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93D" w:rsidRDefault="0018093D">
      <w:pPr>
        <w:spacing w:line="360" w:lineRule="auto"/>
        <w:ind w:right="-26"/>
        <w:jc w:val="center"/>
        <w:rPr>
          <w:rStyle w:val="afa"/>
          <w:rFonts w:hAnsi="宋体" w:cs="宋体"/>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997CD7">
      <w:pPr>
        <w:spacing w:line="360" w:lineRule="auto"/>
        <w:ind w:right="-26"/>
        <w:jc w:val="center"/>
        <w:rPr>
          <w:rFonts w:hAnsi="宋体" w:cs="宋体"/>
          <w:b/>
          <w:bCs/>
          <w:kern w:val="2"/>
          <w:sz w:val="48"/>
          <w:szCs w:val="48"/>
        </w:rPr>
      </w:pPr>
      <w:r>
        <w:rPr>
          <w:rFonts w:hAnsi="宋体" w:cs="宋体" w:hint="eastAsia"/>
          <w:b/>
          <w:bCs/>
          <w:kern w:val="2"/>
          <w:sz w:val="48"/>
          <w:szCs w:val="48"/>
        </w:rPr>
        <w:t xml:space="preserve"> 东莞市大岭山半导体晶圆工业废水处理厂工程可行性研究报告编制服务单位采购项目</w:t>
      </w:r>
    </w:p>
    <w:p w:rsidR="0018093D" w:rsidRDefault="0018093D">
      <w:pPr>
        <w:spacing w:line="360" w:lineRule="auto"/>
        <w:ind w:right="-26"/>
        <w:jc w:val="center"/>
        <w:rPr>
          <w:rFonts w:hAnsi="宋体" w:cs="宋体"/>
          <w:b/>
          <w:bCs/>
          <w:kern w:val="2"/>
          <w:sz w:val="48"/>
          <w:szCs w:val="48"/>
        </w:rPr>
      </w:pPr>
    </w:p>
    <w:p w:rsidR="0018093D" w:rsidRDefault="00997CD7">
      <w:pPr>
        <w:spacing w:line="360" w:lineRule="auto"/>
        <w:ind w:right="-26"/>
        <w:jc w:val="center"/>
        <w:rPr>
          <w:rFonts w:hAnsi="宋体" w:cs="宋体"/>
          <w:b/>
          <w:bCs/>
          <w:kern w:val="2"/>
          <w:sz w:val="48"/>
          <w:szCs w:val="48"/>
          <w:lang w:val="zh-CN"/>
        </w:rPr>
      </w:pPr>
      <w:r>
        <w:rPr>
          <w:rFonts w:hAnsi="宋体" w:cs="宋体" w:hint="eastAsia"/>
          <w:b/>
          <w:bCs/>
          <w:kern w:val="2"/>
          <w:sz w:val="48"/>
          <w:szCs w:val="48"/>
          <w:lang w:val="zh-CN"/>
        </w:rPr>
        <w:t>询比文件</w:t>
      </w: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18093D">
      <w:pPr>
        <w:spacing w:line="360" w:lineRule="auto"/>
        <w:ind w:right="-26"/>
        <w:jc w:val="center"/>
        <w:rPr>
          <w:rFonts w:hAnsi="宋体" w:cs="宋体"/>
          <w:b/>
          <w:bCs/>
          <w:kern w:val="2"/>
          <w:sz w:val="48"/>
          <w:szCs w:val="48"/>
          <w:lang w:val="zh-CN"/>
        </w:rPr>
      </w:pPr>
    </w:p>
    <w:p w:rsidR="0018093D" w:rsidRDefault="00997CD7">
      <w:pPr>
        <w:spacing w:after="156" w:line="360" w:lineRule="auto"/>
        <w:jc w:val="center"/>
        <w:rPr>
          <w:rFonts w:hAnsi="宋体" w:cs="宋体"/>
          <w:b/>
          <w:bCs/>
          <w:sz w:val="32"/>
          <w:szCs w:val="32"/>
        </w:rPr>
      </w:pPr>
      <w:bookmarkStart w:id="0" w:name="_Hlk26971294"/>
      <w:r>
        <w:rPr>
          <w:rFonts w:hAnsi="宋体" w:cs="宋体" w:hint="eastAsia"/>
          <w:b/>
          <w:bCs/>
          <w:spacing w:val="28"/>
          <w:sz w:val="32"/>
          <w:szCs w:val="32"/>
        </w:rPr>
        <w:t>东莞市水务环境投资控股集团净水有限公司</w:t>
      </w:r>
    </w:p>
    <w:bookmarkEnd w:id="0"/>
    <w:p w:rsidR="0018093D" w:rsidRDefault="00997CD7">
      <w:pPr>
        <w:spacing w:after="156" w:line="360" w:lineRule="auto"/>
        <w:jc w:val="center"/>
        <w:rPr>
          <w:rFonts w:hAnsi="宋体" w:cs="宋体"/>
          <w:b/>
          <w:bCs/>
          <w:kern w:val="2"/>
          <w:sz w:val="32"/>
          <w:szCs w:val="32"/>
          <w:lang w:val="zh-CN"/>
        </w:rPr>
        <w:sectPr w:rsidR="0018093D">
          <w:footerReference w:type="default" r:id="rId9"/>
          <w:pgSz w:w="11906" w:h="16838"/>
          <w:pgMar w:top="1440" w:right="1800" w:bottom="1440" w:left="1800" w:header="851" w:footer="992" w:gutter="0"/>
          <w:cols w:space="0"/>
          <w:docGrid w:type="lines" w:linePitch="332"/>
        </w:sectPr>
      </w:pPr>
      <w:r>
        <w:rPr>
          <w:rFonts w:hAnsi="宋体" w:cs="宋体" w:hint="eastAsia"/>
          <w:b/>
          <w:bCs/>
          <w:kern w:val="2"/>
          <w:sz w:val="32"/>
          <w:szCs w:val="32"/>
          <w:lang w:val="zh-CN"/>
        </w:rPr>
        <w:t>202</w:t>
      </w:r>
      <w:r>
        <w:rPr>
          <w:rFonts w:hAnsi="宋体" w:cs="宋体"/>
          <w:b/>
          <w:bCs/>
          <w:kern w:val="2"/>
          <w:sz w:val="32"/>
          <w:szCs w:val="32"/>
          <w:lang w:val="zh-CN"/>
        </w:rPr>
        <w:t>6</w:t>
      </w:r>
      <w:r>
        <w:rPr>
          <w:rFonts w:hAnsi="宋体" w:cs="宋体" w:hint="eastAsia"/>
          <w:b/>
          <w:bCs/>
          <w:kern w:val="2"/>
          <w:sz w:val="32"/>
          <w:szCs w:val="32"/>
          <w:lang w:val="zh-CN"/>
        </w:rPr>
        <w:t>年</w:t>
      </w:r>
      <w:r w:rsidR="00D11740">
        <w:rPr>
          <w:rFonts w:hAnsi="宋体" w:cs="宋体"/>
          <w:b/>
          <w:bCs/>
          <w:color w:val="000000" w:themeColor="text1"/>
          <w:kern w:val="2"/>
          <w:sz w:val="32"/>
          <w:szCs w:val="32"/>
        </w:rPr>
        <w:t>3</w:t>
      </w:r>
      <w:r>
        <w:rPr>
          <w:rFonts w:hAnsi="宋体" w:cs="宋体" w:hint="eastAsia"/>
          <w:b/>
          <w:bCs/>
          <w:kern w:val="2"/>
          <w:sz w:val="32"/>
          <w:szCs w:val="32"/>
          <w:lang w:val="zh-CN"/>
        </w:rPr>
        <w:t>月</w:t>
      </w:r>
      <w:r w:rsidR="00D11740">
        <w:rPr>
          <w:rFonts w:hAnsi="宋体" w:cs="宋体"/>
          <w:b/>
          <w:bCs/>
          <w:color w:val="000000" w:themeColor="text1"/>
          <w:kern w:val="2"/>
          <w:sz w:val="32"/>
          <w:szCs w:val="32"/>
        </w:rPr>
        <w:t>25</w:t>
      </w:r>
      <w:r>
        <w:rPr>
          <w:rFonts w:hAnsi="宋体" w:cs="宋体" w:hint="eastAsia"/>
          <w:b/>
          <w:bCs/>
          <w:kern w:val="2"/>
          <w:sz w:val="32"/>
          <w:szCs w:val="32"/>
          <w:lang w:val="zh-CN"/>
        </w:rPr>
        <w:t>日</w:t>
      </w:r>
    </w:p>
    <w:sdt>
      <w:sdtPr>
        <w:rPr>
          <w:rFonts w:ascii="宋体" w:eastAsia="宋体" w:hAnsi="宋体" w:cs="宋体" w:hint="eastAsia"/>
          <w:color w:val="auto"/>
          <w:sz w:val="24"/>
          <w:szCs w:val="24"/>
          <w:lang w:val="zh-CN"/>
        </w:rPr>
        <w:id w:val="1797334744"/>
        <w:docPartObj>
          <w:docPartGallery w:val="Table of Contents"/>
          <w:docPartUnique/>
        </w:docPartObj>
      </w:sdtPr>
      <w:sdtEndPr>
        <w:rPr>
          <w:b/>
          <w:bCs/>
        </w:rPr>
      </w:sdtEndPr>
      <w:sdtContent>
        <w:p w:rsidR="0018093D" w:rsidRDefault="00997CD7">
          <w:pPr>
            <w:pStyle w:val="TOC1"/>
            <w:spacing w:before="0" w:line="360" w:lineRule="auto"/>
            <w:jc w:val="center"/>
            <w:rPr>
              <w:rFonts w:ascii="宋体" w:eastAsia="宋体" w:hAnsi="宋体" w:cs="宋体"/>
              <w:b/>
              <w:bCs/>
              <w:color w:val="000000" w:themeColor="text1"/>
            </w:rPr>
          </w:pPr>
          <w:r>
            <w:rPr>
              <w:rFonts w:ascii="宋体" w:eastAsia="宋体" w:hAnsi="宋体" w:cs="宋体" w:hint="eastAsia"/>
              <w:b/>
              <w:bCs/>
              <w:color w:val="000000" w:themeColor="text1"/>
              <w:lang w:val="zh-CN"/>
            </w:rPr>
            <w:t>目   录</w:t>
          </w:r>
        </w:p>
        <w:p w:rsidR="0018093D" w:rsidRDefault="00997CD7">
          <w:pPr>
            <w:pStyle w:val="10"/>
            <w:tabs>
              <w:tab w:val="clear" w:pos="8296"/>
              <w:tab w:val="right" w:leader="dot" w:pos="8300"/>
            </w:tabs>
            <w:rPr>
              <w:noProof/>
            </w:rPr>
          </w:pPr>
          <w:r>
            <w:rPr>
              <w:rFonts w:hAnsi="宋体" w:cs="宋体" w:hint="eastAsia"/>
              <w:sz w:val="40"/>
              <w:szCs w:val="40"/>
            </w:rPr>
            <w:fldChar w:fldCharType="begin"/>
          </w:r>
          <w:r>
            <w:rPr>
              <w:rFonts w:hAnsi="宋体" w:cs="宋体" w:hint="eastAsia"/>
              <w:sz w:val="40"/>
              <w:szCs w:val="40"/>
            </w:rPr>
            <w:instrText xml:space="preserve"> TOC \o "1-3" \h \z \u </w:instrText>
          </w:r>
          <w:r>
            <w:rPr>
              <w:rFonts w:hAnsi="宋体" w:cs="宋体" w:hint="eastAsia"/>
              <w:sz w:val="40"/>
              <w:szCs w:val="40"/>
            </w:rPr>
            <w:fldChar w:fldCharType="separate"/>
          </w:r>
          <w:hyperlink w:anchor="_Toc27010" w:history="1">
            <w:r>
              <w:rPr>
                <w:rFonts w:hAnsi="宋体" w:cs="宋体" w:hint="eastAsia"/>
                <w:noProof/>
                <w:szCs w:val="32"/>
              </w:rPr>
              <w:t>第一章 询比公告</w:t>
            </w:r>
            <w:r>
              <w:rPr>
                <w:noProof/>
              </w:rPr>
              <w:tab/>
            </w:r>
            <w:r>
              <w:rPr>
                <w:noProof/>
              </w:rPr>
              <w:fldChar w:fldCharType="begin"/>
            </w:r>
            <w:r>
              <w:rPr>
                <w:noProof/>
              </w:rPr>
              <w:instrText xml:space="preserve"> PAGEREF _Toc27010 \h </w:instrText>
            </w:r>
            <w:r>
              <w:rPr>
                <w:noProof/>
              </w:rPr>
            </w:r>
            <w:r>
              <w:rPr>
                <w:noProof/>
              </w:rPr>
              <w:fldChar w:fldCharType="separate"/>
            </w:r>
            <w:r w:rsidR="00450C68">
              <w:rPr>
                <w:noProof/>
              </w:rPr>
              <w:t>3</w:t>
            </w:r>
            <w:r>
              <w:rPr>
                <w:noProof/>
              </w:rPr>
              <w:fldChar w:fldCharType="end"/>
            </w:r>
          </w:hyperlink>
        </w:p>
        <w:p w:rsidR="0018093D" w:rsidRDefault="007808CA">
          <w:pPr>
            <w:pStyle w:val="10"/>
            <w:tabs>
              <w:tab w:val="clear" w:pos="8296"/>
              <w:tab w:val="right" w:leader="dot" w:pos="8300"/>
            </w:tabs>
            <w:rPr>
              <w:noProof/>
            </w:rPr>
          </w:pPr>
          <w:hyperlink w:anchor="_Toc28821" w:history="1">
            <w:r w:rsidR="00997CD7">
              <w:rPr>
                <w:rFonts w:hAnsi="宋体" w:cs="宋体" w:hint="eastAsia"/>
                <w:noProof/>
                <w:szCs w:val="32"/>
              </w:rPr>
              <w:t>第二章 用户需求</w:t>
            </w:r>
            <w:r w:rsidR="00997CD7">
              <w:rPr>
                <w:noProof/>
              </w:rPr>
              <w:tab/>
            </w:r>
            <w:r w:rsidR="00997CD7">
              <w:rPr>
                <w:noProof/>
              </w:rPr>
              <w:fldChar w:fldCharType="begin"/>
            </w:r>
            <w:r w:rsidR="00997CD7">
              <w:rPr>
                <w:noProof/>
              </w:rPr>
              <w:instrText xml:space="preserve"> PAGEREF _Toc28821 \h </w:instrText>
            </w:r>
            <w:r w:rsidR="00997CD7">
              <w:rPr>
                <w:noProof/>
              </w:rPr>
            </w:r>
            <w:r w:rsidR="00997CD7">
              <w:rPr>
                <w:noProof/>
              </w:rPr>
              <w:fldChar w:fldCharType="separate"/>
            </w:r>
            <w:r w:rsidR="00450C68">
              <w:rPr>
                <w:noProof/>
              </w:rPr>
              <w:t>5</w:t>
            </w:r>
            <w:r w:rsidR="00997CD7">
              <w:rPr>
                <w:noProof/>
              </w:rPr>
              <w:fldChar w:fldCharType="end"/>
            </w:r>
          </w:hyperlink>
        </w:p>
        <w:p w:rsidR="0018093D" w:rsidRDefault="007808CA">
          <w:pPr>
            <w:pStyle w:val="10"/>
            <w:tabs>
              <w:tab w:val="clear" w:pos="8296"/>
              <w:tab w:val="right" w:leader="dot" w:pos="8300"/>
            </w:tabs>
            <w:rPr>
              <w:noProof/>
            </w:rPr>
          </w:pPr>
          <w:hyperlink w:anchor="_Toc15702" w:history="1">
            <w:r w:rsidR="00997CD7">
              <w:rPr>
                <w:rFonts w:hAnsi="宋体" w:cs="宋体" w:hint="eastAsia"/>
                <w:noProof/>
                <w:szCs w:val="32"/>
              </w:rPr>
              <w:t>第三章 合同条款</w:t>
            </w:r>
            <w:r w:rsidR="00997CD7">
              <w:rPr>
                <w:noProof/>
              </w:rPr>
              <w:tab/>
            </w:r>
            <w:r w:rsidR="00997CD7">
              <w:rPr>
                <w:noProof/>
              </w:rPr>
              <w:fldChar w:fldCharType="begin"/>
            </w:r>
            <w:r w:rsidR="00997CD7">
              <w:rPr>
                <w:noProof/>
              </w:rPr>
              <w:instrText xml:space="preserve"> PAGEREF _Toc15702 \h </w:instrText>
            </w:r>
            <w:r w:rsidR="00997CD7">
              <w:rPr>
                <w:noProof/>
              </w:rPr>
            </w:r>
            <w:r w:rsidR="00997CD7">
              <w:rPr>
                <w:noProof/>
              </w:rPr>
              <w:fldChar w:fldCharType="separate"/>
            </w:r>
            <w:r w:rsidR="00450C68">
              <w:rPr>
                <w:noProof/>
              </w:rPr>
              <w:t>13</w:t>
            </w:r>
            <w:r w:rsidR="00997CD7">
              <w:rPr>
                <w:noProof/>
              </w:rPr>
              <w:fldChar w:fldCharType="end"/>
            </w:r>
          </w:hyperlink>
        </w:p>
        <w:p w:rsidR="0018093D" w:rsidRDefault="007808CA">
          <w:pPr>
            <w:pStyle w:val="10"/>
            <w:tabs>
              <w:tab w:val="clear" w:pos="8296"/>
              <w:tab w:val="right" w:leader="dot" w:pos="8300"/>
            </w:tabs>
            <w:rPr>
              <w:noProof/>
            </w:rPr>
          </w:pPr>
          <w:hyperlink w:anchor="_Toc15826" w:history="1">
            <w:r w:rsidR="00997CD7">
              <w:rPr>
                <w:rFonts w:hAnsi="宋体" w:cs="宋体" w:hint="eastAsia"/>
                <w:noProof/>
                <w:szCs w:val="32"/>
              </w:rPr>
              <w:t>第四章 询比须知</w:t>
            </w:r>
            <w:r w:rsidR="00997CD7">
              <w:rPr>
                <w:noProof/>
              </w:rPr>
              <w:tab/>
            </w:r>
            <w:r w:rsidR="00997CD7">
              <w:rPr>
                <w:noProof/>
              </w:rPr>
              <w:fldChar w:fldCharType="begin"/>
            </w:r>
            <w:r w:rsidR="00997CD7">
              <w:rPr>
                <w:noProof/>
              </w:rPr>
              <w:instrText xml:space="preserve"> PAGEREF _Toc15826 \h </w:instrText>
            </w:r>
            <w:r w:rsidR="00997CD7">
              <w:rPr>
                <w:noProof/>
              </w:rPr>
            </w:r>
            <w:r w:rsidR="00997CD7">
              <w:rPr>
                <w:noProof/>
              </w:rPr>
              <w:fldChar w:fldCharType="separate"/>
            </w:r>
            <w:r w:rsidR="00450C68">
              <w:rPr>
                <w:noProof/>
              </w:rPr>
              <w:t>35</w:t>
            </w:r>
            <w:r w:rsidR="00997CD7">
              <w:rPr>
                <w:noProof/>
              </w:rPr>
              <w:fldChar w:fldCharType="end"/>
            </w:r>
          </w:hyperlink>
        </w:p>
        <w:p w:rsidR="0018093D" w:rsidRDefault="007808CA">
          <w:pPr>
            <w:pStyle w:val="10"/>
            <w:tabs>
              <w:tab w:val="clear" w:pos="8296"/>
              <w:tab w:val="right" w:leader="dot" w:pos="8300"/>
            </w:tabs>
            <w:rPr>
              <w:noProof/>
            </w:rPr>
          </w:pPr>
          <w:hyperlink w:anchor="_Toc8726" w:history="1">
            <w:r w:rsidR="00997CD7">
              <w:rPr>
                <w:rFonts w:hAnsi="宋体" w:cs="宋体" w:hint="eastAsia"/>
                <w:noProof/>
                <w:szCs w:val="32"/>
              </w:rPr>
              <w:t>第五章 响应文件格式</w:t>
            </w:r>
            <w:r w:rsidR="00997CD7">
              <w:rPr>
                <w:noProof/>
              </w:rPr>
              <w:tab/>
            </w:r>
            <w:r w:rsidR="00997CD7">
              <w:rPr>
                <w:noProof/>
              </w:rPr>
              <w:fldChar w:fldCharType="begin"/>
            </w:r>
            <w:r w:rsidR="00997CD7">
              <w:rPr>
                <w:noProof/>
              </w:rPr>
              <w:instrText xml:space="preserve"> PAGEREF _Toc8726 \h </w:instrText>
            </w:r>
            <w:r w:rsidR="00997CD7">
              <w:rPr>
                <w:noProof/>
              </w:rPr>
            </w:r>
            <w:r w:rsidR="00997CD7">
              <w:rPr>
                <w:noProof/>
              </w:rPr>
              <w:fldChar w:fldCharType="separate"/>
            </w:r>
            <w:r w:rsidR="00450C68">
              <w:rPr>
                <w:noProof/>
              </w:rPr>
              <w:t>41</w:t>
            </w:r>
            <w:r w:rsidR="00997CD7">
              <w:rPr>
                <w:noProof/>
              </w:rPr>
              <w:fldChar w:fldCharType="end"/>
            </w:r>
          </w:hyperlink>
        </w:p>
        <w:p w:rsidR="0018093D" w:rsidRDefault="00997CD7">
          <w:pPr>
            <w:spacing w:line="360" w:lineRule="auto"/>
            <w:rPr>
              <w:rFonts w:hAnsi="宋体" w:cs="宋体"/>
              <w:sz w:val="32"/>
              <w:szCs w:val="32"/>
            </w:rPr>
            <w:sectPr w:rsidR="0018093D">
              <w:pgSz w:w="11906" w:h="16838"/>
              <w:pgMar w:top="1440" w:right="1803" w:bottom="1440" w:left="1803" w:header="851" w:footer="992" w:gutter="0"/>
              <w:cols w:space="0"/>
              <w:docGrid w:type="lines" w:linePitch="332"/>
            </w:sectPr>
          </w:pPr>
          <w:r>
            <w:rPr>
              <w:rFonts w:hAnsi="宋体" w:cs="宋体" w:hint="eastAsia"/>
              <w:sz w:val="40"/>
              <w:szCs w:val="40"/>
              <w:lang w:val="zh-CN"/>
            </w:rPr>
            <w:fldChar w:fldCharType="end"/>
          </w:r>
        </w:p>
      </w:sdtContent>
    </w:sdt>
    <w:p w:rsidR="0018093D" w:rsidRDefault="00997CD7">
      <w:pPr>
        <w:pStyle w:val="1"/>
        <w:spacing w:before="0" w:after="0"/>
        <w:jc w:val="center"/>
        <w:rPr>
          <w:rFonts w:hAnsi="宋体" w:cs="宋体"/>
          <w:b w:val="0"/>
          <w:bCs w:val="0"/>
          <w:szCs w:val="32"/>
        </w:rPr>
      </w:pPr>
      <w:bookmarkStart w:id="1" w:name="_Toc29476690"/>
      <w:bookmarkStart w:id="2" w:name="_Toc27010"/>
      <w:r>
        <w:rPr>
          <w:rFonts w:hAnsi="宋体" w:cs="宋体" w:hint="eastAsia"/>
          <w:szCs w:val="32"/>
        </w:rPr>
        <w:lastRenderedPageBreak/>
        <w:t>第一章 询比</w:t>
      </w:r>
      <w:bookmarkEnd w:id="1"/>
      <w:bookmarkEnd w:id="2"/>
      <w:r>
        <w:rPr>
          <w:rFonts w:hAnsi="宋体" w:cs="宋体" w:hint="eastAsia"/>
          <w:szCs w:val="32"/>
        </w:rPr>
        <w:t>公告</w:t>
      </w:r>
    </w:p>
    <w:p w:rsidR="0018093D" w:rsidRDefault="00997CD7">
      <w:pPr>
        <w:spacing w:line="360" w:lineRule="auto"/>
        <w:rPr>
          <w:rFonts w:hAnsi="宋体" w:cs="宋体"/>
        </w:rPr>
      </w:pPr>
      <w:r>
        <w:rPr>
          <w:rFonts w:hAnsi="宋体" w:cs="宋体" w:hint="eastAsia"/>
        </w:rPr>
        <w:t>各供应商：</w:t>
      </w:r>
    </w:p>
    <w:p w:rsidR="0018093D" w:rsidRDefault="00997CD7">
      <w:pPr>
        <w:spacing w:line="360" w:lineRule="auto"/>
        <w:ind w:firstLineChars="200" w:firstLine="480"/>
        <w:rPr>
          <w:rFonts w:hAnsi="宋体" w:cs="宋体"/>
        </w:rPr>
      </w:pPr>
      <w:r>
        <w:rPr>
          <w:rFonts w:hAnsi="宋体" w:cs="宋体" w:hint="eastAsia"/>
        </w:rPr>
        <w:t>我公司的</w:t>
      </w:r>
      <w:r>
        <w:rPr>
          <w:rFonts w:hAnsi="宋体" w:cs="宋体" w:hint="eastAsia"/>
          <w:u w:val="single"/>
        </w:rPr>
        <w:t>“东莞市大岭山半导体晶圆工业废水处理厂工程可行性研究报告编制服务单位采购项目”</w:t>
      </w:r>
      <w:r>
        <w:rPr>
          <w:rFonts w:hAnsi="宋体" w:cs="宋体" w:hint="eastAsia"/>
        </w:rPr>
        <w:t>正式开展，现邀请符合条件的供应商进行询比。具体采购信息如下：</w:t>
      </w:r>
    </w:p>
    <w:p w:rsidR="0018093D" w:rsidRDefault="00997CD7">
      <w:pPr>
        <w:spacing w:line="360" w:lineRule="auto"/>
        <w:ind w:firstLineChars="200" w:firstLine="480"/>
        <w:rPr>
          <w:rFonts w:ascii="Times New Roman"/>
        </w:rPr>
      </w:pPr>
      <w:r>
        <w:rPr>
          <w:rFonts w:hAnsi="宋体" w:cs="宋体" w:hint="eastAsia"/>
        </w:rPr>
        <w:t>一、采购编号：</w:t>
      </w:r>
      <w:r>
        <w:rPr>
          <w:rFonts w:ascii="Times New Roman"/>
        </w:rPr>
        <w:t>JS-2026-011</w:t>
      </w:r>
    </w:p>
    <w:p w:rsidR="0018093D" w:rsidRDefault="00997CD7">
      <w:pPr>
        <w:spacing w:line="360" w:lineRule="auto"/>
        <w:ind w:firstLineChars="200" w:firstLine="480"/>
        <w:rPr>
          <w:rFonts w:ascii="Times New Roman"/>
        </w:rPr>
      </w:pPr>
      <w:r>
        <w:rPr>
          <w:rFonts w:ascii="Times New Roman"/>
        </w:rPr>
        <w:t>二、采购项目名称：</w:t>
      </w:r>
      <w:r>
        <w:rPr>
          <w:rFonts w:ascii="Times New Roman"/>
          <w:u w:val="single"/>
        </w:rPr>
        <w:t>东莞市大岭山半导体晶圆工业废水处理厂工程可行性研究报告编制服务单位采购项目</w:t>
      </w:r>
    </w:p>
    <w:p w:rsidR="0018093D" w:rsidRDefault="00997CD7">
      <w:pPr>
        <w:spacing w:line="360" w:lineRule="auto"/>
        <w:ind w:firstLineChars="200" w:firstLine="480"/>
        <w:rPr>
          <w:rFonts w:ascii="Times New Roman"/>
        </w:rPr>
      </w:pPr>
      <w:r>
        <w:rPr>
          <w:rFonts w:ascii="Times New Roman"/>
        </w:rPr>
        <w:t>三、采购</w:t>
      </w:r>
      <w:r>
        <w:rPr>
          <w:rFonts w:ascii="Times New Roman" w:hint="eastAsia"/>
        </w:rPr>
        <w:t>限价</w:t>
      </w:r>
      <w:r>
        <w:rPr>
          <w:rFonts w:ascii="Times New Roman"/>
        </w:rPr>
        <w:t>：</w:t>
      </w:r>
      <w:r>
        <w:rPr>
          <w:rFonts w:ascii="Times New Roman" w:hint="eastAsia"/>
        </w:rPr>
        <w:t>折扣系数不超</w:t>
      </w:r>
      <w:r>
        <w:rPr>
          <w:rFonts w:ascii="Times New Roman" w:hint="eastAsia"/>
        </w:rPr>
        <w:t>0</w:t>
      </w:r>
      <w:r>
        <w:rPr>
          <w:rFonts w:ascii="Times New Roman"/>
        </w:rPr>
        <w:t>.80</w:t>
      </w:r>
      <w:r>
        <w:rPr>
          <w:rFonts w:ascii="Times New Roman"/>
        </w:rPr>
        <w:t>，编制费最终以采购人审定的总投资金额为计算依据，根据计费标准、设定系数及服务单位所报折扣系数进行按实结算。</w:t>
      </w:r>
    </w:p>
    <w:p w:rsidR="0018093D" w:rsidRDefault="00997CD7">
      <w:pPr>
        <w:spacing w:line="360" w:lineRule="auto"/>
        <w:ind w:firstLineChars="200" w:firstLine="480"/>
        <w:rPr>
          <w:rFonts w:ascii="Times New Roman"/>
        </w:rPr>
      </w:pPr>
      <w:r>
        <w:rPr>
          <w:rFonts w:ascii="Times New Roman"/>
        </w:rPr>
        <w:t>四、采购内容：</w:t>
      </w:r>
      <w:r>
        <w:rPr>
          <w:rFonts w:ascii="Times New Roman"/>
          <w:u w:val="single"/>
        </w:rPr>
        <w:t>可行性研究报告编制服务</w:t>
      </w:r>
      <w:r>
        <w:rPr>
          <w:rFonts w:ascii="Times New Roman"/>
        </w:rPr>
        <w:t>（具体详见用户需求书）</w:t>
      </w:r>
    </w:p>
    <w:p w:rsidR="0018093D" w:rsidRDefault="00997CD7">
      <w:pPr>
        <w:spacing w:line="360" w:lineRule="auto"/>
        <w:ind w:firstLineChars="200" w:firstLine="480"/>
        <w:rPr>
          <w:rFonts w:ascii="Times New Roman"/>
        </w:rPr>
      </w:pPr>
      <w:r>
        <w:rPr>
          <w:rFonts w:ascii="Times New Roman"/>
        </w:rPr>
        <w:t>五、资格要求：</w:t>
      </w:r>
    </w:p>
    <w:p w:rsidR="0018093D" w:rsidRDefault="00997CD7">
      <w:pPr>
        <w:spacing w:line="360" w:lineRule="auto"/>
        <w:ind w:firstLineChars="177" w:firstLine="425"/>
        <w:rPr>
          <w:rFonts w:ascii="Times New Roman"/>
          <w:color w:val="000000" w:themeColor="text1"/>
        </w:rPr>
      </w:pPr>
      <w:r>
        <w:rPr>
          <w:rFonts w:ascii="Times New Roman"/>
          <w:color w:val="000000" w:themeColor="text1"/>
        </w:rPr>
        <w:t>1.</w:t>
      </w:r>
      <w:r>
        <w:rPr>
          <w:rFonts w:ascii="Times New Roman" w:hint="eastAsia"/>
          <w:color w:val="000000" w:themeColor="text1"/>
        </w:rPr>
        <w:t>报价人</w:t>
      </w:r>
      <w:r>
        <w:rPr>
          <w:rFonts w:hAnsi="宋体" w:cs="宋体" w:hint="eastAsia"/>
        </w:rPr>
        <w:t>在中华人民共和国境内登记注册的、合法存续、正常经营且具有独立承担民事责任能力的法人或其他组织</w:t>
      </w:r>
      <w:r>
        <w:rPr>
          <w:rFonts w:ascii="Times New Roman"/>
          <w:color w:val="000000" w:themeColor="text1"/>
        </w:rPr>
        <w:t>。</w:t>
      </w:r>
    </w:p>
    <w:p w:rsidR="0018093D" w:rsidRDefault="00997CD7">
      <w:pPr>
        <w:spacing w:line="360" w:lineRule="auto"/>
        <w:ind w:firstLineChars="177" w:firstLine="425"/>
        <w:rPr>
          <w:rFonts w:ascii="Times New Roman"/>
          <w:color w:val="000000" w:themeColor="text1"/>
        </w:rPr>
      </w:pPr>
      <w:r>
        <w:rPr>
          <w:rFonts w:ascii="Times New Roman"/>
          <w:color w:val="000000" w:themeColor="text1"/>
        </w:rPr>
        <w:t>2.</w:t>
      </w:r>
      <w:r>
        <w:rPr>
          <w:rFonts w:ascii="Times New Roman" w:hint="eastAsia"/>
          <w:color w:val="000000" w:themeColor="text1"/>
        </w:rPr>
        <w:t>报价人</w:t>
      </w:r>
      <w:r>
        <w:rPr>
          <w:rFonts w:ascii="Times New Roman"/>
          <w:color w:val="000000" w:themeColor="text1"/>
        </w:rPr>
        <w:t>自</w:t>
      </w:r>
      <w:r>
        <w:rPr>
          <w:rFonts w:ascii="Times New Roman"/>
          <w:color w:val="000000" w:themeColor="text1"/>
        </w:rPr>
        <w:t>2022</w:t>
      </w:r>
      <w:r>
        <w:rPr>
          <w:rFonts w:ascii="Times New Roman"/>
          <w:color w:val="000000" w:themeColor="text1"/>
        </w:rPr>
        <w:t>年</w:t>
      </w:r>
      <w:r>
        <w:rPr>
          <w:rFonts w:ascii="Times New Roman"/>
          <w:color w:val="000000" w:themeColor="text1"/>
        </w:rPr>
        <w:t>1</w:t>
      </w:r>
      <w:r>
        <w:rPr>
          <w:rFonts w:ascii="Times New Roman"/>
          <w:color w:val="000000" w:themeColor="text1"/>
        </w:rPr>
        <w:t>月</w:t>
      </w:r>
      <w:r>
        <w:rPr>
          <w:rFonts w:ascii="Times New Roman"/>
          <w:color w:val="000000" w:themeColor="text1"/>
        </w:rPr>
        <w:t>1</w:t>
      </w:r>
      <w:r>
        <w:rPr>
          <w:rFonts w:ascii="Times New Roman"/>
          <w:color w:val="000000" w:themeColor="text1"/>
        </w:rPr>
        <w:t>日</w:t>
      </w:r>
      <w:r>
        <w:rPr>
          <w:rFonts w:hAnsi="宋体" w:cs="宋体"/>
        </w:rPr>
        <w:t>以来，至少具备</w:t>
      </w:r>
      <w:r>
        <w:rPr>
          <w:rFonts w:hAnsi="宋体" w:cs="宋体" w:hint="eastAsia"/>
        </w:rPr>
        <w:t>一份电子类工业废水处理项目前期咨询或勘察设计（以合同签订日期为准，需提供项目成果验收/投产运行/业主方出具的成果确认证明文件），工业废水处理对象要求为半导体</w:t>
      </w:r>
      <w:r>
        <w:rPr>
          <w:rFonts w:hAnsi="宋体" w:cs="宋体" w:hint="eastAsia"/>
          <w:color w:val="000000" w:themeColor="text1"/>
        </w:rPr>
        <w:t>材料或电子元器件等生产废水的业绩</w:t>
      </w:r>
      <w:r>
        <w:rPr>
          <w:rFonts w:hAnsi="宋体" w:cs="宋体"/>
          <w:color w:val="000000" w:themeColor="text1"/>
        </w:rPr>
        <w:t>（合同签订日期为2022年1月1日或以后</w:t>
      </w:r>
      <w:r>
        <w:rPr>
          <w:rFonts w:hAnsi="宋体" w:cs="宋体" w:hint="eastAsia"/>
          <w:color w:val="000000" w:themeColor="text1"/>
        </w:rPr>
        <w:t>）。</w:t>
      </w:r>
    </w:p>
    <w:p w:rsidR="0018093D" w:rsidRDefault="00997CD7">
      <w:pPr>
        <w:spacing w:line="360" w:lineRule="auto"/>
        <w:ind w:firstLineChars="177" w:firstLine="425"/>
        <w:rPr>
          <w:rFonts w:hAnsi="宋体" w:cs="宋体"/>
        </w:rPr>
      </w:pPr>
      <w:r>
        <w:rPr>
          <w:rFonts w:ascii="Times New Roman"/>
          <w:color w:val="000000" w:themeColor="text1"/>
        </w:rPr>
        <w:t>3.</w:t>
      </w:r>
      <w:r>
        <w:rPr>
          <w:rFonts w:ascii="Times New Roman" w:hint="eastAsia"/>
          <w:color w:val="000000" w:themeColor="text1"/>
        </w:rPr>
        <w:t>报价人未被列入“信用中国”网站（</w:t>
      </w:r>
      <w:r>
        <w:rPr>
          <w:rFonts w:ascii="Times New Roman" w:hint="eastAsia"/>
          <w:color w:val="000000" w:themeColor="text1"/>
        </w:rPr>
        <w:t>www.creditchina.gov.cn</w:t>
      </w:r>
      <w:r>
        <w:rPr>
          <w:rFonts w:ascii="Times New Roman" w:hint="eastAsia"/>
          <w:color w:val="000000" w:themeColor="text1"/>
        </w:rPr>
        <w:t>）失信被执行人、重大税收违法失信主体</w:t>
      </w:r>
      <w:r>
        <w:rPr>
          <w:rFonts w:hAnsi="宋体" w:cs="宋体" w:hint="eastAsia"/>
        </w:rPr>
        <w:t>、政府采购严重违法失信行为记录名单（处罚期限届满的除外）。</w:t>
      </w:r>
    </w:p>
    <w:p w:rsidR="0018093D" w:rsidRDefault="00997CD7">
      <w:pPr>
        <w:spacing w:line="360" w:lineRule="auto"/>
        <w:ind w:firstLineChars="177" w:firstLine="425"/>
        <w:rPr>
          <w:rFonts w:hAnsi="宋体" w:cs="宋体"/>
        </w:rPr>
      </w:pPr>
      <w:r>
        <w:rPr>
          <w:rFonts w:hAnsi="宋体" w:cs="宋体" w:hint="eastAsia"/>
        </w:rPr>
        <w:t>4</w:t>
      </w:r>
      <w:r>
        <w:rPr>
          <w:rFonts w:hAnsi="宋体" w:cs="宋体"/>
        </w:rPr>
        <w:t>.</w:t>
      </w:r>
      <w:r>
        <w:rPr>
          <w:rFonts w:hAnsi="宋体" w:cs="宋体" w:hint="eastAsia"/>
        </w:rPr>
        <w:t>本项目不接受联合体报价。</w:t>
      </w:r>
    </w:p>
    <w:p w:rsidR="0018093D" w:rsidRDefault="00997CD7">
      <w:pPr>
        <w:spacing w:line="360" w:lineRule="auto"/>
        <w:ind w:firstLineChars="200" w:firstLine="480"/>
        <w:rPr>
          <w:rFonts w:ascii="Times New Roman"/>
        </w:rPr>
      </w:pPr>
      <w:r>
        <w:rPr>
          <w:rFonts w:ascii="Times New Roman"/>
        </w:rPr>
        <w:t>六、成交原则：</w:t>
      </w:r>
      <w:r>
        <w:rPr>
          <w:rFonts w:ascii="Times New Roman"/>
          <w:b/>
        </w:rPr>
        <w:t>从实质性满足采购需求的供应商中，按照综合评分法，以综合得分最高者确定为成交供应商。</w:t>
      </w:r>
      <w:bookmarkStart w:id="3" w:name="_GoBack"/>
      <w:bookmarkEnd w:id="3"/>
    </w:p>
    <w:p w:rsidR="0018093D" w:rsidRDefault="00997CD7">
      <w:pPr>
        <w:spacing w:line="360" w:lineRule="auto"/>
        <w:ind w:firstLineChars="200" w:firstLine="480"/>
        <w:rPr>
          <w:rFonts w:ascii="Times New Roman"/>
        </w:rPr>
      </w:pPr>
      <w:r>
        <w:rPr>
          <w:rFonts w:ascii="Times New Roman"/>
        </w:rPr>
        <w:t>七、响应文件递交截止时间：</w:t>
      </w:r>
      <w:bookmarkStart w:id="4" w:name="_Hlk27138379"/>
      <w:r>
        <w:rPr>
          <w:rFonts w:ascii="Times New Roman"/>
        </w:rPr>
        <w:t>2026</w:t>
      </w:r>
      <w:r>
        <w:rPr>
          <w:rFonts w:ascii="Times New Roman"/>
        </w:rPr>
        <w:t>年</w:t>
      </w:r>
      <w:r w:rsidR="00D11740">
        <w:rPr>
          <w:rFonts w:ascii="Times New Roman"/>
        </w:rPr>
        <w:t>4</w:t>
      </w:r>
      <w:r>
        <w:rPr>
          <w:rFonts w:ascii="Times New Roman"/>
        </w:rPr>
        <w:t>月</w:t>
      </w:r>
      <w:r w:rsidR="00D11740">
        <w:rPr>
          <w:rFonts w:ascii="Times New Roman"/>
        </w:rPr>
        <w:t>1</w:t>
      </w:r>
      <w:r>
        <w:rPr>
          <w:rFonts w:ascii="Times New Roman"/>
        </w:rPr>
        <w:t>日</w:t>
      </w:r>
      <w:r w:rsidR="00D11740">
        <w:rPr>
          <w:rFonts w:ascii="Times New Roman"/>
        </w:rPr>
        <w:t>14</w:t>
      </w:r>
      <w:r>
        <w:rPr>
          <w:rFonts w:ascii="Times New Roman"/>
        </w:rPr>
        <w:t>时</w:t>
      </w:r>
      <w:r w:rsidR="00D11740">
        <w:rPr>
          <w:rFonts w:ascii="Times New Roman"/>
        </w:rPr>
        <w:t>30</w:t>
      </w:r>
      <w:r>
        <w:rPr>
          <w:rFonts w:ascii="Times New Roman"/>
        </w:rPr>
        <w:t>分</w:t>
      </w:r>
      <w:bookmarkEnd w:id="4"/>
      <w:r>
        <w:rPr>
          <w:rFonts w:ascii="Times New Roman"/>
        </w:rPr>
        <w:t>。</w:t>
      </w:r>
    </w:p>
    <w:p w:rsidR="0018093D" w:rsidRDefault="00997CD7">
      <w:pPr>
        <w:spacing w:line="360" w:lineRule="auto"/>
        <w:ind w:firstLineChars="200" w:firstLine="480"/>
        <w:rPr>
          <w:rFonts w:ascii="Times New Roman"/>
        </w:rPr>
      </w:pPr>
      <w:r>
        <w:rPr>
          <w:rFonts w:ascii="Times New Roman"/>
        </w:rPr>
        <w:t>八、响应文件递交地点：</w:t>
      </w:r>
      <w:r w:rsidR="00CA0E8D" w:rsidRPr="00567D76">
        <w:rPr>
          <w:rFonts w:hAnsi="宋体" w:cs="宋体" w:hint="eastAsia"/>
        </w:rPr>
        <w:t>东莞市南城街道宏北路16号水业大厦</w:t>
      </w:r>
      <w:r w:rsidR="00CA0E8D">
        <w:rPr>
          <w:rFonts w:hAnsi="宋体" w:cs="宋体" w:hint="eastAsia"/>
        </w:rPr>
        <w:t>1</w:t>
      </w:r>
      <w:r w:rsidR="00CA0E8D">
        <w:rPr>
          <w:rFonts w:hAnsi="宋体" w:cs="宋体"/>
        </w:rPr>
        <w:t>0</w:t>
      </w:r>
      <w:r w:rsidR="00CA0E8D">
        <w:rPr>
          <w:rFonts w:hAnsi="宋体" w:cs="宋体" w:hint="eastAsia"/>
        </w:rPr>
        <w:t>楼净水公</w:t>
      </w:r>
      <w:r w:rsidR="00CA0E8D">
        <w:rPr>
          <w:rFonts w:hAnsi="宋体" w:cs="宋体" w:hint="eastAsia"/>
        </w:rPr>
        <w:lastRenderedPageBreak/>
        <w:t>司招标成本部。</w:t>
      </w:r>
    </w:p>
    <w:p w:rsidR="0018093D" w:rsidRDefault="00997CD7">
      <w:pPr>
        <w:spacing w:line="360" w:lineRule="auto"/>
        <w:ind w:firstLineChars="200" w:firstLine="480"/>
        <w:rPr>
          <w:rFonts w:ascii="Times New Roman"/>
        </w:rPr>
      </w:pPr>
      <w:r>
        <w:rPr>
          <w:rFonts w:ascii="Times New Roman"/>
        </w:rPr>
        <w:t>九、响应文件开封时间：</w:t>
      </w:r>
      <w:r>
        <w:rPr>
          <w:rFonts w:ascii="Times New Roman"/>
        </w:rPr>
        <w:t>2026</w:t>
      </w:r>
      <w:r>
        <w:rPr>
          <w:rFonts w:ascii="Times New Roman"/>
        </w:rPr>
        <w:t>年</w:t>
      </w:r>
      <w:r w:rsidR="00D11740">
        <w:rPr>
          <w:rFonts w:ascii="Times New Roman"/>
        </w:rPr>
        <w:t>4</w:t>
      </w:r>
      <w:r>
        <w:rPr>
          <w:rFonts w:ascii="Times New Roman"/>
        </w:rPr>
        <w:t>月</w:t>
      </w:r>
      <w:r w:rsidR="00D11740">
        <w:rPr>
          <w:rFonts w:ascii="Times New Roman"/>
        </w:rPr>
        <w:t>1</w:t>
      </w:r>
      <w:r>
        <w:rPr>
          <w:rFonts w:ascii="Times New Roman"/>
        </w:rPr>
        <w:t>日</w:t>
      </w:r>
      <w:r w:rsidR="00D11740">
        <w:rPr>
          <w:rFonts w:ascii="Times New Roman"/>
        </w:rPr>
        <w:t>14</w:t>
      </w:r>
      <w:r>
        <w:rPr>
          <w:rFonts w:ascii="Times New Roman"/>
        </w:rPr>
        <w:t>时</w:t>
      </w:r>
      <w:r w:rsidR="00D11740">
        <w:rPr>
          <w:rFonts w:ascii="Times New Roman"/>
        </w:rPr>
        <w:t>30</w:t>
      </w:r>
      <w:r>
        <w:rPr>
          <w:rFonts w:ascii="Times New Roman"/>
        </w:rPr>
        <w:t>分。</w:t>
      </w:r>
    </w:p>
    <w:p w:rsidR="0018093D" w:rsidRDefault="00997CD7">
      <w:pPr>
        <w:spacing w:line="360" w:lineRule="auto"/>
        <w:ind w:firstLineChars="200" w:firstLine="480"/>
        <w:rPr>
          <w:rFonts w:ascii="Times New Roman"/>
        </w:rPr>
      </w:pPr>
      <w:r>
        <w:rPr>
          <w:rFonts w:ascii="Times New Roman"/>
        </w:rPr>
        <w:t>十、开封地点：</w:t>
      </w:r>
      <w:r w:rsidR="00CA0E8D">
        <w:rPr>
          <w:rFonts w:hAnsi="宋体" w:cs="宋体" w:hint="eastAsia"/>
        </w:rPr>
        <w:t>东莞市水务环境投资控股集团净水有限公司</w:t>
      </w:r>
      <w:r w:rsidR="00CA0E8D">
        <w:rPr>
          <w:rFonts w:hAnsi="宋体" w:cs="宋体"/>
        </w:rPr>
        <w:t>10</w:t>
      </w:r>
      <w:r w:rsidR="00CA0E8D">
        <w:rPr>
          <w:rFonts w:hAnsi="宋体" w:cs="宋体" w:hint="eastAsia"/>
        </w:rPr>
        <w:t>楼开标室</w:t>
      </w:r>
      <w:r>
        <w:rPr>
          <w:rFonts w:ascii="Times New Roman"/>
        </w:rPr>
        <w:t>。</w:t>
      </w:r>
    </w:p>
    <w:p w:rsidR="0018093D" w:rsidRDefault="00997CD7">
      <w:pPr>
        <w:spacing w:line="360" w:lineRule="auto"/>
        <w:ind w:firstLineChars="200" w:firstLine="480"/>
        <w:rPr>
          <w:rFonts w:ascii="Times New Roman"/>
        </w:rPr>
      </w:pPr>
      <w:r>
        <w:rPr>
          <w:rFonts w:ascii="Times New Roman"/>
        </w:rPr>
        <w:t>十一、采购人联系方式：</w:t>
      </w:r>
    </w:p>
    <w:p w:rsidR="0018093D" w:rsidRDefault="00997CD7">
      <w:pPr>
        <w:spacing w:line="360" w:lineRule="auto"/>
        <w:ind w:firstLineChars="200" w:firstLine="480"/>
        <w:rPr>
          <w:rFonts w:ascii="Times New Roman"/>
        </w:rPr>
      </w:pPr>
      <w:bookmarkStart w:id="5" w:name="_Hlk27138405"/>
      <w:r>
        <w:rPr>
          <w:rFonts w:ascii="Times New Roman"/>
        </w:rPr>
        <w:t>采购联系人：</w:t>
      </w:r>
      <w:r>
        <w:rPr>
          <w:rFonts w:ascii="Times New Roman" w:hint="eastAsia"/>
        </w:rPr>
        <w:t>李</w:t>
      </w:r>
      <w:r>
        <w:rPr>
          <w:rFonts w:ascii="Times New Roman"/>
        </w:rPr>
        <w:t>工</w:t>
      </w:r>
    </w:p>
    <w:p w:rsidR="0018093D" w:rsidRDefault="00997CD7">
      <w:pPr>
        <w:spacing w:line="360" w:lineRule="auto"/>
        <w:ind w:firstLineChars="200" w:firstLine="480"/>
        <w:rPr>
          <w:rFonts w:ascii="Times New Roman"/>
        </w:rPr>
      </w:pPr>
      <w:r>
        <w:rPr>
          <w:rFonts w:ascii="Times New Roman"/>
        </w:rPr>
        <w:t>联系电话：</w:t>
      </w:r>
      <w:r w:rsidR="00CA0E8D">
        <w:rPr>
          <w:rFonts w:ascii="Times New Roman"/>
        </w:rPr>
        <w:t>13829260199</w:t>
      </w:r>
    </w:p>
    <w:p w:rsidR="0018093D" w:rsidRDefault="00997CD7">
      <w:pPr>
        <w:spacing w:line="360" w:lineRule="auto"/>
        <w:ind w:firstLineChars="200" w:firstLine="480"/>
        <w:rPr>
          <w:rFonts w:ascii="Times New Roman"/>
        </w:rPr>
      </w:pPr>
      <w:r>
        <w:rPr>
          <w:rFonts w:ascii="Times New Roman"/>
        </w:rPr>
        <w:t>联系地址：</w:t>
      </w:r>
      <w:bookmarkEnd w:id="5"/>
      <w:r w:rsidR="00CA0E8D" w:rsidRPr="00567D76">
        <w:rPr>
          <w:rFonts w:hAnsi="宋体" w:cs="宋体" w:hint="eastAsia"/>
        </w:rPr>
        <w:t>东莞市南城街道宏北路16号水业大厦</w:t>
      </w:r>
      <w:r w:rsidR="00CA0E8D">
        <w:rPr>
          <w:rFonts w:hAnsi="宋体" w:cs="宋体" w:hint="eastAsia"/>
        </w:rPr>
        <w:t>1</w:t>
      </w:r>
      <w:r w:rsidR="00CA0E8D">
        <w:rPr>
          <w:rFonts w:hAnsi="宋体" w:cs="宋体"/>
        </w:rPr>
        <w:t>0</w:t>
      </w:r>
      <w:r w:rsidR="00CA0E8D">
        <w:rPr>
          <w:rFonts w:hAnsi="宋体" w:cs="宋体" w:hint="eastAsia"/>
        </w:rPr>
        <w:t>楼（东莞市水务环境投资控股集团净水有限公司）</w:t>
      </w:r>
    </w:p>
    <w:p w:rsidR="0018093D" w:rsidRDefault="0018093D">
      <w:pPr>
        <w:spacing w:line="360" w:lineRule="auto"/>
        <w:ind w:firstLineChars="200" w:firstLine="480"/>
        <w:rPr>
          <w:rFonts w:ascii="Times New Roman"/>
        </w:rPr>
      </w:pPr>
    </w:p>
    <w:p w:rsidR="0018093D" w:rsidRDefault="00997CD7">
      <w:pPr>
        <w:spacing w:line="360" w:lineRule="auto"/>
        <w:ind w:firstLineChars="200" w:firstLine="480"/>
        <w:rPr>
          <w:rFonts w:ascii="Times New Roman"/>
        </w:rPr>
      </w:pPr>
      <w:r>
        <w:rPr>
          <w:rFonts w:ascii="Times New Roman"/>
        </w:rPr>
        <w:tab/>
      </w:r>
    </w:p>
    <w:p w:rsidR="0018093D" w:rsidRDefault="00997CD7">
      <w:pPr>
        <w:spacing w:line="360" w:lineRule="auto"/>
        <w:ind w:firstLineChars="1500" w:firstLine="3600"/>
        <w:rPr>
          <w:rFonts w:ascii="Times New Roman"/>
        </w:rPr>
      </w:pPr>
      <w:bookmarkStart w:id="6" w:name="_Hlk27138410"/>
      <w:r>
        <w:rPr>
          <w:rFonts w:ascii="Times New Roman"/>
        </w:rPr>
        <w:t>东莞市水务环境投资控股集团净水有限公司</w:t>
      </w:r>
    </w:p>
    <w:p w:rsidR="0018093D" w:rsidRDefault="00997CD7">
      <w:pPr>
        <w:spacing w:line="360" w:lineRule="auto"/>
        <w:ind w:firstLineChars="2300" w:firstLine="5520"/>
        <w:rPr>
          <w:rFonts w:ascii="Times New Roman"/>
          <w:color w:val="000000" w:themeColor="text1"/>
          <w:sz w:val="21"/>
          <w:szCs w:val="21"/>
        </w:rPr>
      </w:pPr>
      <w:r>
        <w:rPr>
          <w:rFonts w:ascii="Times New Roman"/>
        </w:rPr>
        <w:t>2026</w:t>
      </w:r>
      <w:r>
        <w:rPr>
          <w:rFonts w:ascii="Times New Roman"/>
        </w:rPr>
        <w:t>年</w:t>
      </w:r>
      <w:r w:rsidR="00D11740">
        <w:rPr>
          <w:rFonts w:ascii="Times New Roman"/>
        </w:rPr>
        <w:t>3</w:t>
      </w:r>
      <w:r>
        <w:rPr>
          <w:rFonts w:ascii="Times New Roman"/>
        </w:rPr>
        <w:t>月</w:t>
      </w:r>
      <w:r w:rsidR="00D11740">
        <w:rPr>
          <w:rFonts w:ascii="Times New Roman"/>
        </w:rPr>
        <w:t>2</w:t>
      </w:r>
      <w:r w:rsidR="00450C68">
        <w:rPr>
          <w:rFonts w:ascii="Times New Roman"/>
        </w:rPr>
        <w:t>5</w:t>
      </w:r>
      <w:r>
        <w:rPr>
          <w:rFonts w:ascii="Times New Roman"/>
        </w:rPr>
        <w:t>日</w:t>
      </w:r>
      <w:r>
        <w:rPr>
          <w:rFonts w:ascii="Times New Roman"/>
        </w:rPr>
        <w:t xml:space="preserve">  </w:t>
      </w:r>
      <w:r>
        <w:rPr>
          <w:rFonts w:ascii="Times New Roman"/>
          <w:color w:val="000000" w:themeColor="text1"/>
          <w:sz w:val="21"/>
          <w:szCs w:val="21"/>
        </w:rPr>
        <w:t xml:space="preserve">    </w:t>
      </w:r>
      <w:bookmarkEnd w:id="6"/>
    </w:p>
    <w:p w:rsidR="0018093D" w:rsidRDefault="0018093D">
      <w:pPr>
        <w:adjustRightInd/>
        <w:spacing w:line="360" w:lineRule="auto"/>
        <w:rPr>
          <w:rFonts w:hAnsi="宋体" w:cs="宋体"/>
          <w:sz w:val="21"/>
          <w:szCs w:val="21"/>
        </w:rPr>
        <w:sectPr w:rsidR="0018093D">
          <w:pgSz w:w="11906" w:h="16838"/>
          <w:pgMar w:top="1440" w:right="1803" w:bottom="1440" w:left="1803" w:header="851" w:footer="992" w:gutter="0"/>
          <w:cols w:space="0"/>
          <w:docGrid w:type="lines" w:linePitch="332"/>
        </w:sectPr>
      </w:pPr>
    </w:p>
    <w:p w:rsidR="0018093D" w:rsidRDefault="00997CD7">
      <w:pPr>
        <w:pStyle w:val="1"/>
        <w:spacing w:before="0" w:after="0"/>
        <w:jc w:val="center"/>
        <w:rPr>
          <w:rFonts w:hAnsi="宋体" w:cs="宋体"/>
          <w:szCs w:val="32"/>
        </w:rPr>
      </w:pPr>
      <w:bookmarkStart w:id="7" w:name="_Toc28821"/>
      <w:bookmarkStart w:id="8" w:name="_Toc29476691"/>
      <w:r>
        <w:rPr>
          <w:rFonts w:hAnsi="宋体" w:cs="宋体" w:hint="eastAsia"/>
          <w:szCs w:val="32"/>
        </w:rPr>
        <w:lastRenderedPageBreak/>
        <w:t>第二章 用户需求</w:t>
      </w:r>
      <w:bookmarkEnd w:id="7"/>
      <w:bookmarkEnd w:id="8"/>
    </w:p>
    <w:p w:rsidR="0018093D" w:rsidRDefault="0018093D">
      <w:pPr>
        <w:autoSpaceDE/>
        <w:autoSpaceDN/>
        <w:adjustRightInd/>
        <w:spacing w:line="600" w:lineRule="exact"/>
        <w:ind w:firstLineChars="200" w:firstLine="640"/>
        <w:outlineLvl w:val="1"/>
        <w:rPr>
          <w:rFonts w:ascii="黑体" w:eastAsia="黑体" w:hAnsi="黑体" w:cs="黑体"/>
          <w:color w:val="000000"/>
          <w:sz w:val="32"/>
          <w:szCs w:val="32"/>
        </w:rPr>
      </w:pPr>
      <w:bookmarkStart w:id="9" w:name="_Toc447045087"/>
      <w:bookmarkStart w:id="10" w:name="_Toc447044600"/>
      <w:bookmarkStart w:id="11" w:name="_Toc447044476"/>
    </w:p>
    <w:p w:rsidR="0018093D" w:rsidRDefault="00997CD7">
      <w:pPr>
        <w:autoSpaceDE/>
        <w:autoSpaceDN/>
        <w:adjustRightInd/>
        <w:spacing w:line="600" w:lineRule="exact"/>
        <w:ind w:firstLineChars="200" w:firstLine="640"/>
        <w:outlineLvl w:val="1"/>
        <w:rPr>
          <w:rFonts w:ascii="黑体" w:eastAsia="黑体" w:hAnsi="黑体" w:cs="黑体"/>
          <w:color w:val="000000"/>
          <w:sz w:val="32"/>
          <w:szCs w:val="32"/>
        </w:rPr>
      </w:pPr>
      <w:r>
        <w:rPr>
          <w:rFonts w:ascii="黑体" w:eastAsia="黑体" w:hAnsi="黑体" w:cs="黑体" w:hint="eastAsia"/>
          <w:color w:val="000000"/>
          <w:sz w:val="32"/>
          <w:szCs w:val="32"/>
        </w:rPr>
        <w:t>一、项目概况</w:t>
      </w:r>
    </w:p>
    <w:p w:rsidR="0018093D" w:rsidRDefault="00997CD7">
      <w:pPr>
        <w:autoSpaceDE/>
        <w:autoSpaceDN/>
        <w:adjustRightInd/>
        <w:spacing w:line="600" w:lineRule="exact"/>
        <w:ind w:firstLineChars="200" w:firstLine="640"/>
        <w:outlineLvl w:val="1"/>
        <w:rPr>
          <w:rFonts w:ascii="Times New Roman" w:eastAsia="仿宋_GB2312"/>
          <w:color w:val="000000"/>
          <w:sz w:val="32"/>
          <w:szCs w:val="32"/>
        </w:rPr>
      </w:pPr>
      <w:r>
        <w:rPr>
          <w:rFonts w:ascii="Times New Roman" w:eastAsia="仿宋_GB2312"/>
          <w:color w:val="000000"/>
          <w:sz w:val="32"/>
          <w:szCs w:val="32"/>
        </w:rPr>
        <w:t>根据市</w:t>
      </w:r>
      <w:r>
        <w:rPr>
          <w:rFonts w:ascii="Times New Roman" w:eastAsia="仿宋_GB2312" w:hint="eastAsia"/>
          <w:color w:val="000000"/>
          <w:sz w:val="32"/>
          <w:szCs w:val="32"/>
        </w:rPr>
        <w:t>投资促进局</w:t>
      </w:r>
      <w:r>
        <w:rPr>
          <w:rFonts w:ascii="Times New Roman" w:eastAsia="仿宋_GB2312"/>
          <w:color w:val="000000"/>
          <w:sz w:val="32"/>
          <w:szCs w:val="32"/>
        </w:rPr>
        <w:t>提供的</w:t>
      </w:r>
      <w:r>
        <w:rPr>
          <w:rFonts w:ascii="Times New Roman" w:eastAsia="仿宋_GB2312" w:hint="eastAsia"/>
          <w:color w:val="000000"/>
          <w:sz w:val="32"/>
          <w:szCs w:val="32"/>
        </w:rPr>
        <w:t>项目</w:t>
      </w:r>
      <w:r>
        <w:rPr>
          <w:rFonts w:ascii="Times New Roman" w:eastAsia="仿宋_GB2312"/>
          <w:color w:val="000000"/>
          <w:sz w:val="32"/>
          <w:szCs w:val="32"/>
        </w:rPr>
        <w:t>规划资料，结合</w:t>
      </w:r>
      <w:r>
        <w:rPr>
          <w:rFonts w:ascii="Times New Roman" w:eastAsia="仿宋_GB2312" w:hint="eastAsia"/>
          <w:color w:val="000000"/>
          <w:sz w:val="32"/>
          <w:szCs w:val="32"/>
        </w:rPr>
        <w:t>项目废水处理需求</w:t>
      </w:r>
      <w:r>
        <w:rPr>
          <w:rFonts w:ascii="Times New Roman" w:eastAsia="仿宋_GB2312"/>
          <w:color w:val="000000"/>
          <w:sz w:val="32"/>
          <w:szCs w:val="32"/>
        </w:rPr>
        <w:t>，</w:t>
      </w:r>
      <w:r>
        <w:rPr>
          <w:rFonts w:ascii="Times New Roman" w:eastAsia="仿宋_GB2312" w:hint="eastAsia"/>
          <w:color w:val="000000"/>
          <w:sz w:val="32"/>
          <w:szCs w:val="32"/>
        </w:rPr>
        <w:t>本次计划选址在大岭山建设</w:t>
      </w:r>
      <w:r>
        <w:rPr>
          <w:rFonts w:ascii="Times New Roman" w:eastAsia="仿宋_GB2312"/>
          <w:color w:val="000000"/>
          <w:sz w:val="32"/>
          <w:szCs w:val="32"/>
        </w:rPr>
        <w:t>的</w:t>
      </w:r>
      <w:r>
        <w:rPr>
          <w:rFonts w:ascii="Times New Roman" w:eastAsia="仿宋_GB2312" w:hint="eastAsia"/>
          <w:color w:val="000000"/>
          <w:sz w:val="32"/>
          <w:szCs w:val="32"/>
        </w:rPr>
        <w:t>半导体晶圆</w:t>
      </w:r>
      <w:r>
        <w:rPr>
          <w:rFonts w:ascii="Times New Roman" w:eastAsia="仿宋_GB2312"/>
          <w:color w:val="000000"/>
          <w:sz w:val="32"/>
          <w:szCs w:val="32"/>
        </w:rPr>
        <w:t>工业废水处理厂设计处理规模暂定为</w:t>
      </w:r>
      <w:r>
        <w:rPr>
          <w:rFonts w:ascii="Times New Roman" w:eastAsia="仿宋_GB2312" w:hint="eastAsia"/>
          <w:color w:val="000000"/>
          <w:sz w:val="32"/>
          <w:szCs w:val="32"/>
        </w:rPr>
        <w:t>1</w:t>
      </w:r>
      <w:r>
        <w:rPr>
          <w:rFonts w:ascii="Times New Roman" w:eastAsia="仿宋_GB2312"/>
          <w:color w:val="000000"/>
          <w:sz w:val="32"/>
          <w:szCs w:val="32"/>
        </w:rPr>
        <w:t>万吨</w:t>
      </w:r>
      <w:r>
        <w:rPr>
          <w:rFonts w:ascii="Times New Roman" w:eastAsia="仿宋_GB2312"/>
          <w:color w:val="000000"/>
          <w:sz w:val="32"/>
          <w:szCs w:val="32"/>
        </w:rPr>
        <w:t>/</w:t>
      </w:r>
      <w:r>
        <w:rPr>
          <w:rFonts w:ascii="Times New Roman" w:eastAsia="仿宋_GB2312" w:hint="eastAsia"/>
          <w:color w:val="000000"/>
          <w:sz w:val="32"/>
          <w:szCs w:val="32"/>
        </w:rPr>
        <w:t>天</w:t>
      </w:r>
      <w:r>
        <w:rPr>
          <w:rFonts w:ascii="Times New Roman" w:eastAsia="仿宋_GB2312"/>
          <w:color w:val="000000"/>
          <w:sz w:val="32"/>
          <w:szCs w:val="32"/>
        </w:rPr>
        <w:t>，项目生产排放的工业废水主要类别为电子行业生产废水，经</w:t>
      </w:r>
      <w:r>
        <w:rPr>
          <w:rFonts w:ascii="Times New Roman" w:eastAsia="仿宋_GB2312" w:hint="eastAsia"/>
          <w:color w:val="000000"/>
          <w:sz w:val="32"/>
          <w:szCs w:val="32"/>
        </w:rPr>
        <w:t>企业前端</w:t>
      </w:r>
      <w:r>
        <w:rPr>
          <w:rFonts w:ascii="Times New Roman" w:eastAsia="仿宋_GB2312"/>
          <w:color w:val="000000"/>
          <w:sz w:val="32"/>
          <w:szCs w:val="32"/>
        </w:rPr>
        <w:t>预处理后排入拟建的工业废水处理厂，其中预处理后的排放标准</w:t>
      </w:r>
      <w:r>
        <w:rPr>
          <w:rFonts w:ascii="Times New Roman" w:eastAsia="仿宋_GB2312" w:hint="eastAsia"/>
          <w:color w:val="000000"/>
          <w:sz w:val="32"/>
          <w:szCs w:val="32"/>
        </w:rPr>
        <w:t>拟</w:t>
      </w:r>
      <w:r>
        <w:rPr>
          <w:rFonts w:ascii="Times New Roman" w:eastAsia="仿宋_GB2312"/>
          <w:color w:val="000000"/>
          <w:sz w:val="32"/>
          <w:szCs w:val="32"/>
        </w:rPr>
        <w:t>执行《电子工业水污染物排放标准》（</w:t>
      </w:r>
      <w:r>
        <w:rPr>
          <w:rFonts w:ascii="Times New Roman" w:eastAsia="仿宋_GB2312"/>
          <w:color w:val="000000"/>
          <w:sz w:val="32"/>
          <w:szCs w:val="32"/>
        </w:rPr>
        <w:t>GB39731-2020</w:t>
      </w:r>
      <w:r>
        <w:rPr>
          <w:rFonts w:ascii="Times New Roman" w:eastAsia="仿宋_GB2312"/>
          <w:color w:val="000000"/>
          <w:sz w:val="32"/>
          <w:szCs w:val="32"/>
        </w:rPr>
        <w:t>）间接排放标准和广东省地方标准的较严值，工业废水处理厂出水</w:t>
      </w:r>
      <w:r>
        <w:rPr>
          <w:rFonts w:ascii="Times New Roman" w:eastAsia="仿宋_GB2312" w:hint="eastAsia"/>
          <w:color w:val="000000"/>
          <w:sz w:val="32"/>
          <w:szCs w:val="32"/>
        </w:rPr>
        <w:t>水质</w:t>
      </w:r>
      <w:r>
        <w:rPr>
          <w:rFonts w:ascii="Times New Roman" w:eastAsia="仿宋_GB2312"/>
          <w:color w:val="000000"/>
          <w:sz w:val="32"/>
          <w:szCs w:val="32"/>
        </w:rPr>
        <w:t>标准拟</w:t>
      </w:r>
      <w:r>
        <w:rPr>
          <w:rFonts w:ascii="Times New Roman" w:eastAsia="仿宋_GB2312" w:hint="eastAsia"/>
          <w:color w:val="000000"/>
          <w:sz w:val="32"/>
          <w:szCs w:val="32"/>
        </w:rPr>
        <w:t>执行《城镇污水处理厂污染物排放标准》（</w:t>
      </w:r>
      <w:r>
        <w:rPr>
          <w:rFonts w:ascii="Times New Roman" w:eastAsia="仿宋_GB2312" w:hint="eastAsia"/>
          <w:color w:val="000000"/>
          <w:sz w:val="32"/>
          <w:szCs w:val="32"/>
        </w:rPr>
        <w:t>GB18918-2002</w:t>
      </w:r>
      <w:r>
        <w:rPr>
          <w:rFonts w:ascii="Times New Roman" w:eastAsia="仿宋_GB2312" w:hint="eastAsia"/>
          <w:color w:val="000000"/>
          <w:sz w:val="32"/>
          <w:szCs w:val="32"/>
        </w:rPr>
        <w:t>）中的一级</w:t>
      </w:r>
      <w:r>
        <w:rPr>
          <w:rFonts w:ascii="Times New Roman" w:eastAsia="仿宋_GB2312" w:hint="eastAsia"/>
          <w:color w:val="000000"/>
          <w:sz w:val="32"/>
          <w:szCs w:val="32"/>
        </w:rPr>
        <w:t>A</w:t>
      </w:r>
      <w:r>
        <w:rPr>
          <w:rFonts w:ascii="Times New Roman" w:eastAsia="仿宋_GB2312" w:hint="eastAsia"/>
          <w:color w:val="000000"/>
          <w:sz w:val="32"/>
          <w:szCs w:val="32"/>
        </w:rPr>
        <w:t>标准、广东省地方标准《水污染物排放限值》（</w:t>
      </w:r>
      <w:r>
        <w:rPr>
          <w:rFonts w:ascii="Times New Roman" w:eastAsia="仿宋_GB2312" w:hint="eastAsia"/>
          <w:color w:val="000000"/>
          <w:sz w:val="32"/>
          <w:szCs w:val="32"/>
        </w:rPr>
        <w:t>DB44/26-2001</w:t>
      </w:r>
      <w:r>
        <w:rPr>
          <w:rFonts w:ascii="Times New Roman" w:eastAsia="仿宋_GB2312" w:hint="eastAsia"/>
          <w:color w:val="000000"/>
          <w:sz w:val="32"/>
          <w:szCs w:val="32"/>
        </w:rPr>
        <w:t>）中的第二时段一级标准，以及《地表水环境质量标准》准</w:t>
      </w:r>
      <w:r>
        <w:rPr>
          <w:rFonts w:ascii="Times New Roman" w:eastAsia="仿宋_GB2312" w:hint="eastAsia"/>
          <w:color w:val="000000"/>
          <w:sz w:val="32"/>
          <w:szCs w:val="32"/>
        </w:rPr>
        <w:t>IV</w:t>
      </w:r>
      <w:r>
        <w:rPr>
          <w:rFonts w:ascii="Times New Roman" w:eastAsia="仿宋_GB2312" w:hint="eastAsia"/>
          <w:color w:val="000000"/>
          <w:sz w:val="32"/>
          <w:szCs w:val="32"/>
        </w:rPr>
        <w:t>类标准三者中的较严值（最终以环评批复为准）</w:t>
      </w:r>
      <w:r>
        <w:rPr>
          <w:rFonts w:ascii="Times New Roman" w:eastAsia="仿宋_GB2312"/>
          <w:color w:val="000000"/>
          <w:sz w:val="32"/>
          <w:szCs w:val="32"/>
        </w:rPr>
        <w:t>。</w:t>
      </w:r>
    </w:p>
    <w:p w:rsidR="0018093D" w:rsidRDefault="00997CD7">
      <w:pPr>
        <w:autoSpaceDE/>
        <w:autoSpaceDN/>
        <w:adjustRightInd/>
        <w:spacing w:line="600" w:lineRule="exact"/>
        <w:ind w:firstLineChars="200" w:firstLine="640"/>
        <w:outlineLvl w:val="1"/>
        <w:rPr>
          <w:rFonts w:ascii="黑体" w:eastAsia="黑体" w:hAnsi="黑体" w:cs="黑体"/>
          <w:color w:val="000000"/>
          <w:sz w:val="32"/>
          <w:szCs w:val="32"/>
        </w:rPr>
      </w:pPr>
      <w:r>
        <w:rPr>
          <w:rFonts w:ascii="黑体" w:eastAsia="黑体" w:hAnsi="黑体" w:cs="黑体" w:hint="eastAsia"/>
          <w:color w:val="000000"/>
          <w:sz w:val="32"/>
          <w:szCs w:val="32"/>
        </w:rPr>
        <w:t>二、项目信息</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采购人：东莞市石鼓净水有限公司</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设计阶段：前期咨询服务</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项目地点：东莞市大岭山镇</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项目名称：东莞市大岭山半导体晶圆工业废水处理厂工程</w:t>
      </w:r>
      <w:r>
        <w:rPr>
          <w:rFonts w:ascii="仿宋_GB2312" w:eastAsia="仿宋_GB2312" w:hAnsi="仿宋_GB2312" w:cs="仿宋_GB2312" w:hint="eastAsia"/>
          <w:bCs/>
          <w:color w:val="000000"/>
          <w:sz w:val="32"/>
          <w:szCs w:val="32"/>
        </w:rPr>
        <w:t>可行性研究报告</w:t>
      </w:r>
      <w:r>
        <w:rPr>
          <w:rFonts w:ascii="仿宋_GB2312" w:eastAsia="仿宋_GB2312" w:hAnsi="仿宋_GB2312" w:cs="仿宋_GB2312" w:hint="eastAsia"/>
          <w:color w:val="000000"/>
          <w:sz w:val="32"/>
          <w:szCs w:val="32"/>
        </w:rPr>
        <w:t>编制服务单位采购</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服务内容：本项目可行性研究报告编制服务内容包括但不</w:t>
      </w:r>
      <w:r>
        <w:rPr>
          <w:rFonts w:ascii="仿宋_GB2312" w:eastAsia="仿宋_GB2312" w:hAnsi="仿宋_GB2312" w:cs="仿宋_GB2312" w:hint="eastAsia"/>
          <w:color w:val="000000"/>
          <w:sz w:val="32"/>
          <w:szCs w:val="32"/>
        </w:rPr>
        <w:lastRenderedPageBreak/>
        <w:t>限于：</w:t>
      </w:r>
      <w:r>
        <w:rPr>
          <w:rFonts w:ascii="Times New Roman" w:eastAsia="仿宋_GB2312" w:hint="eastAsia"/>
          <w:sz w:val="32"/>
          <w:szCs w:val="32"/>
        </w:rPr>
        <w:t>调研提供国内同类型项目建设运营情况、实地踏勘项目选址用地（必要时开展初步勘察）、编制大岭山半导体晶圆工业废水处理厂工程可行性研究报告（包括但不限于</w:t>
      </w:r>
      <w:r>
        <w:rPr>
          <w:rFonts w:ascii="Times New Roman" w:eastAsia="仿宋_GB2312"/>
          <w:sz w:val="32"/>
          <w:szCs w:val="32"/>
        </w:rPr>
        <w:t>工艺</w:t>
      </w:r>
      <w:r>
        <w:rPr>
          <w:rFonts w:ascii="Times New Roman" w:eastAsia="仿宋_GB2312" w:hint="eastAsia"/>
          <w:sz w:val="32"/>
          <w:szCs w:val="32"/>
        </w:rPr>
        <w:t>比选</w:t>
      </w:r>
      <w:r>
        <w:rPr>
          <w:rFonts w:ascii="Times New Roman" w:eastAsia="仿宋_GB2312"/>
          <w:sz w:val="32"/>
          <w:szCs w:val="32"/>
        </w:rPr>
        <w:t>论证</w:t>
      </w:r>
      <w:r>
        <w:rPr>
          <w:rFonts w:ascii="Times New Roman" w:eastAsia="仿宋_GB2312" w:hint="eastAsia"/>
          <w:sz w:val="32"/>
          <w:szCs w:val="32"/>
        </w:rPr>
        <w:t>、工艺设计</w:t>
      </w:r>
      <w:r>
        <w:rPr>
          <w:rFonts w:ascii="Times New Roman" w:eastAsia="仿宋_GB2312"/>
          <w:sz w:val="32"/>
          <w:szCs w:val="32"/>
        </w:rPr>
        <w:t>布置</w:t>
      </w:r>
      <w:r>
        <w:rPr>
          <w:rFonts w:ascii="Times New Roman" w:eastAsia="仿宋_GB2312" w:hint="eastAsia"/>
          <w:sz w:val="32"/>
          <w:szCs w:val="32"/>
        </w:rPr>
        <w:t>、</w:t>
      </w:r>
      <w:r>
        <w:rPr>
          <w:rFonts w:ascii="Times New Roman" w:eastAsia="仿宋_GB2312"/>
          <w:sz w:val="32"/>
          <w:szCs w:val="32"/>
        </w:rPr>
        <w:t>设备选型适配</w:t>
      </w:r>
      <w:r>
        <w:rPr>
          <w:rFonts w:ascii="Times New Roman" w:eastAsia="仿宋_GB2312" w:hint="eastAsia"/>
          <w:sz w:val="32"/>
          <w:szCs w:val="32"/>
        </w:rPr>
        <w:t>、污泥处理处置、</w:t>
      </w:r>
      <w:r>
        <w:rPr>
          <w:rFonts w:ascii="Times New Roman" w:eastAsia="仿宋_GB2312"/>
          <w:sz w:val="32"/>
          <w:szCs w:val="32"/>
        </w:rPr>
        <w:t>经济测算精准</w:t>
      </w:r>
      <w:r>
        <w:rPr>
          <w:rFonts w:ascii="Times New Roman" w:eastAsia="仿宋_GB2312" w:hint="eastAsia"/>
          <w:sz w:val="32"/>
          <w:szCs w:val="32"/>
        </w:rPr>
        <w:t>以及</w:t>
      </w:r>
      <w:r>
        <w:rPr>
          <w:rFonts w:ascii="Times New Roman" w:eastAsia="仿宋_GB2312"/>
          <w:sz w:val="32"/>
          <w:szCs w:val="32"/>
        </w:rPr>
        <w:t>投资估算合理</w:t>
      </w:r>
      <w:r>
        <w:rPr>
          <w:rFonts w:ascii="Times New Roman" w:eastAsia="仿宋_GB2312" w:hint="eastAsia"/>
          <w:sz w:val="32"/>
          <w:szCs w:val="32"/>
        </w:rPr>
        <w:t>等）、论证分析生活污水处理厂协同处置工业废水的可行性等</w:t>
      </w:r>
      <w:r>
        <w:rPr>
          <w:rFonts w:ascii="仿宋_GB2312" w:eastAsia="仿宋_GB2312" w:hAnsi="仿宋_GB2312" w:cs="仿宋_GB2312" w:hint="eastAsia"/>
          <w:color w:val="000000"/>
          <w:sz w:val="32"/>
          <w:szCs w:val="32"/>
        </w:rPr>
        <w:t>。</w:t>
      </w:r>
    </w:p>
    <w:p w:rsidR="0018093D" w:rsidRDefault="00997CD7">
      <w:pPr>
        <w:autoSpaceDE/>
        <w:autoSpaceDN/>
        <w:adjustRightInd/>
        <w:spacing w:line="600" w:lineRule="exact"/>
        <w:ind w:firstLineChars="200" w:firstLine="640"/>
        <w:outlineLvl w:val="1"/>
        <w:rPr>
          <w:rFonts w:ascii="仿宋_GB2312" w:eastAsia="仿宋_GB2312" w:hAnsi="仿宋_GB2312" w:cs="仿宋_GB2312"/>
          <w:b/>
          <w:bCs/>
          <w:color w:val="000000"/>
          <w:sz w:val="32"/>
          <w:szCs w:val="32"/>
        </w:rPr>
      </w:pPr>
      <w:r>
        <w:rPr>
          <w:rFonts w:ascii="黑体" w:eastAsia="黑体" w:hAnsi="黑体" w:cs="黑体" w:hint="eastAsia"/>
          <w:color w:val="000000"/>
          <w:sz w:val="32"/>
          <w:szCs w:val="32"/>
        </w:rPr>
        <w:t>三、采购预算</w:t>
      </w:r>
    </w:p>
    <w:p w:rsidR="0018093D" w:rsidRDefault="00997CD7">
      <w:pPr>
        <w:autoSpaceDE/>
        <w:autoSpaceDN/>
        <w:adjustRightInd/>
        <w:spacing w:line="600" w:lineRule="exact"/>
        <w:ind w:firstLineChars="200" w:firstLine="640"/>
        <w:outlineLvl w:val="1"/>
        <w:rPr>
          <w:rFonts w:ascii="Times New Roman" w:eastAsia="仿宋_GB2312"/>
          <w:color w:val="000000"/>
          <w:sz w:val="32"/>
          <w:szCs w:val="32"/>
        </w:rPr>
      </w:pPr>
      <w:r>
        <w:rPr>
          <w:rFonts w:ascii="Times New Roman" w:eastAsia="仿宋_GB2312"/>
          <w:color w:val="000000"/>
          <w:sz w:val="32"/>
          <w:szCs w:val="32"/>
        </w:rPr>
        <w:t>1</w:t>
      </w:r>
      <w:r>
        <w:rPr>
          <w:rFonts w:ascii="Times New Roman" w:eastAsia="仿宋_GB2312" w:hint="eastAsia"/>
          <w:color w:val="000000"/>
          <w:sz w:val="32"/>
          <w:szCs w:val="32"/>
        </w:rPr>
        <w:t xml:space="preserve">. </w:t>
      </w:r>
      <w:r>
        <w:rPr>
          <w:rFonts w:ascii="Times New Roman" w:eastAsia="仿宋_GB2312"/>
          <w:color w:val="000000"/>
          <w:sz w:val="32"/>
          <w:szCs w:val="32"/>
        </w:rPr>
        <w:t>项目投资估算：拟建的工业废水污水处理厂建设规模为</w:t>
      </w:r>
      <w:r>
        <w:rPr>
          <w:rFonts w:ascii="Times New Roman" w:eastAsia="仿宋_GB2312" w:hint="eastAsia"/>
          <w:color w:val="000000"/>
          <w:sz w:val="32"/>
          <w:szCs w:val="32"/>
        </w:rPr>
        <w:t>1</w:t>
      </w:r>
      <w:r>
        <w:rPr>
          <w:rFonts w:ascii="Times New Roman" w:eastAsia="仿宋_GB2312"/>
          <w:color w:val="000000"/>
          <w:sz w:val="32"/>
          <w:szCs w:val="32"/>
        </w:rPr>
        <w:t>万吨</w:t>
      </w:r>
      <w:r>
        <w:rPr>
          <w:rFonts w:ascii="Times New Roman" w:eastAsia="仿宋_GB2312"/>
          <w:color w:val="000000"/>
          <w:sz w:val="32"/>
          <w:szCs w:val="32"/>
        </w:rPr>
        <w:t>/</w:t>
      </w:r>
      <w:r>
        <w:rPr>
          <w:rFonts w:ascii="Times New Roman" w:eastAsia="仿宋_GB2312" w:hint="eastAsia"/>
          <w:color w:val="000000"/>
          <w:sz w:val="32"/>
          <w:szCs w:val="32"/>
        </w:rPr>
        <w:t>天</w:t>
      </w:r>
      <w:r>
        <w:rPr>
          <w:rFonts w:ascii="Times New Roman" w:eastAsia="仿宋_GB2312"/>
          <w:color w:val="000000"/>
          <w:sz w:val="32"/>
          <w:szCs w:val="32"/>
        </w:rPr>
        <w:t>，工艺路线</w:t>
      </w:r>
      <w:r>
        <w:rPr>
          <w:rFonts w:ascii="Times New Roman" w:eastAsia="仿宋_GB2312" w:hint="eastAsia"/>
          <w:color w:val="000000"/>
          <w:sz w:val="32"/>
          <w:szCs w:val="32"/>
        </w:rPr>
        <w:t>暂定</w:t>
      </w:r>
      <w:r>
        <w:rPr>
          <w:rFonts w:ascii="Times New Roman" w:eastAsia="仿宋_GB2312"/>
          <w:color w:val="000000"/>
          <w:sz w:val="32"/>
          <w:szCs w:val="32"/>
        </w:rPr>
        <w:t>为</w:t>
      </w:r>
      <w:r>
        <w:rPr>
          <w:rFonts w:ascii="Times New Roman" w:eastAsia="仿宋_GB2312"/>
          <w:color w:val="000000"/>
          <w:sz w:val="32"/>
          <w:szCs w:val="32"/>
        </w:rPr>
        <w:t>“</w:t>
      </w:r>
      <w:r>
        <w:rPr>
          <w:rFonts w:ascii="Times New Roman" w:eastAsia="仿宋_GB2312" w:hint="eastAsia"/>
          <w:color w:val="000000"/>
          <w:sz w:val="32"/>
          <w:szCs w:val="32"/>
        </w:rPr>
        <w:t>应急池</w:t>
      </w:r>
      <w:r>
        <w:rPr>
          <w:rFonts w:ascii="Times New Roman" w:eastAsia="仿宋_GB2312"/>
          <w:color w:val="000000"/>
          <w:sz w:val="32"/>
          <w:szCs w:val="32"/>
        </w:rPr>
        <w:t>+</w:t>
      </w:r>
      <w:r>
        <w:rPr>
          <w:rFonts w:ascii="Times New Roman" w:eastAsia="仿宋_GB2312"/>
          <w:color w:val="000000"/>
          <w:sz w:val="32"/>
          <w:szCs w:val="32"/>
        </w:rPr>
        <w:t>反应沉淀池</w:t>
      </w:r>
      <w:r>
        <w:rPr>
          <w:rFonts w:ascii="Times New Roman" w:eastAsia="仿宋_GB2312"/>
          <w:color w:val="000000"/>
          <w:sz w:val="32"/>
          <w:szCs w:val="32"/>
        </w:rPr>
        <w:t>+</w:t>
      </w:r>
      <w:r>
        <w:rPr>
          <w:rFonts w:ascii="Times New Roman" w:eastAsia="仿宋_GB2312"/>
          <w:color w:val="000000"/>
          <w:sz w:val="32"/>
          <w:szCs w:val="32"/>
        </w:rPr>
        <w:t>水解</w:t>
      </w:r>
      <w:r>
        <w:rPr>
          <w:rFonts w:ascii="Times New Roman" w:eastAsia="仿宋_GB2312" w:hint="eastAsia"/>
          <w:color w:val="000000"/>
          <w:sz w:val="32"/>
          <w:szCs w:val="32"/>
        </w:rPr>
        <w:t>酸化池</w:t>
      </w:r>
      <w:r>
        <w:rPr>
          <w:rFonts w:ascii="Times New Roman" w:eastAsia="仿宋_GB2312"/>
          <w:color w:val="000000"/>
          <w:sz w:val="32"/>
          <w:szCs w:val="32"/>
        </w:rPr>
        <w:t xml:space="preserve">+ </w:t>
      </w:r>
      <w:r>
        <w:rPr>
          <w:rFonts w:ascii="Times New Roman" w:eastAsia="仿宋_GB2312" w:hint="eastAsia"/>
          <w:color w:val="000000"/>
          <w:sz w:val="32"/>
          <w:szCs w:val="32"/>
        </w:rPr>
        <w:t>多级</w:t>
      </w:r>
      <w:r>
        <w:rPr>
          <w:rFonts w:ascii="Times New Roman" w:eastAsia="仿宋_GB2312" w:hint="eastAsia"/>
          <w:color w:val="000000"/>
          <w:sz w:val="32"/>
          <w:szCs w:val="32"/>
        </w:rPr>
        <w:t>AO</w:t>
      </w:r>
      <w:r>
        <w:rPr>
          <w:rFonts w:ascii="Times New Roman" w:eastAsia="仿宋_GB2312" w:hint="eastAsia"/>
          <w:color w:val="000000"/>
          <w:sz w:val="32"/>
          <w:szCs w:val="32"/>
        </w:rPr>
        <w:t>生物反应池</w:t>
      </w:r>
      <w:r>
        <w:rPr>
          <w:rFonts w:ascii="Times New Roman" w:eastAsia="仿宋_GB2312"/>
          <w:color w:val="000000"/>
          <w:sz w:val="32"/>
          <w:szCs w:val="32"/>
        </w:rPr>
        <w:t>+</w:t>
      </w:r>
      <w:r>
        <w:rPr>
          <w:rFonts w:ascii="Times New Roman" w:eastAsia="仿宋_GB2312"/>
          <w:color w:val="000000"/>
          <w:sz w:val="32"/>
          <w:szCs w:val="32"/>
        </w:rPr>
        <w:t>二沉池</w:t>
      </w:r>
      <w:r>
        <w:rPr>
          <w:rFonts w:ascii="Times New Roman" w:eastAsia="仿宋_GB2312"/>
          <w:color w:val="000000"/>
          <w:sz w:val="32"/>
          <w:szCs w:val="32"/>
        </w:rPr>
        <w:t>+</w:t>
      </w:r>
      <w:r>
        <w:rPr>
          <w:rFonts w:ascii="Times New Roman" w:eastAsia="仿宋_GB2312" w:hint="eastAsia"/>
          <w:color w:val="000000"/>
          <w:sz w:val="32"/>
          <w:szCs w:val="32"/>
        </w:rPr>
        <w:t>深度处理</w:t>
      </w:r>
      <w:r>
        <w:rPr>
          <w:rFonts w:ascii="Times New Roman" w:eastAsia="仿宋_GB2312"/>
          <w:color w:val="000000"/>
          <w:sz w:val="32"/>
          <w:szCs w:val="32"/>
        </w:rPr>
        <w:t>+</w:t>
      </w:r>
      <w:r>
        <w:rPr>
          <w:rFonts w:ascii="Times New Roman" w:eastAsia="仿宋_GB2312" w:hint="eastAsia"/>
          <w:color w:val="000000"/>
          <w:sz w:val="32"/>
          <w:szCs w:val="32"/>
        </w:rPr>
        <w:t>紫外</w:t>
      </w:r>
      <w:r>
        <w:rPr>
          <w:rFonts w:ascii="Times New Roman" w:eastAsia="仿宋_GB2312"/>
          <w:color w:val="000000"/>
          <w:sz w:val="32"/>
          <w:szCs w:val="32"/>
        </w:rPr>
        <w:t>消毒</w:t>
      </w:r>
      <w:r>
        <w:rPr>
          <w:rFonts w:ascii="Times New Roman" w:eastAsia="仿宋_GB2312"/>
          <w:color w:val="000000"/>
          <w:sz w:val="32"/>
          <w:szCs w:val="32"/>
        </w:rPr>
        <w:t>”</w:t>
      </w:r>
      <w:r>
        <w:rPr>
          <w:rFonts w:ascii="Times New Roman" w:eastAsia="仿宋_GB2312"/>
          <w:color w:val="000000"/>
          <w:sz w:val="32"/>
          <w:szCs w:val="32"/>
        </w:rPr>
        <w:t>，工程总投资匡算</w:t>
      </w:r>
      <w:r>
        <w:rPr>
          <w:rFonts w:ascii="Times New Roman" w:eastAsia="仿宋_GB2312" w:hint="eastAsia"/>
          <w:color w:val="000000"/>
          <w:sz w:val="32"/>
          <w:szCs w:val="32"/>
        </w:rPr>
        <w:t>约</w:t>
      </w:r>
      <w:r>
        <w:rPr>
          <w:rFonts w:ascii="Times New Roman" w:eastAsia="仿宋_GB2312"/>
          <w:color w:val="000000"/>
          <w:sz w:val="32"/>
          <w:szCs w:val="32"/>
        </w:rPr>
        <w:t>为</w:t>
      </w:r>
      <w:r>
        <w:rPr>
          <w:rFonts w:ascii="Times New Roman" w:eastAsia="仿宋_GB2312" w:hint="eastAsia"/>
          <w:color w:val="000000"/>
          <w:sz w:val="32"/>
          <w:szCs w:val="32"/>
        </w:rPr>
        <w:t>13788</w:t>
      </w:r>
      <w:r>
        <w:rPr>
          <w:rFonts w:ascii="Times New Roman" w:eastAsia="仿宋_GB2312"/>
          <w:color w:val="000000"/>
          <w:sz w:val="32"/>
          <w:szCs w:val="32"/>
        </w:rPr>
        <w:t>万元。</w:t>
      </w:r>
    </w:p>
    <w:p w:rsidR="0018093D" w:rsidRDefault="00997CD7">
      <w:pPr>
        <w:autoSpaceDE/>
        <w:autoSpaceDN/>
        <w:adjustRightInd/>
        <w:spacing w:line="600" w:lineRule="exact"/>
        <w:ind w:firstLineChars="200" w:firstLine="640"/>
        <w:rPr>
          <w:rFonts w:ascii="Times New Roman" w:eastAsia="仿宋_GB2312"/>
          <w:color w:val="000000"/>
          <w:sz w:val="32"/>
          <w:szCs w:val="32"/>
        </w:rPr>
      </w:pPr>
      <w:r>
        <w:rPr>
          <w:rFonts w:ascii="Times New Roman" w:eastAsia="仿宋_GB2312"/>
          <w:color w:val="000000"/>
          <w:sz w:val="32"/>
          <w:szCs w:val="32"/>
        </w:rPr>
        <w:t>2</w:t>
      </w:r>
      <w:r>
        <w:rPr>
          <w:rFonts w:ascii="Times New Roman" w:eastAsia="仿宋_GB2312" w:hint="eastAsia"/>
          <w:color w:val="000000"/>
          <w:sz w:val="32"/>
          <w:szCs w:val="32"/>
        </w:rPr>
        <w:t xml:space="preserve">. </w:t>
      </w:r>
      <w:r>
        <w:rPr>
          <w:rFonts w:ascii="Times New Roman" w:eastAsia="仿宋_GB2312"/>
          <w:color w:val="000000"/>
          <w:sz w:val="32"/>
          <w:szCs w:val="32"/>
        </w:rPr>
        <w:t>预算计算方法：根据《国家发展计划委员会关于印发建设项目前期工作咨询收费暂行规定的通知》（计价格〔</w:t>
      </w:r>
      <w:r>
        <w:rPr>
          <w:rFonts w:ascii="Times New Roman" w:eastAsia="仿宋_GB2312"/>
          <w:color w:val="000000"/>
          <w:sz w:val="32"/>
          <w:szCs w:val="32"/>
        </w:rPr>
        <w:t>1999</w:t>
      </w:r>
      <w:r>
        <w:rPr>
          <w:rFonts w:ascii="Times New Roman" w:eastAsia="仿宋_GB2312"/>
          <w:color w:val="000000"/>
          <w:sz w:val="32"/>
          <w:szCs w:val="32"/>
        </w:rPr>
        <w:t>〕</w:t>
      </w:r>
      <w:r>
        <w:rPr>
          <w:rFonts w:ascii="Times New Roman" w:eastAsia="仿宋_GB2312"/>
          <w:color w:val="000000"/>
          <w:sz w:val="32"/>
          <w:szCs w:val="32"/>
        </w:rPr>
        <w:t>1283</w:t>
      </w:r>
      <w:r>
        <w:rPr>
          <w:rFonts w:ascii="Times New Roman" w:eastAsia="仿宋_GB2312"/>
          <w:color w:val="000000"/>
          <w:sz w:val="32"/>
          <w:szCs w:val="32"/>
        </w:rPr>
        <w:t>号）计算工程咨询费用，即咨询费</w:t>
      </w:r>
      <w:r>
        <w:rPr>
          <w:rFonts w:ascii="Times New Roman" w:eastAsia="仿宋_GB2312"/>
          <w:color w:val="000000"/>
          <w:sz w:val="32"/>
          <w:szCs w:val="32"/>
        </w:rPr>
        <w:t>=</w:t>
      </w:r>
      <w:r>
        <w:rPr>
          <w:rFonts w:ascii="Times New Roman" w:eastAsia="仿宋_GB2312"/>
          <w:color w:val="000000"/>
          <w:sz w:val="32"/>
          <w:szCs w:val="32"/>
        </w:rPr>
        <w:t>计费基价</w:t>
      </w:r>
      <w:r>
        <w:rPr>
          <w:rFonts w:ascii="Times New Roman" w:eastAsia="仿宋_GB2312"/>
          <w:color w:val="000000"/>
          <w:sz w:val="32"/>
          <w:szCs w:val="32"/>
        </w:rPr>
        <w:t>×</w:t>
      </w:r>
      <w:r>
        <w:rPr>
          <w:rFonts w:ascii="Times New Roman" w:eastAsia="仿宋_GB2312"/>
          <w:color w:val="000000"/>
          <w:sz w:val="32"/>
          <w:szCs w:val="32"/>
        </w:rPr>
        <w:t>行业调整系数</w:t>
      </w:r>
      <w:r>
        <w:rPr>
          <w:rFonts w:ascii="Times New Roman" w:eastAsia="仿宋_GB2312"/>
          <w:color w:val="000000"/>
          <w:sz w:val="32"/>
          <w:szCs w:val="32"/>
        </w:rPr>
        <w:t>×</w:t>
      </w:r>
      <w:r>
        <w:rPr>
          <w:rFonts w:ascii="Times New Roman" w:eastAsia="仿宋_GB2312"/>
          <w:color w:val="000000"/>
          <w:sz w:val="32"/>
          <w:szCs w:val="32"/>
        </w:rPr>
        <w:t>工程复杂程度调整系数</w:t>
      </w:r>
      <w:r>
        <w:rPr>
          <w:rFonts w:ascii="Times New Roman" w:eastAsia="仿宋_GB2312"/>
          <w:color w:val="000000"/>
          <w:sz w:val="32"/>
          <w:szCs w:val="32"/>
        </w:rPr>
        <w:t>×</w:t>
      </w:r>
      <w:r>
        <w:rPr>
          <w:rFonts w:ascii="Times New Roman" w:eastAsia="仿宋_GB2312" w:hint="eastAsia"/>
          <w:color w:val="000000"/>
          <w:sz w:val="32"/>
          <w:szCs w:val="32"/>
        </w:rPr>
        <w:t>折扣</w:t>
      </w:r>
      <w:r>
        <w:rPr>
          <w:rFonts w:ascii="Times New Roman" w:eastAsia="仿宋_GB2312"/>
          <w:color w:val="000000"/>
          <w:sz w:val="32"/>
          <w:szCs w:val="32"/>
        </w:rPr>
        <w:t>系数。本次行业调整系数取</w:t>
      </w:r>
      <w:r>
        <w:rPr>
          <w:rFonts w:ascii="Times New Roman" w:eastAsia="仿宋_GB2312"/>
          <w:color w:val="000000"/>
          <w:sz w:val="32"/>
          <w:szCs w:val="32"/>
        </w:rPr>
        <w:t>0.7</w:t>
      </w:r>
      <w:r>
        <w:rPr>
          <w:rFonts w:ascii="Times New Roman" w:eastAsia="仿宋_GB2312"/>
          <w:color w:val="000000"/>
          <w:sz w:val="32"/>
          <w:szCs w:val="32"/>
        </w:rPr>
        <w:t>，工程复杂程度调整系数取</w:t>
      </w:r>
      <w:r>
        <w:rPr>
          <w:rFonts w:ascii="Times New Roman" w:eastAsia="仿宋_GB2312"/>
          <w:color w:val="000000"/>
          <w:sz w:val="32"/>
          <w:szCs w:val="32"/>
        </w:rPr>
        <w:t>0.8</w:t>
      </w:r>
      <w:r>
        <w:rPr>
          <w:rFonts w:ascii="Times New Roman" w:eastAsia="仿宋_GB2312" w:hint="eastAsia"/>
          <w:color w:val="000000"/>
          <w:sz w:val="32"/>
          <w:szCs w:val="32"/>
        </w:rPr>
        <w:t>，折扣系数根据最终报价确定</w:t>
      </w:r>
      <w:r>
        <w:rPr>
          <w:rFonts w:ascii="Times New Roman" w:eastAsia="仿宋_GB2312"/>
          <w:color w:val="000000"/>
          <w:sz w:val="32"/>
          <w:szCs w:val="32"/>
        </w:rPr>
        <w:t>。</w:t>
      </w:r>
    </w:p>
    <w:p w:rsidR="0018093D" w:rsidRDefault="00997CD7">
      <w:pPr>
        <w:autoSpaceDE/>
        <w:autoSpaceDN/>
        <w:adjustRightInd/>
        <w:spacing w:line="600" w:lineRule="exact"/>
        <w:ind w:firstLineChars="200" w:firstLine="640"/>
        <w:rPr>
          <w:rFonts w:ascii="Times New Roman" w:eastAsia="仿宋_GB2312"/>
          <w:color w:val="000000"/>
          <w:sz w:val="32"/>
          <w:szCs w:val="32"/>
        </w:rPr>
      </w:pPr>
      <w:r>
        <w:rPr>
          <w:rFonts w:ascii="Times New Roman" w:eastAsia="仿宋_GB2312" w:hint="eastAsia"/>
          <w:color w:val="000000"/>
          <w:sz w:val="32"/>
          <w:szCs w:val="32"/>
        </w:rPr>
        <w:t xml:space="preserve">3. </w:t>
      </w:r>
      <w:r>
        <w:rPr>
          <w:rFonts w:ascii="Times New Roman" w:eastAsia="仿宋_GB2312"/>
          <w:color w:val="000000"/>
          <w:sz w:val="32"/>
          <w:szCs w:val="32"/>
        </w:rPr>
        <w:t>采购预算：</w:t>
      </w:r>
      <w:r>
        <w:rPr>
          <w:rFonts w:ascii="Times New Roman" w:eastAsia="仿宋_GB2312" w:hint="eastAsia"/>
          <w:color w:val="000000"/>
          <w:sz w:val="32"/>
          <w:szCs w:val="32"/>
        </w:rPr>
        <w:t>服务单位</w:t>
      </w:r>
      <w:r>
        <w:rPr>
          <w:rFonts w:ascii="Times New Roman" w:eastAsia="仿宋_GB2312"/>
          <w:color w:val="000000"/>
          <w:sz w:val="32"/>
          <w:szCs w:val="32"/>
        </w:rPr>
        <w:t>无需就本项目进行具体报价，仅须按照</w:t>
      </w:r>
      <w:r>
        <w:rPr>
          <w:rFonts w:ascii="Times New Roman" w:eastAsia="仿宋_GB2312" w:hint="eastAsia"/>
          <w:color w:val="000000"/>
          <w:sz w:val="32"/>
          <w:szCs w:val="32"/>
        </w:rPr>
        <w:t>采购</w:t>
      </w:r>
      <w:r>
        <w:rPr>
          <w:rFonts w:ascii="Times New Roman" w:eastAsia="仿宋_GB2312"/>
          <w:color w:val="000000"/>
          <w:sz w:val="32"/>
          <w:szCs w:val="32"/>
        </w:rPr>
        <w:t>文件规定的格式要求进行填报</w:t>
      </w:r>
      <w:r>
        <w:rPr>
          <w:rFonts w:ascii="Times New Roman" w:eastAsia="仿宋_GB2312" w:hint="eastAsia"/>
          <w:color w:val="000000"/>
          <w:sz w:val="32"/>
          <w:szCs w:val="32"/>
        </w:rPr>
        <w:t>咨询</w:t>
      </w:r>
      <w:r>
        <w:rPr>
          <w:rFonts w:ascii="Times New Roman" w:eastAsia="仿宋_GB2312"/>
          <w:color w:val="000000"/>
          <w:sz w:val="32"/>
          <w:szCs w:val="32"/>
        </w:rPr>
        <w:t>服务费折扣系数，本项目服务折扣系数不大于</w:t>
      </w:r>
      <w:r>
        <w:rPr>
          <w:rFonts w:ascii="Times New Roman" w:eastAsia="仿宋_GB2312"/>
          <w:color w:val="000000"/>
          <w:sz w:val="32"/>
          <w:szCs w:val="32"/>
        </w:rPr>
        <w:t>0.8</w:t>
      </w:r>
      <w:r>
        <w:rPr>
          <w:rFonts w:ascii="Times New Roman" w:eastAsia="仿宋_GB2312" w:hint="eastAsia"/>
          <w:color w:val="000000"/>
          <w:sz w:val="32"/>
          <w:szCs w:val="32"/>
        </w:rPr>
        <w:t>。</w:t>
      </w:r>
      <w:r>
        <w:rPr>
          <w:rFonts w:ascii="仿宋_GB2312" w:eastAsia="仿宋_GB2312" w:hAnsi="仿宋_GB2312" w:cs="仿宋_GB2312" w:hint="eastAsia"/>
          <w:color w:val="000000"/>
          <w:sz w:val="32"/>
          <w:szCs w:val="32"/>
        </w:rPr>
        <w:t>东莞市大岭山半导体晶圆工业废水处理厂</w:t>
      </w:r>
      <w:r>
        <w:rPr>
          <w:rFonts w:ascii="Times New Roman" w:eastAsia="仿宋_GB2312"/>
          <w:color w:val="000000"/>
          <w:sz w:val="32"/>
          <w:szCs w:val="32"/>
        </w:rPr>
        <w:t>可行性研究报告编制费（含税）</w:t>
      </w:r>
      <w:r>
        <w:rPr>
          <w:rFonts w:ascii="Times New Roman" w:eastAsia="仿宋_GB2312" w:hint="eastAsia"/>
          <w:color w:val="000000"/>
          <w:sz w:val="32"/>
          <w:szCs w:val="32"/>
        </w:rPr>
        <w:t>预算</w:t>
      </w:r>
      <w:r>
        <w:rPr>
          <w:rFonts w:ascii="Times New Roman" w:eastAsia="仿宋_GB2312"/>
          <w:color w:val="000000"/>
          <w:sz w:val="32"/>
          <w:szCs w:val="32"/>
        </w:rPr>
        <w:t>暂定</w:t>
      </w:r>
      <w:r>
        <w:rPr>
          <w:rFonts w:ascii="Times New Roman" w:eastAsia="仿宋_GB2312" w:hint="eastAsia"/>
          <w:color w:val="000000"/>
          <w:sz w:val="32"/>
          <w:szCs w:val="32"/>
        </w:rPr>
        <w:t>价</w:t>
      </w:r>
      <w:r>
        <w:rPr>
          <w:rFonts w:ascii="Times New Roman" w:eastAsia="仿宋_GB2312"/>
          <w:color w:val="000000"/>
          <w:sz w:val="32"/>
          <w:szCs w:val="32"/>
        </w:rPr>
        <w:t>为</w:t>
      </w:r>
      <w:r>
        <w:rPr>
          <w:rFonts w:ascii="Times New Roman" w:eastAsia="仿宋_GB2312" w:hint="eastAsia"/>
          <w:color w:val="000000"/>
          <w:sz w:val="32"/>
          <w:szCs w:val="32"/>
        </w:rPr>
        <w:t>18.17</w:t>
      </w:r>
      <w:r>
        <w:rPr>
          <w:rFonts w:ascii="Times New Roman" w:eastAsia="仿宋_GB2312"/>
          <w:color w:val="000000"/>
          <w:sz w:val="32"/>
          <w:szCs w:val="32"/>
        </w:rPr>
        <w:lastRenderedPageBreak/>
        <w:t>万元，编制</w:t>
      </w:r>
      <w:r>
        <w:rPr>
          <w:rFonts w:ascii="Times New Roman" w:eastAsia="仿宋_GB2312" w:hint="eastAsia"/>
          <w:color w:val="000000"/>
          <w:sz w:val="32"/>
          <w:szCs w:val="32"/>
        </w:rPr>
        <w:t>服务</w:t>
      </w:r>
      <w:r>
        <w:rPr>
          <w:rFonts w:ascii="Times New Roman" w:eastAsia="仿宋_GB2312"/>
          <w:color w:val="000000"/>
          <w:sz w:val="32"/>
          <w:szCs w:val="32"/>
        </w:rPr>
        <w:t>费最终以</w:t>
      </w:r>
      <w:r>
        <w:rPr>
          <w:rFonts w:ascii="Times New Roman" w:eastAsia="仿宋_GB2312" w:hint="eastAsia"/>
          <w:color w:val="000000"/>
          <w:sz w:val="32"/>
          <w:szCs w:val="32"/>
        </w:rPr>
        <w:t>采购人审定的</w:t>
      </w:r>
      <w:r>
        <w:rPr>
          <w:rFonts w:ascii="Times New Roman" w:eastAsia="仿宋_GB2312"/>
          <w:color w:val="000000"/>
          <w:sz w:val="32"/>
          <w:szCs w:val="32"/>
        </w:rPr>
        <w:t>总投资</w:t>
      </w:r>
      <w:r>
        <w:rPr>
          <w:rFonts w:ascii="Times New Roman" w:eastAsia="仿宋_GB2312" w:hint="eastAsia"/>
          <w:color w:val="000000"/>
          <w:sz w:val="32"/>
          <w:szCs w:val="32"/>
        </w:rPr>
        <w:t>金额</w:t>
      </w:r>
      <w:r>
        <w:rPr>
          <w:rFonts w:ascii="Times New Roman" w:eastAsia="仿宋_GB2312"/>
          <w:color w:val="000000"/>
          <w:sz w:val="32"/>
          <w:szCs w:val="32"/>
        </w:rPr>
        <w:t>为</w:t>
      </w:r>
      <w:r>
        <w:rPr>
          <w:rFonts w:ascii="Times New Roman" w:eastAsia="仿宋_GB2312" w:hint="eastAsia"/>
          <w:color w:val="000000"/>
          <w:sz w:val="32"/>
          <w:szCs w:val="32"/>
        </w:rPr>
        <w:t>计费依据</w:t>
      </w:r>
      <w:r>
        <w:rPr>
          <w:rFonts w:ascii="Times New Roman" w:eastAsia="仿宋_GB2312"/>
          <w:color w:val="000000"/>
          <w:sz w:val="32"/>
          <w:szCs w:val="32"/>
        </w:rPr>
        <w:t>，</w:t>
      </w:r>
      <w:r>
        <w:rPr>
          <w:rFonts w:ascii="Times New Roman" w:eastAsia="仿宋_GB2312" w:hint="eastAsia"/>
          <w:color w:val="000000"/>
          <w:sz w:val="32"/>
          <w:szCs w:val="32"/>
        </w:rPr>
        <w:t>根据</w:t>
      </w:r>
      <w:r>
        <w:rPr>
          <w:rFonts w:ascii="Times New Roman" w:eastAsia="仿宋_GB2312"/>
          <w:color w:val="000000"/>
          <w:sz w:val="32"/>
          <w:szCs w:val="32"/>
        </w:rPr>
        <w:t>《国家发展计划委员会关于印发建设项目前期工作咨询收费暂行规定的通知》（计价格〔</w:t>
      </w:r>
      <w:r>
        <w:rPr>
          <w:rFonts w:ascii="Times New Roman" w:eastAsia="仿宋_GB2312"/>
          <w:color w:val="000000"/>
          <w:sz w:val="32"/>
          <w:szCs w:val="32"/>
        </w:rPr>
        <w:t>1999</w:t>
      </w:r>
      <w:r>
        <w:rPr>
          <w:rFonts w:ascii="Times New Roman" w:eastAsia="仿宋_GB2312"/>
          <w:color w:val="000000"/>
          <w:sz w:val="32"/>
          <w:szCs w:val="32"/>
        </w:rPr>
        <w:t>〕</w:t>
      </w:r>
      <w:r>
        <w:rPr>
          <w:rFonts w:ascii="Times New Roman" w:eastAsia="仿宋_GB2312"/>
          <w:color w:val="000000"/>
          <w:sz w:val="32"/>
          <w:szCs w:val="32"/>
        </w:rPr>
        <w:t>1283</w:t>
      </w:r>
      <w:r>
        <w:rPr>
          <w:rFonts w:ascii="Times New Roman" w:eastAsia="仿宋_GB2312"/>
          <w:color w:val="000000"/>
          <w:sz w:val="32"/>
          <w:szCs w:val="32"/>
        </w:rPr>
        <w:t>号）</w:t>
      </w:r>
      <w:r>
        <w:rPr>
          <w:rFonts w:ascii="Times New Roman" w:eastAsia="仿宋_GB2312" w:hint="eastAsia"/>
          <w:color w:val="000000"/>
          <w:sz w:val="32"/>
          <w:szCs w:val="32"/>
        </w:rPr>
        <w:t>确定计费基价，并按计费标准“</w:t>
      </w:r>
      <w:r>
        <w:rPr>
          <w:rFonts w:ascii="Times New Roman" w:eastAsia="仿宋_GB2312"/>
          <w:color w:val="000000"/>
          <w:sz w:val="32"/>
          <w:szCs w:val="32"/>
        </w:rPr>
        <w:t>编制</w:t>
      </w:r>
      <w:r>
        <w:rPr>
          <w:rFonts w:ascii="Times New Roman" w:eastAsia="仿宋_GB2312" w:hint="eastAsia"/>
          <w:color w:val="000000"/>
          <w:sz w:val="32"/>
          <w:szCs w:val="32"/>
        </w:rPr>
        <w:t>服务</w:t>
      </w:r>
      <w:r>
        <w:rPr>
          <w:rFonts w:ascii="Times New Roman" w:eastAsia="仿宋_GB2312"/>
          <w:color w:val="000000"/>
          <w:sz w:val="32"/>
          <w:szCs w:val="32"/>
        </w:rPr>
        <w:t>费</w:t>
      </w:r>
      <w:r>
        <w:rPr>
          <w:rFonts w:ascii="Times New Roman" w:eastAsia="仿宋_GB2312"/>
          <w:color w:val="000000"/>
          <w:sz w:val="32"/>
          <w:szCs w:val="32"/>
        </w:rPr>
        <w:t>=</w:t>
      </w:r>
      <w:r>
        <w:rPr>
          <w:rFonts w:ascii="Times New Roman" w:eastAsia="仿宋_GB2312"/>
          <w:color w:val="000000"/>
          <w:sz w:val="32"/>
          <w:szCs w:val="32"/>
        </w:rPr>
        <w:t>计费基价</w:t>
      </w:r>
      <w:r>
        <w:rPr>
          <w:rFonts w:ascii="Times New Roman" w:eastAsia="仿宋_GB2312"/>
          <w:color w:val="000000"/>
          <w:sz w:val="32"/>
          <w:szCs w:val="32"/>
        </w:rPr>
        <w:t>×</w:t>
      </w:r>
      <w:r>
        <w:rPr>
          <w:rFonts w:ascii="Times New Roman" w:eastAsia="仿宋_GB2312"/>
          <w:color w:val="000000"/>
          <w:sz w:val="32"/>
          <w:szCs w:val="32"/>
        </w:rPr>
        <w:t>行业调整系数</w:t>
      </w:r>
      <w:r>
        <w:rPr>
          <w:rFonts w:ascii="Times New Roman" w:eastAsia="仿宋_GB2312" w:hint="eastAsia"/>
          <w:color w:val="000000"/>
          <w:sz w:val="32"/>
          <w:szCs w:val="32"/>
        </w:rPr>
        <w:t>0.8</w:t>
      </w:r>
      <w:r>
        <w:rPr>
          <w:rFonts w:ascii="Times New Roman" w:eastAsia="仿宋_GB2312"/>
          <w:color w:val="000000"/>
          <w:sz w:val="32"/>
          <w:szCs w:val="32"/>
        </w:rPr>
        <w:t>×</w:t>
      </w:r>
      <w:r>
        <w:rPr>
          <w:rFonts w:ascii="Times New Roman" w:eastAsia="仿宋_GB2312"/>
          <w:color w:val="000000"/>
          <w:sz w:val="32"/>
          <w:szCs w:val="32"/>
        </w:rPr>
        <w:t>工程复杂程度调整系数</w:t>
      </w:r>
      <w:r>
        <w:rPr>
          <w:rFonts w:ascii="Times New Roman" w:eastAsia="仿宋_GB2312" w:hint="eastAsia"/>
          <w:color w:val="000000"/>
          <w:sz w:val="32"/>
          <w:szCs w:val="32"/>
        </w:rPr>
        <w:t>0.7</w:t>
      </w:r>
      <w:r>
        <w:rPr>
          <w:rFonts w:ascii="Times New Roman" w:eastAsia="仿宋_GB2312"/>
          <w:color w:val="000000"/>
          <w:sz w:val="32"/>
          <w:szCs w:val="32"/>
        </w:rPr>
        <w:t>×</w:t>
      </w:r>
      <w:r>
        <w:rPr>
          <w:rFonts w:ascii="Times New Roman" w:eastAsia="仿宋_GB2312" w:hint="eastAsia"/>
          <w:color w:val="000000"/>
          <w:sz w:val="32"/>
          <w:szCs w:val="32"/>
        </w:rPr>
        <w:t>折扣</w:t>
      </w:r>
      <w:r>
        <w:rPr>
          <w:rFonts w:ascii="Times New Roman" w:eastAsia="仿宋_GB2312"/>
          <w:color w:val="000000"/>
          <w:sz w:val="32"/>
          <w:szCs w:val="32"/>
        </w:rPr>
        <w:t>系数</w:t>
      </w:r>
      <w:r>
        <w:rPr>
          <w:rFonts w:ascii="Times New Roman" w:eastAsia="仿宋_GB2312" w:hint="eastAsia"/>
          <w:color w:val="000000"/>
          <w:sz w:val="32"/>
          <w:szCs w:val="32"/>
        </w:rPr>
        <w:t>”</w:t>
      </w:r>
      <w:r>
        <w:rPr>
          <w:rFonts w:ascii="Times New Roman" w:eastAsia="仿宋_GB2312"/>
          <w:color w:val="000000"/>
          <w:sz w:val="32"/>
          <w:szCs w:val="32"/>
        </w:rPr>
        <w:t>进行按实结算，编制</w:t>
      </w:r>
      <w:r>
        <w:rPr>
          <w:rFonts w:ascii="Times New Roman" w:eastAsia="仿宋_GB2312" w:hint="eastAsia"/>
          <w:color w:val="000000"/>
          <w:sz w:val="32"/>
          <w:szCs w:val="32"/>
        </w:rPr>
        <w:t>服务</w:t>
      </w:r>
      <w:r>
        <w:rPr>
          <w:rFonts w:ascii="Times New Roman" w:eastAsia="仿宋_GB2312"/>
          <w:color w:val="000000"/>
          <w:sz w:val="32"/>
          <w:szCs w:val="32"/>
        </w:rPr>
        <w:t>费</w:t>
      </w:r>
      <w:r>
        <w:rPr>
          <w:rFonts w:ascii="Times New Roman" w:eastAsia="仿宋_GB2312" w:hint="eastAsia"/>
          <w:color w:val="000000"/>
          <w:sz w:val="32"/>
          <w:szCs w:val="32"/>
        </w:rPr>
        <w:t>包含服务单位</w:t>
      </w:r>
      <w:r>
        <w:rPr>
          <w:rFonts w:ascii="Times New Roman" w:eastAsia="仿宋_GB2312"/>
          <w:color w:val="000000"/>
          <w:sz w:val="32"/>
          <w:szCs w:val="32"/>
        </w:rPr>
        <w:t>服务期间人工费、管理费、利润、</w:t>
      </w:r>
      <w:r>
        <w:rPr>
          <w:rFonts w:ascii="Times New Roman" w:eastAsia="仿宋_GB2312" w:hint="eastAsia"/>
          <w:color w:val="000000"/>
          <w:sz w:val="32"/>
          <w:szCs w:val="32"/>
        </w:rPr>
        <w:t>服务单位</w:t>
      </w:r>
      <w:r>
        <w:rPr>
          <w:rFonts w:ascii="Times New Roman" w:eastAsia="仿宋_GB2312"/>
          <w:color w:val="000000"/>
          <w:sz w:val="32"/>
          <w:szCs w:val="32"/>
        </w:rPr>
        <w:t>销项税额以外的税费、交通费、通讯费等</w:t>
      </w:r>
      <w:r>
        <w:rPr>
          <w:rFonts w:ascii="Times New Roman" w:eastAsia="仿宋_GB2312" w:hint="eastAsia"/>
          <w:color w:val="000000"/>
          <w:sz w:val="32"/>
          <w:szCs w:val="32"/>
        </w:rPr>
        <w:t>服务单位</w:t>
      </w:r>
      <w:r>
        <w:rPr>
          <w:rFonts w:ascii="Times New Roman" w:eastAsia="仿宋_GB2312"/>
          <w:color w:val="000000"/>
          <w:sz w:val="32"/>
          <w:szCs w:val="32"/>
        </w:rPr>
        <w:t>完成本合同项下所有服务内容所需的全部费用（含专家评审及会务费等）。如因政府原因导致项目无法立项备案的，咨询服务费则以</w:t>
      </w:r>
      <w:r>
        <w:rPr>
          <w:rFonts w:ascii="Times New Roman" w:eastAsia="仿宋_GB2312" w:hint="eastAsia"/>
          <w:color w:val="000000"/>
          <w:sz w:val="32"/>
          <w:szCs w:val="32"/>
        </w:rPr>
        <w:t>合同</w:t>
      </w:r>
      <w:r>
        <w:rPr>
          <w:rFonts w:ascii="Times New Roman" w:eastAsia="仿宋_GB2312"/>
          <w:color w:val="000000"/>
          <w:sz w:val="32"/>
          <w:szCs w:val="32"/>
        </w:rPr>
        <w:t>暂定价为基准，根据合同约定按比例支付。合同履行过程中含税价不随税率变化而变化。</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四、资格要求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w:t>
      </w:r>
      <w:r>
        <w:rPr>
          <w:rFonts w:ascii="Times New Roman" w:eastAsia="仿宋_GB2312" w:hint="eastAsia"/>
          <w:sz w:val="32"/>
          <w:szCs w:val="32"/>
        </w:rPr>
        <w:t>资质要求：</w:t>
      </w:r>
      <w:r>
        <w:rPr>
          <w:rFonts w:ascii="Times New Roman" w:eastAsia="仿宋_GB2312"/>
          <w:sz w:val="32"/>
          <w:szCs w:val="32"/>
        </w:rPr>
        <w:t>服务单位需是在中国境内设立的开展工程咨询业务并具有独立法人资格的企业。</w:t>
      </w:r>
    </w:p>
    <w:p w:rsidR="0018093D" w:rsidRDefault="00997CD7">
      <w:pPr>
        <w:autoSpaceDE/>
        <w:autoSpaceDN/>
        <w:adjustRightInd/>
        <w:spacing w:line="600" w:lineRule="exact"/>
        <w:ind w:firstLineChars="200" w:firstLine="640"/>
        <w:rPr>
          <w:rFonts w:ascii="Times New Roman" w:eastAsia="仿宋_GB2312"/>
          <w:color w:val="000000"/>
          <w:sz w:val="32"/>
          <w:szCs w:val="32"/>
        </w:rPr>
      </w:pPr>
      <w:r>
        <w:rPr>
          <w:rFonts w:ascii="Times New Roman" w:eastAsia="仿宋_GB2312" w:hint="eastAsia"/>
          <w:color w:val="000000"/>
          <w:sz w:val="32"/>
          <w:szCs w:val="32"/>
        </w:rPr>
        <w:t>2</w:t>
      </w:r>
      <w:r>
        <w:rPr>
          <w:rFonts w:ascii="Times New Roman" w:eastAsia="仿宋_GB2312" w:hint="eastAsia"/>
          <w:color w:val="000000"/>
          <w:sz w:val="32"/>
          <w:szCs w:val="32"/>
        </w:rPr>
        <w:t>、业绩要求：</w:t>
      </w:r>
      <w:r>
        <w:rPr>
          <w:rFonts w:ascii="Times New Roman" w:eastAsia="仿宋_GB2312" w:hint="eastAsia"/>
          <w:color w:val="000000"/>
          <w:sz w:val="32"/>
          <w:szCs w:val="32"/>
        </w:rPr>
        <w:t>2022</w:t>
      </w:r>
      <w:r>
        <w:rPr>
          <w:rFonts w:ascii="Times New Roman" w:eastAsia="仿宋_GB2312" w:hint="eastAsia"/>
          <w:color w:val="000000"/>
          <w:sz w:val="32"/>
          <w:szCs w:val="32"/>
        </w:rPr>
        <w:t>年</w:t>
      </w:r>
      <w:r>
        <w:rPr>
          <w:rFonts w:ascii="Times New Roman" w:eastAsia="仿宋_GB2312" w:hint="eastAsia"/>
          <w:color w:val="000000"/>
          <w:sz w:val="32"/>
          <w:szCs w:val="32"/>
        </w:rPr>
        <w:t>1</w:t>
      </w:r>
      <w:r>
        <w:rPr>
          <w:rFonts w:ascii="Times New Roman" w:eastAsia="仿宋_GB2312" w:hint="eastAsia"/>
          <w:color w:val="000000"/>
          <w:sz w:val="32"/>
          <w:szCs w:val="32"/>
        </w:rPr>
        <w:t>月</w:t>
      </w:r>
      <w:r>
        <w:rPr>
          <w:rFonts w:ascii="Times New Roman" w:eastAsia="仿宋_GB2312" w:hint="eastAsia"/>
          <w:color w:val="000000"/>
          <w:sz w:val="32"/>
          <w:szCs w:val="32"/>
        </w:rPr>
        <w:t>1</w:t>
      </w:r>
      <w:r>
        <w:rPr>
          <w:rFonts w:ascii="Times New Roman" w:eastAsia="仿宋_GB2312" w:hint="eastAsia"/>
          <w:color w:val="000000"/>
          <w:sz w:val="32"/>
          <w:szCs w:val="32"/>
        </w:rPr>
        <w:t>日至今，服务单位须具备</w:t>
      </w:r>
      <w:r>
        <w:rPr>
          <w:rFonts w:ascii="Times New Roman" w:eastAsia="仿宋_GB2312" w:hint="eastAsia"/>
          <w:color w:val="000000"/>
          <w:sz w:val="32"/>
          <w:szCs w:val="32"/>
        </w:rPr>
        <w:t>1</w:t>
      </w:r>
      <w:r>
        <w:rPr>
          <w:rFonts w:ascii="Times New Roman" w:eastAsia="仿宋_GB2312" w:hint="eastAsia"/>
          <w:color w:val="000000"/>
          <w:sz w:val="32"/>
          <w:szCs w:val="32"/>
        </w:rPr>
        <w:t>项电子类工业废水处理项目前期咨询或勘察设计（以合同签订日期为准，需提供项目成果验收</w:t>
      </w:r>
      <w:r>
        <w:rPr>
          <w:rFonts w:ascii="Times New Roman" w:eastAsia="仿宋_GB2312" w:hint="eastAsia"/>
          <w:color w:val="000000"/>
          <w:sz w:val="32"/>
          <w:szCs w:val="32"/>
        </w:rPr>
        <w:t>/</w:t>
      </w:r>
      <w:r>
        <w:rPr>
          <w:rFonts w:ascii="Times New Roman" w:eastAsia="仿宋_GB2312" w:hint="eastAsia"/>
          <w:color w:val="000000"/>
          <w:sz w:val="32"/>
          <w:szCs w:val="32"/>
        </w:rPr>
        <w:t>投产运行</w:t>
      </w:r>
      <w:r>
        <w:rPr>
          <w:rFonts w:ascii="Times New Roman" w:eastAsia="仿宋_GB2312" w:hint="eastAsia"/>
          <w:color w:val="000000"/>
          <w:sz w:val="32"/>
          <w:szCs w:val="32"/>
        </w:rPr>
        <w:t>/</w:t>
      </w:r>
      <w:r>
        <w:rPr>
          <w:rFonts w:ascii="Times New Roman" w:eastAsia="仿宋_GB2312" w:hint="eastAsia"/>
          <w:color w:val="000000"/>
          <w:sz w:val="32"/>
          <w:szCs w:val="32"/>
        </w:rPr>
        <w:t>业主方出具的成果确认证明文件），工业废水处理对象要求为半导体材料或电子元器件等生产废水。服务单位提供的业绩证明材料，包括但不限于合同关键页、成果验收文件、项目批复文件等，需能清晰体现废水类型、服务内容。</w:t>
      </w:r>
    </w:p>
    <w:p w:rsidR="0018093D" w:rsidRDefault="00997CD7">
      <w:pPr>
        <w:autoSpaceDE/>
        <w:autoSpaceDN/>
        <w:adjustRightInd/>
        <w:spacing w:line="600" w:lineRule="exact"/>
        <w:ind w:firstLineChars="200" w:firstLine="720"/>
        <w:rPr>
          <w:rFonts w:ascii="仿宋_GB2312" w:eastAsia="仿宋_GB2312" w:hAnsi="仿宋_GB2312" w:cs="仿宋_GB2312"/>
          <w:color w:val="000000"/>
          <w:sz w:val="32"/>
          <w:szCs w:val="32"/>
        </w:rPr>
      </w:pPr>
      <w:r>
        <w:rPr>
          <w:rFonts w:ascii="Times New Roman" w:eastAsia="仿宋_GB2312" w:hint="eastAsia"/>
          <w:color w:val="000000"/>
          <w:sz w:val="36"/>
          <w:szCs w:val="36"/>
        </w:rPr>
        <w:lastRenderedPageBreak/>
        <w:t>3</w:t>
      </w:r>
      <w:r>
        <w:rPr>
          <w:rFonts w:ascii="Times New Roman" w:eastAsia="仿宋_GB2312" w:hint="eastAsia"/>
          <w:color w:val="000000"/>
          <w:sz w:val="36"/>
          <w:szCs w:val="36"/>
        </w:rPr>
        <w:t>、</w:t>
      </w:r>
      <w:r>
        <w:rPr>
          <w:rFonts w:ascii="仿宋_GB2312" w:eastAsia="仿宋_GB2312" w:hAnsi="仿宋_GB2312" w:cs="仿宋_GB2312" w:hint="eastAsia"/>
          <w:color w:val="000000"/>
          <w:sz w:val="32"/>
          <w:szCs w:val="32"/>
        </w:rPr>
        <w:t>投入团队要求：服务单位需组建专门的项目团队，并在合同中列明团队成员具体信息，团队配置需满足本项目需求，并承诺项目服务期间核心成员不得随意更换，确需更换的需提前征得采购人书面同意，且更换后人员的资质、经验不得低于原配置标准。</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五</w:t>
      </w:r>
      <w:r>
        <w:rPr>
          <w:rFonts w:ascii="Times New Roman" w:eastAsia="黑体"/>
          <w:color w:val="000000"/>
          <w:sz w:val="32"/>
          <w:szCs w:val="32"/>
        </w:rPr>
        <w:t>、履行期限、地点和方式</w:t>
      </w:r>
    </w:p>
    <w:p w:rsidR="0018093D" w:rsidRDefault="00997CD7">
      <w:pPr>
        <w:autoSpaceDE/>
        <w:autoSpaceDN/>
        <w:adjustRightInd/>
        <w:spacing w:line="600" w:lineRule="exact"/>
        <w:ind w:firstLineChars="200" w:firstLine="640"/>
        <w:outlineLvl w:val="1"/>
        <w:rPr>
          <w:rFonts w:ascii="Times New Roman" w:eastAsia="仿宋_GB2312"/>
          <w:color w:val="000000"/>
          <w:sz w:val="32"/>
          <w:szCs w:val="32"/>
        </w:rPr>
      </w:pPr>
      <w:r>
        <w:rPr>
          <w:rFonts w:ascii="Times New Roman" w:eastAsia="仿宋_GB2312"/>
          <w:color w:val="000000"/>
          <w:sz w:val="32"/>
          <w:szCs w:val="32"/>
        </w:rPr>
        <w:t>1</w:t>
      </w:r>
      <w:r>
        <w:rPr>
          <w:rFonts w:ascii="Times New Roman" w:eastAsia="仿宋_GB2312" w:hint="eastAsia"/>
          <w:color w:val="000000"/>
          <w:sz w:val="32"/>
          <w:szCs w:val="32"/>
        </w:rPr>
        <w:t xml:space="preserve">. </w:t>
      </w:r>
      <w:r>
        <w:rPr>
          <w:rFonts w:ascii="Times New Roman" w:eastAsia="仿宋_GB2312"/>
          <w:color w:val="000000"/>
          <w:sz w:val="32"/>
          <w:szCs w:val="32"/>
        </w:rPr>
        <w:t>服务方式：本次采购确定</w:t>
      </w:r>
      <w:r>
        <w:rPr>
          <w:rFonts w:ascii="Times New Roman" w:eastAsia="仿宋_GB2312"/>
          <w:bCs/>
          <w:color w:val="000000"/>
          <w:sz w:val="32"/>
          <w:szCs w:val="32"/>
        </w:rPr>
        <w:t>项目可行性研究报告</w:t>
      </w:r>
      <w:r>
        <w:rPr>
          <w:rFonts w:ascii="Times New Roman" w:eastAsia="仿宋_GB2312"/>
          <w:color w:val="000000"/>
          <w:sz w:val="32"/>
          <w:szCs w:val="32"/>
        </w:rPr>
        <w:t>编制服务单位</w:t>
      </w:r>
      <w:r>
        <w:rPr>
          <w:rFonts w:ascii="Times New Roman" w:eastAsia="仿宋_GB2312"/>
          <w:color w:val="000000"/>
          <w:sz w:val="32"/>
          <w:szCs w:val="32"/>
        </w:rPr>
        <w:t>1</w:t>
      </w:r>
      <w:r>
        <w:rPr>
          <w:rFonts w:ascii="Times New Roman" w:eastAsia="仿宋_GB2312"/>
          <w:color w:val="000000"/>
          <w:sz w:val="32"/>
          <w:szCs w:val="32"/>
        </w:rPr>
        <w:t>家，负责</w:t>
      </w:r>
      <w:r>
        <w:rPr>
          <w:rFonts w:ascii="Times New Roman" w:eastAsia="仿宋_GB2312" w:hint="eastAsia"/>
          <w:color w:val="000000"/>
          <w:sz w:val="32"/>
          <w:szCs w:val="32"/>
        </w:rPr>
        <w:t>东莞市大岭山半导体晶圆工业废水处理厂</w:t>
      </w:r>
      <w:r>
        <w:rPr>
          <w:rFonts w:ascii="Times New Roman" w:eastAsia="仿宋_GB2312"/>
          <w:bCs/>
          <w:color w:val="000000"/>
          <w:sz w:val="32"/>
          <w:szCs w:val="32"/>
        </w:rPr>
        <w:t>可行性研究报告</w:t>
      </w:r>
      <w:r>
        <w:rPr>
          <w:rFonts w:ascii="Times New Roman" w:eastAsia="仿宋_GB2312"/>
          <w:color w:val="000000"/>
          <w:sz w:val="32"/>
          <w:szCs w:val="32"/>
        </w:rPr>
        <w:t>编制工作。</w:t>
      </w:r>
    </w:p>
    <w:p w:rsidR="0018093D" w:rsidRDefault="00997CD7">
      <w:pPr>
        <w:autoSpaceDE/>
        <w:autoSpaceDN/>
        <w:adjustRightInd/>
        <w:spacing w:line="600" w:lineRule="exact"/>
        <w:ind w:firstLineChars="200" w:firstLine="640"/>
        <w:outlineLvl w:val="1"/>
        <w:rPr>
          <w:rFonts w:ascii="Times New Roman" w:eastAsia="仿宋_GB2312"/>
          <w:sz w:val="32"/>
          <w:szCs w:val="32"/>
          <w:lang w:bidi="ar"/>
        </w:rPr>
      </w:pPr>
      <w:r>
        <w:rPr>
          <w:rFonts w:ascii="Times New Roman" w:eastAsia="仿宋_GB2312"/>
          <w:color w:val="000000"/>
          <w:sz w:val="32"/>
          <w:szCs w:val="32"/>
        </w:rPr>
        <w:t>2</w:t>
      </w:r>
      <w:r>
        <w:rPr>
          <w:rFonts w:ascii="Times New Roman" w:eastAsia="仿宋_GB2312" w:hint="eastAsia"/>
          <w:color w:val="000000"/>
          <w:sz w:val="32"/>
          <w:szCs w:val="32"/>
        </w:rPr>
        <w:t xml:space="preserve">. </w:t>
      </w:r>
      <w:r>
        <w:rPr>
          <w:rFonts w:ascii="Times New Roman" w:eastAsia="仿宋_GB2312"/>
          <w:color w:val="000000"/>
          <w:sz w:val="32"/>
          <w:szCs w:val="32"/>
        </w:rPr>
        <w:t>服务期：</w:t>
      </w:r>
      <w:r>
        <w:rPr>
          <w:rFonts w:ascii="Times New Roman" w:eastAsia="仿宋_GB2312"/>
          <w:sz w:val="32"/>
          <w:szCs w:val="32"/>
          <w:lang w:bidi="ar"/>
        </w:rPr>
        <w:t>本合同生效之日起至本合同权利义务履行完毕时止。</w:t>
      </w:r>
    </w:p>
    <w:p w:rsidR="0018093D" w:rsidRDefault="00997CD7">
      <w:pPr>
        <w:autoSpaceDE/>
        <w:autoSpaceDN/>
        <w:adjustRightInd/>
        <w:spacing w:line="600" w:lineRule="exact"/>
        <w:ind w:firstLineChars="200" w:firstLine="640"/>
        <w:outlineLvl w:val="1"/>
        <w:rPr>
          <w:rFonts w:ascii="Times New Roman" w:eastAsia="仿宋_GB2312"/>
          <w:sz w:val="32"/>
          <w:szCs w:val="32"/>
          <w:lang w:bidi="ar"/>
        </w:rPr>
      </w:pPr>
      <w:r>
        <w:rPr>
          <w:rFonts w:ascii="Times New Roman" w:eastAsia="仿宋_GB2312" w:hint="eastAsia"/>
          <w:sz w:val="32"/>
          <w:szCs w:val="32"/>
          <w:lang w:bidi="ar"/>
        </w:rPr>
        <w:t>3.</w:t>
      </w:r>
      <w:r>
        <w:rPr>
          <w:rFonts w:ascii="Times New Roman" w:eastAsia="仿宋_GB2312"/>
          <w:sz w:val="32"/>
          <w:szCs w:val="32"/>
          <w:lang w:bidi="ar"/>
        </w:rPr>
        <w:t>履行方式：</w:t>
      </w:r>
      <w:r>
        <w:rPr>
          <w:rFonts w:ascii="Times New Roman" w:eastAsia="仿宋_GB2312" w:hint="eastAsia"/>
          <w:sz w:val="32"/>
          <w:szCs w:val="32"/>
          <w:lang w:bidi="ar"/>
        </w:rPr>
        <w:t>采购人</w:t>
      </w:r>
      <w:r>
        <w:rPr>
          <w:rFonts w:ascii="Times New Roman" w:eastAsia="仿宋_GB2312"/>
          <w:sz w:val="32"/>
          <w:szCs w:val="32"/>
          <w:lang w:bidi="ar"/>
        </w:rPr>
        <w:t>提供必要的资料、数据与相关协助，按本合同约定支付咨询费用；</w:t>
      </w:r>
    </w:p>
    <w:p w:rsidR="0018093D" w:rsidRDefault="00997CD7">
      <w:pPr>
        <w:autoSpaceDE/>
        <w:autoSpaceDN/>
        <w:adjustRightInd/>
        <w:spacing w:line="600" w:lineRule="exact"/>
        <w:ind w:firstLineChars="200" w:firstLine="640"/>
        <w:outlineLvl w:val="1"/>
        <w:rPr>
          <w:rFonts w:ascii="Times New Roman" w:eastAsia="仿宋_GB2312"/>
          <w:sz w:val="32"/>
          <w:szCs w:val="32"/>
          <w:lang w:bidi="ar"/>
        </w:rPr>
      </w:pPr>
      <w:r>
        <w:rPr>
          <w:rFonts w:ascii="Times New Roman" w:eastAsia="仿宋_GB2312" w:hint="eastAsia"/>
          <w:sz w:val="32"/>
          <w:szCs w:val="32"/>
          <w:lang w:bidi="ar"/>
        </w:rPr>
        <w:t>服务单位</w:t>
      </w:r>
      <w:r>
        <w:rPr>
          <w:rFonts w:ascii="Times New Roman" w:eastAsia="仿宋_GB2312"/>
          <w:sz w:val="32"/>
          <w:szCs w:val="32"/>
          <w:lang w:bidi="ar"/>
        </w:rPr>
        <w:t>在获得必要数据的基础上，向</w:t>
      </w:r>
      <w:r>
        <w:rPr>
          <w:rFonts w:ascii="Times New Roman" w:eastAsia="仿宋_GB2312" w:hint="eastAsia"/>
          <w:sz w:val="32"/>
          <w:szCs w:val="32"/>
          <w:lang w:bidi="ar"/>
        </w:rPr>
        <w:t>采购人</w:t>
      </w:r>
      <w:r>
        <w:rPr>
          <w:rFonts w:ascii="Times New Roman" w:eastAsia="仿宋_GB2312"/>
          <w:sz w:val="32"/>
          <w:szCs w:val="32"/>
          <w:lang w:bidi="ar"/>
        </w:rPr>
        <w:t>提交本合同项目的前期咨询成果文件及相关资料，并对其合法性、准确性、真实性负责。</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六</w:t>
      </w:r>
      <w:r>
        <w:rPr>
          <w:rFonts w:ascii="Times New Roman" w:eastAsia="黑体"/>
          <w:color w:val="000000"/>
          <w:sz w:val="32"/>
          <w:szCs w:val="32"/>
        </w:rPr>
        <w:t>、服务要求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（一）服务要求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1</w:t>
      </w:r>
      <w:r>
        <w:rPr>
          <w:rFonts w:ascii="Times New Roman" w:eastAsia="仿宋_GB2312"/>
          <w:sz w:val="32"/>
          <w:szCs w:val="32"/>
        </w:rPr>
        <w:t>、服务单位在收到采购人进场通知后立即开展项目设计咨询工作，并在</w:t>
      </w:r>
      <w:r>
        <w:rPr>
          <w:rFonts w:ascii="Times New Roman" w:eastAsia="仿宋_GB2312" w:hint="eastAsia"/>
          <w:sz w:val="32"/>
          <w:szCs w:val="32"/>
        </w:rPr>
        <w:t>30</w:t>
      </w:r>
      <w:r>
        <w:rPr>
          <w:rFonts w:ascii="Times New Roman" w:eastAsia="仿宋_GB2312"/>
          <w:sz w:val="32"/>
          <w:szCs w:val="32"/>
        </w:rPr>
        <w:t>日内提交符合合同约定要求的项目设计咨询成果文件及相关资料。由于采购人原因造成服务单位停工的，提</w:t>
      </w:r>
      <w:r>
        <w:rPr>
          <w:rFonts w:ascii="Times New Roman" w:eastAsia="仿宋_GB2312"/>
          <w:sz w:val="32"/>
          <w:szCs w:val="32"/>
        </w:rPr>
        <w:lastRenderedPageBreak/>
        <w:t>交成果时间可相应顺延，但采购人无需另行向服务单位支付任何费用。</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2</w:t>
      </w:r>
      <w:r>
        <w:rPr>
          <w:rFonts w:ascii="Times New Roman" w:eastAsia="仿宋_GB2312"/>
          <w:sz w:val="32"/>
          <w:szCs w:val="32"/>
        </w:rPr>
        <w:t>、项目成果文件及相关资料的内容和要求应符合并达到相关标准所要求的内容和深度。成果资料深度不能满足采购人要求或国家相关规定的，服务单位应负责修订、补充、完善，直至通过主管部门审批为止。</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3</w:t>
      </w:r>
      <w:r>
        <w:rPr>
          <w:rFonts w:ascii="Times New Roman" w:eastAsia="仿宋_GB2312"/>
          <w:sz w:val="32"/>
          <w:szCs w:val="32"/>
        </w:rPr>
        <w:t>、成果文件需符合国家相关规范及法律、法规。</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4</w:t>
      </w:r>
      <w:r>
        <w:rPr>
          <w:rFonts w:ascii="Times New Roman" w:eastAsia="仿宋_GB2312"/>
          <w:sz w:val="32"/>
          <w:szCs w:val="32"/>
        </w:rPr>
        <w:t>、执行标准（包括但不限于）：</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《电子工业废水处理工程设计标准》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《电子工业水污染物排放标准》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《半导体器件工业污染物排放标准》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《市政公用工程设计文件编制深度规定》（</w:t>
      </w:r>
      <w:r>
        <w:rPr>
          <w:rFonts w:ascii="Times New Roman" w:eastAsia="仿宋_GB2312"/>
          <w:sz w:val="32"/>
          <w:szCs w:val="32"/>
        </w:rPr>
        <w:t>20</w:t>
      </w:r>
      <w:r>
        <w:rPr>
          <w:rFonts w:ascii="Times New Roman" w:eastAsia="仿宋_GB2312" w:hint="eastAsia"/>
          <w:sz w:val="32"/>
          <w:szCs w:val="32"/>
        </w:rPr>
        <w:t>25</w:t>
      </w:r>
      <w:r>
        <w:rPr>
          <w:rFonts w:ascii="Times New Roman" w:eastAsia="仿宋_GB2312"/>
          <w:sz w:val="32"/>
          <w:szCs w:val="32"/>
        </w:rPr>
        <w:t xml:space="preserve"> </w:t>
      </w:r>
      <w:r>
        <w:rPr>
          <w:rFonts w:ascii="Times New Roman" w:eastAsia="仿宋_GB2312"/>
          <w:sz w:val="32"/>
          <w:szCs w:val="32"/>
        </w:rPr>
        <w:t>版）</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《室外排水设计标准》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《城市排水工程规划规范》</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《城市污水处理工程项目建设标准》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如遇新旧更替、废止或新规定出台的情况，以合同履约期内实施的最新版本为准。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5</w:t>
      </w:r>
      <w:r>
        <w:rPr>
          <w:rFonts w:ascii="Times New Roman" w:eastAsia="仿宋_GB2312"/>
          <w:sz w:val="32"/>
          <w:szCs w:val="32"/>
        </w:rPr>
        <w:t>、成果文件纸质版及电子版资料按采购人要求提供，包括成果文件纸质版一式伍份及电子版</w:t>
      </w:r>
      <w:r>
        <w:rPr>
          <w:rFonts w:ascii="Times New Roman" w:eastAsia="仿宋_GB2312"/>
          <w:sz w:val="32"/>
          <w:szCs w:val="32"/>
        </w:rPr>
        <w:t>(</w:t>
      </w:r>
      <w:r>
        <w:rPr>
          <w:rFonts w:ascii="Times New Roman" w:eastAsia="仿宋_GB2312"/>
          <w:sz w:val="32"/>
          <w:szCs w:val="32"/>
        </w:rPr>
        <w:t>包括</w:t>
      </w:r>
      <w:r>
        <w:rPr>
          <w:rFonts w:ascii="Times New Roman" w:eastAsia="仿宋_GB2312"/>
          <w:sz w:val="32"/>
          <w:szCs w:val="32"/>
        </w:rPr>
        <w:t>PDF</w:t>
      </w:r>
      <w:r>
        <w:rPr>
          <w:rFonts w:ascii="Times New Roman" w:eastAsia="仿宋_GB2312"/>
          <w:sz w:val="32"/>
          <w:szCs w:val="32"/>
        </w:rPr>
        <w:t>、</w:t>
      </w:r>
      <w:r>
        <w:rPr>
          <w:rFonts w:ascii="Times New Roman" w:eastAsia="仿宋_GB2312"/>
          <w:sz w:val="32"/>
          <w:szCs w:val="32"/>
        </w:rPr>
        <w:t>WORD</w:t>
      </w:r>
      <w:r>
        <w:rPr>
          <w:rFonts w:ascii="Times New Roman" w:eastAsia="仿宋_GB2312"/>
          <w:sz w:val="32"/>
          <w:szCs w:val="32"/>
        </w:rPr>
        <w:t>、</w:t>
      </w:r>
      <w:r>
        <w:rPr>
          <w:rFonts w:ascii="Times New Roman" w:eastAsia="仿宋_GB2312"/>
          <w:sz w:val="32"/>
          <w:szCs w:val="32"/>
        </w:rPr>
        <w:t>CAD</w:t>
      </w:r>
      <w:r>
        <w:rPr>
          <w:rFonts w:ascii="Times New Roman" w:eastAsia="仿宋_GB2312"/>
          <w:sz w:val="32"/>
          <w:szCs w:val="32"/>
        </w:rPr>
        <w:t>等电子版</w:t>
      </w:r>
      <w:r>
        <w:rPr>
          <w:rFonts w:ascii="Times New Roman" w:eastAsia="仿宋_GB2312"/>
          <w:sz w:val="32"/>
          <w:szCs w:val="32"/>
        </w:rPr>
        <w:t>)</w:t>
      </w:r>
      <w:r>
        <w:rPr>
          <w:rFonts w:ascii="Times New Roman" w:eastAsia="仿宋_GB2312"/>
          <w:sz w:val="32"/>
          <w:szCs w:val="32"/>
        </w:rPr>
        <w:t>资料。</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（二）技术要求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lastRenderedPageBreak/>
        <w:t>技术要求包括但不限于工艺</w:t>
      </w:r>
      <w:r>
        <w:rPr>
          <w:rFonts w:ascii="Times New Roman" w:eastAsia="仿宋_GB2312" w:hint="eastAsia"/>
          <w:sz w:val="32"/>
          <w:szCs w:val="32"/>
        </w:rPr>
        <w:t>比选</w:t>
      </w:r>
      <w:r>
        <w:rPr>
          <w:rFonts w:ascii="Times New Roman" w:eastAsia="仿宋_GB2312"/>
          <w:sz w:val="32"/>
          <w:szCs w:val="32"/>
        </w:rPr>
        <w:t>论证、</w:t>
      </w:r>
      <w:r>
        <w:rPr>
          <w:rFonts w:ascii="Times New Roman" w:eastAsia="仿宋_GB2312" w:hint="eastAsia"/>
          <w:sz w:val="32"/>
          <w:szCs w:val="32"/>
        </w:rPr>
        <w:t>工艺设计</w:t>
      </w:r>
      <w:r>
        <w:rPr>
          <w:rFonts w:ascii="Times New Roman" w:eastAsia="仿宋_GB2312"/>
          <w:sz w:val="32"/>
          <w:szCs w:val="32"/>
        </w:rPr>
        <w:t>布置</w:t>
      </w:r>
      <w:r>
        <w:rPr>
          <w:rFonts w:ascii="Times New Roman" w:eastAsia="仿宋_GB2312" w:hint="eastAsia"/>
          <w:sz w:val="32"/>
          <w:szCs w:val="32"/>
        </w:rPr>
        <w:t>、</w:t>
      </w:r>
      <w:r>
        <w:rPr>
          <w:rFonts w:ascii="Times New Roman" w:eastAsia="仿宋_GB2312"/>
          <w:sz w:val="32"/>
          <w:szCs w:val="32"/>
        </w:rPr>
        <w:t>设备选型适配</w:t>
      </w:r>
      <w:r>
        <w:rPr>
          <w:rFonts w:ascii="Times New Roman" w:eastAsia="仿宋_GB2312" w:hint="eastAsia"/>
          <w:sz w:val="32"/>
          <w:szCs w:val="32"/>
        </w:rPr>
        <w:t>、</w:t>
      </w:r>
      <w:r>
        <w:rPr>
          <w:rFonts w:ascii="Times New Roman" w:eastAsia="仿宋_GB2312"/>
          <w:sz w:val="32"/>
          <w:szCs w:val="32"/>
        </w:rPr>
        <w:t>经济测算</w:t>
      </w:r>
      <w:r>
        <w:rPr>
          <w:rFonts w:ascii="Times New Roman" w:eastAsia="仿宋_GB2312" w:hint="eastAsia"/>
          <w:sz w:val="32"/>
          <w:szCs w:val="32"/>
        </w:rPr>
        <w:t>等</w:t>
      </w:r>
      <w:r>
        <w:rPr>
          <w:rFonts w:ascii="Times New Roman" w:eastAsia="仿宋_GB2312"/>
          <w:sz w:val="32"/>
          <w:szCs w:val="32"/>
        </w:rPr>
        <w:t>，具体如下：</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、工艺</w:t>
      </w:r>
      <w:r>
        <w:rPr>
          <w:rFonts w:ascii="Times New Roman" w:eastAsia="仿宋_GB2312" w:hint="eastAsia"/>
          <w:sz w:val="32"/>
          <w:szCs w:val="32"/>
        </w:rPr>
        <w:t>比选</w:t>
      </w:r>
      <w:r>
        <w:rPr>
          <w:rFonts w:ascii="Times New Roman" w:eastAsia="仿宋_GB2312"/>
          <w:sz w:val="32"/>
          <w:szCs w:val="32"/>
        </w:rPr>
        <w:t>论证：服务单位需结合本项目进出水水质指标、处理规模、用地约束、</w:t>
      </w:r>
      <w:r>
        <w:rPr>
          <w:rFonts w:ascii="Times New Roman" w:eastAsia="仿宋_GB2312" w:hint="eastAsia"/>
          <w:sz w:val="32"/>
          <w:szCs w:val="32"/>
        </w:rPr>
        <w:t>特征污染物</w:t>
      </w:r>
      <w:r>
        <w:rPr>
          <w:rFonts w:ascii="Times New Roman" w:eastAsia="仿宋_GB2312"/>
          <w:sz w:val="32"/>
          <w:szCs w:val="32"/>
        </w:rPr>
        <w:t>排放标准、环保政策导向及半导体</w:t>
      </w:r>
      <w:r>
        <w:rPr>
          <w:rFonts w:ascii="Times New Roman" w:eastAsia="仿宋_GB2312" w:hint="eastAsia"/>
          <w:sz w:val="32"/>
          <w:szCs w:val="32"/>
        </w:rPr>
        <w:t>材料生产</w:t>
      </w:r>
      <w:r>
        <w:rPr>
          <w:rFonts w:ascii="Times New Roman" w:eastAsia="仿宋_GB2312"/>
          <w:sz w:val="32"/>
          <w:szCs w:val="32"/>
        </w:rPr>
        <w:t>废水特性，全面调研行业成熟工艺与创新技术。从技术可行性、污染物去除效率、运行稳定性、抗冲击负荷能力、</w:t>
      </w:r>
      <w:r>
        <w:rPr>
          <w:rFonts w:ascii="Times New Roman" w:eastAsia="仿宋_GB2312" w:hint="eastAsia"/>
          <w:sz w:val="32"/>
          <w:szCs w:val="32"/>
        </w:rPr>
        <w:t>事故应急、</w:t>
      </w:r>
      <w:r>
        <w:rPr>
          <w:rFonts w:ascii="Times New Roman" w:eastAsia="仿宋_GB2312"/>
          <w:sz w:val="32"/>
          <w:szCs w:val="32"/>
        </w:rPr>
        <w:t>投资成本、</w:t>
      </w:r>
      <w:r>
        <w:rPr>
          <w:rFonts w:ascii="Times New Roman" w:eastAsia="仿宋_GB2312" w:hint="eastAsia"/>
          <w:sz w:val="32"/>
          <w:szCs w:val="32"/>
        </w:rPr>
        <w:t>运营成本</w:t>
      </w:r>
      <w:r>
        <w:rPr>
          <w:rFonts w:ascii="Times New Roman" w:eastAsia="仿宋_GB2312"/>
          <w:sz w:val="32"/>
          <w:szCs w:val="32"/>
        </w:rPr>
        <w:t>、污泥产率及处置难度、环保合规性、后期运维便捷性等维度进行量化对比分析，最终结合采购人及相关专家意见，选定技术先进、经济合理、适配项目需求的最优工艺方案。</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2.</w:t>
      </w:r>
      <w:r>
        <w:rPr>
          <w:rFonts w:ascii="Times New Roman" w:eastAsia="仿宋_GB2312" w:hint="eastAsia"/>
          <w:sz w:val="32"/>
          <w:szCs w:val="32"/>
        </w:rPr>
        <w:t>工艺设计</w:t>
      </w:r>
      <w:r>
        <w:rPr>
          <w:rFonts w:ascii="Times New Roman" w:eastAsia="仿宋_GB2312"/>
          <w:sz w:val="32"/>
          <w:szCs w:val="32"/>
        </w:rPr>
        <w:t>布置：工艺设计需严格依据选定方案，明确各处理单元的核心工艺参数，确保各单元流程衔接顺畅、处理效率达标，同步</w:t>
      </w:r>
      <w:r>
        <w:rPr>
          <w:rFonts w:ascii="Times New Roman" w:eastAsia="仿宋_GB2312" w:hint="eastAsia"/>
          <w:sz w:val="32"/>
          <w:szCs w:val="32"/>
        </w:rPr>
        <w:t>考虑</w:t>
      </w:r>
      <w:r>
        <w:rPr>
          <w:rFonts w:ascii="Times New Roman" w:eastAsia="仿宋_GB2312"/>
          <w:sz w:val="32"/>
          <w:szCs w:val="32"/>
        </w:rPr>
        <w:t>安全保障设施。总平面布置需结合用地红线、地形条件及地质勘察结果，优化建（构）筑物、管线管网的布局，满足安全防护距离、消防规范、运维通道宽度等要求，兼顾施工组织便利性与运营成本控制。</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3.</w:t>
      </w:r>
      <w:r>
        <w:rPr>
          <w:rFonts w:ascii="Times New Roman" w:eastAsia="仿宋_GB2312"/>
          <w:sz w:val="32"/>
          <w:szCs w:val="32"/>
        </w:rPr>
        <w:t>设备选型适配：基于确定的工艺路线及设计参数，优先选用适配半导体废水特性、技术成熟、运行可靠、能耗低、运维便捷的行业主流设备。对关键设备进行参数核算、厂家调研及性能比选，明确设备规格型号、材质要求、核心技术参数及性能保障指标，确保设备与工艺匹配度，同时兼顾设备采购成</w:t>
      </w:r>
      <w:r>
        <w:rPr>
          <w:rFonts w:ascii="Times New Roman" w:eastAsia="仿宋_GB2312"/>
          <w:sz w:val="32"/>
          <w:szCs w:val="32"/>
        </w:rPr>
        <w:lastRenderedPageBreak/>
        <w:t>本与后期运维性价比。</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4.</w:t>
      </w:r>
      <w:r>
        <w:rPr>
          <w:rFonts w:ascii="Times New Roman" w:eastAsia="仿宋_GB2312"/>
          <w:sz w:val="32"/>
          <w:szCs w:val="32"/>
        </w:rPr>
        <w:t>经济测算精准：服务单位需结合项目实际运营场景，细化经营成本构成</w:t>
      </w:r>
      <w:r>
        <w:rPr>
          <w:rFonts w:ascii="Times New Roman" w:eastAsia="仿宋_GB2312" w:hint="eastAsia"/>
          <w:sz w:val="32"/>
          <w:szCs w:val="32"/>
        </w:rPr>
        <w:t>，</w:t>
      </w:r>
      <w:r>
        <w:rPr>
          <w:rFonts w:ascii="Times New Roman" w:eastAsia="仿宋_GB2312"/>
          <w:sz w:val="32"/>
          <w:szCs w:val="32"/>
        </w:rPr>
        <w:t>确保测算</w:t>
      </w:r>
      <w:r>
        <w:rPr>
          <w:rFonts w:ascii="Times New Roman" w:eastAsia="仿宋_GB2312" w:hint="eastAsia"/>
          <w:sz w:val="32"/>
          <w:szCs w:val="32"/>
        </w:rPr>
        <w:t>废水处理服务收费单价</w:t>
      </w:r>
      <w:r>
        <w:rPr>
          <w:rFonts w:ascii="Times New Roman" w:eastAsia="仿宋_GB2312"/>
          <w:sz w:val="32"/>
          <w:szCs w:val="32"/>
        </w:rPr>
        <w:t>精准</w:t>
      </w:r>
      <w:r>
        <w:rPr>
          <w:rFonts w:ascii="Times New Roman" w:eastAsia="仿宋_GB2312" w:hint="eastAsia"/>
          <w:sz w:val="32"/>
          <w:szCs w:val="32"/>
        </w:rPr>
        <w:t>可靠</w:t>
      </w:r>
      <w:r>
        <w:rPr>
          <w:rFonts w:ascii="Times New Roman" w:eastAsia="仿宋_GB2312"/>
          <w:sz w:val="32"/>
          <w:szCs w:val="32"/>
        </w:rPr>
        <w:t>；同时结合半导体</w:t>
      </w:r>
      <w:r>
        <w:rPr>
          <w:rFonts w:ascii="Times New Roman" w:eastAsia="仿宋_GB2312" w:hint="eastAsia"/>
          <w:sz w:val="32"/>
          <w:szCs w:val="32"/>
        </w:rPr>
        <w:t>材料生产</w:t>
      </w:r>
      <w:r>
        <w:rPr>
          <w:rFonts w:ascii="Times New Roman" w:eastAsia="仿宋_GB2312"/>
          <w:sz w:val="32"/>
          <w:szCs w:val="32"/>
        </w:rPr>
        <w:t>废水处理行业特点，分析成本控制关键点及潜在波动风险。</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5.</w:t>
      </w:r>
      <w:r>
        <w:rPr>
          <w:rFonts w:ascii="Times New Roman" w:eastAsia="仿宋_GB2312"/>
          <w:sz w:val="32"/>
          <w:szCs w:val="32"/>
        </w:rPr>
        <w:t>投资估算合理：投资估算需全面覆项目建设全部费用。估算过程中需参照</w:t>
      </w:r>
      <w:r>
        <w:rPr>
          <w:rFonts w:ascii="Times New Roman" w:eastAsia="仿宋_GB2312" w:hint="eastAsia"/>
          <w:sz w:val="32"/>
          <w:szCs w:val="32"/>
        </w:rPr>
        <w:t>其他城市</w:t>
      </w:r>
      <w:r>
        <w:rPr>
          <w:rFonts w:ascii="Times New Roman" w:eastAsia="仿宋_GB2312"/>
          <w:sz w:val="32"/>
          <w:szCs w:val="32"/>
        </w:rPr>
        <w:t>同类半导体</w:t>
      </w:r>
      <w:r>
        <w:rPr>
          <w:rFonts w:ascii="Times New Roman" w:eastAsia="仿宋_GB2312"/>
          <w:sz w:val="32"/>
          <w:szCs w:val="32"/>
        </w:rPr>
        <w:t>/</w:t>
      </w:r>
      <w:r>
        <w:rPr>
          <w:rFonts w:ascii="Times New Roman" w:eastAsia="仿宋_GB2312"/>
          <w:sz w:val="32"/>
          <w:szCs w:val="32"/>
        </w:rPr>
        <w:t>电子工业废水处理项目造价水平，进行多维度对比分析，充分说明投资</w:t>
      </w:r>
      <w:r>
        <w:rPr>
          <w:rFonts w:ascii="Times New Roman" w:eastAsia="仿宋_GB2312" w:hint="eastAsia"/>
          <w:sz w:val="32"/>
          <w:szCs w:val="32"/>
        </w:rPr>
        <w:t>造价</w:t>
      </w:r>
      <w:r>
        <w:rPr>
          <w:rFonts w:ascii="Times New Roman" w:eastAsia="仿宋_GB2312"/>
          <w:sz w:val="32"/>
          <w:szCs w:val="32"/>
        </w:rPr>
        <w:t>的合理性；同步识别投资风险点</w:t>
      </w:r>
      <w:r>
        <w:rPr>
          <w:rFonts w:ascii="Times New Roman" w:eastAsia="仿宋_GB2312" w:hint="eastAsia"/>
          <w:sz w:val="32"/>
          <w:szCs w:val="32"/>
        </w:rPr>
        <w:t>，</w:t>
      </w:r>
      <w:r>
        <w:rPr>
          <w:rFonts w:ascii="Times New Roman" w:eastAsia="仿宋_GB2312"/>
          <w:sz w:val="32"/>
          <w:szCs w:val="32"/>
        </w:rPr>
        <w:t>确保估算结果科学严谨。</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七</w:t>
      </w:r>
      <w:r>
        <w:rPr>
          <w:rFonts w:ascii="Times New Roman" w:eastAsia="黑体"/>
          <w:color w:val="000000"/>
          <w:sz w:val="32"/>
          <w:szCs w:val="32"/>
        </w:rPr>
        <w:t>、其他要求</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1</w:t>
      </w:r>
      <w:r>
        <w:rPr>
          <w:rFonts w:ascii="Times New Roman" w:eastAsia="仿宋_GB2312" w:hint="eastAsia"/>
          <w:sz w:val="32"/>
          <w:szCs w:val="32"/>
        </w:rPr>
        <w:t xml:space="preserve">. </w:t>
      </w:r>
      <w:r>
        <w:rPr>
          <w:rFonts w:ascii="Times New Roman" w:eastAsia="仿宋_GB2312"/>
          <w:sz w:val="32"/>
          <w:szCs w:val="32"/>
        </w:rPr>
        <w:t>为确保服务质量及与采购人沟通联络，</w:t>
      </w:r>
      <w:r>
        <w:rPr>
          <w:rFonts w:ascii="Times New Roman" w:eastAsia="仿宋_GB2312"/>
          <w:color w:val="000000"/>
          <w:sz w:val="32"/>
          <w:szCs w:val="32"/>
        </w:rPr>
        <w:t>服务单位</w:t>
      </w:r>
      <w:r>
        <w:rPr>
          <w:rFonts w:ascii="Times New Roman" w:eastAsia="仿宋_GB2312"/>
          <w:sz w:val="32"/>
          <w:szCs w:val="32"/>
        </w:rPr>
        <w:t>须设置专职主管，负责对本项目的服务范围、服务质量的检查监督及与采购人日常业务联系。</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2</w:t>
      </w:r>
      <w:r>
        <w:rPr>
          <w:rFonts w:ascii="Times New Roman" w:eastAsia="仿宋_GB2312" w:hint="eastAsia"/>
          <w:sz w:val="32"/>
          <w:szCs w:val="32"/>
        </w:rPr>
        <w:t xml:space="preserve">. </w:t>
      </w:r>
      <w:r>
        <w:rPr>
          <w:rFonts w:ascii="Times New Roman" w:eastAsia="仿宋_GB2312"/>
          <w:color w:val="000000"/>
          <w:sz w:val="32"/>
          <w:szCs w:val="32"/>
        </w:rPr>
        <w:t>服务单位</w:t>
      </w:r>
      <w:r>
        <w:rPr>
          <w:rFonts w:ascii="Times New Roman" w:eastAsia="仿宋_GB2312"/>
          <w:sz w:val="32"/>
          <w:szCs w:val="32"/>
        </w:rPr>
        <w:t>需提供员工管理服务规范要求及确保服务质量达标的具体措施。</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3</w:t>
      </w:r>
      <w:r>
        <w:rPr>
          <w:rFonts w:ascii="Times New Roman" w:eastAsia="仿宋_GB2312" w:hint="eastAsia"/>
          <w:sz w:val="32"/>
          <w:szCs w:val="32"/>
        </w:rPr>
        <w:t xml:space="preserve">. </w:t>
      </w:r>
      <w:r>
        <w:rPr>
          <w:rFonts w:ascii="Times New Roman" w:eastAsia="仿宋_GB2312"/>
          <w:color w:val="000000"/>
          <w:sz w:val="32"/>
          <w:szCs w:val="32"/>
        </w:rPr>
        <w:t>服务单位</w:t>
      </w:r>
      <w:r>
        <w:rPr>
          <w:rFonts w:ascii="Times New Roman" w:eastAsia="仿宋_GB2312"/>
          <w:sz w:val="32"/>
          <w:szCs w:val="32"/>
        </w:rPr>
        <w:t>应按照采购人的要求，完成建设项目前期咨询服务工作。</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4</w:t>
      </w:r>
      <w:r>
        <w:rPr>
          <w:rFonts w:ascii="Times New Roman" w:eastAsia="仿宋_GB2312" w:hint="eastAsia"/>
          <w:sz w:val="32"/>
          <w:szCs w:val="32"/>
        </w:rPr>
        <w:t xml:space="preserve">. </w:t>
      </w:r>
      <w:r>
        <w:rPr>
          <w:rFonts w:ascii="Times New Roman" w:eastAsia="仿宋_GB2312"/>
          <w:sz w:val="32"/>
          <w:szCs w:val="32"/>
        </w:rPr>
        <w:t>未经采购人书面许可，</w:t>
      </w:r>
      <w:r>
        <w:rPr>
          <w:rFonts w:ascii="Times New Roman" w:eastAsia="仿宋_GB2312"/>
          <w:color w:val="000000"/>
          <w:sz w:val="32"/>
          <w:szCs w:val="32"/>
        </w:rPr>
        <w:t>服务单位</w:t>
      </w:r>
      <w:r>
        <w:rPr>
          <w:rFonts w:ascii="Times New Roman" w:eastAsia="仿宋_GB2312"/>
          <w:sz w:val="32"/>
          <w:szCs w:val="32"/>
        </w:rPr>
        <w:t>不得向第三方提供或披漏本项目内容</w:t>
      </w:r>
      <w:r>
        <w:rPr>
          <w:rFonts w:ascii="Times New Roman" w:eastAsia="仿宋_GB2312" w:hint="eastAsia"/>
          <w:sz w:val="32"/>
          <w:szCs w:val="32"/>
        </w:rPr>
        <w:t>与</w:t>
      </w:r>
      <w:r>
        <w:rPr>
          <w:rFonts w:ascii="Times New Roman" w:eastAsia="仿宋_GB2312"/>
          <w:sz w:val="32"/>
          <w:szCs w:val="32"/>
        </w:rPr>
        <w:t>采购人业务有关的资料和信息，法律规定的除外，否则，采购人有权追究</w:t>
      </w:r>
      <w:r>
        <w:rPr>
          <w:rFonts w:ascii="Times New Roman" w:eastAsia="仿宋_GB2312"/>
          <w:color w:val="000000"/>
          <w:sz w:val="32"/>
          <w:szCs w:val="32"/>
        </w:rPr>
        <w:t>服务单位</w:t>
      </w:r>
      <w:r>
        <w:rPr>
          <w:rFonts w:ascii="Times New Roman" w:eastAsia="仿宋_GB2312"/>
          <w:sz w:val="32"/>
          <w:szCs w:val="32"/>
        </w:rPr>
        <w:t>的责任。</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八</w:t>
      </w:r>
      <w:r>
        <w:rPr>
          <w:rFonts w:ascii="Times New Roman" w:eastAsia="黑体"/>
          <w:color w:val="000000"/>
          <w:sz w:val="32"/>
          <w:szCs w:val="32"/>
        </w:rPr>
        <w:t>、付款方式</w:t>
      </w:r>
    </w:p>
    <w:p w:rsidR="0018093D" w:rsidRDefault="00997CD7">
      <w:pPr>
        <w:autoSpaceDE/>
        <w:autoSpaceDN/>
        <w:adjustRightInd/>
        <w:spacing w:line="600" w:lineRule="exact"/>
        <w:ind w:firstLineChars="200" w:firstLine="640"/>
      </w:pPr>
      <w:r>
        <w:rPr>
          <w:rFonts w:ascii="Times New Roman" w:eastAsia="仿宋_GB2312"/>
          <w:sz w:val="32"/>
          <w:szCs w:val="32"/>
          <w:lang w:bidi="ar"/>
        </w:rPr>
        <w:lastRenderedPageBreak/>
        <w:t>服务单位按照合同要求出具成果资料后向采购人申请支付服务费的</w:t>
      </w:r>
      <w:r>
        <w:rPr>
          <w:rFonts w:ascii="Times New Roman" w:eastAsia="仿宋_GB2312"/>
          <w:sz w:val="32"/>
          <w:szCs w:val="32"/>
          <w:lang w:bidi="ar"/>
        </w:rPr>
        <w:t>50%</w:t>
      </w:r>
      <w:r>
        <w:rPr>
          <w:rFonts w:ascii="Times New Roman" w:eastAsia="仿宋_GB2312"/>
          <w:sz w:val="32"/>
          <w:szCs w:val="32"/>
          <w:lang w:bidi="ar"/>
        </w:rPr>
        <w:t>，项目成果文件通过由采购人自行组织的评审或委托专家评审的方式验收后向采购人申请支付</w:t>
      </w:r>
      <w:r>
        <w:rPr>
          <w:rFonts w:ascii="Times New Roman" w:eastAsia="仿宋_GB2312" w:hint="eastAsia"/>
          <w:sz w:val="32"/>
          <w:szCs w:val="32"/>
          <w:lang w:bidi="ar"/>
        </w:rPr>
        <w:t>至</w:t>
      </w:r>
      <w:r>
        <w:rPr>
          <w:rFonts w:ascii="Times New Roman" w:eastAsia="仿宋_GB2312"/>
          <w:sz w:val="32"/>
          <w:szCs w:val="32"/>
          <w:lang w:bidi="ar"/>
        </w:rPr>
        <w:t>服务费的</w:t>
      </w:r>
      <w:r>
        <w:rPr>
          <w:rFonts w:ascii="Times New Roman" w:eastAsia="仿宋_GB2312"/>
          <w:sz w:val="32"/>
          <w:szCs w:val="32"/>
          <w:lang w:bidi="ar"/>
        </w:rPr>
        <w:t>100%</w:t>
      </w:r>
      <w:r>
        <w:rPr>
          <w:rFonts w:ascii="Times New Roman" w:eastAsia="仿宋_GB2312"/>
          <w:sz w:val="32"/>
          <w:szCs w:val="32"/>
          <w:lang w:bidi="ar"/>
        </w:rPr>
        <w:t>，服务单位每次请款需向采购人提交请款报告及请款金额等额、合法、有效的增值税专用发票，采购人在收到前述材料并确认无误后</w:t>
      </w:r>
      <w:r>
        <w:rPr>
          <w:rFonts w:ascii="Times New Roman" w:eastAsia="仿宋_GB2312"/>
          <w:sz w:val="32"/>
          <w:szCs w:val="32"/>
          <w:lang w:bidi="ar"/>
        </w:rPr>
        <w:t>30</w:t>
      </w:r>
      <w:r>
        <w:rPr>
          <w:rFonts w:ascii="Times New Roman" w:eastAsia="仿宋_GB2312"/>
          <w:sz w:val="32"/>
          <w:szCs w:val="32"/>
          <w:lang w:bidi="ar"/>
        </w:rPr>
        <w:t>个工作日内完成款项支付工作。</w:t>
      </w:r>
    </w:p>
    <w:p w:rsidR="0018093D" w:rsidRDefault="00997CD7">
      <w:pPr>
        <w:ind w:firstLineChars="200" w:firstLine="640"/>
        <w:rPr>
          <w:rFonts w:ascii="Times New Roman" w:eastAsia="仿宋_GB2312"/>
          <w:sz w:val="32"/>
          <w:szCs w:val="32"/>
          <w:lang w:bidi="ar"/>
        </w:rPr>
      </w:pPr>
      <w:r>
        <w:rPr>
          <w:rFonts w:ascii="Times New Roman" w:eastAsia="仿宋_GB2312"/>
          <w:sz w:val="32"/>
          <w:szCs w:val="32"/>
          <w:lang w:bidi="ar"/>
        </w:rPr>
        <w:t>若因项目规划调整</w:t>
      </w:r>
      <w:r>
        <w:rPr>
          <w:rFonts w:ascii="Times New Roman" w:eastAsia="仿宋_GB2312" w:hint="eastAsia"/>
          <w:sz w:val="32"/>
          <w:szCs w:val="32"/>
          <w:lang w:bidi="ar"/>
        </w:rPr>
        <w:t>、政策变动</w:t>
      </w:r>
      <w:r>
        <w:rPr>
          <w:rFonts w:ascii="Times New Roman" w:eastAsia="仿宋_GB2312"/>
          <w:sz w:val="32"/>
          <w:szCs w:val="32"/>
          <w:lang w:bidi="ar"/>
        </w:rPr>
        <w:t>等原因，采购人决定终止本项目后续推进</w:t>
      </w:r>
      <w:r>
        <w:rPr>
          <w:rFonts w:ascii="Times New Roman" w:eastAsia="仿宋_GB2312" w:hint="eastAsia"/>
          <w:sz w:val="32"/>
          <w:szCs w:val="32"/>
          <w:lang w:bidi="ar"/>
        </w:rPr>
        <w:t>的</w:t>
      </w:r>
      <w:r>
        <w:rPr>
          <w:rFonts w:ascii="Times New Roman" w:eastAsia="仿宋_GB2312"/>
          <w:sz w:val="32"/>
          <w:szCs w:val="32"/>
          <w:lang w:bidi="ar"/>
        </w:rPr>
        <w:t>，有权单方提出解除本合同。服务单位已提交的成果文件经采购人审定验收后，服务费按合同暂定价的</w:t>
      </w:r>
      <w:r>
        <w:rPr>
          <w:rFonts w:ascii="Times New Roman" w:eastAsia="仿宋_GB2312"/>
          <w:sz w:val="32"/>
          <w:szCs w:val="32"/>
          <w:lang w:bidi="ar"/>
        </w:rPr>
        <w:t xml:space="preserve">50% </w:t>
      </w:r>
      <w:r>
        <w:rPr>
          <w:rFonts w:ascii="Times New Roman" w:eastAsia="仿宋_GB2312"/>
          <w:sz w:val="32"/>
          <w:szCs w:val="32"/>
          <w:lang w:bidi="ar"/>
        </w:rPr>
        <w:t>结算支付，款项支付完毕后，双方协议解除本合同，服务单位不再承担后续服务义务</w:t>
      </w:r>
      <w:r>
        <w:rPr>
          <w:rFonts w:ascii="Times New Roman" w:eastAsia="仿宋_GB2312" w:hint="eastAsia"/>
          <w:sz w:val="32"/>
          <w:szCs w:val="32"/>
          <w:lang w:bidi="ar"/>
        </w:rPr>
        <w:t>，采购人无需承担违约责任，无需向服务单位支付其他任何费用或补偿、赔偿</w:t>
      </w:r>
      <w:r>
        <w:rPr>
          <w:rFonts w:ascii="Times New Roman" w:eastAsia="仿宋_GB2312"/>
          <w:sz w:val="32"/>
          <w:szCs w:val="32"/>
          <w:lang w:bidi="ar"/>
        </w:rPr>
        <w:t>。</w:t>
      </w:r>
    </w:p>
    <w:p w:rsidR="0018093D" w:rsidRDefault="00997CD7">
      <w:pPr>
        <w:rPr>
          <w:rFonts w:ascii="Times New Roman" w:eastAsia="仿宋_GB2312"/>
          <w:sz w:val="32"/>
          <w:szCs w:val="32"/>
          <w:lang w:bidi="ar"/>
        </w:rPr>
      </w:pPr>
      <w:r>
        <w:rPr>
          <w:rFonts w:ascii="Times New Roman" w:eastAsia="仿宋_GB2312"/>
          <w:sz w:val="32"/>
          <w:szCs w:val="32"/>
          <w:lang w:bidi="ar"/>
        </w:rPr>
        <w:br w:type="page"/>
      </w:r>
    </w:p>
    <w:p w:rsidR="0018093D" w:rsidRDefault="00997CD7">
      <w:pPr>
        <w:pStyle w:val="1"/>
        <w:spacing w:before="0" w:after="0"/>
        <w:jc w:val="center"/>
        <w:rPr>
          <w:rFonts w:hAnsi="宋体" w:cs="宋体"/>
          <w:szCs w:val="32"/>
        </w:rPr>
      </w:pPr>
      <w:bookmarkStart w:id="12" w:name="_Toc15702"/>
      <w:bookmarkStart w:id="13" w:name="_Toc27990830"/>
      <w:bookmarkStart w:id="14" w:name="_Toc29476692"/>
      <w:bookmarkEnd w:id="9"/>
      <w:bookmarkEnd w:id="10"/>
      <w:bookmarkEnd w:id="11"/>
      <w:r>
        <w:rPr>
          <w:rFonts w:hAnsi="宋体" w:cs="宋体" w:hint="eastAsia"/>
          <w:szCs w:val="32"/>
        </w:rPr>
        <w:lastRenderedPageBreak/>
        <w:t>第三章 合同条款</w:t>
      </w:r>
      <w:bookmarkStart w:id="15" w:name="_Toc29476707"/>
      <w:bookmarkEnd w:id="12"/>
      <w:bookmarkEnd w:id="13"/>
      <w:bookmarkEnd w:id="14"/>
    </w:p>
    <w:p w:rsidR="0018093D" w:rsidRDefault="0018093D">
      <w:pPr>
        <w:widowControl/>
        <w:wordWrap w:val="0"/>
        <w:ind w:right="934" w:firstLineChars="2500" w:firstLine="6000"/>
        <w:textAlignment w:val="bottom"/>
        <w:rPr>
          <w:rFonts w:hAnsi="宋体" w:cs="宋体"/>
          <w:szCs w:val="32"/>
        </w:rPr>
      </w:pPr>
    </w:p>
    <w:p w:rsidR="0018093D" w:rsidRDefault="0018093D">
      <w:pPr>
        <w:widowControl/>
        <w:wordWrap w:val="0"/>
        <w:ind w:right="934" w:firstLineChars="2500" w:firstLine="6000"/>
        <w:textAlignment w:val="bottom"/>
        <w:rPr>
          <w:rFonts w:hAnsi="宋体" w:cs="宋体"/>
          <w:szCs w:val="32"/>
        </w:rPr>
      </w:pPr>
    </w:p>
    <w:p w:rsidR="0018093D" w:rsidRDefault="00997CD7">
      <w:pPr>
        <w:widowControl/>
        <w:wordWrap w:val="0"/>
        <w:ind w:right="934" w:firstLineChars="2500" w:firstLine="5271"/>
        <w:textAlignment w:val="bottom"/>
        <w:rPr>
          <w:rFonts w:ascii="Times New Roman"/>
          <w:b/>
          <w:sz w:val="21"/>
          <w:szCs w:val="21"/>
        </w:rPr>
      </w:pPr>
      <w:r>
        <w:rPr>
          <w:rFonts w:ascii="Times New Roman"/>
          <w:b/>
          <w:sz w:val="21"/>
          <w:szCs w:val="21"/>
        </w:rPr>
        <w:t>合同编号：</w:t>
      </w:r>
      <w:r>
        <w:rPr>
          <w:rFonts w:ascii="Times New Roman" w:hint="eastAsia"/>
          <w:b/>
          <w:sz w:val="21"/>
          <w:szCs w:val="21"/>
          <w:u w:val="single"/>
        </w:rPr>
        <w:t xml:space="preserve">              </w:t>
      </w:r>
    </w:p>
    <w:p w:rsidR="0018093D" w:rsidRDefault="00997CD7">
      <w:pPr>
        <w:wordWrap w:val="0"/>
        <w:ind w:rightChars="32" w:right="77" w:firstLineChars="177" w:firstLine="426"/>
        <w:jc w:val="right"/>
        <w:rPr>
          <w:rFonts w:ascii="Times New Roman"/>
          <w:b/>
        </w:rPr>
      </w:pPr>
      <w:r>
        <w:rPr>
          <w:rFonts w:ascii="Times New Roman"/>
          <w:b/>
        </w:rPr>
        <w:t xml:space="preserve">                  </w:t>
      </w:r>
    </w:p>
    <w:p w:rsidR="0018093D" w:rsidRDefault="0018093D">
      <w:pPr>
        <w:ind w:rightChars="32" w:right="77"/>
        <w:rPr>
          <w:rFonts w:ascii="Times New Roman"/>
          <w:b/>
        </w:rPr>
      </w:pPr>
    </w:p>
    <w:p w:rsidR="0018093D" w:rsidRDefault="0018093D">
      <w:pPr>
        <w:ind w:rightChars="32" w:right="77" w:firstLineChars="177" w:firstLine="426"/>
        <w:rPr>
          <w:rFonts w:ascii="Times New Roman"/>
          <w:b/>
        </w:rPr>
      </w:pPr>
    </w:p>
    <w:p w:rsidR="0018093D" w:rsidRDefault="0018093D">
      <w:pPr>
        <w:rPr>
          <w:rFonts w:ascii="Times New Roman"/>
          <w:b/>
        </w:rPr>
      </w:pPr>
    </w:p>
    <w:p w:rsidR="0018093D" w:rsidRDefault="00997CD7">
      <w:pPr>
        <w:spacing w:line="480" w:lineRule="auto"/>
        <w:jc w:val="center"/>
        <w:rPr>
          <w:rFonts w:ascii="Times New Roman"/>
          <w:b/>
          <w:sz w:val="52"/>
          <w:szCs w:val="52"/>
        </w:rPr>
      </w:pPr>
      <w:r>
        <w:rPr>
          <w:rFonts w:ascii="Times New Roman"/>
          <w:b/>
          <w:sz w:val="52"/>
          <w:szCs w:val="52"/>
        </w:rPr>
        <w:t>东莞市大岭山半导体晶圆</w:t>
      </w:r>
    </w:p>
    <w:p w:rsidR="0018093D" w:rsidRDefault="00997CD7">
      <w:pPr>
        <w:spacing w:line="480" w:lineRule="auto"/>
        <w:jc w:val="center"/>
        <w:rPr>
          <w:rFonts w:ascii="Times New Roman"/>
          <w:sz w:val="28"/>
          <w:szCs w:val="28"/>
          <w:u w:val="single"/>
        </w:rPr>
      </w:pPr>
      <w:r>
        <w:rPr>
          <w:rFonts w:ascii="Times New Roman"/>
          <w:b/>
          <w:sz w:val="52"/>
          <w:szCs w:val="52"/>
        </w:rPr>
        <w:t>工业废水处理厂工程可行性研究报告编制服务单位采购项目合同</w:t>
      </w:r>
    </w:p>
    <w:p w:rsidR="0018093D" w:rsidRDefault="0018093D">
      <w:pPr>
        <w:ind w:left="840" w:firstLineChars="177" w:firstLine="496"/>
        <w:rPr>
          <w:rFonts w:ascii="Times New Roman"/>
          <w:sz w:val="28"/>
          <w:szCs w:val="28"/>
          <w:u w:val="single"/>
        </w:rPr>
      </w:pPr>
    </w:p>
    <w:p w:rsidR="0018093D" w:rsidRDefault="0018093D">
      <w:pPr>
        <w:ind w:left="840" w:firstLineChars="177" w:firstLine="496"/>
        <w:rPr>
          <w:rFonts w:ascii="Times New Roman"/>
          <w:sz w:val="28"/>
          <w:szCs w:val="28"/>
          <w:u w:val="single"/>
        </w:rPr>
      </w:pPr>
    </w:p>
    <w:p w:rsidR="0018093D" w:rsidRDefault="0018093D">
      <w:pPr>
        <w:rPr>
          <w:rFonts w:ascii="Times New Roman"/>
          <w:sz w:val="32"/>
          <w:szCs w:val="32"/>
        </w:rPr>
      </w:pPr>
    </w:p>
    <w:p w:rsidR="0018093D" w:rsidRDefault="0018093D">
      <w:pPr>
        <w:spacing w:line="360" w:lineRule="auto"/>
        <w:ind w:left="1680" w:rightChars="32" w:right="77" w:hangingChars="600" w:hanging="1680"/>
        <w:rPr>
          <w:rFonts w:ascii="Times New Roman"/>
          <w:sz w:val="28"/>
          <w:szCs w:val="28"/>
          <w:lang w:bidi="ar"/>
        </w:rPr>
      </w:pPr>
    </w:p>
    <w:p w:rsidR="0018093D" w:rsidRDefault="00997CD7">
      <w:pPr>
        <w:spacing w:line="360" w:lineRule="auto"/>
        <w:ind w:rightChars="32" w:right="77"/>
        <w:rPr>
          <w:rFonts w:ascii="Times New Roman"/>
          <w:sz w:val="28"/>
          <w:szCs w:val="28"/>
          <w:lang w:bidi="ar"/>
        </w:rPr>
      </w:pPr>
      <w:r>
        <w:rPr>
          <w:rFonts w:ascii="Times New Roman"/>
          <w:sz w:val="28"/>
          <w:szCs w:val="28"/>
          <w:lang w:bidi="ar"/>
        </w:rPr>
        <w:t>项</w:t>
      </w:r>
      <w:r>
        <w:rPr>
          <w:rFonts w:ascii="Times New Roman"/>
          <w:sz w:val="28"/>
          <w:szCs w:val="28"/>
          <w:lang w:bidi="ar"/>
        </w:rPr>
        <w:t xml:space="preserve"> </w:t>
      </w:r>
      <w:r>
        <w:rPr>
          <w:rFonts w:ascii="Times New Roman"/>
          <w:sz w:val="28"/>
          <w:szCs w:val="28"/>
          <w:lang w:bidi="ar"/>
        </w:rPr>
        <w:t>目</w:t>
      </w:r>
      <w:r>
        <w:rPr>
          <w:rFonts w:ascii="Times New Roman"/>
          <w:sz w:val="28"/>
          <w:szCs w:val="28"/>
          <w:lang w:bidi="ar"/>
        </w:rPr>
        <w:t xml:space="preserve"> </w:t>
      </w:r>
      <w:r>
        <w:rPr>
          <w:rFonts w:ascii="Times New Roman"/>
          <w:sz w:val="28"/>
          <w:szCs w:val="28"/>
          <w:lang w:bidi="ar"/>
        </w:rPr>
        <w:t>名</w:t>
      </w:r>
      <w:r>
        <w:rPr>
          <w:rFonts w:ascii="Times New Roman"/>
          <w:sz w:val="28"/>
          <w:szCs w:val="28"/>
          <w:lang w:bidi="ar"/>
        </w:rPr>
        <w:t xml:space="preserve"> </w:t>
      </w:r>
      <w:r>
        <w:rPr>
          <w:rFonts w:ascii="Times New Roman"/>
          <w:sz w:val="28"/>
          <w:szCs w:val="28"/>
          <w:lang w:bidi="ar"/>
        </w:rPr>
        <w:t>称：</w:t>
      </w:r>
      <w:r>
        <w:rPr>
          <w:rFonts w:ascii="Times New Roman"/>
          <w:sz w:val="28"/>
          <w:szCs w:val="28"/>
          <w:u w:val="single"/>
          <w:lang w:bidi="ar"/>
        </w:rPr>
        <w:t>东莞市大岭山半导体晶圆工业废水处理厂工程可行性研究报告编制服务单位采购项目</w:t>
      </w:r>
      <w:r>
        <w:rPr>
          <w:rFonts w:ascii="Times New Roman"/>
          <w:sz w:val="28"/>
          <w:szCs w:val="28"/>
          <w:u w:val="single"/>
          <w:lang w:bidi="ar"/>
        </w:rPr>
        <w:t xml:space="preserve">        </w:t>
      </w:r>
    </w:p>
    <w:p w:rsidR="0018093D" w:rsidRDefault="00997CD7">
      <w:pPr>
        <w:spacing w:line="360" w:lineRule="auto"/>
        <w:ind w:rightChars="32" w:right="77"/>
        <w:rPr>
          <w:rFonts w:ascii="Times New Roman"/>
          <w:sz w:val="28"/>
          <w:szCs w:val="28"/>
          <w:lang w:bidi="ar"/>
        </w:rPr>
      </w:pPr>
      <w:r>
        <w:rPr>
          <w:rFonts w:ascii="Times New Roman"/>
          <w:sz w:val="28"/>
          <w:szCs w:val="28"/>
          <w:lang w:bidi="ar"/>
        </w:rPr>
        <w:t>委托人（甲方）：</w:t>
      </w:r>
      <w:r>
        <w:rPr>
          <w:rFonts w:ascii="Times New Roman" w:hint="eastAsia"/>
          <w:sz w:val="28"/>
          <w:szCs w:val="28"/>
          <w:u w:val="single"/>
          <w:lang w:bidi="ar"/>
        </w:rPr>
        <w:t>东莞市石鼓净水有限公司</w:t>
      </w:r>
      <w:r>
        <w:rPr>
          <w:rFonts w:ascii="Times New Roman"/>
          <w:sz w:val="28"/>
          <w:szCs w:val="28"/>
          <w:u w:val="single"/>
          <w:lang w:bidi="ar"/>
        </w:rPr>
        <w:t xml:space="preserve">                   </w:t>
      </w:r>
    </w:p>
    <w:p w:rsidR="0018093D" w:rsidRDefault="00997CD7">
      <w:pPr>
        <w:spacing w:line="360" w:lineRule="auto"/>
        <w:ind w:rightChars="32" w:right="77"/>
        <w:rPr>
          <w:rFonts w:ascii="Times New Roman"/>
          <w:sz w:val="28"/>
          <w:szCs w:val="28"/>
          <w:lang w:bidi="ar"/>
        </w:rPr>
      </w:pPr>
      <w:r>
        <w:rPr>
          <w:rFonts w:ascii="Times New Roman"/>
          <w:sz w:val="28"/>
          <w:szCs w:val="28"/>
          <w:lang w:bidi="ar"/>
        </w:rPr>
        <w:t>受托人（乙方）：</w:t>
      </w:r>
      <w:r>
        <w:rPr>
          <w:rFonts w:ascii="Times New Roman"/>
          <w:sz w:val="28"/>
          <w:szCs w:val="28"/>
          <w:u w:val="single"/>
          <w:lang w:bidi="ar"/>
        </w:rPr>
        <w:t xml:space="preserve">     </w:t>
      </w:r>
      <w:r>
        <w:rPr>
          <w:rFonts w:ascii="Times New Roman" w:hint="eastAsia"/>
          <w:sz w:val="28"/>
          <w:szCs w:val="28"/>
          <w:u w:val="single"/>
          <w:lang w:bidi="ar"/>
        </w:rPr>
        <w:t xml:space="preserve">                                    </w:t>
      </w:r>
    </w:p>
    <w:p w:rsidR="0018093D" w:rsidRDefault="00997CD7">
      <w:pPr>
        <w:spacing w:line="360" w:lineRule="auto"/>
        <w:ind w:rightChars="32" w:right="77"/>
        <w:rPr>
          <w:rFonts w:ascii="Times New Roman"/>
          <w:sz w:val="28"/>
          <w:szCs w:val="28"/>
          <w:lang w:bidi="ar"/>
        </w:rPr>
      </w:pPr>
      <w:r>
        <w:rPr>
          <w:rFonts w:ascii="Times New Roman"/>
          <w:sz w:val="28"/>
          <w:szCs w:val="28"/>
          <w:lang w:bidi="ar"/>
        </w:rPr>
        <w:t>签订地点：</w:t>
      </w:r>
      <w:r>
        <w:rPr>
          <w:rFonts w:ascii="Times New Roman"/>
          <w:sz w:val="28"/>
          <w:szCs w:val="28"/>
          <w:u w:val="single"/>
          <w:lang w:bidi="ar"/>
        </w:rPr>
        <w:t xml:space="preserve"> </w:t>
      </w:r>
      <w:r>
        <w:rPr>
          <w:rFonts w:ascii="Times New Roman" w:hint="eastAsia"/>
          <w:sz w:val="28"/>
          <w:szCs w:val="28"/>
          <w:u w:val="single"/>
          <w:lang w:bidi="ar"/>
        </w:rPr>
        <w:t>东莞市</w:t>
      </w:r>
      <w:r>
        <w:rPr>
          <w:rFonts w:ascii="Times New Roman"/>
          <w:sz w:val="28"/>
          <w:szCs w:val="28"/>
          <w:u w:val="single"/>
          <w:lang w:bidi="ar"/>
        </w:rPr>
        <w:t xml:space="preserve">                                        </w:t>
      </w:r>
    </w:p>
    <w:p w:rsidR="0018093D" w:rsidRDefault="00997CD7">
      <w:pPr>
        <w:spacing w:line="360" w:lineRule="auto"/>
        <w:ind w:rightChars="32" w:right="77"/>
        <w:rPr>
          <w:rFonts w:ascii="Times New Roman"/>
          <w:sz w:val="21"/>
          <w:szCs w:val="21"/>
          <w:lang w:bidi="ar"/>
        </w:rPr>
      </w:pPr>
      <w:r>
        <w:rPr>
          <w:rFonts w:ascii="Times New Roman"/>
          <w:sz w:val="28"/>
          <w:szCs w:val="28"/>
          <w:lang w:bidi="ar"/>
        </w:rPr>
        <w:t>签订日期：</w:t>
      </w:r>
      <w:r>
        <w:rPr>
          <w:rFonts w:ascii="Times New Roman" w:hint="eastAsia"/>
          <w:sz w:val="28"/>
          <w:szCs w:val="28"/>
          <w:lang w:bidi="ar"/>
        </w:rPr>
        <w:t xml:space="preserve">2026 </w:t>
      </w:r>
      <w:r>
        <w:rPr>
          <w:rFonts w:ascii="Times New Roman"/>
          <w:sz w:val="28"/>
          <w:szCs w:val="28"/>
          <w:lang w:bidi="ar"/>
        </w:rPr>
        <w:t>年</w:t>
      </w:r>
      <w:r>
        <w:rPr>
          <w:rFonts w:ascii="Times New Roman" w:hint="eastAsia"/>
          <w:sz w:val="28"/>
          <w:szCs w:val="28"/>
          <w:lang w:bidi="ar"/>
        </w:rPr>
        <w:t xml:space="preserve">  </w:t>
      </w:r>
      <w:r>
        <w:rPr>
          <w:rFonts w:ascii="Times New Roman"/>
          <w:sz w:val="28"/>
          <w:szCs w:val="28"/>
          <w:lang w:bidi="ar"/>
        </w:rPr>
        <w:t>月</w:t>
      </w:r>
      <w:r>
        <w:rPr>
          <w:rFonts w:ascii="Times New Roman" w:hint="eastAsia"/>
          <w:sz w:val="28"/>
          <w:szCs w:val="28"/>
          <w:lang w:bidi="ar"/>
        </w:rPr>
        <w:t xml:space="preserve"> </w:t>
      </w:r>
      <w:r>
        <w:rPr>
          <w:rFonts w:ascii="Times New Roman"/>
          <w:sz w:val="28"/>
          <w:szCs w:val="28"/>
          <w:lang w:bidi="ar"/>
        </w:rPr>
        <w:t>日</w:t>
      </w:r>
      <w:r>
        <w:rPr>
          <w:rFonts w:ascii="Times New Roman"/>
          <w:sz w:val="21"/>
          <w:szCs w:val="21"/>
          <w:lang w:bidi="ar"/>
        </w:rPr>
        <w:br w:type="page"/>
      </w:r>
      <w:r>
        <w:rPr>
          <w:rFonts w:ascii="Times New Roman"/>
          <w:sz w:val="21"/>
          <w:szCs w:val="21"/>
          <w:lang w:bidi="ar"/>
        </w:rPr>
        <w:lastRenderedPageBreak/>
        <w:t>甲方：</w:t>
      </w:r>
      <w:r>
        <w:rPr>
          <w:rFonts w:ascii="Times New Roman" w:hint="eastAsia"/>
          <w:sz w:val="21"/>
          <w:szCs w:val="21"/>
          <w:u w:val="single"/>
          <w:lang w:bidi="ar"/>
        </w:rPr>
        <w:t>东莞市石鼓净水有限公司</w:t>
      </w:r>
      <w:r>
        <w:rPr>
          <w:rFonts w:ascii="Times New Roman"/>
          <w:sz w:val="21"/>
          <w:szCs w:val="21"/>
          <w:u w:val="single"/>
          <w:lang w:bidi="ar"/>
        </w:rPr>
        <w:t xml:space="preserve">               </w:t>
      </w:r>
    </w:p>
    <w:p w:rsidR="0018093D" w:rsidRDefault="00997CD7">
      <w:pPr>
        <w:spacing w:line="360" w:lineRule="auto"/>
        <w:ind w:rightChars="32" w:right="77"/>
        <w:rPr>
          <w:rFonts w:ascii="Times New Roman"/>
          <w:sz w:val="21"/>
          <w:szCs w:val="21"/>
          <w:lang w:bidi="ar"/>
        </w:rPr>
      </w:pPr>
      <w:r>
        <w:rPr>
          <w:rFonts w:ascii="Times New Roman"/>
          <w:sz w:val="21"/>
          <w:szCs w:val="21"/>
          <w:lang w:bidi="ar"/>
        </w:rPr>
        <w:t>乙方：</w:t>
      </w:r>
      <w:r>
        <w:rPr>
          <w:rFonts w:ascii="Times New Roman" w:hint="eastAsia"/>
          <w:sz w:val="21"/>
          <w:szCs w:val="21"/>
          <w:lang w:bidi="ar"/>
        </w:rPr>
        <w:t xml:space="preserve">                                    </w:t>
      </w:r>
      <w:r>
        <w:rPr>
          <w:rFonts w:ascii="Times New Roman"/>
          <w:sz w:val="21"/>
          <w:szCs w:val="21"/>
          <w:u w:val="single"/>
          <w:lang w:bidi="ar"/>
        </w:rPr>
        <w:t xml:space="preserve"> </w:t>
      </w:r>
    </w:p>
    <w:p w:rsidR="0018093D" w:rsidRDefault="00997CD7">
      <w:pPr>
        <w:spacing w:line="360" w:lineRule="auto"/>
        <w:ind w:firstLineChars="200" w:firstLine="420"/>
        <w:jc w:val="both"/>
        <w:rPr>
          <w:rFonts w:ascii="Times New Roman"/>
          <w:sz w:val="21"/>
          <w:szCs w:val="21"/>
          <w:lang w:bidi="ar"/>
        </w:rPr>
      </w:pPr>
      <w:r>
        <w:rPr>
          <w:rFonts w:ascii="Times New Roman"/>
          <w:sz w:val="21"/>
          <w:szCs w:val="21"/>
          <w:lang w:bidi="ar"/>
        </w:rPr>
        <w:t>鉴于甲方决定委托乙方开展东莞市大岭山半导体晶圆工业废水处理厂</w:t>
      </w:r>
      <w:r>
        <w:rPr>
          <w:rFonts w:ascii="Times New Roman" w:hint="eastAsia"/>
          <w:sz w:val="21"/>
          <w:szCs w:val="21"/>
          <w:lang w:bidi="ar"/>
        </w:rPr>
        <w:t>前期咨询服务</w:t>
      </w:r>
      <w:r>
        <w:rPr>
          <w:rFonts w:ascii="Times New Roman"/>
          <w:sz w:val="21"/>
          <w:szCs w:val="21"/>
          <w:lang w:bidi="ar"/>
        </w:rPr>
        <w:t>，并支付咨询费。根据《中华人民共和国民法典》及国家有关法规规定，结合本项目的具体情况，为明确责任，协作配合，确保项目质量，经甲方、乙方协商一致，签订本合同，共同遵守。</w:t>
      </w:r>
    </w:p>
    <w:p w:rsidR="0018093D" w:rsidRDefault="00997CD7">
      <w:pPr>
        <w:spacing w:line="360" w:lineRule="auto"/>
        <w:ind w:firstLineChars="200" w:firstLine="422"/>
        <w:rPr>
          <w:rFonts w:ascii="Times New Roman"/>
          <w:sz w:val="21"/>
          <w:szCs w:val="21"/>
        </w:rPr>
      </w:pPr>
      <w:r>
        <w:rPr>
          <w:rFonts w:ascii="Times New Roman"/>
          <w:b/>
          <w:sz w:val="21"/>
          <w:szCs w:val="21"/>
          <w:lang w:bidi="ar"/>
        </w:rPr>
        <w:t>第一条</w:t>
      </w:r>
      <w:r>
        <w:rPr>
          <w:rFonts w:ascii="Times New Roman"/>
          <w:b/>
          <w:sz w:val="21"/>
          <w:szCs w:val="21"/>
          <w:lang w:bidi="ar"/>
        </w:rPr>
        <w:t xml:space="preserve"> </w:t>
      </w:r>
      <w:r>
        <w:rPr>
          <w:rFonts w:ascii="Times New Roman"/>
          <w:b/>
          <w:sz w:val="21"/>
          <w:szCs w:val="21"/>
          <w:lang w:bidi="ar"/>
        </w:rPr>
        <w:t>项目概况</w:t>
      </w:r>
    </w:p>
    <w:p w:rsidR="0018093D" w:rsidRDefault="00997CD7">
      <w:pPr>
        <w:spacing w:line="360" w:lineRule="auto"/>
        <w:ind w:firstLine="426"/>
        <w:rPr>
          <w:rFonts w:ascii="Times New Roman"/>
          <w:sz w:val="21"/>
          <w:szCs w:val="21"/>
          <w:u w:val="single"/>
        </w:rPr>
      </w:pPr>
      <w:r>
        <w:rPr>
          <w:rFonts w:ascii="Times New Roman"/>
          <w:sz w:val="21"/>
          <w:szCs w:val="21"/>
          <w:lang w:bidi="ar"/>
        </w:rPr>
        <w:t>1</w:t>
      </w:r>
      <w:r>
        <w:rPr>
          <w:rFonts w:ascii="Times New Roman"/>
          <w:sz w:val="21"/>
          <w:szCs w:val="21"/>
          <w:lang w:bidi="ar"/>
        </w:rPr>
        <w:t>、项目名称：</w:t>
      </w:r>
      <w:r>
        <w:rPr>
          <w:rFonts w:ascii="Times New Roman"/>
          <w:sz w:val="21"/>
          <w:szCs w:val="21"/>
          <w:u w:val="single"/>
          <w:lang w:bidi="ar"/>
        </w:rPr>
        <w:t>东莞市大岭山半导体晶圆工业废水处理厂工程可行性研究报告编制服务单位采购项目</w:t>
      </w:r>
      <w:r>
        <w:rPr>
          <w:rFonts w:ascii="Times New Roman"/>
          <w:sz w:val="21"/>
          <w:szCs w:val="21"/>
          <w:u w:val="single"/>
        </w:rPr>
        <w:t xml:space="preserve">         </w:t>
      </w:r>
    </w:p>
    <w:p w:rsidR="0018093D" w:rsidRDefault="00997CD7">
      <w:pPr>
        <w:spacing w:line="360" w:lineRule="auto"/>
        <w:ind w:firstLine="426"/>
        <w:rPr>
          <w:rFonts w:ascii="Times New Roman"/>
          <w:sz w:val="21"/>
          <w:szCs w:val="21"/>
          <w:lang w:bidi="ar"/>
        </w:rPr>
      </w:pPr>
      <w:r>
        <w:rPr>
          <w:rFonts w:ascii="Times New Roman"/>
          <w:sz w:val="21"/>
          <w:szCs w:val="21"/>
          <w:lang w:bidi="ar"/>
        </w:rPr>
        <w:t>2</w:t>
      </w:r>
      <w:r>
        <w:rPr>
          <w:rFonts w:ascii="Times New Roman"/>
          <w:sz w:val="21"/>
          <w:szCs w:val="21"/>
          <w:lang w:bidi="ar"/>
        </w:rPr>
        <w:t>、项目地点：</w:t>
      </w:r>
      <w:r>
        <w:rPr>
          <w:rFonts w:ascii="Times New Roman"/>
          <w:sz w:val="21"/>
          <w:szCs w:val="21"/>
          <w:u w:val="single"/>
          <w:lang w:bidi="ar"/>
        </w:rPr>
        <w:t>东莞市</w:t>
      </w:r>
      <w:r>
        <w:rPr>
          <w:rFonts w:ascii="Times New Roman" w:hint="eastAsia"/>
          <w:sz w:val="21"/>
          <w:szCs w:val="21"/>
          <w:u w:val="single"/>
          <w:lang w:bidi="ar"/>
        </w:rPr>
        <w:t>大岭山</w:t>
      </w:r>
      <w:r>
        <w:rPr>
          <w:rFonts w:ascii="Times New Roman"/>
          <w:sz w:val="21"/>
          <w:szCs w:val="21"/>
          <w:u w:val="single"/>
        </w:rPr>
        <w:t xml:space="preserve">                      </w:t>
      </w:r>
    </w:p>
    <w:p w:rsidR="0018093D" w:rsidRDefault="00997CD7">
      <w:pPr>
        <w:spacing w:line="360" w:lineRule="auto"/>
        <w:ind w:firstLine="426"/>
        <w:jc w:val="both"/>
        <w:rPr>
          <w:rFonts w:ascii="Times New Roman"/>
          <w:sz w:val="21"/>
          <w:szCs w:val="21"/>
          <w:u w:val="single"/>
        </w:rPr>
      </w:pPr>
      <w:r>
        <w:rPr>
          <w:rFonts w:ascii="Times New Roman"/>
          <w:sz w:val="21"/>
          <w:szCs w:val="21"/>
          <w:lang w:bidi="ar"/>
        </w:rPr>
        <w:t>3</w:t>
      </w:r>
      <w:r>
        <w:rPr>
          <w:rFonts w:ascii="Times New Roman"/>
          <w:sz w:val="21"/>
          <w:szCs w:val="21"/>
          <w:lang w:bidi="ar"/>
        </w:rPr>
        <w:t>、设计阶段：</w:t>
      </w:r>
      <w:r>
        <w:rPr>
          <w:rFonts w:ascii="Times New Roman"/>
          <w:sz w:val="21"/>
          <w:szCs w:val="21"/>
          <w:u w:val="single"/>
          <w:lang w:bidi="ar"/>
        </w:rPr>
        <w:t>前期咨询服务</w:t>
      </w:r>
      <w:r>
        <w:rPr>
          <w:rFonts w:ascii="Times New Roman"/>
          <w:sz w:val="21"/>
          <w:szCs w:val="21"/>
          <w:u w:val="single"/>
        </w:rPr>
        <w:t xml:space="preserve">                            </w:t>
      </w:r>
    </w:p>
    <w:p w:rsidR="0018093D" w:rsidRDefault="00997CD7">
      <w:pPr>
        <w:spacing w:line="360" w:lineRule="auto"/>
        <w:ind w:firstLine="426"/>
        <w:rPr>
          <w:rFonts w:ascii="Times New Roman"/>
        </w:rPr>
      </w:pPr>
      <w:r>
        <w:rPr>
          <w:rFonts w:ascii="Times New Roman"/>
          <w:sz w:val="21"/>
          <w:szCs w:val="21"/>
          <w:lang w:bidi="ar"/>
        </w:rPr>
        <w:t>4</w:t>
      </w:r>
      <w:r>
        <w:rPr>
          <w:rFonts w:ascii="Times New Roman"/>
          <w:sz w:val="21"/>
          <w:szCs w:val="21"/>
          <w:lang w:bidi="ar"/>
        </w:rPr>
        <w:t>、服务内容：</w:t>
      </w:r>
      <w:r>
        <w:rPr>
          <w:rFonts w:ascii="Times New Roman"/>
          <w:sz w:val="21"/>
          <w:szCs w:val="21"/>
          <w:u w:val="single"/>
        </w:rPr>
        <w:t>《</w:t>
      </w:r>
      <w:r>
        <w:rPr>
          <w:rFonts w:ascii="Times New Roman"/>
          <w:sz w:val="21"/>
          <w:szCs w:val="21"/>
          <w:u w:val="single"/>
          <w:lang w:bidi="ar"/>
        </w:rPr>
        <w:t>东莞市大岭山半导体晶圆工业废水处理厂</w:t>
      </w:r>
      <w:r>
        <w:rPr>
          <w:rFonts w:ascii="Times New Roman" w:hint="eastAsia"/>
          <w:sz w:val="21"/>
          <w:szCs w:val="21"/>
          <w:u w:val="single"/>
          <w:lang w:bidi="ar"/>
        </w:rPr>
        <w:t>工程</w:t>
      </w:r>
      <w:r>
        <w:rPr>
          <w:rFonts w:ascii="Times New Roman" w:hint="eastAsia"/>
          <w:sz w:val="21"/>
          <w:szCs w:val="21"/>
          <w:u w:val="single"/>
        </w:rPr>
        <w:t>可行性研究报告</w:t>
      </w:r>
      <w:r>
        <w:rPr>
          <w:rFonts w:ascii="Times New Roman"/>
          <w:sz w:val="21"/>
          <w:szCs w:val="21"/>
          <w:u w:val="single"/>
        </w:rPr>
        <w:t>》编制</w:t>
      </w:r>
    </w:p>
    <w:p w:rsidR="0018093D" w:rsidRDefault="00997CD7">
      <w:pPr>
        <w:spacing w:line="360" w:lineRule="auto"/>
        <w:ind w:firstLineChars="200" w:firstLine="422"/>
        <w:rPr>
          <w:rFonts w:ascii="Times New Roman"/>
          <w:b/>
          <w:sz w:val="21"/>
          <w:szCs w:val="21"/>
        </w:rPr>
      </w:pPr>
      <w:r>
        <w:rPr>
          <w:rFonts w:ascii="Times New Roman"/>
          <w:b/>
          <w:sz w:val="21"/>
          <w:szCs w:val="21"/>
          <w:lang w:bidi="ar"/>
        </w:rPr>
        <w:t>第二条</w:t>
      </w:r>
      <w:r>
        <w:rPr>
          <w:rFonts w:ascii="Times New Roman"/>
          <w:b/>
          <w:sz w:val="21"/>
          <w:szCs w:val="21"/>
          <w:lang w:bidi="ar"/>
        </w:rPr>
        <w:t xml:space="preserve"> </w:t>
      </w:r>
      <w:r>
        <w:rPr>
          <w:rFonts w:ascii="Times New Roman"/>
          <w:b/>
          <w:sz w:val="21"/>
          <w:szCs w:val="21"/>
          <w:lang w:bidi="ar"/>
        </w:rPr>
        <w:t>履行期限、地点和方式</w:t>
      </w:r>
    </w:p>
    <w:p w:rsidR="0018093D" w:rsidRDefault="00997CD7">
      <w:pPr>
        <w:spacing w:line="360" w:lineRule="auto"/>
        <w:ind w:firstLineChars="200" w:firstLine="420"/>
        <w:rPr>
          <w:rFonts w:ascii="Times New Roman"/>
          <w:sz w:val="21"/>
          <w:szCs w:val="21"/>
        </w:rPr>
      </w:pPr>
      <w:r>
        <w:rPr>
          <w:rFonts w:ascii="Times New Roman"/>
          <w:sz w:val="21"/>
          <w:szCs w:val="21"/>
          <w:lang w:bidi="ar"/>
        </w:rPr>
        <w:t>（一）履行期限：自</w:t>
      </w:r>
      <w:r>
        <w:rPr>
          <w:rFonts w:ascii="Times New Roman" w:hint="eastAsia"/>
          <w:sz w:val="21"/>
          <w:szCs w:val="21"/>
          <w:lang w:bidi="ar"/>
        </w:rPr>
        <w:t>本合同签订</w:t>
      </w:r>
      <w:r>
        <w:rPr>
          <w:rFonts w:ascii="Times New Roman"/>
          <w:sz w:val="21"/>
          <w:szCs w:val="21"/>
          <w:lang w:bidi="ar"/>
        </w:rPr>
        <w:t>之日始至本合同权利义务履行完毕时止。</w:t>
      </w:r>
    </w:p>
    <w:p w:rsidR="0018093D" w:rsidRDefault="00997CD7">
      <w:pPr>
        <w:spacing w:line="360" w:lineRule="auto"/>
        <w:ind w:firstLineChars="200" w:firstLine="420"/>
        <w:rPr>
          <w:rFonts w:ascii="Times New Roman"/>
          <w:sz w:val="21"/>
          <w:szCs w:val="21"/>
        </w:rPr>
      </w:pPr>
      <w:r>
        <w:rPr>
          <w:rFonts w:ascii="Times New Roman"/>
          <w:sz w:val="21"/>
          <w:szCs w:val="21"/>
          <w:lang w:bidi="ar"/>
        </w:rPr>
        <w:t>（二）履行地点：东莞市范围内。</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（三）履行方式：甲方提供必要的资料、数据与相关协助，按本合同约定支付咨询费用；</w:t>
      </w:r>
    </w:p>
    <w:p w:rsidR="0018093D" w:rsidRDefault="00997CD7">
      <w:pPr>
        <w:spacing w:line="360" w:lineRule="auto"/>
        <w:rPr>
          <w:rFonts w:ascii="Times New Roman"/>
          <w:sz w:val="21"/>
          <w:szCs w:val="21"/>
          <w:lang w:bidi="ar"/>
        </w:rPr>
      </w:pPr>
      <w:r>
        <w:rPr>
          <w:rFonts w:ascii="Times New Roman"/>
          <w:sz w:val="21"/>
          <w:szCs w:val="21"/>
          <w:lang w:bidi="ar"/>
        </w:rPr>
        <w:t>乙方在获得必要数据的基础上，向甲方提交本合同项目的前期咨询成果文件及相关资料，并对其合法性、准确性、真实性负责。</w:t>
      </w:r>
    </w:p>
    <w:p w:rsidR="0018093D" w:rsidRDefault="00997CD7">
      <w:pPr>
        <w:spacing w:line="360" w:lineRule="auto"/>
        <w:ind w:firstLineChars="200" w:firstLine="422"/>
        <w:rPr>
          <w:rFonts w:ascii="Times New Roman"/>
        </w:rPr>
      </w:pPr>
      <w:r>
        <w:rPr>
          <w:rFonts w:ascii="Times New Roman"/>
          <w:b/>
          <w:sz w:val="21"/>
          <w:szCs w:val="21"/>
          <w:lang w:bidi="ar"/>
        </w:rPr>
        <w:t>第三条</w:t>
      </w:r>
      <w:r>
        <w:rPr>
          <w:rFonts w:ascii="Times New Roman"/>
          <w:b/>
          <w:sz w:val="21"/>
          <w:szCs w:val="21"/>
          <w:lang w:bidi="ar"/>
        </w:rPr>
        <w:t xml:space="preserve"> </w:t>
      </w:r>
      <w:r>
        <w:rPr>
          <w:rFonts w:ascii="Times New Roman"/>
          <w:b/>
          <w:sz w:val="21"/>
          <w:szCs w:val="21"/>
          <w:lang w:bidi="ar"/>
        </w:rPr>
        <w:t>服务、技术及其他要求</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（一）服务要求</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1</w:t>
      </w:r>
      <w:r>
        <w:rPr>
          <w:rFonts w:ascii="Times New Roman"/>
          <w:sz w:val="21"/>
          <w:szCs w:val="21"/>
          <w:lang w:bidi="ar"/>
        </w:rPr>
        <w:t>、</w:t>
      </w:r>
      <w:r>
        <w:rPr>
          <w:rFonts w:ascii="Times New Roman" w:hint="eastAsia"/>
          <w:sz w:val="21"/>
          <w:szCs w:val="21"/>
          <w:lang w:bidi="ar"/>
        </w:rPr>
        <w:t>乙方</w:t>
      </w:r>
      <w:r>
        <w:rPr>
          <w:rFonts w:ascii="Times New Roman"/>
          <w:sz w:val="21"/>
          <w:szCs w:val="21"/>
          <w:lang w:bidi="ar"/>
        </w:rPr>
        <w:t>需是在中国境内设立的开展工程咨询业务并具有独立法人资格的企业。</w:t>
      </w:r>
      <w:r>
        <w:rPr>
          <w:rFonts w:ascii="Times New Roman" w:hint="eastAsia"/>
          <w:sz w:val="21"/>
          <w:szCs w:val="21"/>
          <w:lang w:bidi="ar"/>
        </w:rPr>
        <w:t>乙方</w:t>
      </w:r>
      <w:r>
        <w:rPr>
          <w:rFonts w:ascii="Times New Roman"/>
          <w:sz w:val="21"/>
          <w:szCs w:val="21"/>
          <w:lang w:bidi="ar"/>
        </w:rPr>
        <w:t>保证本方具有履行本合同的资质条件，并承诺在合同履行期限</w:t>
      </w:r>
      <w:r>
        <w:rPr>
          <w:rFonts w:ascii="Times New Roman" w:hint="eastAsia"/>
          <w:sz w:val="21"/>
          <w:szCs w:val="21"/>
          <w:lang w:bidi="ar"/>
        </w:rPr>
        <w:t>内</w:t>
      </w:r>
      <w:r>
        <w:rPr>
          <w:rFonts w:ascii="Times New Roman"/>
          <w:sz w:val="21"/>
          <w:szCs w:val="21"/>
          <w:lang w:bidi="ar"/>
        </w:rPr>
        <w:t>保证资质有效。如因资质丧失（包括但不限于注销、撤销、降低等），甲方有权单方解除本合同，要求乙方向甲方支付本合同的</w:t>
      </w:r>
      <w:r>
        <w:rPr>
          <w:rFonts w:ascii="Times New Roman" w:hint="eastAsia"/>
          <w:sz w:val="21"/>
          <w:szCs w:val="21"/>
          <w:lang w:bidi="ar"/>
        </w:rPr>
        <w:t>暂定</w:t>
      </w:r>
      <w:r>
        <w:rPr>
          <w:rFonts w:ascii="Times New Roman"/>
          <w:sz w:val="21"/>
          <w:szCs w:val="21"/>
          <w:lang w:bidi="ar"/>
        </w:rPr>
        <w:t>咨询服务费的</w:t>
      </w:r>
      <w:r>
        <w:rPr>
          <w:rFonts w:ascii="Times New Roman"/>
          <w:sz w:val="21"/>
          <w:szCs w:val="21"/>
          <w:lang w:bidi="ar"/>
        </w:rPr>
        <w:t>20%</w:t>
      </w:r>
      <w:r>
        <w:rPr>
          <w:rFonts w:ascii="Times New Roman"/>
          <w:sz w:val="21"/>
          <w:szCs w:val="21"/>
          <w:lang w:bidi="ar"/>
        </w:rPr>
        <w:t>作为违约金（违约金以本合同的咨询服务费暂定价或包干价作为计费基准），</w:t>
      </w:r>
      <w:r>
        <w:rPr>
          <w:rFonts w:ascii="Times New Roman" w:hint="eastAsia"/>
          <w:sz w:val="21"/>
          <w:szCs w:val="21"/>
          <w:lang w:bidi="ar"/>
        </w:rPr>
        <w:t>乙方应退回甲方已支付的全部费用，</w:t>
      </w:r>
      <w:r>
        <w:rPr>
          <w:rFonts w:ascii="Times New Roman"/>
          <w:sz w:val="21"/>
          <w:szCs w:val="21"/>
          <w:lang w:bidi="ar"/>
        </w:rPr>
        <w:t>并</w:t>
      </w:r>
      <w:r>
        <w:rPr>
          <w:rFonts w:ascii="Times New Roman" w:hint="eastAsia"/>
          <w:sz w:val="21"/>
          <w:szCs w:val="21"/>
          <w:lang w:bidi="ar"/>
        </w:rPr>
        <w:t>甲方有权</w:t>
      </w:r>
      <w:r>
        <w:rPr>
          <w:rFonts w:ascii="Times New Roman"/>
          <w:sz w:val="21"/>
          <w:szCs w:val="21"/>
          <w:lang w:bidi="ar"/>
        </w:rPr>
        <w:t>另行委托有资质的第三方继续进行（乙方应无条件配合移交相关工作），由此造成的损失</w:t>
      </w:r>
      <w:r>
        <w:rPr>
          <w:rFonts w:ascii="Times New Roman" w:hint="eastAsia"/>
          <w:sz w:val="21"/>
          <w:szCs w:val="21"/>
          <w:lang w:bidi="ar"/>
        </w:rPr>
        <w:t>（包括但不限于甲方另行委托第三方需支付的费用与本合同约定咨询服务费的差额）</w:t>
      </w:r>
      <w:r>
        <w:rPr>
          <w:rFonts w:ascii="Times New Roman"/>
          <w:sz w:val="21"/>
          <w:szCs w:val="21"/>
          <w:lang w:bidi="ar"/>
        </w:rPr>
        <w:t>由乙方承担。</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2</w:t>
      </w:r>
      <w:r>
        <w:rPr>
          <w:rFonts w:ascii="Times New Roman"/>
          <w:sz w:val="21"/>
          <w:szCs w:val="21"/>
          <w:lang w:bidi="ar"/>
        </w:rPr>
        <w:t>、乙方</w:t>
      </w:r>
      <w:r>
        <w:rPr>
          <w:rFonts w:ascii="Times New Roman"/>
          <w:sz w:val="21"/>
          <w:szCs w:val="21"/>
        </w:rPr>
        <w:t>在收到</w:t>
      </w:r>
      <w:r>
        <w:rPr>
          <w:rFonts w:ascii="Times New Roman"/>
          <w:sz w:val="21"/>
          <w:szCs w:val="21"/>
          <w:lang w:bidi="ar"/>
        </w:rPr>
        <w:t>甲方</w:t>
      </w:r>
      <w:r>
        <w:rPr>
          <w:rFonts w:ascii="Times New Roman"/>
          <w:sz w:val="21"/>
          <w:szCs w:val="21"/>
        </w:rPr>
        <w:t>进场通知后立即开展项目</w:t>
      </w:r>
      <w:r>
        <w:rPr>
          <w:rFonts w:ascii="Times New Roman"/>
          <w:sz w:val="21"/>
          <w:szCs w:val="21"/>
          <w:lang w:bidi="ar"/>
        </w:rPr>
        <w:t>设计咨询</w:t>
      </w:r>
      <w:r>
        <w:rPr>
          <w:rFonts w:ascii="Times New Roman"/>
          <w:sz w:val="21"/>
          <w:szCs w:val="21"/>
        </w:rPr>
        <w:t>工作，并在</w:t>
      </w:r>
      <w:r>
        <w:rPr>
          <w:rFonts w:ascii="Times New Roman" w:hint="eastAsia"/>
          <w:sz w:val="21"/>
          <w:szCs w:val="21"/>
          <w:u w:val="single"/>
        </w:rPr>
        <w:t>30</w:t>
      </w:r>
      <w:r>
        <w:rPr>
          <w:rFonts w:ascii="Times New Roman"/>
          <w:sz w:val="21"/>
          <w:szCs w:val="21"/>
        </w:rPr>
        <w:t>日内提交符合合同约定</w:t>
      </w:r>
      <w:r>
        <w:rPr>
          <w:rFonts w:ascii="Times New Roman"/>
          <w:sz w:val="21"/>
          <w:szCs w:val="21"/>
        </w:rPr>
        <w:lastRenderedPageBreak/>
        <w:t>要求的项目</w:t>
      </w:r>
      <w:r>
        <w:rPr>
          <w:rFonts w:ascii="Times New Roman"/>
          <w:sz w:val="21"/>
          <w:szCs w:val="21"/>
          <w:lang w:bidi="ar"/>
        </w:rPr>
        <w:t>设计咨询成果文件及相关资料</w:t>
      </w:r>
      <w:r>
        <w:rPr>
          <w:rFonts w:ascii="Times New Roman"/>
          <w:sz w:val="21"/>
          <w:szCs w:val="21"/>
        </w:rPr>
        <w:t>。由于</w:t>
      </w:r>
      <w:r>
        <w:rPr>
          <w:rFonts w:ascii="Times New Roman"/>
          <w:sz w:val="21"/>
          <w:szCs w:val="21"/>
          <w:lang w:bidi="ar"/>
        </w:rPr>
        <w:t>甲方</w:t>
      </w:r>
      <w:r>
        <w:rPr>
          <w:rFonts w:ascii="Times New Roman"/>
          <w:sz w:val="21"/>
          <w:szCs w:val="21"/>
        </w:rPr>
        <w:t>原因造成乙方停工的，提交成果时间可相应顺延，但</w:t>
      </w:r>
      <w:r>
        <w:rPr>
          <w:rFonts w:ascii="Times New Roman"/>
          <w:sz w:val="21"/>
          <w:szCs w:val="21"/>
          <w:lang w:bidi="ar"/>
        </w:rPr>
        <w:t>甲方</w:t>
      </w:r>
      <w:r>
        <w:rPr>
          <w:rFonts w:ascii="Times New Roman"/>
          <w:sz w:val="21"/>
          <w:szCs w:val="21"/>
        </w:rPr>
        <w:t>无需另行向乙方支付任何费用</w:t>
      </w:r>
      <w:r>
        <w:rPr>
          <w:rFonts w:ascii="Times New Roman"/>
          <w:sz w:val="21"/>
          <w:szCs w:val="21"/>
          <w:lang w:bidi="ar"/>
        </w:rPr>
        <w:t>。</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3</w:t>
      </w:r>
      <w:r>
        <w:rPr>
          <w:rFonts w:ascii="Times New Roman"/>
          <w:sz w:val="21"/>
          <w:szCs w:val="21"/>
          <w:lang w:bidi="ar"/>
        </w:rPr>
        <w:t>、项目成果文件及相关资料的内容和要求应符合并达到相关标准所要求的内容和深度。成果资料深度不能满足甲方要求或国家相关规定的，乙方应负责修订、补充、完善，直至通过主管部门审批为止。</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4</w:t>
      </w:r>
      <w:r>
        <w:rPr>
          <w:rFonts w:ascii="Times New Roman"/>
          <w:sz w:val="21"/>
          <w:szCs w:val="21"/>
          <w:lang w:bidi="ar"/>
        </w:rPr>
        <w:t>、成果文件需符合国家相关规范及法律、法规。</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5</w:t>
      </w:r>
      <w:r>
        <w:rPr>
          <w:rFonts w:ascii="Times New Roman"/>
          <w:sz w:val="21"/>
          <w:szCs w:val="21"/>
          <w:lang w:bidi="ar"/>
        </w:rPr>
        <w:t>、执行标准（包括但不限于）：</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《电子工业废水处理工程设计标准》</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《电子工业水污染物排放标准》</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《半导体器件工业污染物排放标准》</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《市政公用工程设计文件编制深度规定》（</w:t>
      </w:r>
      <w:r>
        <w:rPr>
          <w:rFonts w:ascii="Times New Roman"/>
          <w:sz w:val="21"/>
          <w:szCs w:val="21"/>
          <w:lang w:bidi="ar"/>
        </w:rPr>
        <w:t>20</w:t>
      </w:r>
      <w:r>
        <w:rPr>
          <w:rFonts w:ascii="Times New Roman" w:hint="eastAsia"/>
          <w:sz w:val="21"/>
          <w:szCs w:val="21"/>
          <w:lang w:bidi="ar"/>
        </w:rPr>
        <w:t>25</w:t>
      </w:r>
      <w:r>
        <w:rPr>
          <w:rFonts w:ascii="Times New Roman"/>
          <w:sz w:val="21"/>
          <w:szCs w:val="21"/>
          <w:lang w:bidi="ar"/>
        </w:rPr>
        <w:t>版）</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《室外排水设计标准》</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《城市排水工程规划规范》</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《城市污水处理工程项目建设标准》</w:t>
      </w:r>
    </w:p>
    <w:p w:rsidR="0018093D" w:rsidRDefault="00997CD7">
      <w:pPr>
        <w:pStyle w:val="a3"/>
        <w:ind w:firstLineChars="300" w:firstLine="630"/>
        <w:rPr>
          <w:rFonts w:ascii="Times New Roman" w:hAnsi="Times New Roman"/>
        </w:rPr>
      </w:pPr>
      <w:r>
        <w:rPr>
          <w:rFonts w:ascii="Times New Roman" w:hAnsi="Times New Roman"/>
          <w:sz w:val="21"/>
          <w:szCs w:val="21"/>
          <w:lang w:bidi="ar"/>
        </w:rPr>
        <w:t>如遇新旧更替、废止或新规定出台的情况，以合同履约期内实施的最新版本为准。</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6</w:t>
      </w:r>
      <w:r>
        <w:rPr>
          <w:rFonts w:ascii="Times New Roman"/>
          <w:sz w:val="21"/>
          <w:szCs w:val="21"/>
          <w:lang w:bidi="ar"/>
        </w:rPr>
        <w:t>、成果文件纸质版及电子版资料按甲方要求提供，包括成果文件纸质版一式</w:t>
      </w:r>
      <w:r>
        <w:rPr>
          <w:rFonts w:ascii="Times New Roman"/>
          <w:sz w:val="21"/>
          <w:szCs w:val="21"/>
          <w:u w:val="single"/>
          <w:lang w:bidi="ar"/>
        </w:rPr>
        <w:t xml:space="preserve"> </w:t>
      </w:r>
      <w:r>
        <w:rPr>
          <w:rFonts w:ascii="Times New Roman" w:hint="eastAsia"/>
          <w:sz w:val="21"/>
          <w:szCs w:val="21"/>
          <w:u w:val="single"/>
          <w:lang w:bidi="ar"/>
        </w:rPr>
        <w:t>伍</w:t>
      </w:r>
      <w:r>
        <w:rPr>
          <w:rFonts w:ascii="Times New Roman"/>
          <w:sz w:val="21"/>
          <w:szCs w:val="21"/>
          <w:u w:val="single"/>
          <w:lang w:bidi="ar"/>
        </w:rPr>
        <w:t xml:space="preserve"> </w:t>
      </w:r>
      <w:r>
        <w:rPr>
          <w:rFonts w:ascii="Times New Roman"/>
          <w:sz w:val="21"/>
          <w:szCs w:val="21"/>
          <w:lang w:bidi="ar"/>
        </w:rPr>
        <w:t>份及电子版</w:t>
      </w:r>
      <w:r>
        <w:rPr>
          <w:rFonts w:ascii="Times New Roman"/>
          <w:sz w:val="21"/>
          <w:szCs w:val="21"/>
          <w:lang w:bidi="ar"/>
        </w:rPr>
        <w:t>(</w:t>
      </w:r>
      <w:r>
        <w:rPr>
          <w:rFonts w:ascii="Times New Roman"/>
          <w:sz w:val="21"/>
          <w:szCs w:val="21"/>
          <w:lang w:bidi="ar"/>
        </w:rPr>
        <w:t>包括</w:t>
      </w:r>
      <w:r>
        <w:rPr>
          <w:rFonts w:ascii="Times New Roman"/>
          <w:sz w:val="21"/>
          <w:szCs w:val="21"/>
          <w:lang w:bidi="ar"/>
        </w:rPr>
        <w:t>PDF</w:t>
      </w:r>
      <w:r>
        <w:rPr>
          <w:rFonts w:ascii="Times New Roman"/>
          <w:sz w:val="21"/>
          <w:szCs w:val="21"/>
          <w:lang w:bidi="ar"/>
        </w:rPr>
        <w:t>、</w:t>
      </w:r>
      <w:r>
        <w:rPr>
          <w:rFonts w:ascii="Times New Roman"/>
          <w:sz w:val="21"/>
          <w:szCs w:val="21"/>
          <w:lang w:bidi="ar"/>
        </w:rPr>
        <w:t>WORD</w:t>
      </w:r>
      <w:r>
        <w:rPr>
          <w:rFonts w:ascii="Times New Roman"/>
          <w:sz w:val="21"/>
          <w:szCs w:val="21"/>
          <w:lang w:bidi="ar"/>
        </w:rPr>
        <w:t>、</w:t>
      </w:r>
      <w:r>
        <w:rPr>
          <w:rFonts w:ascii="Times New Roman"/>
          <w:sz w:val="21"/>
          <w:szCs w:val="21"/>
          <w:lang w:bidi="ar"/>
        </w:rPr>
        <w:t>CAD</w:t>
      </w:r>
      <w:r>
        <w:rPr>
          <w:rFonts w:ascii="Times New Roman"/>
          <w:sz w:val="21"/>
          <w:szCs w:val="21"/>
          <w:lang w:bidi="ar"/>
        </w:rPr>
        <w:t>等电子版</w:t>
      </w:r>
      <w:r>
        <w:rPr>
          <w:rFonts w:ascii="Times New Roman"/>
          <w:sz w:val="21"/>
          <w:szCs w:val="21"/>
          <w:lang w:bidi="ar"/>
        </w:rPr>
        <w:t>)</w:t>
      </w:r>
      <w:r>
        <w:rPr>
          <w:rFonts w:ascii="Times New Roman"/>
          <w:sz w:val="21"/>
          <w:szCs w:val="21"/>
          <w:lang w:bidi="ar"/>
        </w:rPr>
        <w:t>资料。</w:t>
      </w:r>
    </w:p>
    <w:p w:rsidR="0018093D" w:rsidRDefault="00997CD7">
      <w:pPr>
        <w:pStyle w:val="a3"/>
        <w:ind w:firstLineChars="200" w:firstLine="420"/>
        <w:rPr>
          <w:rFonts w:ascii="Times New Roman" w:hAnsi="Times New Roman"/>
          <w:sz w:val="21"/>
          <w:szCs w:val="21"/>
          <w:lang w:bidi="ar"/>
        </w:rPr>
      </w:pPr>
      <w:r>
        <w:rPr>
          <w:rFonts w:ascii="Times New Roman" w:hAnsi="Times New Roman"/>
          <w:sz w:val="21"/>
          <w:szCs w:val="21"/>
          <w:lang w:bidi="ar"/>
        </w:rPr>
        <w:t>（二）技术要求</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技术要求包括但不限于工艺论证、工艺设计布置、设备选型适配、经济测算等，具体如下：</w:t>
      </w:r>
    </w:p>
    <w:p w:rsidR="0018093D" w:rsidRDefault="00997CD7">
      <w:pPr>
        <w:pStyle w:val="a3"/>
        <w:snapToGrid/>
        <w:ind w:firstLineChars="200" w:firstLine="420"/>
        <w:rPr>
          <w:rFonts w:ascii="Times New Roman" w:hAnsi="Times New Roman"/>
          <w:sz w:val="21"/>
          <w:szCs w:val="21"/>
          <w:lang w:bidi="ar"/>
        </w:rPr>
      </w:pPr>
      <w:r>
        <w:rPr>
          <w:rFonts w:ascii="Times New Roman" w:hAnsi="Times New Roman" w:hint="eastAsia"/>
          <w:sz w:val="21"/>
          <w:szCs w:val="21"/>
          <w:lang w:bidi="ar"/>
        </w:rPr>
        <w:t>1</w:t>
      </w:r>
      <w:r>
        <w:rPr>
          <w:rFonts w:ascii="Times New Roman" w:hAnsi="Times New Roman" w:hint="eastAsia"/>
          <w:sz w:val="21"/>
          <w:szCs w:val="21"/>
          <w:lang w:bidi="ar"/>
        </w:rPr>
        <w:t>、工艺比选论证：乙方需结合本项目进出水水质指标、处理规模、用地约束、特征污染物排放标准、环保政策导向及半导体材料生产废水特性，全面调研行业成熟工艺与创新技术。从技术可行性、污染物去除效率、运行稳定性、抗冲击负荷能力、事故应急、投资成本、运营成本、污泥产率及处置难度、环保合规性、后期运维便捷性等维度进行量化对比分析，最终结合甲方及相关专家意见，选定技术先进、经济合理、适配项目需求的最优工艺方案。</w:t>
      </w:r>
    </w:p>
    <w:p w:rsidR="0018093D" w:rsidRDefault="00997CD7">
      <w:pPr>
        <w:pStyle w:val="a3"/>
        <w:snapToGrid/>
        <w:ind w:firstLineChars="200" w:firstLine="420"/>
        <w:rPr>
          <w:rFonts w:ascii="Times New Roman" w:hAnsi="Times New Roman"/>
          <w:sz w:val="21"/>
          <w:szCs w:val="21"/>
          <w:lang w:bidi="ar"/>
        </w:rPr>
      </w:pPr>
      <w:r>
        <w:rPr>
          <w:rFonts w:ascii="Times New Roman" w:hAnsi="Times New Roman" w:hint="eastAsia"/>
          <w:sz w:val="21"/>
          <w:szCs w:val="21"/>
          <w:lang w:bidi="ar"/>
        </w:rPr>
        <w:t>2.</w:t>
      </w:r>
      <w:r>
        <w:rPr>
          <w:rFonts w:ascii="Times New Roman" w:hAnsi="Times New Roman" w:hint="eastAsia"/>
          <w:sz w:val="21"/>
          <w:szCs w:val="21"/>
          <w:lang w:bidi="ar"/>
        </w:rPr>
        <w:t>工艺设计布置：工艺设计需严格依据选定方案，明确各处理单元的核心工艺参数，确保各单元流程衔接顺畅、处理效率达标，同步考虑安全保障设施。总平面布置需结合用地红线、地形</w:t>
      </w:r>
      <w:r>
        <w:rPr>
          <w:rFonts w:ascii="Times New Roman" w:hAnsi="Times New Roman" w:hint="eastAsia"/>
          <w:sz w:val="21"/>
          <w:szCs w:val="21"/>
          <w:lang w:bidi="ar"/>
        </w:rPr>
        <w:lastRenderedPageBreak/>
        <w:t>条件及地质勘察结果，优化建（构）筑物、管线管网的布局，满足安全防护距离、消防规范、运维通道宽度等要求，兼顾施工组织便利性与运营成本控制。</w:t>
      </w:r>
    </w:p>
    <w:p w:rsidR="0018093D" w:rsidRDefault="00997CD7">
      <w:pPr>
        <w:pStyle w:val="a3"/>
        <w:snapToGrid/>
        <w:ind w:firstLineChars="200" w:firstLine="420"/>
        <w:rPr>
          <w:rFonts w:ascii="Times New Roman" w:hAnsi="Times New Roman"/>
          <w:sz w:val="21"/>
          <w:szCs w:val="21"/>
          <w:lang w:bidi="ar"/>
        </w:rPr>
      </w:pPr>
      <w:r>
        <w:rPr>
          <w:rFonts w:ascii="Times New Roman" w:hAnsi="Times New Roman" w:hint="eastAsia"/>
          <w:sz w:val="21"/>
          <w:szCs w:val="21"/>
          <w:lang w:bidi="ar"/>
        </w:rPr>
        <w:t>3.</w:t>
      </w:r>
      <w:r>
        <w:rPr>
          <w:rFonts w:ascii="Times New Roman" w:hAnsi="Times New Roman" w:hint="eastAsia"/>
          <w:sz w:val="21"/>
          <w:szCs w:val="21"/>
          <w:lang w:bidi="ar"/>
        </w:rPr>
        <w:t>设备选型适配：基于确定的工艺路线及设计参数，优先选用适配半导体废水特性、技术成熟、运行可靠、能耗低、运维便捷的行业主流设备。对关键设备进行参数核算、厂家调研及性能比选，明确设备规格型号、材质要求、核心技术参数及性能保障指标，确保设备与工艺匹配度，同时兼顾设备采购成本与后期运维性价比。</w:t>
      </w:r>
    </w:p>
    <w:p w:rsidR="0018093D" w:rsidRDefault="00997CD7">
      <w:pPr>
        <w:pStyle w:val="a3"/>
        <w:snapToGrid/>
        <w:ind w:firstLineChars="200" w:firstLine="420"/>
        <w:rPr>
          <w:rFonts w:ascii="Times New Roman" w:hAnsi="Times New Roman"/>
          <w:sz w:val="21"/>
          <w:szCs w:val="21"/>
          <w:lang w:bidi="ar"/>
        </w:rPr>
      </w:pPr>
      <w:r>
        <w:rPr>
          <w:rFonts w:ascii="Times New Roman" w:hAnsi="Times New Roman" w:hint="eastAsia"/>
          <w:sz w:val="21"/>
          <w:szCs w:val="21"/>
          <w:lang w:bidi="ar"/>
        </w:rPr>
        <w:t>4.</w:t>
      </w:r>
      <w:r>
        <w:rPr>
          <w:rFonts w:ascii="Times New Roman" w:hAnsi="Times New Roman" w:hint="eastAsia"/>
          <w:sz w:val="21"/>
          <w:szCs w:val="21"/>
          <w:lang w:bidi="ar"/>
        </w:rPr>
        <w:t>经济测算精准：乙方需结合项目实际运营场景，细化经营成本构成，确保测算废水处理服务收费单价精准可靠；同时结合半导体材料生产废水处理行业特点，分析成本控制关键点及潜在波动风险。</w:t>
      </w:r>
    </w:p>
    <w:p w:rsidR="0018093D" w:rsidRDefault="00997CD7">
      <w:pPr>
        <w:pStyle w:val="a3"/>
        <w:snapToGrid/>
        <w:ind w:firstLineChars="200" w:firstLine="420"/>
        <w:jc w:val="both"/>
        <w:rPr>
          <w:rFonts w:ascii="Times New Roman" w:hAnsi="Times New Roman"/>
          <w:sz w:val="21"/>
          <w:szCs w:val="21"/>
          <w:lang w:bidi="ar"/>
        </w:rPr>
      </w:pPr>
      <w:r>
        <w:rPr>
          <w:rFonts w:ascii="Times New Roman" w:hAnsi="Times New Roman" w:hint="eastAsia"/>
          <w:sz w:val="21"/>
          <w:szCs w:val="21"/>
          <w:lang w:bidi="ar"/>
        </w:rPr>
        <w:t>5.</w:t>
      </w:r>
      <w:r>
        <w:rPr>
          <w:rFonts w:ascii="Times New Roman" w:hAnsi="Times New Roman" w:hint="eastAsia"/>
          <w:sz w:val="21"/>
          <w:szCs w:val="21"/>
          <w:lang w:bidi="ar"/>
        </w:rPr>
        <w:t>投资估算合理：投资估算需全面覆盖项目建设全部费用。估算过程中需参照其他城市同类半导体</w:t>
      </w:r>
      <w:r>
        <w:rPr>
          <w:rFonts w:ascii="Times New Roman" w:hAnsi="Times New Roman" w:hint="eastAsia"/>
          <w:sz w:val="21"/>
          <w:szCs w:val="21"/>
          <w:lang w:bidi="ar"/>
        </w:rPr>
        <w:t>/</w:t>
      </w:r>
      <w:r>
        <w:rPr>
          <w:rFonts w:ascii="Times New Roman" w:hAnsi="Times New Roman" w:hint="eastAsia"/>
          <w:sz w:val="21"/>
          <w:szCs w:val="21"/>
          <w:lang w:bidi="ar"/>
        </w:rPr>
        <w:t>电子工业废水处理项目造价水平，进行多维度对比分析，充分说明投资造价的合理性；同步识别投资风险点，确保估算结果科学严谨。</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（三）其他要求</w:t>
      </w:r>
    </w:p>
    <w:p w:rsidR="0018093D" w:rsidRDefault="00997CD7">
      <w:pPr>
        <w:spacing w:line="360" w:lineRule="auto"/>
        <w:ind w:firstLineChars="200" w:firstLine="420"/>
        <w:rPr>
          <w:rFonts w:ascii="Times New Roman"/>
          <w:sz w:val="21"/>
          <w:szCs w:val="21"/>
        </w:rPr>
      </w:pPr>
      <w:r>
        <w:rPr>
          <w:rFonts w:ascii="Times New Roman"/>
          <w:sz w:val="21"/>
          <w:szCs w:val="21"/>
        </w:rPr>
        <w:t>1</w:t>
      </w:r>
      <w:r>
        <w:rPr>
          <w:rFonts w:ascii="Times New Roman"/>
          <w:sz w:val="21"/>
          <w:szCs w:val="21"/>
        </w:rPr>
        <w:t>、为确保服务质量及与</w:t>
      </w:r>
      <w:r>
        <w:rPr>
          <w:rFonts w:ascii="Times New Roman"/>
          <w:sz w:val="21"/>
          <w:szCs w:val="21"/>
          <w:lang w:bidi="ar"/>
        </w:rPr>
        <w:t>甲方</w:t>
      </w:r>
      <w:r>
        <w:rPr>
          <w:rFonts w:ascii="Times New Roman"/>
          <w:sz w:val="21"/>
          <w:szCs w:val="21"/>
        </w:rPr>
        <w:t>沟通联络，乙方须设置专职主管，负责对本项目的服务范围、服务质量的检查监督及与</w:t>
      </w:r>
      <w:r>
        <w:rPr>
          <w:rFonts w:ascii="Times New Roman"/>
          <w:sz w:val="21"/>
          <w:szCs w:val="21"/>
          <w:lang w:bidi="ar"/>
        </w:rPr>
        <w:t>甲方</w:t>
      </w:r>
      <w:r>
        <w:rPr>
          <w:rFonts w:ascii="Times New Roman"/>
          <w:sz w:val="21"/>
          <w:szCs w:val="21"/>
        </w:rPr>
        <w:t>日常业务联系。</w:t>
      </w:r>
    </w:p>
    <w:p w:rsidR="0018093D" w:rsidRDefault="00997CD7">
      <w:pPr>
        <w:spacing w:line="360" w:lineRule="auto"/>
        <w:ind w:firstLineChars="200" w:firstLine="420"/>
        <w:rPr>
          <w:rFonts w:ascii="Times New Roman"/>
          <w:sz w:val="21"/>
          <w:szCs w:val="21"/>
        </w:rPr>
      </w:pPr>
      <w:r>
        <w:rPr>
          <w:rFonts w:ascii="Times New Roman"/>
          <w:sz w:val="21"/>
          <w:szCs w:val="21"/>
        </w:rPr>
        <w:t>2</w:t>
      </w:r>
      <w:r>
        <w:rPr>
          <w:rFonts w:ascii="Times New Roman"/>
          <w:sz w:val="21"/>
          <w:szCs w:val="21"/>
        </w:rPr>
        <w:t>、乙方需提供员工管理服务规范要求及确保服务质量达标的具体措施。</w:t>
      </w:r>
    </w:p>
    <w:p w:rsidR="0018093D" w:rsidRDefault="00997CD7">
      <w:pPr>
        <w:spacing w:line="360" w:lineRule="auto"/>
        <w:ind w:firstLineChars="200" w:firstLine="420"/>
        <w:rPr>
          <w:rFonts w:ascii="Times New Roman"/>
          <w:sz w:val="21"/>
          <w:szCs w:val="21"/>
        </w:rPr>
      </w:pPr>
      <w:r>
        <w:rPr>
          <w:rFonts w:ascii="Times New Roman"/>
          <w:sz w:val="21"/>
          <w:szCs w:val="21"/>
        </w:rPr>
        <w:t>3</w:t>
      </w:r>
      <w:r>
        <w:rPr>
          <w:rFonts w:ascii="Times New Roman"/>
          <w:sz w:val="21"/>
          <w:szCs w:val="21"/>
        </w:rPr>
        <w:t>、乙方应按照</w:t>
      </w:r>
      <w:r>
        <w:rPr>
          <w:rFonts w:ascii="Times New Roman"/>
          <w:sz w:val="21"/>
          <w:szCs w:val="21"/>
          <w:lang w:bidi="ar"/>
        </w:rPr>
        <w:t>甲方</w:t>
      </w:r>
      <w:r>
        <w:rPr>
          <w:rFonts w:ascii="Times New Roman"/>
          <w:sz w:val="21"/>
          <w:szCs w:val="21"/>
        </w:rPr>
        <w:t>的要求，完成项目前期咨询服务工作。</w:t>
      </w:r>
    </w:p>
    <w:p w:rsidR="0018093D" w:rsidRDefault="00997CD7">
      <w:pPr>
        <w:spacing w:line="360" w:lineRule="auto"/>
        <w:ind w:firstLineChars="200" w:firstLine="420"/>
        <w:rPr>
          <w:rFonts w:ascii="Times New Roman"/>
          <w:sz w:val="21"/>
          <w:szCs w:val="21"/>
        </w:rPr>
      </w:pPr>
      <w:r>
        <w:rPr>
          <w:rFonts w:ascii="Times New Roman"/>
          <w:sz w:val="21"/>
          <w:szCs w:val="21"/>
        </w:rPr>
        <w:t>4</w:t>
      </w:r>
      <w:r>
        <w:rPr>
          <w:rFonts w:ascii="Times New Roman"/>
          <w:sz w:val="21"/>
          <w:szCs w:val="21"/>
        </w:rPr>
        <w:t>、未经甲方书面许可，乙方不得向第三方提供或披漏本项目内容及</w:t>
      </w:r>
      <w:r>
        <w:rPr>
          <w:rFonts w:ascii="Times New Roman" w:hint="eastAsia"/>
          <w:sz w:val="21"/>
          <w:szCs w:val="21"/>
        </w:rPr>
        <w:t>与</w:t>
      </w:r>
      <w:r>
        <w:rPr>
          <w:rFonts w:ascii="Times New Roman"/>
          <w:sz w:val="21"/>
          <w:szCs w:val="21"/>
          <w:lang w:bidi="ar"/>
        </w:rPr>
        <w:t>甲方</w:t>
      </w:r>
      <w:r>
        <w:rPr>
          <w:rFonts w:ascii="Times New Roman"/>
          <w:sz w:val="21"/>
          <w:szCs w:val="21"/>
        </w:rPr>
        <w:t>业务有关的资料和信息，法律规定的除外，否则，</w:t>
      </w:r>
      <w:r>
        <w:rPr>
          <w:rFonts w:ascii="Times New Roman" w:hint="eastAsia"/>
          <w:sz w:val="21"/>
          <w:szCs w:val="21"/>
          <w:lang w:bidi="ar"/>
        </w:rPr>
        <w:t>甲方有权按照本合同第四条第（二）款第</w:t>
      </w:r>
      <w:r>
        <w:rPr>
          <w:rFonts w:ascii="Times New Roman" w:hint="eastAsia"/>
          <w:sz w:val="21"/>
          <w:szCs w:val="21"/>
          <w:lang w:bidi="ar"/>
        </w:rPr>
        <w:t>10</w:t>
      </w:r>
      <w:r>
        <w:rPr>
          <w:rFonts w:ascii="Times New Roman" w:hint="eastAsia"/>
          <w:sz w:val="21"/>
          <w:szCs w:val="21"/>
          <w:lang w:bidi="ar"/>
        </w:rPr>
        <w:t>项约定追究乙方的违约责任</w:t>
      </w:r>
      <w:r>
        <w:rPr>
          <w:rFonts w:ascii="Times New Roman"/>
          <w:sz w:val="21"/>
          <w:szCs w:val="21"/>
        </w:rPr>
        <w:t>。</w:t>
      </w:r>
    </w:p>
    <w:p w:rsidR="0018093D" w:rsidRDefault="00997CD7">
      <w:pPr>
        <w:spacing w:line="360" w:lineRule="auto"/>
        <w:ind w:firstLineChars="200" w:firstLine="422"/>
        <w:rPr>
          <w:rFonts w:ascii="Times New Roman"/>
          <w:b/>
          <w:sz w:val="21"/>
          <w:szCs w:val="21"/>
          <w:lang w:bidi="ar"/>
        </w:rPr>
      </w:pPr>
      <w:r>
        <w:rPr>
          <w:rFonts w:ascii="Times New Roman"/>
          <w:b/>
          <w:sz w:val="21"/>
          <w:szCs w:val="21"/>
          <w:lang w:bidi="ar"/>
        </w:rPr>
        <w:t>第四条</w:t>
      </w:r>
      <w:r>
        <w:rPr>
          <w:rFonts w:ascii="Times New Roman"/>
          <w:b/>
          <w:sz w:val="21"/>
          <w:szCs w:val="21"/>
          <w:lang w:bidi="ar"/>
        </w:rPr>
        <w:t xml:space="preserve"> </w:t>
      </w:r>
      <w:r>
        <w:rPr>
          <w:rFonts w:ascii="Times New Roman"/>
          <w:b/>
          <w:sz w:val="21"/>
          <w:szCs w:val="21"/>
          <w:lang w:bidi="ar"/>
        </w:rPr>
        <w:t>双方权利和义务</w:t>
      </w:r>
    </w:p>
    <w:p w:rsidR="0018093D" w:rsidRDefault="00997CD7">
      <w:pPr>
        <w:spacing w:line="360" w:lineRule="auto"/>
        <w:ind w:firstLineChars="200" w:firstLine="420"/>
        <w:rPr>
          <w:rFonts w:ascii="Times New Roman"/>
          <w:bCs/>
          <w:sz w:val="21"/>
          <w:szCs w:val="21"/>
        </w:rPr>
      </w:pPr>
      <w:r>
        <w:rPr>
          <w:rFonts w:ascii="Times New Roman"/>
          <w:bCs/>
          <w:sz w:val="21"/>
          <w:szCs w:val="21"/>
          <w:lang w:bidi="ar"/>
        </w:rPr>
        <w:t>（一）甲方权利和义务</w:t>
      </w:r>
    </w:p>
    <w:p w:rsidR="0018093D" w:rsidRDefault="00997CD7">
      <w:pPr>
        <w:spacing w:line="360" w:lineRule="auto"/>
        <w:ind w:firstLineChars="200" w:firstLine="412"/>
        <w:rPr>
          <w:rFonts w:ascii="Times New Roman"/>
          <w:spacing w:val="-2"/>
          <w:sz w:val="21"/>
          <w:szCs w:val="21"/>
        </w:rPr>
      </w:pPr>
      <w:r>
        <w:rPr>
          <w:rFonts w:ascii="Times New Roman"/>
          <w:spacing w:val="-2"/>
          <w:sz w:val="21"/>
          <w:szCs w:val="21"/>
          <w:lang w:bidi="ar"/>
        </w:rPr>
        <w:t>1</w:t>
      </w:r>
      <w:r>
        <w:rPr>
          <w:rFonts w:ascii="Times New Roman"/>
          <w:spacing w:val="-2"/>
          <w:sz w:val="21"/>
          <w:szCs w:val="21"/>
          <w:lang w:bidi="ar"/>
        </w:rPr>
        <w:t>、为保证乙方有效进行咨询服务工作，甲方应协助乙方协调相关部门之间的关系。甲方在合同签订之日起</w:t>
      </w:r>
      <w:r>
        <w:rPr>
          <w:rFonts w:ascii="Times New Roman"/>
          <w:sz w:val="21"/>
          <w:szCs w:val="21"/>
          <w:u w:val="single"/>
          <w:lang w:bidi="ar"/>
        </w:rPr>
        <w:t xml:space="preserve"> </w:t>
      </w:r>
      <w:r>
        <w:rPr>
          <w:rFonts w:ascii="Times New Roman" w:hint="eastAsia"/>
          <w:sz w:val="21"/>
          <w:szCs w:val="21"/>
          <w:u w:val="single"/>
          <w:lang w:bidi="ar"/>
        </w:rPr>
        <w:t>3</w:t>
      </w:r>
      <w:r>
        <w:rPr>
          <w:rFonts w:ascii="Times New Roman"/>
          <w:sz w:val="21"/>
          <w:szCs w:val="21"/>
          <w:u w:val="single"/>
          <w:lang w:bidi="ar"/>
        </w:rPr>
        <w:t xml:space="preserve"> </w:t>
      </w:r>
      <w:r>
        <w:rPr>
          <w:rFonts w:ascii="Times New Roman"/>
          <w:spacing w:val="-2"/>
          <w:sz w:val="21"/>
          <w:szCs w:val="21"/>
          <w:lang w:bidi="ar"/>
        </w:rPr>
        <w:t>日以内，向乙方免费提供所有与研究项目有关的数据和资料，为乙方顺利开展工作提供必要条件。</w:t>
      </w:r>
      <w:r>
        <w:rPr>
          <w:rFonts w:ascii="Times New Roman" w:hint="eastAsia"/>
          <w:spacing w:val="-2"/>
          <w:sz w:val="21"/>
          <w:szCs w:val="21"/>
          <w:lang w:bidi="ar"/>
        </w:rPr>
        <w:t>若乙方对甲方提供的数据、资料有异议的（包括资料有误、遗漏等），应在签订合同之日起【</w:t>
      </w:r>
      <w:r>
        <w:rPr>
          <w:rFonts w:ascii="Times New Roman" w:hint="eastAsia"/>
          <w:spacing w:val="-2"/>
          <w:sz w:val="21"/>
          <w:szCs w:val="21"/>
          <w:lang w:bidi="ar"/>
        </w:rPr>
        <w:t>5</w:t>
      </w:r>
      <w:r>
        <w:rPr>
          <w:rFonts w:ascii="Times New Roman" w:hint="eastAsia"/>
          <w:spacing w:val="-2"/>
          <w:sz w:val="21"/>
          <w:szCs w:val="21"/>
          <w:lang w:bidi="ar"/>
        </w:rPr>
        <w:t>】日内书面向甲方提出，否则视为甲方提交的资料及数据符合乙方要求，乙方之</w:t>
      </w:r>
      <w:r>
        <w:rPr>
          <w:rFonts w:ascii="Times New Roman" w:hint="eastAsia"/>
          <w:spacing w:val="-2"/>
          <w:sz w:val="21"/>
          <w:szCs w:val="21"/>
          <w:lang w:bidi="ar"/>
        </w:rPr>
        <w:lastRenderedPageBreak/>
        <w:t>后在履行合同中不得以甲方提供资料、数据不符合要求为由向甲方提出抗辩。</w:t>
      </w:r>
    </w:p>
    <w:p w:rsidR="0018093D" w:rsidRDefault="00997CD7">
      <w:pPr>
        <w:spacing w:line="360" w:lineRule="auto"/>
        <w:ind w:firstLineChars="200" w:firstLine="420"/>
        <w:rPr>
          <w:rFonts w:ascii="Times New Roman"/>
          <w:sz w:val="21"/>
          <w:szCs w:val="21"/>
        </w:rPr>
      </w:pPr>
      <w:r>
        <w:rPr>
          <w:rFonts w:ascii="Times New Roman"/>
          <w:sz w:val="21"/>
          <w:szCs w:val="21"/>
          <w:lang w:bidi="ar"/>
        </w:rPr>
        <w:t>2</w:t>
      </w:r>
      <w:r>
        <w:rPr>
          <w:rFonts w:ascii="Times New Roman"/>
          <w:sz w:val="21"/>
          <w:szCs w:val="21"/>
          <w:lang w:bidi="ar"/>
        </w:rPr>
        <w:t>、甲方在乙方进行现场调研、交通、资料、人员等各个方面给予积极支持，以方便乙方顺利开展工作，积极提供给乙方为完成本合同所需要得到的帮助。</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3</w:t>
      </w:r>
      <w:r>
        <w:rPr>
          <w:rFonts w:ascii="Times New Roman"/>
          <w:sz w:val="21"/>
          <w:szCs w:val="21"/>
          <w:lang w:bidi="ar"/>
        </w:rPr>
        <w:t>、乙方需要甲方提供的其他与完成本合同约定内容相关的便利条件，甲方应尽力提供给乙方，以保障本合同工作任务顺利完成。</w:t>
      </w:r>
    </w:p>
    <w:p w:rsidR="0018093D" w:rsidRDefault="00997CD7">
      <w:pPr>
        <w:spacing w:line="360" w:lineRule="auto"/>
        <w:ind w:firstLineChars="200" w:firstLine="420"/>
        <w:rPr>
          <w:rFonts w:ascii="Times New Roman"/>
          <w:sz w:val="21"/>
          <w:szCs w:val="21"/>
        </w:rPr>
      </w:pPr>
      <w:r>
        <w:rPr>
          <w:rFonts w:ascii="Times New Roman"/>
          <w:sz w:val="21"/>
          <w:szCs w:val="21"/>
          <w:lang w:bidi="ar"/>
        </w:rPr>
        <w:t>4</w:t>
      </w:r>
      <w:r>
        <w:rPr>
          <w:rFonts w:ascii="Times New Roman"/>
          <w:sz w:val="21"/>
          <w:szCs w:val="21"/>
          <w:lang w:bidi="ar"/>
        </w:rPr>
        <w:t>、在合同履行期间，甲方要求终止或解除合同，乙方未开始工作的，甲方无需承担违约责任，无需向乙方支付任何费用或补偿、赔偿；已开始工作的，甲方应根据经甲方确认的乙方已进行的</w:t>
      </w:r>
      <w:r>
        <w:rPr>
          <w:rFonts w:ascii="Times New Roman" w:hint="eastAsia"/>
          <w:sz w:val="21"/>
          <w:szCs w:val="21"/>
          <w:lang w:bidi="ar"/>
        </w:rPr>
        <w:t>符合合同约定及甲方要求并完成交付的</w:t>
      </w:r>
      <w:r>
        <w:rPr>
          <w:rFonts w:ascii="Times New Roman"/>
          <w:sz w:val="21"/>
          <w:szCs w:val="21"/>
          <w:lang w:bidi="ar"/>
        </w:rPr>
        <w:t>实际工作量据实结算相关费用</w:t>
      </w:r>
      <w:r>
        <w:rPr>
          <w:rFonts w:ascii="Times New Roman" w:hint="eastAsia"/>
          <w:sz w:val="21"/>
          <w:szCs w:val="21"/>
          <w:lang w:bidi="ar"/>
        </w:rPr>
        <w:t>，对于乙方进行的不符合合同约定或甲方要求的工作量、未交付的工作量，甲方无需结算支付相应费用</w:t>
      </w:r>
      <w:r>
        <w:rPr>
          <w:rFonts w:ascii="Times New Roman"/>
          <w:sz w:val="21"/>
          <w:szCs w:val="21"/>
          <w:lang w:bidi="ar"/>
        </w:rPr>
        <w:t>。</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5</w:t>
      </w:r>
      <w:r>
        <w:rPr>
          <w:rFonts w:ascii="Times New Roman"/>
          <w:sz w:val="21"/>
          <w:szCs w:val="21"/>
          <w:lang w:bidi="ar"/>
        </w:rPr>
        <w:t>、有权对乙方进行监督，对乙方违反本合同约定、项目前期服务项目</w:t>
      </w:r>
      <w:r>
        <w:rPr>
          <w:rFonts w:ascii="Times New Roman" w:hint="eastAsia"/>
          <w:sz w:val="21"/>
          <w:szCs w:val="21"/>
          <w:lang w:bidi="ar"/>
        </w:rPr>
        <w:t>采购</w:t>
      </w:r>
      <w:r>
        <w:rPr>
          <w:rFonts w:ascii="Times New Roman"/>
          <w:sz w:val="21"/>
          <w:szCs w:val="21"/>
          <w:lang w:bidi="ar"/>
        </w:rPr>
        <w:t>文件、经甲方确认的服务方案规定的行为要求改正。</w:t>
      </w:r>
    </w:p>
    <w:p w:rsidR="0018093D" w:rsidRDefault="00997CD7">
      <w:pPr>
        <w:spacing w:line="360" w:lineRule="auto"/>
        <w:ind w:firstLineChars="200" w:firstLine="420"/>
        <w:rPr>
          <w:rFonts w:ascii="Times New Roman"/>
          <w:sz w:val="21"/>
          <w:szCs w:val="21"/>
        </w:rPr>
      </w:pPr>
      <w:r>
        <w:rPr>
          <w:rFonts w:ascii="Times New Roman"/>
          <w:sz w:val="21"/>
          <w:szCs w:val="21"/>
          <w:lang w:bidi="ar"/>
        </w:rPr>
        <w:t>6</w:t>
      </w:r>
      <w:r>
        <w:rPr>
          <w:rFonts w:ascii="Times New Roman"/>
          <w:sz w:val="21"/>
          <w:szCs w:val="21"/>
          <w:lang w:bidi="ar"/>
        </w:rPr>
        <w:t>、在合同履行期间，根据项目实际需要，甲方有权对咨询内容、要求等进行调整，乙方应当遵守执行。调整后的费用根据本合同约定计费方式据实结算。</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7</w:t>
      </w:r>
      <w:r>
        <w:rPr>
          <w:rFonts w:ascii="Times New Roman"/>
          <w:sz w:val="21"/>
          <w:szCs w:val="21"/>
          <w:lang w:bidi="ar"/>
        </w:rPr>
        <w:t>、由于甲方原因造成乙方停工的，提交成果时间可相应顺延，但甲方无需另行向乙方赔偿或补偿任何费用。</w:t>
      </w:r>
    </w:p>
    <w:p w:rsidR="0018093D" w:rsidRDefault="00997CD7">
      <w:pPr>
        <w:spacing w:line="360" w:lineRule="auto"/>
        <w:ind w:firstLineChars="200" w:firstLine="420"/>
        <w:rPr>
          <w:rFonts w:ascii="Times New Roman"/>
          <w:bCs/>
          <w:sz w:val="21"/>
          <w:szCs w:val="21"/>
        </w:rPr>
      </w:pPr>
      <w:r>
        <w:rPr>
          <w:rFonts w:ascii="Times New Roman"/>
          <w:bCs/>
          <w:sz w:val="21"/>
          <w:szCs w:val="21"/>
          <w:lang w:bidi="ar"/>
        </w:rPr>
        <w:t>（二）乙方权利和义务</w:t>
      </w:r>
    </w:p>
    <w:p w:rsidR="0018093D" w:rsidRDefault="00997CD7">
      <w:pPr>
        <w:spacing w:line="360" w:lineRule="auto"/>
        <w:ind w:firstLineChars="200" w:firstLine="420"/>
        <w:rPr>
          <w:rFonts w:ascii="Times New Roman"/>
          <w:sz w:val="21"/>
          <w:szCs w:val="21"/>
        </w:rPr>
      </w:pPr>
      <w:r>
        <w:rPr>
          <w:rFonts w:ascii="Times New Roman"/>
          <w:sz w:val="21"/>
          <w:szCs w:val="21"/>
          <w:lang w:bidi="ar"/>
        </w:rPr>
        <w:t>1</w:t>
      </w:r>
      <w:r>
        <w:rPr>
          <w:rFonts w:ascii="Times New Roman"/>
          <w:sz w:val="21"/>
          <w:szCs w:val="21"/>
          <w:lang w:bidi="ar"/>
        </w:rPr>
        <w:t>、乙方应在接收甲方发出的任务委托书后</w:t>
      </w:r>
      <w:r>
        <w:rPr>
          <w:rFonts w:ascii="Times New Roman"/>
          <w:sz w:val="21"/>
          <w:szCs w:val="21"/>
          <w:u w:val="single"/>
          <w:lang w:bidi="ar"/>
        </w:rPr>
        <w:t xml:space="preserve"> </w:t>
      </w:r>
      <w:r>
        <w:rPr>
          <w:rFonts w:ascii="Times New Roman" w:hint="eastAsia"/>
          <w:sz w:val="21"/>
          <w:szCs w:val="21"/>
          <w:u w:val="single"/>
          <w:lang w:bidi="ar"/>
        </w:rPr>
        <w:t>5</w:t>
      </w:r>
      <w:r>
        <w:rPr>
          <w:rFonts w:ascii="Times New Roman"/>
          <w:sz w:val="21"/>
          <w:szCs w:val="21"/>
          <w:u w:val="single"/>
          <w:lang w:bidi="ar"/>
        </w:rPr>
        <w:t xml:space="preserve"> </w:t>
      </w:r>
      <w:r>
        <w:rPr>
          <w:rFonts w:ascii="Times New Roman"/>
          <w:sz w:val="21"/>
          <w:szCs w:val="21"/>
          <w:lang w:bidi="ar"/>
        </w:rPr>
        <w:t>日内完成现场踏勘并确定服务方案。乙方开展相关工作时，应当充分自行了解落实项目现场情况，以保证出具的成果文件符合有关规定及甲方要求。</w:t>
      </w:r>
    </w:p>
    <w:p w:rsidR="0018093D" w:rsidRDefault="00997CD7">
      <w:pPr>
        <w:spacing w:line="360" w:lineRule="auto"/>
        <w:ind w:firstLineChars="200" w:firstLine="420"/>
        <w:rPr>
          <w:rFonts w:ascii="Times New Roman"/>
          <w:sz w:val="21"/>
          <w:szCs w:val="21"/>
        </w:rPr>
      </w:pPr>
      <w:r>
        <w:rPr>
          <w:rFonts w:ascii="Times New Roman"/>
          <w:sz w:val="21"/>
          <w:szCs w:val="21"/>
          <w:lang w:bidi="ar"/>
        </w:rPr>
        <w:t>2</w:t>
      </w:r>
      <w:r>
        <w:rPr>
          <w:rFonts w:ascii="Times New Roman"/>
          <w:sz w:val="21"/>
          <w:szCs w:val="21"/>
          <w:lang w:bidi="ar"/>
        </w:rPr>
        <w:t>、乙方应当根据甲方所提出的咨询要求按本合同</w:t>
      </w:r>
      <w:r>
        <w:rPr>
          <w:rFonts w:ascii="Times New Roman" w:hint="eastAsia"/>
          <w:sz w:val="21"/>
          <w:szCs w:val="21"/>
          <w:lang w:bidi="ar"/>
        </w:rPr>
        <w:t>约定</w:t>
      </w:r>
      <w:r>
        <w:rPr>
          <w:rFonts w:ascii="Times New Roman"/>
          <w:sz w:val="21"/>
          <w:szCs w:val="21"/>
          <w:lang w:bidi="ar"/>
        </w:rPr>
        <w:t>的时间向甲方提交</w:t>
      </w:r>
      <w:r>
        <w:rPr>
          <w:rFonts w:ascii="Times New Roman" w:hint="eastAsia"/>
          <w:sz w:val="21"/>
          <w:szCs w:val="21"/>
          <w:lang w:bidi="ar"/>
        </w:rPr>
        <w:t>符合要求的</w:t>
      </w:r>
      <w:r>
        <w:rPr>
          <w:rFonts w:ascii="Times New Roman"/>
          <w:sz w:val="21"/>
          <w:szCs w:val="21"/>
          <w:lang w:bidi="ar"/>
        </w:rPr>
        <w:t>成果文件</w:t>
      </w:r>
      <w:r>
        <w:rPr>
          <w:rFonts w:ascii="Times New Roman" w:hint="eastAsia"/>
          <w:sz w:val="21"/>
          <w:szCs w:val="21"/>
          <w:lang w:bidi="ar"/>
        </w:rPr>
        <w:t>并经验收合格</w:t>
      </w:r>
      <w:r>
        <w:rPr>
          <w:rFonts w:ascii="Times New Roman"/>
          <w:sz w:val="21"/>
          <w:szCs w:val="21"/>
          <w:lang w:bidi="ar"/>
        </w:rPr>
        <w:t>，由于乙方原因，未能按时提交符合要求的成果文件</w:t>
      </w:r>
      <w:r>
        <w:rPr>
          <w:rFonts w:ascii="Times New Roman" w:hint="eastAsia"/>
          <w:sz w:val="21"/>
          <w:szCs w:val="21"/>
          <w:lang w:bidi="ar"/>
        </w:rPr>
        <w:t>并经验收合格</w:t>
      </w:r>
      <w:r>
        <w:rPr>
          <w:rFonts w:ascii="Times New Roman"/>
          <w:sz w:val="21"/>
          <w:szCs w:val="21"/>
          <w:lang w:bidi="ar"/>
        </w:rPr>
        <w:t>的，每延误一日，</w:t>
      </w:r>
      <w:r>
        <w:rPr>
          <w:rFonts w:ascii="Times New Roman" w:hint="eastAsia"/>
          <w:sz w:val="21"/>
          <w:szCs w:val="21"/>
          <w:lang w:bidi="ar"/>
        </w:rPr>
        <w:t>乙方应按暂定咨询服务费的</w:t>
      </w:r>
      <w:r>
        <w:rPr>
          <w:rFonts w:ascii="Times New Roman" w:hint="eastAsia"/>
          <w:sz w:val="21"/>
          <w:szCs w:val="21"/>
          <w:lang w:bidi="ar"/>
        </w:rPr>
        <w:t>3%</w:t>
      </w:r>
      <w:r>
        <w:rPr>
          <w:rFonts w:ascii="Times New Roman" w:hint="eastAsia"/>
          <w:sz w:val="21"/>
          <w:szCs w:val="21"/>
          <w:lang w:bidi="ar"/>
        </w:rPr>
        <w:t>向甲方支付违约金</w:t>
      </w:r>
      <w:r>
        <w:rPr>
          <w:rFonts w:ascii="Times New Roman"/>
          <w:sz w:val="21"/>
          <w:szCs w:val="21"/>
          <w:lang w:bidi="ar"/>
        </w:rPr>
        <w:t>，逾期违约金总额累计不超本合同的</w:t>
      </w:r>
      <w:r>
        <w:rPr>
          <w:rFonts w:ascii="Times New Roman" w:hint="eastAsia"/>
          <w:sz w:val="21"/>
          <w:szCs w:val="21"/>
          <w:lang w:bidi="ar"/>
        </w:rPr>
        <w:t>暂定</w:t>
      </w:r>
      <w:r>
        <w:rPr>
          <w:rFonts w:ascii="Times New Roman"/>
          <w:sz w:val="21"/>
          <w:szCs w:val="21"/>
          <w:lang w:bidi="ar"/>
        </w:rPr>
        <w:t>咨询服务费【</w:t>
      </w:r>
      <w:r>
        <w:rPr>
          <w:rFonts w:ascii="Times New Roman" w:hint="eastAsia"/>
          <w:sz w:val="21"/>
          <w:szCs w:val="21"/>
          <w:lang w:bidi="ar"/>
        </w:rPr>
        <w:t>20</w:t>
      </w:r>
      <w:r>
        <w:rPr>
          <w:rFonts w:ascii="Times New Roman"/>
          <w:sz w:val="21"/>
          <w:szCs w:val="21"/>
          <w:lang w:bidi="ar"/>
        </w:rPr>
        <w:t>】</w:t>
      </w:r>
      <w:r>
        <w:rPr>
          <w:rFonts w:ascii="Times New Roman"/>
          <w:sz w:val="21"/>
          <w:szCs w:val="21"/>
          <w:lang w:bidi="ar"/>
        </w:rPr>
        <w:t>%</w:t>
      </w:r>
      <w:r>
        <w:rPr>
          <w:rFonts w:ascii="Times New Roman"/>
          <w:sz w:val="21"/>
          <w:szCs w:val="21"/>
          <w:lang w:bidi="ar"/>
        </w:rPr>
        <w:t>。逾期超过</w:t>
      </w:r>
      <w:r>
        <w:rPr>
          <w:rFonts w:ascii="Times New Roman"/>
          <w:sz w:val="21"/>
          <w:szCs w:val="21"/>
          <w:lang w:bidi="ar"/>
        </w:rPr>
        <w:t>30</w:t>
      </w:r>
      <w:r>
        <w:rPr>
          <w:rFonts w:ascii="Times New Roman"/>
          <w:sz w:val="21"/>
          <w:szCs w:val="21"/>
          <w:lang w:bidi="ar"/>
        </w:rPr>
        <w:t>日的，甲方有权选择</w:t>
      </w:r>
      <w:r>
        <w:rPr>
          <w:rFonts w:ascii="Times New Roman" w:hint="eastAsia"/>
          <w:sz w:val="21"/>
          <w:szCs w:val="21"/>
          <w:lang w:bidi="ar"/>
        </w:rPr>
        <w:t>单方</w:t>
      </w:r>
      <w:r>
        <w:rPr>
          <w:rFonts w:ascii="Times New Roman"/>
          <w:sz w:val="21"/>
          <w:szCs w:val="21"/>
          <w:lang w:bidi="ar"/>
        </w:rPr>
        <w:t>解除合同，并同时依法委托有资质的第三方继续履行本合同义务，由此造成的一切损失和费用由乙方承担。</w:t>
      </w:r>
    </w:p>
    <w:p w:rsidR="0018093D" w:rsidRDefault="00997CD7">
      <w:pPr>
        <w:spacing w:line="360" w:lineRule="auto"/>
        <w:ind w:firstLineChars="200" w:firstLine="420"/>
        <w:rPr>
          <w:rFonts w:ascii="Times New Roman"/>
          <w:sz w:val="21"/>
          <w:szCs w:val="21"/>
        </w:rPr>
      </w:pPr>
      <w:r>
        <w:rPr>
          <w:rFonts w:ascii="Times New Roman"/>
          <w:sz w:val="21"/>
          <w:szCs w:val="21"/>
          <w:lang w:bidi="ar"/>
        </w:rPr>
        <w:t>3</w:t>
      </w:r>
      <w:r>
        <w:rPr>
          <w:rFonts w:ascii="Times New Roman"/>
          <w:sz w:val="21"/>
          <w:szCs w:val="21"/>
          <w:lang w:bidi="ar"/>
        </w:rPr>
        <w:t>、乙方应当根据甲方所提出的咨询要求向甲方提交有关的成果文件等，提交给甲方的成果文件应对其合法性、完整性、真实性、准确性负责，确保符合国家或行业有关规程、规范。对成果文件出现的遗漏或错误以及质量不合格的，</w:t>
      </w:r>
      <w:r>
        <w:rPr>
          <w:rFonts w:ascii="Times New Roman" w:hint="eastAsia"/>
          <w:sz w:val="21"/>
          <w:szCs w:val="21"/>
          <w:lang w:bidi="ar"/>
        </w:rPr>
        <w:t>乙方</w:t>
      </w:r>
      <w:r>
        <w:rPr>
          <w:rFonts w:ascii="Times New Roman"/>
          <w:sz w:val="21"/>
          <w:szCs w:val="21"/>
          <w:lang w:bidi="ar"/>
        </w:rPr>
        <w:t>应无条件负责</w:t>
      </w:r>
      <w:r>
        <w:rPr>
          <w:rFonts w:ascii="Times New Roman" w:hint="eastAsia"/>
          <w:sz w:val="21"/>
          <w:szCs w:val="21"/>
          <w:lang w:bidi="ar"/>
        </w:rPr>
        <w:t>在甲方要求的期限内</w:t>
      </w:r>
      <w:r>
        <w:rPr>
          <w:rFonts w:ascii="Times New Roman"/>
          <w:sz w:val="21"/>
          <w:szCs w:val="21"/>
          <w:lang w:bidi="ar"/>
        </w:rPr>
        <w:t>修改或补</w:t>
      </w:r>
      <w:r>
        <w:rPr>
          <w:rFonts w:ascii="Times New Roman"/>
          <w:sz w:val="21"/>
          <w:szCs w:val="21"/>
          <w:lang w:bidi="ar"/>
        </w:rPr>
        <w:lastRenderedPageBreak/>
        <w:t>充，并按本合同的</w:t>
      </w:r>
      <w:r>
        <w:rPr>
          <w:rFonts w:ascii="Times New Roman" w:hint="eastAsia"/>
          <w:sz w:val="21"/>
          <w:szCs w:val="21"/>
          <w:lang w:bidi="ar"/>
        </w:rPr>
        <w:t>暂定</w:t>
      </w:r>
      <w:r>
        <w:rPr>
          <w:rFonts w:ascii="Times New Roman"/>
          <w:sz w:val="21"/>
          <w:szCs w:val="21"/>
          <w:lang w:bidi="ar"/>
        </w:rPr>
        <w:t>咨询服务费的</w:t>
      </w:r>
      <w:r>
        <w:rPr>
          <w:rFonts w:ascii="Times New Roman"/>
          <w:sz w:val="21"/>
          <w:szCs w:val="21"/>
          <w:lang w:bidi="ar"/>
        </w:rPr>
        <w:t>20</w:t>
      </w:r>
      <w:r>
        <w:rPr>
          <w:rFonts w:ascii="Times New Roman"/>
          <w:sz w:val="21"/>
          <w:szCs w:val="21"/>
          <w:lang w:bidi="ar"/>
        </w:rPr>
        <w:t>％向甲方支付违约金</w:t>
      </w:r>
      <w:r>
        <w:rPr>
          <w:rFonts w:ascii="Times New Roman" w:hint="eastAsia"/>
          <w:sz w:val="21"/>
          <w:szCs w:val="21"/>
          <w:lang w:bidi="ar"/>
        </w:rPr>
        <w:t>，提交成果时间不予顺延</w:t>
      </w:r>
      <w:r>
        <w:rPr>
          <w:rFonts w:ascii="Times New Roman"/>
          <w:sz w:val="21"/>
          <w:szCs w:val="21"/>
          <w:lang w:bidi="ar"/>
        </w:rPr>
        <w:t>。因此给甲方造成损失的，甲方有权另行向乙方追偿。乙方怠于</w:t>
      </w:r>
      <w:r>
        <w:rPr>
          <w:rFonts w:ascii="Times New Roman" w:hint="eastAsia"/>
          <w:sz w:val="21"/>
          <w:szCs w:val="21"/>
          <w:lang w:bidi="ar"/>
        </w:rPr>
        <w:t>、迟延</w:t>
      </w:r>
      <w:r>
        <w:rPr>
          <w:rFonts w:ascii="Times New Roman"/>
          <w:sz w:val="21"/>
          <w:szCs w:val="21"/>
          <w:lang w:bidi="ar"/>
        </w:rPr>
        <w:t>修改、补充成果文件或经</w:t>
      </w:r>
      <w:r>
        <w:rPr>
          <w:rFonts w:ascii="Times New Roman"/>
          <w:sz w:val="21"/>
          <w:szCs w:val="21"/>
          <w:lang w:bidi="ar"/>
        </w:rPr>
        <w:t xml:space="preserve"> 3 </w:t>
      </w:r>
      <w:r>
        <w:rPr>
          <w:rFonts w:ascii="Times New Roman"/>
          <w:sz w:val="21"/>
          <w:szCs w:val="21"/>
          <w:lang w:bidi="ar"/>
        </w:rPr>
        <w:t>次补充修改后仍无法达到约定质量标准的，甲方有权</w:t>
      </w:r>
      <w:r>
        <w:rPr>
          <w:rFonts w:ascii="Times New Roman" w:hint="eastAsia"/>
          <w:sz w:val="21"/>
          <w:szCs w:val="21"/>
          <w:lang w:bidi="ar"/>
        </w:rPr>
        <w:t>单方</w:t>
      </w:r>
      <w:r>
        <w:rPr>
          <w:rFonts w:ascii="Times New Roman"/>
          <w:sz w:val="21"/>
          <w:szCs w:val="21"/>
          <w:lang w:bidi="ar"/>
        </w:rPr>
        <w:t>解除本合同。由此造成甲方损失的，乙方应当予以赔偿。</w:t>
      </w:r>
    </w:p>
    <w:p w:rsidR="0018093D" w:rsidRDefault="00997CD7">
      <w:pPr>
        <w:spacing w:line="360" w:lineRule="auto"/>
        <w:ind w:firstLineChars="200" w:firstLine="420"/>
        <w:rPr>
          <w:rFonts w:ascii="Times New Roman"/>
          <w:sz w:val="21"/>
          <w:szCs w:val="21"/>
        </w:rPr>
      </w:pPr>
      <w:r>
        <w:rPr>
          <w:rFonts w:ascii="Times New Roman"/>
          <w:sz w:val="21"/>
          <w:szCs w:val="21"/>
          <w:lang w:bidi="ar"/>
        </w:rPr>
        <w:t>4</w:t>
      </w:r>
      <w:r>
        <w:rPr>
          <w:rFonts w:ascii="Times New Roman"/>
          <w:sz w:val="21"/>
          <w:szCs w:val="21"/>
          <w:lang w:bidi="ar"/>
        </w:rPr>
        <w:t>、由于乙方提交的成果文件存在遗漏或错误以及质量不合格等原因给第三方造成人身或财产损失或造成项目安全事故的，乙方除无条件立即采取补救措施将损失控制在最低限度内，还应免收受损失部分的设计费用，并对造成的损失承担赔偿责任（包括但不限于相关单位损失赔偿、第三人侵权赔偿责任等）。</w:t>
      </w:r>
    </w:p>
    <w:p w:rsidR="0018093D" w:rsidRDefault="00997CD7">
      <w:pPr>
        <w:spacing w:line="360" w:lineRule="auto"/>
        <w:ind w:firstLineChars="200" w:firstLine="420"/>
        <w:rPr>
          <w:rFonts w:ascii="Times New Roman"/>
          <w:sz w:val="21"/>
          <w:szCs w:val="21"/>
        </w:rPr>
      </w:pPr>
      <w:r>
        <w:rPr>
          <w:rFonts w:ascii="Times New Roman"/>
          <w:sz w:val="21"/>
          <w:szCs w:val="21"/>
          <w:lang w:bidi="ar"/>
        </w:rPr>
        <w:t>5</w:t>
      </w:r>
      <w:r>
        <w:rPr>
          <w:rFonts w:ascii="Times New Roman"/>
          <w:sz w:val="21"/>
          <w:szCs w:val="21"/>
          <w:lang w:bidi="ar"/>
        </w:rPr>
        <w:t>、乙方在项目成果审查或审批过程中应无条件提供技术支持，参与甲方或有关部门组织的有关评审会。</w:t>
      </w:r>
    </w:p>
    <w:p w:rsidR="0018093D" w:rsidRDefault="00997CD7">
      <w:pPr>
        <w:spacing w:line="360" w:lineRule="auto"/>
        <w:ind w:firstLineChars="200" w:firstLine="420"/>
        <w:rPr>
          <w:rFonts w:ascii="Times New Roman"/>
          <w:sz w:val="21"/>
          <w:szCs w:val="21"/>
        </w:rPr>
      </w:pPr>
      <w:r>
        <w:rPr>
          <w:rFonts w:ascii="Times New Roman"/>
          <w:sz w:val="21"/>
          <w:szCs w:val="21"/>
          <w:lang w:bidi="ar"/>
        </w:rPr>
        <w:t>6</w:t>
      </w:r>
      <w:r>
        <w:rPr>
          <w:rFonts w:ascii="Times New Roman"/>
          <w:sz w:val="21"/>
          <w:szCs w:val="21"/>
          <w:lang w:bidi="ar"/>
        </w:rPr>
        <w:t>、乙方应该负责对研究成果审查解释工作，对不符合要求的内容无条件进行修改。</w:t>
      </w:r>
    </w:p>
    <w:p w:rsidR="0018093D" w:rsidRDefault="00997CD7">
      <w:pPr>
        <w:spacing w:line="360" w:lineRule="auto"/>
        <w:ind w:firstLineChars="200" w:firstLine="420"/>
        <w:rPr>
          <w:rFonts w:ascii="Times New Roman"/>
          <w:sz w:val="21"/>
          <w:szCs w:val="21"/>
        </w:rPr>
      </w:pPr>
      <w:r>
        <w:rPr>
          <w:rFonts w:ascii="Times New Roman"/>
          <w:sz w:val="21"/>
          <w:szCs w:val="21"/>
          <w:lang w:bidi="ar"/>
        </w:rPr>
        <w:t>7</w:t>
      </w:r>
      <w:r>
        <w:rPr>
          <w:rFonts w:ascii="Times New Roman"/>
          <w:sz w:val="21"/>
          <w:szCs w:val="21"/>
          <w:lang w:bidi="ar"/>
        </w:rPr>
        <w:t>、乙方在进行现场作业时，应派人负责安全保卫工作，按国家有关规定，对作业的现场人员进行安全防护</w:t>
      </w:r>
      <w:r>
        <w:rPr>
          <w:rFonts w:ascii="Times New Roman" w:hint="eastAsia"/>
          <w:sz w:val="21"/>
          <w:szCs w:val="21"/>
          <w:lang w:bidi="ar"/>
        </w:rPr>
        <w:t>、</w:t>
      </w:r>
      <w:r>
        <w:rPr>
          <w:rFonts w:ascii="Times New Roman"/>
          <w:sz w:val="21"/>
          <w:szCs w:val="21"/>
          <w:lang w:bidi="ar"/>
        </w:rPr>
        <w:t>购买社会保险及商业保险，并承担费用。若发生其工作人员或第三人人身伤害或财产损失等事故的，由乙方承担全部责任和赔偿费用。</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8</w:t>
      </w:r>
      <w:r>
        <w:rPr>
          <w:rFonts w:ascii="Times New Roman"/>
          <w:sz w:val="21"/>
          <w:szCs w:val="21"/>
          <w:lang w:bidi="ar"/>
        </w:rPr>
        <w:t>、合同生效后，乙方要求终止或解除合同，应提前</w:t>
      </w:r>
      <w:r>
        <w:rPr>
          <w:rFonts w:ascii="Times New Roman"/>
          <w:sz w:val="21"/>
          <w:szCs w:val="21"/>
          <w:lang w:bidi="ar"/>
        </w:rPr>
        <w:t>5</w:t>
      </w:r>
      <w:r>
        <w:rPr>
          <w:rFonts w:ascii="Times New Roman"/>
          <w:sz w:val="21"/>
          <w:szCs w:val="21"/>
          <w:lang w:bidi="ar"/>
        </w:rPr>
        <w:t>日书面通知甲方，并按本合同的</w:t>
      </w:r>
      <w:r>
        <w:rPr>
          <w:rFonts w:ascii="Times New Roman" w:hint="eastAsia"/>
          <w:sz w:val="21"/>
          <w:szCs w:val="21"/>
          <w:lang w:bidi="ar"/>
        </w:rPr>
        <w:t>暂定</w:t>
      </w:r>
      <w:r>
        <w:rPr>
          <w:rFonts w:ascii="Times New Roman"/>
          <w:sz w:val="21"/>
          <w:szCs w:val="21"/>
          <w:lang w:bidi="ar"/>
        </w:rPr>
        <w:t>咨询服务费的</w:t>
      </w:r>
      <w:r>
        <w:rPr>
          <w:rFonts w:ascii="Times New Roman"/>
          <w:sz w:val="21"/>
          <w:szCs w:val="21"/>
          <w:lang w:bidi="ar"/>
        </w:rPr>
        <w:t>20%</w:t>
      </w:r>
      <w:r>
        <w:rPr>
          <w:rFonts w:ascii="Times New Roman"/>
          <w:sz w:val="21"/>
          <w:szCs w:val="21"/>
          <w:lang w:bidi="ar"/>
        </w:rPr>
        <w:t>向甲方承担违约金</w:t>
      </w:r>
      <w:r>
        <w:rPr>
          <w:rFonts w:ascii="Times New Roman"/>
          <w:sz w:val="21"/>
          <w:szCs w:val="21"/>
        </w:rPr>
        <w:t>。</w:t>
      </w:r>
      <w:r>
        <w:rPr>
          <w:rFonts w:ascii="Times New Roman"/>
          <w:sz w:val="21"/>
          <w:szCs w:val="21"/>
          <w:lang w:bidi="ar"/>
        </w:rPr>
        <w:t>如造成甲方损失，且实际损失高于违约金的，甲方有权另行追偿。</w:t>
      </w:r>
    </w:p>
    <w:p w:rsidR="0018093D" w:rsidRDefault="00997CD7">
      <w:pPr>
        <w:pStyle w:val="a3"/>
        <w:autoSpaceDE/>
        <w:autoSpaceDN/>
        <w:ind w:firstLineChars="200" w:firstLine="420"/>
        <w:rPr>
          <w:rFonts w:ascii="宋体" w:hAnsi="宋体" w:cs="宋体"/>
          <w:sz w:val="21"/>
          <w:szCs w:val="21"/>
        </w:rPr>
      </w:pPr>
      <w:r>
        <w:rPr>
          <w:rFonts w:ascii="宋体" w:hAnsi="宋体" w:cs="宋体" w:hint="eastAsia"/>
          <w:sz w:val="21"/>
          <w:szCs w:val="21"/>
        </w:rPr>
        <w:t>9、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本合同的暂定</w:t>
      </w:r>
      <w:r>
        <w:rPr>
          <w:rFonts w:ascii="Times New Roman" w:hAnsi="Times New Roman"/>
          <w:sz w:val="21"/>
          <w:szCs w:val="21"/>
          <w:lang w:bidi="ar"/>
        </w:rPr>
        <w:t>咨询服务费</w:t>
      </w:r>
      <w:r>
        <w:rPr>
          <w:rFonts w:ascii="宋体" w:hAnsi="宋体" w:cs="宋体" w:hint="eastAsia"/>
          <w:sz w:val="21"/>
          <w:szCs w:val="21"/>
        </w:rPr>
        <w:t>20 %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18093D" w:rsidRDefault="00997CD7">
      <w:pPr>
        <w:pStyle w:val="a3"/>
        <w:autoSpaceDE/>
        <w:autoSpaceDN/>
        <w:ind w:firstLineChars="200" w:firstLine="420"/>
      </w:pPr>
      <w:r>
        <w:rPr>
          <w:rFonts w:ascii="宋体" w:hAnsi="宋体" w:cs="宋体" w:hint="eastAsia"/>
          <w:sz w:val="21"/>
          <w:szCs w:val="21"/>
        </w:rPr>
        <w:t>10、乙方违反本合同约定，合同对违约责任有特别约定的，适用该特别约定；无特别约定的，甲方有权要求乙方支付本合同的暂定</w:t>
      </w:r>
      <w:r>
        <w:rPr>
          <w:rFonts w:ascii="Times New Roman" w:hAnsi="Times New Roman"/>
          <w:sz w:val="21"/>
          <w:szCs w:val="21"/>
          <w:lang w:bidi="ar"/>
        </w:rPr>
        <w:t>咨询服务费</w:t>
      </w:r>
      <w:r>
        <w:rPr>
          <w:rFonts w:ascii="宋体" w:hAnsi="宋体" w:cs="宋体" w:hint="eastAsia"/>
          <w:sz w:val="21"/>
          <w:szCs w:val="21"/>
        </w:rPr>
        <w:t>20%作为违约金。违约金不足以弥补甲方因此所受损失的，乙方应予以补足。</w:t>
      </w:r>
    </w:p>
    <w:p w:rsidR="0018093D" w:rsidRDefault="00997CD7">
      <w:pPr>
        <w:spacing w:line="360" w:lineRule="auto"/>
        <w:ind w:firstLineChars="200" w:firstLine="422"/>
        <w:rPr>
          <w:rFonts w:ascii="Times New Roman"/>
          <w:sz w:val="21"/>
          <w:szCs w:val="21"/>
        </w:rPr>
      </w:pPr>
      <w:r>
        <w:rPr>
          <w:rFonts w:ascii="Times New Roman"/>
          <w:b/>
          <w:sz w:val="21"/>
          <w:szCs w:val="21"/>
          <w:lang w:bidi="ar"/>
        </w:rPr>
        <w:t>第五条</w:t>
      </w:r>
      <w:r>
        <w:rPr>
          <w:rFonts w:ascii="Times New Roman"/>
          <w:b/>
          <w:sz w:val="21"/>
          <w:szCs w:val="21"/>
          <w:lang w:bidi="ar"/>
        </w:rPr>
        <w:t xml:space="preserve"> </w:t>
      </w:r>
      <w:r>
        <w:rPr>
          <w:rFonts w:ascii="Times New Roman"/>
          <w:b/>
          <w:sz w:val="21"/>
          <w:szCs w:val="21"/>
          <w:lang w:bidi="ar"/>
        </w:rPr>
        <w:t>验收、评价方法及成果提交时间和方式</w:t>
      </w:r>
    </w:p>
    <w:p w:rsidR="0018093D" w:rsidRDefault="00997CD7">
      <w:pPr>
        <w:spacing w:line="360" w:lineRule="auto"/>
        <w:ind w:firstLineChars="200" w:firstLine="420"/>
        <w:rPr>
          <w:rFonts w:ascii="Times New Roman"/>
          <w:sz w:val="21"/>
          <w:szCs w:val="21"/>
        </w:rPr>
      </w:pPr>
      <w:r>
        <w:rPr>
          <w:rFonts w:ascii="Times New Roman"/>
          <w:sz w:val="21"/>
          <w:szCs w:val="21"/>
          <w:lang w:bidi="ar"/>
        </w:rPr>
        <w:lastRenderedPageBreak/>
        <w:t>（一）双方一致同意，本合同成果的验收按如下第</w:t>
      </w:r>
      <w:r>
        <w:rPr>
          <w:rFonts w:ascii="Times New Roman"/>
          <w:sz w:val="21"/>
          <w:szCs w:val="21"/>
          <w:u w:val="single"/>
          <w:lang w:bidi="ar"/>
        </w:rPr>
        <w:t xml:space="preserve"> </w:t>
      </w:r>
      <w:r>
        <w:rPr>
          <w:rFonts w:ascii="Times New Roman" w:hint="eastAsia"/>
          <w:sz w:val="21"/>
          <w:szCs w:val="21"/>
          <w:u w:val="single"/>
          <w:lang w:bidi="ar"/>
        </w:rPr>
        <w:t>2</w:t>
      </w:r>
      <w:r>
        <w:rPr>
          <w:rFonts w:ascii="Times New Roman"/>
          <w:sz w:val="21"/>
          <w:szCs w:val="21"/>
          <w:u w:val="single"/>
          <w:lang w:bidi="ar"/>
        </w:rPr>
        <w:t xml:space="preserve"> </w:t>
      </w:r>
      <w:r>
        <w:rPr>
          <w:rFonts w:ascii="Times New Roman"/>
          <w:sz w:val="21"/>
          <w:szCs w:val="21"/>
          <w:lang w:bidi="ar"/>
        </w:rPr>
        <w:t>项约定执行。</w:t>
      </w:r>
    </w:p>
    <w:p w:rsidR="0018093D" w:rsidRDefault="00997CD7">
      <w:pPr>
        <w:spacing w:line="360" w:lineRule="auto"/>
        <w:ind w:firstLineChars="200" w:firstLine="420"/>
        <w:rPr>
          <w:rFonts w:ascii="Times New Roman"/>
          <w:sz w:val="21"/>
          <w:szCs w:val="21"/>
        </w:rPr>
      </w:pPr>
      <w:r>
        <w:rPr>
          <w:rFonts w:ascii="Times New Roman"/>
          <w:sz w:val="21"/>
          <w:szCs w:val="21"/>
          <w:lang w:bidi="ar"/>
        </w:rPr>
        <w:t>1</w:t>
      </w:r>
      <w:r>
        <w:rPr>
          <w:rFonts w:ascii="Times New Roman"/>
          <w:sz w:val="21"/>
          <w:szCs w:val="21"/>
          <w:lang w:bidi="ar"/>
        </w:rPr>
        <w:t>、（适用于需行政部门审批</w:t>
      </w:r>
      <w:r>
        <w:rPr>
          <w:rFonts w:ascii="Times New Roman"/>
          <w:sz w:val="21"/>
          <w:szCs w:val="21"/>
          <w:lang w:bidi="ar"/>
        </w:rPr>
        <w:t>/</w:t>
      </w:r>
      <w:r>
        <w:rPr>
          <w:rFonts w:ascii="Times New Roman"/>
          <w:sz w:val="21"/>
          <w:szCs w:val="21"/>
          <w:lang w:bidi="ar"/>
        </w:rPr>
        <w:t>核准</w:t>
      </w:r>
      <w:r>
        <w:rPr>
          <w:rFonts w:ascii="Times New Roman"/>
          <w:sz w:val="21"/>
          <w:szCs w:val="21"/>
          <w:lang w:bidi="ar"/>
        </w:rPr>
        <w:t>/</w:t>
      </w:r>
      <w:r>
        <w:rPr>
          <w:rFonts w:ascii="Times New Roman"/>
          <w:sz w:val="21"/>
          <w:szCs w:val="21"/>
          <w:lang w:bidi="ar"/>
        </w:rPr>
        <w:t>备案的项目）项目成果文件采用提交成果文件并通过相关行政主管部门审批的方式验收，具体以取得相关行政主管部门的批复文件为准。如因政府原因导致项目无法立项备案的，则以通过专家评审并向甲方提交最终成果为准。</w:t>
      </w:r>
    </w:p>
    <w:p w:rsidR="0018093D" w:rsidRDefault="00997CD7">
      <w:pPr>
        <w:spacing w:line="360" w:lineRule="auto"/>
        <w:ind w:firstLineChars="200" w:firstLine="420"/>
        <w:rPr>
          <w:rFonts w:ascii="Times New Roman"/>
          <w:sz w:val="21"/>
          <w:szCs w:val="21"/>
        </w:rPr>
      </w:pPr>
      <w:r>
        <w:rPr>
          <w:rFonts w:ascii="Times New Roman"/>
          <w:sz w:val="21"/>
          <w:szCs w:val="21"/>
          <w:lang w:bidi="ar"/>
        </w:rPr>
        <w:t>2</w:t>
      </w:r>
      <w:r>
        <w:rPr>
          <w:rFonts w:ascii="Times New Roman"/>
          <w:sz w:val="21"/>
          <w:szCs w:val="21"/>
          <w:lang w:bidi="ar"/>
        </w:rPr>
        <w:t>、（适用于无需行政部门审批</w:t>
      </w:r>
      <w:r>
        <w:rPr>
          <w:rFonts w:ascii="Times New Roman"/>
          <w:sz w:val="21"/>
          <w:szCs w:val="21"/>
          <w:lang w:bidi="ar"/>
        </w:rPr>
        <w:t>/</w:t>
      </w:r>
      <w:r>
        <w:rPr>
          <w:rFonts w:ascii="Times New Roman"/>
          <w:sz w:val="21"/>
          <w:szCs w:val="21"/>
          <w:lang w:bidi="ar"/>
        </w:rPr>
        <w:t>核准</w:t>
      </w:r>
      <w:r>
        <w:rPr>
          <w:rFonts w:ascii="Times New Roman"/>
          <w:sz w:val="21"/>
          <w:szCs w:val="21"/>
          <w:lang w:bidi="ar"/>
        </w:rPr>
        <w:t>/</w:t>
      </w:r>
      <w:r>
        <w:rPr>
          <w:rFonts w:ascii="Times New Roman"/>
          <w:sz w:val="21"/>
          <w:szCs w:val="21"/>
          <w:lang w:bidi="ar"/>
        </w:rPr>
        <w:t>备案的项目）项目成果文件由甲方自行组织评审或委托专家评审的方式验收。验收标准为符合国家法律法规、本合同及</w:t>
      </w:r>
      <w:r>
        <w:rPr>
          <w:rFonts w:ascii="Times New Roman" w:hint="eastAsia"/>
          <w:sz w:val="21"/>
          <w:szCs w:val="21"/>
          <w:lang w:bidi="ar"/>
        </w:rPr>
        <w:t>采购</w:t>
      </w:r>
      <w:r>
        <w:rPr>
          <w:rFonts w:ascii="Times New Roman"/>
          <w:sz w:val="21"/>
          <w:szCs w:val="21"/>
          <w:lang w:bidi="ar"/>
        </w:rPr>
        <w:t>文件约定，并取得鉴定会成员或专家评审成员一致通过。项目成果文件经审查后不符合国家法律法规、本合同及</w:t>
      </w:r>
      <w:r>
        <w:rPr>
          <w:rFonts w:ascii="Times New Roman" w:hint="eastAsia"/>
          <w:sz w:val="21"/>
          <w:szCs w:val="21"/>
          <w:lang w:bidi="ar"/>
        </w:rPr>
        <w:t>采购</w:t>
      </w:r>
      <w:r>
        <w:rPr>
          <w:rFonts w:ascii="Times New Roman"/>
          <w:sz w:val="21"/>
          <w:szCs w:val="21"/>
          <w:lang w:bidi="ar"/>
        </w:rPr>
        <w:t>文件约定的，乙方应在</w:t>
      </w:r>
      <w:r>
        <w:rPr>
          <w:rFonts w:ascii="Times New Roman" w:hint="eastAsia"/>
          <w:sz w:val="21"/>
          <w:szCs w:val="21"/>
          <w:u w:val="single"/>
          <w:lang w:bidi="ar"/>
        </w:rPr>
        <w:t xml:space="preserve"> 5 </w:t>
      </w:r>
      <w:r>
        <w:rPr>
          <w:rFonts w:ascii="Times New Roman"/>
          <w:sz w:val="21"/>
          <w:szCs w:val="21"/>
          <w:lang w:bidi="ar"/>
        </w:rPr>
        <w:t>日内完成补充、修改</w:t>
      </w:r>
      <w:r>
        <w:rPr>
          <w:rFonts w:ascii="Times New Roman" w:hint="eastAsia"/>
          <w:sz w:val="21"/>
          <w:szCs w:val="21"/>
          <w:lang w:bidi="ar"/>
        </w:rPr>
        <w:t>，提交成果的时间不予顺延</w:t>
      </w:r>
      <w:r>
        <w:rPr>
          <w:rFonts w:ascii="Times New Roman"/>
          <w:sz w:val="21"/>
          <w:szCs w:val="21"/>
          <w:lang w:bidi="ar"/>
        </w:rPr>
        <w:t>。</w:t>
      </w:r>
    </w:p>
    <w:p w:rsidR="0018093D" w:rsidRDefault="00997CD7">
      <w:pPr>
        <w:spacing w:line="360" w:lineRule="auto"/>
        <w:ind w:firstLineChars="200" w:firstLine="420"/>
        <w:rPr>
          <w:rFonts w:ascii="Times New Roman"/>
          <w:sz w:val="21"/>
          <w:szCs w:val="21"/>
        </w:rPr>
      </w:pPr>
      <w:r>
        <w:rPr>
          <w:rFonts w:ascii="Times New Roman"/>
          <w:sz w:val="21"/>
          <w:szCs w:val="21"/>
          <w:lang w:bidi="ar"/>
        </w:rPr>
        <w:t>（二）甲方对成果文件的验收仅作为付款依据之一，不免除乙方对成果文件应当承担的质量责任。</w:t>
      </w:r>
    </w:p>
    <w:p w:rsidR="0018093D" w:rsidRDefault="00997CD7">
      <w:pPr>
        <w:spacing w:line="360" w:lineRule="auto"/>
        <w:ind w:firstLineChars="200" w:firstLine="420"/>
        <w:rPr>
          <w:rFonts w:ascii="Times New Roman"/>
          <w:sz w:val="21"/>
          <w:szCs w:val="21"/>
        </w:rPr>
      </w:pPr>
      <w:r>
        <w:rPr>
          <w:rFonts w:ascii="Times New Roman"/>
          <w:sz w:val="21"/>
          <w:szCs w:val="21"/>
          <w:lang w:bidi="ar"/>
        </w:rPr>
        <w:t>（三）乙方提交成果的时间和方式：乙方应待项目成果文件经验收合格后</w:t>
      </w:r>
      <w:r>
        <w:rPr>
          <w:rFonts w:ascii="Times New Roman"/>
          <w:sz w:val="21"/>
          <w:szCs w:val="21"/>
          <w:u w:val="single"/>
          <w:lang w:bidi="ar"/>
        </w:rPr>
        <w:t xml:space="preserve"> </w:t>
      </w:r>
      <w:r>
        <w:rPr>
          <w:rFonts w:ascii="Times New Roman" w:hint="eastAsia"/>
          <w:sz w:val="21"/>
          <w:szCs w:val="21"/>
          <w:u w:val="single"/>
          <w:lang w:bidi="ar"/>
        </w:rPr>
        <w:t>5</w:t>
      </w:r>
      <w:r>
        <w:rPr>
          <w:rFonts w:ascii="Times New Roman"/>
          <w:sz w:val="21"/>
          <w:szCs w:val="21"/>
          <w:u w:val="single"/>
          <w:lang w:bidi="ar"/>
        </w:rPr>
        <w:t xml:space="preserve"> </w:t>
      </w:r>
      <w:r>
        <w:rPr>
          <w:rFonts w:ascii="Times New Roman"/>
          <w:sz w:val="21"/>
          <w:szCs w:val="21"/>
          <w:lang w:bidi="ar"/>
        </w:rPr>
        <w:t>日内将成果文件纸质版份数按审查部门要求数量提供，成果文件纸质版一式</w:t>
      </w:r>
      <w:r>
        <w:rPr>
          <w:rFonts w:ascii="Times New Roman"/>
          <w:sz w:val="21"/>
          <w:szCs w:val="21"/>
          <w:u w:val="single"/>
          <w:lang w:bidi="ar"/>
        </w:rPr>
        <w:t xml:space="preserve"> </w:t>
      </w:r>
      <w:r>
        <w:rPr>
          <w:rFonts w:ascii="Times New Roman" w:hint="eastAsia"/>
          <w:sz w:val="21"/>
          <w:szCs w:val="21"/>
          <w:u w:val="single"/>
          <w:lang w:bidi="ar"/>
        </w:rPr>
        <w:t>伍</w:t>
      </w:r>
      <w:r>
        <w:rPr>
          <w:rFonts w:ascii="Times New Roman"/>
          <w:sz w:val="21"/>
          <w:szCs w:val="21"/>
          <w:u w:val="single"/>
          <w:lang w:bidi="ar"/>
        </w:rPr>
        <w:t xml:space="preserve"> </w:t>
      </w:r>
      <w:r>
        <w:rPr>
          <w:rFonts w:ascii="Times New Roman"/>
          <w:sz w:val="21"/>
          <w:szCs w:val="21"/>
          <w:lang w:bidi="ar"/>
        </w:rPr>
        <w:t>份及电子版</w:t>
      </w:r>
      <w:r>
        <w:rPr>
          <w:rFonts w:ascii="Times New Roman"/>
          <w:sz w:val="21"/>
          <w:szCs w:val="21"/>
          <w:lang w:bidi="ar"/>
        </w:rPr>
        <w:t>(</w:t>
      </w:r>
      <w:r>
        <w:rPr>
          <w:rFonts w:ascii="Times New Roman"/>
          <w:sz w:val="21"/>
          <w:szCs w:val="21"/>
          <w:lang w:bidi="ar"/>
        </w:rPr>
        <w:t>包括</w:t>
      </w:r>
      <w:r>
        <w:rPr>
          <w:rFonts w:ascii="Times New Roman"/>
          <w:sz w:val="21"/>
          <w:szCs w:val="21"/>
          <w:lang w:bidi="ar"/>
        </w:rPr>
        <w:t>PDF</w:t>
      </w:r>
      <w:r>
        <w:rPr>
          <w:rFonts w:ascii="Times New Roman"/>
          <w:sz w:val="21"/>
          <w:szCs w:val="21"/>
          <w:lang w:bidi="ar"/>
        </w:rPr>
        <w:t>、</w:t>
      </w:r>
      <w:r>
        <w:rPr>
          <w:rFonts w:ascii="Times New Roman"/>
          <w:sz w:val="21"/>
          <w:szCs w:val="21"/>
          <w:lang w:bidi="ar"/>
        </w:rPr>
        <w:t>WORD</w:t>
      </w:r>
      <w:r>
        <w:rPr>
          <w:rFonts w:ascii="Times New Roman"/>
          <w:sz w:val="21"/>
          <w:szCs w:val="21"/>
          <w:lang w:bidi="ar"/>
        </w:rPr>
        <w:t>、</w:t>
      </w:r>
      <w:r>
        <w:rPr>
          <w:rFonts w:ascii="Times New Roman"/>
          <w:sz w:val="21"/>
          <w:szCs w:val="21"/>
          <w:lang w:bidi="ar"/>
        </w:rPr>
        <w:t>CAD</w:t>
      </w:r>
      <w:r>
        <w:rPr>
          <w:rFonts w:ascii="Times New Roman"/>
          <w:sz w:val="21"/>
          <w:szCs w:val="21"/>
          <w:lang w:bidi="ar"/>
        </w:rPr>
        <w:t>等电子版</w:t>
      </w:r>
      <w:r>
        <w:rPr>
          <w:rFonts w:ascii="Times New Roman"/>
          <w:sz w:val="21"/>
          <w:szCs w:val="21"/>
          <w:lang w:bidi="ar"/>
        </w:rPr>
        <w:t>)</w:t>
      </w:r>
      <w:r>
        <w:rPr>
          <w:rFonts w:ascii="Times New Roman"/>
          <w:sz w:val="21"/>
          <w:szCs w:val="21"/>
          <w:lang w:bidi="ar"/>
        </w:rPr>
        <w:t>资料。</w:t>
      </w:r>
    </w:p>
    <w:p w:rsidR="0018093D" w:rsidRDefault="00997CD7">
      <w:pPr>
        <w:spacing w:line="360" w:lineRule="auto"/>
        <w:ind w:firstLineChars="200" w:firstLine="422"/>
        <w:rPr>
          <w:rFonts w:ascii="Times New Roman"/>
          <w:b/>
          <w:sz w:val="21"/>
          <w:szCs w:val="21"/>
        </w:rPr>
      </w:pPr>
      <w:r>
        <w:rPr>
          <w:rFonts w:ascii="Times New Roman"/>
          <w:b/>
          <w:sz w:val="21"/>
          <w:szCs w:val="21"/>
          <w:lang w:bidi="ar"/>
        </w:rPr>
        <w:t>第六条</w:t>
      </w:r>
      <w:r>
        <w:rPr>
          <w:rFonts w:ascii="Times New Roman"/>
          <w:b/>
          <w:sz w:val="21"/>
          <w:szCs w:val="21"/>
          <w:lang w:bidi="ar"/>
        </w:rPr>
        <w:t xml:space="preserve">  </w:t>
      </w:r>
      <w:r>
        <w:rPr>
          <w:rFonts w:ascii="Times New Roman"/>
          <w:b/>
          <w:sz w:val="21"/>
          <w:szCs w:val="21"/>
          <w:lang w:bidi="ar"/>
        </w:rPr>
        <w:t>费用及其支付方式</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本合同的咨询服务费的支付按如下约定执行：</w:t>
      </w:r>
    </w:p>
    <w:p w:rsidR="0018093D" w:rsidRDefault="00997CD7">
      <w:pPr>
        <w:spacing w:line="360" w:lineRule="auto"/>
        <w:ind w:firstLineChars="200" w:firstLine="420"/>
        <w:jc w:val="both"/>
        <w:textAlignment w:val="baseline"/>
        <w:rPr>
          <w:rFonts w:ascii="Times New Roman"/>
          <w:sz w:val="21"/>
          <w:szCs w:val="21"/>
          <w:lang w:bidi="ar"/>
        </w:rPr>
      </w:pPr>
      <w:r>
        <w:rPr>
          <w:rFonts w:ascii="Times New Roman" w:hint="eastAsia"/>
          <w:sz w:val="21"/>
          <w:szCs w:val="21"/>
          <w:lang w:bidi="ar"/>
        </w:rPr>
        <w:t>根据采购结果文件，本项目服务折扣系数为</w:t>
      </w:r>
      <w:r>
        <w:rPr>
          <w:rFonts w:ascii="Times New Roman" w:hint="eastAsia"/>
          <w:sz w:val="21"/>
          <w:szCs w:val="21"/>
          <w:u w:val="single"/>
          <w:lang w:bidi="ar"/>
        </w:rPr>
        <w:t xml:space="preserve">          </w:t>
      </w:r>
      <w:r>
        <w:rPr>
          <w:rFonts w:ascii="Times New Roman" w:hint="eastAsia"/>
          <w:sz w:val="21"/>
          <w:szCs w:val="21"/>
          <w:u w:val="single"/>
          <w:lang w:bidi="ar"/>
        </w:rPr>
        <w:t>。</w:t>
      </w:r>
    </w:p>
    <w:p w:rsidR="0018093D" w:rsidRDefault="00997CD7">
      <w:pPr>
        <w:spacing w:line="360" w:lineRule="auto"/>
        <w:ind w:firstLineChars="200" w:firstLine="420"/>
        <w:jc w:val="both"/>
        <w:textAlignment w:val="baseline"/>
        <w:rPr>
          <w:rFonts w:ascii="Times New Roman"/>
          <w:color w:val="000000"/>
          <w:sz w:val="21"/>
          <w:szCs w:val="21"/>
        </w:rPr>
      </w:pPr>
      <w:r>
        <w:rPr>
          <w:rFonts w:ascii="Times New Roman" w:hint="eastAsia"/>
          <w:sz w:val="21"/>
          <w:szCs w:val="21"/>
          <w:lang w:bidi="ar"/>
        </w:rPr>
        <w:t>即</w:t>
      </w:r>
      <w:r>
        <w:rPr>
          <w:rFonts w:ascii="Times New Roman"/>
          <w:sz w:val="21"/>
          <w:szCs w:val="21"/>
          <w:lang w:bidi="ar"/>
        </w:rPr>
        <w:t>本合同的咨询服务费暂定为</w:t>
      </w:r>
      <w:r>
        <w:rPr>
          <w:rFonts w:ascii="Times New Roman"/>
          <w:sz w:val="21"/>
          <w:szCs w:val="21"/>
          <w:lang w:bidi="ar"/>
        </w:rPr>
        <w:t>¥</w:t>
      </w:r>
      <w:r>
        <w:rPr>
          <w:rFonts w:ascii="Times New Roman" w:hint="eastAsia"/>
          <w:sz w:val="21"/>
          <w:szCs w:val="21"/>
          <w:u w:val="single"/>
        </w:rPr>
        <w:t xml:space="preserve">        </w:t>
      </w:r>
      <w:r>
        <w:rPr>
          <w:rFonts w:ascii="Times New Roman"/>
          <w:sz w:val="21"/>
          <w:szCs w:val="21"/>
          <w:lang w:bidi="ar"/>
        </w:rPr>
        <w:t>元（大写人民币</w:t>
      </w:r>
      <w:r>
        <w:rPr>
          <w:rFonts w:ascii="Times New Roman" w:hint="eastAsia"/>
          <w:sz w:val="21"/>
          <w:szCs w:val="21"/>
          <w:u w:val="single"/>
          <w:lang w:bidi="ar"/>
        </w:rPr>
        <w:t xml:space="preserve">          </w:t>
      </w:r>
      <w:r>
        <w:rPr>
          <w:rFonts w:ascii="Times New Roman"/>
          <w:sz w:val="21"/>
          <w:szCs w:val="21"/>
          <w:lang w:bidi="ar"/>
        </w:rPr>
        <w:t>），</w:t>
      </w:r>
      <w:r>
        <w:rPr>
          <w:rFonts w:ascii="Times New Roman"/>
          <w:color w:val="000000"/>
          <w:sz w:val="21"/>
          <w:szCs w:val="21"/>
        </w:rPr>
        <w:t>其中增值税税率为</w:t>
      </w:r>
      <w:r>
        <w:rPr>
          <w:rFonts w:ascii="Times New Roman" w:hint="eastAsia"/>
          <w:sz w:val="21"/>
          <w:szCs w:val="21"/>
          <w:u w:val="single"/>
          <w:lang w:bidi="ar"/>
        </w:rPr>
        <w:t>6</w:t>
      </w:r>
      <w:r>
        <w:rPr>
          <w:rFonts w:ascii="Times New Roman"/>
          <w:color w:val="000000"/>
          <w:sz w:val="21"/>
          <w:szCs w:val="21"/>
        </w:rPr>
        <w:t>%</w:t>
      </w:r>
      <w:r>
        <w:rPr>
          <w:rFonts w:ascii="Times New Roman"/>
          <w:color w:val="000000"/>
          <w:sz w:val="21"/>
          <w:szCs w:val="21"/>
        </w:rPr>
        <w:t>，对应的销项税额为</w:t>
      </w:r>
      <w:r>
        <w:rPr>
          <w:rFonts w:ascii="Times New Roman"/>
          <w:sz w:val="21"/>
          <w:szCs w:val="21"/>
          <w:lang w:bidi="ar"/>
        </w:rPr>
        <w:t>¥</w:t>
      </w:r>
      <w:r>
        <w:rPr>
          <w:rFonts w:ascii="Times New Roman" w:hint="eastAsia"/>
          <w:sz w:val="21"/>
          <w:szCs w:val="21"/>
          <w:u w:val="single"/>
          <w:lang w:bidi="ar"/>
        </w:rPr>
        <w:t xml:space="preserve">      </w:t>
      </w:r>
      <w:r>
        <w:rPr>
          <w:rFonts w:ascii="Times New Roman"/>
          <w:color w:val="000000"/>
          <w:sz w:val="21"/>
          <w:szCs w:val="21"/>
        </w:rPr>
        <w:t>元（大写人民币</w:t>
      </w:r>
      <w:r>
        <w:rPr>
          <w:rFonts w:ascii="Times New Roman" w:hint="eastAsia"/>
          <w:color w:val="000000"/>
          <w:sz w:val="21"/>
          <w:szCs w:val="21"/>
          <w:u w:val="single"/>
        </w:rPr>
        <w:t xml:space="preserve">         </w:t>
      </w:r>
      <w:r>
        <w:rPr>
          <w:rFonts w:ascii="Times New Roman"/>
          <w:color w:val="000000"/>
          <w:sz w:val="21"/>
          <w:szCs w:val="21"/>
        </w:rPr>
        <w:t>），咨询服务费不含税价为</w:t>
      </w:r>
      <w:r>
        <w:rPr>
          <w:rFonts w:ascii="Times New Roman"/>
          <w:sz w:val="21"/>
          <w:szCs w:val="21"/>
          <w:lang w:bidi="ar"/>
        </w:rPr>
        <w:t>¥</w:t>
      </w:r>
      <w:r>
        <w:rPr>
          <w:rFonts w:ascii="Times New Roman" w:hint="eastAsia"/>
          <w:sz w:val="21"/>
          <w:szCs w:val="21"/>
          <w:u w:val="single"/>
          <w:lang w:bidi="ar"/>
        </w:rPr>
        <w:t xml:space="preserve">     </w:t>
      </w:r>
      <w:r>
        <w:rPr>
          <w:rFonts w:ascii="Times New Roman"/>
          <w:color w:val="000000"/>
          <w:sz w:val="21"/>
          <w:szCs w:val="21"/>
        </w:rPr>
        <w:t>元（大写人民币</w:t>
      </w:r>
      <w:r>
        <w:rPr>
          <w:rFonts w:ascii="Times New Roman" w:hint="eastAsia"/>
          <w:sz w:val="21"/>
          <w:szCs w:val="21"/>
          <w:u w:val="single"/>
          <w:lang w:bidi="ar"/>
        </w:rPr>
        <w:t xml:space="preserve">           </w:t>
      </w:r>
      <w:r>
        <w:rPr>
          <w:rFonts w:ascii="Times New Roman"/>
          <w:color w:val="000000"/>
          <w:sz w:val="21"/>
          <w:szCs w:val="21"/>
        </w:rPr>
        <w:t>）</w:t>
      </w:r>
      <w:r>
        <w:rPr>
          <w:rFonts w:ascii="Times New Roman" w:hint="eastAsia"/>
          <w:color w:val="000000"/>
          <w:sz w:val="21"/>
          <w:szCs w:val="21"/>
        </w:rPr>
        <w:t>。</w:t>
      </w:r>
    </w:p>
    <w:p w:rsidR="0018093D" w:rsidRDefault="00997CD7">
      <w:pPr>
        <w:spacing w:line="360" w:lineRule="auto"/>
        <w:ind w:firstLineChars="200" w:firstLine="420"/>
        <w:jc w:val="both"/>
        <w:textAlignment w:val="baseline"/>
        <w:rPr>
          <w:rFonts w:ascii="Times New Roman"/>
          <w:sz w:val="21"/>
          <w:szCs w:val="21"/>
          <w:lang w:bidi="ar"/>
        </w:rPr>
      </w:pPr>
      <w:r>
        <w:rPr>
          <w:rFonts w:ascii="Times New Roman"/>
          <w:sz w:val="21"/>
          <w:szCs w:val="21"/>
          <w:lang w:bidi="ar"/>
        </w:rPr>
        <w:t>东莞市大岭山半导体晶圆工业废水处理厂可行性研究报告编制费（含税）预算暂定价为</w:t>
      </w:r>
      <w:r>
        <w:rPr>
          <w:rFonts w:ascii="Times New Roman"/>
          <w:sz w:val="21"/>
          <w:szCs w:val="21"/>
          <w:lang w:bidi="ar"/>
        </w:rPr>
        <w:t>18.17</w:t>
      </w:r>
      <w:r>
        <w:rPr>
          <w:rFonts w:ascii="Times New Roman"/>
          <w:sz w:val="21"/>
          <w:szCs w:val="21"/>
          <w:lang w:bidi="ar"/>
        </w:rPr>
        <w:t>万元，编制服务费最终以</w:t>
      </w:r>
      <w:r>
        <w:rPr>
          <w:rFonts w:ascii="Times New Roman" w:hint="eastAsia"/>
          <w:sz w:val="21"/>
          <w:szCs w:val="21"/>
          <w:lang w:bidi="ar"/>
        </w:rPr>
        <w:t>甲方</w:t>
      </w:r>
      <w:r>
        <w:rPr>
          <w:rFonts w:ascii="Times New Roman"/>
          <w:sz w:val="21"/>
          <w:szCs w:val="21"/>
          <w:lang w:bidi="ar"/>
        </w:rPr>
        <w:t>审定的总投资金额为计费依据，根据《国家发展计划委员会关于印发建设项目前期工作咨询收费暂行规定的通知》（计价格〔</w:t>
      </w:r>
      <w:r>
        <w:rPr>
          <w:rFonts w:ascii="Times New Roman"/>
          <w:sz w:val="21"/>
          <w:szCs w:val="21"/>
          <w:lang w:bidi="ar"/>
        </w:rPr>
        <w:t>1999</w:t>
      </w:r>
      <w:r>
        <w:rPr>
          <w:rFonts w:ascii="Times New Roman"/>
          <w:sz w:val="21"/>
          <w:szCs w:val="21"/>
          <w:lang w:bidi="ar"/>
        </w:rPr>
        <w:t>〕</w:t>
      </w:r>
      <w:r>
        <w:rPr>
          <w:rFonts w:ascii="Times New Roman"/>
          <w:sz w:val="21"/>
          <w:szCs w:val="21"/>
          <w:lang w:bidi="ar"/>
        </w:rPr>
        <w:t>1283</w:t>
      </w:r>
      <w:r>
        <w:rPr>
          <w:rFonts w:ascii="Times New Roman"/>
          <w:sz w:val="21"/>
          <w:szCs w:val="21"/>
          <w:lang w:bidi="ar"/>
        </w:rPr>
        <w:t>号）确定计费基价，并按计费标准</w:t>
      </w:r>
      <w:r>
        <w:rPr>
          <w:rFonts w:ascii="Times New Roman"/>
          <w:sz w:val="21"/>
          <w:szCs w:val="21"/>
          <w:lang w:bidi="ar"/>
        </w:rPr>
        <w:t>“</w:t>
      </w:r>
      <w:r>
        <w:rPr>
          <w:rFonts w:ascii="Times New Roman"/>
          <w:sz w:val="21"/>
          <w:szCs w:val="21"/>
          <w:lang w:bidi="ar"/>
        </w:rPr>
        <w:t>编制服务费</w:t>
      </w:r>
      <w:r>
        <w:rPr>
          <w:rFonts w:ascii="Times New Roman"/>
          <w:sz w:val="21"/>
          <w:szCs w:val="21"/>
          <w:lang w:bidi="ar"/>
        </w:rPr>
        <w:t>=</w:t>
      </w:r>
      <w:r>
        <w:rPr>
          <w:rFonts w:ascii="Times New Roman"/>
          <w:sz w:val="21"/>
          <w:szCs w:val="21"/>
          <w:lang w:bidi="ar"/>
        </w:rPr>
        <w:t>计费基价</w:t>
      </w:r>
      <w:r>
        <w:rPr>
          <w:rFonts w:ascii="Times New Roman"/>
          <w:sz w:val="21"/>
          <w:szCs w:val="21"/>
          <w:lang w:bidi="ar"/>
        </w:rPr>
        <w:t>×</w:t>
      </w:r>
      <w:r>
        <w:rPr>
          <w:rFonts w:ascii="Times New Roman"/>
          <w:sz w:val="21"/>
          <w:szCs w:val="21"/>
          <w:lang w:bidi="ar"/>
        </w:rPr>
        <w:t>行业调整系数</w:t>
      </w:r>
      <w:r>
        <w:rPr>
          <w:rFonts w:ascii="Times New Roman"/>
          <w:sz w:val="21"/>
          <w:szCs w:val="21"/>
          <w:lang w:bidi="ar"/>
        </w:rPr>
        <w:t>0.8×</w:t>
      </w:r>
      <w:r>
        <w:rPr>
          <w:rFonts w:ascii="Times New Roman"/>
          <w:sz w:val="21"/>
          <w:szCs w:val="21"/>
          <w:lang w:bidi="ar"/>
        </w:rPr>
        <w:t>工程复杂程度调整系数</w:t>
      </w:r>
      <w:r>
        <w:rPr>
          <w:rFonts w:ascii="Times New Roman"/>
          <w:sz w:val="21"/>
          <w:szCs w:val="21"/>
          <w:lang w:bidi="ar"/>
        </w:rPr>
        <w:t>0.7×</w:t>
      </w:r>
      <w:r>
        <w:rPr>
          <w:rFonts w:ascii="Times New Roman"/>
          <w:sz w:val="21"/>
          <w:szCs w:val="21"/>
          <w:lang w:bidi="ar"/>
        </w:rPr>
        <w:t>折扣系数</w:t>
      </w:r>
      <w:r>
        <w:rPr>
          <w:rFonts w:ascii="Times New Roman"/>
          <w:sz w:val="21"/>
          <w:szCs w:val="21"/>
          <w:lang w:bidi="ar"/>
        </w:rPr>
        <w:t>”</w:t>
      </w:r>
      <w:r>
        <w:rPr>
          <w:rFonts w:ascii="Times New Roman"/>
          <w:sz w:val="21"/>
          <w:szCs w:val="21"/>
          <w:lang w:bidi="ar"/>
        </w:rPr>
        <w:t>进行按实结算，编制服务费包含服务单位服务期间人工费、管理费、利润、服务单位销项税额以外的税费、交通费、通讯费等</w:t>
      </w:r>
      <w:r>
        <w:rPr>
          <w:rFonts w:ascii="Times New Roman" w:hint="eastAsia"/>
          <w:sz w:val="21"/>
          <w:szCs w:val="21"/>
          <w:lang w:bidi="ar"/>
        </w:rPr>
        <w:t>乙方</w:t>
      </w:r>
      <w:r>
        <w:rPr>
          <w:rFonts w:ascii="Times New Roman"/>
          <w:sz w:val="21"/>
          <w:szCs w:val="21"/>
          <w:lang w:bidi="ar"/>
        </w:rPr>
        <w:t>完成本合同项下所有服务内容所需的全部费用（含专家评审及会务费等）。如因政府原因导致项目无法立项备案的，咨询服务费则以合同暂定价为基准，根据合同约定按比例支付</w:t>
      </w:r>
      <w:r>
        <w:rPr>
          <w:rFonts w:ascii="Times New Roman" w:hint="eastAsia"/>
          <w:sz w:val="21"/>
          <w:szCs w:val="21"/>
          <w:lang w:bidi="ar"/>
        </w:rPr>
        <w:t>。</w:t>
      </w:r>
      <w:r>
        <w:rPr>
          <w:rFonts w:ascii="Times New Roman"/>
          <w:sz w:val="21"/>
          <w:szCs w:val="21"/>
          <w:lang w:bidi="ar"/>
        </w:rPr>
        <w:t>合同履行过程中含税价不随税率变化而变化。</w:t>
      </w:r>
    </w:p>
    <w:p w:rsidR="0018093D" w:rsidRDefault="00997CD7">
      <w:pPr>
        <w:spacing w:line="360" w:lineRule="auto"/>
        <w:ind w:firstLineChars="200" w:firstLine="420"/>
        <w:jc w:val="both"/>
        <w:textAlignment w:val="baseline"/>
        <w:rPr>
          <w:rFonts w:ascii="Times New Roman"/>
          <w:sz w:val="21"/>
          <w:szCs w:val="21"/>
          <w:lang w:bidi="ar"/>
        </w:rPr>
      </w:pPr>
      <w:r>
        <w:rPr>
          <w:rFonts w:ascii="Times New Roman" w:hint="eastAsia"/>
          <w:sz w:val="21"/>
          <w:szCs w:val="21"/>
          <w:lang w:bidi="ar"/>
        </w:rPr>
        <w:lastRenderedPageBreak/>
        <w:t>乙方</w:t>
      </w:r>
      <w:r>
        <w:rPr>
          <w:rFonts w:ascii="Times New Roman"/>
          <w:sz w:val="21"/>
          <w:szCs w:val="21"/>
          <w:lang w:bidi="ar"/>
        </w:rPr>
        <w:t>按照合同要求出具成果资料后向</w:t>
      </w:r>
      <w:r>
        <w:rPr>
          <w:rFonts w:ascii="Times New Roman" w:hint="eastAsia"/>
          <w:sz w:val="21"/>
          <w:szCs w:val="21"/>
          <w:lang w:bidi="ar"/>
        </w:rPr>
        <w:t>甲方</w:t>
      </w:r>
      <w:r>
        <w:rPr>
          <w:rFonts w:ascii="Times New Roman"/>
          <w:sz w:val="21"/>
          <w:szCs w:val="21"/>
          <w:lang w:bidi="ar"/>
        </w:rPr>
        <w:t>申请支付服务费的</w:t>
      </w:r>
      <w:r>
        <w:rPr>
          <w:rFonts w:ascii="Times New Roman"/>
          <w:sz w:val="21"/>
          <w:szCs w:val="21"/>
          <w:lang w:bidi="ar"/>
        </w:rPr>
        <w:t>50%</w:t>
      </w:r>
      <w:r>
        <w:rPr>
          <w:rFonts w:ascii="Times New Roman"/>
          <w:sz w:val="21"/>
          <w:szCs w:val="21"/>
          <w:lang w:bidi="ar"/>
        </w:rPr>
        <w:t>，项目成果文件通过由</w:t>
      </w:r>
      <w:r>
        <w:rPr>
          <w:rFonts w:ascii="Times New Roman" w:hint="eastAsia"/>
          <w:sz w:val="21"/>
          <w:szCs w:val="21"/>
          <w:lang w:bidi="ar"/>
        </w:rPr>
        <w:t>甲方</w:t>
      </w:r>
      <w:r>
        <w:rPr>
          <w:rFonts w:ascii="Times New Roman"/>
          <w:sz w:val="21"/>
          <w:szCs w:val="21"/>
          <w:lang w:bidi="ar"/>
        </w:rPr>
        <w:t>自行组织的评审或委托专家评审的方式验收后向</w:t>
      </w:r>
      <w:r>
        <w:rPr>
          <w:rFonts w:ascii="Times New Roman" w:hint="eastAsia"/>
          <w:sz w:val="21"/>
          <w:szCs w:val="21"/>
          <w:lang w:bidi="ar"/>
        </w:rPr>
        <w:t>甲方</w:t>
      </w:r>
      <w:r>
        <w:rPr>
          <w:rFonts w:ascii="Times New Roman"/>
          <w:sz w:val="21"/>
          <w:szCs w:val="21"/>
          <w:lang w:bidi="ar"/>
        </w:rPr>
        <w:t>申请支付至服务费的</w:t>
      </w:r>
      <w:r>
        <w:rPr>
          <w:rFonts w:ascii="Times New Roman"/>
          <w:sz w:val="21"/>
          <w:szCs w:val="21"/>
          <w:lang w:bidi="ar"/>
        </w:rPr>
        <w:t>100%</w:t>
      </w:r>
      <w:r>
        <w:rPr>
          <w:rFonts w:ascii="Times New Roman"/>
          <w:sz w:val="21"/>
          <w:szCs w:val="21"/>
          <w:lang w:bidi="ar"/>
        </w:rPr>
        <w:t>，</w:t>
      </w:r>
      <w:r>
        <w:rPr>
          <w:rFonts w:ascii="Times New Roman" w:hint="eastAsia"/>
          <w:sz w:val="21"/>
          <w:szCs w:val="21"/>
          <w:lang w:bidi="ar"/>
        </w:rPr>
        <w:t>乙方</w:t>
      </w:r>
      <w:r>
        <w:rPr>
          <w:rFonts w:ascii="Times New Roman"/>
          <w:sz w:val="21"/>
          <w:szCs w:val="21"/>
          <w:lang w:bidi="ar"/>
        </w:rPr>
        <w:t>每次请款需向</w:t>
      </w:r>
      <w:r>
        <w:rPr>
          <w:rFonts w:ascii="Times New Roman" w:hint="eastAsia"/>
          <w:sz w:val="21"/>
          <w:szCs w:val="21"/>
          <w:lang w:bidi="ar"/>
        </w:rPr>
        <w:t>甲方</w:t>
      </w:r>
      <w:r>
        <w:rPr>
          <w:rFonts w:ascii="Times New Roman"/>
          <w:sz w:val="21"/>
          <w:szCs w:val="21"/>
          <w:lang w:bidi="ar"/>
        </w:rPr>
        <w:t>提交请款报告及请款金额等额、合法、有效的增值税专用发票，</w:t>
      </w:r>
      <w:r>
        <w:rPr>
          <w:rFonts w:ascii="Times New Roman" w:hint="eastAsia"/>
          <w:sz w:val="21"/>
          <w:szCs w:val="21"/>
          <w:lang w:bidi="ar"/>
        </w:rPr>
        <w:t>甲方</w:t>
      </w:r>
      <w:r>
        <w:rPr>
          <w:rFonts w:ascii="Times New Roman"/>
          <w:sz w:val="21"/>
          <w:szCs w:val="21"/>
          <w:lang w:bidi="ar"/>
        </w:rPr>
        <w:t>在收到前述材料并确认无误后</w:t>
      </w:r>
      <w:r>
        <w:rPr>
          <w:rFonts w:ascii="Times New Roman"/>
          <w:sz w:val="21"/>
          <w:szCs w:val="21"/>
          <w:lang w:bidi="ar"/>
        </w:rPr>
        <w:t>30</w:t>
      </w:r>
      <w:r>
        <w:rPr>
          <w:rFonts w:ascii="Times New Roman"/>
          <w:sz w:val="21"/>
          <w:szCs w:val="21"/>
          <w:lang w:bidi="ar"/>
        </w:rPr>
        <w:t>个工作日内完成款项支付工作。</w:t>
      </w:r>
    </w:p>
    <w:p w:rsidR="0018093D" w:rsidRDefault="00997CD7">
      <w:pPr>
        <w:spacing w:line="360" w:lineRule="auto"/>
        <w:ind w:firstLineChars="200" w:firstLine="420"/>
        <w:jc w:val="both"/>
        <w:textAlignment w:val="baseline"/>
        <w:rPr>
          <w:rFonts w:ascii="Times New Roman"/>
          <w:sz w:val="21"/>
          <w:szCs w:val="21"/>
          <w:lang w:bidi="ar"/>
        </w:rPr>
      </w:pPr>
      <w:r>
        <w:rPr>
          <w:rFonts w:ascii="Times New Roman"/>
          <w:sz w:val="21"/>
          <w:szCs w:val="21"/>
          <w:lang w:bidi="ar"/>
        </w:rPr>
        <w:t>若因项目规划调整、政策变动等原因，</w:t>
      </w:r>
      <w:r>
        <w:rPr>
          <w:rFonts w:ascii="Times New Roman" w:hint="eastAsia"/>
          <w:sz w:val="21"/>
          <w:szCs w:val="21"/>
          <w:lang w:bidi="ar"/>
        </w:rPr>
        <w:t>甲方</w:t>
      </w:r>
      <w:r>
        <w:rPr>
          <w:rFonts w:ascii="Times New Roman"/>
          <w:sz w:val="21"/>
          <w:szCs w:val="21"/>
          <w:lang w:bidi="ar"/>
        </w:rPr>
        <w:t>决定终止本项目后续推进的，有权单方提出解除本合同。</w:t>
      </w:r>
      <w:r>
        <w:rPr>
          <w:rFonts w:ascii="Times New Roman" w:hint="eastAsia"/>
          <w:sz w:val="21"/>
          <w:szCs w:val="21"/>
          <w:lang w:bidi="ar"/>
        </w:rPr>
        <w:t>乙方</w:t>
      </w:r>
      <w:r>
        <w:rPr>
          <w:rFonts w:ascii="Times New Roman"/>
          <w:sz w:val="21"/>
          <w:szCs w:val="21"/>
          <w:lang w:bidi="ar"/>
        </w:rPr>
        <w:t>已提交的成果文件经</w:t>
      </w:r>
      <w:r>
        <w:rPr>
          <w:rFonts w:ascii="Times New Roman" w:hint="eastAsia"/>
          <w:sz w:val="21"/>
          <w:szCs w:val="21"/>
          <w:lang w:bidi="ar"/>
        </w:rPr>
        <w:t>甲方</w:t>
      </w:r>
      <w:r>
        <w:rPr>
          <w:rFonts w:ascii="Times New Roman"/>
          <w:sz w:val="21"/>
          <w:szCs w:val="21"/>
          <w:lang w:bidi="ar"/>
        </w:rPr>
        <w:t>审定验收后，服务费按合同暂定价的</w:t>
      </w:r>
      <w:r>
        <w:rPr>
          <w:rFonts w:ascii="Times New Roman"/>
          <w:sz w:val="21"/>
          <w:szCs w:val="21"/>
          <w:lang w:bidi="ar"/>
        </w:rPr>
        <w:t xml:space="preserve">50% </w:t>
      </w:r>
      <w:r>
        <w:rPr>
          <w:rFonts w:ascii="Times New Roman"/>
          <w:sz w:val="21"/>
          <w:szCs w:val="21"/>
          <w:lang w:bidi="ar"/>
        </w:rPr>
        <w:t>结算支付，款项支付完毕后，双方协议解除本合同，</w:t>
      </w:r>
      <w:r>
        <w:rPr>
          <w:rFonts w:ascii="Times New Roman" w:hint="eastAsia"/>
          <w:sz w:val="21"/>
          <w:szCs w:val="21"/>
          <w:lang w:bidi="ar"/>
        </w:rPr>
        <w:t>乙方</w:t>
      </w:r>
      <w:r>
        <w:rPr>
          <w:rFonts w:ascii="Times New Roman"/>
          <w:sz w:val="21"/>
          <w:szCs w:val="21"/>
          <w:lang w:bidi="ar"/>
        </w:rPr>
        <w:t>不再承担后续服务义务，甲方无需承担违约责任，无需向乙方支付其他任何费用或补偿、赔偿。</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（三）以上款项由甲方通过银行转账方式支付至乙方银行账户中。乙方延迟提供增值税专用发票</w:t>
      </w:r>
      <w:r>
        <w:rPr>
          <w:rFonts w:ascii="Times New Roman" w:hint="eastAsia"/>
          <w:sz w:val="21"/>
          <w:szCs w:val="21"/>
          <w:lang w:bidi="ar"/>
        </w:rPr>
        <w:t>及请款报告</w:t>
      </w:r>
      <w:r>
        <w:rPr>
          <w:rFonts w:ascii="Times New Roman"/>
          <w:sz w:val="21"/>
          <w:szCs w:val="21"/>
          <w:lang w:bidi="ar"/>
        </w:rPr>
        <w:t>或提供的增值税专用发票或请款报告不符合要求的，甲方的付款时间可相应顺延，</w:t>
      </w:r>
      <w:r>
        <w:rPr>
          <w:rFonts w:ascii="Times New Roman" w:hint="eastAsia"/>
          <w:sz w:val="21"/>
          <w:szCs w:val="21"/>
          <w:lang w:bidi="ar"/>
        </w:rPr>
        <w:t>且不视为甲方违约，</w:t>
      </w:r>
      <w:r>
        <w:rPr>
          <w:rFonts w:ascii="Times New Roman"/>
          <w:sz w:val="21"/>
          <w:szCs w:val="21"/>
          <w:lang w:bidi="ar"/>
        </w:rPr>
        <w:t>由此造成的损失，由乙方自行承担，且乙方不得拒绝</w:t>
      </w:r>
      <w:r>
        <w:rPr>
          <w:rFonts w:ascii="Times New Roman" w:hint="eastAsia"/>
          <w:sz w:val="21"/>
          <w:szCs w:val="21"/>
          <w:lang w:bidi="ar"/>
        </w:rPr>
        <w:t>或迟延</w:t>
      </w:r>
      <w:r>
        <w:rPr>
          <w:rFonts w:ascii="Times New Roman"/>
          <w:sz w:val="21"/>
          <w:szCs w:val="21"/>
          <w:lang w:bidi="ar"/>
        </w:rPr>
        <w:t>继续履行本合同义务。由于乙方提供的增值税专用发票不符合法律规定，给甲方造成的损失由乙方承担全部的赔偿责任。</w:t>
      </w:r>
    </w:p>
    <w:p w:rsidR="0018093D" w:rsidRDefault="00997CD7">
      <w:pPr>
        <w:spacing w:line="360" w:lineRule="auto"/>
        <w:ind w:firstLineChars="200" w:firstLine="420"/>
        <w:rPr>
          <w:rFonts w:ascii="Times New Roman"/>
          <w:sz w:val="21"/>
          <w:szCs w:val="21"/>
        </w:rPr>
      </w:pPr>
      <w:r>
        <w:rPr>
          <w:rFonts w:ascii="Times New Roman" w:hint="eastAsia"/>
          <w:sz w:val="21"/>
          <w:szCs w:val="21"/>
          <w:lang w:bidi="ar"/>
        </w:rPr>
        <w:t>（四）合同的履约过程中，乙方需向甲方支付违约金、赔偿金、或其他应付费用等款项的，乙方必须向甲方支付完相关款项后，甲方才按照约定向乙方支付相应款项及税费，且不视为甲方违约，乙方不得以此为由拒绝或迟延履行合同义务。若乙方未能支付前述费用，甲方有权直接从未付款项中扣除前述费用，乙方必须按照扣除前述费用前的咨询服务费价款开具增值税专用发票，保证增值税税额符合法律规定。</w:t>
      </w:r>
    </w:p>
    <w:p w:rsidR="0018093D" w:rsidRDefault="00997CD7">
      <w:pPr>
        <w:snapToGrid w:val="0"/>
        <w:spacing w:line="480" w:lineRule="auto"/>
        <w:ind w:firstLineChars="200" w:firstLine="422"/>
        <w:rPr>
          <w:rFonts w:hAnsi="宋体"/>
          <w:b/>
          <w:color w:val="000000"/>
          <w:sz w:val="21"/>
          <w:szCs w:val="21"/>
        </w:rPr>
      </w:pPr>
      <w:r>
        <w:rPr>
          <w:rFonts w:ascii="Times New Roman" w:hint="eastAsia"/>
          <w:b/>
          <w:sz w:val="21"/>
          <w:szCs w:val="21"/>
          <w:lang w:bidi="ar"/>
        </w:rPr>
        <w:t>第七条</w:t>
      </w:r>
      <w:r>
        <w:rPr>
          <w:rFonts w:ascii="Times New Roman" w:hint="eastAsia"/>
          <w:b/>
          <w:sz w:val="21"/>
          <w:szCs w:val="21"/>
          <w:lang w:bidi="ar"/>
        </w:rPr>
        <w:t xml:space="preserve"> </w:t>
      </w:r>
      <w:r>
        <w:rPr>
          <w:rFonts w:hAnsi="宋体" w:hint="eastAsia"/>
          <w:b/>
          <w:color w:val="000000"/>
          <w:sz w:val="21"/>
          <w:szCs w:val="21"/>
        </w:rPr>
        <w:t>知识产权的归属及保密</w:t>
      </w:r>
    </w:p>
    <w:p w:rsidR="0018093D" w:rsidRDefault="00997CD7">
      <w:pPr>
        <w:snapToGrid w:val="0"/>
        <w:spacing w:line="480" w:lineRule="auto"/>
        <w:ind w:firstLineChars="200" w:firstLine="420"/>
        <w:rPr>
          <w:rFonts w:hAnsi="宋体"/>
          <w:color w:val="000000"/>
          <w:sz w:val="21"/>
          <w:szCs w:val="21"/>
        </w:rPr>
      </w:pPr>
      <w:r>
        <w:rPr>
          <w:rFonts w:hAnsi="宋体" w:hint="eastAsia"/>
          <w:color w:val="000000"/>
          <w:sz w:val="21"/>
          <w:szCs w:val="21"/>
        </w:rPr>
        <w:t>1、在本合同有效期内，乙方利用甲方提交的技术资料和工作条件所完成的一切技术成果，归甲方所有。</w:t>
      </w:r>
    </w:p>
    <w:p w:rsidR="0018093D" w:rsidRDefault="00997CD7">
      <w:pPr>
        <w:snapToGrid w:val="0"/>
        <w:spacing w:line="480" w:lineRule="auto"/>
        <w:ind w:firstLineChars="200" w:firstLine="420"/>
        <w:rPr>
          <w:rFonts w:hAnsi="宋体"/>
          <w:color w:val="000000"/>
          <w:sz w:val="21"/>
          <w:szCs w:val="21"/>
        </w:rPr>
      </w:pPr>
      <w:r>
        <w:rPr>
          <w:rFonts w:hAnsi="宋体" w:hint="eastAsia"/>
          <w:color w:val="000000"/>
          <w:sz w:val="21"/>
          <w:szCs w:val="21"/>
        </w:rPr>
        <w:t>2、乙方均应保护对方的知识产权，未经甲方同意，乙方均不得对甲方的资料及文件擅自修改、复制或向第三人转让或用于本合同项目外的用途，乙方保证对其在履行本合同过程中所获悉的属于甲方的文件资料及项目信息予以严格保密并应采取相应的保密措施，保证其自身及工作人员不私自使用或向任何第三方泄露，乙方的保密义务不随本合同的终止而终止。如发生以上情况，乙方承担一切由此引起的后果并承担赔偿责任。</w:t>
      </w:r>
    </w:p>
    <w:p w:rsidR="0018093D" w:rsidRDefault="00997CD7">
      <w:pPr>
        <w:snapToGrid w:val="0"/>
        <w:spacing w:line="480" w:lineRule="auto"/>
        <w:ind w:firstLine="420"/>
        <w:rPr>
          <w:rFonts w:hAnsi="宋体"/>
          <w:color w:val="000000"/>
          <w:sz w:val="21"/>
          <w:szCs w:val="21"/>
        </w:rPr>
      </w:pPr>
      <w:r>
        <w:rPr>
          <w:rFonts w:hAnsi="宋体" w:hint="eastAsia"/>
          <w:color w:val="000000"/>
          <w:sz w:val="21"/>
          <w:szCs w:val="21"/>
        </w:rPr>
        <w:lastRenderedPageBreak/>
        <w:t>3、乙方应妥善保管甲方提供的有关项目的资料，在完成本合同规定的工作内容后归还甲方，乙方不得自行存档、备份。</w:t>
      </w:r>
    </w:p>
    <w:p w:rsidR="0018093D" w:rsidRDefault="00997CD7">
      <w:pPr>
        <w:snapToGrid w:val="0"/>
        <w:spacing w:line="480" w:lineRule="auto"/>
        <w:ind w:firstLine="420"/>
        <w:rPr>
          <w:rFonts w:ascii="Times New Roman"/>
          <w:b/>
          <w:sz w:val="21"/>
          <w:szCs w:val="21"/>
          <w:lang w:bidi="ar"/>
        </w:rPr>
      </w:pPr>
      <w:r>
        <w:rPr>
          <w:rFonts w:hAnsi="宋体" w:hint="eastAsia"/>
          <w:color w:val="000000"/>
          <w:sz w:val="21"/>
          <w:szCs w:val="21"/>
        </w:rPr>
        <w:t>4、乙方应保证提供成果文件不侵犯第三方的合法权益，如第三方以成果文件侵权为由提起侵权主张，乙方须与第三方交涉并承担由此发生的一切责任、费用和经济赔偿。由于乙方提供的成果文件的任何一部分不符合知识产权规定，由乙方承担因此给甲方造成的全部损失（包括但不限于甲方为维护自身权益所支付的律师费、诉讼费、鉴定费、差旅费以及甲方依法向第三方支付的赔偿款等全部费用）。</w:t>
      </w:r>
    </w:p>
    <w:p w:rsidR="0018093D" w:rsidRDefault="00997CD7">
      <w:pPr>
        <w:spacing w:line="360" w:lineRule="auto"/>
        <w:ind w:firstLineChars="200" w:firstLine="422"/>
        <w:rPr>
          <w:rFonts w:ascii="Times New Roman"/>
          <w:b/>
          <w:sz w:val="21"/>
          <w:szCs w:val="21"/>
        </w:rPr>
      </w:pPr>
      <w:r>
        <w:rPr>
          <w:rFonts w:ascii="Times New Roman"/>
          <w:b/>
          <w:sz w:val="21"/>
          <w:szCs w:val="21"/>
          <w:lang w:bidi="ar"/>
        </w:rPr>
        <w:t>第</w:t>
      </w:r>
      <w:r>
        <w:rPr>
          <w:rFonts w:ascii="Times New Roman" w:hint="eastAsia"/>
          <w:b/>
          <w:sz w:val="21"/>
          <w:szCs w:val="21"/>
          <w:lang w:bidi="ar"/>
        </w:rPr>
        <w:t>八</w:t>
      </w:r>
      <w:r>
        <w:rPr>
          <w:rFonts w:ascii="Times New Roman"/>
          <w:b/>
          <w:sz w:val="21"/>
          <w:szCs w:val="21"/>
          <w:lang w:bidi="ar"/>
        </w:rPr>
        <w:t>条</w:t>
      </w:r>
      <w:r>
        <w:rPr>
          <w:rFonts w:ascii="Times New Roman"/>
          <w:b/>
          <w:sz w:val="21"/>
          <w:szCs w:val="21"/>
          <w:lang w:bidi="ar"/>
        </w:rPr>
        <w:t xml:space="preserve"> </w:t>
      </w:r>
      <w:r>
        <w:rPr>
          <w:rFonts w:ascii="Times New Roman"/>
          <w:b/>
          <w:sz w:val="21"/>
          <w:szCs w:val="21"/>
          <w:lang w:bidi="ar"/>
        </w:rPr>
        <w:t>争议解决方式</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执行本合同发生争议，由当事人双方协商和解，也可以请求调解。双方当事人和解或调解不成，任何一方有权向甲方所在地有管辖权的人民法院提起诉讼解决。</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本合同中的甲方因追究乙方违约责任所产生的所有费用由乙方承担（包括但不限于诉讼费、财产保全费、担保费、公证费、评估费、鉴定费、律师费、差旅费、向第三人支付的赔偿款</w:t>
      </w:r>
      <w:r>
        <w:rPr>
          <w:rFonts w:ascii="Times New Roman"/>
          <w:sz w:val="21"/>
          <w:szCs w:val="21"/>
          <w:lang w:bidi="ar"/>
        </w:rPr>
        <w:t>/</w:t>
      </w:r>
      <w:r>
        <w:rPr>
          <w:rFonts w:ascii="Times New Roman"/>
          <w:sz w:val="21"/>
          <w:szCs w:val="21"/>
          <w:lang w:bidi="ar"/>
        </w:rPr>
        <w:t>违约金</w:t>
      </w:r>
      <w:r>
        <w:rPr>
          <w:rFonts w:ascii="Times New Roman"/>
          <w:sz w:val="21"/>
          <w:szCs w:val="21"/>
          <w:lang w:bidi="ar"/>
        </w:rPr>
        <w:t>/</w:t>
      </w:r>
      <w:r>
        <w:rPr>
          <w:rFonts w:ascii="Times New Roman"/>
          <w:sz w:val="21"/>
          <w:szCs w:val="21"/>
          <w:lang w:bidi="ar"/>
        </w:rPr>
        <w:t>费用、向政府部门支付的罚款等）</w:t>
      </w:r>
      <w:r>
        <w:rPr>
          <w:rFonts w:ascii="Times New Roman" w:hint="eastAsia"/>
          <w:sz w:val="21"/>
          <w:szCs w:val="21"/>
          <w:lang w:bidi="ar"/>
        </w:rPr>
        <w:t>。</w:t>
      </w:r>
    </w:p>
    <w:p w:rsidR="0018093D" w:rsidRDefault="00997CD7">
      <w:pPr>
        <w:spacing w:line="360" w:lineRule="auto"/>
        <w:ind w:firstLineChars="200" w:firstLine="422"/>
        <w:rPr>
          <w:rFonts w:ascii="Times New Roman"/>
          <w:b/>
          <w:sz w:val="21"/>
          <w:szCs w:val="21"/>
          <w:lang w:bidi="ar"/>
        </w:rPr>
      </w:pPr>
      <w:r>
        <w:rPr>
          <w:rFonts w:ascii="Times New Roman"/>
          <w:b/>
          <w:sz w:val="21"/>
          <w:szCs w:val="21"/>
          <w:lang w:bidi="ar"/>
        </w:rPr>
        <w:t>第</w:t>
      </w:r>
      <w:r>
        <w:rPr>
          <w:rFonts w:ascii="Times New Roman" w:hint="eastAsia"/>
          <w:b/>
          <w:sz w:val="21"/>
          <w:szCs w:val="21"/>
          <w:lang w:bidi="ar"/>
        </w:rPr>
        <w:t>九</w:t>
      </w:r>
      <w:r>
        <w:rPr>
          <w:rFonts w:ascii="Times New Roman"/>
          <w:b/>
          <w:sz w:val="21"/>
          <w:szCs w:val="21"/>
          <w:lang w:bidi="ar"/>
        </w:rPr>
        <w:t>条</w:t>
      </w:r>
      <w:r>
        <w:rPr>
          <w:rFonts w:ascii="Times New Roman"/>
          <w:b/>
          <w:sz w:val="21"/>
          <w:szCs w:val="21"/>
          <w:lang w:bidi="ar"/>
        </w:rPr>
        <w:t xml:space="preserve"> </w:t>
      </w:r>
      <w:r>
        <w:rPr>
          <w:rFonts w:ascii="Times New Roman"/>
          <w:b/>
          <w:sz w:val="21"/>
          <w:szCs w:val="21"/>
          <w:lang w:bidi="ar"/>
        </w:rPr>
        <w:t>不可抗力</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ascii="Times New Roman"/>
          <w:sz w:val="21"/>
          <w:szCs w:val="21"/>
          <w:lang w:bidi="ar"/>
        </w:rPr>
        <w:t>15</w:t>
      </w:r>
      <w:r>
        <w:rPr>
          <w:rFonts w:ascii="Times New Roman"/>
          <w:sz w:val="21"/>
          <w:szCs w:val="21"/>
          <w:lang w:bidi="ar"/>
        </w:rPr>
        <w:t>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rsidR="0018093D" w:rsidRDefault="00997CD7">
      <w:pPr>
        <w:spacing w:line="360" w:lineRule="auto"/>
        <w:ind w:firstLineChars="200" w:firstLine="422"/>
        <w:rPr>
          <w:rFonts w:ascii="Times New Roman"/>
          <w:b/>
          <w:sz w:val="21"/>
          <w:szCs w:val="21"/>
        </w:rPr>
      </w:pPr>
      <w:r>
        <w:rPr>
          <w:rFonts w:ascii="Times New Roman"/>
          <w:b/>
          <w:sz w:val="21"/>
          <w:szCs w:val="21"/>
          <w:lang w:bidi="ar"/>
        </w:rPr>
        <w:t>第</w:t>
      </w:r>
      <w:r>
        <w:rPr>
          <w:rFonts w:ascii="Times New Roman" w:hint="eastAsia"/>
          <w:b/>
          <w:sz w:val="21"/>
          <w:szCs w:val="21"/>
          <w:lang w:bidi="ar"/>
        </w:rPr>
        <w:t>十</w:t>
      </w:r>
      <w:r>
        <w:rPr>
          <w:rFonts w:ascii="Times New Roman"/>
          <w:b/>
          <w:sz w:val="21"/>
          <w:szCs w:val="21"/>
          <w:lang w:bidi="ar"/>
        </w:rPr>
        <w:t>条</w:t>
      </w:r>
      <w:r>
        <w:rPr>
          <w:rFonts w:ascii="Times New Roman"/>
          <w:b/>
          <w:sz w:val="21"/>
          <w:szCs w:val="21"/>
          <w:lang w:bidi="ar"/>
        </w:rPr>
        <w:t xml:space="preserve"> </w:t>
      </w:r>
      <w:r>
        <w:rPr>
          <w:rFonts w:ascii="Times New Roman"/>
          <w:b/>
          <w:sz w:val="21"/>
          <w:szCs w:val="21"/>
          <w:lang w:bidi="ar"/>
        </w:rPr>
        <w:t>其它</w:t>
      </w:r>
    </w:p>
    <w:p w:rsidR="0018093D" w:rsidRDefault="00997CD7">
      <w:pPr>
        <w:spacing w:line="360" w:lineRule="auto"/>
        <w:ind w:firstLineChars="200" w:firstLine="420"/>
        <w:rPr>
          <w:rFonts w:ascii="Times New Roman"/>
          <w:sz w:val="21"/>
          <w:szCs w:val="21"/>
        </w:rPr>
      </w:pPr>
      <w:r>
        <w:rPr>
          <w:rFonts w:ascii="Times New Roman"/>
          <w:sz w:val="21"/>
          <w:szCs w:val="21"/>
          <w:lang w:bidi="ar"/>
        </w:rPr>
        <w:t>（一）本合同经双方盖章、并由</w:t>
      </w:r>
      <w:r>
        <w:rPr>
          <w:rFonts w:ascii="Times New Roman" w:hint="eastAsia"/>
          <w:sz w:val="21"/>
          <w:szCs w:val="21"/>
          <w:lang w:bidi="ar"/>
        </w:rPr>
        <w:t>双方</w:t>
      </w:r>
      <w:r>
        <w:rPr>
          <w:rFonts w:ascii="Times New Roman"/>
          <w:sz w:val="21"/>
          <w:szCs w:val="21"/>
          <w:lang w:bidi="ar"/>
        </w:rPr>
        <w:t>法定代表人签字后生效。</w:t>
      </w:r>
    </w:p>
    <w:p w:rsidR="0018093D" w:rsidRDefault="00997CD7">
      <w:pPr>
        <w:spacing w:line="360" w:lineRule="auto"/>
        <w:ind w:firstLineChars="200" w:firstLine="420"/>
        <w:rPr>
          <w:rFonts w:ascii="Times New Roman"/>
          <w:sz w:val="21"/>
          <w:szCs w:val="21"/>
        </w:rPr>
      </w:pPr>
      <w:r>
        <w:rPr>
          <w:rFonts w:ascii="Times New Roman"/>
          <w:sz w:val="21"/>
          <w:szCs w:val="21"/>
          <w:lang w:bidi="ar"/>
        </w:rPr>
        <w:t>（二）除本合同明确的内容外，如有未尽事宜，由双方友好地协商解决，作出修改或补充规定。修改或补充规定与本合同具有同等法律效力。</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lastRenderedPageBreak/>
        <w:t>（三）未经甲方书面同意，本合同不得以任何形式转委托或转包、分包。</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（四）本合同一式</w:t>
      </w:r>
      <w:r>
        <w:rPr>
          <w:rFonts w:ascii="Times New Roman"/>
          <w:sz w:val="21"/>
          <w:szCs w:val="21"/>
          <w:u w:val="single"/>
          <w:lang w:bidi="ar"/>
        </w:rPr>
        <w:t xml:space="preserve"> </w:t>
      </w:r>
      <w:r>
        <w:rPr>
          <w:rFonts w:ascii="Times New Roman" w:hint="eastAsia"/>
          <w:sz w:val="21"/>
          <w:szCs w:val="21"/>
          <w:u w:val="single"/>
          <w:lang w:bidi="ar"/>
        </w:rPr>
        <w:t>捌</w:t>
      </w:r>
      <w:r>
        <w:rPr>
          <w:rFonts w:ascii="Times New Roman"/>
          <w:sz w:val="21"/>
          <w:szCs w:val="21"/>
          <w:u w:val="single"/>
          <w:lang w:bidi="ar"/>
        </w:rPr>
        <w:t xml:space="preserve"> </w:t>
      </w:r>
      <w:r>
        <w:rPr>
          <w:rFonts w:ascii="Times New Roman"/>
          <w:sz w:val="21"/>
          <w:szCs w:val="21"/>
          <w:lang w:bidi="ar"/>
        </w:rPr>
        <w:t>份，各份合同均具有同等的法律效力，由甲方保存</w:t>
      </w:r>
      <w:r>
        <w:rPr>
          <w:rFonts w:ascii="Times New Roman"/>
          <w:sz w:val="21"/>
          <w:szCs w:val="21"/>
          <w:u w:val="single"/>
          <w:lang w:bidi="ar"/>
        </w:rPr>
        <w:t xml:space="preserve"> </w:t>
      </w:r>
      <w:r>
        <w:rPr>
          <w:rFonts w:ascii="Times New Roman" w:hint="eastAsia"/>
          <w:sz w:val="21"/>
          <w:szCs w:val="21"/>
          <w:u w:val="single"/>
          <w:lang w:bidi="ar"/>
        </w:rPr>
        <w:t>肆</w:t>
      </w:r>
      <w:r>
        <w:rPr>
          <w:rFonts w:ascii="Times New Roman"/>
          <w:sz w:val="21"/>
          <w:szCs w:val="21"/>
          <w:u w:val="single"/>
          <w:lang w:bidi="ar"/>
        </w:rPr>
        <w:t xml:space="preserve"> </w:t>
      </w:r>
      <w:r>
        <w:rPr>
          <w:rFonts w:ascii="Times New Roman"/>
          <w:sz w:val="21"/>
          <w:szCs w:val="21"/>
          <w:lang w:bidi="ar"/>
        </w:rPr>
        <w:t>份，乙方保存</w:t>
      </w:r>
      <w:r>
        <w:rPr>
          <w:rFonts w:ascii="Times New Roman" w:hint="eastAsia"/>
          <w:sz w:val="21"/>
          <w:szCs w:val="21"/>
          <w:u w:val="single"/>
          <w:lang w:bidi="ar"/>
        </w:rPr>
        <w:t>肆</w:t>
      </w:r>
      <w:r>
        <w:rPr>
          <w:rFonts w:ascii="Times New Roman"/>
          <w:sz w:val="21"/>
          <w:szCs w:val="21"/>
          <w:lang w:bidi="ar"/>
        </w:rPr>
        <w:t>份。</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五）合同履约过程中，若发现同一种货物或服务存在有选择性的报价或不是固定的报价的，或存在多种理解方式的情况发生时，按最有利甲方的方式解释。本合同附件是本合同不可分割内容，与本合同同时生效，同具法律效力。合同条款与附件、采购文件、报价文件等其他文件不一致的，以有利于甲方的约定</w:t>
      </w:r>
      <w:r>
        <w:rPr>
          <w:rFonts w:ascii="Times New Roman"/>
          <w:sz w:val="21"/>
          <w:szCs w:val="21"/>
          <w:lang w:bidi="ar"/>
        </w:rPr>
        <w:t>/</w:t>
      </w:r>
      <w:r>
        <w:rPr>
          <w:rFonts w:ascii="Times New Roman"/>
          <w:sz w:val="21"/>
          <w:szCs w:val="21"/>
          <w:lang w:bidi="ar"/>
        </w:rPr>
        <w:t>解释为准。</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（六）乙方确认：本合同中列明的乙方</w:t>
      </w:r>
      <w:r>
        <w:rPr>
          <w:rFonts w:ascii="Times New Roman" w:hint="eastAsia"/>
          <w:sz w:val="21"/>
          <w:szCs w:val="21"/>
          <w:lang w:bidi="ar"/>
        </w:rPr>
        <w:t>“住所”</w:t>
      </w:r>
      <w:r>
        <w:rPr>
          <w:rFonts w:ascii="Times New Roman"/>
          <w:sz w:val="21"/>
          <w:szCs w:val="21"/>
          <w:lang w:bidi="ar"/>
        </w:rPr>
        <w:t>为有效的收件地址，甲方对乙方的相关通知、函件等可通过特快专递方式送达至该地址。甲方通过特快专递方式向乙方</w:t>
      </w:r>
      <w:r>
        <w:rPr>
          <w:rFonts w:ascii="Times New Roman" w:hint="eastAsia"/>
          <w:sz w:val="21"/>
          <w:szCs w:val="21"/>
          <w:lang w:bidi="ar"/>
        </w:rPr>
        <w:t>“住所”</w:t>
      </w:r>
      <w:r>
        <w:rPr>
          <w:rFonts w:ascii="Times New Roman"/>
          <w:sz w:val="21"/>
          <w:szCs w:val="21"/>
          <w:lang w:bidi="ar"/>
        </w:rPr>
        <w:t>发出相关通知、函件等</w:t>
      </w:r>
      <w:r>
        <w:rPr>
          <w:rFonts w:ascii="Times New Roman"/>
          <w:sz w:val="21"/>
          <w:szCs w:val="21"/>
          <w:lang w:bidi="ar"/>
        </w:rPr>
        <w:t>3</w:t>
      </w:r>
      <w:r>
        <w:rPr>
          <w:rFonts w:ascii="Times New Roman"/>
          <w:sz w:val="21"/>
          <w:szCs w:val="21"/>
          <w:lang w:bidi="ar"/>
        </w:rPr>
        <w:t>日后，即视为有效送达。乙方更换地址的，应该在</w:t>
      </w:r>
      <w:r>
        <w:rPr>
          <w:rFonts w:ascii="Times New Roman"/>
          <w:sz w:val="21"/>
          <w:szCs w:val="21"/>
          <w:lang w:bidi="ar"/>
        </w:rPr>
        <w:t>3</w:t>
      </w:r>
      <w:r>
        <w:rPr>
          <w:rFonts w:ascii="Times New Roman"/>
          <w:sz w:val="21"/>
          <w:szCs w:val="21"/>
          <w:lang w:bidi="ar"/>
        </w:rPr>
        <w:t>日内书面告知甲方，否则甲方仍按合同中列明的乙方</w:t>
      </w:r>
      <w:r>
        <w:rPr>
          <w:rFonts w:ascii="Times New Roman" w:hint="eastAsia"/>
          <w:sz w:val="21"/>
          <w:szCs w:val="21"/>
          <w:lang w:bidi="ar"/>
        </w:rPr>
        <w:t>“住所”</w:t>
      </w:r>
      <w:r>
        <w:rPr>
          <w:rFonts w:ascii="Times New Roman"/>
          <w:sz w:val="21"/>
          <w:szCs w:val="21"/>
          <w:lang w:bidi="ar"/>
        </w:rPr>
        <w:t>发出相关通知、函件等并视为有效送达</w:t>
      </w:r>
      <w:r>
        <w:rPr>
          <w:rFonts w:ascii="Times New Roman" w:hint="eastAsia"/>
          <w:sz w:val="21"/>
          <w:szCs w:val="21"/>
          <w:lang w:bidi="ar"/>
        </w:rPr>
        <w:t>。</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附件</w:t>
      </w:r>
      <w:r>
        <w:rPr>
          <w:rFonts w:ascii="Times New Roman" w:hint="eastAsia"/>
          <w:sz w:val="21"/>
          <w:szCs w:val="21"/>
          <w:lang w:bidi="ar"/>
        </w:rPr>
        <w:t>1</w:t>
      </w:r>
      <w:r>
        <w:rPr>
          <w:rFonts w:ascii="Times New Roman"/>
          <w:sz w:val="21"/>
          <w:szCs w:val="21"/>
          <w:lang w:bidi="ar"/>
        </w:rPr>
        <w:t>：用户需求书</w:t>
      </w:r>
    </w:p>
    <w:p w:rsidR="0018093D" w:rsidRDefault="00997CD7">
      <w:pPr>
        <w:spacing w:line="360" w:lineRule="auto"/>
        <w:ind w:firstLineChars="200" w:firstLine="420"/>
        <w:rPr>
          <w:rFonts w:ascii="Times New Roman"/>
          <w:sz w:val="21"/>
          <w:szCs w:val="21"/>
          <w:lang w:bidi="ar"/>
        </w:rPr>
      </w:pPr>
      <w:r>
        <w:rPr>
          <w:rFonts w:ascii="Times New Roman"/>
          <w:sz w:val="21"/>
          <w:szCs w:val="21"/>
          <w:lang w:bidi="ar"/>
        </w:rPr>
        <w:t>附件</w:t>
      </w:r>
      <w:r>
        <w:rPr>
          <w:rFonts w:ascii="Times New Roman"/>
          <w:sz w:val="21"/>
          <w:szCs w:val="21"/>
          <w:lang w:bidi="ar"/>
        </w:rPr>
        <w:t>2</w:t>
      </w:r>
      <w:r>
        <w:rPr>
          <w:rFonts w:ascii="Times New Roman"/>
          <w:sz w:val="21"/>
          <w:szCs w:val="21"/>
          <w:lang w:bidi="ar"/>
        </w:rPr>
        <w:t>：阳光合作告知函</w:t>
      </w:r>
    </w:p>
    <w:p w:rsidR="0018093D" w:rsidRDefault="0018093D">
      <w:pPr>
        <w:pStyle w:val="a3"/>
      </w:pPr>
    </w:p>
    <w:p w:rsidR="0018093D" w:rsidRDefault="0018093D">
      <w:pPr>
        <w:spacing w:line="360" w:lineRule="auto"/>
        <w:ind w:firstLineChars="200" w:firstLine="420"/>
        <w:rPr>
          <w:rFonts w:ascii="Times New Roman"/>
          <w:sz w:val="21"/>
          <w:szCs w:val="21"/>
          <w:lang w:bidi="ar"/>
        </w:rPr>
      </w:pPr>
    </w:p>
    <w:tbl>
      <w:tblPr>
        <w:tblW w:w="0" w:type="auto"/>
        <w:tblInd w:w="135" w:type="dxa"/>
        <w:tblLayout w:type="fixed"/>
        <w:tblLook w:val="04A0" w:firstRow="1" w:lastRow="0" w:firstColumn="1" w:lastColumn="0" w:noHBand="0" w:noVBand="1"/>
      </w:tblPr>
      <w:tblGrid>
        <w:gridCol w:w="4554"/>
        <w:gridCol w:w="4554"/>
      </w:tblGrid>
      <w:tr w:rsidR="0018093D">
        <w:trPr>
          <w:trHeight w:val="4695"/>
        </w:trPr>
        <w:tc>
          <w:tcPr>
            <w:tcW w:w="4554" w:type="dxa"/>
            <w:tcMar>
              <w:left w:w="11" w:type="dxa"/>
              <w:right w:w="11" w:type="dxa"/>
            </w:tcMar>
          </w:tcPr>
          <w:p w:rsidR="0018093D" w:rsidRDefault="00997CD7">
            <w:pPr>
              <w:spacing w:line="360" w:lineRule="auto"/>
              <w:rPr>
                <w:rFonts w:ascii="Times New Roman"/>
                <w:sz w:val="21"/>
                <w:szCs w:val="21"/>
              </w:rPr>
            </w:pPr>
            <w:r>
              <w:rPr>
                <w:rFonts w:ascii="Times New Roman"/>
                <w:sz w:val="21"/>
                <w:szCs w:val="21"/>
                <w:lang w:bidi="ar"/>
              </w:rPr>
              <w:t>甲方：</w:t>
            </w:r>
            <w:r>
              <w:rPr>
                <w:rFonts w:ascii="Times New Roman"/>
                <w:sz w:val="21"/>
                <w:szCs w:val="21"/>
                <w:lang w:bidi="ar"/>
              </w:rPr>
              <w:t>(</w:t>
            </w:r>
            <w:r>
              <w:rPr>
                <w:rFonts w:ascii="Times New Roman"/>
                <w:sz w:val="21"/>
                <w:szCs w:val="21"/>
                <w:lang w:bidi="ar"/>
              </w:rPr>
              <w:t>签章</w:t>
            </w:r>
            <w:r>
              <w:rPr>
                <w:rFonts w:ascii="Times New Roman"/>
                <w:sz w:val="21"/>
                <w:szCs w:val="21"/>
                <w:lang w:bidi="ar"/>
              </w:rPr>
              <w:t>)</w:t>
            </w:r>
            <w:r>
              <w:rPr>
                <w:rFonts w:ascii="Times New Roman"/>
                <w:sz w:val="21"/>
                <w:szCs w:val="21"/>
              </w:rPr>
              <w:t xml:space="preserve"> </w:t>
            </w:r>
          </w:p>
          <w:p w:rsidR="0018093D" w:rsidRDefault="00997CD7">
            <w:pPr>
              <w:spacing w:line="360" w:lineRule="auto"/>
              <w:rPr>
                <w:rFonts w:ascii="Times New Roman"/>
                <w:sz w:val="21"/>
                <w:szCs w:val="21"/>
              </w:rPr>
            </w:pPr>
            <w:r>
              <w:rPr>
                <w:rFonts w:ascii="Times New Roman"/>
                <w:sz w:val="21"/>
                <w:szCs w:val="21"/>
                <w:lang w:bidi="ar"/>
              </w:rPr>
              <w:t>法定代表人：</w:t>
            </w:r>
            <w:r>
              <w:rPr>
                <w:rFonts w:ascii="Times New Roman"/>
                <w:sz w:val="21"/>
                <w:szCs w:val="21"/>
                <w:lang w:bidi="ar"/>
              </w:rPr>
              <w:t>(</w:t>
            </w:r>
            <w:r>
              <w:rPr>
                <w:rFonts w:ascii="Times New Roman"/>
                <w:sz w:val="21"/>
                <w:szCs w:val="21"/>
                <w:lang w:bidi="ar"/>
              </w:rPr>
              <w:t>签章</w:t>
            </w:r>
            <w:r>
              <w:rPr>
                <w:rFonts w:ascii="Times New Roman"/>
                <w:sz w:val="21"/>
                <w:szCs w:val="21"/>
                <w:lang w:bidi="ar"/>
              </w:rPr>
              <w:t>)</w:t>
            </w:r>
          </w:p>
          <w:p w:rsidR="0018093D" w:rsidRDefault="00997CD7">
            <w:pPr>
              <w:spacing w:line="360" w:lineRule="auto"/>
              <w:rPr>
                <w:rFonts w:ascii="Times New Roman"/>
                <w:sz w:val="21"/>
                <w:szCs w:val="21"/>
              </w:rPr>
            </w:pPr>
            <w:r>
              <w:rPr>
                <w:rFonts w:ascii="Times New Roman"/>
                <w:sz w:val="21"/>
                <w:szCs w:val="21"/>
                <w:lang w:bidi="ar"/>
              </w:rPr>
              <w:t>联系</w:t>
            </w:r>
            <w:r>
              <w:rPr>
                <w:rFonts w:ascii="Times New Roman"/>
                <w:sz w:val="21"/>
                <w:szCs w:val="21"/>
                <w:lang w:bidi="ar"/>
              </w:rPr>
              <w:t>(</w:t>
            </w:r>
            <w:r>
              <w:rPr>
                <w:rFonts w:ascii="Times New Roman"/>
                <w:sz w:val="21"/>
                <w:szCs w:val="21"/>
                <w:lang w:bidi="ar"/>
              </w:rPr>
              <w:t>经办人</w:t>
            </w:r>
            <w:r>
              <w:rPr>
                <w:rFonts w:ascii="Times New Roman"/>
                <w:sz w:val="21"/>
                <w:szCs w:val="21"/>
                <w:lang w:bidi="ar"/>
              </w:rPr>
              <w:t>)</w:t>
            </w:r>
            <w:r>
              <w:rPr>
                <w:rFonts w:ascii="Times New Roman"/>
                <w:sz w:val="21"/>
                <w:szCs w:val="21"/>
                <w:lang w:bidi="ar"/>
              </w:rPr>
              <w:t>：</w:t>
            </w:r>
            <w:r>
              <w:rPr>
                <w:rFonts w:ascii="Times New Roman"/>
                <w:sz w:val="21"/>
                <w:szCs w:val="21"/>
                <w:lang w:bidi="ar"/>
              </w:rPr>
              <w:t>(</w:t>
            </w:r>
            <w:r>
              <w:rPr>
                <w:rFonts w:ascii="Times New Roman"/>
                <w:sz w:val="21"/>
                <w:szCs w:val="21"/>
                <w:lang w:bidi="ar"/>
              </w:rPr>
              <w:t>签章</w:t>
            </w:r>
            <w:r>
              <w:rPr>
                <w:rFonts w:ascii="Times New Roman"/>
                <w:sz w:val="21"/>
                <w:szCs w:val="21"/>
                <w:lang w:bidi="ar"/>
              </w:rPr>
              <w:t>)</w:t>
            </w:r>
          </w:p>
          <w:p w:rsidR="0018093D" w:rsidRDefault="00997CD7">
            <w:pPr>
              <w:spacing w:line="360" w:lineRule="auto"/>
              <w:rPr>
                <w:rFonts w:ascii="Times New Roman"/>
                <w:sz w:val="21"/>
                <w:szCs w:val="21"/>
                <w:lang w:bidi="ar"/>
              </w:rPr>
            </w:pPr>
            <w:r>
              <w:rPr>
                <w:rFonts w:ascii="Times New Roman"/>
                <w:sz w:val="21"/>
                <w:szCs w:val="21"/>
                <w:lang w:bidi="ar"/>
              </w:rPr>
              <w:t>住所</w:t>
            </w:r>
            <w:r>
              <w:rPr>
                <w:rFonts w:ascii="Times New Roman"/>
                <w:sz w:val="21"/>
                <w:szCs w:val="21"/>
                <w:lang w:bidi="ar"/>
              </w:rPr>
              <w:t>(</w:t>
            </w:r>
            <w:r>
              <w:rPr>
                <w:rFonts w:ascii="Times New Roman"/>
                <w:sz w:val="21"/>
                <w:szCs w:val="21"/>
                <w:lang w:bidi="ar"/>
              </w:rPr>
              <w:t>通讯地址</w:t>
            </w:r>
            <w:r>
              <w:rPr>
                <w:rFonts w:ascii="Times New Roman"/>
                <w:sz w:val="21"/>
                <w:szCs w:val="21"/>
                <w:lang w:bidi="ar"/>
              </w:rPr>
              <w:t>)</w:t>
            </w:r>
            <w:r>
              <w:rPr>
                <w:rFonts w:ascii="Times New Roman"/>
                <w:sz w:val="21"/>
                <w:szCs w:val="21"/>
                <w:lang w:bidi="ar"/>
              </w:rPr>
              <w:t>：广东省东莞市南城街道滨河路</w:t>
            </w:r>
            <w:r>
              <w:rPr>
                <w:rFonts w:ascii="Times New Roman"/>
                <w:sz w:val="21"/>
                <w:szCs w:val="21"/>
                <w:lang w:bidi="ar"/>
              </w:rPr>
              <w:t>100</w:t>
            </w:r>
            <w:r>
              <w:rPr>
                <w:rFonts w:ascii="Times New Roman"/>
                <w:sz w:val="21"/>
                <w:szCs w:val="21"/>
                <w:lang w:bidi="ar"/>
              </w:rPr>
              <w:t>号一期</w:t>
            </w:r>
            <w:r>
              <w:rPr>
                <w:rFonts w:ascii="Times New Roman"/>
                <w:sz w:val="21"/>
                <w:szCs w:val="21"/>
                <w:lang w:bidi="ar"/>
              </w:rPr>
              <w:t>1</w:t>
            </w:r>
            <w:r>
              <w:rPr>
                <w:rFonts w:ascii="Times New Roman"/>
                <w:sz w:val="21"/>
                <w:szCs w:val="21"/>
                <w:lang w:bidi="ar"/>
              </w:rPr>
              <w:t>号楼</w:t>
            </w:r>
            <w:r>
              <w:rPr>
                <w:rFonts w:ascii="Times New Roman"/>
                <w:sz w:val="21"/>
                <w:szCs w:val="21"/>
                <w:lang w:bidi="ar"/>
              </w:rPr>
              <w:t>101</w:t>
            </w:r>
            <w:r>
              <w:rPr>
                <w:rFonts w:ascii="Times New Roman"/>
                <w:sz w:val="21"/>
                <w:szCs w:val="21"/>
                <w:lang w:bidi="ar"/>
              </w:rPr>
              <w:t>室</w:t>
            </w:r>
          </w:p>
          <w:p w:rsidR="0018093D" w:rsidRDefault="00997CD7">
            <w:pPr>
              <w:spacing w:line="360" w:lineRule="auto"/>
              <w:rPr>
                <w:rFonts w:ascii="Times New Roman"/>
                <w:sz w:val="21"/>
                <w:szCs w:val="21"/>
                <w:lang w:bidi="ar"/>
              </w:rPr>
            </w:pPr>
            <w:r>
              <w:rPr>
                <w:rFonts w:ascii="Times New Roman"/>
                <w:sz w:val="21"/>
                <w:szCs w:val="21"/>
                <w:lang w:bidi="ar"/>
              </w:rPr>
              <w:t>邮政编码：</w:t>
            </w:r>
            <w:r>
              <w:rPr>
                <w:rFonts w:ascii="Times New Roman"/>
                <w:sz w:val="21"/>
                <w:szCs w:val="21"/>
                <w:lang w:bidi="ar"/>
              </w:rPr>
              <w:t>523000</w:t>
            </w:r>
          </w:p>
          <w:p w:rsidR="0018093D" w:rsidRDefault="00997CD7">
            <w:pPr>
              <w:spacing w:line="360" w:lineRule="auto"/>
              <w:rPr>
                <w:rFonts w:ascii="Times New Roman"/>
                <w:sz w:val="21"/>
                <w:szCs w:val="21"/>
                <w:lang w:bidi="ar"/>
              </w:rPr>
            </w:pPr>
            <w:r>
              <w:rPr>
                <w:rFonts w:ascii="Times New Roman"/>
                <w:sz w:val="21"/>
                <w:szCs w:val="21"/>
                <w:lang w:bidi="ar"/>
              </w:rPr>
              <w:t>电话：</w:t>
            </w:r>
            <w:r>
              <w:rPr>
                <w:rFonts w:ascii="Times New Roman"/>
                <w:sz w:val="21"/>
                <w:szCs w:val="21"/>
                <w:lang w:bidi="ar"/>
              </w:rPr>
              <w:t>0769-28823292</w:t>
            </w:r>
          </w:p>
          <w:p w:rsidR="0018093D" w:rsidRDefault="00997CD7">
            <w:pPr>
              <w:spacing w:line="360" w:lineRule="auto"/>
              <w:rPr>
                <w:rFonts w:ascii="Times New Roman"/>
                <w:sz w:val="21"/>
                <w:szCs w:val="21"/>
                <w:lang w:bidi="ar"/>
              </w:rPr>
            </w:pPr>
            <w:r>
              <w:rPr>
                <w:rFonts w:ascii="Times New Roman"/>
                <w:sz w:val="21"/>
                <w:szCs w:val="21"/>
                <w:lang w:bidi="ar"/>
              </w:rPr>
              <w:t>开户银行：中国工商银行东莞市分行</w:t>
            </w:r>
          </w:p>
          <w:p w:rsidR="0018093D" w:rsidRDefault="00997CD7">
            <w:pPr>
              <w:spacing w:line="360" w:lineRule="auto"/>
              <w:rPr>
                <w:rFonts w:ascii="Times New Roman"/>
                <w:sz w:val="21"/>
                <w:szCs w:val="21"/>
              </w:rPr>
            </w:pPr>
            <w:r>
              <w:rPr>
                <w:rFonts w:ascii="Times New Roman"/>
                <w:sz w:val="21"/>
                <w:szCs w:val="21"/>
                <w:lang w:bidi="ar"/>
              </w:rPr>
              <w:t>账号：</w:t>
            </w:r>
            <w:r>
              <w:rPr>
                <w:rFonts w:ascii="Times New Roman"/>
                <w:sz w:val="21"/>
                <w:szCs w:val="21"/>
                <w:lang w:bidi="ar"/>
              </w:rPr>
              <w:t>2010 0213 0990 0059 386</w:t>
            </w:r>
          </w:p>
        </w:tc>
        <w:tc>
          <w:tcPr>
            <w:tcW w:w="4554" w:type="dxa"/>
            <w:tcMar>
              <w:left w:w="11" w:type="dxa"/>
              <w:right w:w="11" w:type="dxa"/>
            </w:tcMar>
          </w:tcPr>
          <w:p w:rsidR="0018093D" w:rsidRDefault="00997CD7">
            <w:pPr>
              <w:spacing w:line="360" w:lineRule="auto"/>
              <w:rPr>
                <w:rFonts w:ascii="Times New Roman"/>
                <w:sz w:val="21"/>
                <w:szCs w:val="21"/>
                <w:lang w:bidi="ar"/>
              </w:rPr>
            </w:pPr>
            <w:r>
              <w:rPr>
                <w:rFonts w:ascii="Times New Roman"/>
                <w:sz w:val="21"/>
                <w:szCs w:val="21"/>
                <w:lang w:bidi="ar"/>
              </w:rPr>
              <w:t>乙方：</w:t>
            </w:r>
            <w:r>
              <w:rPr>
                <w:rFonts w:ascii="Times New Roman"/>
                <w:sz w:val="21"/>
                <w:szCs w:val="21"/>
                <w:lang w:bidi="ar"/>
              </w:rPr>
              <w:t>(</w:t>
            </w:r>
            <w:r>
              <w:rPr>
                <w:rFonts w:ascii="Times New Roman"/>
                <w:sz w:val="21"/>
                <w:szCs w:val="21"/>
                <w:lang w:bidi="ar"/>
              </w:rPr>
              <w:t>签章</w:t>
            </w:r>
            <w:r>
              <w:rPr>
                <w:rFonts w:ascii="Times New Roman"/>
                <w:sz w:val="21"/>
                <w:szCs w:val="21"/>
                <w:lang w:bidi="ar"/>
              </w:rPr>
              <w:t>)</w:t>
            </w:r>
          </w:p>
          <w:p w:rsidR="0018093D" w:rsidRDefault="00997CD7">
            <w:pPr>
              <w:spacing w:line="360" w:lineRule="auto"/>
              <w:rPr>
                <w:rFonts w:ascii="Times New Roman"/>
                <w:sz w:val="21"/>
                <w:szCs w:val="21"/>
              </w:rPr>
            </w:pPr>
            <w:r>
              <w:rPr>
                <w:rFonts w:ascii="Times New Roman"/>
                <w:sz w:val="21"/>
                <w:szCs w:val="21"/>
                <w:lang w:bidi="ar"/>
              </w:rPr>
              <w:t>法定代表人：</w:t>
            </w:r>
            <w:r>
              <w:rPr>
                <w:rFonts w:ascii="Times New Roman"/>
                <w:sz w:val="21"/>
                <w:szCs w:val="21"/>
                <w:lang w:bidi="ar"/>
              </w:rPr>
              <w:t>(</w:t>
            </w:r>
            <w:r>
              <w:rPr>
                <w:rFonts w:ascii="Times New Roman"/>
                <w:sz w:val="21"/>
                <w:szCs w:val="21"/>
                <w:lang w:bidi="ar"/>
              </w:rPr>
              <w:t>签章</w:t>
            </w:r>
            <w:r>
              <w:rPr>
                <w:rFonts w:ascii="Times New Roman"/>
                <w:sz w:val="21"/>
                <w:szCs w:val="21"/>
                <w:lang w:bidi="ar"/>
              </w:rPr>
              <w:t>)</w:t>
            </w:r>
          </w:p>
          <w:p w:rsidR="0018093D" w:rsidRDefault="00997CD7">
            <w:pPr>
              <w:spacing w:line="360" w:lineRule="auto"/>
              <w:rPr>
                <w:rFonts w:ascii="Times New Roman"/>
                <w:sz w:val="21"/>
                <w:szCs w:val="21"/>
              </w:rPr>
            </w:pPr>
            <w:r>
              <w:rPr>
                <w:rFonts w:ascii="Times New Roman"/>
                <w:sz w:val="21"/>
                <w:szCs w:val="21"/>
                <w:lang w:bidi="ar"/>
              </w:rPr>
              <w:t>联系</w:t>
            </w:r>
            <w:r>
              <w:rPr>
                <w:rFonts w:ascii="Times New Roman"/>
                <w:sz w:val="21"/>
                <w:szCs w:val="21"/>
                <w:lang w:bidi="ar"/>
              </w:rPr>
              <w:t>(</w:t>
            </w:r>
            <w:r>
              <w:rPr>
                <w:rFonts w:ascii="Times New Roman"/>
                <w:sz w:val="21"/>
                <w:szCs w:val="21"/>
                <w:lang w:bidi="ar"/>
              </w:rPr>
              <w:t>经办人</w:t>
            </w:r>
            <w:r>
              <w:rPr>
                <w:rFonts w:ascii="Times New Roman"/>
                <w:sz w:val="21"/>
                <w:szCs w:val="21"/>
                <w:lang w:bidi="ar"/>
              </w:rPr>
              <w:t>)</w:t>
            </w:r>
            <w:r>
              <w:rPr>
                <w:rFonts w:ascii="Times New Roman"/>
                <w:sz w:val="21"/>
                <w:szCs w:val="21"/>
                <w:lang w:bidi="ar"/>
              </w:rPr>
              <w:t>：</w:t>
            </w:r>
            <w:r>
              <w:rPr>
                <w:rFonts w:ascii="Times New Roman"/>
                <w:sz w:val="21"/>
                <w:szCs w:val="21"/>
                <w:lang w:bidi="ar"/>
              </w:rPr>
              <w:t>(</w:t>
            </w:r>
            <w:r>
              <w:rPr>
                <w:rFonts w:ascii="Times New Roman"/>
                <w:sz w:val="21"/>
                <w:szCs w:val="21"/>
                <w:lang w:bidi="ar"/>
              </w:rPr>
              <w:t>签章</w:t>
            </w:r>
            <w:r>
              <w:rPr>
                <w:rFonts w:ascii="Times New Roman"/>
                <w:sz w:val="21"/>
                <w:szCs w:val="21"/>
                <w:lang w:bidi="ar"/>
              </w:rPr>
              <w:t>)</w:t>
            </w:r>
          </w:p>
          <w:p w:rsidR="0018093D" w:rsidRDefault="00997CD7">
            <w:pPr>
              <w:spacing w:line="360" w:lineRule="auto"/>
              <w:rPr>
                <w:rFonts w:ascii="Times New Roman"/>
                <w:spacing w:val="-12"/>
                <w:sz w:val="21"/>
                <w:szCs w:val="21"/>
                <w:lang w:bidi="ar"/>
              </w:rPr>
            </w:pPr>
            <w:r>
              <w:rPr>
                <w:rFonts w:ascii="Times New Roman"/>
                <w:spacing w:val="-12"/>
                <w:sz w:val="21"/>
                <w:szCs w:val="21"/>
                <w:lang w:bidi="ar"/>
              </w:rPr>
              <w:t>住所</w:t>
            </w:r>
            <w:r>
              <w:rPr>
                <w:rFonts w:ascii="Times New Roman"/>
                <w:spacing w:val="-12"/>
                <w:sz w:val="21"/>
                <w:szCs w:val="21"/>
                <w:lang w:bidi="ar"/>
              </w:rPr>
              <w:t>(</w:t>
            </w:r>
            <w:r>
              <w:rPr>
                <w:rFonts w:ascii="Times New Roman"/>
                <w:spacing w:val="-12"/>
                <w:sz w:val="21"/>
                <w:szCs w:val="21"/>
                <w:lang w:bidi="ar"/>
              </w:rPr>
              <w:t>通讯地址</w:t>
            </w:r>
            <w:r>
              <w:rPr>
                <w:rFonts w:ascii="Times New Roman"/>
                <w:spacing w:val="-12"/>
                <w:sz w:val="21"/>
                <w:szCs w:val="21"/>
                <w:lang w:bidi="ar"/>
              </w:rPr>
              <w:t>)</w:t>
            </w:r>
            <w:r>
              <w:rPr>
                <w:rFonts w:ascii="Times New Roman"/>
                <w:spacing w:val="-12"/>
                <w:sz w:val="21"/>
                <w:szCs w:val="21"/>
                <w:lang w:bidi="ar"/>
              </w:rPr>
              <w:t>：</w:t>
            </w:r>
          </w:p>
          <w:p w:rsidR="0018093D" w:rsidRDefault="0018093D">
            <w:pPr>
              <w:spacing w:line="360" w:lineRule="auto"/>
              <w:rPr>
                <w:rFonts w:ascii="Times New Roman"/>
                <w:sz w:val="21"/>
                <w:szCs w:val="21"/>
                <w:lang w:bidi="ar"/>
              </w:rPr>
            </w:pPr>
          </w:p>
          <w:p w:rsidR="0018093D" w:rsidRDefault="00997CD7">
            <w:pPr>
              <w:spacing w:line="360" w:lineRule="auto"/>
              <w:rPr>
                <w:rFonts w:ascii="Times New Roman"/>
                <w:sz w:val="21"/>
                <w:szCs w:val="21"/>
              </w:rPr>
            </w:pPr>
            <w:r>
              <w:rPr>
                <w:rFonts w:ascii="Times New Roman"/>
                <w:sz w:val="21"/>
                <w:szCs w:val="21"/>
                <w:lang w:bidi="ar"/>
              </w:rPr>
              <w:t>邮政编码：</w:t>
            </w:r>
            <w:r>
              <w:rPr>
                <w:rFonts w:ascii="Times New Roman" w:hint="eastAsia"/>
                <w:sz w:val="21"/>
                <w:szCs w:val="21"/>
                <w:lang w:bidi="ar"/>
              </w:rPr>
              <w:t>/</w:t>
            </w:r>
          </w:p>
          <w:p w:rsidR="0018093D" w:rsidRDefault="00997CD7">
            <w:pPr>
              <w:spacing w:line="360" w:lineRule="auto"/>
              <w:rPr>
                <w:rFonts w:ascii="Times New Roman"/>
                <w:sz w:val="21"/>
                <w:szCs w:val="21"/>
              </w:rPr>
            </w:pPr>
            <w:r>
              <w:rPr>
                <w:rFonts w:ascii="Times New Roman"/>
                <w:sz w:val="21"/>
                <w:szCs w:val="21"/>
                <w:lang w:bidi="ar"/>
              </w:rPr>
              <w:t>电话：</w:t>
            </w:r>
            <w:r>
              <w:rPr>
                <w:rFonts w:ascii="Times New Roman" w:hint="eastAsia"/>
                <w:sz w:val="21"/>
                <w:szCs w:val="21"/>
                <w:lang w:bidi="ar"/>
              </w:rPr>
              <w:t>/</w:t>
            </w:r>
          </w:p>
          <w:p w:rsidR="0018093D" w:rsidRDefault="00997CD7">
            <w:pPr>
              <w:spacing w:line="360" w:lineRule="auto"/>
              <w:rPr>
                <w:rFonts w:ascii="Times New Roman"/>
                <w:sz w:val="21"/>
                <w:szCs w:val="21"/>
              </w:rPr>
            </w:pPr>
            <w:r>
              <w:rPr>
                <w:rFonts w:ascii="Times New Roman"/>
                <w:sz w:val="21"/>
                <w:szCs w:val="21"/>
                <w:lang w:bidi="ar"/>
              </w:rPr>
              <w:t>开户银行：</w:t>
            </w:r>
            <w:r>
              <w:rPr>
                <w:rFonts w:ascii="Times New Roman" w:hint="eastAsia"/>
                <w:sz w:val="21"/>
                <w:szCs w:val="21"/>
                <w:lang w:bidi="ar"/>
              </w:rPr>
              <w:t>/</w:t>
            </w:r>
          </w:p>
          <w:p w:rsidR="0018093D" w:rsidRDefault="00997CD7">
            <w:pPr>
              <w:spacing w:line="360" w:lineRule="auto"/>
              <w:rPr>
                <w:rFonts w:ascii="Times New Roman"/>
                <w:sz w:val="21"/>
                <w:szCs w:val="21"/>
              </w:rPr>
            </w:pPr>
            <w:r>
              <w:rPr>
                <w:rFonts w:ascii="Times New Roman"/>
                <w:sz w:val="21"/>
                <w:szCs w:val="21"/>
                <w:lang w:bidi="ar"/>
              </w:rPr>
              <w:t>账号：</w:t>
            </w:r>
            <w:r>
              <w:rPr>
                <w:rFonts w:ascii="Times New Roman" w:hint="eastAsia"/>
                <w:sz w:val="21"/>
                <w:szCs w:val="21"/>
                <w:lang w:bidi="ar"/>
              </w:rPr>
              <w:t>/</w:t>
            </w:r>
          </w:p>
        </w:tc>
      </w:tr>
    </w:tbl>
    <w:p w:rsidR="0018093D" w:rsidRDefault="0018093D">
      <w:pPr>
        <w:spacing w:line="360" w:lineRule="auto"/>
        <w:ind w:rightChars="32" w:right="77"/>
        <w:rPr>
          <w:rFonts w:ascii="Times New Roman"/>
        </w:rPr>
        <w:sectPr w:rsidR="0018093D">
          <w:footerReference w:type="default" r:id="rId10"/>
          <w:pgSz w:w="11906" w:h="16838"/>
          <w:pgMar w:top="2098" w:right="1474" w:bottom="1984" w:left="1587" w:header="851" w:footer="992" w:gutter="0"/>
          <w:cols w:space="720"/>
          <w:docGrid w:type="lines" w:linePitch="312"/>
        </w:sectPr>
      </w:pPr>
    </w:p>
    <w:p w:rsidR="0018093D" w:rsidRDefault="00997CD7">
      <w:pPr>
        <w:pStyle w:val="378020"/>
        <w:rPr>
          <w:rFonts w:ascii="Times New Roman" w:eastAsia="宋体" w:hAnsi="Times New Roman" w:cs="Times New Roman"/>
        </w:rPr>
      </w:pPr>
      <w:bookmarkStart w:id="16" w:name="_Toc513226417"/>
      <w:bookmarkStart w:id="17" w:name="_Toc15788"/>
      <w:bookmarkStart w:id="18" w:name="_Toc447044475"/>
      <w:bookmarkStart w:id="19" w:name="_Toc447045086"/>
      <w:bookmarkStart w:id="20" w:name="_Toc447044599"/>
      <w:r>
        <w:rPr>
          <w:rFonts w:ascii="Times New Roman" w:eastAsia="宋体" w:hAnsi="Times New Roman" w:cs="Times New Roman" w:hint="eastAsia"/>
        </w:rPr>
        <w:lastRenderedPageBreak/>
        <w:t>附件</w:t>
      </w:r>
      <w:r>
        <w:rPr>
          <w:rFonts w:ascii="Times New Roman" w:eastAsia="宋体" w:hAnsi="Times New Roman" w:cs="Times New Roman" w:hint="eastAsia"/>
        </w:rPr>
        <w:t xml:space="preserve">1 </w:t>
      </w:r>
    </w:p>
    <w:p w:rsidR="0018093D" w:rsidRDefault="00997CD7">
      <w:pPr>
        <w:autoSpaceDE/>
        <w:autoSpaceDN/>
        <w:adjustRightInd/>
        <w:spacing w:line="600" w:lineRule="exact"/>
        <w:jc w:val="center"/>
        <w:outlineLvl w:val="1"/>
        <w:rPr>
          <w:rFonts w:ascii="黑体" w:eastAsia="黑体" w:hAnsi="黑体" w:cs="黑体"/>
          <w:color w:val="000000"/>
          <w:sz w:val="32"/>
          <w:szCs w:val="32"/>
        </w:rPr>
      </w:pPr>
      <w:bookmarkStart w:id="21" w:name="_Toc513226418"/>
      <w:bookmarkStart w:id="22" w:name="_Toc10545"/>
      <w:r>
        <w:rPr>
          <w:rFonts w:ascii="方正小标宋简体" w:eastAsia="方正小标宋简体" w:hAnsi="方正小标宋简体" w:cs="方正小标宋简体" w:hint="eastAsia"/>
          <w:color w:val="000000"/>
          <w:sz w:val="44"/>
          <w:szCs w:val="44"/>
          <w:lang w:val="zh-CN"/>
        </w:rPr>
        <w:t>用户需求书</w:t>
      </w:r>
    </w:p>
    <w:bookmarkEnd w:id="21"/>
    <w:bookmarkEnd w:id="22"/>
    <w:p w:rsidR="0018093D" w:rsidRDefault="00997CD7">
      <w:pPr>
        <w:autoSpaceDE/>
        <w:autoSpaceDN/>
        <w:adjustRightInd/>
        <w:spacing w:line="600" w:lineRule="exact"/>
        <w:ind w:firstLineChars="200" w:firstLine="640"/>
        <w:outlineLvl w:val="1"/>
        <w:rPr>
          <w:rFonts w:ascii="黑体" w:eastAsia="黑体" w:hAnsi="黑体" w:cs="黑体"/>
          <w:color w:val="000000"/>
          <w:sz w:val="32"/>
          <w:szCs w:val="32"/>
        </w:rPr>
      </w:pPr>
      <w:r>
        <w:rPr>
          <w:rFonts w:ascii="黑体" w:eastAsia="黑体" w:hAnsi="黑体" w:cs="黑体" w:hint="eastAsia"/>
          <w:color w:val="000000"/>
          <w:sz w:val="32"/>
          <w:szCs w:val="32"/>
        </w:rPr>
        <w:t>一、项目概况</w:t>
      </w:r>
    </w:p>
    <w:p w:rsidR="0018093D" w:rsidRDefault="00997CD7">
      <w:pPr>
        <w:autoSpaceDE/>
        <w:autoSpaceDN/>
        <w:adjustRightInd/>
        <w:spacing w:line="600" w:lineRule="exact"/>
        <w:ind w:firstLineChars="200" w:firstLine="640"/>
        <w:outlineLvl w:val="1"/>
        <w:rPr>
          <w:rFonts w:ascii="Times New Roman" w:eastAsia="仿宋_GB2312"/>
          <w:color w:val="000000"/>
          <w:sz w:val="32"/>
          <w:szCs w:val="32"/>
        </w:rPr>
      </w:pPr>
      <w:bookmarkStart w:id="23" w:name="_Toc10420"/>
      <w:bookmarkStart w:id="24" w:name="_Toc12902"/>
      <w:bookmarkStart w:id="25" w:name="_Toc2714"/>
      <w:bookmarkStart w:id="26" w:name="_Toc513226419"/>
      <w:r>
        <w:rPr>
          <w:rFonts w:ascii="Times New Roman" w:eastAsia="仿宋_GB2312"/>
          <w:color w:val="000000"/>
          <w:sz w:val="32"/>
          <w:szCs w:val="32"/>
        </w:rPr>
        <w:t>根据市</w:t>
      </w:r>
      <w:r>
        <w:rPr>
          <w:rFonts w:ascii="Times New Roman" w:eastAsia="仿宋_GB2312" w:hint="eastAsia"/>
          <w:color w:val="000000"/>
          <w:sz w:val="32"/>
          <w:szCs w:val="32"/>
        </w:rPr>
        <w:t>投资促进局</w:t>
      </w:r>
      <w:r>
        <w:rPr>
          <w:rFonts w:ascii="Times New Roman" w:eastAsia="仿宋_GB2312"/>
          <w:color w:val="000000"/>
          <w:sz w:val="32"/>
          <w:szCs w:val="32"/>
        </w:rPr>
        <w:t>提供的</w:t>
      </w:r>
      <w:r>
        <w:rPr>
          <w:rFonts w:ascii="Times New Roman" w:eastAsia="仿宋_GB2312" w:hint="eastAsia"/>
          <w:color w:val="000000"/>
          <w:sz w:val="32"/>
          <w:szCs w:val="32"/>
        </w:rPr>
        <w:t>项目</w:t>
      </w:r>
      <w:r>
        <w:rPr>
          <w:rFonts w:ascii="Times New Roman" w:eastAsia="仿宋_GB2312"/>
          <w:color w:val="000000"/>
          <w:sz w:val="32"/>
          <w:szCs w:val="32"/>
        </w:rPr>
        <w:t>规划资料，结合</w:t>
      </w:r>
      <w:r>
        <w:rPr>
          <w:rFonts w:ascii="Times New Roman" w:eastAsia="仿宋_GB2312" w:hint="eastAsia"/>
          <w:color w:val="000000"/>
          <w:sz w:val="32"/>
          <w:szCs w:val="32"/>
        </w:rPr>
        <w:t>项目废水处理需求</w:t>
      </w:r>
      <w:r>
        <w:rPr>
          <w:rFonts w:ascii="Times New Roman" w:eastAsia="仿宋_GB2312"/>
          <w:color w:val="000000"/>
          <w:sz w:val="32"/>
          <w:szCs w:val="32"/>
        </w:rPr>
        <w:t>，</w:t>
      </w:r>
      <w:r>
        <w:rPr>
          <w:rFonts w:ascii="Times New Roman" w:eastAsia="仿宋_GB2312" w:hint="eastAsia"/>
          <w:color w:val="000000"/>
          <w:sz w:val="32"/>
          <w:szCs w:val="32"/>
        </w:rPr>
        <w:t>本次计划选址在大岭山建设</w:t>
      </w:r>
      <w:r>
        <w:rPr>
          <w:rFonts w:ascii="Times New Roman" w:eastAsia="仿宋_GB2312"/>
          <w:color w:val="000000"/>
          <w:sz w:val="32"/>
          <w:szCs w:val="32"/>
        </w:rPr>
        <w:t>的</w:t>
      </w:r>
      <w:r>
        <w:rPr>
          <w:rFonts w:ascii="Times New Roman" w:eastAsia="仿宋_GB2312" w:hint="eastAsia"/>
          <w:color w:val="000000"/>
          <w:sz w:val="32"/>
          <w:szCs w:val="32"/>
        </w:rPr>
        <w:t>半导体晶圆</w:t>
      </w:r>
      <w:r>
        <w:rPr>
          <w:rFonts w:ascii="Times New Roman" w:eastAsia="仿宋_GB2312"/>
          <w:color w:val="000000"/>
          <w:sz w:val="32"/>
          <w:szCs w:val="32"/>
        </w:rPr>
        <w:t>工业废水处理厂设计处理规模暂定为</w:t>
      </w:r>
      <w:r>
        <w:rPr>
          <w:rFonts w:ascii="Times New Roman" w:eastAsia="仿宋_GB2312" w:hint="eastAsia"/>
          <w:color w:val="000000"/>
          <w:sz w:val="32"/>
          <w:szCs w:val="32"/>
        </w:rPr>
        <w:t>1</w:t>
      </w:r>
      <w:r>
        <w:rPr>
          <w:rFonts w:ascii="Times New Roman" w:eastAsia="仿宋_GB2312"/>
          <w:color w:val="000000"/>
          <w:sz w:val="32"/>
          <w:szCs w:val="32"/>
        </w:rPr>
        <w:t>万吨</w:t>
      </w:r>
      <w:r>
        <w:rPr>
          <w:rFonts w:ascii="Times New Roman" w:eastAsia="仿宋_GB2312"/>
          <w:color w:val="000000"/>
          <w:sz w:val="32"/>
          <w:szCs w:val="32"/>
        </w:rPr>
        <w:t>/</w:t>
      </w:r>
      <w:r>
        <w:rPr>
          <w:rFonts w:ascii="Times New Roman" w:eastAsia="仿宋_GB2312" w:hint="eastAsia"/>
          <w:color w:val="000000"/>
          <w:sz w:val="32"/>
          <w:szCs w:val="32"/>
        </w:rPr>
        <w:t>天</w:t>
      </w:r>
      <w:r>
        <w:rPr>
          <w:rFonts w:ascii="Times New Roman" w:eastAsia="仿宋_GB2312"/>
          <w:color w:val="000000"/>
          <w:sz w:val="32"/>
          <w:szCs w:val="32"/>
        </w:rPr>
        <w:t>，项目生产排放的工业废水主要类别为电子行业生产废水，经</w:t>
      </w:r>
      <w:r>
        <w:rPr>
          <w:rFonts w:ascii="Times New Roman" w:eastAsia="仿宋_GB2312" w:hint="eastAsia"/>
          <w:color w:val="000000"/>
          <w:sz w:val="32"/>
          <w:szCs w:val="32"/>
        </w:rPr>
        <w:t>企业前端</w:t>
      </w:r>
      <w:r>
        <w:rPr>
          <w:rFonts w:ascii="Times New Roman" w:eastAsia="仿宋_GB2312"/>
          <w:color w:val="000000"/>
          <w:sz w:val="32"/>
          <w:szCs w:val="32"/>
        </w:rPr>
        <w:t>预处理后排入拟建的工业废水处理厂，其中预处理后的排放标准</w:t>
      </w:r>
      <w:r>
        <w:rPr>
          <w:rFonts w:ascii="Times New Roman" w:eastAsia="仿宋_GB2312" w:hint="eastAsia"/>
          <w:color w:val="000000"/>
          <w:sz w:val="32"/>
          <w:szCs w:val="32"/>
        </w:rPr>
        <w:t>拟</w:t>
      </w:r>
      <w:r>
        <w:rPr>
          <w:rFonts w:ascii="Times New Roman" w:eastAsia="仿宋_GB2312"/>
          <w:color w:val="000000"/>
          <w:sz w:val="32"/>
          <w:szCs w:val="32"/>
        </w:rPr>
        <w:t>执行《电子工业水污染物排放标准》（</w:t>
      </w:r>
      <w:r>
        <w:rPr>
          <w:rFonts w:ascii="Times New Roman" w:eastAsia="仿宋_GB2312"/>
          <w:color w:val="000000"/>
          <w:sz w:val="32"/>
          <w:szCs w:val="32"/>
        </w:rPr>
        <w:t>GB39731-2020</w:t>
      </w:r>
      <w:r>
        <w:rPr>
          <w:rFonts w:ascii="Times New Roman" w:eastAsia="仿宋_GB2312"/>
          <w:color w:val="000000"/>
          <w:sz w:val="32"/>
          <w:szCs w:val="32"/>
        </w:rPr>
        <w:t>）间接排放标准和广东省地方标准的较严值，工业废水处理厂出水</w:t>
      </w:r>
      <w:r>
        <w:rPr>
          <w:rFonts w:ascii="Times New Roman" w:eastAsia="仿宋_GB2312" w:hint="eastAsia"/>
          <w:color w:val="000000"/>
          <w:sz w:val="32"/>
          <w:szCs w:val="32"/>
        </w:rPr>
        <w:t>水质</w:t>
      </w:r>
      <w:r>
        <w:rPr>
          <w:rFonts w:ascii="Times New Roman" w:eastAsia="仿宋_GB2312"/>
          <w:color w:val="000000"/>
          <w:sz w:val="32"/>
          <w:szCs w:val="32"/>
        </w:rPr>
        <w:t>标准拟</w:t>
      </w:r>
      <w:r>
        <w:rPr>
          <w:rFonts w:ascii="Times New Roman" w:eastAsia="仿宋_GB2312" w:hint="eastAsia"/>
          <w:color w:val="000000"/>
          <w:sz w:val="32"/>
          <w:szCs w:val="32"/>
        </w:rPr>
        <w:t>执行《城镇污水处理厂污染物排放标准》（</w:t>
      </w:r>
      <w:r>
        <w:rPr>
          <w:rFonts w:ascii="Times New Roman" w:eastAsia="仿宋_GB2312" w:hint="eastAsia"/>
          <w:color w:val="000000"/>
          <w:sz w:val="32"/>
          <w:szCs w:val="32"/>
        </w:rPr>
        <w:t>GB18918-2002</w:t>
      </w:r>
      <w:r>
        <w:rPr>
          <w:rFonts w:ascii="Times New Roman" w:eastAsia="仿宋_GB2312" w:hint="eastAsia"/>
          <w:color w:val="000000"/>
          <w:sz w:val="32"/>
          <w:szCs w:val="32"/>
        </w:rPr>
        <w:t>）中的一级</w:t>
      </w:r>
      <w:r>
        <w:rPr>
          <w:rFonts w:ascii="Times New Roman" w:eastAsia="仿宋_GB2312" w:hint="eastAsia"/>
          <w:color w:val="000000"/>
          <w:sz w:val="32"/>
          <w:szCs w:val="32"/>
        </w:rPr>
        <w:t>A</w:t>
      </w:r>
      <w:r>
        <w:rPr>
          <w:rFonts w:ascii="Times New Roman" w:eastAsia="仿宋_GB2312" w:hint="eastAsia"/>
          <w:color w:val="000000"/>
          <w:sz w:val="32"/>
          <w:szCs w:val="32"/>
        </w:rPr>
        <w:t>标准、广东省地方标准《水污染物排放限值》（</w:t>
      </w:r>
      <w:r>
        <w:rPr>
          <w:rFonts w:ascii="Times New Roman" w:eastAsia="仿宋_GB2312" w:hint="eastAsia"/>
          <w:color w:val="000000"/>
          <w:sz w:val="32"/>
          <w:szCs w:val="32"/>
        </w:rPr>
        <w:t>DB44/26-2001</w:t>
      </w:r>
      <w:r>
        <w:rPr>
          <w:rFonts w:ascii="Times New Roman" w:eastAsia="仿宋_GB2312" w:hint="eastAsia"/>
          <w:color w:val="000000"/>
          <w:sz w:val="32"/>
          <w:szCs w:val="32"/>
        </w:rPr>
        <w:t>）中的第二时段一级标准，以及《地表水环境质量标准》准</w:t>
      </w:r>
      <w:r>
        <w:rPr>
          <w:rFonts w:ascii="Times New Roman" w:eastAsia="仿宋_GB2312" w:hint="eastAsia"/>
          <w:color w:val="000000"/>
          <w:sz w:val="32"/>
          <w:szCs w:val="32"/>
        </w:rPr>
        <w:t>IV</w:t>
      </w:r>
      <w:r>
        <w:rPr>
          <w:rFonts w:ascii="Times New Roman" w:eastAsia="仿宋_GB2312" w:hint="eastAsia"/>
          <w:color w:val="000000"/>
          <w:sz w:val="32"/>
          <w:szCs w:val="32"/>
        </w:rPr>
        <w:t>类标准三者中的较严值（最终以环评批复为准）</w:t>
      </w:r>
      <w:r>
        <w:rPr>
          <w:rFonts w:ascii="Times New Roman" w:eastAsia="仿宋_GB2312"/>
          <w:color w:val="000000"/>
          <w:sz w:val="32"/>
          <w:szCs w:val="32"/>
        </w:rPr>
        <w:t>。</w:t>
      </w:r>
    </w:p>
    <w:p w:rsidR="0018093D" w:rsidRDefault="00997CD7">
      <w:pPr>
        <w:autoSpaceDE/>
        <w:autoSpaceDN/>
        <w:adjustRightInd/>
        <w:spacing w:line="600" w:lineRule="exact"/>
        <w:ind w:firstLineChars="200" w:firstLine="640"/>
        <w:outlineLvl w:val="1"/>
        <w:rPr>
          <w:rFonts w:ascii="黑体" w:eastAsia="黑体" w:hAnsi="黑体" w:cs="黑体"/>
          <w:color w:val="000000"/>
          <w:sz w:val="32"/>
          <w:szCs w:val="32"/>
        </w:rPr>
      </w:pPr>
      <w:bookmarkStart w:id="27" w:name="_Toc31391"/>
      <w:bookmarkEnd w:id="23"/>
      <w:bookmarkEnd w:id="24"/>
      <w:bookmarkEnd w:id="25"/>
      <w:r>
        <w:rPr>
          <w:rFonts w:ascii="黑体" w:eastAsia="黑体" w:hAnsi="黑体" w:cs="黑体" w:hint="eastAsia"/>
          <w:color w:val="000000"/>
          <w:sz w:val="32"/>
          <w:szCs w:val="32"/>
        </w:rPr>
        <w:t>二、</w:t>
      </w:r>
      <w:bookmarkEnd w:id="26"/>
      <w:bookmarkEnd w:id="27"/>
      <w:r>
        <w:rPr>
          <w:rFonts w:ascii="黑体" w:eastAsia="黑体" w:hAnsi="黑体" w:cs="黑体" w:hint="eastAsia"/>
          <w:color w:val="000000"/>
          <w:sz w:val="32"/>
          <w:szCs w:val="32"/>
        </w:rPr>
        <w:t>项目信息</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采购人：东莞市石鼓净水有限公司</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设计阶段：前期咨询服务</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项目地点：东莞市大岭山镇</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项目名称：</w:t>
      </w:r>
      <w:bookmarkStart w:id="28" w:name="_Toc15779"/>
      <w:bookmarkStart w:id="29" w:name="_Toc14247"/>
      <w:bookmarkStart w:id="30" w:name="_Toc10881"/>
      <w:bookmarkStart w:id="31" w:name="_Toc513226420"/>
      <w:r>
        <w:rPr>
          <w:rFonts w:ascii="仿宋_GB2312" w:eastAsia="仿宋_GB2312" w:hAnsi="仿宋_GB2312" w:cs="仿宋_GB2312" w:hint="eastAsia"/>
          <w:color w:val="000000"/>
          <w:sz w:val="32"/>
          <w:szCs w:val="32"/>
        </w:rPr>
        <w:t>东莞市大岭山半导体晶圆工业废水处理厂工程</w:t>
      </w:r>
      <w:r>
        <w:rPr>
          <w:rFonts w:ascii="仿宋_GB2312" w:eastAsia="仿宋_GB2312" w:hAnsi="仿宋_GB2312" w:cs="仿宋_GB2312" w:hint="eastAsia"/>
          <w:bCs/>
          <w:color w:val="000000"/>
          <w:sz w:val="32"/>
          <w:szCs w:val="32"/>
        </w:rPr>
        <w:t>可行性研究报告</w:t>
      </w:r>
      <w:r>
        <w:rPr>
          <w:rFonts w:ascii="仿宋_GB2312" w:eastAsia="仿宋_GB2312" w:hAnsi="仿宋_GB2312" w:cs="仿宋_GB2312" w:hint="eastAsia"/>
          <w:color w:val="000000"/>
          <w:sz w:val="32"/>
          <w:szCs w:val="32"/>
        </w:rPr>
        <w:t>编制服务单位采购</w:t>
      </w:r>
    </w:p>
    <w:p w:rsidR="0018093D" w:rsidRDefault="00997CD7">
      <w:pPr>
        <w:autoSpaceDE/>
        <w:autoSpaceDN/>
        <w:adjustRightInd/>
        <w:spacing w:line="600" w:lineRule="exact"/>
        <w:ind w:firstLineChars="200" w:firstLine="640"/>
        <w:outlineLvl w:val="1"/>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服务内容：本项目可行性研究报告编制服务内容包括但不</w:t>
      </w:r>
      <w:r>
        <w:rPr>
          <w:rFonts w:ascii="仿宋_GB2312" w:eastAsia="仿宋_GB2312" w:hAnsi="仿宋_GB2312" w:cs="仿宋_GB2312" w:hint="eastAsia"/>
          <w:color w:val="000000"/>
          <w:sz w:val="32"/>
          <w:szCs w:val="32"/>
        </w:rPr>
        <w:lastRenderedPageBreak/>
        <w:t>限于：</w:t>
      </w:r>
      <w:r>
        <w:rPr>
          <w:rFonts w:ascii="Times New Roman" w:eastAsia="仿宋_GB2312" w:hint="eastAsia"/>
          <w:sz w:val="32"/>
          <w:szCs w:val="32"/>
        </w:rPr>
        <w:t>调研提供国内同类型项目建设运营情况、实地踏勘项目选址用地（必要时开展初步勘察）、编制大岭山半导体晶圆工业废水处理厂工程可行性研究报告（包括但不限于</w:t>
      </w:r>
      <w:r>
        <w:rPr>
          <w:rFonts w:ascii="Times New Roman" w:eastAsia="仿宋_GB2312"/>
          <w:sz w:val="32"/>
          <w:szCs w:val="32"/>
        </w:rPr>
        <w:t>工艺</w:t>
      </w:r>
      <w:r>
        <w:rPr>
          <w:rFonts w:ascii="Times New Roman" w:eastAsia="仿宋_GB2312" w:hint="eastAsia"/>
          <w:sz w:val="32"/>
          <w:szCs w:val="32"/>
        </w:rPr>
        <w:t>比选</w:t>
      </w:r>
      <w:r>
        <w:rPr>
          <w:rFonts w:ascii="Times New Roman" w:eastAsia="仿宋_GB2312"/>
          <w:sz w:val="32"/>
          <w:szCs w:val="32"/>
        </w:rPr>
        <w:t>论证</w:t>
      </w:r>
      <w:r>
        <w:rPr>
          <w:rFonts w:ascii="Times New Roman" w:eastAsia="仿宋_GB2312" w:hint="eastAsia"/>
          <w:sz w:val="32"/>
          <w:szCs w:val="32"/>
        </w:rPr>
        <w:t>、工艺设计</w:t>
      </w:r>
      <w:r>
        <w:rPr>
          <w:rFonts w:ascii="Times New Roman" w:eastAsia="仿宋_GB2312"/>
          <w:sz w:val="32"/>
          <w:szCs w:val="32"/>
        </w:rPr>
        <w:t>布置</w:t>
      </w:r>
      <w:r>
        <w:rPr>
          <w:rFonts w:ascii="Times New Roman" w:eastAsia="仿宋_GB2312" w:hint="eastAsia"/>
          <w:sz w:val="32"/>
          <w:szCs w:val="32"/>
        </w:rPr>
        <w:t>、</w:t>
      </w:r>
      <w:r>
        <w:rPr>
          <w:rFonts w:ascii="Times New Roman" w:eastAsia="仿宋_GB2312"/>
          <w:sz w:val="32"/>
          <w:szCs w:val="32"/>
        </w:rPr>
        <w:t>设备选型适配</w:t>
      </w:r>
      <w:r>
        <w:rPr>
          <w:rFonts w:ascii="Times New Roman" w:eastAsia="仿宋_GB2312" w:hint="eastAsia"/>
          <w:sz w:val="32"/>
          <w:szCs w:val="32"/>
        </w:rPr>
        <w:t>、污泥处理处置、</w:t>
      </w:r>
      <w:r>
        <w:rPr>
          <w:rFonts w:ascii="Times New Roman" w:eastAsia="仿宋_GB2312"/>
          <w:sz w:val="32"/>
          <w:szCs w:val="32"/>
        </w:rPr>
        <w:t>经济测算精准</w:t>
      </w:r>
      <w:r>
        <w:rPr>
          <w:rFonts w:ascii="Times New Roman" w:eastAsia="仿宋_GB2312" w:hint="eastAsia"/>
          <w:sz w:val="32"/>
          <w:szCs w:val="32"/>
        </w:rPr>
        <w:t>以及</w:t>
      </w:r>
      <w:r>
        <w:rPr>
          <w:rFonts w:ascii="Times New Roman" w:eastAsia="仿宋_GB2312"/>
          <w:sz w:val="32"/>
          <w:szCs w:val="32"/>
        </w:rPr>
        <w:t>投资估算合理</w:t>
      </w:r>
      <w:r>
        <w:rPr>
          <w:rFonts w:ascii="Times New Roman" w:eastAsia="仿宋_GB2312" w:hint="eastAsia"/>
          <w:sz w:val="32"/>
          <w:szCs w:val="32"/>
        </w:rPr>
        <w:t>等）、论证分析生活污水处理厂协同处置工业废水的可行性等</w:t>
      </w:r>
      <w:r>
        <w:rPr>
          <w:rFonts w:ascii="仿宋_GB2312" w:eastAsia="仿宋_GB2312" w:hAnsi="仿宋_GB2312" w:cs="仿宋_GB2312" w:hint="eastAsia"/>
          <w:color w:val="000000"/>
          <w:sz w:val="32"/>
          <w:szCs w:val="32"/>
        </w:rPr>
        <w:t>。</w:t>
      </w:r>
    </w:p>
    <w:p w:rsidR="0018093D" w:rsidRDefault="00997CD7">
      <w:pPr>
        <w:autoSpaceDE/>
        <w:autoSpaceDN/>
        <w:adjustRightInd/>
        <w:spacing w:line="600" w:lineRule="exact"/>
        <w:ind w:firstLineChars="200" w:firstLine="640"/>
        <w:outlineLvl w:val="1"/>
        <w:rPr>
          <w:rFonts w:ascii="仿宋_GB2312" w:eastAsia="仿宋_GB2312" w:hAnsi="仿宋_GB2312" w:cs="仿宋_GB2312"/>
          <w:b/>
          <w:bCs/>
          <w:color w:val="000000"/>
          <w:sz w:val="32"/>
          <w:szCs w:val="32"/>
        </w:rPr>
      </w:pPr>
      <w:r>
        <w:rPr>
          <w:rFonts w:ascii="黑体" w:eastAsia="黑体" w:hAnsi="黑体" w:cs="黑体" w:hint="eastAsia"/>
          <w:color w:val="000000"/>
          <w:sz w:val="32"/>
          <w:szCs w:val="32"/>
        </w:rPr>
        <w:t>三、采购预算</w:t>
      </w:r>
    </w:p>
    <w:p w:rsidR="0018093D" w:rsidRDefault="00997CD7">
      <w:pPr>
        <w:autoSpaceDE/>
        <w:autoSpaceDN/>
        <w:adjustRightInd/>
        <w:spacing w:line="600" w:lineRule="exact"/>
        <w:ind w:firstLineChars="200" w:firstLine="640"/>
        <w:outlineLvl w:val="1"/>
        <w:rPr>
          <w:rFonts w:ascii="Times New Roman" w:eastAsia="仿宋_GB2312"/>
          <w:color w:val="000000"/>
          <w:sz w:val="32"/>
          <w:szCs w:val="32"/>
        </w:rPr>
      </w:pPr>
      <w:r>
        <w:rPr>
          <w:rFonts w:ascii="Times New Roman" w:eastAsia="仿宋_GB2312"/>
          <w:color w:val="000000"/>
          <w:sz w:val="32"/>
          <w:szCs w:val="32"/>
        </w:rPr>
        <w:t>1</w:t>
      </w:r>
      <w:r>
        <w:rPr>
          <w:rFonts w:ascii="Times New Roman" w:eastAsia="仿宋_GB2312" w:hint="eastAsia"/>
          <w:color w:val="000000"/>
          <w:sz w:val="32"/>
          <w:szCs w:val="32"/>
        </w:rPr>
        <w:t xml:space="preserve">. </w:t>
      </w:r>
      <w:r>
        <w:rPr>
          <w:rFonts w:ascii="Times New Roman" w:eastAsia="仿宋_GB2312"/>
          <w:color w:val="000000"/>
          <w:sz w:val="32"/>
          <w:szCs w:val="32"/>
        </w:rPr>
        <w:t>项目投资估算：拟建的工业废水污水处理厂建设规模为</w:t>
      </w:r>
      <w:r>
        <w:rPr>
          <w:rFonts w:ascii="Times New Roman" w:eastAsia="仿宋_GB2312" w:hint="eastAsia"/>
          <w:color w:val="000000"/>
          <w:sz w:val="32"/>
          <w:szCs w:val="32"/>
        </w:rPr>
        <w:t>1</w:t>
      </w:r>
      <w:r>
        <w:rPr>
          <w:rFonts w:ascii="Times New Roman" w:eastAsia="仿宋_GB2312"/>
          <w:color w:val="000000"/>
          <w:sz w:val="32"/>
          <w:szCs w:val="32"/>
        </w:rPr>
        <w:t>万吨</w:t>
      </w:r>
      <w:r>
        <w:rPr>
          <w:rFonts w:ascii="Times New Roman" w:eastAsia="仿宋_GB2312"/>
          <w:color w:val="000000"/>
          <w:sz w:val="32"/>
          <w:szCs w:val="32"/>
        </w:rPr>
        <w:t>/</w:t>
      </w:r>
      <w:r>
        <w:rPr>
          <w:rFonts w:ascii="Times New Roman" w:eastAsia="仿宋_GB2312" w:hint="eastAsia"/>
          <w:color w:val="000000"/>
          <w:sz w:val="32"/>
          <w:szCs w:val="32"/>
        </w:rPr>
        <w:t>天</w:t>
      </w:r>
      <w:r>
        <w:rPr>
          <w:rFonts w:ascii="Times New Roman" w:eastAsia="仿宋_GB2312"/>
          <w:color w:val="000000"/>
          <w:sz w:val="32"/>
          <w:szCs w:val="32"/>
        </w:rPr>
        <w:t>，工艺路线</w:t>
      </w:r>
      <w:r>
        <w:rPr>
          <w:rFonts w:ascii="Times New Roman" w:eastAsia="仿宋_GB2312" w:hint="eastAsia"/>
          <w:color w:val="000000"/>
          <w:sz w:val="32"/>
          <w:szCs w:val="32"/>
        </w:rPr>
        <w:t>暂定</w:t>
      </w:r>
      <w:r>
        <w:rPr>
          <w:rFonts w:ascii="Times New Roman" w:eastAsia="仿宋_GB2312"/>
          <w:color w:val="000000"/>
          <w:sz w:val="32"/>
          <w:szCs w:val="32"/>
        </w:rPr>
        <w:t>为</w:t>
      </w:r>
      <w:r>
        <w:rPr>
          <w:rFonts w:ascii="Times New Roman" w:eastAsia="仿宋_GB2312"/>
          <w:color w:val="000000"/>
          <w:sz w:val="32"/>
          <w:szCs w:val="32"/>
        </w:rPr>
        <w:t>“</w:t>
      </w:r>
      <w:r>
        <w:rPr>
          <w:rFonts w:ascii="Times New Roman" w:eastAsia="仿宋_GB2312" w:hint="eastAsia"/>
          <w:color w:val="000000"/>
          <w:sz w:val="32"/>
          <w:szCs w:val="32"/>
        </w:rPr>
        <w:t>应急池</w:t>
      </w:r>
      <w:r>
        <w:rPr>
          <w:rFonts w:ascii="Times New Roman" w:eastAsia="仿宋_GB2312"/>
          <w:color w:val="000000"/>
          <w:sz w:val="32"/>
          <w:szCs w:val="32"/>
        </w:rPr>
        <w:t>+</w:t>
      </w:r>
      <w:r>
        <w:rPr>
          <w:rFonts w:ascii="Times New Roman" w:eastAsia="仿宋_GB2312"/>
          <w:color w:val="000000"/>
          <w:sz w:val="32"/>
          <w:szCs w:val="32"/>
        </w:rPr>
        <w:t>反应沉淀池</w:t>
      </w:r>
      <w:r>
        <w:rPr>
          <w:rFonts w:ascii="Times New Roman" w:eastAsia="仿宋_GB2312"/>
          <w:color w:val="000000"/>
          <w:sz w:val="32"/>
          <w:szCs w:val="32"/>
        </w:rPr>
        <w:t>+</w:t>
      </w:r>
      <w:r>
        <w:rPr>
          <w:rFonts w:ascii="Times New Roman" w:eastAsia="仿宋_GB2312"/>
          <w:color w:val="000000"/>
          <w:sz w:val="32"/>
          <w:szCs w:val="32"/>
        </w:rPr>
        <w:t>水解</w:t>
      </w:r>
      <w:r>
        <w:rPr>
          <w:rFonts w:ascii="Times New Roman" w:eastAsia="仿宋_GB2312" w:hint="eastAsia"/>
          <w:color w:val="000000"/>
          <w:sz w:val="32"/>
          <w:szCs w:val="32"/>
        </w:rPr>
        <w:t>酸化池</w:t>
      </w:r>
      <w:r>
        <w:rPr>
          <w:rFonts w:ascii="Times New Roman" w:eastAsia="仿宋_GB2312"/>
          <w:color w:val="000000"/>
          <w:sz w:val="32"/>
          <w:szCs w:val="32"/>
        </w:rPr>
        <w:t xml:space="preserve">+ </w:t>
      </w:r>
      <w:r>
        <w:rPr>
          <w:rFonts w:ascii="Times New Roman" w:eastAsia="仿宋_GB2312" w:hint="eastAsia"/>
          <w:color w:val="000000"/>
          <w:sz w:val="32"/>
          <w:szCs w:val="32"/>
        </w:rPr>
        <w:t>多级</w:t>
      </w:r>
      <w:r>
        <w:rPr>
          <w:rFonts w:ascii="Times New Roman" w:eastAsia="仿宋_GB2312" w:hint="eastAsia"/>
          <w:color w:val="000000"/>
          <w:sz w:val="32"/>
          <w:szCs w:val="32"/>
        </w:rPr>
        <w:t>AO</w:t>
      </w:r>
      <w:r>
        <w:rPr>
          <w:rFonts w:ascii="Times New Roman" w:eastAsia="仿宋_GB2312" w:hint="eastAsia"/>
          <w:color w:val="000000"/>
          <w:sz w:val="32"/>
          <w:szCs w:val="32"/>
        </w:rPr>
        <w:t>生物反应池</w:t>
      </w:r>
      <w:r>
        <w:rPr>
          <w:rFonts w:ascii="Times New Roman" w:eastAsia="仿宋_GB2312"/>
          <w:color w:val="000000"/>
          <w:sz w:val="32"/>
          <w:szCs w:val="32"/>
        </w:rPr>
        <w:t>+</w:t>
      </w:r>
      <w:r>
        <w:rPr>
          <w:rFonts w:ascii="Times New Roman" w:eastAsia="仿宋_GB2312"/>
          <w:color w:val="000000"/>
          <w:sz w:val="32"/>
          <w:szCs w:val="32"/>
        </w:rPr>
        <w:t>二沉池</w:t>
      </w:r>
      <w:r>
        <w:rPr>
          <w:rFonts w:ascii="Times New Roman" w:eastAsia="仿宋_GB2312"/>
          <w:color w:val="000000"/>
          <w:sz w:val="32"/>
          <w:szCs w:val="32"/>
        </w:rPr>
        <w:t>+</w:t>
      </w:r>
      <w:r>
        <w:rPr>
          <w:rFonts w:ascii="Times New Roman" w:eastAsia="仿宋_GB2312" w:hint="eastAsia"/>
          <w:color w:val="000000"/>
          <w:sz w:val="32"/>
          <w:szCs w:val="32"/>
        </w:rPr>
        <w:t>深度处理</w:t>
      </w:r>
      <w:r>
        <w:rPr>
          <w:rFonts w:ascii="Times New Roman" w:eastAsia="仿宋_GB2312"/>
          <w:color w:val="000000"/>
          <w:sz w:val="32"/>
          <w:szCs w:val="32"/>
        </w:rPr>
        <w:t>+</w:t>
      </w:r>
      <w:r>
        <w:rPr>
          <w:rFonts w:ascii="Times New Roman" w:eastAsia="仿宋_GB2312" w:hint="eastAsia"/>
          <w:color w:val="000000"/>
          <w:sz w:val="32"/>
          <w:szCs w:val="32"/>
        </w:rPr>
        <w:t>紫外</w:t>
      </w:r>
      <w:r>
        <w:rPr>
          <w:rFonts w:ascii="Times New Roman" w:eastAsia="仿宋_GB2312"/>
          <w:color w:val="000000"/>
          <w:sz w:val="32"/>
          <w:szCs w:val="32"/>
        </w:rPr>
        <w:t>消毒</w:t>
      </w:r>
      <w:r>
        <w:rPr>
          <w:rFonts w:ascii="Times New Roman" w:eastAsia="仿宋_GB2312"/>
          <w:color w:val="000000"/>
          <w:sz w:val="32"/>
          <w:szCs w:val="32"/>
        </w:rPr>
        <w:t>”</w:t>
      </w:r>
      <w:r>
        <w:rPr>
          <w:rFonts w:ascii="Times New Roman" w:eastAsia="仿宋_GB2312"/>
          <w:color w:val="000000"/>
          <w:sz w:val="32"/>
          <w:szCs w:val="32"/>
        </w:rPr>
        <w:t>，工程总投资匡算</w:t>
      </w:r>
      <w:r>
        <w:rPr>
          <w:rFonts w:ascii="Times New Roman" w:eastAsia="仿宋_GB2312" w:hint="eastAsia"/>
          <w:color w:val="000000"/>
          <w:sz w:val="32"/>
          <w:szCs w:val="32"/>
        </w:rPr>
        <w:t>约</w:t>
      </w:r>
      <w:r>
        <w:rPr>
          <w:rFonts w:ascii="Times New Roman" w:eastAsia="仿宋_GB2312"/>
          <w:color w:val="000000"/>
          <w:sz w:val="32"/>
          <w:szCs w:val="32"/>
        </w:rPr>
        <w:t>为</w:t>
      </w:r>
      <w:r>
        <w:rPr>
          <w:rFonts w:ascii="Times New Roman" w:eastAsia="仿宋_GB2312" w:hint="eastAsia"/>
          <w:color w:val="000000"/>
          <w:sz w:val="32"/>
          <w:szCs w:val="32"/>
        </w:rPr>
        <w:t>13788</w:t>
      </w:r>
      <w:r>
        <w:rPr>
          <w:rFonts w:ascii="Times New Roman" w:eastAsia="仿宋_GB2312"/>
          <w:color w:val="000000"/>
          <w:sz w:val="32"/>
          <w:szCs w:val="32"/>
        </w:rPr>
        <w:t>万元。</w:t>
      </w:r>
    </w:p>
    <w:p w:rsidR="0018093D" w:rsidRDefault="00997CD7">
      <w:pPr>
        <w:autoSpaceDE/>
        <w:autoSpaceDN/>
        <w:adjustRightInd/>
        <w:spacing w:line="600" w:lineRule="exact"/>
        <w:ind w:firstLineChars="200" w:firstLine="640"/>
        <w:rPr>
          <w:rFonts w:ascii="Times New Roman" w:eastAsia="仿宋_GB2312"/>
          <w:color w:val="000000"/>
          <w:sz w:val="32"/>
          <w:szCs w:val="32"/>
        </w:rPr>
      </w:pPr>
      <w:r>
        <w:rPr>
          <w:rFonts w:ascii="Times New Roman" w:eastAsia="仿宋_GB2312"/>
          <w:color w:val="000000"/>
          <w:sz w:val="32"/>
          <w:szCs w:val="32"/>
        </w:rPr>
        <w:t>2</w:t>
      </w:r>
      <w:r>
        <w:rPr>
          <w:rFonts w:ascii="Times New Roman" w:eastAsia="仿宋_GB2312" w:hint="eastAsia"/>
          <w:color w:val="000000"/>
          <w:sz w:val="32"/>
          <w:szCs w:val="32"/>
        </w:rPr>
        <w:t xml:space="preserve">. </w:t>
      </w:r>
      <w:r>
        <w:rPr>
          <w:rFonts w:ascii="Times New Roman" w:eastAsia="仿宋_GB2312"/>
          <w:color w:val="000000"/>
          <w:sz w:val="32"/>
          <w:szCs w:val="32"/>
        </w:rPr>
        <w:t>预算计算方法：</w:t>
      </w:r>
      <w:bookmarkEnd w:id="28"/>
      <w:bookmarkEnd w:id="29"/>
      <w:bookmarkEnd w:id="30"/>
      <w:r>
        <w:rPr>
          <w:rFonts w:ascii="Times New Roman" w:eastAsia="仿宋_GB2312"/>
          <w:color w:val="000000"/>
          <w:sz w:val="32"/>
          <w:szCs w:val="32"/>
        </w:rPr>
        <w:t>根据《国家发展计划委员会关于印发建设项目前期工作咨询收费暂行规定的通知》（计价格〔</w:t>
      </w:r>
      <w:r>
        <w:rPr>
          <w:rFonts w:ascii="Times New Roman" w:eastAsia="仿宋_GB2312"/>
          <w:color w:val="000000"/>
          <w:sz w:val="32"/>
          <w:szCs w:val="32"/>
        </w:rPr>
        <w:t>1999</w:t>
      </w:r>
      <w:r>
        <w:rPr>
          <w:rFonts w:ascii="Times New Roman" w:eastAsia="仿宋_GB2312"/>
          <w:color w:val="000000"/>
          <w:sz w:val="32"/>
          <w:szCs w:val="32"/>
        </w:rPr>
        <w:t>〕</w:t>
      </w:r>
      <w:r>
        <w:rPr>
          <w:rFonts w:ascii="Times New Roman" w:eastAsia="仿宋_GB2312"/>
          <w:color w:val="000000"/>
          <w:sz w:val="32"/>
          <w:szCs w:val="32"/>
        </w:rPr>
        <w:t>1283</w:t>
      </w:r>
      <w:r>
        <w:rPr>
          <w:rFonts w:ascii="Times New Roman" w:eastAsia="仿宋_GB2312"/>
          <w:color w:val="000000"/>
          <w:sz w:val="32"/>
          <w:szCs w:val="32"/>
        </w:rPr>
        <w:t>号）计算工程咨询费用，即咨询费</w:t>
      </w:r>
      <w:r>
        <w:rPr>
          <w:rFonts w:ascii="Times New Roman" w:eastAsia="仿宋_GB2312"/>
          <w:color w:val="000000"/>
          <w:sz w:val="32"/>
          <w:szCs w:val="32"/>
        </w:rPr>
        <w:t>=</w:t>
      </w:r>
      <w:r>
        <w:rPr>
          <w:rFonts w:ascii="Times New Roman" w:eastAsia="仿宋_GB2312"/>
          <w:color w:val="000000"/>
          <w:sz w:val="32"/>
          <w:szCs w:val="32"/>
        </w:rPr>
        <w:t>计费基价</w:t>
      </w:r>
      <w:r>
        <w:rPr>
          <w:rFonts w:ascii="Times New Roman" w:eastAsia="仿宋_GB2312"/>
          <w:color w:val="000000"/>
          <w:sz w:val="32"/>
          <w:szCs w:val="32"/>
        </w:rPr>
        <w:t>×</w:t>
      </w:r>
      <w:r>
        <w:rPr>
          <w:rFonts w:ascii="Times New Roman" w:eastAsia="仿宋_GB2312"/>
          <w:color w:val="000000"/>
          <w:sz w:val="32"/>
          <w:szCs w:val="32"/>
        </w:rPr>
        <w:t>行业调整系数</w:t>
      </w:r>
      <w:r>
        <w:rPr>
          <w:rFonts w:ascii="Times New Roman" w:eastAsia="仿宋_GB2312"/>
          <w:color w:val="000000"/>
          <w:sz w:val="32"/>
          <w:szCs w:val="32"/>
        </w:rPr>
        <w:t>×</w:t>
      </w:r>
      <w:r>
        <w:rPr>
          <w:rFonts w:ascii="Times New Roman" w:eastAsia="仿宋_GB2312"/>
          <w:color w:val="000000"/>
          <w:sz w:val="32"/>
          <w:szCs w:val="32"/>
        </w:rPr>
        <w:t>工程复杂程度调整系数</w:t>
      </w:r>
      <w:r>
        <w:rPr>
          <w:rFonts w:ascii="Times New Roman" w:eastAsia="仿宋_GB2312"/>
          <w:color w:val="000000"/>
          <w:sz w:val="32"/>
          <w:szCs w:val="32"/>
        </w:rPr>
        <w:t>×</w:t>
      </w:r>
      <w:r>
        <w:rPr>
          <w:rFonts w:ascii="Times New Roman" w:eastAsia="仿宋_GB2312" w:hint="eastAsia"/>
          <w:color w:val="000000"/>
          <w:sz w:val="32"/>
          <w:szCs w:val="32"/>
        </w:rPr>
        <w:t>折扣</w:t>
      </w:r>
      <w:r>
        <w:rPr>
          <w:rFonts w:ascii="Times New Roman" w:eastAsia="仿宋_GB2312"/>
          <w:color w:val="000000"/>
          <w:sz w:val="32"/>
          <w:szCs w:val="32"/>
        </w:rPr>
        <w:t>系数。本次行业调整系数取</w:t>
      </w:r>
      <w:r>
        <w:rPr>
          <w:rFonts w:ascii="Times New Roman" w:eastAsia="仿宋_GB2312"/>
          <w:color w:val="000000"/>
          <w:sz w:val="32"/>
          <w:szCs w:val="32"/>
        </w:rPr>
        <w:t>0.7</w:t>
      </w:r>
      <w:r>
        <w:rPr>
          <w:rFonts w:ascii="Times New Roman" w:eastAsia="仿宋_GB2312"/>
          <w:color w:val="000000"/>
          <w:sz w:val="32"/>
          <w:szCs w:val="32"/>
        </w:rPr>
        <w:t>，工程复杂程度调整系数取</w:t>
      </w:r>
      <w:r>
        <w:rPr>
          <w:rFonts w:ascii="Times New Roman" w:eastAsia="仿宋_GB2312"/>
          <w:color w:val="000000"/>
          <w:sz w:val="32"/>
          <w:szCs w:val="32"/>
        </w:rPr>
        <w:t>0.8</w:t>
      </w:r>
      <w:r>
        <w:rPr>
          <w:rFonts w:ascii="Times New Roman" w:eastAsia="仿宋_GB2312" w:hint="eastAsia"/>
          <w:color w:val="000000"/>
          <w:sz w:val="32"/>
          <w:szCs w:val="32"/>
        </w:rPr>
        <w:t>，折扣系数根据最终报价确定</w:t>
      </w:r>
      <w:r>
        <w:rPr>
          <w:rFonts w:ascii="Times New Roman" w:eastAsia="仿宋_GB2312"/>
          <w:color w:val="000000"/>
          <w:sz w:val="32"/>
          <w:szCs w:val="32"/>
        </w:rPr>
        <w:t>。</w:t>
      </w:r>
    </w:p>
    <w:p w:rsidR="0018093D" w:rsidRDefault="00997CD7">
      <w:pPr>
        <w:autoSpaceDE/>
        <w:autoSpaceDN/>
        <w:adjustRightInd/>
        <w:spacing w:line="600" w:lineRule="exact"/>
        <w:ind w:firstLineChars="200" w:firstLine="640"/>
        <w:rPr>
          <w:rFonts w:ascii="Times New Roman" w:eastAsia="仿宋_GB2312"/>
          <w:color w:val="000000"/>
          <w:sz w:val="32"/>
          <w:szCs w:val="32"/>
        </w:rPr>
      </w:pPr>
      <w:r>
        <w:rPr>
          <w:rFonts w:ascii="Times New Roman" w:eastAsia="仿宋_GB2312" w:hint="eastAsia"/>
          <w:color w:val="000000"/>
          <w:sz w:val="32"/>
          <w:szCs w:val="32"/>
        </w:rPr>
        <w:t xml:space="preserve">3. </w:t>
      </w:r>
      <w:r>
        <w:rPr>
          <w:rFonts w:ascii="Times New Roman" w:eastAsia="仿宋_GB2312"/>
          <w:color w:val="000000"/>
          <w:sz w:val="32"/>
          <w:szCs w:val="32"/>
        </w:rPr>
        <w:t>采购预算：</w:t>
      </w:r>
      <w:r>
        <w:rPr>
          <w:rFonts w:ascii="Times New Roman" w:eastAsia="仿宋_GB2312" w:hint="eastAsia"/>
          <w:color w:val="000000"/>
          <w:sz w:val="32"/>
          <w:szCs w:val="32"/>
        </w:rPr>
        <w:t>服务单位</w:t>
      </w:r>
      <w:r>
        <w:rPr>
          <w:rFonts w:ascii="Times New Roman" w:eastAsia="仿宋_GB2312"/>
          <w:color w:val="000000"/>
          <w:sz w:val="32"/>
          <w:szCs w:val="32"/>
        </w:rPr>
        <w:t>无需就本项目进行具体报价，仅须按照</w:t>
      </w:r>
      <w:r>
        <w:rPr>
          <w:rFonts w:ascii="Times New Roman" w:eastAsia="仿宋_GB2312" w:hint="eastAsia"/>
          <w:color w:val="000000"/>
          <w:sz w:val="32"/>
          <w:szCs w:val="32"/>
        </w:rPr>
        <w:t>采购</w:t>
      </w:r>
      <w:r>
        <w:rPr>
          <w:rFonts w:ascii="Times New Roman" w:eastAsia="仿宋_GB2312"/>
          <w:color w:val="000000"/>
          <w:sz w:val="32"/>
          <w:szCs w:val="32"/>
        </w:rPr>
        <w:t>文件规定的格式要求进行填报</w:t>
      </w:r>
      <w:r>
        <w:rPr>
          <w:rFonts w:ascii="Times New Roman" w:eastAsia="仿宋_GB2312" w:hint="eastAsia"/>
          <w:color w:val="000000"/>
          <w:sz w:val="32"/>
          <w:szCs w:val="32"/>
        </w:rPr>
        <w:t>咨询</w:t>
      </w:r>
      <w:r>
        <w:rPr>
          <w:rFonts w:ascii="Times New Roman" w:eastAsia="仿宋_GB2312"/>
          <w:color w:val="000000"/>
          <w:sz w:val="32"/>
          <w:szCs w:val="32"/>
        </w:rPr>
        <w:t>服务费折扣系数，本项目服务折扣系数不大于</w:t>
      </w:r>
      <w:r>
        <w:rPr>
          <w:rFonts w:ascii="Times New Roman" w:eastAsia="仿宋_GB2312"/>
          <w:color w:val="000000"/>
          <w:sz w:val="32"/>
          <w:szCs w:val="32"/>
        </w:rPr>
        <w:t>0.8</w:t>
      </w:r>
      <w:r>
        <w:rPr>
          <w:rFonts w:ascii="Times New Roman" w:eastAsia="仿宋_GB2312" w:hint="eastAsia"/>
          <w:color w:val="000000"/>
          <w:sz w:val="32"/>
          <w:szCs w:val="32"/>
        </w:rPr>
        <w:t>。</w:t>
      </w:r>
      <w:r>
        <w:rPr>
          <w:rFonts w:ascii="仿宋_GB2312" w:eastAsia="仿宋_GB2312" w:hAnsi="仿宋_GB2312" w:cs="仿宋_GB2312" w:hint="eastAsia"/>
          <w:color w:val="000000"/>
          <w:sz w:val="32"/>
          <w:szCs w:val="32"/>
        </w:rPr>
        <w:t>东莞市大岭山半导体晶圆工业废水处理厂</w:t>
      </w:r>
      <w:r>
        <w:rPr>
          <w:rFonts w:ascii="Times New Roman" w:eastAsia="仿宋_GB2312"/>
          <w:color w:val="000000"/>
          <w:sz w:val="32"/>
          <w:szCs w:val="32"/>
        </w:rPr>
        <w:t>可行性研究报告编制费（含税）</w:t>
      </w:r>
      <w:r>
        <w:rPr>
          <w:rFonts w:ascii="Times New Roman" w:eastAsia="仿宋_GB2312" w:hint="eastAsia"/>
          <w:color w:val="000000"/>
          <w:sz w:val="32"/>
          <w:szCs w:val="32"/>
        </w:rPr>
        <w:t>预算</w:t>
      </w:r>
      <w:r>
        <w:rPr>
          <w:rFonts w:ascii="Times New Roman" w:eastAsia="仿宋_GB2312"/>
          <w:color w:val="000000"/>
          <w:sz w:val="32"/>
          <w:szCs w:val="32"/>
        </w:rPr>
        <w:t>暂定</w:t>
      </w:r>
      <w:r>
        <w:rPr>
          <w:rFonts w:ascii="Times New Roman" w:eastAsia="仿宋_GB2312" w:hint="eastAsia"/>
          <w:color w:val="000000"/>
          <w:sz w:val="32"/>
          <w:szCs w:val="32"/>
        </w:rPr>
        <w:t>价</w:t>
      </w:r>
      <w:r>
        <w:rPr>
          <w:rFonts w:ascii="Times New Roman" w:eastAsia="仿宋_GB2312"/>
          <w:color w:val="000000"/>
          <w:sz w:val="32"/>
          <w:szCs w:val="32"/>
        </w:rPr>
        <w:t>为</w:t>
      </w:r>
      <w:r>
        <w:rPr>
          <w:rFonts w:ascii="Times New Roman" w:eastAsia="仿宋_GB2312" w:hint="eastAsia"/>
          <w:color w:val="000000"/>
          <w:sz w:val="32"/>
          <w:szCs w:val="32"/>
        </w:rPr>
        <w:t>18.17</w:t>
      </w:r>
      <w:r>
        <w:rPr>
          <w:rFonts w:ascii="Times New Roman" w:eastAsia="仿宋_GB2312"/>
          <w:color w:val="000000"/>
          <w:sz w:val="32"/>
          <w:szCs w:val="32"/>
        </w:rPr>
        <w:lastRenderedPageBreak/>
        <w:t>万元，编制</w:t>
      </w:r>
      <w:r>
        <w:rPr>
          <w:rFonts w:ascii="Times New Roman" w:eastAsia="仿宋_GB2312" w:hint="eastAsia"/>
          <w:color w:val="000000"/>
          <w:sz w:val="32"/>
          <w:szCs w:val="32"/>
        </w:rPr>
        <w:t>服务</w:t>
      </w:r>
      <w:r>
        <w:rPr>
          <w:rFonts w:ascii="Times New Roman" w:eastAsia="仿宋_GB2312"/>
          <w:color w:val="000000"/>
          <w:sz w:val="32"/>
          <w:szCs w:val="32"/>
        </w:rPr>
        <w:t>费最终以</w:t>
      </w:r>
      <w:r>
        <w:rPr>
          <w:rFonts w:ascii="Times New Roman" w:eastAsia="仿宋_GB2312" w:hint="eastAsia"/>
          <w:color w:val="000000"/>
          <w:sz w:val="32"/>
          <w:szCs w:val="32"/>
        </w:rPr>
        <w:t>采购人审定的</w:t>
      </w:r>
      <w:r>
        <w:rPr>
          <w:rFonts w:ascii="Times New Roman" w:eastAsia="仿宋_GB2312"/>
          <w:color w:val="000000"/>
          <w:sz w:val="32"/>
          <w:szCs w:val="32"/>
        </w:rPr>
        <w:t>总投资</w:t>
      </w:r>
      <w:r>
        <w:rPr>
          <w:rFonts w:ascii="Times New Roman" w:eastAsia="仿宋_GB2312" w:hint="eastAsia"/>
          <w:color w:val="000000"/>
          <w:sz w:val="32"/>
          <w:szCs w:val="32"/>
        </w:rPr>
        <w:t>金额</w:t>
      </w:r>
      <w:r>
        <w:rPr>
          <w:rFonts w:ascii="Times New Roman" w:eastAsia="仿宋_GB2312"/>
          <w:color w:val="000000"/>
          <w:sz w:val="32"/>
          <w:szCs w:val="32"/>
        </w:rPr>
        <w:t>为</w:t>
      </w:r>
      <w:r>
        <w:rPr>
          <w:rFonts w:ascii="Times New Roman" w:eastAsia="仿宋_GB2312" w:hint="eastAsia"/>
          <w:color w:val="000000"/>
          <w:sz w:val="32"/>
          <w:szCs w:val="32"/>
        </w:rPr>
        <w:t>计费依据</w:t>
      </w:r>
      <w:r>
        <w:rPr>
          <w:rFonts w:ascii="Times New Roman" w:eastAsia="仿宋_GB2312"/>
          <w:color w:val="000000"/>
          <w:sz w:val="32"/>
          <w:szCs w:val="32"/>
        </w:rPr>
        <w:t>，</w:t>
      </w:r>
      <w:r>
        <w:rPr>
          <w:rFonts w:ascii="Times New Roman" w:eastAsia="仿宋_GB2312" w:hint="eastAsia"/>
          <w:color w:val="000000"/>
          <w:sz w:val="32"/>
          <w:szCs w:val="32"/>
        </w:rPr>
        <w:t>根据</w:t>
      </w:r>
      <w:r>
        <w:rPr>
          <w:rFonts w:ascii="Times New Roman" w:eastAsia="仿宋_GB2312"/>
          <w:color w:val="000000"/>
          <w:sz w:val="32"/>
          <w:szCs w:val="32"/>
        </w:rPr>
        <w:t>《国家发展计划委员会关于印发建设项目前期工作咨询收费暂行规定的通知》（计价格〔</w:t>
      </w:r>
      <w:r>
        <w:rPr>
          <w:rFonts w:ascii="Times New Roman" w:eastAsia="仿宋_GB2312"/>
          <w:color w:val="000000"/>
          <w:sz w:val="32"/>
          <w:szCs w:val="32"/>
        </w:rPr>
        <w:t>1999</w:t>
      </w:r>
      <w:r>
        <w:rPr>
          <w:rFonts w:ascii="Times New Roman" w:eastAsia="仿宋_GB2312"/>
          <w:color w:val="000000"/>
          <w:sz w:val="32"/>
          <w:szCs w:val="32"/>
        </w:rPr>
        <w:t>〕</w:t>
      </w:r>
      <w:r>
        <w:rPr>
          <w:rFonts w:ascii="Times New Roman" w:eastAsia="仿宋_GB2312"/>
          <w:color w:val="000000"/>
          <w:sz w:val="32"/>
          <w:szCs w:val="32"/>
        </w:rPr>
        <w:t>1283</w:t>
      </w:r>
      <w:r>
        <w:rPr>
          <w:rFonts w:ascii="Times New Roman" w:eastAsia="仿宋_GB2312"/>
          <w:color w:val="000000"/>
          <w:sz w:val="32"/>
          <w:szCs w:val="32"/>
        </w:rPr>
        <w:t>号）</w:t>
      </w:r>
      <w:r>
        <w:rPr>
          <w:rFonts w:ascii="Times New Roman" w:eastAsia="仿宋_GB2312" w:hint="eastAsia"/>
          <w:color w:val="000000"/>
          <w:sz w:val="32"/>
          <w:szCs w:val="32"/>
        </w:rPr>
        <w:t>确定计费基价，并按计费标准“</w:t>
      </w:r>
      <w:r>
        <w:rPr>
          <w:rFonts w:ascii="Times New Roman" w:eastAsia="仿宋_GB2312"/>
          <w:color w:val="000000"/>
          <w:sz w:val="32"/>
          <w:szCs w:val="32"/>
        </w:rPr>
        <w:t>编制</w:t>
      </w:r>
      <w:r>
        <w:rPr>
          <w:rFonts w:ascii="Times New Roman" w:eastAsia="仿宋_GB2312" w:hint="eastAsia"/>
          <w:color w:val="000000"/>
          <w:sz w:val="32"/>
          <w:szCs w:val="32"/>
        </w:rPr>
        <w:t>服务</w:t>
      </w:r>
      <w:r>
        <w:rPr>
          <w:rFonts w:ascii="Times New Roman" w:eastAsia="仿宋_GB2312"/>
          <w:color w:val="000000"/>
          <w:sz w:val="32"/>
          <w:szCs w:val="32"/>
        </w:rPr>
        <w:t>费</w:t>
      </w:r>
      <w:r>
        <w:rPr>
          <w:rFonts w:ascii="Times New Roman" w:eastAsia="仿宋_GB2312"/>
          <w:color w:val="000000"/>
          <w:sz w:val="32"/>
          <w:szCs w:val="32"/>
        </w:rPr>
        <w:t>=</w:t>
      </w:r>
      <w:r>
        <w:rPr>
          <w:rFonts w:ascii="Times New Roman" w:eastAsia="仿宋_GB2312"/>
          <w:color w:val="000000"/>
          <w:sz w:val="32"/>
          <w:szCs w:val="32"/>
        </w:rPr>
        <w:t>计费基价</w:t>
      </w:r>
      <w:r>
        <w:rPr>
          <w:rFonts w:ascii="Times New Roman" w:eastAsia="仿宋_GB2312"/>
          <w:color w:val="000000"/>
          <w:sz w:val="32"/>
          <w:szCs w:val="32"/>
        </w:rPr>
        <w:t>×</w:t>
      </w:r>
      <w:r>
        <w:rPr>
          <w:rFonts w:ascii="Times New Roman" w:eastAsia="仿宋_GB2312"/>
          <w:color w:val="000000"/>
          <w:sz w:val="32"/>
          <w:szCs w:val="32"/>
        </w:rPr>
        <w:t>行业调整系数</w:t>
      </w:r>
      <w:r>
        <w:rPr>
          <w:rFonts w:ascii="Times New Roman" w:eastAsia="仿宋_GB2312" w:hint="eastAsia"/>
          <w:color w:val="000000"/>
          <w:sz w:val="32"/>
          <w:szCs w:val="32"/>
        </w:rPr>
        <w:t>0.8</w:t>
      </w:r>
      <w:r>
        <w:rPr>
          <w:rFonts w:ascii="Times New Roman" w:eastAsia="仿宋_GB2312"/>
          <w:color w:val="000000"/>
          <w:sz w:val="32"/>
          <w:szCs w:val="32"/>
        </w:rPr>
        <w:t>×</w:t>
      </w:r>
      <w:r>
        <w:rPr>
          <w:rFonts w:ascii="Times New Roman" w:eastAsia="仿宋_GB2312"/>
          <w:color w:val="000000"/>
          <w:sz w:val="32"/>
          <w:szCs w:val="32"/>
        </w:rPr>
        <w:t>工程复杂程度调整系数</w:t>
      </w:r>
      <w:r>
        <w:rPr>
          <w:rFonts w:ascii="Times New Roman" w:eastAsia="仿宋_GB2312" w:hint="eastAsia"/>
          <w:color w:val="000000"/>
          <w:sz w:val="32"/>
          <w:szCs w:val="32"/>
        </w:rPr>
        <w:t>0.7</w:t>
      </w:r>
      <w:r>
        <w:rPr>
          <w:rFonts w:ascii="Times New Roman" w:eastAsia="仿宋_GB2312"/>
          <w:color w:val="000000"/>
          <w:sz w:val="32"/>
          <w:szCs w:val="32"/>
        </w:rPr>
        <w:t>×</w:t>
      </w:r>
      <w:r>
        <w:rPr>
          <w:rFonts w:ascii="Times New Roman" w:eastAsia="仿宋_GB2312" w:hint="eastAsia"/>
          <w:color w:val="000000"/>
          <w:sz w:val="32"/>
          <w:szCs w:val="32"/>
        </w:rPr>
        <w:t>折扣</w:t>
      </w:r>
      <w:r>
        <w:rPr>
          <w:rFonts w:ascii="Times New Roman" w:eastAsia="仿宋_GB2312"/>
          <w:color w:val="000000"/>
          <w:sz w:val="32"/>
          <w:szCs w:val="32"/>
        </w:rPr>
        <w:t>系数</w:t>
      </w:r>
      <w:r>
        <w:rPr>
          <w:rFonts w:ascii="Times New Roman" w:eastAsia="仿宋_GB2312" w:hint="eastAsia"/>
          <w:color w:val="000000"/>
          <w:sz w:val="32"/>
          <w:szCs w:val="32"/>
        </w:rPr>
        <w:t>”</w:t>
      </w:r>
      <w:r>
        <w:rPr>
          <w:rFonts w:ascii="Times New Roman" w:eastAsia="仿宋_GB2312"/>
          <w:color w:val="000000"/>
          <w:sz w:val="32"/>
          <w:szCs w:val="32"/>
        </w:rPr>
        <w:t>进行按实结算，编制</w:t>
      </w:r>
      <w:r>
        <w:rPr>
          <w:rFonts w:ascii="Times New Roman" w:eastAsia="仿宋_GB2312" w:hint="eastAsia"/>
          <w:color w:val="000000"/>
          <w:sz w:val="32"/>
          <w:szCs w:val="32"/>
        </w:rPr>
        <w:t>服务</w:t>
      </w:r>
      <w:r>
        <w:rPr>
          <w:rFonts w:ascii="Times New Roman" w:eastAsia="仿宋_GB2312"/>
          <w:color w:val="000000"/>
          <w:sz w:val="32"/>
          <w:szCs w:val="32"/>
        </w:rPr>
        <w:t>费</w:t>
      </w:r>
      <w:r>
        <w:rPr>
          <w:rFonts w:ascii="Times New Roman" w:eastAsia="仿宋_GB2312" w:hint="eastAsia"/>
          <w:color w:val="000000"/>
          <w:sz w:val="32"/>
          <w:szCs w:val="32"/>
        </w:rPr>
        <w:t>包含服务单位</w:t>
      </w:r>
      <w:r>
        <w:rPr>
          <w:rFonts w:ascii="Times New Roman" w:eastAsia="仿宋_GB2312"/>
          <w:color w:val="000000"/>
          <w:sz w:val="32"/>
          <w:szCs w:val="32"/>
        </w:rPr>
        <w:t>服务期间人工费、管理费、利润、</w:t>
      </w:r>
      <w:r>
        <w:rPr>
          <w:rFonts w:ascii="Times New Roman" w:eastAsia="仿宋_GB2312" w:hint="eastAsia"/>
          <w:color w:val="000000"/>
          <w:sz w:val="32"/>
          <w:szCs w:val="32"/>
        </w:rPr>
        <w:t>服务单位</w:t>
      </w:r>
      <w:r>
        <w:rPr>
          <w:rFonts w:ascii="Times New Roman" w:eastAsia="仿宋_GB2312"/>
          <w:color w:val="000000"/>
          <w:sz w:val="32"/>
          <w:szCs w:val="32"/>
        </w:rPr>
        <w:t>销项税额以外的税费、交通费、通讯费等</w:t>
      </w:r>
      <w:r>
        <w:rPr>
          <w:rFonts w:ascii="Times New Roman" w:eastAsia="仿宋_GB2312" w:hint="eastAsia"/>
          <w:color w:val="000000"/>
          <w:sz w:val="32"/>
          <w:szCs w:val="32"/>
        </w:rPr>
        <w:t>服务单位</w:t>
      </w:r>
      <w:r>
        <w:rPr>
          <w:rFonts w:ascii="Times New Roman" w:eastAsia="仿宋_GB2312"/>
          <w:color w:val="000000"/>
          <w:sz w:val="32"/>
          <w:szCs w:val="32"/>
        </w:rPr>
        <w:t>完成本合同项下所有服务内容所需的全部费用（含专家评审及会务费等）。如因政府原因导致项目无法立项备案的，咨询服务费则以</w:t>
      </w:r>
      <w:r>
        <w:rPr>
          <w:rFonts w:ascii="Times New Roman" w:eastAsia="仿宋_GB2312" w:hint="eastAsia"/>
          <w:color w:val="000000"/>
          <w:sz w:val="32"/>
          <w:szCs w:val="32"/>
        </w:rPr>
        <w:t>合同</w:t>
      </w:r>
      <w:r>
        <w:rPr>
          <w:rFonts w:ascii="Times New Roman" w:eastAsia="仿宋_GB2312"/>
          <w:color w:val="000000"/>
          <w:sz w:val="32"/>
          <w:szCs w:val="32"/>
        </w:rPr>
        <w:t>暂定价为基准，根据合同约定按比例支付。合同履行过程中含税价不随税率变化而变化。</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四、资格要求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w:t>
      </w:r>
      <w:r>
        <w:rPr>
          <w:rFonts w:ascii="Times New Roman" w:eastAsia="仿宋_GB2312" w:hint="eastAsia"/>
          <w:sz w:val="32"/>
          <w:szCs w:val="32"/>
        </w:rPr>
        <w:t>资质要求：</w:t>
      </w:r>
      <w:r>
        <w:rPr>
          <w:rFonts w:ascii="Times New Roman" w:eastAsia="仿宋_GB2312"/>
          <w:sz w:val="32"/>
          <w:szCs w:val="32"/>
        </w:rPr>
        <w:t>服务单位需是在中国境内设立的开展工程咨询业务并具有独立法人资格的企业。</w:t>
      </w:r>
    </w:p>
    <w:p w:rsidR="0018093D" w:rsidRDefault="00997CD7">
      <w:pPr>
        <w:autoSpaceDE/>
        <w:autoSpaceDN/>
        <w:adjustRightInd/>
        <w:spacing w:line="600" w:lineRule="exact"/>
        <w:ind w:firstLineChars="200" w:firstLine="640"/>
        <w:rPr>
          <w:rFonts w:ascii="Times New Roman" w:eastAsia="仿宋_GB2312"/>
          <w:color w:val="000000"/>
          <w:sz w:val="32"/>
          <w:szCs w:val="32"/>
        </w:rPr>
      </w:pPr>
      <w:r>
        <w:rPr>
          <w:rFonts w:ascii="Times New Roman" w:eastAsia="仿宋_GB2312" w:hint="eastAsia"/>
          <w:color w:val="000000"/>
          <w:sz w:val="32"/>
          <w:szCs w:val="32"/>
        </w:rPr>
        <w:t>2</w:t>
      </w:r>
      <w:r>
        <w:rPr>
          <w:rFonts w:ascii="Times New Roman" w:eastAsia="仿宋_GB2312" w:hint="eastAsia"/>
          <w:color w:val="000000"/>
          <w:sz w:val="32"/>
          <w:szCs w:val="32"/>
        </w:rPr>
        <w:t>、业绩要求：</w:t>
      </w:r>
      <w:r>
        <w:rPr>
          <w:rFonts w:ascii="Times New Roman" w:eastAsia="仿宋_GB2312" w:hint="eastAsia"/>
          <w:color w:val="000000"/>
          <w:sz w:val="32"/>
          <w:szCs w:val="32"/>
        </w:rPr>
        <w:t>2022</w:t>
      </w:r>
      <w:r>
        <w:rPr>
          <w:rFonts w:ascii="Times New Roman" w:eastAsia="仿宋_GB2312" w:hint="eastAsia"/>
          <w:color w:val="000000"/>
          <w:sz w:val="32"/>
          <w:szCs w:val="32"/>
        </w:rPr>
        <w:t>年</w:t>
      </w:r>
      <w:r>
        <w:rPr>
          <w:rFonts w:ascii="Times New Roman" w:eastAsia="仿宋_GB2312" w:hint="eastAsia"/>
          <w:color w:val="000000"/>
          <w:sz w:val="32"/>
          <w:szCs w:val="32"/>
        </w:rPr>
        <w:t>1</w:t>
      </w:r>
      <w:r>
        <w:rPr>
          <w:rFonts w:ascii="Times New Roman" w:eastAsia="仿宋_GB2312" w:hint="eastAsia"/>
          <w:color w:val="000000"/>
          <w:sz w:val="32"/>
          <w:szCs w:val="32"/>
        </w:rPr>
        <w:t>月</w:t>
      </w:r>
      <w:r>
        <w:rPr>
          <w:rFonts w:ascii="Times New Roman" w:eastAsia="仿宋_GB2312" w:hint="eastAsia"/>
          <w:color w:val="000000"/>
          <w:sz w:val="32"/>
          <w:szCs w:val="32"/>
        </w:rPr>
        <w:t>1</w:t>
      </w:r>
      <w:r>
        <w:rPr>
          <w:rFonts w:ascii="Times New Roman" w:eastAsia="仿宋_GB2312" w:hint="eastAsia"/>
          <w:color w:val="000000"/>
          <w:sz w:val="32"/>
          <w:szCs w:val="32"/>
        </w:rPr>
        <w:t>日至今，服务单位须具备</w:t>
      </w:r>
      <w:r>
        <w:rPr>
          <w:rFonts w:ascii="Times New Roman" w:eastAsia="仿宋_GB2312" w:hint="eastAsia"/>
          <w:color w:val="000000"/>
          <w:sz w:val="32"/>
          <w:szCs w:val="32"/>
        </w:rPr>
        <w:t>1</w:t>
      </w:r>
      <w:r>
        <w:rPr>
          <w:rFonts w:ascii="Times New Roman" w:eastAsia="仿宋_GB2312" w:hint="eastAsia"/>
          <w:color w:val="000000"/>
          <w:sz w:val="32"/>
          <w:szCs w:val="32"/>
        </w:rPr>
        <w:t>项电子类工业废水处理项目前期咨询或勘察设计（以合同签订日期为准，需提供项目成果验收</w:t>
      </w:r>
      <w:r>
        <w:rPr>
          <w:rFonts w:ascii="Times New Roman" w:eastAsia="仿宋_GB2312" w:hint="eastAsia"/>
          <w:color w:val="000000"/>
          <w:sz w:val="32"/>
          <w:szCs w:val="32"/>
        </w:rPr>
        <w:t>/</w:t>
      </w:r>
      <w:r>
        <w:rPr>
          <w:rFonts w:ascii="Times New Roman" w:eastAsia="仿宋_GB2312" w:hint="eastAsia"/>
          <w:color w:val="000000"/>
          <w:sz w:val="32"/>
          <w:szCs w:val="32"/>
        </w:rPr>
        <w:t>投产运行</w:t>
      </w:r>
      <w:r>
        <w:rPr>
          <w:rFonts w:ascii="Times New Roman" w:eastAsia="仿宋_GB2312" w:hint="eastAsia"/>
          <w:color w:val="000000"/>
          <w:sz w:val="32"/>
          <w:szCs w:val="32"/>
        </w:rPr>
        <w:t>/</w:t>
      </w:r>
      <w:r>
        <w:rPr>
          <w:rFonts w:ascii="Times New Roman" w:eastAsia="仿宋_GB2312" w:hint="eastAsia"/>
          <w:color w:val="000000"/>
          <w:sz w:val="32"/>
          <w:szCs w:val="32"/>
        </w:rPr>
        <w:t>业主方出具的成果确认证明文件），工业废水处理对象要求为半导体材料或电子元器件等生产废水。服务单位提供的业绩证明材料，包括但不限于合同关键页、成果验收文件、项目批复文件等，需能清晰体现废水类型、服务内容。</w:t>
      </w:r>
    </w:p>
    <w:p w:rsidR="0018093D" w:rsidRDefault="00997CD7">
      <w:pPr>
        <w:autoSpaceDE/>
        <w:autoSpaceDN/>
        <w:adjustRightInd/>
        <w:spacing w:line="600" w:lineRule="exact"/>
        <w:ind w:firstLineChars="200" w:firstLine="720"/>
        <w:rPr>
          <w:rFonts w:ascii="仿宋_GB2312" w:eastAsia="仿宋_GB2312" w:hAnsi="仿宋_GB2312" w:cs="仿宋_GB2312"/>
          <w:color w:val="000000"/>
          <w:sz w:val="32"/>
          <w:szCs w:val="32"/>
        </w:rPr>
      </w:pPr>
      <w:r>
        <w:rPr>
          <w:rFonts w:ascii="Times New Roman" w:eastAsia="仿宋_GB2312" w:hint="eastAsia"/>
          <w:color w:val="000000"/>
          <w:sz w:val="36"/>
          <w:szCs w:val="36"/>
        </w:rPr>
        <w:lastRenderedPageBreak/>
        <w:t>3</w:t>
      </w:r>
      <w:r>
        <w:rPr>
          <w:rFonts w:ascii="Times New Roman" w:eastAsia="仿宋_GB2312" w:hint="eastAsia"/>
          <w:color w:val="000000"/>
          <w:sz w:val="36"/>
          <w:szCs w:val="36"/>
        </w:rPr>
        <w:t>、</w:t>
      </w:r>
      <w:r>
        <w:rPr>
          <w:rFonts w:ascii="仿宋_GB2312" w:eastAsia="仿宋_GB2312" w:hAnsi="仿宋_GB2312" w:cs="仿宋_GB2312" w:hint="eastAsia"/>
          <w:color w:val="000000"/>
          <w:sz w:val="32"/>
          <w:szCs w:val="32"/>
        </w:rPr>
        <w:t>投入团队要求：服务单位需组建专门的项目团队，并在合同中列明团队成员具体信息，团队配置需满足本项目需求，并承诺项目服务期间核心成员不得随意更换，确需更换的需提前征得采购人书面同意，且更换后人员的资质、经验不得低于原配置标准。</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bookmarkStart w:id="32" w:name="_Toc3958"/>
      <w:r>
        <w:rPr>
          <w:rFonts w:ascii="Times New Roman" w:eastAsia="黑体" w:hint="eastAsia"/>
          <w:color w:val="000000"/>
          <w:sz w:val="32"/>
          <w:szCs w:val="32"/>
        </w:rPr>
        <w:t>五</w:t>
      </w:r>
      <w:r>
        <w:rPr>
          <w:rFonts w:ascii="Times New Roman" w:eastAsia="黑体"/>
          <w:color w:val="000000"/>
          <w:sz w:val="32"/>
          <w:szCs w:val="32"/>
        </w:rPr>
        <w:t>、</w:t>
      </w:r>
      <w:bookmarkEnd w:id="31"/>
      <w:bookmarkEnd w:id="32"/>
      <w:r>
        <w:rPr>
          <w:rFonts w:ascii="Times New Roman" w:eastAsia="黑体"/>
          <w:color w:val="000000"/>
          <w:sz w:val="32"/>
          <w:szCs w:val="32"/>
        </w:rPr>
        <w:t>履行期限、地点和方式</w:t>
      </w:r>
    </w:p>
    <w:p w:rsidR="0018093D" w:rsidRDefault="00997CD7">
      <w:pPr>
        <w:autoSpaceDE/>
        <w:autoSpaceDN/>
        <w:adjustRightInd/>
        <w:spacing w:line="600" w:lineRule="exact"/>
        <w:ind w:firstLineChars="200" w:firstLine="640"/>
        <w:outlineLvl w:val="1"/>
        <w:rPr>
          <w:rFonts w:ascii="Times New Roman" w:eastAsia="仿宋_GB2312"/>
          <w:color w:val="000000"/>
          <w:sz w:val="32"/>
          <w:szCs w:val="32"/>
        </w:rPr>
      </w:pPr>
      <w:bookmarkStart w:id="33" w:name="_Toc20120"/>
      <w:bookmarkStart w:id="34" w:name="_Toc25423"/>
      <w:bookmarkStart w:id="35" w:name="_Toc654"/>
      <w:bookmarkStart w:id="36" w:name="_Toc513226421"/>
      <w:r>
        <w:rPr>
          <w:rFonts w:ascii="Times New Roman" w:eastAsia="仿宋_GB2312"/>
          <w:color w:val="000000"/>
          <w:sz w:val="32"/>
          <w:szCs w:val="32"/>
        </w:rPr>
        <w:t>1</w:t>
      </w:r>
      <w:r>
        <w:rPr>
          <w:rFonts w:ascii="Times New Roman" w:eastAsia="仿宋_GB2312" w:hint="eastAsia"/>
          <w:color w:val="000000"/>
          <w:sz w:val="32"/>
          <w:szCs w:val="32"/>
        </w:rPr>
        <w:t xml:space="preserve">. </w:t>
      </w:r>
      <w:r>
        <w:rPr>
          <w:rFonts w:ascii="Times New Roman" w:eastAsia="仿宋_GB2312"/>
          <w:color w:val="000000"/>
          <w:sz w:val="32"/>
          <w:szCs w:val="32"/>
        </w:rPr>
        <w:t>服务方式：本次采购确定</w:t>
      </w:r>
      <w:r>
        <w:rPr>
          <w:rFonts w:ascii="Times New Roman" w:eastAsia="仿宋_GB2312"/>
          <w:bCs/>
          <w:color w:val="000000"/>
          <w:sz w:val="32"/>
          <w:szCs w:val="32"/>
        </w:rPr>
        <w:t>项目可行性研究报告</w:t>
      </w:r>
      <w:r>
        <w:rPr>
          <w:rFonts w:ascii="Times New Roman" w:eastAsia="仿宋_GB2312"/>
          <w:color w:val="000000"/>
          <w:sz w:val="32"/>
          <w:szCs w:val="32"/>
        </w:rPr>
        <w:t>编制服务单位</w:t>
      </w:r>
      <w:r>
        <w:rPr>
          <w:rFonts w:ascii="Times New Roman" w:eastAsia="仿宋_GB2312"/>
          <w:color w:val="000000"/>
          <w:sz w:val="32"/>
          <w:szCs w:val="32"/>
        </w:rPr>
        <w:t>1</w:t>
      </w:r>
      <w:r>
        <w:rPr>
          <w:rFonts w:ascii="Times New Roman" w:eastAsia="仿宋_GB2312"/>
          <w:color w:val="000000"/>
          <w:sz w:val="32"/>
          <w:szCs w:val="32"/>
        </w:rPr>
        <w:t>家，负责</w:t>
      </w:r>
      <w:r>
        <w:rPr>
          <w:rFonts w:ascii="Times New Roman" w:eastAsia="仿宋_GB2312" w:hint="eastAsia"/>
          <w:color w:val="000000"/>
          <w:sz w:val="32"/>
          <w:szCs w:val="32"/>
        </w:rPr>
        <w:t>东莞市大岭山半导体晶圆工业废水处理厂</w:t>
      </w:r>
      <w:r>
        <w:rPr>
          <w:rFonts w:ascii="Times New Roman" w:eastAsia="仿宋_GB2312"/>
          <w:bCs/>
          <w:color w:val="000000"/>
          <w:sz w:val="32"/>
          <w:szCs w:val="32"/>
        </w:rPr>
        <w:t>可行性研究报告</w:t>
      </w:r>
      <w:r>
        <w:rPr>
          <w:rFonts w:ascii="Times New Roman" w:eastAsia="仿宋_GB2312"/>
          <w:color w:val="000000"/>
          <w:sz w:val="32"/>
          <w:szCs w:val="32"/>
        </w:rPr>
        <w:t>编制工作。</w:t>
      </w:r>
      <w:bookmarkEnd w:id="33"/>
      <w:bookmarkEnd w:id="34"/>
      <w:bookmarkEnd w:id="35"/>
    </w:p>
    <w:p w:rsidR="0018093D" w:rsidRDefault="00997CD7">
      <w:pPr>
        <w:autoSpaceDE/>
        <w:autoSpaceDN/>
        <w:adjustRightInd/>
        <w:spacing w:line="600" w:lineRule="exact"/>
        <w:ind w:firstLineChars="200" w:firstLine="640"/>
        <w:outlineLvl w:val="1"/>
        <w:rPr>
          <w:rFonts w:ascii="Times New Roman" w:eastAsia="仿宋_GB2312"/>
          <w:sz w:val="32"/>
          <w:szCs w:val="32"/>
          <w:lang w:bidi="ar"/>
        </w:rPr>
      </w:pPr>
      <w:bookmarkStart w:id="37" w:name="_Toc14309"/>
      <w:bookmarkStart w:id="38" w:name="_Toc4487"/>
      <w:bookmarkStart w:id="39" w:name="_Toc17680"/>
      <w:r>
        <w:rPr>
          <w:rFonts w:ascii="Times New Roman" w:eastAsia="仿宋_GB2312"/>
          <w:color w:val="000000"/>
          <w:sz w:val="32"/>
          <w:szCs w:val="32"/>
        </w:rPr>
        <w:t>2</w:t>
      </w:r>
      <w:r>
        <w:rPr>
          <w:rFonts w:ascii="Times New Roman" w:eastAsia="仿宋_GB2312" w:hint="eastAsia"/>
          <w:color w:val="000000"/>
          <w:sz w:val="32"/>
          <w:szCs w:val="32"/>
        </w:rPr>
        <w:t xml:space="preserve">. </w:t>
      </w:r>
      <w:r>
        <w:rPr>
          <w:rFonts w:ascii="Times New Roman" w:eastAsia="仿宋_GB2312"/>
          <w:color w:val="000000"/>
          <w:sz w:val="32"/>
          <w:szCs w:val="32"/>
        </w:rPr>
        <w:t>服务期：</w:t>
      </w:r>
      <w:r>
        <w:rPr>
          <w:rFonts w:ascii="Times New Roman" w:eastAsia="仿宋_GB2312"/>
          <w:sz w:val="32"/>
          <w:szCs w:val="32"/>
          <w:lang w:bidi="ar"/>
        </w:rPr>
        <w:t>本合同生效之日起至本合同权利义务履行完毕时止。</w:t>
      </w:r>
      <w:bookmarkEnd w:id="37"/>
      <w:bookmarkEnd w:id="38"/>
      <w:bookmarkEnd w:id="39"/>
    </w:p>
    <w:p w:rsidR="0018093D" w:rsidRDefault="00997CD7">
      <w:pPr>
        <w:autoSpaceDE/>
        <w:autoSpaceDN/>
        <w:adjustRightInd/>
        <w:spacing w:line="600" w:lineRule="exact"/>
        <w:ind w:firstLineChars="200" w:firstLine="640"/>
        <w:outlineLvl w:val="1"/>
        <w:rPr>
          <w:rFonts w:ascii="Times New Roman" w:eastAsia="仿宋_GB2312"/>
          <w:sz w:val="32"/>
          <w:szCs w:val="32"/>
          <w:lang w:bidi="ar"/>
        </w:rPr>
      </w:pPr>
      <w:r>
        <w:rPr>
          <w:rFonts w:ascii="Times New Roman" w:eastAsia="仿宋_GB2312" w:hint="eastAsia"/>
          <w:sz w:val="32"/>
          <w:szCs w:val="32"/>
          <w:lang w:bidi="ar"/>
        </w:rPr>
        <w:t>3.</w:t>
      </w:r>
      <w:r>
        <w:rPr>
          <w:rFonts w:ascii="Times New Roman" w:eastAsia="仿宋_GB2312"/>
          <w:sz w:val="32"/>
          <w:szCs w:val="32"/>
          <w:lang w:bidi="ar"/>
        </w:rPr>
        <w:t>履行方式：</w:t>
      </w:r>
      <w:r>
        <w:rPr>
          <w:rFonts w:ascii="Times New Roman" w:eastAsia="仿宋_GB2312" w:hint="eastAsia"/>
          <w:sz w:val="32"/>
          <w:szCs w:val="32"/>
          <w:lang w:bidi="ar"/>
        </w:rPr>
        <w:t>采购人</w:t>
      </w:r>
      <w:r>
        <w:rPr>
          <w:rFonts w:ascii="Times New Roman" w:eastAsia="仿宋_GB2312"/>
          <w:sz w:val="32"/>
          <w:szCs w:val="32"/>
          <w:lang w:bidi="ar"/>
        </w:rPr>
        <w:t>提供必要的资料、数据与相关协助，按本合同约定支付咨询费用；</w:t>
      </w:r>
    </w:p>
    <w:p w:rsidR="0018093D" w:rsidRDefault="00997CD7">
      <w:pPr>
        <w:autoSpaceDE/>
        <w:autoSpaceDN/>
        <w:adjustRightInd/>
        <w:spacing w:line="600" w:lineRule="exact"/>
        <w:ind w:firstLineChars="200" w:firstLine="640"/>
        <w:outlineLvl w:val="1"/>
        <w:rPr>
          <w:rFonts w:ascii="Times New Roman" w:eastAsia="仿宋_GB2312"/>
          <w:sz w:val="32"/>
          <w:szCs w:val="32"/>
          <w:lang w:bidi="ar"/>
        </w:rPr>
      </w:pPr>
      <w:r>
        <w:rPr>
          <w:rFonts w:ascii="Times New Roman" w:eastAsia="仿宋_GB2312" w:hint="eastAsia"/>
          <w:sz w:val="32"/>
          <w:szCs w:val="32"/>
          <w:lang w:bidi="ar"/>
        </w:rPr>
        <w:t>服务单位</w:t>
      </w:r>
      <w:r>
        <w:rPr>
          <w:rFonts w:ascii="Times New Roman" w:eastAsia="仿宋_GB2312"/>
          <w:sz w:val="32"/>
          <w:szCs w:val="32"/>
          <w:lang w:bidi="ar"/>
        </w:rPr>
        <w:t>在获得必要数据的基础上，向</w:t>
      </w:r>
      <w:r>
        <w:rPr>
          <w:rFonts w:ascii="Times New Roman" w:eastAsia="仿宋_GB2312" w:hint="eastAsia"/>
          <w:sz w:val="32"/>
          <w:szCs w:val="32"/>
          <w:lang w:bidi="ar"/>
        </w:rPr>
        <w:t>采购人</w:t>
      </w:r>
      <w:r>
        <w:rPr>
          <w:rFonts w:ascii="Times New Roman" w:eastAsia="仿宋_GB2312"/>
          <w:sz w:val="32"/>
          <w:szCs w:val="32"/>
          <w:lang w:bidi="ar"/>
        </w:rPr>
        <w:t>提交本合同项目的前期咨询成果文件及相关资料，并对其合法性、准确性、真实性负责。</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bookmarkStart w:id="40" w:name="_Toc513226422"/>
      <w:bookmarkStart w:id="41" w:name="_Toc21923"/>
      <w:bookmarkEnd w:id="36"/>
      <w:r>
        <w:rPr>
          <w:rFonts w:ascii="Times New Roman" w:eastAsia="黑体" w:hint="eastAsia"/>
          <w:color w:val="000000"/>
          <w:sz w:val="32"/>
          <w:szCs w:val="32"/>
        </w:rPr>
        <w:t>六</w:t>
      </w:r>
      <w:r>
        <w:rPr>
          <w:rFonts w:ascii="Times New Roman" w:eastAsia="黑体"/>
          <w:color w:val="000000"/>
          <w:sz w:val="32"/>
          <w:szCs w:val="32"/>
        </w:rPr>
        <w:t>、</w:t>
      </w:r>
      <w:bookmarkEnd w:id="40"/>
      <w:bookmarkEnd w:id="41"/>
      <w:r>
        <w:rPr>
          <w:rFonts w:ascii="Times New Roman" w:eastAsia="黑体"/>
          <w:color w:val="000000"/>
          <w:sz w:val="32"/>
          <w:szCs w:val="32"/>
        </w:rPr>
        <w:t>服务要求</w:t>
      </w:r>
    </w:p>
    <w:p w:rsidR="0018093D" w:rsidRDefault="00997CD7">
      <w:pPr>
        <w:autoSpaceDE/>
        <w:autoSpaceDN/>
        <w:adjustRightInd/>
        <w:spacing w:line="600" w:lineRule="exact"/>
        <w:ind w:firstLineChars="200" w:firstLine="640"/>
        <w:rPr>
          <w:rFonts w:ascii="Times New Roman" w:eastAsia="仿宋_GB2312"/>
          <w:sz w:val="32"/>
          <w:szCs w:val="32"/>
        </w:rPr>
      </w:pPr>
      <w:bookmarkStart w:id="42" w:name="_Toc20001"/>
      <w:r>
        <w:rPr>
          <w:rFonts w:ascii="Times New Roman" w:eastAsia="仿宋_GB2312"/>
          <w:sz w:val="32"/>
          <w:szCs w:val="32"/>
        </w:rPr>
        <w:t>（一）服务要求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1</w:t>
      </w:r>
      <w:r>
        <w:rPr>
          <w:rFonts w:ascii="Times New Roman" w:eastAsia="仿宋_GB2312"/>
          <w:sz w:val="32"/>
          <w:szCs w:val="32"/>
        </w:rPr>
        <w:t>、服务单位在收到采购人进场通知后立即开展项目设计咨询工作，并在</w:t>
      </w:r>
      <w:r>
        <w:rPr>
          <w:rFonts w:ascii="Times New Roman" w:eastAsia="仿宋_GB2312" w:hint="eastAsia"/>
          <w:sz w:val="32"/>
          <w:szCs w:val="32"/>
        </w:rPr>
        <w:t>30</w:t>
      </w:r>
      <w:r>
        <w:rPr>
          <w:rFonts w:ascii="Times New Roman" w:eastAsia="仿宋_GB2312"/>
          <w:sz w:val="32"/>
          <w:szCs w:val="32"/>
        </w:rPr>
        <w:t>日内提交符合合同约定要求的项目设计咨询成果文件及相关资料。由于采购人原因造成服务单位停工的，提</w:t>
      </w:r>
      <w:r>
        <w:rPr>
          <w:rFonts w:ascii="Times New Roman" w:eastAsia="仿宋_GB2312"/>
          <w:sz w:val="32"/>
          <w:szCs w:val="32"/>
        </w:rPr>
        <w:lastRenderedPageBreak/>
        <w:t>交成果时间可相应顺延，但采购人无需另行向服务单位支付任何费用。</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2</w:t>
      </w:r>
      <w:r>
        <w:rPr>
          <w:rFonts w:ascii="Times New Roman" w:eastAsia="仿宋_GB2312"/>
          <w:sz w:val="32"/>
          <w:szCs w:val="32"/>
        </w:rPr>
        <w:t>、项目成果文件及相关资料的内容和要求应符合并达到相关标准所要求的内容和深度。成果资料深度不能满足采购人要求或国家相关规定的，服务单位应负责修订、补充、完善，直至通过主管部门审批为止。</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3</w:t>
      </w:r>
      <w:r>
        <w:rPr>
          <w:rFonts w:ascii="Times New Roman" w:eastAsia="仿宋_GB2312"/>
          <w:sz w:val="32"/>
          <w:szCs w:val="32"/>
        </w:rPr>
        <w:t>、成果文件需符合国家相关规范及法律、法规。</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4</w:t>
      </w:r>
      <w:r>
        <w:rPr>
          <w:rFonts w:ascii="Times New Roman" w:eastAsia="仿宋_GB2312"/>
          <w:sz w:val="32"/>
          <w:szCs w:val="32"/>
        </w:rPr>
        <w:t>、执行标准（包括但不限于）：</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《电子工业废水处理工程设计标准》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《电子工业水污染物排放标准》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《半导体器件工业污染物排放标准》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《市政公用工程设计文件编制深度规定》（</w:t>
      </w:r>
      <w:r>
        <w:rPr>
          <w:rFonts w:ascii="Times New Roman" w:eastAsia="仿宋_GB2312"/>
          <w:sz w:val="32"/>
          <w:szCs w:val="32"/>
        </w:rPr>
        <w:t>20</w:t>
      </w:r>
      <w:r>
        <w:rPr>
          <w:rFonts w:ascii="Times New Roman" w:eastAsia="仿宋_GB2312" w:hint="eastAsia"/>
          <w:sz w:val="32"/>
          <w:szCs w:val="32"/>
        </w:rPr>
        <w:t>25</w:t>
      </w:r>
      <w:r>
        <w:rPr>
          <w:rFonts w:ascii="Times New Roman" w:eastAsia="仿宋_GB2312"/>
          <w:sz w:val="32"/>
          <w:szCs w:val="32"/>
        </w:rPr>
        <w:t xml:space="preserve"> </w:t>
      </w:r>
      <w:r>
        <w:rPr>
          <w:rFonts w:ascii="Times New Roman" w:eastAsia="仿宋_GB2312"/>
          <w:sz w:val="32"/>
          <w:szCs w:val="32"/>
        </w:rPr>
        <w:t>版）</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《室外排水设计标准》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《城市排水工程规划规范》</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《城市污水处理工程项目建设标准》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如遇新旧更替、废止或新规定出台的情况，以合同履约期内实施的最新版本为准。</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5</w:t>
      </w:r>
      <w:r>
        <w:rPr>
          <w:rFonts w:ascii="Times New Roman" w:eastAsia="仿宋_GB2312"/>
          <w:sz w:val="32"/>
          <w:szCs w:val="32"/>
        </w:rPr>
        <w:t>、成果文件纸质版及电子版资料按采购人要求提供，包括成果文件纸质版一式伍份及电子版</w:t>
      </w:r>
      <w:r>
        <w:rPr>
          <w:rFonts w:ascii="Times New Roman" w:eastAsia="仿宋_GB2312"/>
          <w:sz w:val="32"/>
          <w:szCs w:val="32"/>
        </w:rPr>
        <w:t>(</w:t>
      </w:r>
      <w:r>
        <w:rPr>
          <w:rFonts w:ascii="Times New Roman" w:eastAsia="仿宋_GB2312"/>
          <w:sz w:val="32"/>
          <w:szCs w:val="32"/>
        </w:rPr>
        <w:t>包括</w:t>
      </w:r>
      <w:r>
        <w:rPr>
          <w:rFonts w:ascii="Times New Roman" w:eastAsia="仿宋_GB2312"/>
          <w:sz w:val="32"/>
          <w:szCs w:val="32"/>
        </w:rPr>
        <w:t>PDF</w:t>
      </w:r>
      <w:r>
        <w:rPr>
          <w:rFonts w:ascii="Times New Roman" w:eastAsia="仿宋_GB2312"/>
          <w:sz w:val="32"/>
          <w:szCs w:val="32"/>
        </w:rPr>
        <w:t>、</w:t>
      </w:r>
      <w:r>
        <w:rPr>
          <w:rFonts w:ascii="Times New Roman" w:eastAsia="仿宋_GB2312"/>
          <w:sz w:val="32"/>
          <w:szCs w:val="32"/>
        </w:rPr>
        <w:t>WORD</w:t>
      </w:r>
      <w:r>
        <w:rPr>
          <w:rFonts w:ascii="Times New Roman" w:eastAsia="仿宋_GB2312"/>
          <w:sz w:val="32"/>
          <w:szCs w:val="32"/>
        </w:rPr>
        <w:t>、</w:t>
      </w:r>
      <w:r>
        <w:rPr>
          <w:rFonts w:ascii="Times New Roman" w:eastAsia="仿宋_GB2312"/>
          <w:sz w:val="32"/>
          <w:szCs w:val="32"/>
        </w:rPr>
        <w:t>CAD</w:t>
      </w:r>
      <w:r>
        <w:rPr>
          <w:rFonts w:ascii="Times New Roman" w:eastAsia="仿宋_GB2312"/>
          <w:sz w:val="32"/>
          <w:szCs w:val="32"/>
        </w:rPr>
        <w:t>等电子版</w:t>
      </w:r>
      <w:r>
        <w:rPr>
          <w:rFonts w:ascii="Times New Roman" w:eastAsia="仿宋_GB2312"/>
          <w:sz w:val="32"/>
          <w:szCs w:val="32"/>
        </w:rPr>
        <w:t>)</w:t>
      </w:r>
      <w:r>
        <w:rPr>
          <w:rFonts w:ascii="Times New Roman" w:eastAsia="仿宋_GB2312"/>
          <w:sz w:val="32"/>
          <w:szCs w:val="32"/>
        </w:rPr>
        <w:t>资料。</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（二）技术要求</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lastRenderedPageBreak/>
        <w:t>技术要求包括但不限于工艺</w:t>
      </w:r>
      <w:r>
        <w:rPr>
          <w:rFonts w:ascii="Times New Roman" w:eastAsia="仿宋_GB2312" w:hint="eastAsia"/>
          <w:sz w:val="32"/>
          <w:szCs w:val="32"/>
        </w:rPr>
        <w:t>比选</w:t>
      </w:r>
      <w:r>
        <w:rPr>
          <w:rFonts w:ascii="Times New Roman" w:eastAsia="仿宋_GB2312"/>
          <w:sz w:val="32"/>
          <w:szCs w:val="32"/>
        </w:rPr>
        <w:t>论证、</w:t>
      </w:r>
      <w:r>
        <w:rPr>
          <w:rFonts w:ascii="Times New Roman" w:eastAsia="仿宋_GB2312" w:hint="eastAsia"/>
          <w:sz w:val="32"/>
          <w:szCs w:val="32"/>
        </w:rPr>
        <w:t>工艺设计</w:t>
      </w:r>
      <w:r>
        <w:rPr>
          <w:rFonts w:ascii="Times New Roman" w:eastAsia="仿宋_GB2312"/>
          <w:sz w:val="32"/>
          <w:szCs w:val="32"/>
        </w:rPr>
        <w:t>布置</w:t>
      </w:r>
      <w:r>
        <w:rPr>
          <w:rFonts w:ascii="Times New Roman" w:eastAsia="仿宋_GB2312" w:hint="eastAsia"/>
          <w:sz w:val="32"/>
          <w:szCs w:val="32"/>
        </w:rPr>
        <w:t>、</w:t>
      </w:r>
      <w:r>
        <w:rPr>
          <w:rFonts w:ascii="Times New Roman" w:eastAsia="仿宋_GB2312"/>
          <w:sz w:val="32"/>
          <w:szCs w:val="32"/>
        </w:rPr>
        <w:t>设备选型适配</w:t>
      </w:r>
      <w:r>
        <w:rPr>
          <w:rFonts w:ascii="Times New Roman" w:eastAsia="仿宋_GB2312" w:hint="eastAsia"/>
          <w:sz w:val="32"/>
          <w:szCs w:val="32"/>
        </w:rPr>
        <w:t>、</w:t>
      </w:r>
      <w:r>
        <w:rPr>
          <w:rFonts w:ascii="Times New Roman" w:eastAsia="仿宋_GB2312"/>
          <w:sz w:val="32"/>
          <w:szCs w:val="32"/>
        </w:rPr>
        <w:t>经济测算</w:t>
      </w:r>
      <w:r>
        <w:rPr>
          <w:rFonts w:ascii="Times New Roman" w:eastAsia="仿宋_GB2312" w:hint="eastAsia"/>
          <w:sz w:val="32"/>
          <w:szCs w:val="32"/>
        </w:rPr>
        <w:t>等</w:t>
      </w:r>
      <w:r>
        <w:rPr>
          <w:rFonts w:ascii="Times New Roman" w:eastAsia="仿宋_GB2312"/>
          <w:sz w:val="32"/>
          <w:szCs w:val="32"/>
        </w:rPr>
        <w:t>，具体如下：</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1</w:t>
      </w:r>
      <w:r>
        <w:rPr>
          <w:rFonts w:ascii="Times New Roman" w:eastAsia="仿宋_GB2312"/>
          <w:sz w:val="32"/>
          <w:szCs w:val="32"/>
        </w:rPr>
        <w:t>、工艺</w:t>
      </w:r>
      <w:r>
        <w:rPr>
          <w:rFonts w:ascii="Times New Roman" w:eastAsia="仿宋_GB2312" w:hint="eastAsia"/>
          <w:sz w:val="32"/>
          <w:szCs w:val="32"/>
        </w:rPr>
        <w:t>比选</w:t>
      </w:r>
      <w:r>
        <w:rPr>
          <w:rFonts w:ascii="Times New Roman" w:eastAsia="仿宋_GB2312"/>
          <w:sz w:val="32"/>
          <w:szCs w:val="32"/>
        </w:rPr>
        <w:t>论证：服务单位需结合本项目进出水水质指标、处理规模、用地约束、</w:t>
      </w:r>
      <w:r>
        <w:rPr>
          <w:rFonts w:ascii="Times New Roman" w:eastAsia="仿宋_GB2312" w:hint="eastAsia"/>
          <w:sz w:val="32"/>
          <w:szCs w:val="32"/>
        </w:rPr>
        <w:t>特征污染物</w:t>
      </w:r>
      <w:r>
        <w:rPr>
          <w:rFonts w:ascii="Times New Roman" w:eastAsia="仿宋_GB2312"/>
          <w:sz w:val="32"/>
          <w:szCs w:val="32"/>
        </w:rPr>
        <w:t>排放标准、环保政策导向及半导体</w:t>
      </w:r>
      <w:r>
        <w:rPr>
          <w:rFonts w:ascii="Times New Roman" w:eastAsia="仿宋_GB2312" w:hint="eastAsia"/>
          <w:sz w:val="32"/>
          <w:szCs w:val="32"/>
        </w:rPr>
        <w:t>材料生产</w:t>
      </w:r>
      <w:r>
        <w:rPr>
          <w:rFonts w:ascii="Times New Roman" w:eastAsia="仿宋_GB2312"/>
          <w:sz w:val="32"/>
          <w:szCs w:val="32"/>
        </w:rPr>
        <w:t>废水特性，全面调研行业成熟工艺与创新技术。从技术可行性、污染物去除效率、运行稳定性、抗冲击负荷能力、</w:t>
      </w:r>
      <w:r>
        <w:rPr>
          <w:rFonts w:ascii="Times New Roman" w:eastAsia="仿宋_GB2312" w:hint="eastAsia"/>
          <w:sz w:val="32"/>
          <w:szCs w:val="32"/>
        </w:rPr>
        <w:t>事故应急、</w:t>
      </w:r>
      <w:r>
        <w:rPr>
          <w:rFonts w:ascii="Times New Roman" w:eastAsia="仿宋_GB2312"/>
          <w:sz w:val="32"/>
          <w:szCs w:val="32"/>
        </w:rPr>
        <w:t>投资成本、</w:t>
      </w:r>
      <w:r>
        <w:rPr>
          <w:rFonts w:ascii="Times New Roman" w:eastAsia="仿宋_GB2312" w:hint="eastAsia"/>
          <w:sz w:val="32"/>
          <w:szCs w:val="32"/>
        </w:rPr>
        <w:t>运营成本</w:t>
      </w:r>
      <w:r>
        <w:rPr>
          <w:rFonts w:ascii="Times New Roman" w:eastAsia="仿宋_GB2312"/>
          <w:sz w:val="32"/>
          <w:szCs w:val="32"/>
        </w:rPr>
        <w:t>、污泥产率及处置难度、环保合规性、后期运维便捷性等维度进行量化对比分析，最终结合采购人及相关专家意见，选定技术先进、经济合理、适配项目需求的最优工艺方案。</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2.</w:t>
      </w:r>
      <w:r>
        <w:rPr>
          <w:rFonts w:ascii="Times New Roman" w:eastAsia="仿宋_GB2312" w:hint="eastAsia"/>
          <w:sz w:val="32"/>
          <w:szCs w:val="32"/>
        </w:rPr>
        <w:t>工艺设计</w:t>
      </w:r>
      <w:r>
        <w:rPr>
          <w:rFonts w:ascii="Times New Roman" w:eastAsia="仿宋_GB2312"/>
          <w:sz w:val="32"/>
          <w:szCs w:val="32"/>
        </w:rPr>
        <w:t>布置：工艺设计需严格依据选定方案，明确各处理单元的核心工艺参数，确保各单元流程衔接顺畅、处理效率达标，同步</w:t>
      </w:r>
      <w:r>
        <w:rPr>
          <w:rFonts w:ascii="Times New Roman" w:eastAsia="仿宋_GB2312" w:hint="eastAsia"/>
          <w:sz w:val="32"/>
          <w:szCs w:val="32"/>
        </w:rPr>
        <w:t>考虑</w:t>
      </w:r>
      <w:r>
        <w:rPr>
          <w:rFonts w:ascii="Times New Roman" w:eastAsia="仿宋_GB2312"/>
          <w:sz w:val="32"/>
          <w:szCs w:val="32"/>
        </w:rPr>
        <w:t>安全保障设施。总平面布置需结合用地红线、地形条件及地质勘察结果，优化建（构）筑物、管线管网的布局，满足安全防护距离、消防规范、运维通道宽度等要求，兼顾施工组织便利性与运营成本控制。</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3.</w:t>
      </w:r>
      <w:r>
        <w:rPr>
          <w:rFonts w:ascii="Times New Roman" w:eastAsia="仿宋_GB2312"/>
          <w:sz w:val="32"/>
          <w:szCs w:val="32"/>
        </w:rPr>
        <w:t>设备选型适配：基于确定的工艺路线及设计参数，优先选用适配半导体废水特性、技术成熟、运行可靠、能耗低、运维便捷的行业主流设备。对关键设备进行参数核算、厂家调研及性能比选，明确设备规格型号、材质要求、核心技术参数及性能保障指标，确保设备与工艺匹配度，同时兼顾设备采购成</w:t>
      </w:r>
      <w:r>
        <w:rPr>
          <w:rFonts w:ascii="Times New Roman" w:eastAsia="仿宋_GB2312"/>
          <w:sz w:val="32"/>
          <w:szCs w:val="32"/>
        </w:rPr>
        <w:lastRenderedPageBreak/>
        <w:t>本与后期运维性价比。</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4.</w:t>
      </w:r>
      <w:r>
        <w:rPr>
          <w:rFonts w:ascii="Times New Roman" w:eastAsia="仿宋_GB2312"/>
          <w:sz w:val="32"/>
          <w:szCs w:val="32"/>
        </w:rPr>
        <w:t>经济测算精准：服务单位需结合项目实际运营场景，细化经营成本构成</w:t>
      </w:r>
      <w:r>
        <w:rPr>
          <w:rFonts w:ascii="Times New Roman" w:eastAsia="仿宋_GB2312" w:hint="eastAsia"/>
          <w:sz w:val="32"/>
          <w:szCs w:val="32"/>
        </w:rPr>
        <w:t>，</w:t>
      </w:r>
      <w:r>
        <w:rPr>
          <w:rFonts w:ascii="Times New Roman" w:eastAsia="仿宋_GB2312"/>
          <w:sz w:val="32"/>
          <w:szCs w:val="32"/>
        </w:rPr>
        <w:t>确保测算</w:t>
      </w:r>
      <w:r>
        <w:rPr>
          <w:rFonts w:ascii="Times New Roman" w:eastAsia="仿宋_GB2312" w:hint="eastAsia"/>
          <w:sz w:val="32"/>
          <w:szCs w:val="32"/>
        </w:rPr>
        <w:t>废水处理服务收费单价</w:t>
      </w:r>
      <w:r>
        <w:rPr>
          <w:rFonts w:ascii="Times New Roman" w:eastAsia="仿宋_GB2312"/>
          <w:sz w:val="32"/>
          <w:szCs w:val="32"/>
        </w:rPr>
        <w:t>精准</w:t>
      </w:r>
      <w:r>
        <w:rPr>
          <w:rFonts w:ascii="Times New Roman" w:eastAsia="仿宋_GB2312" w:hint="eastAsia"/>
          <w:sz w:val="32"/>
          <w:szCs w:val="32"/>
        </w:rPr>
        <w:t>可靠</w:t>
      </w:r>
      <w:r>
        <w:rPr>
          <w:rFonts w:ascii="Times New Roman" w:eastAsia="仿宋_GB2312"/>
          <w:sz w:val="32"/>
          <w:szCs w:val="32"/>
        </w:rPr>
        <w:t>；同时结合半导体</w:t>
      </w:r>
      <w:r>
        <w:rPr>
          <w:rFonts w:ascii="Times New Roman" w:eastAsia="仿宋_GB2312" w:hint="eastAsia"/>
          <w:sz w:val="32"/>
          <w:szCs w:val="32"/>
        </w:rPr>
        <w:t>材料生产</w:t>
      </w:r>
      <w:r>
        <w:rPr>
          <w:rFonts w:ascii="Times New Roman" w:eastAsia="仿宋_GB2312"/>
          <w:sz w:val="32"/>
          <w:szCs w:val="32"/>
        </w:rPr>
        <w:t>废水处理行业特点，分析成本控制关键点及潜在波动风险。</w:t>
      </w:r>
    </w:p>
    <w:p w:rsidR="0018093D" w:rsidRDefault="00997CD7">
      <w:pPr>
        <w:autoSpaceDE/>
        <w:autoSpaceDN/>
        <w:adjustRightInd/>
        <w:spacing w:line="600" w:lineRule="exact"/>
        <w:ind w:firstLineChars="200" w:firstLine="640"/>
        <w:rPr>
          <w:rFonts w:ascii="Times New Roman" w:eastAsia="仿宋_GB2312"/>
          <w:sz w:val="32"/>
          <w:szCs w:val="32"/>
        </w:rPr>
      </w:pPr>
      <w:r>
        <w:rPr>
          <w:rFonts w:ascii="Times New Roman" w:eastAsia="仿宋_GB2312" w:hint="eastAsia"/>
          <w:sz w:val="32"/>
          <w:szCs w:val="32"/>
        </w:rPr>
        <w:t>5.</w:t>
      </w:r>
      <w:r>
        <w:rPr>
          <w:rFonts w:ascii="Times New Roman" w:eastAsia="仿宋_GB2312"/>
          <w:sz w:val="32"/>
          <w:szCs w:val="32"/>
        </w:rPr>
        <w:t>投资估算合理：投资估算需全面覆项目建设全部费用。估算过程中需参照</w:t>
      </w:r>
      <w:r>
        <w:rPr>
          <w:rFonts w:ascii="Times New Roman" w:eastAsia="仿宋_GB2312" w:hint="eastAsia"/>
          <w:sz w:val="32"/>
          <w:szCs w:val="32"/>
        </w:rPr>
        <w:t>其他城市</w:t>
      </w:r>
      <w:r>
        <w:rPr>
          <w:rFonts w:ascii="Times New Roman" w:eastAsia="仿宋_GB2312"/>
          <w:sz w:val="32"/>
          <w:szCs w:val="32"/>
        </w:rPr>
        <w:t>同类半导体</w:t>
      </w:r>
      <w:r>
        <w:rPr>
          <w:rFonts w:ascii="Times New Roman" w:eastAsia="仿宋_GB2312"/>
          <w:sz w:val="32"/>
          <w:szCs w:val="32"/>
        </w:rPr>
        <w:t>/</w:t>
      </w:r>
      <w:r>
        <w:rPr>
          <w:rFonts w:ascii="Times New Roman" w:eastAsia="仿宋_GB2312"/>
          <w:sz w:val="32"/>
          <w:szCs w:val="32"/>
        </w:rPr>
        <w:t>电子工业废水处理项目造价水平，进行多维度对比分析，充分说明投资</w:t>
      </w:r>
      <w:r>
        <w:rPr>
          <w:rFonts w:ascii="Times New Roman" w:eastAsia="仿宋_GB2312" w:hint="eastAsia"/>
          <w:sz w:val="32"/>
          <w:szCs w:val="32"/>
        </w:rPr>
        <w:t>造价</w:t>
      </w:r>
      <w:r>
        <w:rPr>
          <w:rFonts w:ascii="Times New Roman" w:eastAsia="仿宋_GB2312"/>
          <w:sz w:val="32"/>
          <w:szCs w:val="32"/>
        </w:rPr>
        <w:t>的合理性；同步识别投资风险点</w:t>
      </w:r>
      <w:r>
        <w:rPr>
          <w:rFonts w:ascii="Times New Roman" w:eastAsia="仿宋_GB2312" w:hint="eastAsia"/>
          <w:sz w:val="32"/>
          <w:szCs w:val="32"/>
        </w:rPr>
        <w:t>，</w:t>
      </w:r>
      <w:r>
        <w:rPr>
          <w:rFonts w:ascii="Times New Roman" w:eastAsia="仿宋_GB2312"/>
          <w:sz w:val="32"/>
          <w:szCs w:val="32"/>
        </w:rPr>
        <w:t>确保估算结果科学严谨。</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r>
        <w:rPr>
          <w:rFonts w:ascii="Times New Roman" w:eastAsia="黑体" w:hint="eastAsia"/>
          <w:color w:val="000000"/>
          <w:sz w:val="32"/>
          <w:szCs w:val="32"/>
        </w:rPr>
        <w:t>七</w:t>
      </w:r>
      <w:r>
        <w:rPr>
          <w:rFonts w:ascii="Times New Roman" w:eastAsia="黑体"/>
          <w:color w:val="000000"/>
          <w:sz w:val="32"/>
          <w:szCs w:val="32"/>
        </w:rPr>
        <w:t>、其他要求</w:t>
      </w:r>
      <w:bookmarkEnd w:id="42"/>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bookmarkStart w:id="43" w:name="_Toc513226424"/>
      <w:r>
        <w:rPr>
          <w:rFonts w:ascii="Times New Roman" w:eastAsia="仿宋_GB2312"/>
          <w:sz w:val="32"/>
          <w:szCs w:val="32"/>
        </w:rPr>
        <w:t>1</w:t>
      </w:r>
      <w:r>
        <w:rPr>
          <w:rFonts w:ascii="Times New Roman" w:eastAsia="仿宋_GB2312" w:hint="eastAsia"/>
          <w:sz w:val="32"/>
          <w:szCs w:val="32"/>
        </w:rPr>
        <w:t xml:space="preserve">. </w:t>
      </w:r>
      <w:r>
        <w:rPr>
          <w:rFonts w:ascii="Times New Roman" w:eastAsia="仿宋_GB2312"/>
          <w:sz w:val="32"/>
          <w:szCs w:val="32"/>
        </w:rPr>
        <w:t>为确保服务质量及与采购人沟通联络，</w:t>
      </w:r>
      <w:r>
        <w:rPr>
          <w:rFonts w:ascii="Times New Roman" w:eastAsia="仿宋_GB2312"/>
          <w:color w:val="000000"/>
          <w:sz w:val="32"/>
          <w:szCs w:val="32"/>
        </w:rPr>
        <w:t>服务单位</w:t>
      </w:r>
      <w:r>
        <w:rPr>
          <w:rFonts w:ascii="Times New Roman" w:eastAsia="仿宋_GB2312"/>
          <w:sz w:val="32"/>
          <w:szCs w:val="32"/>
        </w:rPr>
        <w:t>须设置专职主管，负责对本项目的服务范围、服务质量的检查监督及与采购人日常业务联系。</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2</w:t>
      </w:r>
      <w:r>
        <w:rPr>
          <w:rFonts w:ascii="Times New Roman" w:eastAsia="仿宋_GB2312" w:hint="eastAsia"/>
          <w:sz w:val="32"/>
          <w:szCs w:val="32"/>
        </w:rPr>
        <w:t xml:space="preserve">. </w:t>
      </w:r>
      <w:r>
        <w:rPr>
          <w:rFonts w:ascii="Times New Roman" w:eastAsia="仿宋_GB2312"/>
          <w:color w:val="000000"/>
          <w:sz w:val="32"/>
          <w:szCs w:val="32"/>
        </w:rPr>
        <w:t>服务单位</w:t>
      </w:r>
      <w:r>
        <w:rPr>
          <w:rFonts w:ascii="Times New Roman" w:eastAsia="仿宋_GB2312"/>
          <w:sz w:val="32"/>
          <w:szCs w:val="32"/>
        </w:rPr>
        <w:t>需提供员工管理服务规范要求及确保服务质量达标的具体措施。</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3</w:t>
      </w:r>
      <w:r>
        <w:rPr>
          <w:rFonts w:ascii="Times New Roman" w:eastAsia="仿宋_GB2312" w:hint="eastAsia"/>
          <w:sz w:val="32"/>
          <w:szCs w:val="32"/>
        </w:rPr>
        <w:t xml:space="preserve">. </w:t>
      </w:r>
      <w:r>
        <w:rPr>
          <w:rFonts w:ascii="Times New Roman" w:eastAsia="仿宋_GB2312"/>
          <w:color w:val="000000"/>
          <w:sz w:val="32"/>
          <w:szCs w:val="32"/>
        </w:rPr>
        <w:t>服务单位</w:t>
      </w:r>
      <w:r>
        <w:rPr>
          <w:rFonts w:ascii="Times New Roman" w:eastAsia="仿宋_GB2312"/>
          <w:sz w:val="32"/>
          <w:szCs w:val="32"/>
        </w:rPr>
        <w:t>应按照采购人的要求，完成建设项目前期咨询服务工作。</w:t>
      </w:r>
    </w:p>
    <w:p w:rsidR="0018093D" w:rsidRDefault="00997CD7">
      <w:pPr>
        <w:tabs>
          <w:tab w:val="left" w:pos="567"/>
        </w:tabs>
        <w:autoSpaceDE/>
        <w:autoSpaceDN/>
        <w:adjustRightInd/>
        <w:spacing w:line="600" w:lineRule="exact"/>
        <w:ind w:firstLineChars="200" w:firstLine="640"/>
        <w:rPr>
          <w:rFonts w:ascii="Times New Roman" w:eastAsia="仿宋_GB2312"/>
          <w:sz w:val="32"/>
          <w:szCs w:val="32"/>
        </w:rPr>
      </w:pPr>
      <w:r>
        <w:rPr>
          <w:rFonts w:ascii="Times New Roman" w:eastAsia="仿宋_GB2312"/>
          <w:sz w:val="32"/>
          <w:szCs w:val="32"/>
        </w:rPr>
        <w:t>4</w:t>
      </w:r>
      <w:r>
        <w:rPr>
          <w:rFonts w:ascii="Times New Roman" w:eastAsia="仿宋_GB2312" w:hint="eastAsia"/>
          <w:sz w:val="32"/>
          <w:szCs w:val="32"/>
        </w:rPr>
        <w:t xml:space="preserve">. </w:t>
      </w:r>
      <w:r>
        <w:rPr>
          <w:rFonts w:ascii="Times New Roman" w:eastAsia="仿宋_GB2312"/>
          <w:sz w:val="32"/>
          <w:szCs w:val="32"/>
        </w:rPr>
        <w:t>未经采购人书面许可，</w:t>
      </w:r>
      <w:r>
        <w:rPr>
          <w:rFonts w:ascii="Times New Roman" w:eastAsia="仿宋_GB2312"/>
          <w:color w:val="000000"/>
          <w:sz w:val="32"/>
          <w:szCs w:val="32"/>
        </w:rPr>
        <w:t>服务单位</w:t>
      </w:r>
      <w:r>
        <w:rPr>
          <w:rFonts w:ascii="Times New Roman" w:eastAsia="仿宋_GB2312"/>
          <w:sz w:val="32"/>
          <w:szCs w:val="32"/>
        </w:rPr>
        <w:t>不得向第三方提供或披漏本项目内容</w:t>
      </w:r>
      <w:r>
        <w:rPr>
          <w:rFonts w:ascii="Times New Roman" w:eastAsia="仿宋_GB2312" w:hint="eastAsia"/>
          <w:sz w:val="32"/>
          <w:szCs w:val="32"/>
        </w:rPr>
        <w:t>与</w:t>
      </w:r>
      <w:r>
        <w:rPr>
          <w:rFonts w:ascii="Times New Roman" w:eastAsia="仿宋_GB2312"/>
          <w:sz w:val="32"/>
          <w:szCs w:val="32"/>
        </w:rPr>
        <w:t>采购人业务有关的资料和信息，法律规定的除外，否则，采购人有权追究</w:t>
      </w:r>
      <w:r>
        <w:rPr>
          <w:rFonts w:ascii="Times New Roman" w:eastAsia="仿宋_GB2312"/>
          <w:color w:val="000000"/>
          <w:sz w:val="32"/>
          <w:szCs w:val="32"/>
        </w:rPr>
        <w:t>服务单位</w:t>
      </w:r>
      <w:r>
        <w:rPr>
          <w:rFonts w:ascii="Times New Roman" w:eastAsia="仿宋_GB2312"/>
          <w:sz w:val="32"/>
          <w:szCs w:val="32"/>
        </w:rPr>
        <w:t>的责任。</w:t>
      </w:r>
    </w:p>
    <w:p w:rsidR="0018093D" w:rsidRDefault="00997CD7">
      <w:pPr>
        <w:autoSpaceDE/>
        <w:autoSpaceDN/>
        <w:adjustRightInd/>
        <w:spacing w:line="600" w:lineRule="exact"/>
        <w:ind w:firstLineChars="200" w:firstLine="640"/>
        <w:outlineLvl w:val="1"/>
        <w:rPr>
          <w:rFonts w:ascii="Times New Roman" w:eastAsia="黑体"/>
          <w:color w:val="000000"/>
          <w:sz w:val="32"/>
          <w:szCs w:val="32"/>
        </w:rPr>
      </w:pPr>
      <w:bookmarkStart w:id="44" w:name="_Toc25853"/>
      <w:r>
        <w:rPr>
          <w:rFonts w:ascii="Times New Roman" w:eastAsia="黑体" w:hint="eastAsia"/>
          <w:color w:val="000000"/>
          <w:sz w:val="32"/>
          <w:szCs w:val="32"/>
        </w:rPr>
        <w:t>八</w:t>
      </w:r>
      <w:r>
        <w:rPr>
          <w:rFonts w:ascii="Times New Roman" w:eastAsia="黑体"/>
          <w:color w:val="000000"/>
          <w:sz w:val="32"/>
          <w:szCs w:val="32"/>
        </w:rPr>
        <w:t>、付款方式</w:t>
      </w:r>
      <w:bookmarkEnd w:id="43"/>
      <w:bookmarkEnd w:id="44"/>
    </w:p>
    <w:p w:rsidR="0018093D" w:rsidRDefault="00997CD7">
      <w:pPr>
        <w:autoSpaceDE/>
        <w:autoSpaceDN/>
        <w:adjustRightInd/>
        <w:spacing w:line="600" w:lineRule="exact"/>
        <w:ind w:firstLineChars="200" w:firstLine="640"/>
      </w:pPr>
      <w:r>
        <w:rPr>
          <w:rFonts w:ascii="Times New Roman" w:eastAsia="仿宋_GB2312"/>
          <w:sz w:val="32"/>
          <w:szCs w:val="32"/>
          <w:lang w:bidi="ar"/>
        </w:rPr>
        <w:lastRenderedPageBreak/>
        <w:t>服务单位按照合同要求出具成果资料后向采购人申请支付服务费的</w:t>
      </w:r>
      <w:r>
        <w:rPr>
          <w:rFonts w:ascii="Times New Roman" w:eastAsia="仿宋_GB2312"/>
          <w:sz w:val="32"/>
          <w:szCs w:val="32"/>
          <w:lang w:bidi="ar"/>
        </w:rPr>
        <w:t>50%</w:t>
      </w:r>
      <w:r>
        <w:rPr>
          <w:rFonts w:ascii="Times New Roman" w:eastAsia="仿宋_GB2312"/>
          <w:sz w:val="32"/>
          <w:szCs w:val="32"/>
          <w:lang w:bidi="ar"/>
        </w:rPr>
        <w:t>，项目成果文件通过由采购人自行组织的评审或委托专家评审的方式验收后向采购人申请支付</w:t>
      </w:r>
      <w:r>
        <w:rPr>
          <w:rFonts w:ascii="Times New Roman" w:eastAsia="仿宋_GB2312" w:hint="eastAsia"/>
          <w:sz w:val="32"/>
          <w:szCs w:val="32"/>
          <w:lang w:bidi="ar"/>
        </w:rPr>
        <w:t>至</w:t>
      </w:r>
      <w:r>
        <w:rPr>
          <w:rFonts w:ascii="Times New Roman" w:eastAsia="仿宋_GB2312"/>
          <w:sz w:val="32"/>
          <w:szCs w:val="32"/>
          <w:lang w:bidi="ar"/>
        </w:rPr>
        <w:t>服务费的</w:t>
      </w:r>
      <w:r>
        <w:rPr>
          <w:rFonts w:ascii="Times New Roman" w:eastAsia="仿宋_GB2312"/>
          <w:sz w:val="32"/>
          <w:szCs w:val="32"/>
          <w:lang w:bidi="ar"/>
        </w:rPr>
        <w:t>100%</w:t>
      </w:r>
      <w:r>
        <w:rPr>
          <w:rFonts w:ascii="Times New Roman" w:eastAsia="仿宋_GB2312"/>
          <w:sz w:val="32"/>
          <w:szCs w:val="32"/>
          <w:lang w:bidi="ar"/>
        </w:rPr>
        <w:t>，服务单位每次请款需向采购人提交请款报告及请款金额等额、合法、有效的增值税专用发票，采购人在收到前述材料并确认无误后</w:t>
      </w:r>
      <w:r>
        <w:rPr>
          <w:rFonts w:ascii="Times New Roman" w:eastAsia="仿宋_GB2312"/>
          <w:sz w:val="32"/>
          <w:szCs w:val="32"/>
          <w:lang w:bidi="ar"/>
        </w:rPr>
        <w:t>30</w:t>
      </w:r>
      <w:r>
        <w:rPr>
          <w:rFonts w:ascii="Times New Roman" w:eastAsia="仿宋_GB2312"/>
          <w:sz w:val="32"/>
          <w:szCs w:val="32"/>
          <w:lang w:bidi="ar"/>
        </w:rPr>
        <w:t>个工作日内完成款项支付工作。</w:t>
      </w:r>
    </w:p>
    <w:p w:rsidR="0018093D" w:rsidRDefault="00997CD7">
      <w:pPr>
        <w:autoSpaceDE/>
        <w:autoSpaceDN/>
        <w:adjustRightInd/>
        <w:spacing w:line="600" w:lineRule="exact"/>
        <w:ind w:firstLineChars="200" w:firstLine="640"/>
      </w:pPr>
      <w:r>
        <w:rPr>
          <w:rFonts w:ascii="Times New Roman" w:eastAsia="仿宋_GB2312"/>
          <w:sz w:val="32"/>
          <w:szCs w:val="32"/>
          <w:lang w:bidi="ar"/>
        </w:rPr>
        <w:t>若因项目规划调整</w:t>
      </w:r>
      <w:r>
        <w:rPr>
          <w:rFonts w:ascii="Times New Roman" w:eastAsia="仿宋_GB2312" w:hint="eastAsia"/>
          <w:sz w:val="32"/>
          <w:szCs w:val="32"/>
          <w:lang w:bidi="ar"/>
        </w:rPr>
        <w:t>、政策变动</w:t>
      </w:r>
      <w:r>
        <w:rPr>
          <w:rFonts w:ascii="Times New Roman" w:eastAsia="仿宋_GB2312"/>
          <w:sz w:val="32"/>
          <w:szCs w:val="32"/>
          <w:lang w:bidi="ar"/>
        </w:rPr>
        <w:t>等原因，采购人决定终止本项目后续推进</w:t>
      </w:r>
      <w:r>
        <w:rPr>
          <w:rFonts w:ascii="Times New Roman" w:eastAsia="仿宋_GB2312" w:hint="eastAsia"/>
          <w:sz w:val="32"/>
          <w:szCs w:val="32"/>
          <w:lang w:bidi="ar"/>
        </w:rPr>
        <w:t>的</w:t>
      </w:r>
      <w:r>
        <w:rPr>
          <w:rFonts w:ascii="Times New Roman" w:eastAsia="仿宋_GB2312"/>
          <w:sz w:val="32"/>
          <w:szCs w:val="32"/>
          <w:lang w:bidi="ar"/>
        </w:rPr>
        <w:t>，有权单方提出解除本合同。服务单位已提交的成果文件经采购人审定验收后，服务费按合同暂定价的</w:t>
      </w:r>
      <w:r>
        <w:rPr>
          <w:rFonts w:ascii="Times New Roman" w:eastAsia="仿宋_GB2312"/>
          <w:sz w:val="32"/>
          <w:szCs w:val="32"/>
          <w:lang w:bidi="ar"/>
        </w:rPr>
        <w:t xml:space="preserve">50% </w:t>
      </w:r>
      <w:r>
        <w:rPr>
          <w:rFonts w:ascii="Times New Roman" w:eastAsia="仿宋_GB2312"/>
          <w:sz w:val="32"/>
          <w:szCs w:val="32"/>
          <w:lang w:bidi="ar"/>
        </w:rPr>
        <w:t>结算支付，款项支付完毕后，双方协议解除本合同，服务单位不再承担后续服务义务</w:t>
      </w:r>
      <w:r>
        <w:rPr>
          <w:rFonts w:ascii="Times New Roman" w:eastAsia="仿宋_GB2312" w:hint="eastAsia"/>
          <w:sz w:val="32"/>
          <w:szCs w:val="32"/>
          <w:lang w:bidi="ar"/>
        </w:rPr>
        <w:t>，采购人无需承担违约责任，无需向服务单位支付其他任何费用或补偿、赔偿</w:t>
      </w:r>
      <w:r>
        <w:rPr>
          <w:rFonts w:ascii="Times New Roman" w:eastAsia="仿宋_GB2312"/>
          <w:sz w:val="32"/>
          <w:szCs w:val="32"/>
          <w:lang w:bidi="ar"/>
        </w:rPr>
        <w:t>。</w:t>
      </w:r>
    </w:p>
    <w:p w:rsidR="0018093D" w:rsidRDefault="00997CD7">
      <w:pPr>
        <w:pStyle w:val="378020"/>
        <w:rPr>
          <w:rFonts w:ascii="Times New Roman" w:eastAsia="宋体" w:hAnsi="Times New Roman" w:cs="Times New Roman"/>
        </w:rPr>
      </w:pPr>
      <w:r>
        <w:rPr>
          <w:rFonts w:ascii="Times New Roman" w:eastAsia="宋体" w:hAnsi="Times New Roman" w:cs="Times New Roman"/>
        </w:rPr>
        <w:br w:type="column"/>
      </w:r>
      <w:bookmarkEnd w:id="16"/>
      <w:bookmarkEnd w:id="17"/>
      <w:bookmarkEnd w:id="18"/>
      <w:bookmarkEnd w:id="19"/>
      <w:bookmarkEnd w:id="20"/>
      <w:r>
        <w:rPr>
          <w:rFonts w:ascii="Times New Roman" w:eastAsia="宋体" w:hAnsi="Times New Roman" w:cs="Times New Roman"/>
        </w:rPr>
        <w:lastRenderedPageBreak/>
        <w:t>附件</w:t>
      </w:r>
      <w:r>
        <w:rPr>
          <w:rFonts w:ascii="Times New Roman" w:eastAsia="宋体" w:hAnsi="Times New Roman" w:cs="Times New Roman"/>
        </w:rPr>
        <w:t>2</w:t>
      </w:r>
    </w:p>
    <w:p w:rsidR="0018093D" w:rsidRDefault="00997CD7">
      <w:pPr>
        <w:autoSpaceDE/>
        <w:autoSpaceDN/>
        <w:adjustRightInd/>
        <w:spacing w:line="580" w:lineRule="exact"/>
        <w:jc w:val="center"/>
        <w:rPr>
          <w:rFonts w:ascii="Times New Roman" w:eastAsia="方正小标宋简体"/>
          <w:bCs/>
          <w:color w:val="000000"/>
          <w:kern w:val="2"/>
          <w:sz w:val="44"/>
          <w:szCs w:val="44"/>
        </w:rPr>
      </w:pPr>
      <w:r>
        <w:rPr>
          <w:rFonts w:ascii="Times New Roman" w:eastAsia="方正小标宋简体"/>
          <w:bCs/>
          <w:color w:val="000000"/>
          <w:kern w:val="2"/>
          <w:sz w:val="44"/>
          <w:szCs w:val="44"/>
        </w:rPr>
        <w:t>阳光合作告知函</w:t>
      </w:r>
    </w:p>
    <w:p w:rsidR="0018093D" w:rsidRDefault="0018093D">
      <w:pPr>
        <w:autoSpaceDE/>
        <w:autoSpaceDN/>
        <w:adjustRightInd/>
        <w:spacing w:line="560" w:lineRule="exact"/>
        <w:jc w:val="both"/>
        <w:rPr>
          <w:rFonts w:ascii="Times New Roman" w:eastAsia="仿宋_GB2312"/>
          <w:b/>
          <w:bCs/>
          <w:kern w:val="2"/>
          <w:sz w:val="32"/>
          <w:szCs w:val="32"/>
        </w:rPr>
      </w:pPr>
    </w:p>
    <w:p w:rsidR="0018093D" w:rsidRDefault="00997CD7">
      <w:pPr>
        <w:autoSpaceDE/>
        <w:autoSpaceDN/>
        <w:adjustRightInd/>
        <w:spacing w:line="560" w:lineRule="exact"/>
        <w:jc w:val="both"/>
        <w:rPr>
          <w:rFonts w:ascii="Times New Roman" w:eastAsia="仿宋_GB2312"/>
          <w:b/>
          <w:bCs/>
          <w:kern w:val="2"/>
          <w:sz w:val="32"/>
          <w:szCs w:val="32"/>
          <w:u w:val="single"/>
        </w:rPr>
      </w:pPr>
      <w:r>
        <w:rPr>
          <w:rFonts w:ascii="Times New Roman" w:eastAsia="仿宋_GB2312"/>
          <w:b/>
          <w:bCs/>
          <w:kern w:val="2"/>
          <w:sz w:val="32"/>
          <w:szCs w:val="32"/>
        </w:rPr>
        <w:t>项目名称：</w:t>
      </w:r>
      <w:r>
        <w:rPr>
          <w:rFonts w:ascii="Times New Roman" w:eastAsia="仿宋_GB2312" w:hint="eastAsia"/>
          <w:b/>
          <w:bCs/>
          <w:kern w:val="2"/>
          <w:sz w:val="32"/>
          <w:szCs w:val="32"/>
        </w:rPr>
        <w:t>东莞市大岭山半导体晶圆工业废水处理厂工程可行性研究报告编制服务单位采购项目</w:t>
      </w:r>
    </w:p>
    <w:p w:rsidR="0018093D" w:rsidRDefault="00997CD7">
      <w:pPr>
        <w:autoSpaceDE/>
        <w:autoSpaceDN/>
        <w:adjustRightInd/>
        <w:spacing w:line="560" w:lineRule="exact"/>
        <w:jc w:val="both"/>
        <w:rPr>
          <w:rFonts w:ascii="Times New Roman" w:eastAsia="仿宋_GB2312"/>
          <w:kern w:val="2"/>
          <w:sz w:val="32"/>
          <w:szCs w:val="32"/>
        </w:rPr>
      </w:pPr>
      <w:r>
        <w:rPr>
          <w:rFonts w:ascii="Times New Roman" w:eastAsia="仿宋_GB2312"/>
          <w:kern w:val="2"/>
          <w:sz w:val="32"/>
          <w:szCs w:val="32"/>
        </w:rPr>
        <w:t>（</w:t>
      </w:r>
      <w:r>
        <w:rPr>
          <w:rFonts w:ascii="Times New Roman" w:eastAsia="仿宋_GB2312" w:hint="eastAsia"/>
          <w:kern w:val="2"/>
          <w:sz w:val="32"/>
          <w:szCs w:val="32"/>
        </w:rPr>
        <w:t>采购</w:t>
      </w:r>
      <w:r>
        <w:rPr>
          <w:rFonts w:ascii="Times New Roman" w:eastAsia="仿宋_GB2312"/>
          <w:kern w:val="2"/>
          <w:sz w:val="32"/>
          <w:szCs w:val="32"/>
        </w:rPr>
        <w:t>编号：</w:t>
      </w:r>
      <w:r>
        <w:rPr>
          <w:rFonts w:ascii="Times New Roman" w:eastAsia="仿宋_GB2312" w:hint="eastAsia"/>
          <w:kern w:val="2"/>
          <w:sz w:val="32"/>
          <w:szCs w:val="32"/>
          <w:u w:val="single"/>
        </w:rPr>
        <w:t>JS-2026-011</w:t>
      </w:r>
      <w:r>
        <w:rPr>
          <w:rFonts w:ascii="Times New Roman" w:eastAsia="仿宋_GB2312"/>
          <w:kern w:val="2"/>
          <w:sz w:val="32"/>
          <w:szCs w:val="32"/>
        </w:rPr>
        <w:t>）</w:t>
      </w:r>
      <w:r>
        <w:rPr>
          <w:rFonts w:ascii="Times New Roman" w:eastAsia="仿宋_GB2312"/>
          <w:color w:val="000000"/>
          <w:kern w:val="2"/>
          <w:sz w:val="32"/>
          <w:szCs w:val="32"/>
        </w:rPr>
        <w:t>：</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为保证我集团人员廉洁从业，规范和鼓励诚信交易行为，防止腐败和商业贿赂发生，推动双方建立阳光合作关系，现将我方推行阳光合作的相关管理规定函告如下：</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一、我方负责对本单位有关人员进行阳光合作教育和管理。</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二、我方人员有责任向贵方介绍本单位有关阳光合作的相关规定。</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三、我方人员应本着诚实守信、公平公开、平等互利原则开展交易合作，遵守国家相关法律法规。</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四、我方人员应廉洁从业，自觉抵制商业贿赂及不正当交易行为，在交易业务中涉及本人、亲属或其他相关人员时，应主动提请回避。</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五、在业务合作过程中，我方人员不得有以下违法违规行为：</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（一）合作过程中通过各种方式向贵方索贿、行贿，或为亲属、其他相关人员索取其他协助或服务；</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（二）合作过程中通过各种方式收受贵方财物、服务，或为他人谋取不正当利益，包括但不限于：实物、现金、有价证券、</w:t>
      </w:r>
      <w:r>
        <w:rPr>
          <w:rFonts w:ascii="Times New Roman" w:eastAsia="仿宋_GB2312"/>
          <w:kern w:val="2"/>
          <w:sz w:val="32"/>
          <w:szCs w:val="32"/>
        </w:rPr>
        <w:lastRenderedPageBreak/>
        <w:t>礼券等有价物品（以下统称</w:t>
      </w:r>
      <w:r>
        <w:rPr>
          <w:rFonts w:ascii="Times New Roman" w:eastAsia="仿宋_GB2312"/>
          <w:kern w:val="2"/>
          <w:sz w:val="32"/>
          <w:szCs w:val="32"/>
        </w:rPr>
        <w:t>“</w:t>
      </w:r>
      <w:r>
        <w:rPr>
          <w:rFonts w:ascii="Times New Roman" w:eastAsia="仿宋_GB2312"/>
          <w:kern w:val="2"/>
          <w:sz w:val="32"/>
          <w:szCs w:val="32"/>
        </w:rPr>
        <w:t>财物</w:t>
      </w:r>
      <w:r>
        <w:rPr>
          <w:rFonts w:ascii="Times New Roman" w:eastAsia="仿宋_GB2312"/>
          <w:kern w:val="2"/>
          <w:sz w:val="32"/>
          <w:szCs w:val="32"/>
        </w:rPr>
        <w:t>”</w:t>
      </w:r>
      <w:r>
        <w:rPr>
          <w:rFonts w:ascii="Times New Roman" w:eastAsia="仿宋_GB2312"/>
          <w:kern w:val="2"/>
          <w:sz w:val="32"/>
          <w:szCs w:val="32"/>
        </w:rPr>
        <w:t>），不得参加贵方提供的旅游或其他可能影响职务廉洁的活动；</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（三）擅自截留、挪用或侵占贵方财物；</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（四）以各种形式参与民间借贷，帮助贵方过桥借贷；</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（五）参与黄、赌、毒等违法犯罪活动；</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（六）其他违反国家法律法规和违反廉洁从业的行为。</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六、在业务合作期间，我方有权通过回访等方式监督阳光合作执行情况。贵方及贵方人员发现我方任何人员任何形式的行贿、索贿、受贿或其他违反阳光合作的行为，可及时向我方举报。</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七、烦请贵方及贵方人员在投诉举报时，积极配合我方的相关调查工作，并提供联系方式等，便于我方纪检监察机构联系与调查核实。我方承诺对贵方的投诉举报人进行保密。</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八、贵方投诉举报的情况，经查证属实，我方将视情节轻重和影响恶劣程度对相关人员进行内部处理；构成犯罪的，依法移送司法机关处置，并将调查结果及时向贵方反馈。</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九、如贵方经办人员或其他相关人员主动诱使我方人员作出本告知函第五点列明的违法违规行为的，我方有权终止双方的合作，由此造成的损失由贵方承担。</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十、我方对如实举报和严格遵守阳光合作精神的合作方，在同等条件下给予后续合作的优先权。</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十一、</w:t>
      </w:r>
      <w:bookmarkStart w:id="45" w:name="OLE_LINK1"/>
      <w:r>
        <w:rPr>
          <w:rFonts w:ascii="Times New Roman" w:eastAsia="仿宋_GB2312"/>
          <w:kern w:val="2"/>
          <w:sz w:val="32"/>
          <w:szCs w:val="32"/>
        </w:rPr>
        <w:t>其他</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lastRenderedPageBreak/>
        <w:t>（一）本告知函所言</w:t>
      </w:r>
      <w:r>
        <w:rPr>
          <w:rFonts w:ascii="Times New Roman" w:eastAsia="仿宋_GB2312"/>
          <w:kern w:val="2"/>
          <w:sz w:val="32"/>
          <w:szCs w:val="32"/>
        </w:rPr>
        <w:t>“</w:t>
      </w:r>
      <w:r>
        <w:rPr>
          <w:rFonts w:ascii="Times New Roman" w:eastAsia="仿宋_GB2312"/>
          <w:kern w:val="2"/>
          <w:sz w:val="32"/>
          <w:szCs w:val="32"/>
        </w:rPr>
        <w:t>其他相关人员</w:t>
      </w:r>
      <w:r>
        <w:rPr>
          <w:rFonts w:ascii="Times New Roman" w:eastAsia="仿宋_GB2312"/>
          <w:kern w:val="2"/>
          <w:sz w:val="32"/>
          <w:szCs w:val="32"/>
        </w:rPr>
        <w:t>”</w:t>
      </w:r>
      <w:r>
        <w:rPr>
          <w:rFonts w:ascii="Times New Roman" w:eastAsia="仿宋_GB2312"/>
          <w:kern w:val="2"/>
          <w:sz w:val="32"/>
          <w:szCs w:val="32"/>
        </w:rPr>
        <w:t>是指经办人以外的与合作项目有直接或间接利益关系的人员，包括但不仅限于项目经办人的亲友。</w:t>
      </w:r>
    </w:p>
    <w:bookmarkEnd w:id="45"/>
    <w:p w:rsidR="0018093D" w:rsidRDefault="00997CD7">
      <w:pPr>
        <w:snapToGrid w:val="0"/>
        <w:spacing w:line="580" w:lineRule="exact"/>
        <w:ind w:firstLineChars="200" w:firstLine="640"/>
        <w:jc w:val="both"/>
        <w:textAlignment w:val="baseline"/>
        <w:rPr>
          <w:rFonts w:ascii="Times New Roman" w:eastAsia="黑体"/>
          <w:kern w:val="2"/>
          <w:sz w:val="32"/>
          <w:szCs w:val="32"/>
        </w:rPr>
      </w:pPr>
      <w:r>
        <w:rPr>
          <w:rFonts w:ascii="Times New Roman" w:eastAsia="黑体"/>
          <w:kern w:val="2"/>
          <w:sz w:val="32"/>
          <w:szCs w:val="32"/>
        </w:rPr>
        <w:t>（二）我方常设投诉举报受理部门及联系方式：</w:t>
      </w:r>
    </w:p>
    <w:p w:rsidR="0018093D" w:rsidRDefault="00997CD7">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1.</w:t>
      </w:r>
      <w:r>
        <w:rPr>
          <w:rFonts w:ascii="Times New Roman" w:eastAsia="仿宋_GB2312"/>
          <w:b/>
          <w:bCs/>
          <w:kern w:val="2"/>
          <w:sz w:val="32"/>
          <w:szCs w:val="32"/>
        </w:rPr>
        <w:t>投诉举报受理部门：</w:t>
      </w:r>
      <w:r>
        <w:rPr>
          <w:rFonts w:ascii="Times New Roman" w:eastAsia="仿宋_GB2312" w:hint="eastAsia"/>
          <w:kern w:val="2"/>
          <w:sz w:val="32"/>
          <w:szCs w:val="32"/>
        </w:rPr>
        <w:t>东莞市水务环境投资控股集团有限公司</w:t>
      </w:r>
      <w:r>
        <w:rPr>
          <w:rFonts w:ascii="Times New Roman" w:eastAsia="仿宋_GB2312"/>
          <w:kern w:val="2"/>
          <w:sz w:val="32"/>
          <w:szCs w:val="32"/>
        </w:rPr>
        <w:t>纪检监察部；</w:t>
      </w:r>
    </w:p>
    <w:p w:rsidR="0018093D" w:rsidRDefault="00997CD7">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2.</w:t>
      </w:r>
      <w:r>
        <w:rPr>
          <w:rFonts w:ascii="Times New Roman" w:eastAsia="仿宋_GB2312"/>
          <w:b/>
          <w:bCs/>
          <w:kern w:val="2"/>
          <w:sz w:val="32"/>
          <w:szCs w:val="32"/>
        </w:rPr>
        <w:t>投诉举报电话：</w:t>
      </w:r>
      <w:r>
        <w:rPr>
          <w:rFonts w:ascii="Times New Roman" w:eastAsia="仿宋_GB2312"/>
          <w:kern w:val="2"/>
          <w:sz w:val="32"/>
          <w:szCs w:val="32"/>
        </w:rPr>
        <w:t>0769</w:t>
      </w:r>
      <w:r>
        <w:rPr>
          <w:rFonts w:ascii="Times New Roman" w:eastAsia="微软雅黑"/>
          <w:kern w:val="2"/>
          <w:sz w:val="32"/>
          <w:szCs w:val="32"/>
        </w:rPr>
        <w:t>–</w:t>
      </w:r>
      <w:r>
        <w:rPr>
          <w:rFonts w:ascii="Times New Roman" w:eastAsia="仿宋_GB2312"/>
          <w:kern w:val="2"/>
          <w:sz w:val="32"/>
          <w:szCs w:val="32"/>
        </w:rPr>
        <w:t>28823293</w:t>
      </w:r>
      <w:r>
        <w:rPr>
          <w:rFonts w:ascii="Times New Roman" w:eastAsia="仿宋_GB2312"/>
          <w:kern w:val="2"/>
          <w:sz w:val="32"/>
          <w:szCs w:val="32"/>
        </w:rPr>
        <w:t>（星期一至星期五：</w:t>
      </w:r>
      <w:r>
        <w:rPr>
          <w:rFonts w:ascii="Times New Roman" w:eastAsia="仿宋_GB2312"/>
          <w:kern w:val="2"/>
          <w:sz w:val="32"/>
          <w:szCs w:val="32"/>
        </w:rPr>
        <w:t>8:30-17:30</w:t>
      </w:r>
      <w:r>
        <w:rPr>
          <w:rFonts w:ascii="Times New Roman" w:eastAsia="仿宋_GB2312"/>
          <w:kern w:val="2"/>
          <w:sz w:val="32"/>
          <w:szCs w:val="32"/>
        </w:rPr>
        <w:t>）；</w:t>
      </w:r>
    </w:p>
    <w:p w:rsidR="0018093D" w:rsidRDefault="00997CD7">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3.</w:t>
      </w:r>
      <w:r>
        <w:rPr>
          <w:rFonts w:ascii="Times New Roman" w:eastAsia="仿宋_GB2312"/>
          <w:b/>
          <w:bCs/>
          <w:kern w:val="2"/>
          <w:sz w:val="32"/>
          <w:szCs w:val="32"/>
        </w:rPr>
        <w:t>联系地址：</w:t>
      </w:r>
      <w:r>
        <w:rPr>
          <w:rFonts w:ascii="Times New Roman" w:eastAsia="仿宋_GB2312"/>
          <w:kern w:val="2"/>
          <w:sz w:val="32"/>
          <w:szCs w:val="32"/>
        </w:rPr>
        <w:t>东莞市东城街道育华路</w:t>
      </w:r>
      <w:r>
        <w:rPr>
          <w:rFonts w:ascii="Times New Roman" w:eastAsia="仿宋_GB2312"/>
          <w:kern w:val="2"/>
          <w:sz w:val="32"/>
          <w:szCs w:val="32"/>
        </w:rPr>
        <w:t>1</w:t>
      </w:r>
      <w:r>
        <w:rPr>
          <w:rFonts w:ascii="Times New Roman" w:eastAsia="仿宋_GB2312"/>
          <w:kern w:val="2"/>
          <w:sz w:val="32"/>
          <w:szCs w:val="32"/>
        </w:rPr>
        <w:t>号；</w:t>
      </w:r>
    </w:p>
    <w:p w:rsidR="0018093D" w:rsidRDefault="00997CD7">
      <w:pPr>
        <w:snapToGrid w:val="0"/>
        <w:spacing w:line="580" w:lineRule="exact"/>
        <w:ind w:firstLineChars="200" w:firstLine="643"/>
        <w:jc w:val="both"/>
        <w:textAlignment w:val="baseline"/>
        <w:rPr>
          <w:rFonts w:ascii="Times New Roman" w:eastAsia="仿宋_GB2312"/>
          <w:kern w:val="2"/>
          <w:sz w:val="32"/>
          <w:szCs w:val="32"/>
        </w:rPr>
      </w:pPr>
      <w:r>
        <w:rPr>
          <w:rFonts w:ascii="Times New Roman" w:eastAsia="仿宋_GB2312"/>
          <w:b/>
          <w:bCs/>
          <w:kern w:val="2"/>
          <w:sz w:val="32"/>
          <w:szCs w:val="32"/>
        </w:rPr>
        <w:t>4.</w:t>
      </w:r>
      <w:r>
        <w:rPr>
          <w:rFonts w:ascii="Times New Roman" w:eastAsia="仿宋_GB2312"/>
          <w:b/>
          <w:bCs/>
          <w:kern w:val="2"/>
          <w:sz w:val="32"/>
          <w:szCs w:val="32"/>
        </w:rPr>
        <w:t>邮编：</w:t>
      </w:r>
      <w:r>
        <w:rPr>
          <w:rFonts w:ascii="Times New Roman" w:eastAsia="仿宋_GB2312"/>
          <w:kern w:val="2"/>
          <w:sz w:val="32"/>
          <w:szCs w:val="32"/>
        </w:rPr>
        <w:t>523000</w:t>
      </w:r>
      <w:r>
        <w:rPr>
          <w:rFonts w:ascii="Times New Roman" w:eastAsia="仿宋_GB2312"/>
          <w:kern w:val="2"/>
          <w:sz w:val="32"/>
          <w:szCs w:val="32"/>
        </w:rPr>
        <w:t>。</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让我们共同为建立健康、公平的商业秩序和实现双赢而努力。</w:t>
      </w:r>
    </w:p>
    <w:p w:rsidR="0018093D" w:rsidRDefault="00997CD7">
      <w:pPr>
        <w:snapToGrid w:val="0"/>
        <w:spacing w:line="580" w:lineRule="exact"/>
        <w:ind w:firstLineChars="200" w:firstLine="640"/>
        <w:jc w:val="both"/>
        <w:textAlignment w:val="baseline"/>
        <w:rPr>
          <w:rFonts w:ascii="Times New Roman" w:eastAsia="仿宋_GB2312"/>
          <w:kern w:val="2"/>
          <w:sz w:val="32"/>
          <w:szCs w:val="32"/>
        </w:rPr>
      </w:pPr>
      <w:r>
        <w:rPr>
          <w:rFonts w:ascii="Times New Roman" w:eastAsia="仿宋_GB2312"/>
          <w:kern w:val="2"/>
          <w:sz w:val="32"/>
          <w:szCs w:val="32"/>
        </w:rPr>
        <w:t>特此致函。</w:t>
      </w:r>
    </w:p>
    <w:p w:rsidR="0018093D" w:rsidRDefault="0018093D">
      <w:pPr>
        <w:snapToGrid w:val="0"/>
        <w:spacing w:line="580" w:lineRule="exact"/>
        <w:ind w:firstLineChars="200" w:firstLine="640"/>
        <w:jc w:val="both"/>
        <w:textAlignment w:val="baseline"/>
        <w:rPr>
          <w:rFonts w:ascii="Times New Roman" w:eastAsia="仿宋_GB2312"/>
          <w:kern w:val="2"/>
          <w:sz w:val="32"/>
          <w:szCs w:val="32"/>
        </w:rPr>
      </w:pPr>
    </w:p>
    <w:p w:rsidR="0018093D" w:rsidRDefault="0018093D">
      <w:pPr>
        <w:snapToGrid w:val="0"/>
        <w:spacing w:line="580" w:lineRule="exact"/>
        <w:ind w:firstLineChars="200" w:firstLine="640"/>
        <w:jc w:val="right"/>
        <w:textAlignment w:val="baseline"/>
        <w:rPr>
          <w:rFonts w:ascii="Times New Roman" w:eastAsia="仿宋_GB2312"/>
          <w:kern w:val="2"/>
          <w:sz w:val="32"/>
          <w:szCs w:val="32"/>
        </w:rPr>
      </w:pPr>
    </w:p>
    <w:p w:rsidR="0018093D" w:rsidRDefault="00997CD7">
      <w:pPr>
        <w:snapToGrid w:val="0"/>
        <w:spacing w:line="580" w:lineRule="exact"/>
        <w:jc w:val="right"/>
        <w:textAlignment w:val="baseline"/>
        <w:rPr>
          <w:rFonts w:ascii="Times New Roman" w:eastAsia="仿宋_GB2312"/>
          <w:kern w:val="2"/>
          <w:sz w:val="32"/>
          <w:szCs w:val="32"/>
        </w:rPr>
      </w:pPr>
      <w:r>
        <w:rPr>
          <w:rFonts w:ascii="Times New Roman" w:eastAsia="仿宋_GB2312"/>
          <w:kern w:val="2"/>
          <w:sz w:val="32"/>
          <w:szCs w:val="32"/>
        </w:rPr>
        <w:t>东莞市石鼓净水有限公司</w:t>
      </w:r>
    </w:p>
    <w:p w:rsidR="0018093D" w:rsidRDefault="00997CD7">
      <w:pPr>
        <w:snapToGrid w:val="0"/>
        <w:spacing w:line="580" w:lineRule="exact"/>
        <w:jc w:val="right"/>
        <w:textAlignment w:val="baseline"/>
        <w:rPr>
          <w:rFonts w:ascii="Times New Roman" w:eastAsia="仿宋_GB2312"/>
          <w:kern w:val="2"/>
          <w:sz w:val="32"/>
          <w:szCs w:val="32"/>
        </w:rPr>
        <w:sectPr w:rsidR="0018093D">
          <w:pgSz w:w="11906" w:h="16838"/>
          <w:pgMar w:top="2098" w:right="1474" w:bottom="1984" w:left="1587" w:header="851" w:footer="992" w:gutter="0"/>
          <w:cols w:space="720"/>
          <w:docGrid w:type="lines" w:linePitch="312"/>
        </w:sectPr>
      </w:pPr>
      <w:r>
        <w:rPr>
          <w:rFonts w:ascii="Times New Roman" w:eastAsia="仿宋_GB2312" w:hint="eastAsia"/>
          <w:kern w:val="2"/>
          <w:sz w:val="32"/>
          <w:szCs w:val="32"/>
        </w:rPr>
        <w:t>2026</w:t>
      </w:r>
      <w:r>
        <w:rPr>
          <w:rFonts w:ascii="Times New Roman" w:eastAsia="仿宋_GB2312"/>
          <w:kern w:val="2"/>
          <w:sz w:val="32"/>
          <w:szCs w:val="32"/>
        </w:rPr>
        <w:t>年</w:t>
      </w:r>
      <w:r>
        <w:rPr>
          <w:rFonts w:ascii="Times New Roman" w:eastAsia="仿宋_GB2312" w:hint="eastAsia"/>
          <w:kern w:val="2"/>
          <w:sz w:val="32"/>
          <w:szCs w:val="32"/>
        </w:rPr>
        <w:t xml:space="preserve">  </w:t>
      </w:r>
      <w:r>
        <w:rPr>
          <w:rFonts w:ascii="Times New Roman" w:eastAsia="仿宋_GB2312"/>
          <w:kern w:val="2"/>
          <w:sz w:val="32"/>
          <w:szCs w:val="32"/>
        </w:rPr>
        <w:t>月</w:t>
      </w:r>
      <w:r>
        <w:rPr>
          <w:rFonts w:ascii="Times New Roman" w:eastAsia="仿宋_GB2312" w:hint="eastAsia"/>
          <w:kern w:val="2"/>
          <w:sz w:val="32"/>
          <w:szCs w:val="32"/>
        </w:rPr>
        <w:t xml:space="preserve">   </w:t>
      </w:r>
      <w:r>
        <w:rPr>
          <w:rFonts w:ascii="Times New Roman" w:eastAsia="仿宋_GB2312" w:hint="eastAsia"/>
          <w:kern w:val="2"/>
          <w:sz w:val="32"/>
          <w:szCs w:val="32"/>
        </w:rPr>
        <w:t>日</w:t>
      </w:r>
    </w:p>
    <w:p w:rsidR="0018093D" w:rsidRDefault="0018093D">
      <w:pPr>
        <w:snapToGrid w:val="0"/>
        <w:spacing w:line="580" w:lineRule="exact"/>
        <w:jc w:val="center"/>
        <w:textAlignment w:val="baseline"/>
        <w:rPr>
          <w:rFonts w:ascii="Times New Roman" w:eastAsia="黑体"/>
          <w:kern w:val="2"/>
          <w:sz w:val="48"/>
          <w:szCs w:val="48"/>
          <w:lang w:val="zh-CN"/>
        </w:rPr>
      </w:pPr>
    </w:p>
    <w:p w:rsidR="0018093D" w:rsidRDefault="0018093D">
      <w:pPr>
        <w:snapToGrid w:val="0"/>
        <w:spacing w:line="580" w:lineRule="exact"/>
        <w:jc w:val="center"/>
        <w:textAlignment w:val="baseline"/>
        <w:rPr>
          <w:rFonts w:ascii="Times New Roman" w:eastAsia="黑体"/>
          <w:kern w:val="2"/>
          <w:sz w:val="48"/>
          <w:szCs w:val="48"/>
          <w:lang w:val="zh-CN"/>
        </w:rPr>
      </w:pPr>
    </w:p>
    <w:p w:rsidR="0018093D" w:rsidRDefault="00997CD7">
      <w:pPr>
        <w:snapToGrid w:val="0"/>
        <w:spacing w:line="580" w:lineRule="exact"/>
        <w:jc w:val="center"/>
        <w:textAlignment w:val="baseline"/>
        <w:rPr>
          <w:rFonts w:ascii="Times New Roman" w:eastAsia="黑体"/>
          <w:kern w:val="2"/>
          <w:sz w:val="48"/>
          <w:szCs w:val="48"/>
          <w:lang w:val="zh-CN"/>
        </w:rPr>
      </w:pPr>
      <w:r>
        <w:rPr>
          <w:rFonts w:ascii="Times New Roman" w:eastAsia="黑体"/>
          <w:kern w:val="2"/>
          <w:sz w:val="48"/>
          <w:szCs w:val="48"/>
          <w:lang w:val="zh-CN"/>
        </w:rPr>
        <w:t>阳光合作告知函回执</w:t>
      </w:r>
    </w:p>
    <w:p w:rsidR="0018093D" w:rsidRDefault="00997CD7">
      <w:pPr>
        <w:snapToGrid w:val="0"/>
        <w:spacing w:line="580" w:lineRule="exact"/>
        <w:jc w:val="center"/>
        <w:textAlignment w:val="baseline"/>
        <w:rPr>
          <w:rFonts w:ascii="Times New Roman" w:eastAsia="仿宋_GB2312"/>
          <w:kern w:val="2"/>
          <w:sz w:val="30"/>
          <w:szCs w:val="30"/>
        </w:rPr>
      </w:pPr>
      <w:r>
        <w:rPr>
          <w:rFonts w:ascii="Times New Roman" w:eastAsia="仿宋_GB2312"/>
          <w:kern w:val="2"/>
          <w:sz w:val="30"/>
          <w:szCs w:val="30"/>
        </w:rPr>
        <w:t xml:space="preserve">                            </w:t>
      </w:r>
    </w:p>
    <w:p w:rsidR="0018093D" w:rsidRDefault="00997CD7">
      <w:pPr>
        <w:snapToGrid w:val="0"/>
        <w:spacing w:line="580" w:lineRule="exact"/>
        <w:jc w:val="center"/>
        <w:textAlignment w:val="baseline"/>
        <w:rPr>
          <w:rFonts w:ascii="Times New Roman" w:eastAsia="楷体_GB2312"/>
          <w:kern w:val="2"/>
          <w:sz w:val="28"/>
          <w:szCs w:val="28"/>
        </w:rPr>
      </w:pPr>
      <w:r>
        <w:rPr>
          <w:rFonts w:ascii="Times New Roman" w:eastAsia="仿宋_GB2312"/>
          <w:kern w:val="2"/>
          <w:sz w:val="30"/>
          <w:szCs w:val="30"/>
        </w:rPr>
        <w:t xml:space="preserve">                   </w:t>
      </w:r>
      <w:r>
        <w:rPr>
          <w:rFonts w:ascii="Times New Roman" w:eastAsia="楷体_GB2312"/>
          <w:kern w:val="2"/>
          <w:sz w:val="30"/>
          <w:szCs w:val="30"/>
        </w:rPr>
        <w:t xml:space="preserve">    </w:t>
      </w:r>
      <w:r>
        <w:rPr>
          <w:rFonts w:ascii="Times New Roman" w:eastAsia="楷体_GB2312"/>
          <w:kern w:val="2"/>
          <w:sz w:val="28"/>
          <w:szCs w:val="28"/>
          <w:lang w:val="zh-CN"/>
        </w:rPr>
        <w:t>编号：</w:t>
      </w:r>
      <w:r>
        <w:rPr>
          <w:rFonts w:ascii="Times New Roman" w:eastAsia="楷体_GB2312" w:hint="eastAsia"/>
          <w:kern w:val="2"/>
          <w:sz w:val="28"/>
          <w:szCs w:val="28"/>
          <w:lang w:val="zh-CN"/>
        </w:rPr>
        <w:t>JS-2026-011</w:t>
      </w:r>
    </w:p>
    <w:p w:rsidR="0018093D" w:rsidRDefault="0018093D">
      <w:pPr>
        <w:snapToGrid w:val="0"/>
        <w:spacing w:line="580" w:lineRule="exact"/>
        <w:jc w:val="center"/>
        <w:textAlignment w:val="baseline"/>
        <w:rPr>
          <w:rFonts w:ascii="Times New Roman" w:eastAsia="楷体_GB2312"/>
          <w:kern w:val="2"/>
          <w:sz w:val="28"/>
          <w:szCs w:val="28"/>
          <w:lang w:val="zh-CN"/>
        </w:rPr>
      </w:pPr>
    </w:p>
    <w:p w:rsidR="0018093D" w:rsidRDefault="00997CD7">
      <w:pPr>
        <w:spacing w:line="580" w:lineRule="exact"/>
        <w:ind w:firstLineChars="250" w:firstLine="800"/>
        <w:jc w:val="both"/>
        <w:rPr>
          <w:rFonts w:ascii="Times New Roman" w:eastAsia="仿宋_GB2312"/>
          <w:sz w:val="32"/>
          <w:szCs w:val="32"/>
          <w:lang w:val="zh-CN"/>
        </w:rPr>
      </w:pPr>
      <w:r>
        <w:rPr>
          <w:rFonts w:ascii="Times New Roman" w:eastAsia="仿宋_GB2312"/>
          <w:kern w:val="2"/>
          <w:sz w:val="32"/>
          <w:szCs w:val="32"/>
          <w:lang w:val="zh-CN"/>
        </w:rPr>
        <w:t>我单位于</w:t>
      </w:r>
      <w:r>
        <w:rPr>
          <w:rFonts w:ascii="Times New Roman" w:eastAsia="仿宋_GB2312"/>
          <w:kern w:val="2"/>
          <w:sz w:val="32"/>
          <w:szCs w:val="32"/>
          <w:u w:val="single"/>
          <w:lang w:val="zh-CN"/>
        </w:rPr>
        <w:t xml:space="preserve"> </w:t>
      </w:r>
      <w:r>
        <w:rPr>
          <w:rFonts w:ascii="Times New Roman" w:eastAsia="仿宋_GB2312" w:hint="eastAsia"/>
          <w:kern w:val="2"/>
          <w:sz w:val="32"/>
          <w:szCs w:val="32"/>
          <w:u w:val="single"/>
        </w:rPr>
        <w:t>2026</w:t>
      </w:r>
      <w:r>
        <w:rPr>
          <w:rFonts w:ascii="Times New Roman" w:eastAsia="仿宋_GB2312"/>
          <w:kern w:val="2"/>
          <w:sz w:val="32"/>
          <w:szCs w:val="32"/>
          <w:u w:val="single"/>
          <w:lang w:val="zh-CN"/>
        </w:rPr>
        <w:t xml:space="preserve"> </w:t>
      </w:r>
      <w:r>
        <w:rPr>
          <w:rFonts w:ascii="Times New Roman" w:eastAsia="仿宋_GB2312"/>
          <w:kern w:val="2"/>
          <w:sz w:val="32"/>
          <w:szCs w:val="32"/>
          <w:lang w:val="zh-CN"/>
        </w:rPr>
        <w:t>年</w:t>
      </w:r>
      <w:r>
        <w:rPr>
          <w:rFonts w:ascii="Times New Roman" w:eastAsia="仿宋_GB2312" w:hint="eastAsia"/>
          <w:kern w:val="2"/>
          <w:sz w:val="32"/>
          <w:szCs w:val="32"/>
          <w:u w:val="single"/>
        </w:rPr>
        <w:t xml:space="preserve">  </w:t>
      </w:r>
      <w:r>
        <w:rPr>
          <w:rFonts w:ascii="Times New Roman" w:eastAsia="仿宋_GB2312"/>
          <w:kern w:val="2"/>
          <w:sz w:val="32"/>
          <w:szCs w:val="32"/>
          <w:lang w:val="zh-CN"/>
        </w:rPr>
        <w:t>月</w:t>
      </w:r>
      <w:r>
        <w:rPr>
          <w:rFonts w:ascii="Times New Roman" w:eastAsia="仿宋_GB2312" w:hint="eastAsia"/>
          <w:kern w:val="2"/>
          <w:sz w:val="32"/>
          <w:szCs w:val="32"/>
          <w:u w:val="single"/>
        </w:rPr>
        <w:t xml:space="preserve">   </w:t>
      </w:r>
      <w:r>
        <w:rPr>
          <w:rFonts w:ascii="Times New Roman" w:eastAsia="仿宋_GB2312"/>
          <w:kern w:val="2"/>
          <w:sz w:val="32"/>
          <w:szCs w:val="32"/>
          <w:lang w:val="zh-CN"/>
        </w:rPr>
        <w:t>日收到</w:t>
      </w:r>
      <w:r>
        <w:rPr>
          <w:rFonts w:ascii="Times New Roman" w:eastAsia="仿宋_GB2312"/>
          <w:kern w:val="2"/>
          <w:sz w:val="32"/>
          <w:szCs w:val="32"/>
          <w:u w:val="single"/>
        </w:rPr>
        <w:t>东莞市石鼓净水有限公司</w:t>
      </w:r>
      <w:r>
        <w:rPr>
          <w:rFonts w:ascii="Times New Roman" w:eastAsia="仿宋_GB2312"/>
          <w:kern w:val="2"/>
          <w:sz w:val="32"/>
          <w:szCs w:val="32"/>
          <w:lang w:val="zh-CN"/>
        </w:rPr>
        <w:t>的《阳光合作告知</w:t>
      </w:r>
      <w:r>
        <w:rPr>
          <w:rFonts w:ascii="Times New Roman" w:eastAsia="仿宋_GB2312"/>
          <w:sz w:val="32"/>
          <w:szCs w:val="32"/>
          <w:lang w:val="zh-CN"/>
        </w:rPr>
        <w:t>函</w:t>
      </w:r>
      <w:r>
        <w:rPr>
          <w:rFonts w:ascii="Times New Roman" w:eastAsia="仿宋_GB2312"/>
          <w:kern w:val="2"/>
          <w:sz w:val="32"/>
          <w:szCs w:val="32"/>
          <w:lang w:val="zh-CN"/>
        </w:rPr>
        <w:t>》</w:t>
      </w:r>
      <w:r>
        <w:rPr>
          <w:rFonts w:ascii="Times New Roman" w:eastAsia="仿宋_GB2312"/>
          <w:sz w:val="32"/>
          <w:szCs w:val="32"/>
          <w:lang w:val="zh-CN"/>
        </w:rPr>
        <w:t>，承诺理解函告内容并告知相关人员严格执行其中规定。</w:t>
      </w:r>
    </w:p>
    <w:p w:rsidR="0018093D" w:rsidRDefault="0018093D">
      <w:pPr>
        <w:snapToGrid w:val="0"/>
        <w:spacing w:line="580" w:lineRule="exact"/>
        <w:rPr>
          <w:rFonts w:ascii="Times New Roman" w:eastAsia="仿宋_GB2312"/>
          <w:kern w:val="2"/>
          <w:sz w:val="32"/>
          <w:szCs w:val="32"/>
          <w:lang w:val="zh-CN"/>
        </w:rPr>
      </w:pPr>
    </w:p>
    <w:p w:rsidR="0018093D" w:rsidRDefault="00997CD7">
      <w:pPr>
        <w:snapToGrid w:val="0"/>
        <w:spacing w:line="580" w:lineRule="exact"/>
        <w:jc w:val="right"/>
        <w:rPr>
          <w:rFonts w:ascii="Times New Roman" w:eastAsia="仿宋_GB2312"/>
          <w:kern w:val="2"/>
          <w:sz w:val="32"/>
          <w:szCs w:val="32"/>
          <w:lang w:val="zh-CN"/>
        </w:rPr>
      </w:pPr>
      <w:r>
        <w:rPr>
          <w:rFonts w:ascii="Times New Roman" w:eastAsia="仿宋_GB2312"/>
          <w:kern w:val="2"/>
          <w:sz w:val="32"/>
          <w:szCs w:val="32"/>
          <w:lang w:val="zh-CN"/>
        </w:rPr>
        <w:t xml:space="preserve">      </w:t>
      </w:r>
      <w:r>
        <w:rPr>
          <w:rFonts w:ascii="Times New Roman" w:eastAsia="仿宋_GB2312"/>
          <w:kern w:val="2"/>
          <w:sz w:val="32"/>
          <w:szCs w:val="32"/>
        </w:rPr>
        <w:t xml:space="preserve">  </w:t>
      </w:r>
      <w:r>
        <w:rPr>
          <w:rFonts w:ascii="Times New Roman" w:eastAsia="仿宋_GB2312" w:hint="eastAsia"/>
          <w:kern w:val="2"/>
          <w:sz w:val="32"/>
          <w:szCs w:val="32"/>
        </w:rPr>
        <w:t xml:space="preserve"> </w:t>
      </w:r>
      <w:r>
        <w:rPr>
          <w:rFonts w:ascii="Times New Roman" w:eastAsia="仿宋_GB2312" w:hint="eastAsia"/>
          <w:kern w:val="2"/>
          <w:sz w:val="32"/>
          <w:szCs w:val="32"/>
          <w:lang w:val="zh-CN"/>
        </w:rPr>
        <w:t>公司</w:t>
      </w:r>
      <w:r>
        <w:rPr>
          <w:rFonts w:ascii="Times New Roman" w:eastAsia="仿宋_GB2312"/>
          <w:kern w:val="2"/>
          <w:sz w:val="32"/>
          <w:szCs w:val="32"/>
          <w:lang w:val="zh-CN"/>
        </w:rPr>
        <w:t>（盖章）</w:t>
      </w:r>
    </w:p>
    <w:p w:rsidR="0018093D" w:rsidRDefault="00997CD7">
      <w:pPr>
        <w:snapToGrid w:val="0"/>
        <w:spacing w:line="580" w:lineRule="exact"/>
        <w:ind w:right="1280" w:firstLineChars="1200" w:firstLine="3840"/>
        <w:jc w:val="both"/>
        <w:rPr>
          <w:rFonts w:ascii="Times New Roman" w:eastAsia="仿宋_GB2312"/>
          <w:kern w:val="2"/>
          <w:sz w:val="32"/>
          <w:szCs w:val="32"/>
        </w:rPr>
      </w:pPr>
      <w:r>
        <w:rPr>
          <w:rFonts w:ascii="Times New Roman" w:eastAsia="仿宋_GB2312"/>
          <w:kern w:val="2"/>
          <w:sz w:val="32"/>
          <w:szCs w:val="32"/>
        </w:rPr>
        <w:t>法定代表人</w:t>
      </w:r>
      <w:r>
        <w:rPr>
          <w:rFonts w:ascii="Times New Roman" w:eastAsia="仿宋_GB2312" w:hint="eastAsia"/>
          <w:kern w:val="2"/>
          <w:sz w:val="32"/>
          <w:szCs w:val="32"/>
        </w:rPr>
        <w:t>（签章）</w:t>
      </w:r>
      <w:r>
        <w:rPr>
          <w:rFonts w:ascii="Times New Roman" w:eastAsia="仿宋_GB2312"/>
          <w:kern w:val="2"/>
          <w:sz w:val="32"/>
          <w:szCs w:val="32"/>
        </w:rPr>
        <w:t>：</w:t>
      </w:r>
      <w:r>
        <w:rPr>
          <w:rFonts w:ascii="Times New Roman" w:eastAsia="仿宋_GB2312"/>
          <w:kern w:val="2"/>
          <w:sz w:val="32"/>
          <w:szCs w:val="32"/>
        </w:rPr>
        <w:t xml:space="preserve">           </w:t>
      </w:r>
    </w:p>
    <w:p w:rsidR="0018093D" w:rsidRDefault="00997CD7">
      <w:pPr>
        <w:wordWrap w:val="0"/>
        <w:snapToGrid w:val="0"/>
        <w:spacing w:line="580" w:lineRule="exact"/>
        <w:jc w:val="right"/>
        <w:rPr>
          <w:rFonts w:ascii="Times New Roman" w:eastAsia="仿宋_GB2312"/>
          <w:kern w:val="2"/>
          <w:sz w:val="32"/>
          <w:szCs w:val="32"/>
        </w:rPr>
      </w:pPr>
      <w:r>
        <w:rPr>
          <w:rFonts w:ascii="Times New Roman" w:eastAsia="仿宋_GB2312"/>
          <w:kern w:val="2"/>
          <w:sz w:val="32"/>
          <w:szCs w:val="32"/>
        </w:rPr>
        <w:t xml:space="preserve"> </w:t>
      </w:r>
    </w:p>
    <w:p w:rsidR="0018093D" w:rsidRDefault="00997CD7">
      <w:pPr>
        <w:jc w:val="center"/>
        <w:rPr>
          <w:rFonts w:ascii="Times New Roman" w:eastAsia="仿宋_GB2312"/>
          <w:kern w:val="2"/>
          <w:sz w:val="32"/>
          <w:szCs w:val="32"/>
        </w:rPr>
      </w:pPr>
      <w:r>
        <w:rPr>
          <w:rFonts w:ascii="Times New Roman" w:eastAsia="仿宋_GB2312"/>
          <w:kern w:val="2"/>
          <w:sz w:val="32"/>
          <w:szCs w:val="32"/>
        </w:rPr>
        <w:t xml:space="preserve">                       </w:t>
      </w:r>
      <w:r>
        <w:rPr>
          <w:rFonts w:ascii="Times New Roman" w:eastAsia="仿宋_GB2312" w:hint="eastAsia"/>
          <w:kern w:val="2"/>
          <w:sz w:val="32"/>
          <w:szCs w:val="32"/>
        </w:rPr>
        <w:t>2026</w:t>
      </w:r>
      <w:r>
        <w:rPr>
          <w:rFonts w:ascii="Times New Roman" w:eastAsia="仿宋_GB2312"/>
          <w:kern w:val="2"/>
          <w:sz w:val="32"/>
          <w:szCs w:val="32"/>
        </w:rPr>
        <w:t>年</w:t>
      </w:r>
      <w:r>
        <w:rPr>
          <w:rFonts w:ascii="Times New Roman" w:eastAsia="仿宋_GB2312" w:hint="eastAsia"/>
          <w:kern w:val="2"/>
          <w:sz w:val="32"/>
          <w:szCs w:val="32"/>
        </w:rPr>
        <w:t xml:space="preserve">  </w:t>
      </w:r>
      <w:r>
        <w:rPr>
          <w:rFonts w:ascii="Times New Roman" w:eastAsia="仿宋_GB2312"/>
          <w:kern w:val="2"/>
          <w:sz w:val="32"/>
          <w:szCs w:val="32"/>
        </w:rPr>
        <w:t>月</w:t>
      </w:r>
      <w:r>
        <w:rPr>
          <w:rFonts w:ascii="Times New Roman" w:eastAsia="仿宋_GB2312" w:hint="eastAsia"/>
          <w:kern w:val="2"/>
          <w:sz w:val="32"/>
          <w:szCs w:val="32"/>
        </w:rPr>
        <w:t xml:space="preserve">  </w:t>
      </w:r>
      <w:r>
        <w:rPr>
          <w:rFonts w:ascii="Times New Roman" w:eastAsia="仿宋_GB2312"/>
          <w:kern w:val="2"/>
          <w:sz w:val="32"/>
          <w:szCs w:val="32"/>
        </w:rPr>
        <w:t>日</w:t>
      </w:r>
    </w:p>
    <w:p w:rsidR="0018093D" w:rsidRDefault="0018093D">
      <w:pPr>
        <w:jc w:val="center"/>
        <w:rPr>
          <w:rFonts w:hAnsi="宋体" w:cs="宋体"/>
          <w:szCs w:val="32"/>
        </w:rPr>
      </w:pPr>
    </w:p>
    <w:p w:rsidR="0018093D" w:rsidRDefault="0018093D">
      <w:pPr>
        <w:jc w:val="center"/>
        <w:rPr>
          <w:rFonts w:hAnsi="宋体" w:cs="宋体"/>
          <w:szCs w:val="32"/>
        </w:rPr>
      </w:pPr>
    </w:p>
    <w:p w:rsidR="0018093D" w:rsidRDefault="00997CD7">
      <w:pPr>
        <w:rPr>
          <w:rFonts w:hAnsi="宋体" w:cs="宋体"/>
          <w:szCs w:val="32"/>
        </w:rPr>
      </w:pPr>
      <w:bookmarkStart w:id="46" w:name="_Toc15826"/>
      <w:r>
        <w:rPr>
          <w:rFonts w:hAnsi="宋体" w:cs="宋体" w:hint="eastAsia"/>
          <w:szCs w:val="32"/>
        </w:rPr>
        <w:br w:type="page"/>
      </w:r>
    </w:p>
    <w:p w:rsidR="0018093D" w:rsidRDefault="00997CD7">
      <w:pPr>
        <w:pStyle w:val="1"/>
        <w:spacing w:before="0" w:after="0"/>
        <w:jc w:val="center"/>
        <w:rPr>
          <w:rFonts w:hAnsi="宋体" w:cs="宋体"/>
          <w:szCs w:val="32"/>
        </w:rPr>
      </w:pPr>
      <w:r>
        <w:rPr>
          <w:rFonts w:hAnsi="宋体" w:cs="宋体" w:hint="eastAsia"/>
          <w:szCs w:val="32"/>
        </w:rPr>
        <w:lastRenderedPageBreak/>
        <w:t>第四章 询比须知</w:t>
      </w:r>
      <w:bookmarkEnd w:id="15"/>
      <w:bookmarkEnd w:id="46"/>
    </w:p>
    <w:p w:rsidR="0018093D" w:rsidRDefault="00997CD7">
      <w:pPr>
        <w:adjustRightInd/>
        <w:spacing w:line="360" w:lineRule="auto"/>
        <w:rPr>
          <w:rFonts w:hAnsi="宋体" w:cs="宋体"/>
          <w:b/>
          <w:bCs/>
          <w:sz w:val="21"/>
          <w:szCs w:val="21"/>
        </w:rPr>
      </w:pPr>
      <w:r>
        <w:rPr>
          <w:rFonts w:hAnsi="宋体" w:cs="宋体" w:hint="eastAsia"/>
          <w:b/>
          <w:bCs/>
          <w:sz w:val="21"/>
          <w:szCs w:val="21"/>
        </w:rPr>
        <w:t>一、项目费用说明</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供应商应按询比文件的具体要求，并结合企业的自身实际情况进行报价。所报的价格须包含为完成询比文件所规定的全部工作内容所需的一切费用（供应商销项税额除外），并应独立承担项目实施过程中的所有相应风险。</w:t>
      </w:r>
    </w:p>
    <w:p w:rsidR="0018093D" w:rsidRDefault="00997CD7">
      <w:pPr>
        <w:adjustRightInd/>
        <w:spacing w:line="360" w:lineRule="auto"/>
        <w:rPr>
          <w:rFonts w:hAnsi="宋体" w:cs="宋体"/>
          <w:b/>
          <w:bCs/>
          <w:sz w:val="21"/>
          <w:szCs w:val="21"/>
        </w:rPr>
      </w:pPr>
      <w:r>
        <w:rPr>
          <w:rFonts w:hAnsi="宋体" w:cs="宋体" w:hint="eastAsia"/>
          <w:b/>
          <w:bCs/>
          <w:sz w:val="21"/>
          <w:szCs w:val="21"/>
        </w:rPr>
        <w:t>二、响应文件的组成</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1.报价表；</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2</w:t>
      </w:r>
      <w:r>
        <w:rPr>
          <w:rFonts w:hAnsi="宋体" w:cs="宋体"/>
          <w:color w:val="000000" w:themeColor="text1"/>
          <w:sz w:val="21"/>
          <w:szCs w:val="21"/>
        </w:rPr>
        <w:t>.</w:t>
      </w:r>
      <w:r>
        <w:rPr>
          <w:rFonts w:hAnsi="宋体" w:cs="宋体" w:hint="eastAsia"/>
          <w:color w:val="000000" w:themeColor="text1"/>
          <w:sz w:val="21"/>
          <w:szCs w:val="21"/>
        </w:rPr>
        <w:t>项目响应声明；</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3</w:t>
      </w:r>
      <w:r>
        <w:rPr>
          <w:rFonts w:hAnsi="宋体" w:cs="宋体" w:hint="eastAsia"/>
          <w:color w:val="000000" w:themeColor="text1"/>
          <w:sz w:val="21"/>
          <w:szCs w:val="21"/>
        </w:rPr>
        <w:t>.承诺函；</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4</w:t>
      </w:r>
      <w:r>
        <w:rPr>
          <w:rFonts w:hAnsi="宋体" w:cs="宋体" w:hint="eastAsia"/>
          <w:color w:val="000000" w:themeColor="text1"/>
          <w:sz w:val="21"/>
          <w:szCs w:val="21"/>
        </w:rPr>
        <w:t>.资格要求；</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5</w:t>
      </w:r>
      <w:r>
        <w:rPr>
          <w:rFonts w:hAnsi="宋体" w:cs="宋体" w:hint="eastAsia"/>
          <w:color w:val="000000" w:themeColor="text1"/>
          <w:sz w:val="21"/>
          <w:szCs w:val="21"/>
        </w:rPr>
        <w:t>.供应商业绩表格式；</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6</w:t>
      </w:r>
      <w:r>
        <w:rPr>
          <w:rFonts w:hAnsi="宋体" w:cs="宋体"/>
          <w:color w:val="000000" w:themeColor="text1"/>
          <w:sz w:val="21"/>
          <w:szCs w:val="21"/>
        </w:rPr>
        <w:t>.工程咨询单位资信证书</w:t>
      </w:r>
      <w:r>
        <w:rPr>
          <w:rFonts w:hAnsi="宋体" w:cs="宋体" w:hint="eastAsia"/>
          <w:color w:val="000000" w:themeColor="text1"/>
          <w:sz w:val="21"/>
          <w:szCs w:val="21"/>
        </w:rPr>
        <w:t>复印件；</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7.</w:t>
      </w:r>
      <w:r>
        <w:rPr>
          <w:rFonts w:hAnsi="宋体" w:cs="宋体" w:hint="eastAsia"/>
          <w:color w:val="000000" w:themeColor="text1"/>
          <w:sz w:val="21"/>
          <w:szCs w:val="21"/>
        </w:rPr>
        <w:t>拟投入项目人员情况；</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8.</w:t>
      </w:r>
      <w:r>
        <w:rPr>
          <w:rFonts w:hAnsi="宋体" w:cs="宋体" w:hint="eastAsia"/>
          <w:color w:val="000000" w:themeColor="text1"/>
          <w:sz w:val="21"/>
          <w:szCs w:val="21"/>
        </w:rPr>
        <w:t>项目方案资料；</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9.</w:t>
      </w:r>
      <w:r>
        <w:rPr>
          <w:rFonts w:hAnsi="宋体" w:cs="宋体" w:hint="eastAsia"/>
          <w:color w:val="000000" w:themeColor="text1"/>
          <w:sz w:val="21"/>
          <w:szCs w:val="21"/>
        </w:rPr>
        <w:t>响应时间承诺书；</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hint="eastAsia"/>
          <w:color w:val="000000" w:themeColor="text1"/>
          <w:sz w:val="21"/>
          <w:szCs w:val="21"/>
        </w:rPr>
        <w:t>1</w:t>
      </w:r>
      <w:r>
        <w:rPr>
          <w:rFonts w:hAnsi="宋体" w:cs="宋体"/>
          <w:color w:val="000000" w:themeColor="text1"/>
          <w:sz w:val="21"/>
          <w:szCs w:val="21"/>
        </w:rPr>
        <w:t>0.</w:t>
      </w:r>
      <w:r>
        <w:rPr>
          <w:rFonts w:hAnsi="宋体" w:cs="宋体" w:hint="eastAsia"/>
          <w:color w:val="000000" w:themeColor="text1"/>
          <w:sz w:val="21"/>
          <w:szCs w:val="21"/>
        </w:rPr>
        <w:t>专利应用复印件；</w:t>
      </w:r>
    </w:p>
    <w:p w:rsidR="0018093D" w:rsidRDefault="00997CD7">
      <w:pPr>
        <w:adjustRightInd/>
        <w:spacing w:line="360" w:lineRule="auto"/>
        <w:ind w:firstLineChars="177" w:firstLine="372"/>
        <w:rPr>
          <w:rFonts w:hAnsi="宋体" w:cs="宋体"/>
          <w:color w:val="000000" w:themeColor="text1"/>
          <w:sz w:val="21"/>
          <w:szCs w:val="21"/>
        </w:rPr>
      </w:pPr>
      <w:r>
        <w:rPr>
          <w:rFonts w:hAnsi="宋体" w:cs="宋体"/>
          <w:color w:val="000000" w:themeColor="text1"/>
          <w:sz w:val="21"/>
          <w:szCs w:val="21"/>
        </w:rPr>
        <w:t>11</w:t>
      </w:r>
      <w:r>
        <w:rPr>
          <w:rFonts w:hAnsi="宋体" w:cs="宋体" w:hint="eastAsia"/>
          <w:color w:val="000000" w:themeColor="text1"/>
          <w:sz w:val="21"/>
          <w:szCs w:val="21"/>
        </w:rPr>
        <w:t>.供应商认为有必要提供的其它材料（不做强制要求）。</w:t>
      </w:r>
    </w:p>
    <w:p w:rsidR="0018093D" w:rsidRDefault="00997CD7">
      <w:pPr>
        <w:adjustRightInd/>
        <w:spacing w:line="360" w:lineRule="auto"/>
        <w:rPr>
          <w:rFonts w:hAnsi="宋体" w:cs="宋体"/>
          <w:b/>
          <w:bCs/>
          <w:sz w:val="21"/>
          <w:szCs w:val="21"/>
        </w:rPr>
      </w:pPr>
      <w:r>
        <w:rPr>
          <w:rFonts w:hAnsi="宋体" w:cs="宋体" w:hint="eastAsia"/>
          <w:b/>
          <w:bCs/>
          <w:sz w:val="21"/>
          <w:szCs w:val="21"/>
        </w:rPr>
        <w:t>三、响应文件的封装和递交</w:t>
      </w:r>
    </w:p>
    <w:p w:rsidR="0018093D" w:rsidRDefault="00997CD7">
      <w:pPr>
        <w:adjustRightInd/>
        <w:spacing w:line="360" w:lineRule="auto"/>
        <w:ind w:firstLineChars="177" w:firstLine="372"/>
        <w:rPr>
          <w:rFonts w:hAnsi="宋体" w:cs="宋体"/>
          <w:sz w:val="21"/>
          <w:szCs w:val="21"/>
        </w:rPr>
      </w:pPr>
      <w:r>
        <w:rPr>
          <w:rFonts w:hAnsi="宋体" w:cs="宋体" w:hint="eastAsia"/>
          <w:sz w:val="21"/>
          <w:szCs w:val="21"/>
        </w:rPr>
        <w:t>1.供应商应将响应文件一起密封在一个不透明的外层封装中。外层密封封装表面应正确标明项目名称、采购编号、供应商单位名称，封口位置盖公章。</w:t>
      </w:r>
    </w:p>
    <w:p w:rsidR="0018093D" w:rsidRDefault="00997CD7">
      <w:pPr>
        <w:adjustRightInd/>
        <w:spacing w:line="360" w:lineRule="auto"/>
        <w:ind w:firstLineChars="177" w:firstLine="372"/>
        <w:rPr>
          <w:rFonts w:hAnsi="宋体" w:cs="宋体"/>
          <w:sz w:val="21"/>
          <w:szCs w:val="21"/>
        </w:rPr>
      </w:pPr>
      <w:r>
        <w:rPr>
          <w:rFonts w:hAnsi="宋体" w:cs="宋体" w:hint="eastAsia"/>
          <w:sz w:val="21"/>
          <w:szCs w:val="21"/>
        </w:rPr>
        <w:t>2.</w:t>
      </w:r>
      <w:r>
        <w:rPr>
          <w:rFonts w:hAnsi="宋体" w:cs="宋体" w:hint="eastAsia"/>
          <w:b/>
          <w:bCs/>
          <w:sz w:val="21"/>
          <w:szCs w:val="21"/>
        </w:rPr>
        <w:t>响应文件递交纸质版正本1份，副本</w:t>
      </w:r>
      <w:r>
        <w:rPr>
          <w:rFonts w:hAnsi="宋体" w:cs="宋体"/>
          <w:b/>
          <w:bCs/>
          <w:sz w:val="21"/>
          <w:szCs w:val="21"/>
        </w:rPr>
        <w:t>2</w:t>
      </w:r>
      <w:r>
        <w:rPr>
          <w:rFonts w:hAnsi="宋体" w:cs="宋体" w:hint="eastAsia"/>
          <w:b/>
          <w:bCs/>
          <w:sz w:val="21"/>
          <w:szCs w:val="21"/>
        </w:rPr>
        <w:t>份，副本可为正本盖章后复印本。</w:t>
      </w:r>
      <w:r>
        <w:rPr>
          <w:rFonts w:hAnsi="宋体" w:cs="宋体" w:hint="eastAsia"/>
          <w:sz w:val="21"/>
          <w:szCs w:val="21"/>
        </w:rPr>
        <w:t>若响应文件装订成册，需同时提供电子文件，内容包括：签字、盖章后的响应文件扫描版PDF格式电子文件。电子文件不可设置密码，用U盘或DVD或CD-R光盘储存，并密封于“电子文件”内（电子文件的包装封面需注明项目名称、采购编号、供应商单位名称，并盖公章）。</w:t>
      </w:r>
    </w:p>
    <w:p w:rsidR="0018093D" w:rsidRDefault="00997CD7">
      <w:pPr>
        <w:adjustRightInd/>
        <w:spacing w:line="360" w:lineRule="auto"/>
        <w:ind w:firstLineChars="177" w:firstLine="372"/>
        <w:rPr>
          <w:rFonts w:hAnsi="宋体" w:cs="宋体"/>
          <w:b/>
          <w:bCs/>
          <w:sz w:val="21"/>
          <w:szCs w:val="21"/>
        </w:rPr>
      </w:pPr>
      <w:r>
        <w:rPr>
          <w:rFonts w:hAnsi="宋体" w:cs="宋体"/>
          <w:bCs/>
          <w:sz w:val="21"/>
          <w:szCs w:val="21"/>
        </w:rPr>
        <w:t>3.</w:t>
      </w:r>
      <w:r>
        <w:rPr>
          <w:rFonts w:hAnsi="宋体" w:cs="宋体" w:hint="eastAsia"/>
          <w:bCs/>
          <w:sz w:val="21"/>
          <w:szCs w:val="21"/>
        </w:rPr>
        <w:t>除响应人对错处作必要修改外，响应文件中不许有加行、涂抹或改写。若有修改须由签署响应文件的人进行签字（或盖私章），并加盖响应人法人公章。</w:t>
      </w:r>
    </w:p>
    <w:p w:rsidR="0018093D" w:rsidRDefault="00997CD7">
      <w:pPr>
        <w:adjustRightInd/>
        <w:spacing w:line="360" w:lineRule="auto"/>
        <w:ind w:firstLineChars="177" w:firstLine="372"/>
        <w:rPr>
          <w:rFonts w:hAnsi="宋体" w:cs="宋体"/>
          <w:sz w:val="21"/>
          <w:szCs w:val="21"/>
        </w:rPr>
      </w:pPr>
      <w:r>
        <w:rPr>
          <w:rFonts w:hAnsi="宋体" w:cs="宋体"/>
          <w:sz w:val="21"/>
          <w:szCs w:val="21"/>
        </w:rPr>
        <w:t>4</w:t>
      </w:r>
      <w:r>
        <w:rPr>
          <w:rFonts w:hAnsi="宋体" w:cs="宋体" w:hint="eastAsia"/>
          <w:sz w:val="21"/>
          <w:szCs w:val="21"/>
        </w:rPr>
        <w:t>.</w:t>
      </w:r>
      <w:r>
        <w:rPr>
          <w:rFonts w:hAnsi="宋体" w:cs="宋体" w:hint="eastAsia"/>
          <w:b/>
          <w:bCs/>
          <w:sz w:val="21"/>
          <w:szCs w:val="21"/>
        </w:rPr>
        <w:t>密封好的响应文件，应于询比公告中规定的截止时间前递交到采购人指定的递交地</w:t>
      </w:r>
      <w:r>
        <w:rPr>
          <w:rFonts w:hAnsi="宋体" w:cs="宋体" w:hint="eastAsia"/>
          <w:b/>
          <w:bCs/>
          <w:sz w:val="21"/>
          <w:szCs w:val="21"/>
        </w:rPr>
        <w:lastRenderedPageBreak/>
        <w:t>点，否则视为放弃参与本项目。</w:t>
      </w:r>
    </w:p>
    <w:p w:rsidR="0018093D" w:rsidRDefault="00997CD7">
      <w:pPr>
        <w:adjustRightInd/>
        <w:spacing w:line="360" w:lineRule="auto"/>
        <w:rPr>
          <w:rFonts w:hAnsi="宋体" w:cs="宋体"/>
          <w:b/>
          <w:bCs/>
          <w:sz w:val="21"/>
          <w:szCs w:val="21"/>
        </w:rPr>
      </w:pPr>
      <w:r>
        <w:rPr>
          <w:rFonts w:hAnsi="宋体" w:cs="宋体" w:hint="eastAsia"/>
          <w:b/>
          <w:bCs/>
          <w:sz w:val="21"/>
          <w:szCs w:val="21"/>
        </w:rPr>
        <w:t>四、响应有效性说明</w:t>
      </w:r>
      <w:r>
        <w:rPr>
          <w:rFonts w:hAnsi="宋体" w:cs="宋体"/>
          <w:b/>
          <w:bCs/>
          <w:sz w:val="21"/>
          <w:szCs w:val="21"/>
        </w:rPr>
        <w:t xml:space="preserve"> </w:t>
      </w:r>
    </w:p>
    <w:p w:rsidR="0018093D" w:rsidRDefault="00997CD7">
      <w:pPr>
        <w:adjustRightInd/>
        <w:spacing w:line="360" w:lineRule="auto"/>
        <w:ind w:firstLineChars="200" w:firstLine="422"/>
        <w:rPr>
          <w:rFonts w:hAnsi="宋体" w:cs="宋体"/>
          <w:b/>
          <w:bCs/>
          <w:sz w:val="21"/>
          <w:szCs w:val="21"/>
        </w:rPr>
      </w:pPr>
      <w:r>
        <w:rPr>
          <w:rFonts w:hAnsi="宋体" w:cs="宋体"/>
          <w:b/>
          <w:bCs/>
          <w:sz w:val="21"/>
          <w:szCs w:val="21"/>
        </w:rPr>
        <w:t>1</w:t>
      </w:r>
      <w:r>
        <w:rPr>
          <w:rFonts w:hAnsi="宋体" w:cs="宋体" w:hint="eastAsia"/>
          <w:b/>
          <w:bCs/>
          <w:sz w:val="21"/>
          <w:szCs w:val="21"/>
        </w:rPr>
        <w:t>. 响应人不符合合格报价人的资格条件或基本条件[列入“信用中国”网站（www.creditchina.gov.cn）失信被执行人、重大税收违法失信主体、政府采购严重违法失信行为记录名单（处罚期限届满的除外）]。</w:t>
      </w:r>
    </w:p>
    <w:p w:rsidR="0018093D" w:rsidRDefault="00997CD7">
      <w:pPr>
        <w:adjustRightInd/>
        <w:spacing w:line="360" w:lineRule="auto"/>
        <w:ind w:firstLineChars="200" w:firstLine="422"/>
        <w:rPr>
          <w:rFonts w:hAnsi="宋体" w:cs="宋体"/>
          <w:b/>
          <w:bCs/>
          <w:sz w:val="21"/>
          <w:szCs w:val="21"/>
        </w:rPr>
      </w:pPr>
      <w:r>
        <w:rPr>
          <w:rFonts w:hAnsi="宋体" w:cs="宋体"/>
          <w:b/>
          <w:bCs/>
          <w:sz w:val="21"/>
          <w:szCs w:val="21"/>
        </w:rPr>
        <w:t>2.</w:t>
      </w:r>
      <w:r>
        <w:rPr>
          <w:rFonts w:hAnsi="宋体" w:cs="宋体" w:hint="eastAsia"/>
          <w:b/>
          <w:bCs/>
          <w:sz w:val="21"/>
          <w:szCs w:val="21"/>
        </w:rPr>
        <w:t>响应人的折扣系数不超</w:t>
      </w:r>
      <w:r>
        <w:rPr>
          <w:rFonts w:hAnsi="宋体" w:cs="宋体"/>
          <w:b/>
          <w:bCs/>
          <w:sz w:val="21"/>
          <w:szCs w:val="21"/>
        </w:rPr>
        <w:t>0</w:t>
      </w:r>
      <w:r>
        <w:rPr>
          <w:rFonts w:hAnsi="宋体" w:cs="宋体" w:hint="eastAsia"/>
          <w:b/>
          <w:bCs/>
          <w:sz w:val="21"/>
          <w:szCs w:val="21"/>
        </w:rPr>
        <w:t>.</w:t>
      </w:r>
      <w:r>
        <w:rPr>
          <w:rFonts w:hAnsi="宋体" w:cs="宋体"/>
          <w:b/>
          <w:bCs/>
          <w:sz w:val="21"/>
          <w:szCs w:val="21"/>
        </w:rPr>
        <w:t>8</w:t>
      </w:r>
      <w:r>
        <w:rPr>
          <w:rFonts w:hAnsi="宋体" w:cs="宋体" w:hint="eastAsia"/>
          <w:b/>
          <w:bCs/>
          <w:sz w:val="21"/>
          <w:szCs w:val="21"/>
        </w:rPr>
        <w:t>0（保留小数点后两位），且不能为0.00或负数，报价人未按询比文件要求进行折扣系数报价的或以百分比报价的，将被视为无效报价。</w:t>
      </w:r>
      <w:r>
        <w:rPr>
          <w:rFonts w:hAnsi="宋体" w:cs="宋体"/>
          <w:b/>
          <w:bCs/>
          <w:sz w:val="21"/>
          <w:szCs w:val="21"/>
        </w:rPr>
        <w:t xml:space="preserve"> </w:t>
      </w:r>
    </w:p>
    <w:p w:rsidR="0018093D" w:rsidRDefault="00997CD7">
      <w:pPr>
        <w:adjustRightInd/>
        <w:spacing w:line="360" w:lineRule="auto"/>
        <w:ind w:firstLineChars="200" w:firstLine="422"/>
        <w:rPr>
          <w:rFonts w:hAnsi="宋体" w:cs="宋体"/>
          <w:b/>
          <w:bCs/>
          <w:sz w:val="21"/>
          <w:szCs w:val="21"/>
        </w:rPr>
      </w:pPr>
      <w:r>
        <w:rPr>
          <w:rFonts w:hAnsi="宋体" w:cs="宋体"/>
          <w:b/>
          <w:bCs/>
          <w:sz w:val="21"/>
          <w:szCs w:val="21"/>
        </w:rPr>
        <w:t>3.</w:t>
      </w:r>
      <w:r>
        <w:rPr>
          <w:rFonts w:hAnsi="宋体" w:cs="宋体" w:hint="eastAsia"/>
          <w:b/>
          <w:bCs/>
          <w:sz w:val="21"/>
          <w:szCs w:val="21"/>
        </w:rPr>
        <w:t>报价人未按响应文件格式提供相应材料的，按无效报价处理。</w:t>
      </w:r>
    </w:p>
    <w:p w:rsidR="0018093D" w:rsidRDefault="00997CD7">
      <w:pPr>
        <w:adjustRightInd/>
        <w:spacing w:line="360" w:lineRule="auto"/>
        <w:ind w:firstLineChars="200" w:firstLine="422"/>
        <w:rPr>
          <w:rFonts w:hAnsi="宋体" w:cs="宋体"/>
          <w:b/>
          <w:bCs/>
          <w:sz w:val="21"/>
          <w:szCs w:val="21"/>
        </w:rPr>
      </w:pPr>
      <w:r>
        <w:rPr>
          <w:rFonts w:hAnsi="宋体" w:cs="宋体"/>
          <w:b/>
          <w:bCs/>
          <w:sz w:val="21"/>
          <w:szCs w:val="21"/>
        </w:rPr>
        <w:t>4</w:t>
      </w:r>
      <w:r>
        <w:rPr>
          <w:rFonts w:hAnsi="宋体" w:cs="宋体" w:hint="eastAsia"/>
          <w:b/>
          <w:bCs/>
          <w:sz w:val="21"/>
          <w:szCs w:val="21"/>
        </w:rPr>
        <w:t>.</w:t>
      </w:r>
      <w:r>
        <w:rPr>
          <w:rFonts w:hAnsi="宋体" w:cs="宋体"/>
          <w:b/>
          <w:bCs/>
          <w:sz w:val="21"/>
          <w:szCs w:val="21"/>
        </w:rPr>
        <w:t>在实行公开</w:t>
      </w:r>
      <w:r>
        <w:rPr>
          <w:rFonts w:hAnsi="宋体" w:cs="宋体" w:hint="eastAsia"/>
          <w:b/>
          <w:bCs/>
          <w:sz w:val="21"/>
          <w:szCs w:val="21"/>
        </w:rPr>
        <w:t>询比</w:t>
      </w:r>
      <w:r>
        <w:rPr>
          <w:rFonts w:hAnsi="宋体" w:cs="宋体"/>
          <w:b/>
          <w:bCs/>
          <w:sz w:val="21"/>
          <w:szCs w:val="21"/>
        </w:rPr>
        <w:t>过程中，合格供应商只有两家，但</w:t>
      </w:r>
      <w:r>
        <w:rPr>
          <w:rFonts w:hAnsi="宋体" w:cs="宋体" w:hint="eastAsia"/>
          <w:b/>
          <w:bCs/>
          <w:sz w:val="21"/>
          <w:szCs w:val="21"/>
        </w:rPr>
        <w:t>询比</w:t>
      </w:r>
      <w:r>
        <w:rPr>
          <w:rFonts w:hAnsi="宋体" w:cs="宋体"/>
          <w:b/>
          <w:bCs/>
          <w:sz w:val="21"/>
          <w:szCs w:val="21"/>
        </w:rPr>
        <w:t>文件没有不合理条款，且采购程序符合规定的，采购人可以继续开展采购活动</w:t>
      </w:r>
      <w:r>
        <w:rPr>
          <w:rFonts w:hAnsi="宋体" w:cs="宋体" w:hint="eastAsia"/>
          <w:b/>
          <w:bCs/>
          <w:sz w:val="21"/>
          <w:szCs w:val="21"/>
        </w:rPr>
        <w:t>。</w:t>
      </w:r>
    </w:p>
    <w:p w:rsidR="0018093D" w:rsidRDefault="00997CD7">
      <w:pPr>
        <w:adjustRightInd/>
        <w:spacing w:line="360" w:lineRule="auto"/>
        <w:ind w:firstLineChars="200" w:firstLine="422"/>
        <w:rPr>
          <w:rFonts w:hAnsi="宋体" w:cs="宋体"/>
          <w:b/>
          <w:bCs/>
          <w:sz w:val="21"/>
          <w:szCs w:val="21"/>
        </w:rPr>
      </w:pPr>
      <w:r>
        <w:rPr>
          <w:rFonts w:hAnsi="宋体" w:cs="宋体" w:hint="eastAsia"/>
          <w:b/>
          <w:bCs/>
          <w:sz w:val="21"/>
          <w:szCs w:val="21"/>
        </w:rPr>
        <w:t>5</w:t>
      </w:r>
      <w:r>
        <w:rPr>
          <w:rFonts w:hAnsi="宋体" w:cs="宋体"/>
          <w:b/>
          <w:bCs/>
          <w:sz w:val="21"/>
          <w:szCs w:val="21"/>
        </w:rPr>
        <w:t>.</w:t>
      </w:r>
      <w:r>
        <w:rPr>
          <w:rFonts w:hAnsi="宋体" w:cs="宋体" w:hint="eastAsia"/>
          <w:b/>
          <w:bCs/>
          <w:sz w:val="21"/>
          <w:szCs w:val="21"/>
        </w:rPr>
        <w:t>当</w:t>
      </w:r>
      <w:r>
        <w:rPr>
          <w:rFonts w:hAnsi="宋体" w:cs="宋体"/>
          <w:b/>
          <w:bCs/>
          <w:sz w:val="21"/>
          <w:szCs w:val="21"/>
        </w:rPr>
        <w:t>公开</w:t>
      </w:r>
      <w:r>
        <w:rPr>
          <w:rFonts w:hAnsi="宋体" w:cs="宋体" w:hint="eastAsia"/>
          <w:b/>
          <w:bCs/>
          <w:sz w:val="21"/>
          <w:szCs w:val="21"/>
        </w:rPr>
        <w:t>询比合格供应商只有一家，采购失败。</w:t>
      </w:r>
    </w:p>
    <w:p w:rsidR="0018093D" w:rsidRDefault="00997CD7">
      <w:pPr>
        <w:adjustRightInd/>
        <w:spacing w:line="360" w:lineRule="auto"/>
        <w:ind w:firstLineChars="200" w:firstLine="422"/>
        <w:rPr>
          <w:rFonts w:hAnsi="宋体" w:cs="宋体"/>
          <w:b/>
          <w:bCs/>
          <w:sz w:val="21"/>
          <w:szCs w:val="21"/>
        </w:rPr>
      </w:pPr>
      <w:r>
        <w:rPr>
          <w:rFonts w:hAnsi="宋体" w:cs="宋体"/>
          <w:b/>
          <w:bCs/>
          <w:sz w:val="21"/>
          <w:szCs w:val="21"/>
        </w:rPr>
        <w:t>6</w:t>
      </w:r>
      <w:r>
        <w:rPr>
          <w:rFonts w:hAnsi="宋体" w:cs="宋体" w:hint="eastAsia"/>
          <w:b/>
          <w:bCs/>
          <w:sz w:val="21"/>
          <w:szCs w:val="21"/>
        </w:rPr>
        <w:t>.当被确定为成交候选供应商主动放弃成交资格，或经采购人和供应商核实确认其并未实质性满足采购需求时，采购人有权顺次确定综合评分次高的实质性满足需求的供应商为成交供应商，或我司有权重新进行采购。</w:t>
      </w:r>
    </w:p>
    <w:p w:rsidR="0018093D" w:rsidRDefault="00997CD7">
      <w:pPr>
        <w:adjustRightInd/>
        <w:spacing w:line="360" w:lineRule="auto"/>
        <w:ind w:firstLineChars="200" w:firstLine="422"/>
        <w:rPr>
          <w:rFonts w:hAnsi="宋体" w:cs="宋体"/>
          <w:b/>
          <w:bCs/>
          <w:sz w:val="21"/>
          <w:szCs w:val="21"/>
        </w:rPr>
      </w:pPr>
      <w:r>
        <w:rPr>
          <w:rFonts w:hAnsi="宋体" w:cs="宋体"/>
          <w:b/>
          <w:bCs/>
          <w:sz w:val="21"/>
          <w:szCs w:val="21"/>
        </w:rPr>
        <w:t>7</w:t>
      </w:r>
      <w:r>
        <w:rPr>
          <w:rFonts w:hAnsi="宋体" w:cs="宋体" w:hint="eastAsia"/>
          <w:b/>
          <w:bCs/>
          <w:sz w:val="21"/>
          <w:szCs w:val="21"/>
        </w:rPr>
        <w:t>.①与采购人存在利害关系可能影响采购公正性的法人、其他组织或者个人,不得参与报价;②供应商负责人为同一人或者存在控股管理关系的不同供应商，不得参加同一项目报价。上述情况一经发现，相关报价均无效。</w:t>
      </w:r>
    </w:p>
    <w:p w:rsidR="0018093D" w:rsidRDefault="00997CD7">
      <w:pPr>
        <w:adjustRightInd/>
        <w:spacing w:line="360" w:lineRule="auto"/>
        <w:ind w:firstLineChars="200" w:firstLine="422"/>
        <w:rPr>
          <w:rFonts w:hAnsi="宋体" w:cs="宋体"/>
          <w:b/>
          <w:bCs/>
          <w:sz w:val="21"/>
          <w:szCs w:val="21"/>
        </w:rPr>
      </w:pPr>
      <w:r>
        <w:rPr>
          <w:rFonts w:hAnsi="宋体" w:cs="宋体"/>
          <w:b/>
          <w:bCs/>
          <w:sz w:val="21"/>
          <w:szCs w:val="21"/>
        </w:rPr>
        <w:t>8</w:t>
      </w:r>
      <w:r>
        <w:rPr>
          <w:rFonts w:hAnsi="宋体" w:cs="宋体" w:hint="eastAsia"/>
          <w:b/>
          <w:bCs/>
          <w:sz w:val="21"/>
          <w:szCs w:val="21"/>
        </w:rPr>
        <w:t>.本项目不接受联合体报价。分支机构报价的，除满足响应文件资格要求外，须提供总公司和分支机构营业执照复印件，总公司出具给分支机构的专项授权委托书，授权范围需明确参与项目报价、投标及合同签订等相关活动，并承担相应法律责任</w:t>
      </w:r>
      <w:r>
        <w:rPr>
          <w:rFonts w:hAnsi="宋体" w:cs="宋体" w:hint="eastAsia"/>
          <w:b/>
          <w:bCs/>
          <w:color w:val="000000" w:themeColor="text1"/>
          <w:sz w:val="21"/>
          <w:szCs w:val="21"/>
        </w:rPr>
        <w:t>（格式自拟，如未提供视为无效报价）</w:t>
      </w:r>
      <w:r>
        <w:rPr>
          <w:rFonts w:hAnsi="宋体" w:cs="宋体" w:hint="eastAsia"/>
          <w:b/>
          <w:bCs/>
          <w:sz w:val="21"/>
          <w:szCs w:val="21"/>
        </w:rPr>
        <w:t>。</w:t>
      </w:r>
    </w:p>
    <w:p w:rsidR="0018093D" w:rsidRDefault="00997CD7">
      <w:pPr>
        <w:adjustRightInd/>
        <w:spacing w:line="360" w:lineRule="auto"/>
        <w:rPr>
          <w:rFonts w:hAnsi="宋体" w:cs="宋体"/>
          <w:b/>
          <w:sz w:val="21"/>
          <w:szCs w:val="21"/>
        </w:rPr>
      </w:pPr>
      <w:r>
        <w:rPr>
          <w:rFonts w:hAnsi="宋体" w:cs="宋体" w:hint="eastAsia"/>
          <w:b/>
          <w:sz w:val="21"/>
          <w:szCs w:val="21"/>
        </w:rPr>
        <w:t>五、合同签订说明</w:t>
      </w:r>
    </w:p>
    <w:p w:rsidR="0018093D" w:rsidRDefault="00997CD7">
      <w:pPr>
        <w:adjustRightInd/>
        <w:spacing w:line="360" w:lineRule="auto"/>
        <w:ind w:firstLine="481"/>
        <w:rPr>
          <w:rFonts w:hAnsi="宋体" w:cs="宋体"/>
          <w:b/>
          <w:sz w:val="21"/>
          <w:szCs w:val="21"/>
        </w:rPr>
      </w:pPr>
      <w:r>
        <w:rPr>
          <w:rFonts w:hAnsi="宋体" w:cs="宋体" w:hint="eastAsia"/>
          <w:b/>
          <w:sz w:val="21"/>
          <w:szCs w:val="21"/>
        </w:rPr>
        <w:t>本项目成交供应商会根据项目实际情况与</w:t>
      </w:r>
      <w:r>
        <w:rPr>
          <w:rFonts w:hAnsi="宋体" w:cs="宋体" w:hint="eastAsia"/>
          <w:b/>
          <w:bCs/>
          <w:color w:val="000000" w:themeColor="text1"/>
          <w:sz w:val="21"/>
          <w:szCs w:val="21"/>
        </w:rPr>
        <w:t>东莞市水务环境投资控股集团净水有限公司</w:t>
      </w:r>
      <w:r>
        <w:rPr>
          <w:rFonts w:hAnsi="宋体" w:cs="宋体" w:hint="eastAsia"/>
          <w:b/>
          <w:sz w:val="21"/>
          <w:szCs w:val="21"/>
        </w:rPr>
        <w:t>或东莞市石鼓净水有限公司或东莞市樟村水质净化有限公司或东莞市清源净水科技有限公司或东莞市莞水装备科技有限公司或东莞市众源环境投资有限公司或东莞市尚源环能科技有限公司签署合同。</w:t>
      </w:r>
    </w:p>
    <w:p w:rsidR="0018093D" w:rsidRDefault="00997CD7">
      <w:pPr>
        <w:adjustRightInd/>
        <w:spacing w:line="360" w:lineRule="auto"/>
        <w:rPr>
          <w:rFonts w:hAnsi="宋体" w:cs="宋体"/>
          <w:b/>
          <w:bCs/>
          <w:sz w:val="21"/>
          <w:szCs w:val="21"/>
        </w:rPr>
      </w:pPr>
      <w:r>
        <w:rPr>
          <w:rFonts w:hAnsi="宋体" w:cs="宋体" w:hint="eastAsia"/>
          <w:b/>
          <w:bCs/>
          <w:sz w:val="21"/>
          <w:szCs w:val="21"/>
        </w:rPr>
        <w:t>六、评审内容</w:t>
      </w:r>
    </w:p>
    <w:p w:rsidR="0018093D" w:rsidRDefault="00997CD7">
      <w:pPr>
        <w:adjustRightInd/>
        <w:spacing w:line="360" w:lineRule="auto"/>
        <w:ind w:firstLineChars="200" w:firstLine="422"/>
        <w:rPr>
          <w:rFonts w:hAnsi="宋体" w:cs="宋体"/>
          <w:b/>
          <w:bCs/>
          <w:sz w:val="21"/>
          <w:szCs w:val="21"/>
        </w:rPr>
      </w:pPr>
      <w:r>
        <w:rPr>
          <w:rFonts w:hAnsi="宋体" w:cs="宋体" w:hint="eastAsia"/>
          <w:b/>
          <w:bCs/>
          <w:sz w:val="21"/>
          <w:szCs w:val="21"/>
        </w:rPr>
        <w:t>采购人将组织评审小组，对实质性满足采购需求的供应商所提交的响应文件进行综合</w:t>
      </w:r>
      <w:r>
        <w:rPr>
          <w:rFonts w:hAnsi="宋体" w:cs="宋体" w:hint="eastAsia"/>
          <w:b/>
          <w:bCs/>
          <w:sz w:val="21"/>
          <w:szCs w:val="21"/>
        </w:rPr>
        <w:lastRenderedPageBreak/>
        <w:t>评审，综合评分满分为100分，由商务部分（</w:t>
      </w:r>
      <w:r>
        <w:rPr>
          <w:rFonts w:hAnsi="宋体" w:cs="宋体"/>
          <w:bCs/>
          <w:sz w:val="21"/>
          <w:szCs w:val="21"/>
        </w:rPr>
        <w:t>电子</w:t>
      </w:r>
      <w:r>
        <w:rPr>
          <w:rFonts w:hAnsi="宋体" w:cs="宋体" w:hint="eastAsia"/>
          <w:bCs/>
          <w:sz w:val="21"/>
          <w:szCs w:val="21"/>
        </w:rPr>
        <w:t>类</w:t>
      </w:r>
      <w:r>
        <w:rPr>
          <w:rFonts w:hAnsi="宋体" w:cs="宋体"/>
          <w:bCs/>
          <w:sz w:val="21"/>
          <w:szCs w:val="21"/>
        </w:rPr>
        <w:t>工业废水处理项目业绩</w:t>
      </w:r>
      <w:r>
        <w:rPr>
          <w:rFonts w:hAnsi="宋体" w:cs="宋体" w:hint="eastAsia"/>
          <w:bCs/>
          <w:sz w:val="21"/>
          <w:szCs w:val="21"/>
        </w:rPr>
        <w:t>、</w:t>
      </w:r>
      <w:r>
        <w:rPr>
          <w:rFonts w:hAnsi="宋体" w:cs="宋体"/>
          <w:bCs/>
          <w:sz w:val="21"/>
          <w:szCs w:val="21"/>
        </w:rPr>
        <w:t>生活</w:t>
      </w:r>
      <w:r>
        <w:rPr>
          <w:rFonts w:hAnsi="宋体" w:cs="宋体" w:hint="eastAsia"/>
          <w:bCs/>
          <w:sz w:val="21"/>
          <w:szCs w:val="21"/>
        </w:rPr>
        <w:t>污水及</w:t>
      </w:r>
      <w:r>
        <w:rPr>
          <w:rFonts w:hAnsi="宋体" w:cs="宋体"/>
          <w:bCs/>
          <w:sz w:val="21"/>
          <w:szCs w:val="21"/>
        </w:rPr>
        <w:t>电子</w:t>
      </w:r>
      <w:r>
        <w:rPr>
          <w:rFonts w:hAnsi="宋体" w:cs="宋体" w:hint="eastAsia"/>
          <w:bCs/>
          <w:sz w:val="21"/>
          <w:szCs w:val="21"/>
        </w:rPr>
        <w:t>类</w:t>
      </w:r>
      <w:r>
        <w:rPr>
          <w:rFonts w:hAnsi="宋体" w:cs="宋体"/>
          <w:bCs/>
          <w:sz w:val="21"/>
          <w:szCs w:val="21"/>
        </w:rPr>
        <w:t>工业废水协同处理项目业绩</w:t>
      </w:r>
      <w:r>
        <w:rPr>
          <w:rFonts w:hAnsi="宋体" w:cs="宋体" w:hint="eastAsia"/>
          <w:bCs/>
          <w:sz w:val="21"/>
          <w:szCs w:val="21"/>
        </w:rPr>
        <w:t>、</w:t>
      </w:r>
      <w:r>
        <w:rPr>
          <w:rFonts w:ascii="Times New Roman"/>
          <w:color w:val="000000" w:themeColor="text1"/>
          <w:sz w:val="21"/>
          <w:szCs w:val="21"/>
        </w:rPr>
        <w:t>咨询单位资质等级</w:t>
      </w:r>
      <w:r>
        <w:rPr>
          <w:rFonts w:hAnsi="宋体" w:cs="宋体" w:hint="eastAsia"/>
          <w:b/>
          <w:bCs/>
          <w:sz w:val="21"/>
          <w:szCs w:val="21"/>
        </w:rPr>
        <w:t>）、技术部分（</w:t>
      </w:r>
      <w:r>
        <w:rPr>
          <w:rFonts w:ascii="Times New Roman"/>
          <w:color w:val="000000" w:themeColor="text1"/>
          <w:sz w:val="21"/>
          <w:szCs w:val="21"/>
        </w:rPr>
        <w:t>人员投入</w:t>
      </w:r>
      <w:r>
        <w:rPr>
          <w:rFonts w:ascii="Times New Roman" w:hint="eastAsia"/>
          <w:color w:val="000000" w:themeColor="text1"/>
          <w:sz w:val="21"/>
          <w:szCs w:val="21"/>
        </w:rPr>
        <w:t>、方案编制、响应时间、专利应用</w:t>
      </w:r>
      <w:r>
        <w:rPr>
          <w:rFonts w:hAnsi="宋体" w:cs="宋体" w:hint="eastAsia"/>
          <w:b/>
          <w:bCs/>
          <w:sz w:val="21"/>
          <w:szCs w:val="21"/>
        </w:rPr>
        <w:t>）</w:t>
      </w:r>
      <w:r>
        <w:rPr>
          <w:rFonts w:hAnsi="宋体" w:cs="宋体"/>
          <w:b/>
          <w:bCs/>
          <w:sz w:val="21"/>
          <w:szCs w:val="21"/>
        </w:rPr>
        <w:t>和价格部分得分相加得出</w:t>
      </w:r>
      <w:r>
        <w:rPr>
          <w:rFonts w:hAnsi="宋体" w:cs="宋体" w:hint="eastAsia"/>
          <w:b/>
          <w:bCs/>
          <w:sz w:val="21"/>
          <w:szCs w:val="21"/>
        </w:rPr>
        <w:t>。</w:t>
      </w:r>
      <w:r>
        <w:rPr>
          <w:rFonts w:hAnsi="宋体" w:cs="宋体"/>
          <w:b/>
          <w:bCs/>
          <w:sz w:val="21"/>
          <w:szCs w:val="21"/>
        </w:rPr>
        <w:t>评审小组将根据以下评分因素和标准进行评审</w:t>
      </w:r>
      <w:r>
        <w:rPr>
          <w:rFonts w:hAnsi="宋体" w:cs="宋体" w:hint="eastAsia"/>
          <w:b/>
          <w:bCs/>
          <w:sz w:val="21"/>
          <w:szCs w:val="21"/>
        </w:rPr>
        <w:t>：</w:t>
      </w:r>
    </w:p>
    <w:p w:rsidR="0018093D" w:rsidRDefault="00997CD7">
      <w:pPr>
        <w:pStyle w:val="a6"/>
        <w:adjustRightInd/>
        <w:spacing w:after="0" w:line="360" w:lineRule="auto"/>
        <w:rPr>
          <w:rFonts w:ascii="宋体" w:hAnsi="宋体" w:cs="宋体"/>
          <w:b/>
          <w:bCs/>
          <w:sz w:val="21"/>
          <w:szCs w:val="21"/>
        </w:rPr>
      </w:pPr>
      <w:r>
        <w:rPr>
          <w:rFonts w:ascii="宋体" w:hAnsi="宋体" w:cs="宋体" w:hint="eastAsia"/>
          <w:b/>
          <w:bCs/>
          <w:sz w:val="21"/>
          <w:szCs w:val="21"/>
        </w:rPr>
        <w:t xml:space="preserve">     ①商务总分</w:t>
      </w:r>
      <w:r>
        <w:rPr>
          <w:rFonts w:ascii="宋体" w:hAnsi="宋体" w:cs="宋体"/>
          <w:b/>
          <w:bCs/>
          <w:sz w:val="21"/>
          <w:szCs w:val="21"/>
        </w:rPr>
        <w:t>5</w:t>
      </w:r>
      <w:r>
        <w:rPr>
          <w:rFonts w:ascii="宋体" w:hAnsi="宋体" w:cs="宋体" w:hint="eastAsia"/>
          <w:b/>
          <w:bCs/>
          <w:sz w:val="21"/>
          <w:szCs w:val="21"/>
        </w:rPr>
        <w:t>0分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918"/>
        <w:gridCol w:w="996"/>
        <w:gridCol w:w="5736"/>
      </w:tblGrid>
      <w:tr w:rsidR="0018093D">
        <w:trPr>
          <w:cantSplit/>
          <w:trHeight w:val="714"/>
          <w:jc w:val="center"/>
        </w:trPr>
        <w:tc>
          <w:tcPr>
            <w:tcW w:w="38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序号</w:t>
            </w:r>
          </w:p>
        </w:tc>
        <w:tc>
          <w:tcPr>
            <w:tcW w:w="55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评审内容</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满分值</w:t>
            </w:r>
          </w:p>
        </w:tc>
        <w:tc>
          <w:tcPr>
            <w:tcW w:w="346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评审细则</w:t>
            </w:r>
          </w:p>
        </w:tc>
      </w:tr>
      <w:tr w:rsidR="0018093D">
        <w:trPr>
          <w:cantSplit/>
          <w:trHeight w:val="2695"/>
          <w:jc w:val="center"/>
        </w:trPr>
        <w:tc>
          <w:tcPr>
            <w:tcW w:w="38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1</w:t>
            </w:r>
          </w:p>
        </w:tc>
        <w:tc>
          <w:tcPr>
            <w:tcW w:w="55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3"/>
              <w:spacing w:before="0" w:line="400"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电子</w:t>
            </w:r>
            <w:r>
              <w:rPr>
                <w:rFonts w:ascii="Times New Roman" w:hAnsi="Times New Roman" w:hint="eastAsia"/>
                <w:color w:val="000000" w:themeColor="text1"/>
                <w:sz w:val="21"/>
                <w:szCs w:val="21"/>
              </w:rPr>
              <w:t>类</w:t>
            </w:r>
            <w:r>
              <w:rPr>
                <w:rFonts w:ascii="Times New Roman" w:hAnsi="Times New Roman"/>
                <w:color w:val="000000" w:themeColor="text1"/>
                <w:sz w:val="21"/>
                <w:szCs w:val="21"/>
              </w:rPr>
              <w:t>工业废水处理项目业绩</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sz w:val="21"/>
                <w:szCs w:val="21"/>
              </w:rPr>
              <w:t>39</w:t>
            </w:r>
            <w:r>
              <w:rPr>
                <w:rFonts w:ascii="宋体" w:hAnsi="宋体" w:cs="宋体" w:hint="eastAsia"/>
                <w:sz w:val="21"/>
                <w:szCs w:val="21"/>
              </w:rPr>
              <w:t>分</w:t>
            </w:r>
          </w:p>
        </w:tc>
        <w:tc>
          <w:tcPr>
            <w:tcW w:w="346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rsidP="00B74AE4">
            <w:pPr>
              <w:pStyle w:val="a3"/>
              <w:spacing w:before="0" w:line="360" w:lineRule="exact"/>
              <w:rPr>
                <w:rFonts w:ascii="Times New Roman" w:hAnsi="Times New Roman"/>
                <w:color w:val="000000" w:themeColor="text1"/>
                <w:sz w:val="21"/>
                <w:szCs w:val="21"/>
              </w:rPr>
            </w:pPr>
            <w:r>
              <w:rPr>
                <w:rFonts w:ascii="Times New Roman" w:hAnsi="Times New Roman"/>
                <w:color w:val="000000" w:themeColor="text1"/>
                <w:sz w:val="21"/>
                <w:szCs w:val="21"/>
              </w:rPr>
              <w:t>服务单位</w:t>
            </w:r>
            <w:r>
              <w:rPr>
                <w:rFonts w:ascii="Times New Roman" w:hAnsi="Times New Roman"/>
                <w:color w:val="000000" w:themeColor="text1"/>
                <w:sz w:val="21"/>
                <w:szCs w:val="21"/>
              </w:rPr>
              <w:t>202</w:t>
            </w:r>
            <w:r>
              <w:rPr>
                <w:rFonts w:ascii="Times New Roman" w:hAnsi="Times New Roman" w:hint="eastAsia"/>
                <w:color w:val="000000" w:themeColor="text1"/>
                <w:sz w:val="21"/>
                <w:szCs w:val="21"/>
              </w:rPr>
              <w:t>2</w:t>
            </w:r>
            <w:r>
              <w:rPr>
                <w:rFonts w:ascii="Times New Roman" w:hAnsi="Times New Roman"/>
                <w:color w:val="000000" w:themeColor="text1"/>
                <w:sz w:val="21"/>
                <w:szCs w:val="21"/>
              </w:rPr>
              <w:t>年</w:t>
            </w:r>
            <w:r>
              <w:rPr>
                <w:rFonts w:ascii="Times New Roman" w:hAnsi="Times New Roman"/>
                <w:color w:val="000000" w:themeColor="text1"/>
                <w:sz w:val="21"/>
                <w:szCs w:val="21"/>
              </w:rPr>
              <w:t>1</w:t>
            </w:r>
            <w:r>
              <w:rPr>
                <w:rFonts w:ascii="Times New Roman" w:hAnsi="Times New Roman"/>
                <w:color w:val="000000" w:themeColor="text1"/>
                <w:sz w:val="21"/>
                <w:szCs w:val="21"/>
              </w:rPr>
              <w:t>月</w:t>
            </w:r>
            <w:r>
              <w:rPr>
                <w:rFonts w:ascii="Times New Roman" w:hAnsi="Times New Roman"/>
                <w:color w:val="000000" w:themeColor="text1"/>
                <w:sz w:val="21"/>
                <w:szCs w:val="21"/>
              </w:rPr>
              <w:t>1</w:t>
            </w:r>
            <w:r>
              <w:rPr>
                <w:rFonts w:ascii="Times New Roman" w:hAnsi="Times New Roman"/>
                <w:color w:val="000000" w:themeColor="text1"/>
                <w:sz w:val="21"/>
                <w:szCs w:val="21"/>
              </w:rPr>
              <w:t>日以来在国内参与的电子类工业废水处理项目</w:t>
            </w:r>
            <w:r>
              <w:rPr>
                <w:rFonts w:ascii="Times New Roman" w:hAnsi="Times New Roman" w:hint="eastAsia"/>
                <w:color w:val="000000" w:themeColor="text1"/>
                <w:sz w:val="21"/>
                <w:szCs w:val="21"/>
              </w:rPr>
              <w:t>（废水以半导体晶圆</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电子元器件生产废水为主，无生活污水协同处理的项目）</w:t>
            </w:r>
            <w:r>
              <w:rPr>
                <w:rFonts w:ascii="Times New Roman" w:hAnsi="Times New Roman"/>
                <w:color w:val="000000" w:themeColor="text1"/>
                <w:sz w:val="21"/>
                <w:szCs w:val="21"/>
              </w:rPr>
              <w:t>前期咨询或勘察设计</w:t>
            </w:r>
            <w:r>
              <w:rPr>
                <w:rFonts w:ascii="Times New Roman" w:hAnsi="Times New Roman" w:hint="eastAsia"/>
                <w:color w:val="000000" w:themeColor="text1"/>
                <w:sz w:val="21"/>
                <w:szCs w:val="21"/>
              </w:rPr>
              <w:t>相关业绩，且该类业绩项目截至本项目询比公告发布之日已实现竣工环保验收并投产运行</w:t>
            </w:r>
            <w:r>
              <w:rPr>
                <w:rFonts w:ascii="Times New Roman" w:hAnsi="Times New Roman"/>
                <w:color w:val="000000" w:themeColor="text1"/>
                <w:sz w:val="21"/>
                <w:szCs w:val="21"/>
              </w:rPr>
              <w:t>（</w:t>
            </w:r>
            <w:r>
              <w:rPr>
                <w:rFonts w:ascii="Times New Roman" w:hAnsi="Times New Roman" w:hint="eastAsia"/>
                <w:color w:val="000000" w:themeColor="text1"/>
                <w:sz w:val="21"/>
                <w:szCs w:val="21"/>
              </w:rPr>
              <w:t>以合同签订日期为准，需提供项目成果验收</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投产运行</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业主方出具的成果确认证明文件</w:t>
            </w:r>
            <w:r>
              <w:rPr>
                <w:rFonts w:ascii="Times New Roman" w:hAnsi="Times New Roman"/>
                <w:color w:val="000000" w:themeColor="text1"/>
                <w:sz w:val="21"/>
                <w:szCs w:val="21"/>
              </w:rPr>
              <w:t>），按下列情况评分，业绩评审满分</w:t>
            </w:r>
            <w:r>
              <w:rPr>
                <w:rFonts w:ascii="Times New Roman" w:hAnsi="Times New Roman"/>
                <w:color w:val="000000" w:themeColor="text1"/>
                <w:sz w:val="21"/>
                <w:szCs w:val="21"/>
              </w:rPr>
              <w:t>39</w:t>
            </w:r>
            <w:r>
              <w:rPr>
                <w:rFonts w:ascii="Times New Roman" w:hAnsi="Times New Roman"/>
                <w:color w:val="000000" w:themeColor="text1"/>
                <w:sz w:val="21"/>
                <w:szCs w:val="21"/>
              </w:rPr>
              <w:t>分</w:t>
            </w:r>
            <w:r>
              <w:rPr>
                <w:rFonts w:ascii="Times New Roman" w:hAnsi="Times New Roman" w:hint="eastAsia"/>
                <w:color w:val="000000" w:themeColor="text1"/>
                <w:sz w:val="21"/>
                <w:szCs w:val="21"/>
              </w:rPr>
              <w:t>：</w:t>
            </w:r>
          </w:p>
          <w:p w:rsidR="0018093D" w:rsidRDefault="00997CD7" w:rsidP="00B74AE4">
            <w:pPr>
              <w:pStyle w:val="a3"/>
              <w:spacing w:before="0" w:line="360" w:lineRule="exact"/>
              <w:rPr>
                <w:rFonts w:ascii="Times New Roman" w:hAnsi="Times New Roman"/>
                <w:color w:val="000000" w:themeColor="text1"/>
                <w:sz w:val="21"/>
                <w:szCs w:val="21"/>
              </w:rPr>
            </w:pPr>
            <w:r>
              <w:rPr>
                <w:rFonts w:ascii="Times New Roman" w:hAnsi="Times New Roman" w:hint="eastAsia"/>
                <w:color w:val="000000" w:themeColor="text1"/>
                <w:sz w:val="21"/>
                <w:szCs w:val="21"/>
              </w:rPr>
              <w:t>①</w:t>
            </w:r>
            <w:r>
              <w:rPr>
                <w:rFonts w:ascii="Times New Roman" w:hAnsi="Times New Roman"/>
                <w:color w:val="000000" w:themeColor="text1"/>
                <w:sz w:val="21"/>
                <w:szCs w:val="21"/>
              </w:rPr>
              <w:t>设计规模</w:t>
            </w:r>
            <w:r>
              <w:rPr>
                <w:rFonts w:ascii="Times New Roman" w:hAnsi="Times New Roman"/>
                <w:color w:val="000000" w:themeColor="text1"/>
                <w:sz w:val="21"/>
                <w:szCs w:val="21"/>
              </w:rPr>
              <w:t>≥1</w:t>
            </w:r>
            <w:r>
              <w:rPr>
                <w:rFonts w:ascii="Times New Roman" w:hAnsi="Times New Roman"/>
                <w:color w:val="000000" w:themeColor="text1"/>
                <w:sz w:val="21"/>
                <w:szCs w:val="21"/>
              </w:rPr>
              <w:t>万</w:t>
            </w:r>
            <w:r>
              <w:rPr>
                <w:rFonts w:ascii="Times New Roman" w:hAnsi="Times New Roman"/>
                <w:color w:val="000000" w:themeColor="text1"/>
                <w:sz w:val="21"/>
                <w:szCs w:val="21"/>
              </w:rPr>
              <w:t>m³/d</w:t>
            </w:r>
            <w:r>
              <w:rPr>
                <w:rFonts w:ascii="Times New Roman" w:hAnsi="Times New Roman"/>
                <w:color w:val="000000" w:themeColor="text1"/>
                <w:sz w:val="21"/>
                <w:szCs w:val="21"/>
              </w:rPr>
              <w:t>，每项得</w:t>
            </w:r>
            <w:r>
              <w:rPr>
                <w:rFonts w:ascii="Times New Roman" w:hAnsi="Times New Roman" w:hint="eastAsia"/>
                <w:color w:val="000000" w:themeColor="text1"/>
                <w:sz w:val="21"/>
                <w:szCs w:val="21"/>
              </w:rPr>
              <w:t>4</w:t>
            </w:r>
            <w:r>
              <w:rPr>
                <w:rFonts w:ascii="Times New Roman" w:hAnsi="Times New Roman"/>
                <w:color w:val="000000" w:themeColor="text1"/>
                <w:sz w:val="21"/>
                <w:szCs w:val="21"/>
              </w:rPr>
              <w:t>分，最多计</w:t>
            </w:r>
            <w:r>
              <w:rPr>
                <w:rFonts w:ascii="Times New Roman" w:hAnsi="Times New Roman" w:hint="eastAsia"/>
                <w:color w:val="000000" w:themeColor="text1"/>
                <w:sz w:val="21"/>
                <w:szCs w:val="21"/>
              </w:rPr>
              <w:t>6</w:t>
            </w:r>
            <w:r>
              <w:rPr>
                <w:rFonts w:ascii="Times New Roman" w:hAnsi="Times New Roman"/>
                <w:color w:val="000000" w:themeColor="text1"/>
                <w:sz w:val="21"/>
                <w:szCs w:val="21"/>
              </w:rPr>
              <w:t>项（</w:t>
            </w:r>
            <w:r>
              <w:rPr>
                <w:rFonts w:ascii="Times New Roman" w:hAnsi="Times New Roman" w:hint="eastAsia"/>
                <w:color w:val="000000" w:themeColor="text1"/>
                <w:sz w:val="21"/>
                <w:szCs w:val="21"/>
              </w:rPr>
              <w:t>24</w:t>
            </w:r>
            <w:r>
              <w:rPr>
                <w:rFonts w:ascii="Times New Roman" w:hAnsi="Times New Roman"/>
                <w:color w:val="000000" w:themeColor="text1"/>
                <w:sz w:val="21"/>
                <w:szCs w:val="21"/>
              </w:rPr>
              <w:t>分）；</w:t>
            </w:r>
          </w:p>
          <w:p w:rsidR="0018093D" w:rsidRDefault="00997CD7" w:rsidP="00B74AE4">
            <w:pPr>
              <w:pStyle w:val="a3"/>
              <w:spacing w:before="0" w:line="360" w:lineRule="exact"/>
              <w:rPr>
                <w:rFonts w:ascii="Times New Roman" w:hAnsi="Times New Roman"/>
                <w:color w:val="000000" w:themeColor="text1"/>
                <w:sz w:val="21"/>
                <w:szCs w:val="21"/>
              </w:rPr>
            </w:pPr>
            <w:r>
              <w:rPr>
                <w:rFonts w:ascii="Times New Roman" w:hAnsi="Times New Roman" w:hint="eastAsia"/>
                <w:color w:val="000000" w:themeColor="text1"/>
                <w:sz w:val="21"/>
                <w:szCs w:val="21"/>
              </w:rPr>
              <w:t>②</w:t>
            </w:r>
            <w:r>
              <w:rPr>
                <w:rFonts w:ascii="Times New Roman" w:hAnsi="Times New Roman"/>
                <w:color w:val="000000" w:themeColor="text1"/>
                <w:sz w:val="21"/>
                <w:szCs w:val="21"/>
              </w:rPr>
              <w:t>4000m³/d≤</w:t>
            </w:r>
            <w:r>
              <w:rPr>
                <w:rFonts w:ascii="Times New Roman" w:hAnsi="Times New Roman"/>
                <w:color w:val="000000" w:themeColor="text1"/>
                <w:sz w:val="21"/>
                <w:szCs w:val="21"/>
              </w:rPr>
              <w:t>设计规模＜</w:t>
            </w:r>
            <w:r>
              <w:rPr>
                <w:rFonts w:ascii="Times New Roman" w:hAnsi="Times New Roman"/>
                <w:color w:val="000000" w:themeColor="text1"/>
                <w:sz w:val="21"/>
                <w:szCs w:val="21"/>
              </w:rPr>
              <w:t>1</w:t>
            </w:r>
            <w:r>
              <w:rPr>
                <w:rFonts w:ascii="Times New Roman" w:hAnsi="Times New Roman"/>
                <w:color w:val="000000" w:themeColor="text1"/>
                <w:sz w:val="21"/>
                <w:szCs w:val="21"/>
              </w:rPr>
              <w:t>万</w:t>
            </w:r>
            <w:r>
              <w:rPr>
                <w:rFonts w:ascii="Times New Roman" w:hAnsi="Times New Roman"/>
                <w:color w:val="000000" w:themeColor="text1"/>
                <w:sz w:val="21"/>
                <w:szCs w:val="21"/>
              </w:rPr>
              <w:t>m³/d</w:t>
            </w:r>
            <w:r>
              <w:rPr>
                <w:rFonts w:ascii="Times New Roman" w:hAnsi="Times New Roman"/>
                <w:color w:val="000000" w:themeColor="text1"/>
                <w:sz w:val="21"/>
                <w:szCs w:val="21"/>
              </w:rPr>
              <w:t>，每项得</w:t>
            </w:r>
            <w:r>
              <w:rPr>
                <w:rFonts w:ascii="Times New Roman" w:hAnsi="Times New Roman" w:hint="eastAsia"/>
                <w:color w:val="000000" w:themeColor="text1"/>
                <w:sz w:val="21"/>
                <w:szCs w:val="21"/>
              </w:rPr>
              <w:t>3</w:t>
            </w:r>
            <w:r>
              <w:rPr>
                <w:rFonts w:ascii="Times New Roman" w:hAnsi="Times New Roman"/>
                <w:color w:val="000000" w:themeColor="text1"/>
                <w:sz w:val="21"/>
                <w:szCs w:val="21"/>
              </w:rPr>
              <w:t>分，最多计</w:t>
            </w:r>
            <w:r>
              <w:rPr>
                <w:rFonts w:ascii="Times New Roman" w:hAnsi="Times New Roman"/>
                <w:color w:val="000000" w:themeColor="text1"/>
                <w:sz w:val="21"/>
                <w:szCs w:val="21"/>
              </w:rPr>
              <w:t>5</w:t>
            </w:r>
            <w:r>
              <w:rPr>
                <w:rFonts w:ascii="Times New Roman" w:hAnsi="Times New Roman"/>
                <w:color w:val="000000" w:themeColor="text1"/>
                <w:sz w:val="21"/>
                <w:szCs w:val="21"/>
              </w:rPr>
              <w:t>项（</w:t>
            </w:r>
            <w:r>
              <w:rPr>
                <w:rFonts w:ascii="Times New Roman" w:hAnsi="Times New Roman" w:hint="eastAsia"/>
                <w:color w:val="000000" w:themeColor="text1"/>
                <w:sz w:val="21"/>
                <w:szCs w:val="21"/>
              </w:rPr>
              <w:t>1</w:t>
            </w:r>
            <w:r>
              <w:rPr>
                <w:rFonts w:ascii="Times New Roman" w:hAnsi="Times New Roman"/>
                <w:color w:val="000000" w:themeColor="text1"/>
                <w:sz w:val="21"/>
                <w:szCs w:val="21"/>
              </w:rPr>
              <w:t>5</w:t>
            </w:r>
            <w:r>
              <w:rPr>
                <w:rFonts w:ascii="Times New Roman" w:hAnsi="Times New Roman"/>
                <w:color w:val="000000" w:themeColor="text1"/>
                <w:sz w:val="21"/>
                <w:szCs w:val="21"/>
              </w:rPr>
              <w:t>分）</w:t>
            </w:r>
            <w:r>
              <w:rPr>
                <w:rFonts w:ascii="Times New Roman" w:hAnsi="Times New Roman" w:hint="eastAsia"/>
                <w:color w:val="000000" w:themeColor="text1"/>
                <w:sz w:val="21"/>
                <w:szCs w:val="21"/>
              </w:rPr>
              <w:t>。</w:t>
            </w:r>
          </w:p>
          <w:p w:rsidR="0018093D" w:rsidRDefault="00997CD7" w:rsidP="00B74AE4">
            <w:pPr>
              <w:pStyle w:val="a3"/>
              <w:spacing w:before="0" w:line="360" w:lineRule="exact"/>
              <w:rPr>
                <w:rFonts w:ascii="Times New Roman" w:hAnsi="Times New Roman"/>
                <w:color w:val="000000" w:themeColor="text1"/>
                <w:sz w:val="21"/>
                <w:szCs w:val="21"/>
              </w:rPr>
            </w:pPr>
            <w:r>
              <w:rPr>
                <w:rFonts w:ascii="Times New Roman" w:hAnsi="Times New Roman"/>
                <w:color w:val="000000" w:themeColor="text1"/>
                <w:sz w:val="21"/>
                <w:szCs w:val="21"/>
              </w:rPr>
              <w:t>注：</w:t>
            </w:r>
          </w:p>
          <w:p w:rsidR="0018093D" w:rsidRDefault="00997CD7" w:rsidP="00B74AE4">
            <w:pPr>
              <w:pStyle w:val="a3"/>
              <w:spacing w:before="0" w:line="360" w:lineRule="exact"/>
              <w:rPr>
                <w:rFonts w:ascii="Times New Roman" w:hAnsi="Times New Roman"/>
                <w:color w:val="000000" w:themeColor="text1"/>
                <w:sz w:val="21"/>
                <w:szCs w:val="21"/>
              </w:rPr>
            </w:pPr>
            <w:r>
              <w:rPr>
                <w:rFonts w:ascii="Times New Roman" w:hAnsi="Times New Roman" w:hint="eastAsia"/>
                <w:color w:val="000000" w:themeColor="text1"/>
                <w:sz w:val="21"/>
                <w:szCs w:val="21"/>
              </w:rPr>
              <w:t>1.</w:t>
            </w:r>
            <w:r>
              <w:rPr>
                <w:rFonts w:ascii="Times New Roman" w:hAnsi="Times New Roman"/>
                <w:color w:val="000000" w:themeColor="text1"/>
                <w:sz w:val="21"/>
                <w:szCs w:val="21"/>
              </w:rPr>
              <w:t>项目不得重复计分，同一项目仅按最高档计分</w:t>
            </w:r>
            <w:r>
              <w:rPr>
                <w:rFonts w:ascii="Times New Roman" w:hAnsi="Times New Roman" w:hint="eastAsia"/>
                <w:color w:val="000000" w:themeColor="text1"/>
                <w:sz w:val="21"/>
                <w:szCs w:val="21"/>
              </w:rPr>
              <w:t>。</w:t>
            </w:r>
          </w:p>
          <w:p w:rsidR="0018093D" w:rsidRDefault="00997CD7" w:rsidP="00B74AE4">
            <w:pPr>
              <w:spacing w:line="360" w:lineRule="exact"/>
            </w:pPr>
            <w:r w:rsidRPr="00B74AE4">
              <w:rPr>
                <w:rFonts w:ascii="Times New Roman"/>
                <w:snapToGrid w:val="0"/>
                <w:color w:val="000000" w:themeColor="text1"/>
                <w:sz w:val="21"/>
                <w:szCs w:val="21"/>
              </w:rPr>
              <w:t>2.</w:t>
            </w:r>
            <w:r w:rsidRPr="00B74AE4">
              <w:rPr>
                <w:rFonts w:ascii="Times New Roman" w:hint="eastAsia"/>
                <w:snapToGrid w:val="0"/>
                <w:color w:val="000000" w:themeColor="text1"/>
                <w:sz w:val="21"/>
                <w:szCs w:val="21"/>
              </w:rPr>
              <w:t>项目业绩文件需</w:t>
            </w:r>
            <w:r>
              <w:rPr>
                <w:rFonts w:ascii="Times New Roman"/>
                <w:snapToGrid w:val="0"/>
                <w:color w:val="000000" w:themeColor="text1"/>
                <w:sz w:val="21"/>
                <w:szCs w:val="21"/>
              </w:rPr>
              <w:t>体现项目</w:t>
            </w:r>
            <w:r>
              <w:rPr>
                <w:rFonts w:ascii="Times New Roman" w:hint="eastAsia"/>
                <w:snapToGrid w:val="0"/>
                <w:color w:val="000000" w:themeColor="text1"/>
                <w:sz w:val="21"/>
                <w:szCs w:val="21"/>
              </w:rPr>
              <w:t>基本信息、建设规模、废水类型</w:t>
            </w:r>
            <w:r>
              <w:rPr>
                <w:rFonts w:ascii="Times New Roman"/>
                <w:snapToGrid w:val="0"/>
                <w:color w:val="000000" w:themeColor="text1"/>
                <w:sz w:val="21"/>
                <w:szCs w:val="21"/>
              </w:rPr>
              <w:t>、服务内容、完成</w:t>
            </w:r>
            <w:r>
              <w:rPr>
                <w:rFonts w:ascii="Times New Roman" w:hint="eastAsia"/>
                <w:snapToGrid w:val="0"/>
                <w:color w:val="000000" w:themeColor="text1"/>
                <w:sz w:val="21"/>
                <w:szCs w:val="21"/>
              </w:rPr>
              <w:t>时间等内容。</w:t>
            </w:r>
          </w:p>
        </w:tc>
      </w:tr>
      <w:tr w:rsidR="0018093D">
        <w:trPr>
          <w:cantSplit/>
          <w:trHeight w:val="1187"/>
          <w:jc w:val="center"/>
        </w:trPr>
        <w:tc>
          <w:tcPr>
            <w:tcW w:w="38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2</w:t>
            </w:r>
          </w:p>
        </w:tc>
        <w:tc>
          <w:tcPr>
            <w:tcW w:w="55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3"/>
              <w:spacing w:before="0" w:line="400"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生活</w:t>
            </w:r>
            <w:r>
              <w:rPr>
                <w:rFonts w:ascii="Times New Roman" w:hAnsi="Times New Roman" w:hint="eastAsia"/>
                <w:color w:val="000000" w:themeColor="text1"/>
                <w:sz w:val="21"/>
                <w:szCs w:val="21"/>
              </w:rPr>
              <w:t>污水及</w:t>
            </w:r>
            <w:r>
              <w:rPr>
                <w:rFonts w:ascii="Times New Roman" w:hAnsi="Times New Roman"/>
                <w:color w:val="000000" w:themeColor="text1"/>
                <w:sz w:val="21"/>
                <w:szCs w:val="21"/>
              </w:rPr>
              <w:t>电子</w:t>
            </w:r>
            <w:r>
              <w:rPr>
                <w:rFonts w:ascii="Times New Roman" w:hAnsi="Times New Roman" w:hint="eastAsia"/>
                <w:color w:val="000000" w:themeColor="text1"/>
                <w:sz w:val="21"/>
                <w:szCs w:val="21"/>
              </w:rPr>
              <w:t>类</w:t>
            </w:r>
            <w:r>
              <w:rPr>
                <w:rFonts w:ascii="Times New Roman" w:hAnsi="Times New Roman"/>
                <w:color w:val="000000" w:themeColor="text1"/>
                <w:sz w:val="21"/>
                <w:szCs w:val="21"/>
              </w:rPr>
              <w:t>工业废水协同处理项目业绩</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ind w:right="-26"/>
              <w:jc w:val="center"/>
              <w:rPr>
                <w:rFonts w:ascii="宋体" w:hAnsi="宋体" w:cs="宋体"/>
                <w:sz w:val="21"/>
                <w:szCs w:val="21"/>
              </w:rPr>
            </w:pPr>
            <w:r>
              <w:rPr>
                <w:rFonts w:ascii="宋体" w:hAnsi="宋体" w:cs="宋体"/>
                <w:sz w:val="21"/>
                <w:szCs w:val="21"/>
              </w:rPr>
              <w:t>8</w:t>
            </w:r>
            <w:r>
              <w:rPr>
                <w:rFonts w:ascii="宋体" w:hAnsi="宋体" w:cs="宋体" w:hint="eastAsia"/>
                <w:sz w:val="21"/>
                <w:szCs w:val="21"/>
              </w:rPr>
              <w:t>分</w:t>
            </w:r>
          </w:p>
        </w:tc>
        <w:tc>
          <w:tcPr>
            <w:tcW w:w="346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rsidP="00B74AE4">
            <w:pPr>
              <w:pStyle w:val="a3"/>
              <w:spacing w:before="0" w:line="360" w:lineRule="exact"/>
              <w:rPr>
                <w:rFonts w:ascii="Times New Roman" w:hAnsi="Times New Roman"/>
                <w:color w:val="000000" w:themeColor="text1"/>
                <w:sz w:val="21"/>
                <w:szCs w:val="21"/>
              </w:rPr>
            </w:pPr>
            <w:r>
              <w:rPr>
                <w:rFonts w:ascii="Times New Roman" w:hAnsi="Times New Roman"/>
                <w:color w:val="000000" w:themeColor="text1"/>
                <w:sz w:val="21"/>
                <w:szCs w:val="21"/>
              </w:rPr>
              <w:t>服务单位</w:t>
            </w:r>
            <w:r>
              <w:rPr>
                <w:rFonts w:ascii="Times New Roman" w:hAnsi="Times New Roman"/>
                <w:color w:val="000000" w:themeColor="text1"/>
                <w:sz w:val="21"/>
                <w:szCs w:val="21"/>
              </w:rPr>
              <w:t>202</w:t>
            </w:r>
            <w:r>
              <w:rPr>
                <w:rFonts w:ascii="Times New Roman" w:hAnsi="Times New Roman" w:hint="eastAsia"/>
                <w:color w:val="000000" w:themeColor="text1"/>
                <w:sz w:val="21"/>
                <w:szCs w:val="21"/>
              </w:rPr>
              <w:t>2</w:t>
            </w:r>
            <w:r>
              <w:rPr>
                <w:rFonts w:ascii="Times New Roman" w:hAnsi="Times New Roman"/>
                <w:color w:val="000000" w:themeColor="text1"/>
                <w:sz w:val="21"/>
                <w:szCs w:val="21"/>
              </w:rPr>
              <w:t>年</w:t>
            </w:r>
            <w:r>
              <w:rPr>
                <w:rFonts w:ascii="Times New Roman" w:hAnsi="Times New Roman"/>
                <w:color w:val="000000" w:themeColor="text1"/>
                <w:sz w:val="21"/>
                <w:szCs w:val="21"/>
              </w:rPr>
              <w:t>1</w:t>
            </w:r>
            <w:r>
              <w:rPr>
                <w:rFonts w:ascii="Times New Roman" w:hAnsi="Times New Roman"/>
                <w:color w:val="000000" w:themeColor="text1"/>
                <w:sz w:val="21"/>
                <w:szCs w:val="21"/>
              </w:rPr>
              <w:t>月</w:t>
            </w:r>
            <w:r>
              <w:rPr>
                <w:rFonts w:ascii="Times New Roman" w:hAnsi="Times New Roman"/>
                <w:color w:val="000000" w:themeColor="text1"/>
                <w:sz w:val="21"/>
                <w:szCs w:val="21"/>
              </w:rPr>
              <w:t>1</w:t>
            </w:r>
            <w:r>
              <w:rPr>
                <w:rFonts w:ascii="Times New Roman" w:hAnsi="Times New Roman"/>
                <w:color w:val="000000" w:themeColor="text1"/>
                <w:sz w:val="21"/>
                <w:szCs w:val="21"/>
              </w:rPr>
              <w:t>日以来在国内参与的生活</w:t>
            </w:r>
            <w:r>
              <w:rPr>
                <w:rFonts w:ascii="Times New Roman" w:hAnsi="Times New Roman" w:hint="eastAsia"/>
                <w:color w:val="000000" w:themeColor="text1"/>
                <w:sz w:val="21"/>
                <w:szCs w:val="21"/>
              </w:rPr>
              <w:t>污水及</w:t>
            </w:r>
            <w:r>
              <w:rPr>
                <w:rFonts w:ascii="Times New Roman" w:hAnsi="Times New Roman"/>
                <w:color w:val="000000" w:themeColor="text1"/>
                <w:sz w:val="21"/>
                <w:szCs w:val="21"/>
              </w:rPr>
              <w:t>电子类工业废水</w:t>
            </w:r>
            <w:r>
              <w:rPr>
                <w:rFonts w:ascii="Times New Roman" w:hAnsi="Times New Roman" w:hint="eastAsia"/>
                <w:color w:val="000000" w:themeColor="text1"/>
                <w:sz w:val="21"/>
                <w:szCs w:val="21"/>
              </w:rPr>
              <w:t>协同</w:t>
            </w:r>
            <w:r>
              <w:rPr>
                <w:rFonts w:ascii="Times New Roman" w:hAnsi="Times New Roman"/>
                <w:color w:val="000000" w:themeColor="text1"/>
                <w:sz w:val="21"/>
                <w:szCs w:val="21"/>
              </w:rPr>
              <w:t>处理项目</w:t>
            </w:r>
            <w:r>
              <w:rPr>
                <w:rFonts w:ascii="Times New Roman" w:hAnsi="Times New Roman" w:hint="eastAsia"/>
                <w:color w:val="000000" w:themeColor="text1"/>
                <w:sz w:val="21"/>
                <w:szCs w:val="21"/>
              </w:rPr>
              <w:t>（处理对象需涵盖生活污水及电子类工业废水，并以生活污水为主的项目）</w:t>
            </w:r>
            <w:r>
              <w:rPr>
                <w:rFonts w:ascii="Times New Roman" w:hAnsi="Times New Roman"/>
                <w:color w:val="000000" w:themeColor="text1"/>
                <w:sz w:val="21"/>
                <w:szCs w:val="21"/>
              </w:rPr>
              <w:t>前期咨询或勘察设计</w:t>
            </w:r>
            <w:r>
              <w:rPr>
                <w:rFonts w:ascii="Times New Roman" w:hAnsi="Times New Roman" w:hint="eastAsia"/>
                <w:color w:val="000000" w:themeColor="text1"/>
                <w:sz w:val="21"/>
                <w:szCs w:val="21"/>
              </w:rPr>
              <w:t>相关业绩，且该类业绩项目截至本项目询比公告发布之日已实现竣工环保验收并投产运行（以合同签订日期为准，需提供项目成果验收</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投产运行</w:t>
            </w:r>
            <w:r>
              <w:rPr>
                <w:rFonts w:ascii="Times New Roman" w:hAnsi="Times New Roman" w:hint="eastAsia"/>
                <w:color w:val="000000" w:themeColor="text1"/>
                <w:sz w:val="21"/>
                <w:szCs w:val="21"/>
              </w:rPr>
              <w:t>/</w:t>
            </w:r>
            <w:r>
              <w:rPr>
                <w:rFonts w:ascii="Times New Roman" w:hAnsi="Times New Roman" w:hint="eastAsia"/>
                <w:color w:val="000000" w:themeColor="text1"/>
                <w:sz w:val="21"/>
                <w:szCs w:val="21"/>
              </w:rPr>
              <w:t>业主方出具的成果确认证明文件）</w:t>
            </w:r>
            <w:r>
              <w:rPr>
                <w:rFonts w:ascii="Times New Roman" w:hAnsi="Times New Roman"/>
                <w:color w:val="000000" w:themeColor="text1"/>
                <w:sz w:val="21"/>
                <w:szCs w:val="21"/>
              </w:rPr>
              <w:t>，按下列情况评分，业绩评审满分</w:t>
            </w:r>
            <w:r>
              <w:rPr>
                <w:rFonts w:ascii="Times New Roman" w:hAnsi="Times New Roman" w:hint="eastAsia"/>
                <w:color w:val="000000" w:themeColor="text1"/>
                <w:sz w:val="21"/>
                <w:szCs w:val="21"/>
              </w:rPr>
              <w:t>8</w:t>
            </w:r>
            <w:r>
              <w:rPr>
                <w:rFonts w:ascii="Times New Roman" w:hAnsi="Times New Roman"/>
                <w:color w:val="000000" w:themeColor="text1"/>
                <w:sz w:val="21"/>
                <w:szCs w:val="21"/>
              </w:rPr>
              <w:t>分</w:t>
            </w:r>
            <w:r>
              <w:rPr>
                <w:rFonts w:ascii="Times New Roman" w:hAnsi="Times New Roman" w:hint="eastAsia"/>
                <w:color w:val="000000" w:themeColor="text1"/>
                <w:sz w:val="21"/>
                <w:szCs w:val="21"/>
              </w:rPr>
              <w:t>：</w:t>
            </w:r>
          </w:p>
          <w:p w:rsidR="0018093D" w:rsidRDefault="00997CD7" w:rsidP="00B74AE4">
            <w:pPr>
              <w:pStyle w:val="TableText"/>
              <w:adjustRightInd/>
              <w:spacing w:line="360" w:lineRule="exact"/>
              <w:rPr>
                <w:rFonts w:ascii="Times New Roman" w:hAnsi="Times New Roman" w:cs="Times New Roman"/>
                <w:snapToGrid w:val="0"/>
                <w:color w:val="000000" w:themeColor="text1"/>
                <w:lang w:eastAsia="zh-CN"/>
              </w:rPr>
            </w:pPr>
            <w:r>
              <w:rPr>
                <w:rFonts w:ascii="Times New Roman" w:hAnsi="Times New Roman" w:cs="Times New Roman" w:hint="eastAsia"/>
                <w:snapToGrid w:val="0"/>
                <w:color w:val="000000" w:themeColor="text1"/>
                <w:lang w:eastAsia="zh-CN"/>
              </w:rPr>
              <w:t>每有</w:t>
            </w:r>
            <w:r>
              <w:rPr>
                <w:rFonts w:ascii="Times New Roman" w:hAnsi="Times New Roman" w:cs="Times New Roman" w:hint="eastAsia"/>
                <w:snapToGrid w:val="0"/>
                <w:color w:val="000000" w:themeColor="text1"/>
                <w:lang w:eastAsia="zh-CN"/>
              </w:rPr>
              <w:t>1</w:t>
            </w:r>
            <w:r>
              <w:rPr>
                <w:rFonts w:ascii="Times New Roman" w:hAnsi="Times New Roman" w:cs="Times New Roman" w:hint="eastAsia"/>
                <w:snapToGrid w:val="0"/>
                <w:color w:val="000000" w:themeColor="text1"/>
                <w:lang w:eastAsia="zh-CN"/>
              </w:rPr>
              <w:t>个符合要求的生活污水及电子类工业废水处理项目，得</w:t>
            </w:r>
            <w:r>
              <w:rPr>
                <w:rFonts w:ascii="Times New Roman" w:hAnsi="Times New Roman" w:cs="Times New Roman"/>
                <w:snapToGrid w:val="0"/>
                <w:color w:val="000000" w:themeColor="text1"/>
                <w:lang w:eastAsia="zh-CN"/>
              </w:rPr>
              <w:t>2</w:t>
            </w:r>
            <w:r>
              <w:rPr>
                <w:rFonts w:ascii="Times New Roman" w:hAnsi="Times New Roman" w:cs="Times New Roman" w:hint="eastAsia"/>
                <w:snapToGrid w:val="0"/>
                <w:color w:val="000000" w:themeColor="text1"/>
                <w:lang w:eastAsia="zh-CN"/>
              </w:rPr>
              <w:t>分，最多计</w:t>
            </w:r>
            <w:r>
              <w:rPr>
                <w:rFonts w:ascii="Times New Roman" w:hAnsi="Times New Roman" w:cs="Times New Roman"/>
                <w:snapToGrid w:val="0"/>
                <w:color w:val="000000" w:themeColor="text1"/>
                <w:lang w:eastAsia="zh-CN"/>
              </w:rPr>
              <w:t>4</w:t>
            </w:r>
            <w:r>
              <w:rPr>
                <w:rFonts w:ascii="Times New Roman" w:hAnsi="Times New Roman" w:cs="Times New Roman" w:hint="eastAsia"/>
                <w:snapToGrid w:val="0"/>
                <w:color w:val="000000" w:themeColor="text1"/>
                <w:lang w:eastAsia="zh-CN"/>
              </w:rPr>
              <w:t>项（</w:t>
            </w:r>
            <w:r>
              <w:rPr>
                <w:rFonts w:ascii="Times New Roman" w:hAnsi="Times New Roman" w:cs="Times New Roman"/>
                <w:snapToGrid w:val="0"/>
                <w:color w:val="000000" w:themeColor="text1"/>
                <w:lang w:eastAsia="zh-CN"/>
              </w:rPr>
              <w:t>8</w:t>
            </w:r>
            <w:r>
              <w:rPr>
                <w:rFonts w:ascii="Times New Roman" w:hAnsi="Times New Roman" w:cs="Times New Roman" w:hint="eastAsia"/>
                <w:snapToGrid w:val="0"/>
                <w:color w:val="000000" w:themeColor="text1"/>
                <w:lang w:eastAsia="zh-CN"/>
              </w:rPr>
              <w:t>分）。</w:t>
            </w:r>
          </w:p>
          <w:p w:rsidR="0018093D" w:rsidRDefault="00997CD7" w:rsidP="00B74AE4">
            <w:pPr>
              <w:pStyle w:val="a3"/>
              <w:spacing w:before="0" w:line="360" w:lineRule="exact"/>
              <w:rPr>
                <w:rFonts w:ascii="Times New Roman" w:hAnsi="Times New Roman"/>
                <w:color w:val="000000" w:themeColor="text1"/>
              </w:rPr>
            </w:pPr>
            <w:r>
              <w:rPr>
                <w:rFonts w:ascii="Times New Roman" w:hAnsi="Times New Roman" w:hint="eastAsia"/>
                <w:color w:val="000000" w:themeColor="text1"/>
              </w:rPr>
              <w:t>注：</w:t>
            </w:r>
          </w:p>
          <w:p w:rsidR="0018093D" w:rsidRDefault="00997CD7" w:rsidP="00B74AE4">
            <w:pPr>
              <w:pStyle w:val="a3"/>
              <w:spacing w:before="0" w:line="360" w:lineRule="exact"/>
              <w:rPr>
                <w:rFonts w:ascii="Times New Roman" w:hAnsi="Times New Roman"/>
                <w:color w:val="000000" w:themeColor="text1"/>
                <w:sz w:val="21"/>
                <w:szCs w:val="21"/>
              </w:rPr>
            </w:pPr>
            <w:r>
              <w:rPr>
                <w:rFonts w:ascii="Times New Roman" w:hAnsi="Times New Roman" w:hint="eastAsia"/>
                <w:color w:val="000000" w:themeColor="text1"/>
                <w:sz w:val="21"/>
                <w:szCs w:val="21"/>
              </w:rPr>
              <w:t>1.</w:t>
            </w:r>
            <w:r>
              <w:rPr>
                <w:rFonts w:ascii="Times New Roman" w:hAnsi="Times New Roman"/>
                <w:color w:val="000000" w:themeColor="text1"/>
                <w:sz w:val="21"/>
                <w:szCs w:val="21"/>
              </w:rPr>
              <w:t>项目不得重复计分</w:t>
            </w:r>
            <w:r>
              <w:rPr>
                <w:rFonts w:ascii="Times New Roman" w:hAnsi="Times New Roman" w:hint="eastAsia"/>
                <w:color w:val="000000" w:themeColor="text1"/>
                <w:sz w:val="21"/>
                <w:szCs w:val="21"/>
              </w:rPr>
              <w:t>。</w:t>
            </w:r>
          </w:p>
          <w:p w:rsidR="0018093D" w:rsidRDefault="00997CD7" w:rsidP="00B74AE4">
            <w:pPr>
              <w:pStyle w:val="TableText"/>
              <w:adjustRightInd/>
              <w:spacing w:line="360" w:lineRule="exact"/>
              <w:rPr>
                <w:rFonts w:ascii="Times New Roman" w:hAnsi="Times New Roman" w:cs="Times New Roman"/>
                <w:snapToGrid w:val="0"/>
                <w:color w:val="000000" w:themeColor="text1"/>
                <w:lang w:eastAsia="zh-CN"/>
              </w:rPr>
            </w:pPr>
            <w:r>
              <w:rPr>
                <w:rFonts w:ascii="Times New Roman"/>
                <w:snapToGrid w:val="0"/>
                <w:color w:val="000000" w:themeColor="text1"/>
                <w:lang w:eastAsia="zh-CN"/>
              </w:rPr>
              <w:t>2.</w:t>
            </w:r>
            <w:r>
              <w:rPr>
                <w:rFonts w:ascii="Times New Roman"/>
                <w:snapToGrid w:val="0"/>
                <w:color w:val="000000" w:themeColor="text1"/>
                <w:lang w:eastAsia="zh-CN"/>
              </w:rPr>
              <w:t>项目业绩文件需体现项目</w:t>
            </w:r>
            <w:r>
              <w:rPr>
                <w:rFonts w:ascii="Times New Roman" w:hint="eastAsia"/>
                <w:snapToGrid w:val="0"/>
                <w:color w:val="000000" w:themeColor="text1"/>
                <w:lang w:eastAsia="zh-CN"/>
              </w:rPr>
              <w:t>基本信息、建设规模、废水类型、各类废水规模占比情况</w:t>
            </w:r>
            <w:r>
              <w:rPr>
                <w:rFonts w:ascii="Times New Roman"/>
                <w:snapToGrid w:val="0"/>
                <w:color w:val="000000" w:themeColor="text1"/>
                <w:lang w:eastAsia="zh-CN"/>
              </w:rPr>
              <w:t>、服务内容、完成</w:t>
            </w:r>
            <w:r>
              <w:rPr>
                <w:rFonts w:ascii="Times New Roman" w:hint="eastAsia"/>
                <w:snapToGrid w:val="0"/>
                <w:color w:val="000000" w:themeColor="text1"/>
                <w:lang w:eastAsia="zh-CN"/>
              </w:rPr>
              <w:t>时间等内容。</w:t>
            </w:r>
          </w:p>
        </w:tc>
      </w:tr>
      <w:tr w:rsidR="0018093D">
        <w:trPr>
          <w:cantSplit/>
          <w:trHeight w:val="1187"/>
          <w:jc w:val="center"/>
        </w:trPr>
        <w:tc>
          <w:tcPr>
            <w:tcW w:w="38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lastRenderedPageBreak/>
              <w:t>3</w:t>
            </w:r>
          </w:p>
        </w:tc>
        <w:tc>
          <w:tcPr>
            <w:tcW w:w="554"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3"/>
              <w:spacing w:before="0" w:line="400" w:lineRule="exact"/>
              <w:jc w:val="center"/>
              <w:rPr>
                <w:rFonts w:ascii="Times New Roman" w:hAnsi="Times New Roman"/>
                <w:color w:val="000000" w:themeColor="text1"/>
                <w:sz w:val="21"/>
                <w:szCs w:val="21"/>
              </w:rPr>
            </w:pPr>
            <w:r>
              <w:rPr>
                <w:rFonts w:ascii="Times New Roman" w:hAnsi="Times New Roman"/>
                <w:color w:val="000000" w:themeColor="text1"/>
                <w:sz w:val="21"/>
                <w:szCs w:val="21"/>
              </w:rPr>
              <w:t>咨询单位资质等级</w:t>
            </w:r>
          </w:p>
        </w:tc>
        <w:tc>
          <w:tcPr>
            <w:tcW w:w="60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ind w:right="-26"/>
              <w:jc w:val="center"/>
              <w:rPr>
                <w:rFonts w:ascii="宋体" w:hAnsi="宋体" w:cs="宋体"/>
                <w:sz w:val="21"/>
                <w:szCs w:val="21"/>
              </w:rPr>
            </w:pPr>
            <w:r>
              <w:rPr>
                <w:rFonts w:ascii="宋体" w:hAnsi="宋体" w:cs="宋体" w:hint="eastAsia"/>
                <w:sz w:val="21"/>
                <w:szCs w:val="21"/>
              </w:rPr>
              <w:t>3分</w:t>
            </w:r>
          </w:p>
        </w:tc>
        <w:tc>
          <w:tcPr>
            <w:tcW w:w="3461"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rsidP="00B74AE4">
            <w:pPr>
              <w:pStyle w:val="a3"/>
              <w:autoSpaceDE/>
              <w:autoSpaceDN/>
              <w:spacing w:before="0" w:line="360" w:lineRule="exact"/>
              <w:rPr>
                <w:rFonts w:ascii="Times New Roman" w:hAnsi="Times New Roman"/>
                <w:color w:val="000000" w:themeColor="text1"/>
                <w:sz w:val="21"/>
                <w:szCs w:val="21"/>
              </w:rPr>
            </w:pPr>
            <w:r>
              <w:rPr>
                <w:rFonts w:ascii="Times New Roman" w:hAnsi="Times New Roman"/>
                <w:color w:val="000000" w:themeColor="text1"/>
                <w:sz w:val="21"/>
                <w:szCs w:val="21"/>
              </w:rPr>
              <w:t>服务单位具备有效的工程咨询单位资信等级</w:t>
            </w:r>
            <w:r>
              <w:rPr>
                <w:rFonts w:ascii="Times New Roman" w:hAnsi="Times New Roman" w:hint="eastAsia"/>
                <w:color w:val="000000" w:themeColor="text1"/>
                <w:sz w:val="21"/>
                <w:szCs w:val="21"/>
              </w:rPr>
              <w:t>资格，按下列情况评分，业绩评审满分</w:t>
            </w:r>
            <w:r>
              <w:rPr>
                <w:rFonts w:ascii="Times New Roman" w:hAnsi="Times New Roman" w:hint="eastAsia"/>
                <w:color w:val="000000" w:themeColor="text1"/>
                <w:sz w:val="21"/>
                <w:szCs w:val="21"/>
              </w:rPr>
              <w:t>3</w:t>
            </w:r>
            <w:r>
              <w:rPr>
                <w:rFonts w:ascii="Times New Roman" w:hAnsi="Times New Roman" w:hint="eastAsia"/>
                <w:color w:val="000000" w:themeColor="text1"/>
                <w:sz w:val="21"/>
                <w:szCs w:val="21"/>
              </w:rPr>
              <w:t>分</w:t>
            </w:r>
            <w:r>
              <w:rPr>
                <w:rFonts w:ascii="Times New Roman" w:hAnsi="Times New Roman"/>
                <w:color w:val="000000" w:themeColor="text1"/>
                <w:sz w:val="21"/>
                <w:szCs w:val="21"/>
              </w:rPr>
              <w:t>：</w:t>
            </w:r>
          </w:p>
          <w:p w:rsidR="0018093D" w:rsidRDefault="00997CD7" w:rsidP="00B74AE4">
            <w:pPr>
              <w:pStyle w:val="a3"/>
              <w:autoSpaceDE/>
              <w:autoSpaceDN/>
              <w:spacing w:before="0" w:line="360" w:lineRule="exact"/>
              <w:rPr>
                <w:rFonts w:ascii="Times New Roman" w:hAnsi="Times New Roman"/>
                <w:color w:val="000000" w:themeColor="text1"/>
                <w:sz w:val="21"/>
                <w:szCs w:val="21"/>
              </w:rPr>
            </w:pPr>
            <w:r>
              <w:rPr>
                <w:rFonts w:ascii="宋体" w:hAnsi="宋体" w:cs="宋体" w:hint="eastAsia"/>
                <w:color w:val="000000" w:themeColor="text1"/>
                <w:sz w:val="21"/>
                <w:szCs w:val="21"/>
              </w:rPr>
              <w:t>①</w:t>
            </w:r>
            <w:r>
              <w:rPr>
                <w:rFonts w:ascii="Times New Roman" w:hAnsi="Times New Roman"/>
                <w:color w:val="000000" w:themeColor="text1"/>
                <w:sz w:val="21"/>
                <w:szCs w:val="21"/>
              </w:rPr>
              <w:t>具备</w:t>
            </w:r>
            <w:r>
              <w:rPr>
                <w:rFonts w:ascii="Times New Roman" w:hAnsi="Times New Roman" w:hint="eastAsia"/>
                <w:color w:val="000000" w:themeColor="text1"/>
                <w:sz w:val="21"/>
                <w:szCs w:val="21"/>
              </w:rPr>
              <w:t>《工程咨询单位</w:t>
            </w:r>
            <w:r>
              <w:rPr>
                <w:rFonts w:ascii="Times New Roman" w:hAnsi="Times New Roman"/>
                <w:color w:val="000000" w:themeColor="text1"/>
                <w:sz w:val="21"/>
                <w:szCs w:val="21"/>
              </w:rPr>
              <w:t>甲级资信</w:t>
            </w:r>
            <w:r>
              <w:rPr>
                <w:rFonts w:ascii="Times New Roman" w:hAnsi="Times New Roman" w:hint="eastAsia"/>
                <w:color w:val="000000" w:themeColor="text1"/>
                <w:sz w:val="21"/>
                <w:szCs w:val="21"/>
              </w:rPr>
              <w:t>证书》的</w:t>
            </w:r>
            <w:r>
              <w:rPr>
                <w:rFonts w:ascii="Times New Roman" w:hAnsi="Times New Roman"/>
                <w:color w:val="000000" w:themeColor="text1"/>
                <w:sz w:val="21"/>
                <w:szCs w:val="21"/>
              </w:rPr>
              <w:t>，得</w:t>
            </w:r>
            <w:r>
              <w:rPr>
                <w:rFonts w:ascii="Times New Roman" w:hAnsi="Times New Roman"/>
                <w:color w:val="000000" w:themeColor="text1"/>
                <w:sz w:val="21"/>
                <w:szCs w:val="21"/>
              </w:rPr>
              <w:t>3</w:t>
            </w:r>
            <w:r>
              <w:rPr>
                <w:rFonts w:ascii="Times New Roman" w:hAnsi="Times New Roman"/>
                <w:color w:val="000000" w:themeColor="text1"/>
                <w:sz w:val="21"/>
                <w:szCs w:val="21"/>
              </w:rPr>
              <w:t>分；</w:t>
            </w:r>
          </w:p>
          <w:p w:rsidR="0018093D" w:rsidRDefault="00997CD7" w:rsidP="00B74AE4">
            <w:pPr>
              <w:pStyle w:val="a3"/>
              <w:autoSpaceDE/>
              <w:autoSpaceDN/>
              <w:spacing w:before="0" w:line="360" w:lineRule="exact"/>
              <w:rPr>
                <w:rFonts w:ascii="Times New Roman" w:hAnsi="Times New Roman"/>
                <w:color w:val="000000" w:themeColor="text1"/>
                <w:sz w:val="21"/>
                <w:szCs w:val="21"/>
              </w:rPr>
            </w:pPr>
            <w:r>
              <w:rPr>
                <w:rFonts w:ascii="宋体" w:hAnsi="宋体" w:cs="宋体" w:hint="eastAsia"/>
                <w:color w:val="000000" w:themeColor="text1"/>
                <w:sz w:val="21"/>
                <w:szCs w:val="21"/>
              </w:rPr>
              <w:t>②</w:t>
            </w:r>
            <w:r>
              <w:rPr>
                <w:rFonts w:ascii="Times New Roman" w:hAnsi="Times New Roman"/>
                <w:color w:val="000000" w:themeColor="text1"/>
                <w:sz w:val="21"/>
                <w:szCs w:val="21"/>
              </w:rPr>
              <w:t>具备</w:t>
            </w:r>
            <w:r>
              <w:rPr>
                <w:rFonts w:ascii="Times New Roman" w:hAnsi="Times New Roman" w:hint="eastAsia"/>
                <w:color w:val="000000" w:themeColor="text1"/>
                <w:sz w:val="21"/>
                <w:szCs w:val="21"/>
              </w:rPr>
              <w:t>《工程咨询单位乙</w:t>
            </w:r>
            <w:r>
              <w:rPr>
                <w:rFonts w:ascii="Times New Roman" w:hAnsi="Times New Roman"/>
                <w:color w:val="000000" w:themeColor="text1"/>
                <w:sz w:val="21"/>
                <w:szCs w:val="21"/>
              </w:rPr>
              <w:t>级资信</w:t>
            </w:r>
            <w:r>
              <w:rPr>
                <w:rFonts w:ascii="Times New Roman" w:hAnsi="Times New Roman" w:hint="eastAsia"/>
                <w:color w:val="000000" w:themeColor="text1"/>
                <w:sz w:val="21"/>
                <w:szCs w:val="21"/>
              </w:rPr>
              <w:t>证书》</w:t>
            </w:r>
            <w:r>
              <w:rPr>
                <w:rFonts w:ascii="Times New Roman" w:hAnsi="Times New Roman"/>
                <w:color w:val="000000" w:themeColor="text1"/>
                <w:sz w:val="21"/>
                <w:szCs w:val="21"/>
              </w:rPr>
              <w:t>的，得</w:t>
            </w:r>
            <w:r>
              <w:rPr>
                <w:rFonts w:ascii="Times New Roman" w:hAnsi="Times New Roman"/>
                <w:color w:val="000000" w:themeColor="text1"/>
                <w:sz w:val="21"/>
                <w:szCs w:val="21"/>
              </w:rPr>
              <w:t>1</w:t>
            </w:r>
            <w:r>
              <w:rPr>
                <w:rFonts w:ascii="Times New Roman" w:hAnsi="Times New Roman"/>
                <w:color w:val="000000" w:themeColor="text1"/>
                <w:sz w:val="21"/>
                <w:szCs w:val="21"/>
              </w:rPr>
              <w:t>分；</w:t>
            </w:r>
          </w:p>
          <w:p w:rsidR="0018093D" w:rsidRDefault="00997CD7" w:rsidP="00B74AE4">
            <w:pPr>
              <w:autoSpaceDE/>
              <w:autoSpaceDN/>
              <w:spacing w:line="360" w:lineRule="exact"/>
            </w:pPr>
            <w:r>
              <w:rPr>
                <w:rFonts w:hAnsi="宋体" w:cs="宋体" w:hint="eastAsia"/>
                <w:color w:val="000000" w:themeColor="text1"/>
                <w:sz w:val="21"/>
                <w:szCs w:val="21"/>
              </w:rPr>
              <w:t>③</w:t>
            </w:r>
            <w:r>
              <w:rPr>
                <w:rFonts w:ascii="Times New Roman"/>
                <w:color w:val="000000" w:themeColor="text1"/>
                <w:sz w:val="21"/>
                <w:szCs w:val="21"/>
              </w:rPr>
              <w:t>未提供有效资信证书或资信等级低于乙级的，不得分</w:t>
            </w:r>
            <w:r>
              <w:rPr>
                <w:rFonts w:ascii="Times New Roman" w:hint="eastAsia"/>
                <w:color w:val="000000" w:themeColor="text1"/>
                <w:sz w:val="21"/>
                <w:szCs w:val="21"/>
              </w:rPr>
              <w:t>。</w:t>
            </w:r>
          </w:p>
        </w:tc>
      </w:tr>
    </w:tbl>
    <w:p w:rsidR="0018093D" w:rsidRDefault="00997CD7">
      <w:pPr>
        <w:pStyle w:val="a6"/>
        <w:adjustRightInd/>
        <w:spacing w:after="0" w:line="360" w:lineRule="auto"/>
        <w:ind w:firstLineChars="200" w:firstLine="422"/>
        <w:rPr>
          <w:rFonts w:ascii="宋体" w:hAnsi="宋体" w:cs="宋体"/>
          <w:b/>
          <w:sz w:val="21"/>
          <w:szCs w:val="21"/>
        </w:rPr>
      </w:pPr>
      <w:r>
        <w:rPr>
          <w:rFonts w:ascii="宋体" w:hAnsi="宋体" w:cs="宋体" w:hint="eastAsia"/>
          <w:b/>
          <w:sz w:val="21"/>
          <w:szCs w:val="21"/>
        </w:rPr>
        <w:t>②技术总分</w:t>
      </w:r>
      <w:r>
        <w:rPr>
          <w:rFonts w:ascii="宋体" w:hAnsi="宋体" w:cs="宋体"/>
          <w:b/>
          <w:sz w:val="21"/>
          <w:szCs w:val="21"/>
        </w:rPr>
        <w:t>3</w:t>
      </w:r>
      <w:r>
        <w:rPr>
          <w:rFonts w:ascii="宋体" w:hAnsi="宋体" w:cs="宋体" w:hint="eastAsia"/>
          <w:b/>
          <w:sz w:val="21"/>
          <w:szCs w:val="21"/>
        </w:rPr>
        <w:t>0分</w:t>
      </w:r>
    </w:p>
    <w:tbl>
      <w:tblPr>
        <w:tblW w:w="50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923"/>
        <w:gridCol w:w="993"/>
        <w:gridCol w:w="5795"/>
      </w:tblGrid>
      <w:tr w:rsidR="0018093D">
        <w:trPr>
          <w:cantSplit/>
          <w:trHeight w:val="454"/>
          <w:jc w:val="center"/>
        </w:trPr>
        <w:tc>
          <w:tcPr>
            <w:tcW w:w="379"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序号</w:t>
            </w:r>
          </w:p>
        </w:tc>
        <w:tc>
          <w:tcPr>
            <w:tcW w:w="55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评审内容</w:t>
            </w:r>
          </w:p>
        </w:tc>
        <w:tc>
          <w:tcPr>
            <w:tcW w:w="595"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满分值</w:t>
            </w:r>
          </w:p>
        </w:tc>
        <w:tc>
          <w:tcPr>
            <w:tcW w:w="347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评审细则</w:t>
            </w:r>
          </w:p>
        </w:tc>
      </w:tr>
      <w:tr w:rsidR="0018093D">
        <w:trPr>
          <w:cantSplit/>
          <w:trHeight w:val="454"/>
          <w:jc w:val="center"/>
        </w:trPr>
        <w:tc>
          <w:tcPr>
            <w:tcW w:w="379"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1</w:t>
            </w:r>
          </w:p>
        </w:tc>
        <w:tc>
          <w:tcPr>
            <w:tcW w:w="55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人员投入</w:t>
            </w:r>
          </w:p>
        </w:tc>
        <w:tc>
          <w:tcPr>
            <w:tcW w:w="595"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sz w:val="21"/>
                <w:szCs w:val="21"/>
              </w:rPr>
              <w:t>10</w:t>
            </w:r>
            <w:r>
              <w:rPr>
                <w:rFonts w:ascii="宋体" w:hAnsi="宋体" w:cs="宋体" w:hint="eastAsia"/>
                <w:sz w:val="21"/>
                <w:szCs w:val="21"/>
              </w:rPr>
              <w:t>分</w:t>
            </w:r>
          </w:p>
        </w:tc>
        <w:tc>
          <w:tcPr>
            <w:tcW w:w="347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rsidP="00B74AE4">
            <w:pPr>
              <w:pStyle w:val="a6"/>
              <w:spacing w:after="0" w:line="360" w:lineRule="exact"/>
              <w:ind w:right="-28"/>
              <w:jc w:val="both"/>
              <w:rPr>
                <w:kern w:val="2"/>
                <w:sz w:val="21"/>
                <w:szCs w:val="21"/>
              </w:rPr>
            </w:pPr>
            <w:r>
              <w:rPr>
                <w:kern w:val="2"/>
                <w:sz w:val="21"/>
                <w:szCs w:val="21"/>
              </w:rPr>
              <w:t>1.</w:t>
            </w:r>
            <w:r>
              <w:rPr>
                <w:kern w:val="2"/>
                <w:sz w:val="21"/>
                <w:szCs w:val="21"/>
              </w:rPr>
              <w:t>项目总负责人具备高级工程师职称，拥有</w:t>
            </w:r>
            <w:r>
              <w:rPr>
                <w:kern w:val="2"/>
                <w:sz w:val="21"/>
                <w:szCs w:val="21"/>
              </w:rPr>
              <w:t>5</w:t>
            </w:r>
            <w:r>
              <w:rPr>
                <w:kern w:val="2"/>
                <w:sz w:val="21"/>
                <w:szCs w:val="21"/>
              </w:rPr>
              <w:t>年及以上半导体</w:t>
            </w:r>
            <w:r>
              <w:rPr>
                <w:kern w:val="2"/>
                <w:sz w:val="21"/>
                <w:szCs w:val="21"/>
              </w:rPr>
              <w:t>/</w:t>
            </w:r>
            <w:r>
              <w:rPr>
                <w:kern w:val="2"/>
                <w:sz w:val="21"/>
                <w:szCs w:val="21"/>
              </w:rPr>
              <w:t>电子工业废水处理项目前期咨询</w:t>
            </w:r>
            <w:r>
              <w:rPr>
                <w:kern w:val="2"/>
                <w:sz w:val="21"/>
                <w:szCs w:val="21"/>
              </w:rPr>
              <w:t>/</w:t>
            </w:r>
            <w:r>
              <w:rPr>
                <w:kern w:val="2"/>
                <w:sz w:val="21"/>
                <w:szCs w:val="21"/>
              </w:rPr>
              <w:t>勘察设计主导经验，得</w:t>
            </w:r>
            <w:r>
              <w:rPr>
                <w:kern w:val="2"/>
                <w:sz w:val="21"/>
                <w:szCs w:val="21"/>
              </w:rPr>
              <w:t>4</w:t>
            </w:r>
            <w:r>
              <w:rPr>
                <w:kern w:val="2"/>
                <w:sz w:val="21"/>
                <w:szCs w:val="21"/>
              </w:rPr>
              <w:t>分；未满足任一要求或未提供材料的，不得分</w:t>
            </w:r>
            <w:r>
              <w:rPr>
                <w:rFonts w:hint="eastAsia"/>
                <w:kern w:val="2"/>
                <w:sz w:val="21"/>
                <w:szCs w:val="21"/>
              </w:rPr>
              <w:t>；</w:t>
            </w:r>
          </w:p>
          <w:p w:rsidR="0018093D" w:rsidRDefault="00997CD7" w:rsidP="00B74AE4">
            <w:pPr>
              <w:pStyle w:val="a6"/>
              <w:spacing w:after="0" w:line="360" w:lineRule="exact"/>
              <w:ind w:right="-28"/>
              <w:jc w:val="both"/>
              <w:rPr>
                <w:kern w:val="2"/>
                <w:sz w:val="21"/>
                <w:szCs w:val="21"/>
              </w:rPr>
            </w:pPr>
            <w:r>
              <w:rPr>
                <w:kern w:val="2"/>
                <w:sz w:val="21"/>
                <w:szCs w:val="21"/>
              </w:rPr>
              <w:t>2.</w:t>
            </w:r>
            <w:r>
              <w:rPr>
                <w:rFonts w:hint="eastAsia"/>
                <w:kern w:val="2"/>
                <w:sz w:val="21"/>
                <w:szCs w:val="21"/>
              </w:rPr>
              <w:t>其他专业负责人：工艺、造价、建筑、</w:t>
            </w:r>
            <w:r>
              <w:rPr>
                <w:kern w:val="2"/>
                <w:sz w:val="21"/>
                <w:szCs w:val="21"/>
              </w:rPr>
              <w:t>结构等所有关键专业负责人均具备高级工程师及以上职称，得</w:t>
            </w:r>
            <w:r>
              <w:rPr>
                <w:kern w:val="2"/>
                <w:sz w:val="21"/>
                <w:szCs w:val="21"/>
              </w:rPr>
              <w:t>4</w:t>
            </w:r>
            <w:r>
              <w:rPr>
                <w:kern w:val="2"/>
                <w:sz w:val="21"/>
                <w:szCs w:val="21"/>
              </w:rPr>
              <w:t>分；缺</w:t>
            </w:r>
            <w:r>
              <w:rPr>
                <w:kern w:val="2"/>
                <w:sz w:val="21"/>
                <w:szCs w:val="21"/>
              </w:rPr>
              <w:t>1</w:t>
            </w:r>
            <w:r>
              <w:rPr>
                <w:kern w:val="2"/>
                <w:sz w:val="21"/>
                <w:szCs w:val="21"/>
              </w:rPr>
              <w:t>名专业人员达标材料或职称不满足的，不得分</w:t>
            </w:r>
            <w:r>
              <w:rPr>
                <w:rFonts w:hint="eastAsia"/>
                <w:kern w:val="2"/>
                <w:sz w:val="21"/>
                <w:szCs w:val="21"/>
              </w:rPr>
              <w:t>；</w:t>
            </w:r>
          </w:p>
          <w:p w:rsidR="0018093D" w:rsidRDefault="00997CD7" w:rsidP="00B74AE4">
            <w:pPr>
              <w:pStyle w:val="a6"/>
              <w:spacing w:line="360" w:lineRule="exact"/>
              <w:ind w:right="-28"/>
              <w:jc w:val="both"/>
              <w:rPr>
                <w:kern w:val="2"/>
                <w:sz w:val="21"/>
                <w:szCs w:val="21"/>
              </w:rPr>
            </w:pPr>
            <w:r>
              <w:rPr>
                <w:kern w:val="2"/>
                <w:sz w:val="21"/>
                <w:szCs w:val="21"/>
              </w:rPr>
              <w:t>3.</w:t>
            </w:r>
            <w:r>
              <w:rPr>
                <w:kern w:val="2"/>
                <w:sz w:val="21"/>
                <w:szCs w:val="21"/>
              </w:rPr>
              <w:t>明确设置专职人员</w:t>
            </w:r>
            <w:r>
              <w:rPr>
                <w:rFonts w:hint="eastAsia"/>
                <w:kern w:val="2"/>
                <w:sz w:val="21"/>
                <w:szCs w:val="21"/>
              </w:rPr>
              <w:t>（除上述项目总负责人及其他专业负责人外）</w:t>
            </w:r>
            <w:r>
              <w:rPr>
                <w:kern w:val="2"/>
                <w:sz w:val="21"/>
                <w:szCs w:val="21"/>
              </w:rPr>
              <w:t>，且载明其负责项目服务范围、质量检查监督及与采购人日常业务联系职责的，得</w:t>
            </w:r>
            <w:r>
              <w:rPr>
                <w:kern w:val="2"/>
                <w:sz w:val="21"/>
                <w:szCs w:val="21"/>
              </w:rPr>
              <w:t>2</w:t>
            </w:r>
            <w:r>
              <w:rPr>
                <w:kern w:val="2"/>
                <w:sz w:val="21"/>
                <w:szCs w:val="21"/>
              </w:rPr>
              <w:t>分；未设置或未明确职责的，不得分</w:t>
            </w:r>
            <w:r>
              <w:rPr>
                <w:rFonts w:hint="eastAsia"/>
                <w:kern w:val="2"/>
                <w:sz w:val="21"/>
                <w:szCs w:val="21"/>
              </w:rPr>
              <w:t>。</w:t>
            </w:r>
          </w:p>
          <w:p w:rsidR="0018093D" w:rsidRDefault="00997CD7" w:rsidP="00B74AE4">
            <w:pPr>
              <w:pStyle w:val="a6"/>
              <w:spacing w:line="360" w:lineRule="exact"/>
              <w:ind w:right="-28"/>
              <w:jc w:val="both"/>
              <w:rPr>
                <w:kern w:val="2"/>
                <w:sz w:val="21"/>
                <w:szCs w:val="21"/>
              </w:rPr>
            </w:pPr>
            <w:r>
              <w:rPr>
                <w:rFonts w:hint="eastAsia"/>
                <w:kern w:val="2"/>
                <w:sz w:val="21"/>
                <w:szCs w:val="21"/>
              </w:rPr>
              <w:t>注：</w:t>
            </w:r>
          </w:p>
          <w:p w:rsidR="0018093D" w:rsidRDefault="00997CD7" w:rsidP="00B74AE4">
            <w:pPr>
              <w:pStyle w:val="a6"/>
              <w:spacing w:line="360" w:lineRule="exact"/>
              <w:ind w:right="-28"/>
              <w:jc w:val="both"/>
              <w:rPr>
                <w:kern w:val="2"/>
                <w:sz w:val="21"/>
                <w:szCs w:val="21"/>
              </w:rPr>
            </w:pPr>
            <w:r>
              <w:rPr>
                <w:kern w:val="2"/>
                <w:sz w:val="21"/>
                <w:szCs w:val="21"/>
              </w:rPr>
              <w:t>1.</w:t>
            </w:r>
            <w:r>
              <w:rPr>
                <w:rFonts w:hint="eastAsia"/>
                <w:kern w:val="2"/>
                <w:sz w:val="21"/>
                <w:szCs w:val="21"/>
              </w:rPr>
              <w:t>项目总负责人需</w:t>
            </w:r>
            <w:r w:rsidRPr="00B74AE4">
              <w:rPr>
                <w:rFonts w:hint="eastAsia"/>
                <w:kern w:val="2"/>
                <w:sz w:val="21"/>
                <w:szCs w:val="21"/>
              </w:rPr>
              <w:t>按要求提供职称证书、社保证明、近</w:t>
            </w:r>
            <w:r w:rsidRPr="00B74AE4">
              <w:rPr>
                <w:kern w:val="2"/>
                <w:sz w:val="21"/>
                <w:szCs w:val="21"/>
              </w:rPr>
              <w:t>5</w:t>
            </w:r>
            <w:r w:rsidRPr="00B74AE4">
              <w:rPr>
                <w:rFonts w:hint="eastAsia"/>
                <w:kern w:val="2"/>
                <w:sz w:val="21"/>
                <w:szCs w:val="21"/>
              </w:rPr>
              <w:t>年同类项目负责人任职证明</w:t>
            </w:r>
            <w:r>
              <w:rPr>
                <w:rFonts w:hint="eastAsia"/>
                <w:kern w:val="2"/>
                <w:sz w:val="21"/>
                <w:szCs w:val="21"/>
              </w:rPr>
              <w:t>或项目牵头主导的证明资料（如合同任命页、成果签字页、业主方出具的证明等）。</w:t>
            </w:r>
          </w:p>
          <w:p w:rsidR="0018093D" w:rsidRPr="00B74AE4" w:rsidRDefault="00997CD7" w:rsidP="00B74AE4">
            <w:pPr>
              <w:pStyle w:val="a6"/>
              <w:spacing w:line="360" w:lineRule="exact"/>
              <w:ind w:right="-28"/>
              <w:jc w:val="both"/>
              <w:rPr>
                <w:kern w:val="2"/>
                <w:sz w:val="21"/>
                <w:szCs w:val="21"/>
              </w:rPr>
            </w:pPr>
            <w:r w:rsidRPr="00B74AE4">
              <w:rPr>
                <w:kern w:val="2"/>
                <w:sz w:val="21"/>
                <w:szCs w:val="21"/>
              </w:rPr>
              <w:t>2.</w:t>
            </w:r>
            <w:r w:rsidRPr="00B74AE4">
              <w:rPr>
                <w:rFonts w:hint="eastAsia"/>
                <w:kern w:val="2"/>
                <w:sz w:val="21"/>
                <w:szCs w:val="21"/>
              </w:rPr>
              <w:t>其他专业负责人</w:t>
            </w:r>
            <w:r>
              <w:rPr>
                <w:rFonts w:hint="eastAsia"/>
                <w:kern w:val="2"/>
                <w:sz w:val="21"/>
                <w:szCs w:val="21"/>
              </w:rPr>
              <w:t>需</w:t>
            </w:r>
            <w:r>
              <w:rPr>
                <w:kern w:val="2"/>
                <w:sz w:val="21"/>
                <w:szCs w:val="21"/>
              </w:rPr>
              <w:t>按要求提供各专业人员职称证书、社保证明、相关项目业绩佐证材料</w:t>
            </w:r>
            <w:r>
              <w:rPr>
                <w:rFonts w:hint="eastAsia"/>
                <w:kern w:val="2"/>
                <w:sz w:val="21"/>
                <w:szCs w:val="21"/>
              </w:rPr>
              <w:t>。</w:t>
            </w:r>
          </w:p>
        </w:tc>
      </w:tr>
      <w:tr w:rsidR="0018093D">
        <w:trPr>
          <w:cantSplit/>
          <w:trHeight w:val="454"/>
          <w:jc w:val="center"/>
        </w:trPr>
        <w:tc>
          <w:tcPr>
            <w:tcW w:w="379"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sz w:val="21"/>
                <w:szCs w:val="21"/>
              </w:rPr>
              <w:t>2</w:t>
            </w:r>
          </w:p>
        </w:tc>
        <w:tc>
          <w:tcPr>
            <w:tcW w:w="55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方案编制</w:t>
            </w:r>
          </w:p>
        </w:tc>
        <w:tc>
          <w:tcPr>
            <w:tcW w:w="595"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1</w:t>
            </w:r>
            <w:r>
              <w:rPr>
                <w:rFonts w:ascii="宋体" w:hAnsi="宋体" w:cs="宋体"/>
                <w:sz w:val="21"/>
                <w:szCs w:val="21"/>
              </w:rPr>
              <w:t>2</w:t>
            </w:r>
            <w:r>
              <w:rPr>
                <w:rFonts w:ascii="宋体" w:hAnsi="宋体" w:cs="宋体" w:hint="eastAsia"/>
                <w:sz w:val="21"/>
                <w:szCs w:val="21"/>
              </w:rPr>
              <w:t>分</w:t>
            </w:r>
          </w:p>
        </w:tc>
        <w:tc>
          <w:tcPr>
            <w:tcW w:w="347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rsidP="00B74AE4">
            <w:pPr>
              <w:pStyle w:val="a6"/>
              <w:spacing w:after="0" w:line="360" w:lineRule="exact"/>
              <w:ind w:right="-26"/>
              <w:jc w:val="both"/>
              <w:rPr>
                <w:kern w:val="2"/>
                <w:sz w:val="21"/>
                <w:szCs w:val="21"/>
              </w:rPr>
            </w:pPr>
            <w:r>
              <w:rPr>
                <w:kern w:val="2"/>
                <w:sz w:val="21"/>
                <w:szCs w:val="21"/>
              </w:rPr>
              <w:t>服务单位根据本项目现有建设条件、处理需求、排放标准等核心要求，编制完整的项目汇报文件，评选委员会根据文件内容完整性、方案针对性、技术可行性、内容详实度、方案逻辑性综合评分：</w:t>
            </w:r>
          </w:p>
          <w:p w:rsidR="0018093D" w:rsidRDefault="00997CD7" w:rsidP="00B74AE4">
            <w:pPr>
              <w:pStyle w:val="a6"/>
              <w:spacing w:after="0" w:line="360" w:lineRule="exact"/>
              <w:ind w:right="-26"/>
              <w:jc w:val="both"/>
              <w:rPr>
                <w:kern w:val="2"/>
                <w:sz w:val="21"/>
                <w:szCs w:val="21"/>
              </w:rPr>
            </w:pPr>
            <w:r>
              <w:rPr>
                <w:kern w:val="2"/>
                <w:sz w:val="21"/>
                <w:szCs w:val="21"/>
              </w:rPr>
              <w:t>汇报文件需覆盖项目调研分析、工艺比选、规模测算、投资金额等核心模块，方案贴合项目实际需求、技术可行，逻辑清晰的，得</w:t>
            </w:r>
            <w:r>
              <w:rPr>
                <w:rFonts w:hint="eastAsia"/>
                <w:kern w:val="2"/>
                <w:sz w:val="21"/>
                <w:szCs w:val="21"/>
              </w:rPr>
              <w:t>[</w:t>
            </w:r>
            <w:r>
              <w:rPr>
                <w:kern w:val="2"/>
                <w:sz w:val="21"/>
                <w:szCs w:val="21"/>
              </w:rPr>
              <w:t>9,12]</w:t>
            </w:r>
            <w:r>
              <w:rPr>
                <w:kern w:val="2"/>
                <w:sz w:val="21"/>
                <w:szCs w:val="21"/>
              </w:rPr>
              <w:t>分；</w:t>
            </w:r>
          </w:p>
          <w:p w:rsidR="0018093D" w:rsidRDefault="00997CD7" w:rsidP="00B74AE4">
            <w:pPr>
              <w:pStyle w:val="a6"/>
              <w:spacing w:after="0" w:line="360" w:lineRule="exact"/>
              <w:ind w:right="-26"/>
              <w:jc w:val="both"/>
              <w:rPr>
                <w:kern w:val="2"/>
                <w:sz w:val="21"/>
                <w:szCs w:val="21"/>
              </w:rPr>
            </w:pPr>
            <w:r>
              <w:rPr>
                <w:kern w:val="2"/>
                <w:sz w:val="21"/>
                <w:szCs w:val="21"/>
              </w:rPr>
              <w:t>2.</w:t>
            </w:r>
            <w:r>
              <w:rPr>
                <w:kern w:val="2"/>
                <w:sz w:val="21"/>
                <w:szCs w:val="21"/>
              </w:rPr>
              <w:t>汇报文件核心模块完整，方案基本贴合项目需求，逻辑较清晰的，得</w:t>
            </w:r>
            <w:r>
              <w:rPr>
                <w:rFonts w:hint="eastAsia"/>
                <w:kern w:val="2"/>
                <w:sz w:val="21"/>
                <w:szCs w:val="21"/>
              </w:rPr>
              <w:t>[</w:t>
            </w:r>
            <w:r>
              <w:rPr>
                <w:kern w:val="2"/>
                <w:sz w:val="21"/>
                <w:szCs w:val="21"/>
              </w:rPr>
              <w:t>5,8]</w:t>
            </w:r>
            <w:r>
              <w:rPr>
                <w:kern w:val="2"/>
                <w:sz w:val="21"/>
                <w:szCs w:val="21"/>
              </w:rPr>
              <w:t>分；</w:t>
            </w:r>
          </w:p>
          <w:p w:rsidR="0018093D" w:rsidRDefault="00997CD7" w:rsidP="00B74AE4">
            <w:pPr>
              <w:pStyle w:val="a6"/>
              <w:spacing w:after="0" w:line="360" w:lineRule="exact"/>
              <w:ind w:right="-26"/>
              <w:jc w:val="both"/>
              <w:rPr>
                <w:kern w:val="2"/>
                <w:sz w:val="21"/>
                <w:szCs w:val="21"/>
              </w:rPr>
            </w:pPr>
            <w:r>
              <w:rPr>
                <w:kern w:val="2"/>
                <w:sz w:val="21"/>
                <w:szCs w:val="21"/>
              </w:rPr>
              <w:t>3.</w:t>
            </w:r>
            <w:r>
              <w:rPr>
                <w:kern w:val="2"/>
                <w:sz w:val="21"/>
                <w:szCs w:val="21"/>
              </w:rPr>
              <w:t>汇报文件核心模块有缺失，方案针对性不足，汇报逻辑一般的，得</w:t>
            </w:r>
            <w:r>
              <w:rPr>
                <w:rFonts w:hint="eastAsia"/>
                <w:kern w:val="2"/>
                <w:sz w:val="21"/>
                <w:szCs w:val="21"/>
              </w:rPr>
              <w:t>[</w:t>
            </w:r>
            <w:r>
              <w:rPr>
                <w:kern w:val="2"/>
                <w:sz w:val="21"/>
                <w:szCs w:val="21"/>
              </w:rPr>
              <w:t>1,4]</w:t>
            </w:r>
            <w:r>
              <w:rPr>
                <w:kern w:val="2"/>
                <w:sz w:val="21"/>
                <w:szCs w:val="21"/>
              </w:rPr>
              <w:t>分；</w:t>
            </w:r>
          </w:p>
          <w:p w:rsidR="0018093D" w:rsidRDefault="00997CD7" w:rsidP="00B74AE4">
            <w:pPr>
              <w:pStyle w:val="a6"/>
              <w:spacing w:after="0" w:line="360" w:lineRule="exact"/>
              <w:ind w:right="-26"/>
              <w:jc w:val="both"/>
              <w:rPr>
                <w:kern w:val="2"/>
                <w:sz w:val="21"/>
                <w:szCs w:val="21"/>
              </w:rPr>
            </w:pPr>
            <w:r>
              <w:rPr>
                <w:kern w:val="2"/>
                <w:sz w:val="21"/>
                <w:szCs w:val="21"/>
              </w:rPr>
              <w:t>4.</w:t>
            </w:r>
            <w:r>
              <w:rPr>
                <w:kern w:val="2"/>
                <w:sz w:val="21"/>
                <w:szCs w:val="21"/>
              </w:rPr>
              <w:t>未编制</w:t>
            </w:r>
            <w:r>
              <w:rPr>
                <w:rFonts w:hint="eastAsia"/>
                <w:kern w:val="2"/>
                <w:sz w:val="21"/>
                <w:szCs w:val="21"/>
              </w:rPr>
              <w:t>汇报文件</w:t>
            </w:r>
            <w:r>
              <w:rPr>
                <w:kern w:val="2"/>
                <w:sz w:val="21"/>
                <w:szCs w:val="21"/>
              </w:rPr>
              <w:t>的，不得分。</w:t>
            </w:r>
          </w:p>
        </w:tc>
      </w:tr>
      <w:tr w:rsidR="0018093D">
        <w:trPr>
          <w:cantSplit/>
          <w:trHeight w:val="454"/>
          <w:jc w:val="center"/>
        </w:trPr>
        <w:tc>
          <w:tcPr>
            <w:tcW w:w="379"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sz w:val="21"/>
                <w:szCs w:val="21"/>
              </w:rPr>
              <w:lastRenderedPageBreak/>
              <w:t>3</w:t>
            </w:r>
          </w:p>
        </w:tc>
        <w:tc>
          <w:tcPr>
            <w:tcW w:w="55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响应时间</w:t>
            </w:r>
          </w:p>
        </w:tc>
        <w:tc>
          <w:tcPr>
            <w:tcW w:w="595"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4分</w:t>
            </w:r>
          </w:p>
        </w:tc>
        <w:tc>
          <w:tcPr>
            <w:tcW w:w="347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rsidP="00B74AE4">
            <w:pPr>
              <w:spacing w:line="360" w:lineRule="exact"/>
              <w:rPr>
                <w:kern w:val="2"/>
                <w:sz w:val="21"/>
                <w:szCs w:val="21"/>
              </w:rPr>
            </w:pPr>
            <w:r>
              <w:rPr>
                <w:kern w:val="2"/>
                <w:sz w:val="21"/>
                <w:szCs w:val="21"/>
              </w:rPr>
              <w:t>根据</w:t>
            </w:r>
            <w:r>
              <w:rPr>
                <w:rFonts w:hint="eastAsia"/>
                <w:kern w:val="2"/>
                <w:sz w:val="21"/>
                <w:szCs w:val="21"/>
              </w:rPr>
              <w:t>服务单位</w:t>
            </w:r>
            <w:r>
              <w:rPr>
                <w:kern w:val="2"/>
                <w:sz w:val="21"/>
                <w:szCs w:val="21"/>
              </w:rPr>
              <w:t>承诺的响应时间进行评审：</w:t>
            </w:r>
          </w:p>
          <w:p w:rsidR="0018093D" w:rsidRDefault="00997CD7" w:rsidP="00B74AE4">
            <w:pPr>
              <w:spacing w:line="360" w:lineRule="exact"/>
              <w:rPr>
                <w:kern w:val="2"/>
                <w:sz w:val="21"/>
                <w:szCs w:val="21"/>
              </w:rPr>
            </w:pPr>
            <w:r>
              <w:rPr>
                <w:rFonts w:hAnsi="宋体" w:cs="宋体" w:hint="eastAsia"/>
                <w:kern w:val="2"/>
                <w:sz w:val="21"/>
                <w:szCs w:val="21"/>
              </w:rPr>
              <w:t>①</w:t>
            </w:r>
            <w:r>
              <w:rPr>
                <w:kern w:val="2"/>
                <w:sz w:val="21"/>
                <w:szCs w:val="21"/>
              </w:rPr>
              <w:t>承诺接到需求后</w:t>
            </w:r>
            <w:r>
              <w:rPr>
                <w:rFonts w:hint="eastAsia"/>
                <w:kern w:val="2"/>
                <w:sz w:val="21"/>
                <w:szCs w:val="21"/>
              </w:rPr>
              <w:t>，</w:t>
            </w:r>
            <w:r>
              <w:rPr>
                <w:kern w:val="2"/>
                <w:sz w:val="21"/>
                <w:szCs w:val="21"/>
              </w:rPr>
              <w:t>1小时内</w:t>
            </w:r>
            <w:r>
              <w:rPr>
                <w:rFonts w:hint="eastAsia"/>
                <w:kern w:val="2"/>
                <w:sz w:val="21"/>
                <w:szCs w:val="21"/>
              </w:rPr>
              <w:t>到达现场并</w:t>
            </w:r>
            <w:r>
              <w:rPr>
                <w:kern w:val="2"/>
                <w:sz w:val="21"/>
                <w:szCs w:val="21"/>
              </w:rPr>
              <w:t>提供后期技术咨询支持，得</w:t>
            </w:r>
            <w:r>
              <w:rPr>
                <w:rFonts w:hint="eastAsia"/>
                <w:kern w:val="2"/>
                <w:sz w:val="21"/>
                <w:szCs w:val="21"/>
              </w:rPr>
              <w:t>4</w:t>
            </w:r>
            <w:r>
              <w:rPr>
                <w:kern w:val="2"/>
                <w:sz w:val="21"/>
                <w:szCs w:val="21"/>
              </w:rPr>
              <w:t>分；</w:t>
            </w:r>
          </w:p>
          <w:p w:rsidR="0018093D" w:rsidRDefault="00997CD7" w:rsidP="00B74AE4">
            <w:pPr>
              <w:spacing w:line="360" w:lineRule="exact"/>
              <w:rPr>
                <w:kern w:val="2"/>
                <w:sz w:val="21"/>
                <w:szCs w:val="21"/>
              </w:rPr>
            </w:pPr>
            <w:r>
              <w:rPr>
                <w:rFonts w:hAnsi="宋体" w:cs="宋体" w:hint="eastAsia"/>
                <w:kern w:val="2"/>
                <w:sz w:val="21"/>
                <w:szCs w:val="21"/>
              </w:rPr>
              <w:t>②</w:t>
            </w:r>
            <w:r>
              <w:rPr>
                <w:kern w:val="2"/>
                <w:sz w:val="21"/>
                <w:szCs w:val="21"/>
              </w:rPr>
              <w:t>承诺接到需求后</w:t>
            </w:r>
            <w:r>
              <w:rPr>
                <w:rFonts w:hint="eastAsia"/>
                <w:kern w:val="2"/>
                <w:sz w:val="21"/>
                <w:szCs w:val="21"/>
              </w:rPr>
              <w:t>，6</w:t>
            </w:r>
            <w:r>
              <w:rPr>
                <w:kern w:val="2"/>
                <w:sz w:val="21"/>
                <w:szCs w:val="21"/>
              </w:rPr>
              <w:t>小时内</w:t>
            </w:r>
            <w:r>
              <w:rPr>
                <w:rFonts w:hint="eastAsia"/>
                <w:kern w:val="2"/>
                <w:sz w:val="21"/>
                <w:szCs w:val="21"/>
              </w:rPr>
              <w:t>到达现场并</w:t>
            </w:r>
            <w:r>
              <w:rPr>
                <w:kern w:val="2"/>
                <w:sz w:val="21"/>
                <w:szCs w:val="21"/>
              </w:rPr>
              <w:t>提供后期技术咨询支持，得</w:t>
            </w:r>
            <w:r>
              <w:rPr>
                <w:rFonts w:hint="eastAsia"/>
                <w:kern w:val="2"/>
                <w:sz w:val="21"/>
                <w:szCs w:val="21"/>
              </w:rPr>
              <w:t>2</w:t>
            </w:r>
            <w:r>
              <w:rPr>
                <w:kern w:val="2"/>
                <w:sz w:val="21"/>
                <w:szCs w:val="21"/>
              </w:rPr>
              <w:t>分；</w:t>
            </w:r>
          </w:p>
          <w:p w:rsidR="0018093D" w:rsidRDefault="00997CD7" w:rsidP="00B74AE4">
            <w:pPr>
              <w:spacing w:line="360" w:lineRule="exact"/>
              <w:rPr>
                <w:kern w:val="2"/>
                <w:sz w:val="21"/>
                <w:szCs w:val="21"/>
              </w:rPr>
            </w:pPr>
            <w:r>
              <w:rPr>
                <w:rFonts w:hAnsi="宋体" w:cs="宋体" w:hint="eastAsia"/>
                <w:kern w:val="2"/>
                <w:sz w:val="21"/>
                <w:szCs w:val="21"/>
              </w:rPr>
              <w:t>③</w:t>
            </w:r>
            <w:r>
              <w:rPr>
                <w:kern w:val="2"/>
                <w:sz w:val="21"/>
                <w:szCs w:val="21"/>
              </w:rPr>
              <w:t>承诺接到需求后</w:t>
            </w:r>
            <w:r>
              <w:rPr>
                <w:rFonts w:hint="eastAsia"/>
                <w:kern w:val="2"/>
                <w:sz w:val="21"/>
                <w:szCs w:val="21"/>
              </w:rPr>
              <w:t>，12</w:t>
            </w:r>
            <w:r>
              <w:rPr>
                <w:kern w:val="2"/>
                <w:sz w:val="21"/>
                <w:szCs w:val="21"/>
              </w:rPr>
              <w:t>小时内</w:t>
            </w:r>
            <w:r>
              <w:rPr>
                <w:rFonts w:hint="eastAsia"/>
                <w:kern w:val="2"/>
                <w:sz w:val="21"/>
                <w:szCs w:val="21"/>
              </w:rPr>
              <w:t>到达现场并</w:t>
            </w:r>
            <w:r>
              <w:rPr>
                <w:kern w:val="2"/>
                <w:sz w:val="21"/>
                <w:szCs w:val="21"/>
              </w:rPr>
              <w:t>提供后期技术咨询支持，得</w:t>
            </w:r>
            <w:r>
              <w:rPr>
                <w:rFonts w:hint="eastAsia"/>
                <w:kern w:val="2"/>
                <w:sz w:val="21"/>
                <w:szCs w:val="21"/>
              </w:rPr>
              <w:t>1</w:t>
            </w:r>
            <w:r>
              <w:rPr>
                <w:kern w:val="2"/>
                <w:sz w:val="21"/>
                <w:szCs w:val="21"/>
              </w:rPr>
              <w:t>分</w:t>
            </w:r>
            <w:r>
              <w:rPr>
                <w:rFonts w:hint="eastAsia"/>
                <w:kern w:val="2"/>
                <w:sz w:val="21"/>
                <w:szCs w:val="21"/>
              </w:rPr>
              <w:t>。</w:t>
            </w:r>
          </w:p>
          <w:p w:rsidR="0018093D" w:rsidRDefault="00997CD7" w:rsidP="00B74AE4">
            <w:pPr>
              <w:spacing w:line="360" w:lineRule="exact"/>
              <w:jc w:val="both"/>
            </w:pPr>
            <w:r>
              <w:rPr>
                <w:rFonts w:hint="eastAsia"/>
                <w:kern w:val="2"/>
                <w:sz w:val="21"/>
                <w:szCs w:val="21"/>
              </w:rPr>
              <w:t>注：根据《响应时间承诺书》进行评审。</w:t>
            </w:r>
          </w:p>
        </w:tc>
      </w:tr>
      <w:tr w:rsidR="0018093D">
        <w:trPr>
          <w:cantSplit/>
          <w:trHeight w:val="454"/>
          <w:jc w:val="center"/>
        </w:trPr>
        <w:tc>
          <w:tcPr>
            <w:tcW w:w="379"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sz w:val="21"/>
                <w:szCs w:val="21"/>
              </w:rPr>
              <w:t>4</w:t>
            </w:r>
          </w:p>
        </w:tc>
        <w:tc>
          <w:tcPr>
            <w:tcW w:w="55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color w:val="000000" w:themeColor="text1"/>
                <w:kern w:val="2"/>
                <w:sz w:val="21"/>
                <w:szCs w:val="21"/>
              </w:rPr>
            </w:pPr>
            <w:r>
              <w:rPr>
                <w:rFonts w:ascii="宋体" w:hAnsi="宋体" w:cs="宋体" w:hint="eastAsia"/>
                <w:color w:val="000000" w:themeColor="text1"/>
                <w:kern w:val="2"/>
                <w:sz w:val="21"/>
                <w:szCs w:val="21"/>
              </w:rPr>
              <w:t>专利应用</w:t>
            </w:r>
          </w:p>
        </w:tc>
        <w:tc>
          <w:tcPr>
            <w:tcW w:w="595"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pPr>
              <w:pStyle w:val="a6"/>
              <w:adjustRightInd/>
              <w:spacing w:after="0" w:line="360" w:lineRule="auto"/>
              <w:jc w:val="center"/>
              <w:rPr>
                <w:rFonts w:ascii="宋体" w:hAnsi="宋体" w:cs="宋体"/>
                <w:sz w:val="21"/>
                <w:szCs w:val="21"/>
              </w:rPr>
            </w:pPr>
            <w:r>
              <w:rPr>
                <w:rFonts w:ascii="宋体" w:hAnsi="宋体" w:cs="宋体" w:hint="eastAsia"/>
                <w:sz w:val="21"/>
                <w:szCs w:val="21"/>
              </w:rPr>
              <w:t>4分</w:t>
            </w:r>
          </w:p>
        </w:tc>
        <w:tc>
          <w:tcPr>
            <w:tcW w:w="3473" w:type="pct"/>
            <w:tcBorders>
              <w:top w:val="single" w:sz="4" w:space="0" w:color="auto"/>
              <w:left w:val="single" w:sz="4" w:space="0" w:color="auto"/>
              <w:bottom w:val="single" w:sz="4" w:space="0" w:color="auto"/>
              <w:right w:val="single" w:sz="4" w:space="0" w:color="auto"/>
              <w:tl2br w:val="nil"/>
              <w:tr2bl w:val="nil"/>
            </w:tcBorders>
            <w:vAlign w:val="center"/>
          </w:tcPr>
          <w:p w:rsidR="0018093D" w:rsidRDefault="00997CD7" w:rsidP="00B74AE4">
            <w:pPr>
              <w:pStyle w:val="a6"/>
              <w:spacing w:after="0" w:line="360" w:lineRule="exact"/>
              <w:ind w:right="-26"/>
              <w:jc w:val="both"/>
              <w:rPr>
                <w:kern w:val="2"/>
                <w:sz w:val="21"/>
                <w:szCs w:val="21"/>
              </w:rPr>
            </w:pPr>
            <w:r>
              <w:rPr>
                <w:kern w:val="2"/>
                <w:sz w:val="21"/>
                <w:szCs w:val="21"/>
              </w:rPr>
              <w:t>服务单位提供自有</w:t>
            </w:r>
            <w:r>
              <w:rPr>
                <w:rFonts w:hint="eastAsia"/>
                <w:kern w:val="2"/>
                <w:sz w:val="21"/>
                <w:szCs w:val="21"/>
              </w:rPr>
              <w:t>工业</w:t>
            </w:r>
            <w:r>
              <w:rPr>
                <w:kern w:val="2"/>
                <w:sz w:val="21"/>
                <w:szCs w:val="21"/>
              </w:rPr>
              <w:t>污水处理相关有效专利（需提供专利证书，权属清晰、无侵权风险），按发明专利</w:t>
            </w:r>
            <w:r>
              <w:rPr>
                <w:rFonts w:hint="eastAsia"/>
                <w:kern w:val="2"/>
                <w:sz w:val="21"/>
                <w:szCs w:val="21"/>
              </w:rPr>
              <w:t>或</w:t>
            </w:r>
            <w:r>
              <w:rPr>
                <w:kern w:val="2"/>
                <w:sz w:val="21"/>
                <w:szCs w:val="21"/>
              </w:rPr>
              <w:t>实用新型专利数量计分，满分为</w:t>
            </w:r>
            <w:r>
              <w:rPr>
                <w:kern w:val="2"/>
                <w:sz w:val="21"/>
                <w:szCs w:val="21"/>
              </w:rPr>
              <w:t>4</w:t>
            </w:r>
            <w:r w:rsidR="00E964F4">
              <w:rPr>
                <w:kern w:val="2"/>
                <w:sz w:val="21"/>
                <w:szCs w:val="21"/>
              </w:rPr>
              <w:t>分：</w:t>
            </w:r>
          </w:p>
          <w:p w:rsidR="0018093D" w:rsidRDefault="00997CD7" w:rsidP="00B74AE4">
            <w:pPr>
              <w:pStyle w:val="a6"/>
              <w:spacing w:after="0" w:line="360" w:lineRule="exact"/>
              <w:ind w:right="-26"/>
              <w:jc w:val="both"/>
              <w:rPr>
                <w:kern w:val="2"/>
                <w:sz w:val="21"/>
                <w:szCs w:val="21"/>
              </w:rPr>
            </w:pPr>
            <w:r>
              <w:rPr>
                <w:kern w:val="2"/>
                <w:sz w:val="21"/>
                <w:szCs w:val="21"/>
              </w:rPr>
              <w:t>1.</w:t>
            </w:r>
            <w:r>
              <w:rPr>
                <w:kern w:val="2"/>
                <w:sz w:val="21"/>
                <w:szCs w:val="21"/>
              </w:rPr>
              <w:t>拥有发明专利</w:t>
            </w:r>
            <w:r>
              <w:rPr>
                <w:kern w:val="2"/>
                <w:sz w:val="21"/>
                <w:szCs w:val="21"/>
              </w:rPr>
              <w:t>2</w:t>
            </w:r>
            <w:r>
              <w:rPr>
                <w:kern w:val="2"/>
                <w:sz w:val="21"/>
                <w:szCs w:val="21"/>
              </w:rPr>
              <w:t>项及以上或实用新型专利</w:t>
            </w:r>
            <w:r>
              <w:rPr>
                <w:kern w:val="2"/>
                <w:sz w:val="21"/>
                <w:szCs w:val="21"/>
              </w:rPr>
              <w:t>4</w:t>
            </w:r>
            <w:r>
              <w:rPr>
                <w:kern w:val="2"/>
                <w:sz w:val="21"/>
                <w:szCs w:val="21"/>
              </w:rPr>
              <w:t>项及以上的，得</w:t>
            </w:r>
            <w:r>
              <w:rPr>
                <w:kern w:val="2"/>
                <w:sz w:val="21"/>
                <w:szCs w:val="21"/>
              </w:rPr>
              <w:t>4</w:t>
            </w:r>
            <w:r>
              <w:rPr>
                <w:kern w:val="2"/>
                <w:sz w:val="21"/>
                <w:szCs w:val="21"/>
              </w:rPr>
              <w:t>分；</w:t>
            </w:r>
          </w:p>
          <w:p w:rsidR="0018093D" w:rsidRDefault="00997CD7" w:rsidP="00B74AE4">
            <w:pPr>
              <w:pStyle w:val="a6"/>
              <w:spacing w:after="0" w:line="360" w:lineRule="exact"/>
              <w:ind w:right="-26"/>
              <w:jc w:val="both"/>
              <w:rPr>
                <w:kern w:val="2"/>
                <w:sz w:val="21"/>
                <w:szCs w:val="21"/>
              </w:rPr>
            </w:pPr>
            <w:r>
              <w:rPr>
                <w:kern w:val="2"/>
                <w:sz w:val="21"/>
                <w:szCs w:val="21"/>
              </w:rPr>
              <w:t>2.</w:t>
            </w:r>
            <w:r>
              <w:rPr>
                <w:kern w:val="2"/>
                <w:sz w:val="21"/>
                <w:szCs w:val="21"/>
              </w:rPr>
              <w:t>拥有发明专利</w:t>
            </w:r>
            <w:r>
              <w:rPr>
                <w:kern w:val="2"/>
                <w:sz w:val="21"/>
                <w:szCs w:val="21"/>
              </w:rPr>
              <w:t>1</w:t>
            </w:r>
            <w:r>
              <w:rPr>
                <w:kern w:val="2"/>
                <w:sz w:val="21"/>
                <w:szCs w:val="21"/>
              </w:rPr>
              <w:t>项或实用新型专利</w:t>
            </w:r>
            <w:r>
              <w:rPr>
                <w:kern w:val="2"/>
                <w:sz w:val="21"/>
                <w:szCs w:val="21"/>
              </w:rPr>
              <w:t>2</w:t>
            </w:r>
            <w:r>
              <w:rPr>
                <w:kern w:val="2"/>
                <w:sz w:val="21"/>
                <w:szCs w:val="21"/>
              </w:rPr>
              <w:t>项的，得</w:t>
            </w:r>
            <w:r>
              <w:rPr>
                <w:kern w:val="2"/>
                <w:sz w:val="21"/>
                <w:szCs w:val="21"/>
              </w:rPr>
              <w:t>2</w:t>
            </w:r>
            <w:r>
              <w:rPr>
                <w:kern w:val="2"/>
                <w:sz w:val="21"/>
                <w:szCs w:val="21"/>
              </w:rPr>
              <w:t>分；</w:t>
            </w:r>
          </w:p>
          <w:p w:rsidR="0018093D" w:rsidRDefault="00997CD7" w:rsidP="00B74AE4">
            <w:pPr>
              <w:pStyle w:val="a6"/>
              <w:spacing w:after="0" w:line="360" w:lineRule="exact"/>
              <w:ind w:right="-26"/>
              <w:jc w:val="both"/>
              <w:rPr>
                <w:kern w:val="2"/>
                <w:sz w:val="21"/>
                <w:szCs w:val="21"/>
              </w:rPr>
            </w:pPr>
            <w:r>
              <w:rPr>
                <w:kern w:val="2"/>
                <w:sz w:val="21"/>
                <w:szCs w:val="21"/>
              </w:rPr>
              <w:t>3.</w:t>
            </w:r>
            <w:r>
              <w:rPr>
                <w:kern w:val="2"/>
                <w:sz w:val="21"/>
                <w:szCs w:val="21"/>
              </w:rPr>
              <w:t>未提供专利证书、无相关专利，或专利数量未达上述标准的，不得分。</w:t>
            </w:r>
          </w:p>
        </w:tc>
      </w:tr>
    </w:tbl>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备注：</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表中“</w:t>
      </w:r>
      <w:r>
        <w:rPr>
          <w:rFonts w:ascii="宋体" w:hAnsi="宋体" w:cs="宋体"/>
          <w:sz w:val="21"/>
          <w:szCs w:val="21"/>
        </w:rPr>
        <w:t>[”代表闭区间，“]”代表闭区间，如[0，1]代表该分数段范围为大于等</w:t>
      </w:r>
      <w:r>
        <w:rPr>
          <w:rFonts w:ascii="宋体" w:hAnsi="宋体" w:cs="宋体" w:hint="eastAsia"/>
          <w:sz w:val="21"/>
          <w:szCs w:val="21"/>
        </w:rPr>
        <w:t>于</w:t>
      </w:r>
      <w:r>
        <w:rPr>
          <w:rFonts w:ascii="宋体" w:hAnsi="宋体" w:cs="宋体"/>
          <w:sz w:val="21"/>
          <w:szCs w:val="21"/>
        </w:rPr>
        <w:t>0且小于等于1。表中“（”代表开区间，“]”代表闭区间，如（1，2]代表该分数段范</w:t>
      </w:r>
      <w:r>
        <w:rPr>
          <w:rFonts w:ascii="宋体" w:hAnsi="宋体" w:cs="宋体" w:hint="eastAsia"/>
          <w:sz w:val="21"/>
          <w:szCs w:val="21"/>
        </w:rPr>
        <w:t>围为大于</w:t>
      </w:r>
      <w:r>
        <w:rPr>
          <w:rFonts w:ascii="宋体" w:hAnsi="宋体" w:cs="宋体"/>
          <w:sz w:val="21"/>
          <w:szCs w:val="21"/>
        </w:rPr>
        <w:t>1且小于等于2。</w:t>
      </w:r>
    </w:p>
    <w:p w:rsidR="0018093D" w:rsidRDefault="00997CD7">
      <w:pPr>
        <w:pStyle w:val="a6"/>
        <w:adjustRightInd/>
        <w:spacing w:after="0" w:line="360" w:lineRule="auto"/>
        <w:ind w:firstLineChars="200" w:firstLine="422"/>
        <w:rPr>
          <w:rFonts w:ascii="宋体" w:hAnsi="宋体" w:cs="宋体"/>
          <w:b/>
          <w:sz w:val="21"/>
          <w:szCs w:val="21"/>
        </w:rPr>
      </w:pPr>
      <w:r>
        <w:rPr>
          <w:rFonts w:ascii="宋体" w:hAnsi="宋体" w:cs="宋体" w:hint="eastAsia"/>
          <w:b/>
          <w:sz w:val="21"/>
          <w:szCs w:val="21"/>
        </w:rPr>
        <w:t>③价格评分：</w:t>
      </w:r>
      <w:r>
        <w:rPr>
          <w:rFonts w:ascii="宋体" w:hAnsi="宋体" w:cs="宋体"/>
          <w:b/>
          <w:sz w:val="21"/>
          <w:szCs w:val="21"/>
        </w:rPr>
        <w:t>总分</w:t>
      </w:r>
      <w:r>
        <w:rPr>
          <w:rFonts w:ascii="宋体" w:hAnsi="宋体" w:cs="宋体" w:hint="eastAsia"/>
          <w:b/>
          <w:sz w:val="21"/>
          <w:szCs w:val="21"/>
        </w:rPr>
        <w:t>20</w:t>
      </w:r>
      <w:r>
        <w:rPr>
          <w:rFonts w:ascii="宋体" w:hAnsi="宋体" w:cs="宋体"/>
          <w:b/>
          <w:sz w:val="21"/>
          <w:szCs w:val="21"/>
        </w:rPr>
        <w:t>分</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sz w:val="21"/>
          <w:szCs w:val="21"/>
        </w:rPr>
        <w:t>A、</w:t>
      </w:r>
      <w:r>
        <w:rPr>
          <w:rFonts w:ascii="宋体" w:hAnsi="宋体" w:cs="宋体" w:hint="eastAsia"/>
          <w:sz w:val="21"/>
          <w:szCs w:val="21"/>
        </w:rPr>
        <w:t>根据有效响应人的报价</w:t>
      </w:r>
      <w:r>
        <w:rPr>
          <w:rFonts w:ascii="宋体" w:hAnsi="宋体" w:cs="宋体"/>
          <w:sz w:val="21"/>
          <w:szCs w:val="21"/>
        </w:rPr>
        <w:t>，最低价作为基准价。</w:t>
      </w:r>
      <w:r>
        <w:rPr>
          <w:rFonts w:ascii="宋体" w:hAnsi="宋体" w:cs="宋体" w:hint="eastAsia"/>
          <w:sz w:val="21"/>
          <w:szCs w:val="21"/>
        </w:rPr>
        <w:t>响应人</w:t>
      </w:r>
      <w:r>
        <w:rPr>
          <w:rFonts w:ascii="宋体" w:hAnsi="宋体" w:cs="宋体"/>
          <w:sz w:val="21"/>
          <w:szCs w:val="21"/>
        </w:rPr>
        <w:t>报价等于基准价的得满分</w:t>
      </w:r>
      <w:r>
        <w:rPr>
          <w:rFonts w:ascii="宋体" w:hAnsi="宋体" w:cs="宋体" w:hint="eastAsia"/>
          <w:sz w:val="21"/>
          <w:szCs w:val="21"/>
        </w:rPr>
        <w:t>20</w:t>
      </w:r>
      <w:r>
        <w:rPr>
          <w:rFonts w:ascii="宋体" w:hAnsi="宋体" w:cs="宋体"/>
          <w:sz w:val="21"/>
          <w:szCs w:val="21"/>
        </w:rPr>
        <w:t>分，其他</w:t>
      </w:r>
      <w:r>
        <w:rPr>
          <w:rFonts w:ascii="宋体" w:hAnsi="宋体" w:cs="宋体" w:hint="eastAsia"/>
          <w:sz w:val="21"/>
          <w:szCs w:val="21"/>
        </w:rPr>
        <w:t>供应商</w:t>
      </w:r>
      <w:r>
        <w:rPr>
          <w:rFonts w:ascii="宋体" w:hAnsi="宋体" w:cs="宋体"/>
          <w:sz w:val="21"/>
          <w:szCs w:val="21"/>
        </w:rPr>
        <w:t>的价格得分统一按照下列公式计算：</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sz w:val="21"/>
          <w:szCs w:val="21"/>
        </w:rPr>
        <w:t>价格得分=(基准价／</w:t>
      </w:r>
      <w:r>
        <w:rPr>
          <w:rFonts w:ascii="宋体" w:hAnsi="宋体" w:cs="宋体" w:hint="eastAsia"/>
          <w:sz w:val="21"/>
          <w:szCs w:val="21"/>
        </w:rPr>
        <w:t>服务单位</w:t>
      </w:r>
      <w:r>
        <w:rPr>
          <w:rFonts w:ascii="宋体" w:hAnsi="宋体" w:cs="宋体"/>
          <w:sz w:val="21"/>
          <w:szCs w:val="21"/>
        </w:rPr>
        <w:t>报价)×</w:t>
      </w:r>
      <w:r>
        <w:rPr>
          <w:rFonts w:ascii="宋体" w:hAnsi="宋体" w:cs="宋体" w:hint="eastAsia"/>
          <w:sz w:val="21"/>
          <w:szCs w:val="21"/>
        </w:rPr>
        <w:t>2</w:t>
      </w:r>
      <w:r>
        <w:rPr>
          <w:rFonts w:ascii="宋体" w:hAnsi="宋体" w:cs="宋体"/>
          <w:sz w:val="21"/>
          <w:szCs w:val="21"/>
        </w:rPr>
        <w:t>0</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sz w:val="21"/>
          <w:szCs w:val="21"/>
        </w:rPr>
        <w:t>B、分数出现小数点，保留小数点后2位，从小数点后第3位四舍五入。</w:t>
      </w:r>
    </w:p>
    <w:p w:rsidR="0018093D" w:rsidRDefault="00997CD7">
      <w:pPr>
        <w:pStyle w:val="a6"/>
        <w:adjustRightInd/>
        <w:spacing w:after="0" w:line="360" w:lineRule="auto"/>
        <w:ind w:firstLineChars="200" w:firstLine="422"/>
        <w:rPr>
          <w:rFonts w:ascii="宋体" w:hAnsi="宋体" w:cs="宋体"/>
          <w:sz w:val="21"/>
          <w:szCs w:val="21"/>
        </w:rPr>
      </w:pPr>
      <w:bookmarkStart w:id="47" w:name="_Toc31624_WPSOffice_Level2"/>
      <w:r>
        <w:rPr>
          <w:rFonts w:ascii="宋体" w:hAnsi="宋体" w:cs="宋体" w:hint="eastAsia"/>
          <w:b/>
          <w:sz w:val="21"/>
          <w:szCs w:val="21"/>
        </w:rPr>
        <w:t>④</w:t>
      </w:r>
      <w:r>
        <w:rPr>
          <w:rFonts w:ascii="宋体" w:hAnsi="宋体" w:cs="宋体" w:hint="eastAsia"/>
          <w:sz w:val="21"/>
          <w:szCs w:val="21"/>
        </w:rPr>
        <w:t>综合得分排名</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sz w:val="21"/>
          <w:szCs w:val="21"/>
        </w:rPr>
        <w:t>评审总得分=</w:t>
      </w:r>
      <w:bookmarkEnd w:id="47"/>
      <w:r>
        <w:rPr>
          <w:rFonts w:ascii="宋体" w:hAnsi="宋体" w:cs="宋体" w:hint="eastAsia"/>
          <w:sz w:val="21"/>
          <w:szCs w:val="21"/>
        </w:rPr>
        <w:t xml:space="preserve"> F1＋F2＋……+Fn</w:t>
      </w:r>
    </w:p>
    <w:p w:rsidR="0018093D" w:rsidRDefault="00997CD7">
      <w:pPr>
        <w:pStyle w:val="a6"/>
        <w:adjustRightInd/>
        <w:spacing w:after="0" w:line="360" w:lineRule="auto"/>
        <w:ind w:firstLineChars="200" w:firstLine="420"/>
        <w:rPr>
          <w:rFonts w:ascii="宋体" w:hAnsi="宋体" w:cs="宋体"/>
          <w:sz w:val="21"/>
          <w:szCs w:val="21"/>
        </w:rPr>
      </w:pPr>
      <w:bookmarkStart w:id="48" w:name="_Toc13236_WPSOffice_Level2"/>
      <w:r>
        <w:rPr>
          <w:rFonts w:ascii="宋体" w:hAnsi="宋体" w:cs="宋体" w:hint="eastAsia"/>
          <w:sz w:val="21"/>
          <w:szCs w:val="21"/>
        </w:rPr>
        <w:t>F1、F2、……Fn</w:t>
      </w:r>
      <w:r>
        <w:rPr>
          <w:rFonts w:ascii="宋体" w:hAnsi="宋体" w:cs="宋体"/>
          <w:sz w:val="21"/>
          <w:szCs w:val="21"/>
        </w:rPr>
        <w:t>分别为</w:t>
      </w:r>
      <w:r>
        <w:rPr>
          <w:rFonts w:ascii="宋体" w:hAnsi="宋体" w:cs="宋体" w:hint="eastAsia"/>
          <w:sz w:val="21"/>
          <w:szCs w:val="21"/>
        </w:rPr>
        <w:t>商务、技术和价格</w:t>
      </w:r>
      <w:r>
        <w:rPr>
          <w:rFonts w:ascii="宋体" w:hAnsi="宋体" w:cs="宋体"/>
          <w:sz w:val="21"/>
          <w:szCs w:val="21"/>
        </w:rPr>
        <w:t>的得分</w:t>
      </w:r>
      <w:bookmarkEnd w:id="48"/>
      <w:r>
        <w:rPr>
          <w:rFonts w:ascii="宋体" w:hAnsi="宋体" w:cs="宋体"/>
          <w:sz w:val="21"/>
          <w:szCs w:val="21"/>
        </w:rPr>
        <w:t>。</w:t>
      </w:r>
    </w:p>
    <w:p w:rsidR="0018093D" w:rsidRDefault="00997CD7">
      <w:pPr>
        <w:pStyle w:val="a6"/>
        <w:adjustRightInd/>
        <w:spacing w:after="0" w:line="360" w:lineRule="auto"/>
        <w:ind w:firstLineChars="200" w:firstLine="422"/>
        <w:rPr>
          <w:rFonts w:ascii="宋体" w:hAnsi="宋体" w:cs="宋体"/>
          <w:b/>
          <w:sz w:val="21"/>
          <w:szCs w:val="21"/>
        </w:rPr>
      </w:pPr>
      <w:r>
        <w:rPr>
          <w:rFonts w:ascii="宋体" w:hAnsi="宋体" w:cs="宋体" w:hint="eastAsia"/>
          <w:b/>
          <w:sz w:val="21"/>
          <w:szCs w:val="21"/>
        </w:rPr>
        <w:t>评审说明：</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1.评审小组首先对供应商进行资格性审查，审查通过的供应商方可进入详细评审。</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2.技术部分和商务部分的得分由所有评委评分的算术平均值确定，分数出现小数点，保留小数点后2位，从小数点后第3位四舍五入。</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lastRenderedPageBreak/>
        <w:t>3.供应商的总得分为商务、技术、价格三部分得分之和。</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4.评审小组将按照总得分由高到低的顺序推荐成交候选供应商。如果有两个或以上的响应人的最后综合得分相同，则在最后综合得分相同的响应人中按报价由低到高顺序排出次序，报价低的排前，报价高的排后。如果出现响应人的最后综合得分及报价均相同时，则按技术标的评标得分高低排出次序，得分高的排前，得分低的排后。如果出现响应人的最后综合得分、报价及技术标得分均相同时，由评审小组进行投票，得票多的排名在先。当第一轮投票结果为响应人得票数相同时，再次进行投票，如此类推，直到能确定排序次序为止。</w:t>
      </w:r>
    </w:p>
    <w:p w:rsidR="0018093D" w:rsidRDefault="00997CD7">
      <w:pPr>
        <w:pStyle w:val="a6"/>
        <w:adjustRightInd/>
        <w:spacing w:after="0" w:line="360" w:lineRule="auto"/>
        <w:ind w:firstLineChars="200" w:firstLine="420"/>
        <w:rPr>
          <w:rFonts w:ascii="宋体" w:hAnsi="宋体" w:cs="宋体"/>
          <w:sz w:val="21"/>
          <w:szCs w:val="21"/>
        </w:rPr>
      </w:pPr>
      <w:r>
        <w:rPr>
          <w:rFonts w:ascii="宋体" w:hAnsi="宋体" w:cs="宋体" w:hint="eastAsia"/>
          <w:sz w:val="21"/>
          <w:szCs w:val="21"/>
        </w:rPr>
        <w:t>5.所有供应商均须承诺，其为参与本项目评分所提交的全部证明材料、案例、方案等内容均真实、有效、合法。如有任何失信或弄虚作假行为，由供应商自行承担全部法律责任，并自愿接受采购人据此作出的相应处理（包括但不限于取消其成交资格）。</w:t>
      </w:r>
    </w:p>
    <w:p w:rsidR="0018093D" w:rsidRDefault="00997CD7">
      <w:pPr>
        <w:ind w:firstLineChars="200" w:firstLine="480"/>
        <w:rPr>
          <w:rFonts w:hAnsi="宋体" w:cs="宋体"/>
        </w:rPr>
      </w:pPr>
      <w:r>
        <w:rPr>
          <w:rFonts w:hAnsi="宋体" w:cs="宋体" w:hint="eastAsia"/>
        </w:rPr>
        <w:br w:type="page"/>
      </w:r>
    </w:p>
    <w:p w:rsidR="0018093D" w:rsidRDefault="00997CD7">
      <w:pPr>
        <w:pStyle w:val="1"/>
        <w:spacing w:before="0" w:after="0"/>
        <w:jc w:val="center"/>
        <w:rPr>
          <w:rFonts w:hAnsi="宋体" w:cs="宋体"/>
          <w:szCs w:val="32"/>
        </w:rPr>
      </w:pPr>
      <w:bookmarkStart w:id="49" w:name="_Toc8726"/>
      <w:bookmarkStart w:id="50" w:name="_Toc29476708"/>
      <w:r>
        <w:rPr>
          <w:rFonts w:hAnsi="宋体" w:cs="宋体" w:hint="eastAsia"/>
          <w:szCs w:val="32"/>
        </w:rPr>
        <w:lastRenderedPageBreak/>
        <w:t>第五章 响应文件格式</w:t>
      </w:r>
      <w:bookmarkEnd w:id="49"/>
      <w:bookmarkEnd w:id="50"/>
    </w:p>
    <w:p w:rsidR="0018093D" w:rsidRDefault="00997CD7">
      <w:pPr>
        <w:pStyle w:val="1"/>
      </w:pPr>
      <w:r>
        <w:rPr>
          <w:rFonts w:hint="eastAsia"/>
        </w:rPr>
        <w:t>1.报价表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7082"/>
      </w:tblGrid>
      <w:tr w:rsidR="0018093D">
        <w:trPr>
          <w:trHeight w:val="812"/>
          <w:jc w:val="center"/>
        </w:trPr>
        <w:tc>
          <w:tcPr>
            <w:tcW w:w="2127" w:type="dxa"/>
            <w:shd w:val="clear" w:color="auto" w:fill="auto"/>
            <w:vAlign w:val="center"/>
          </w:tcPr>
          <w:p w:rsidR="0018093D" w:rsidRDefault="00997CD7">
            <w:pPr>
              <w:pStyle w:val="aa"/>
              <w:spacing w:line="360" w:lineRule="auto"/>
              <w:jc w:val="center"/>
              <w:rPr>
                <w:rFonts w:hAnsi="宋体" w:cs="宋体"/>
                <w:color w:val="000000"/>
                <w:sz w:val="24"/>
                <w:szCs w:val="24"/>
              </w:rPr>
            </w:pPr>
            <w:r>
              <w:rPr>
                <w:rFonts w:hAnsi="宋体" w:cs="宋体" w:hint="eastAsia"/>
                <w:color w:val="000000"/>
                <w:sz w:val="24"/>
                <w:szCs w:val="24"/>
              </w:rPr>
              <w:t>项目名称</w:t>
            </w:r>
          </w:p>
        </w:tc>
        <w:tc>
          <w:tcPr>
            <w:tcW w:w="7082" w:type="dxa"/>
            <w:shd w:val="clear" w:color="auto" w:fill="auto"/>
            <w:vAlign w:val="center"/>
          </w:tcPr>
          <w:p w:rsidR="0018093D" w:rsidRDefault="00997CD7">
            <w:pPr>
              <w:autoSpaceDE/>
              <w:autoSpaceDN/>
              <w:adjustRightInd/>
              <w:jc w:val="center"/>
              <w:rPr>
                <w:rFonts w:hAnsi="宋体"/>
                <w:bCs/>
                <w:color w:val="000000"/>
                <w:szCs w:val="21"/>
              </w:rPr>
            </w:pPr>
            <w:r>
              <w:rPr>
                <w:rFonts w:hAnsi="宋体" w:hint="eastAsia"/>
                <w:bCs/>
                <w:color w:val="000000"/>
                <w:szCs w:val="21"/>
              </w:rPr>
              <w:t>东莞市大岭山半导体晶圆工业废水处理厂工程可行性研究报告编制服务单位采购项目</w:t>
            </w:r>
          </w:p>
        </w:tc>
      </w:tr>
      <w:tr w:rsidR="0018093D">
        <w:trPr>
          <w:trHeight w:val="1686"/>
          <w:jc w:val="center"/>
        </w:trPr>
        <w:tc>
          <w:tcPr>
            <w:tcW w:w="2127" w:type="dxa"/>
            <w:shd w:val="clear" w:color="auto" w:fill="auto"/>
            <w:vAlign w:val="center"/>
          </w:tcPr>
          <w:p w:rsidR="0018093D" w:rsidRDefault="00997CD7">
            <w:pPr>
              <w:pStyle w:val="aa"/>
              <w:spacing w:line="360" w:lineRule="auto"/>
              <w:jc w:val="center"/>
              <w:rPr>
                <w:rFonts w:hAnsi="宋体" w:cs="宋体"/>
                <w:color w:val="000000"/>
                <w:szCs w:val="21"/>
              </w:rPr>
            </w:pPr>
            <w:r>
              <w:rPr>
                <w:rFonts w:hAnsi="宋体" w:cs="宋体" w:hint="eastAsia"/>
                <w:color w:val="000000"/>
                <w:sz w:val="24"/>
                <w:szCs w:val="28"/>
              </w:rPr>
              <w:t>折扣系数报价</w:t>
            </w:r>
          </w:p>
        </w:tc>
        <w:tc>
          <w:tcPr>
            <w:tcW w:w="7082" w:type="dxa"/>
            <w:shd w:val="clear" w:color="auto" w:fill="auto"/>
            <w:vAlign w:val="center"/>
          </w:tcPr>
          <w:p w:rsidR="0018093D" w:rsidRDefault="00997CD7">
            <w:pPr>
              <w:pStyle w:val="aa"/>
              <w:spacing w:line="360" w:lineRule="auto"/>
              <w:ind w:firstLineChars="300" w:firstLine="630"/>
              <w:rPr>
                <w:rFonts w:hAnsi="宋体" w:cs="宋体"/>
                <w:color w:val="000000"/>
                <w:szCs w:val="21"/>
                <w:u w:val="single"/>
              </w:rPr>
            </w:pP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u w:val="single"/>
              </w:rPr>
              <w:t xml:space="preserve">                   </w:t>
            </w:r>
          </w:p>
        </w:tc>
      </w:tr>
      <w:tr w:rsidR="0018093D">
        <w:trPr>
          <w:trHeight w:val="1503"/>
          <w:jc w:val="center"/>
        </w:trPr>
        <w:tc>
          <w:tcPr>
            <w:tcW w:w="2127" w:type="dxa"/>
            <w:shd w:val="clear" w:color="auto" w:fill="auto"/>
            <w:vAlign w:val="center"/>
          </w:tcPr>
          <w:p w:rsidR="0018093D" w:rsidRDefault="00997CD7">
            <w:pPr>
              <w:pStyle w:val="aa"/>
              <w:spacing w:line="360" w:lineRule="auto"/>
              <w:jc w:val="center"/>
              <w:rPr>
                <w:rFonts w:hAnsi="宋体" w:cs="宋体"/>
                <w:color w:val="000000"/>
                <w:szCs w:val="21"/>
                <w:u w:val="single"/>
              </w:rPr>
            </w:pPr>
            <w:r>
              <w:rPr>
                <w:rFonts w:hAnsi="宋体" w:cs="宋体" w:hint="eastAsia"/>
                <w:color w:val="000000"/>
                <w:sz w:val="24"/>
                <w:szCs w:val="28"/>
              </w:rPr>
              <w:t>完成时间</w:t>
            </w:r>
          </w:p>
        </w:tc>
        <w:tc>
          <w:tcPr>
            <w:tcW w:w="7082" w:type="dxa"/>
            <w:shd w:val="clear" w:color="auto" w:fill="auto"/>
            <w:vAlign w:val="center"/>
          </w:tcPr>
          <w:p w:rsidR="0018093D" w:rsidRDefault="00997CD7">
            <w:pPr>
              <w:autoSpaceDE/>
              <w:autoSpaceDN/>
              <w:adjustRightInd/>
              <w:spacing w:line="360" w:lineRule="auto"/>
              <w:jc w:val="center"/>
              <w:rPr>
                <w:rFonts w:hAnsi="宋体" w:cs="宋体"/>
                <w:bCs/>
                <w:color w:val="000000"/>
                <w:sz w:val="21"/>
                <w:szCs w:val="21"/>
              </w:rPr>
            </w:pPr>
            <w:r>
              <w:rPr>
                <w:rFonts w:hAnsi="宋体" w:hint="eastAsia"/>
                <w:bCs/>
                <w:color w:val="000000"/>
              </w:rPr>
              <w:t>详见用户需求书。</w:t>
            </w:r>
          </w:p>
        </w:tc>
      </w:tr>
      <w:tr w:rsidR="0018093D">
        <w:trPr>
          <w:trHeight w:val="1191"/>
          <w:jc w:val="center"/>
        </w:trPr>
        <w:tc>
          <w:tcPr>
            <w:tcW w:w="2127" w:type="dxa"/>
            <w:shd w:val="clear" w:color="auto" w:fill="auto"/>
            <w:vAlign w:val="center"/>
          </w:tcPr>
          <w:p w:rsidR="0018093D" w:rsidRDefault="00997CD7">
            <w:pPr>
              <w:pStyle w:val="aa"/>
              <w:spacing w:line="360" w:lineRule="auto"/>
              <w:jc w:val="center"/>
              <w:rPr>
                <w:rFonts w:hAnsi="宋体" w:cs="宋体"/>
                <w:color w:val="000000"/>
                <w:szCs w:val="21"/>
              </w:rPr>
            </w:pPr>
            <w:r>
              <w:rPr>
                <w:rFonts w:hAnsi="宋体" w:cs="宋体" w:hint="eastAsia"/>
                <w:color w:val="000000"/>
                <w:sz w:val="24"/>
                <w:szCs w:val="28"/>
              </w:rPr>
              <w:t>报价人纳税类型</w:t>
            </w:r>
          </w:p>
        </w:tc>
        <w:tc>
          <w:tcPr>
            <w:tcW w:w="7082" w:type="dxa"/>
            <w:shd w:val="clear" w:color="auto" w:fill="auto"/>
            <w:vAlign w:val="center"/>
          </w:tcPr>
          <w:p w:rsidR="0018093D" w:rsidRDefault="00997CD7">
            <w:pPr>
              <w:autoSpaceDE/>
              <w:autoSpaceDN/>
              <w:adjustRightInd/>
              <w:ind w:firstLineChars="750" w:firstLine="1800"/>
              <w:rPr>
                <w:rFonts w:hAnsi="宋体" w:cs="宋体"/>
                <w:szCs w:val="28"/>
              </w:rPr>
            </w:pPr>
            <w:r>
              <w:rPr>
                <w:rFonts w:hAnsi="宋体" w:cs="宋体" w:hint="eastAsia"/>
                <w:szCs w:val="28"/>
              </w:rPr>
              <w:t>□ 一般纳税人</w:t>
            </w:r>
          </w:p>
          <w:p w:rsidR="0018093D" w:rsidRDefault="00997CD7">
            <w:pPr>
              <w:autoSpaceDE/>
              <w:autoSpaceDN/>
              <w:adjustRightInd/>
              <w:spacing w:line="360" w:lineRule="auto"/>
              <w:ind w:firstLineChars="750" w:firstLine="1800"/>
              <w:rPr>
                <w:rFonts w:hAnsi="宋体" w:cs="宋体"/>
                <w:sz w:val="21"/>
                <w:szCs w:val="21"/>
              </w:rPr>
            </w:pPr>
            <w:r>
              <w:rPr>
                <w:rFonts w:hAnsi="宋体" w:cs="宋体" w:hint="eastAsia"/>
                <w:szCs w:val="28"/>
              </w:rPr>
              <w:t>□ 小规模纳税人</w:t>
            </w:r>
          </w:p>
        </w:tc>
      </w:tr>
      <w:tr w:rsidR="0018093D">
        <w:trPr>
          <w:trHeight w:val="1191"/>
          <w:jc w:val="center"/>
        </w:trPr>
        <w:tc>
          <w:tcPr>
            <w:tcW w:w="2127" w:type="dxa"/>
            <w:shd w:val="clear" w:color="auto" w:fill="auto"/>
            <w:vAlign w:val="center"/>
          </w:tcPr>
          <w:p w:rsidR="0018093D" w:rsidRDefault="00997CD7">
            <w:pPr>
              <w:autoSpaceDE/>
              <w:autoSpaceDN/>
              <w:adjustRightInd/>
              <w:jc w:val="center"/>
              <w:rPr>
                <w:rFonts w:hAnsi="宋体"/>
                <w:bCs/>
                <w:color w:val="000000"/>
                <w:szCs w:val="21"/>
              </w:rPr>
            </w:pPr>
            <w:r>
              <w:rPr>
                <w:rFonts w:hAnsi="宋体" w:hint="eastAsia"/>
                <w:bCs/>
                <w:color w:val="000000"/>
                <w:szCs w:val="21"/>
              </w:rPr>
              <w:t>报价人提供的增值税专用发票的税率</w:t>
            </w:r>
          </w:p>
        </w:tc>
        <w:tc>
          <w:tcPr>
            <w:tcW w:w="7082" w:type="dxa"/>
            <w:shd w:val="clear" w:color="auto" w:fill="auto"/>
            <w:vAlign w:val="center"/>
          </w:tcPr>
          <w:p w:rsidR="0018093D" w:rsidRDefault="00997CD7">
            <w:pPr>
              <w:autoSpaceDE/>
              <w:autoSpaceDN/>
              <w:adjustRightInd/>
              <w:spacing w:line="360" w:lineRule="auto"/>
              <w:jc w:val="center"/>
              <w:rPr>
                <w:rFonts w:hAnsi="宋体" w:cs="宋体"/>
                <w:sz w:val="21"/>
                <w:szCs w:val="21"/>
              </w:rPr>
            </w:pPr>
            <w:r>
              <w:rPr>
                <w:rFonts w:hAnsi="宋体" w:cs="宋体" w:hint="eastAsia"/>
                <w:szCs w:val="28"/>
                <w:u w:val="single"/>
              </w:rPr>
              <w:t xml:space="preserve">     </w:t>
            </w:r>
            <w:r>
              <w:rPr>
                <w:rFonts w:ascii="Times New Roman"/>
                <w:szCs w:val="28"/>
              </w:rPr>
              <w:t>%</w:t>
            </w:r>
          </w:p>
        </w:tc>
      </w:tr>
      <w:tr w:rsidR="0018093D">
        <w:trPr>
          <w:trHeight w:val="1894"/>
          <w:jc w:val="center"/>
        </w:trPr>
        <w:tc>
          <w:tcPr>
            <w:tcW w:w="2127" w:type="dxa"/>
            <w:shd w:val="clear" w:color="auto" w:fill="auto"/>
            <w:vAlign w:val="center"/>
          </w:tcPr>
          <w:p w:rsidR="0018093D" w:rsidRDefault="00997CD7">
            <w:pPr>
              <w:pStyle w:val="aa"/>
              <w:spacing w:line="360" w:lineRule="auto"/>
              <w:jc w:val="center"/>
              <w:rPr>
                <w:rFonts w:hAnsi="宋体" w:cs="宋体"/>
                <w:color w:val="000000"/>
                <w:szCs w:val="21"/>
              </w:rPr>
            </w:pPr>
            <w:r>
              <w:rPr>
                <w:rFonts w:hAnsi="宋体" w:cs="宋体" w:hint="eastAsia"/>
                <w:color w:val="000000"/>
                <w:sz w:val="24"/>
                <w:szCs w:val="24"/>
              </w:rPr>
              <w:t>备注</w:t>
            </w:r>
          </w:p>
        </w:tc>
        <w:tc>
          <w:tcPr>
            <w:tcW w:w="7082" w:type="dxa"/>
            <w:shd w:val="clear" w:color="auto" w:fill="auto"/>
            <w:vAlign w:val="center"/>
          </w:tcPr>
          <w:p w:rsidR="0018093D" w:rsidRDefault="00997CD7">
            <w:pPr>
              <w:autoSpaceDE/>
              <w:autoSpaceDN/>
              <w:adjustRightInd/>
              <w:jc w:val="both"/>
              <w:rPr>
                <w:rFonts w:ascii="Times New Roman"/>
                <w:b/>
                <w:bCs/>
              </w:rPr>
            </w:pPr>
            <w:r>
              <w:rPr>
                <w:rFonts w:hAnsi="宋体"/>
                <w:b/>
                <w:bCs/>
                <w:color w:val="000000"/>
                <w:szCs w:val="21"/>
              </w:rPr>
              <w:t>1.</w:t>
            </w:r>
            <w:r>
              <w:rPr>
                <w:rFonts w:ascii="Times New Roman" w:hint="eastAsia"/>
                <w:b/>
                <w:bCs/>
              </w:rPr>
              <w:t>本项目的报价采用折扣系数报价，报价人的折扣系数不超</w:t>
            </w:r>
            <w:r>
              <w:rPr>
                <w:rFonts w:ascii="Times New Roman" w:hint="eastAsia"/>
                <w:b/>
                <w:bCs/>
              </w:rPr>
              <w:t>0</w:t>
            </w:r>
            <w:r>
              <w:rPr>
                <w:rFonts w:ascii="Times New Roman"/>
                <w:b/>
                <w:bCs/>
              </w:rPr>
              <w:t>.80</w:t>
            </w:r>
            <w:r>
              <w:rPr>
                <w:rFonts w:ascii="Times New Roman" w:hint="eastAsia"/>
                <w:b/>
                <w:bCs/>
              </w:rPr>
              <w:t>（保留小数点后两位），且不能为</w:t>
            </w:r>
            <w:r>
              <w:rPr>
                <w:rFonts w:ascii="Times New Roman" w:hint="eastAsia"/>
                <w:b/>
                <w:bCs/>
              </w:rPr>
              <w:t>0.00</w:t>
            </w:r>
            <w:r>
              <w:rPr>
                <w:rFonts w:ascii="Times New Roman" w:hint="eastAsia"/>
                <w:b/>
                <w:bCs/>
              </w:rPr>
              <w:t>或负数，报价人未按询比文件要求进行折扣系数报价的或以百分比报价的，将被视为无效报价。</w:t>
            </w:r>
          </w:p>
          <w:p w:rsidR="0018093D" w:rsidRDefault="00997CD7">
            <w:pPr>
              <w:autoSpaceDE/>
              <w:autoSpaceDN/>
              <w:adjustRightInd/>
              <w:rPr>
                <w:rFonts w:ascii="Times New Roman"/>
                <w:b/>
              </w:rPr>
            </w:pPr>
            <w:r>
              <w:rPr>
                <w:rFonts w:ascii="Times New Roman" w:hint="eastAsia"/>
                <w:b/>
              </w:rPr>
              <w:t>2</w:t>
            </w:r>
            <w:r>
              <w:rPr>
                <w:rFonts w:ascii="Times New Roman"/>
                <w:b/>
              </w:rPr>
              <w:t>.</w:t>
            </w:r>
            <w:r>
              <w:rPr>
                <w:rFonts w:ascii="Times New Roman"/>
                <w:b/>
              </w:rPr>
              <w:t>编制费最终以采购人审定的总投资金额为计算依据，根据计费标准、设定系数及服务单位所报折扣系数进行按实结算</w:t>
            </w:r>
            <w:r>
              <w:rPr>
                <w:rFonts w:ascii="Times New Roman" w:hint="eastAsia"/>
                <w:b/>
              </w:rPr>
              <w:t>。</w:t>
            </w:r>
          </w:p>
        </w:tc>
      </w:tr>
    </w:tbl>
    <w:p w:rsidR="0018093D" w:rsidRDefault="0018093D">
      <w:pPr>
        <w:pStyle w:val="aa"/>
        <w:spacing w:line="360" w:lineRule="auto"/>
        <w:rPr>
          <w:rFonts w:hAnsi="宋体" w:cs="宋体"/>
          <w:color w:val="000000"/>
          <w:szCs w:val="21"/>
        </w:rPr>
      </w:pPr>
    </w:p>
    <w:p w:rsidR="0018093D" w:rsidRDefault="00997CD7">
      <w:pPr>
        <w:pStyle w:val="aa"/>
        <w:spacing w:line="360" w:lineRule="auto"/>
        <w:rPr>
          <w:rFonts w:hAnsi="宋体" w:cs="宋体"/>
          <w:color w:val="000000"/>
          <w:sz w:val="24"/>
          <w:szCs w:val="28"/>
        </w:rPr>
      </w:pPr>
      <w:bookmarkStart w:id="51" w:name="_Toc513226437"/>
      <w:bookmarkStart w:id="52" w:name="_Toc534701786"/>
      <w:bookmarkStart w:id="53" w:name="_Toc534278252"/>
      <w:r>
        <w:rPr>
          <w:rFonts w:hAnsi="宋体" w:cs="宋体" w:hint="eastAsia"/>
          <w:color w:val="000000"/>
          <w:sz w:val="24"/>
          <w:szCs w:val="28"/>
        </w:rPr>
        <w:t>联系人：                          联系电话：</w:t>
      </w:r>
    </w:p>
    <w:p w:rsidR="0018093D" w:rsidRDefault="00997CD7">
      <w:pPr>
        <w:pStyle w:val="aa"/>
        <w:spacing w:line="360" w:lineRule="auto"/>
        <w:rPr>
          <w:rFonts w:hAnsi="宋体" w:cs="宋体"/>
          <w:color w:val="000000"/>
          <w:sz w:val="24"/>
          <w:szCs w:val="28"/>
        </w:rPr>
      </w:pPr>
      <w:r>
        <w:rPr>
          <w:rFonts w:hAnsi="宋体" w:cs="宋体" w:hint="eastAsia"/>
          <w:color w:val="000000"/>
          <w:sz w:val="24"/>
          <w:szCs w:val="28"/>
        </w:rPr>
        <w:t xml:space="preserve">联系邮箱： </w:t>
      </w:r>
      <w:r>
        <w:rPr>
          <w:rFonts w:hAnsi="宋体" w:cs="宋体"/>
          <w:color w:val="000000"/>
          <w:sz w:val="24"/>
          <w:szCs w:val="28"/>
        </w:rPr>
        <w:t xml:space="preserve">                       </w:t>
      </w:r>
      <w:r>
        <w:rPr>
          <w:rFonts w:hAnsi="宋体" w:cs="宋体" w:hint="eastAsia"/>
          <w:color w:val="000000"/>
          <w:sz w:val="24"/>
          <w:szCs w:val="28"/>
        </w:rPr>
        <w:t>联系地址：</w:t>
      </w:r>
    </w:p>
    <w:p w:rsidR="0018093D" w:rsidRDefault="0018093D">
      <w:pPr>
        <w:wordWrap w:val="0"/>
        <w:spacing w:line="360" w:lineRule="auto"/>
        <w:jc w:val="right"/>
        <w:rPr>
          <w:rFonts w:hAnsi="宋体" w:cs="宋体"/>
          <w:color w:val="000000"/>
          <w:kern w:val="2"/>
          <w:szCs w:val="28"/>
          <w:lang w:val="zh-CN"/>
        </w:rPr>
      </w:pPr>
    </w:p>
    <w:p w:rsidR="0018093D" w:rsidRDefault="00997CD7">
      <w:pPr>
        <w:wordWrap w:val="0"/>
        <w:spacing w:line="360" w:lineRule="auto"/>
        <w:jc w:val="right"/>
        <w:rPr>
          <w:rFonts w:hAnsi="宋体" w:cs="宋体"/>
          <w:color w:val="000000"/>
          <w:kern w:val="2"/>
          <w:szCs w:val="28"/>
        </w:rPr>
      </w:pPr>
      <w:r>
        <w:rPr>
          <w:rFonts w:hAnsi="宋体" w:cs="宋体" w:hint="eastAsia"/>
          <w:color w:val="000000"/>
          <w:kern w:val="2"/>
          <w:szCs w:val="28"/>
          <w:lang w:val="zh-CN"/>
        </w:rPr>
        <w:t xml:space="preserve"> </w:t>
      </w:r>
      <w:r>
        <w:rPr>
          <w:rFonts w:hAnsi="宋体" w:cs="宋体"/>
          <w:color w:val="000000"/>
          <w:kern w:val="2"/>
          <w:szCs w:val="28"/>
          <w:lang w:val="zh-CN"/>
        </w:rPr>
        <w:t xml:space="preserve"> </w:t>
      </w:r>
      <w:r>
        <w:rPr>
          <w:rFonts w:hAnsi="宋体" w:cs="宋体" w:hint="eastAsia"/>
          <w:color w:val="000000"/>
          <w:kern w:val="2"/>
          <w:szCs w:val="28"/>
          <w:lang w:val="zh-CN"/>
        </w:rPr>
        <w:t>报价人：（</w:t>
      </w:r>
      <w:r>
        <w:rPr>
          <w:rFonts w:hAnsi="宋体" w:cs="宋体" w:hint="eastAsia"/>
        </w:rPr>
        <w:t>加盖公</w:t>
      </w:r>
      <w:r>
        <w:rPr>
          <w:rFonts w:hAnsi="宋体" w:cs="宋体" w:hint="eastAsia"/>
          <w:color w:val="000000"/>
          <w:kern w:val="2"/>
          <w:szCs w:val="28"/>
          <w:lang w:val="zh-CN"/>
        </w:rPr>
        <w:t>章）</w:t>
      </w:r>
      <w:r>
        <w:rPr>
          <w:rFonts w:hAnsi="宋体" w:cs="宋体" w:hint="eastAsia"/>
          <w:color w:val="000000"/>
          <w:kern w:val="2"/>
          <w:szCs w:val="28"/>
        </w:rPr>
        <w:t xml:space="preserve">       </w:t>
      </w:r>
    </w:p>
    <w:p w:rsidR="0018093D" w:rsidRDefault="00997CD7">
      <w:pPr>
        <w:spacing w:line="360" w:lineRule="auto"/>
        <w:ind w:right="480"/>
        <w:jc w:val="right"/>
        <w:rPr>
          <w:rFonts w:hAnsi="宋体" w:cs="宋体"/>
          <w:color w:val="000000"/>
          <w:kern w:val="2"/>
          <w:szCs w:val="28"/>
          <w:lang w:val="zh-CN"/>
        </w:rPr>
        <w:sectPr w:rsidR="0018093D">
          <w:footerReference w:type="default" r:id="rId11"/>
          <w:pgSz w:w="11906" w:h="16838"/>
          <w:pgMar w:top="1440" w:right="1803" w:bottom="1440" w:left="1803" w:header="851" w:footer="992" w:gutter="0"/>
          <w:cols w:space="0"/>
          <w:docGrid w:type="lines" w:linePitch="332"/>
        </w:sectPr>
      </w:pPr>
      <w:r>
        <w:rPr>
          <w:rFonts w:hAnsi="宋体" w:cs="宋体" w:hint="eastAsia"/>
          <w:color w:val="000000"/>
          <w:kern w:val="2"/>
          <w:szCs w:val="28"/>
          <w:lang w:val="zh-CN"/>
        </w:rPr>
        <w:t>日期：   年    月   日</w:t>
      </w:r>
    </w:p>
    <w:p w:rsidR="0018093D" w:rsidRDefault="00997CD7">
      <w:pPr>
        <w:pStyle w:val="1"/>
      </w:pPr>
      <w:r>
        <w:rPr>
          <w:rFonts w:hint="eastAsia"/>
        </w:rPr>
        <w:lastRenderedPageBreak/>
        <w:t>2.项目响应声明</w:t>
      </w:r>
    </w:p>
    <w:p w:rsidR="0018093D" w:rsidRDefault="00997CD7">
      <w:pPr>
        <w:spacing w:line="360" w:lineRule="auto"/>
        <w:jc w:val="center"/>
        <w:rPr>
          <w:rFonts w:hAnsi="宋体" w:cs="宋体"/>
          <w:b/>
          <w:color w:val="000000"/>
          <w:sz w:val="28"/>
          <w:szCs w:val="28"/>
        </w:rPr>
      </w:pPr>
      <w:bookmarkStart w:id="54" w:name="_Hlk26973180"/>
      <w:r>
        <w:rPr>
          <w:rFonts w:hAnsi="宋体" w:cs="宋体" w:hint="eastAsia"/>
          <w:b/>
          <w:color w:val="000000"/>
          <w:sz w:val="28"/>
          <w:szCs w:val="28"/>
        </w:rPr>
        <w:t>响应声明</w:t>
      </w:r>
    </w:p>
    <w:bookmarkEnd w:id="54"/>
    <w:p w:rsidR="0018093D" w:rsidRDefault="00997CD7">
      <w:pPr>
        <w:spacing w:line="360" w:lineRule="auto"/>
        <w:ind w:firstLineChars="200" w:firstLine="480"/>
        <w:rPr>
          <w:rFonts w:hAnsi="宋体" w:cs="宋体"/>
        </w:rPr>
      </w:pPr>
      <w:r>
        <w:rPr>
          <w:rFonts w:hAnsi="宋体" w:cs="宋体"/>
        </w:rPr>
        <w:t>我方已详细查阅了询</w:t>
      </w:r>
      <w:r>
        <w:rPr>
          <w:rFonts w:hAnsi="宋体" w:cs="宋体" w:hint="eastAsia"/>
        </w:rPr>
        <w:t>比</w:t>
      </w:r>
      <w:r>
        <w:rPr>
          <w:rFonts w:hAnsi="宋体" w:cs="宋体"/>
        </w:rPr>
        <w:t>文件的所有内容，对询</w:t>
      </w:r>
      <w:r>
        <w:rPr>
          <w:rFonts w:hAnsi="宋体" w:cs="宋体" w:hint="eastAsia"/>
        </w:rPr>
        <w:t>比</w:t>
      </w:r>
      <w:r>
        <w:rPr>
          <w:rFonts w:hAnsi="宋体" w:cs="宋体"/>
        </w:rPr>
        <w:t>文件中的“第二章 用户需求”和“第三章 合同条款”完全响应。一旦我方成交，将保证按质、按量、按期地完成项目中的全部责任和义务。</w:t>
      </w:r>
      <w:r>
        <w:rPr>
          <w:rFonts w:hAnsi="宋体" w:cs="宋体" w:hint="eastAsia"/>
        </w:rPr>
        <w:t>如我方存在成交后放弃或提供虚假证明文件、虚假报价文件或存在实际服务质量低于询比文件要求或报价文件承诺的标准等情况的，我公司将同意并接受贵公司按照合同条款追究责任，合同约定的违约责任无法执行的，按不含税最高限价5%支付违约金（不足1000元的，按1000元支付），如不上缴违约金的，列入东莞市水务环境投资控股集团净水有限公司“黑名单”，</w:t>
      </w:r>
      <w:r>
        <w:rPr>
          <w:rFonts w:hAnsi="宋体" w:cs="宋体"/>
        </w:rPr>
        <w:t xml:space="preserve"> </w:t>
      </w:r>
      <w:r>
        <w:rPr>
          <w:rFonts w:hAnsi="宋体" w:cs="宋体" w:hint="eastAsia"/>
        </w:rPr>
        <w:t>取消二年内参加东莞市水务环境投资控股集团净水有限公司采购项目的报价资格。</w:t>
      </w:r>
    </w:p>
    <w:p w:rsidR="0018093D" w:rsidRDefault="00997CD7">
      <w:pPr>
        <w:spacing w:line="360" w:lineRule="auto"/>
        <w:ind w:firstLineChars="200" w:firstLine="480"/>
        <w:rPr>
          <w:rFonts w:hAnsi="宋体" w:cs="宋体"/>
        </w:rPr>
      </w:pPr>
      <w:r>
        <w:rPr>
          <w:rFonts w:hAnsi="宋体" w:cs="宋体" w:hint="eastAsia"/>
        </w:rPr>
        <w:t>特此声明。</w:t>
      </w:r>
    </w:p>
    <w:p w:rsidR="0018093D" w:rsidRDefault="0018093D">
      <w:pPr>
        <w:spacing w:line="360" w:lineRule="auto"/>
        <w:ind w:firstLineChars="200" w:firstLine="480"/>
        <w:rPr>
          <w:rFonts w:hAnsi="宋体" w:cs="宋体"/>
        </w:rPr>
      </w:pPr>
    </w:p>
    <w:p w:rsidR="0018093D" w:rsidRDefault="0018093D">
      <w:pPr>
        <w:spacing w:line="360" w:lineRule="auto"/>
        <w:ind w:firstLineChars="200" w:firstLine="480"/>
        <w:rPr>
          <w:rFonts w:hAnsi="宋体" w:cs="宋体"/>
        </w:rPr>
      </w:pP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报价人：（加盖公章）</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日  期：  年  月  日</w:t>
      </w: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18093D">
      <w:pPr>
        <w:spacing w:line="360" w:lineRule="auto"/>
        <w:rPr>
          <w:rFonts w:hAnsi="宋体" w:cs="宋体"/>
          <w:b/>
          <w:sz w:val="32"/>
          <w:szCs w:val="32"/>
        </w:rPr>
      </w:pPr>
    </w:p>
    <w:p w:rsidR="0018093D" w:rsidRDefault="00997CD7">
      <w:pPr>
        <w:pStyle w:val="1"/>
      </w:pPr>
      <w:r>
        <w:rPr>
          <w:rFonts w:hint="eastAsia"/>
        </w:rPr>
        <w:t>3.承诺函</w:t>
      </w:r>
    </w:p>
    <w:p w:rsidR="0018093D" w:rsidRDefault="00997CD7">
      <w:pPr>
        <w:adjustRightInd/>
        <w:spacing w:line="360" w:lineRule="auto"/>
        <w:rPr>
          <w:rFonts w:hAnsi="宋体" w:cs="宋体"/>
          <w:sz w:val="21"/>
          <w:szCs w:val="21"/>
        </w:rPr>
      </w:pPr>
      <w:r>
        <w:rPr>
          <w:rFonts w:hAnsi="宋体" w:cs="宋体" w:hint="eastAsia"/>
          <w:sz w:val="21"/>
          <w:szCs w:val="21"/>
        </w:rPr>
        <w:t>致</w:t>
      </w:r>
      <w:r>
        <w:rPr>
          <w:rFonts w:hAnsi="宋体" w:cs="宋体" w:hint="eastAsia"/>
          <w:color w:val="000000" w:themeColor="text1"/>
          <w:sz w:val="21"/>
          <w:szCs w:val="21"/>
        </w:rPr>
        <w:t>东莞市水务环境投资控股集团净水有限公司</w:t>
      </w:r>
      <w:r>
        <w:rPr>
          <w:rFonts w:hAnsi="宋体" w:cs="宋体" w:hint="eastAsia"/>
          <w:sz w:val="21"/>
          <w:szCs w:val="21"/>
        </w:rPr>
        <w:t>：</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我公司</w:t>
      </w:r>
      <w:r>
        <w:rPr>
          <w:rFonts w:hAnsi="宋体" w:cs="宋体" w:hint="eastAsia"/>
          <w:sz w:val="21"/>
          <w:szCs w:val="21"/>
          <w:u w:val="single"/>
        </w:rPr>
        <w:t xml:space="preserve">              </w:t>
      </w:r>
      <w:r>
        <w:rPr>
          <w:rFonts w:hAnsi="宋体" w:cs="宋体" w:hint="eastAsia"/>
          <w:sz w:val="21"/>
          <w:szCs w:val="21"/>
        </w:rPr>
        <w:t>为贵公司比选的</w:t>
      </w:r>
      <w:r>
        <w:rPr>
          <w:rFonts w:hAnsi="宋体" w:cs="宋体" w:hint="eastAsia"/>
          <w:sz w:val="21"/>
          <w:szCs w:val="21"/>
          <w:u w:val="single"/>
        </w:rPr>
        <w:t>东莞市大岭山半导体晶圆工业废水处理厂工程可行性研究报告编制服务单位采购项目</w:t>
      </w:r>
      <w:r>
        <w:rPr>
          <w:rFonts w:hAnsi="宋体" w:cs="宋体" w:hint="eastAsia"/>
          <w:sz w:val="21"/>
          <w:szCs w:val="21"/>
        </w:rPr>
        <w:t>的报价单位，为确保供货及/或提供服务过程中的人身、财产安全，我公司承诺，如我公司获得成交资格，将严格按照下列要求开展工作。</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1、我公司承诺将严格遵守国家、地方政府有关安全生产及劳动保护的法律法规、标准、规定，贯彻执行贵公司的各项安全管理规章制度。</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2、我公司承诺将依法参加工伤保险，为安排至贵公司从事本项目的工作人员缴纳保险费，并为从事危险作业的人员办理意外伤害保险。</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3、我公司承诺服从贵公司的安全管理，保证作业区域的现场文明安全管理达标，现场临时用电、机器设备、安全防护齐全、完好，并接受和配合贵公司的安全监督检查，我公司提供到贵公司现场作业的所有安全装置、防护设施必须依据经贵公司审批后的安全技术方案进行搭设、安装，同时我公司无条件保证安全防护设施使用的搭设材料的质量安全，在用于安全防护的物资进场前将有关物资的材质证明报贵公司，经贵公司确认后方可使用。</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4、我公司承诺携带进场的机器设备、机具必须是合格产品，并对携带进场的机器设备、机具安全负责管理、维护及检查，对贵公司和自查发现的安全隐患落实整改措施。如我公司使用不合格机器设备、机具造成事故的，由我公司自行承担责任。</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5、我公司人员未经许可不随意到作业区域以外的其它工作场所活动，我公司作业人员擅自到作业区域以外的其它工作场所活动，出现人身损害或财产损失的，由我公司自行负责一切责任。我公司作业人员如需动用或作业涉及到贵公司所属设备、电器、管线及其他设施等，承诺事先征得贵公司代表的同意，并采取安全防护措施。</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6、我公司承诺在进行卸货等工作时，严格遵守相关劳动安全规定，并按要求佩戴相关安全劳动防护用具。我公司承诺做好安全防护措施，在工作过程中出现的安全事故由我公司自行处理并承担全部责任。我公司承诺我公司人员在贵公司场所遵守贵公司的一切规章制度和安全条例，</w:t>
      </w:r>
      <w:r>
        <w:rPr>
          <w:rFonts w:hAnsi="宋体" w:cs="宋体" w:hint="eastAsia"/>
          <w:sz w:val="21"/>
          <w:szCs w:val="21"/>
        </w:rPr>
        <w:lastRenderedPageBreak/>
        <w:t>服从贵公司的监督。我公司在提供服务过程中，如因违反贵公司相关规章制度、安全条例，或因不服从贵公司监督而发生安全事故的，其结果与责任均由我公司负责，贵公司无须承担任何结果与责任。</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7、我公司承诺协助和指导贵公司进行货物的储存，对贵公司的储存方式、方法、储存数量、仓库的安全设施设备、安全生产规章制度等是否符合国家标准或者国家有关规定提出合理的建议，并进行技术指导。</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8、我公司车辆在贵公司场所行驶时，将严格遵守厂区道路限行，限速和限重要求，如因我公司未遵守前述要求，对厂区/贵公司（含其人员）、我公司人员、第三方造成损失的，由我公司承担赔偿责任。</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9、如我公司开展服务项目需进行外出调研或现场作业的，由我公司派人负责安全保卫工作，按国家有关规定，对作业的现场人员进行安全防护、劳动保护等，并承担相应的费用。若发生工作人员或第三人人身伤害等事故的，由我公司全部承担责任。</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10、因我公司原因，造成我公司损失，由我公司自负，给贵公司造成财产损失和人员伤害，我公司承担全部责任，并全额赔偿贵公司。</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11、非因贵公司原因，造成我公司损失的，贵公司无需承担任何责任，由我公司自行承担全部责任。</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12、我公司承诺严格遵守法律法规以及贵公司的安全管理要求，并接受贵公司的安全生产工作协调和监督，积极消除安全隐患。安全管理的基本要求包括但不限于以下条款：</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①禁火区内严禁吸烟、动火。有火灾危险的作业区域，我公司承诺配置足够的灭火设施。</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②我公司承诺焊接、气割作业时两瓶距离必须达到5M及以上，气瓶距可能产生火花的电器、设备和其它火源的间距必须达到10M及以上。</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③我公司承诺不在厂内道路、消防通道内搭建临时建筑或堆放物资。</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④我公司承诺电动工具、电焊机等均具有漏电保护器和相应的安全防护装置。</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⑤我公司承诺用电设施符合要求，杜绝电线乱接、乱拉，刀闸和开关无盖，在电器设施上堆放物品等行为。</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⑥我公司承诺防雷、防静电设施及用电设施有良好接地。</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⑦我公司承诺为从业人员提供符合国家标准或者行业标准的劳动防护用品，并监督、教育从</w:t>
      </w:r>
      <w:r>
        <w:rPr>
          <w:rFonts w:hAnsi="宋体" w:cs="宋体" w:hint="eastAsia"/>
          <w:sz w:val="21"/>
          <w:szCs w:val="21"/>
        </w:rPr>
        <w:lastRenderedPageBreak/>
        <w:t>业人员按照使用规则佩戴、使用，防止工伤事故的发生。我公司承诺，如发生各类工伤事故，绝不隐瞒不报。发生重伤及重伤以上事故，应及时组织抢救、保护好现场，并立即报告贵公司主管领导。</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13、我公司承诺接受贵公司的检查与监督，并主动配合，做好安全工作，凡有违反上述条款的即视为我公司违约，贵公司有权视情况从货物/服务价款中扣除2000元/次作为违约金。</w:t>
      </w: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如因我公司违反上述条款造成安全生产事故的，我公司将承担由此引发的一切责任与后果，如造成贵公司损失的，我公司将予以足额赔偿，同时，贵公司有权没收我公司提交的履约担保。</w:t>
      </w:r>
    </w:p>
    <w:p w:rsidR="0018093D" w:rsidRDefault="0018093D">
      <w:pPr>
        <w:adjustRightInd/>
        <w:spacing w:line="360" w:lineRule="auto"/>
        <w:ind w:firstLineChars="200" w:firstLine="420"/>
        <w:rPr>
          <w:rFonts w:hAnsi="宋体" w:cs="宋体"/>
          <w:sz w:val="21"/>
          <w:szCs w:val="21"/>
        </w:rPr>
      </w:pPr>
    </w:p>
    <w:p w:rsidR="0018093D" w:rsidRDefault="0018093D">
      <w:pPr>
        <w:adjustRightInd/>
        <w:spacing w:line="360" w:lineRule="auto"/>
        <w:ind w:firstLineChars="200" w:firstLine="420"/>
        <w:rPr>
          <w:rFonts w:hAnsi="宋体" w:cs="宋体"/>
          <w:sz w:val="21"/>
          <w:szCs w:val="21"/>
        </w:rPr>
      </w:pPr>
    </w:p>
    <w:p w:rsidR="0018093D" w:rsidRDefault="00997CD7">
      <w:pPr>
        <w:adjustRightInd/>
        <w:spacing w:line="360" w:lineRule="auto"/>
        <w:ind w:firstLineChars="200" w:firstLine="420"/>
        <w:rPr>
          <w:rFonts w:hAnsi="宋体" w:cs="宋体"/>
          <w:sz w:val="21"/>
          <w:szCs w:val="21"/>
        </w:rPr>
      </w:pPr>
      <w:r>
        <w:rPr>
          <w:rFonts w:hAnsi="宋体" w:cs="宋体" w:hint="eastAsia"/>
          <w:sz w:val="21"/>
          <w:szCs w:val="21"/>
        </w:rPr>
        <w:t>特此承诺。</w:t>
      </w:r>
    </w:p>
    <w:p w:rsidR="0018093D" w:rsidRDefault="00997CD7">
      <w:pPr>
        <w:adjustRightInd/>
        <w:spacing w:line="360" w:lineRule="auto"/>
        <w:rPr>
          <w:rFonts w:hAnsi="宋体" w:cs="宋体"/>
          <w:sz w:val="21"/>
          <w:szCs w:val="21"/>
        </w:rPr>
      </w:pPr>
      <w:r>
        <w:rPr>
          <w:rFonts w:hAnsi="宋体" w:cs="宋体" w:hint="eastAsia"/>
          <w:sz w:val="21"/>
          <w:szCs w:val="21"/>
        </w:rPr>
        <w:t xml:space="preserve">                                  </w:t>
      </w:r>
    </w:p>
    <w:p w:rsidR="0018093D" w:rsidRDefault="00997CD7">
      <w:pPr>
        <w:adjustRightInd/>
        <w:spacing w:line="360" w:lineRule="auto"/>
        <w:ind w:firstLineChars="2600" w:firstLine="5460"/>
        <w:rPr>
          <w:rFonts w:hAnsi="宋体" w:cs="宋体"/>
          <w:sz w:val="21"/>
          <w:szCs w:val="21"/>
        </w:rPr>
      </w:pPr>
      <w:r>
        <w:rPr>
          <w:rFonts w:hAnsi="宋体" w:cs="宋体" w:hint="eastAsia"/>
          <w:sz w:val="21"/>
          <w:szCs w:val="21"/>
        </w:rPr>
        <w:t>承诺人（</w:t>
      </w:r>
      <w:r>
        <w:rPr>
          <w:rFonts w:hAnsi="宋体" w:cs="宋体" w:hint="eastAsia"/>
          <w:color w:val="000000"/>
          <w:kern w:val="2"/>
          <w:sz w:val="21"/>
          <w:szCs w:val="21"/>
        </w:rPr>
        <w:t>加盖公</w:t>
      </w:r>
      <w:r>
        <w:rPr>
          <w:rFonts w:hAnsi="宋体" w:cs="宋体" w:hint="eastAsia"/>
          <w:color w:val="000000"/>
          <w:kern w:val="2"/>
          <w:sz w:val="21"/>
          <w:szCs w:val="21"/>
          <w:lang w:val="zh-CN"/>
        </w:rPr>
        <w:t>章</w:t>
      </w:r>
      <w:r>
        <w:rPr>
          <w:rFonts w:hAnsi="宋体" w:cs="宋体" w:hint="eastAsia"/>
          <w:sz w:val="21"/>
          <w:szCs w:val="21"/>
        </w:rPr>
        <w:t>）：</w:t>
      </w:r>
    </w:p>
    <w:p w:rsidR="0018093D" w:rsidRDefault="00997CD7">
      <w:pPr>
        <w:adjustRightInd/>
        <w:spacing w:line="360" w:lineRule="auto"/>
        <w:jc w:val="center"/>
        <w:rPr>
          <w:rFonts w:hAnsi="宋体" w:cs="宋体"/>
          <w:sz w:val="21"/>
          <w:szCs w:val="21"/>
        </w:rPr>
      </w:pPr>
      <w:r>
        <w:rPr>
          <w:rFonts w:hAnsi="宋体" w:cs="宋体" w:hint="eastAsia"/>
          <w:sz w:val="21"/>
          <w:szCs w:val="21"/>
        </w:rPr>
        <w:t xml:space="preserve">     </w:t>
      </w:r>
      <w:r>
        <w:rPr>
          <w:rFonts w:hAnsi="宋体" w:cs="宋体"/>
          <w:sz w:val="21"/>
          <w:szCs w:val="21"/>
        </w:rPr>
        <w:t xml:space="preserve">                      </w:t>
      </w:r>
      <w:r>
        <w:rPr>
          <w:rFonts w:hAnsi="宋体" w:cs="宋体" w:hint="eastAsia"/>
          <w:sz w:val="21"/>
          <w:szCs w:val="21"/>
        </w:rPr>
        <w:t>日期：</w:t>
      </w: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18093D">
      <w:pPr>
        <w:numPr>
          <w:ilvl w:val="255"/>
          <w:numId w:val="0"/>
        </w:numPr>
        <w:spacing w:line="360" w:lineRule="auto"/>
        <w:jc w:val="both"/>
        <w:rPr>
          <w:rFonts w:hAnsi="宋体" w:cs="宋体"/>
          <w:b/>
          <w:color w:val="000000" w:themeColor="text1"/>
          <w:sz w:val="28"/>
          <w:szCs w:val="28"/>
        </w:rPr>
      </w:pPr>
    </w:p>
    <w:p w:rsidR="0018093D" w:rsidRDefault="00997CD7">
      <w:pPr>
        <w:rPr>
          <w:rFonts w:hAnsi="宋体" w:cs="宋体"/>
          <w:b/>
          <w:color w:val="000000" w:themeColor="text1"/>
          <w:sz w:val="32"/>
          <w:szCs w:val="32"/>
        </w:rPr>
      </w:pPr>
      <w:r>
        <w:rPr>
          <w:rFonts w:hAnsi="宋体" w:cs="宋体" w:hint="eastAsia"/>
          <w:b/>
          <w:color w:val="000000" w:themeColor="text1"/>
          <w:sz w:val="32"/>
          <w:szCs w:val="32"/>
        </w:rPr>
        <w:br w:type="page"/>
      </w:r>
    </w:p>
    <w:p w:rsidR="0018093D" w:rsidRDefault="00997CD7">
      <w:pPr>
        <w:pStyle w:val="1"/>
      </w:pPr>
      <w:r>
        <w:rPr>
          <w:rFonts w:hint="eastAsia"/>
        </w:rPr>
        <w:lastRenderedPageBreak/>
        <w:t>4.资格要求</w:t>
      </w:r>
    </w:p>
    <w:p w:rsidR="0018093D" w:rsidRDefault="00997CD7">
      <w:pPr>
        <w:pStyle w:val="2"/>
        <w:rPr>
          <w:rFonts w:ascii="宋体" w:eastAsia="宋体" w:hAnsi="宋体" w:cs="宋体"/>
          <w:b w:val="0"/>
          <w:bCs w:val="0"/>
        </w:rPr>
      </w:pPr>
      <w:r>
        <w:rPr>
          <w:rFonts w:ascii="宋体" w:eastAsia="宋体" w:hAnsi="宋体" w:cs="宋体" w:hint="eastAsia"/>
          <w:b w:val="0"/>
          <w:bCs w:val="0"/>
        </w:rPr>
        <w:t>4.1多证合一营业执照（或事业单位法人证书）复印件</w:t>
      </w:r>
    </w:p>
    <w:p w:rsidR="0018093D" w:rsidRDefault="0018093D">
      <w:pPr>
        <w:rPr>
          <w:rFonts w:hAnsi="宋体" w:cs="宋体"/>
          <w:b/>
          <w:bCs/>
          <w:color w:val="000000"/>
          <w:sz w:val="21"/>
          <w:szCs w:val="21"/>
        </w:rPr>
      </w:pPr>
    </w:p>
    <w:p w:rsidR="0018093D" w:rsidRDefault="0018093D">
      <w:pPr>
        <w:pStyle w:val="a6"/>
        <w:rPr>
          <w:rFonts w:ascii="宋体" w:hAnsi="宋体" w:cs="宋体"/>
          <w:b/>
          <w:bCs/>
          <w:color w:val="000000"/>
          <w:sz w:val="21"/>
          <w:szCs w:val="21"/>
        </w:rPr>
      </w:pPr>
    </w:p>
    <w:p w:rsidR="0018093D" w:rsidRDefault="0018093D">
      <w:pPr>
        <w:rPr>
          <w:rFonts w:hAnsi="宋体" w:cs="宋体"/>
          <w:b/>
          <w:bCs/>
          <w:color w:val="000000"/>
          <w:sz w:val="21"/>
          <w:szCs w:val="21"/>
        </w:rPr>
      </w:pPr>
    </w:p>
    <w:p w:rsidR="0018093D" w:rsidRDefault="0018093D">
      <w:pPr>
        <w:pStyle w:val="a6"/>
        <w:rPr>
          <w:rFonts w:ascii="宋体" w:hAnsi="宋体" w:cs="宋体"/>
          <w:b/>
          <w:bCs/>
          <w:color w:val="000000"/>
          <w:sz w:val="21"/>
          <w:szCs w:val="21"/>
        </w:rPr>
      </w:pPr>
    </w:p>
    <w:p w:rsidR="0018093D" w:rsidRDefault="0018093D">
      <w:pPr>
        <w:rPr>
          <w:rFonts w:hAnsi="宋体" w:cs="宋体"/>
          <w:b/>
          <w:bCs/>
          <w:color w:val="000000"/>
          <w:sz w:val="21"/>
          <w:szCs w:val="21"/>
        </w:rPr>
      </w:pPr>
    </w:p>
    <w:p w:rsidR="0018093D" w:rsidRDefault="0018093D">
      <w:pPr>
        <w:pStyle w:val="a6"/>
        <w:rPr>
          <w:rFonts w:ascii="宋体" w:hAnsi="宋体" w:cs="宋体"/>
          <w:b/>
          <w:bCs/>
          <w:color w:val="000000"/>
          <w:sz w:val="21"/>
          <w:szCs w:val="21"/>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rPr>
          <w:rFonts w:hAnsi="宋体" w:cs="宋体"/>
        </w:rPr>
      </w:pPr>
    </w:p>
    <w:p w:rsidR="0018093D" w:rsidRDefault="0018093D">
      <w:pPr>
        <w:numPr>
          <w:ilvl w:val="255"/>
          <w:numId w:val="0"/>
        </w:numPr>
        <w:adjustRightInd/>
        <w:spacing w:line="360" w:lineRule="auto"/>
        <w:jc w:val="both"/>
        <w:rPr>
          <w:rFonts w:hAnsi="宋体" w:cs="宋体"/>
          <w:bCs/>
          <w:color w:val="000000" w:themeColor="text1"/>
          <w:sz w:val="28"/>
          <w:szCs w:val="28"/>
        </w:rPr>
      </w:pPr>
    </w:p>
    <w:p w:rsidR="0018093D" w:rsidRDefault="00997CD7">
      <w:pPr>
        <w:pStyle w:val="2"/>
        <w:rPr>
          <w:rFonts w:ascii="宋体" w:eastAsia="宋体" w:hAnsi="宋体" w:cs="宋体"/>
          <w:b w:val="0"/>
          <w:bCs w:val="0"/>
        </w:rPr>
      </w:pPr>
      <w:r>
        <w:rPr>
          <w:rFonts w:ascii="宋体" w:eastAsia="宋体" w:hAnsi="宋体" w:cs="宋体" w:hint="eastAsia"/>
          <w:b w:val="0"/>
          <w:bCs w:val="0"/>
        </w:rPr>
        <w:lastRenderedPageBreak/>
        <w:t>4.2资格业绩（提供一份2022年1月1日以来电子类工业废水处理项目前期咨询或勘察设计（以合同签订日期或成果验收日期为准），工业废水处理对象要求为半导体材料或电子元器件等生产废水）</w:t>
      </w: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650"/>
        <w:gridCol w:w="940"/>
        <w:gridCol w:w="940"/>
        <w:gridCol w:w="942"/>
        <w:gridCol w:w="942"/>
        <w:gridCol w:w="1097"/>
        <w:gridCol w:w="942"/>
        <w:gridCol w:w="942"/>
        <w:gridCol w:w="942"/>
        <w:gridCol w:w="942"/>
        <w:gridCol w:w="775"/>
      </w:tblGrid>
      <w:tr w:rsidR="0018093D">
        <w:trPr>
          <w:cantSplit/>
          <w:trHeight w:hRule="exact" w:val="1638"/>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序号</w:t>
            </w:r>
          </w:p>
        </w:tc>
        <w:tc>
          <w:tcPr>
            <w:tcW w:w="940" w:type="dxa"/>
            <w:vAlign w:val="center"/>
          </w:tcPr>
          <w:p w:rsidR="0018093D" w:rsidRDefault="00997CD7">
            <w:pPr>
              <w:jc w:val="center"/>
              <w:rPr>
                <w:rFonts w:hAnsi="宋体" w:cs="宋体"/>
                <w:szCs w:val="21"/>
              </w:rPr>
            </w:pPr>
            <w:r>
              <w:rPr>
                <w:rFonts w:hAnsi="宋体" w:cs="宋体" w:hint="eastAsia"/>
                <w:sz w:val="21"/>
                <w:szCs w:val="21"/>
              </w:rPr>
              <w:t>项目名称</w:t>
            </w:r>
          </w:p>
        </w:tc>
        <w:tc>
          <w:tcPr>
            <w:tcW w:w="940" w:type="dxa"/>
            <w:vAlign w:val="center"/>
          </w:tcPr>
          <w:p w:rsidR="0018093D" w:rsidRDefault="00997CD7">
            <w:pPr>
              <w:jc w:val="center"/>
              <w:rPr>
                <w:rFonts w:hAnsi="宋体" w:cs="宋体"/>
                <w:szCs w:val="21"/>
              </w:rPr>
            </w:pPr>
            <w:r>
              <w:rPr>
                <w:rFonts w:hAnsi="宋体" w:cs="宋体" w:hint="eastAsia"/>
                <w:sz w:val="21"/>
                <w:szCs w:val="21"/>
                <w:lang w:val="zh-CN"/>
              </w:rPr>
              <w:t>项目规模</w:t>
            </w:r>
          </w:p>
        </w:tc>
        <w:tc>
          <w:tcPr>
            <w:tcW w:w="942" w:type="dxa"/>
            <w:vAlign w:val="center"/>
          </w:tcPr>
          <w:p w:rsidR="0018093D" w:rsidRDefault="00997CD7">
            <w:pPr>
              <w:jc w:val="center"/>
              <w:rPr>
                <w:rFonts w:hAnsi="宋体" w:cs="宋体"/>
                <w:szCs w:val="21"/>
              </w:rPr>
            </w:pPr>
            <w:r>
              <w:rPr>
                <w:rFonts w:hAnsi="宋体" w:cs="宋体" w:hint="eastAsia"/>
                <w:sz w:val="21"/>
                <w:szCs w:val="21"/>
              </w:rPr>
              <w:t>项目建设内容及投资</w:t>
            </w:r>
          </w:p>
        </w:tc>
        <w:tc>
          <w:tcPr>
            <w:tcW w:w="942" w:type="dxa"/>
            <w:vAlign w:val="center"/>
          </w:tcPr>
          <w:p w:rsidR="0018093D" w:rsidRDefault="00997CD7">
            <w:pPr>
              <w:jc w:val="center"/>
              <w:rPr>
                <w:rFonts w:hAnsi="宋体" w:cs="宋体"/>
                <w:szCs w:val="21"/>
              </w:rPr>
            </w:pPr>
            <w:r>
              <w:rPr>
                <w:rFonts w:hAnsi="宋体" w:cs="宋体" w:hint="eastAsia"/>
                <w:sz w:val="21"/>
                <w:szCs w:val="21"/>
              </w:rPr>
              <w:t>合同期限</w:t>
            </w:r>
          </w:p>
        </w:tc>
        <w:tc>
          <w:tcPr>
            <w:tcW w:w="1097" w:type="dxa"/>
            <w:vAlign w:val="center"/>
          </w:tcPr>
          <w:p w:rsidR="0018093D" w:rsidRDefault="00997CD7">
            <w:pPr>
              <w:jc w:val="center"/>
              <w:rPr>
                <w:rFonts w:hAnsi="宋体" w:cs="宋体"/>
                <w:szCs w:val="21"/>
              </w:rPr>
            </w:pPr>
            <w:r>
              <w:rPr>
                <w:rFonts w:hAnsi="宋体" w:cs="宋体" w:hint="eastAsia"/>
                <w:sz w:val="21"/>
                <w:szCs w:val="21"/>
              </w:rPr>
              <w:t>签约日期</w:t>
            </w:r>
          </w:p>
        </w:tc>
        <w:tc>
          <w:tcPr>
            <w:tcW w:w="942" w:type="dxa"/>
            <w:vAlign w:val="center"/>
          </w:tcPr>
          <w:p w:rsidR="0018093D" w:rsidRDefault="00997CD7">
            <w:pPr>
              <w:jc w:val="center"/>
              <w:rPr>
                <w:rFonts w:hAnsi="宋体" w:cs="宋体"/>
                <w:sz w:val="21"/>
                <w:szCs w:val="21"/>
              </w:rPr>
            </w:pPr>
            <w:r>
              <w:rPr>
                <w:rFonts w:hAnsi="宋体" w:cs="宋体" w:hint="eastAsia"/>
                <w:sz w:val="21"/>
                <w:szCs w:val="21"/>
              </w:rPr>
              <w:t>项目投产时间</w:t>
            </w:r>
          </w:p>
        </w:tc>
        <w:tc>
          <w:tcPr>
            <w:tcW w:w="942" w:type="dxa"/>
            <w:vAlign w:val="center"/>
          </w:tcPr>
          <w:p w:rsidR="0018093D" w:rsidRDefault="00997CD7">
            <w:pPr>
              <w:jc w:val="center"/>
              <w:rPr>
                <w:rFonts w:hAnsi="宋体" w:cs="宋体"/>
                <w:szCs w:val="21"/>
              </w:rPr>
            </w:pPr>
            <w:r>
              <w:rPr>
                <w:rFonts w:hAnsi="宋体" w:cs="宋体" w:hint="eastAsia"/>
                <w:sz w:val="21"/>
                <w:szCs w:val="21"/>
              </w:rPr>
              <w:t>服务完成情况</w:t>
            </w:r>
          </w:p>
        </w:tc>
        <w:tc>
          <w:tcPr>
            <w:tcW w:w="942" w:type="dxa"/>
            <w:vAlign w:val="center"/>
          </w:tcPr>
          <w:p w:rsidR="0018093D" w:rsidRDefault="00997CD7">
            <w:pPr>
              <w:jc w:val="center"/>
              <w:rPr>
                <w:rFonts w:hAnsi="宋体" w:cs="宋体"/>
                <w:szCs w:val="21"/>
              </w:rPr>
            </w:pPr>
            <w:r>
              <w:rPr>
                <w:rFonts w:hAnsi="宋体" w:cs="宋体" w:hint="eastAsia"/>
                <w:sz w:val="21"/>
                <w:szCs w:val="21"/>
              </w:rPr>
              <w:t>服务质量情况</w:t>
            </w:r>
          </w:p>
        </w:tc>
        <w:tc>
          <w:tcPr>
            <w:tcW w:w="942" w:type="dxa"/>
            <w:vAlign w:val="center"/>
          </w:tcPr>
          <w:p w:rsidR="0018093D" w:rsidRDefault="00997CD7">
            <w:pPr>
              <w:jc w:val="center"/>
              <w:rPr>
                <w:rFonts w:hAnsi="宋体" w:cs="宋体"/>
                <w:szCs w:val="21"/>
              </w:rPr>
            </w:pPr>
            <w:r>
              <w:rPr>
                <w:rFonts w:hAnsi="宋体" w:cs="宋体" w:hint="eastAsia"/>
                <w:sz w:val="21"/>
                <w:szCs w:val="21"/>
              </w:rPr>
              <w:t>业主联系人及电话</w:t>
            </w:r>
          </w:p>
        </w:tc>
        <w:tc>
          <w:tcPr>
            <w:tcW w:w="775" w:type="dxa"/>
            <w:vAlign w:val="center"/>
          </w:tcPr>
          <w:p w:rsidR="0018093D" w:rsidRDefault="00997CD7">
            <w:pPr>
              <w:jc w:val="center"/>
              <w:rPr>
                <w:rFonts w:hAnsi="宋体" w:cs="宋体"/>
                <w:szCs w:val="21"/>
              </w:rPr>
            </w:pPr>
            <w:r>
              <w:rPr>
                <w:rFonts w:hAnsi="宋体" w:cs="宋体" w:hint="eastAsia"/>
                <w:sz w:val="21"/>
                <w:szCs w:val="21"/>
              </w:rPr>
              <w:t>备注</w:t>
            </w:r>
          </w:p>
        </w:tc>
      </w:tr>
      <w:tr w:rsidR="0018093D">
        <w:trPr>
          <w:cantSplit/>
          <w:trHeight w:hRule="exact" w:val="765"/>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1</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r w:rsidR="0018093D">
        <w:trPr>
          <w:cantSplit/>
          <w:trHeight w:hRule="exact" w:val="765"/>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2</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r w:rsidR="0018093D">
        <w:trPr>
          <w:cantSplit/>
          <w:trHeight w:hRule="exact" w:val="765"/>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3</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r w:rsidR="0018093D">
        <w:trPr>
          <w:cantSplit/>
          <w:trHeight w:hRule="exact" w:val="775"/>
          <w:jc w:val="center"/>
        </w:trPr>
        <w:tc>
          <w:tcPr>
            <w:tcW w:w="650" w:type="dxa"/>
            <w:vAlign w:val="center"/>
          </w:tcPr>
          <w:p w:rsidR="0018093D" w:rsidRDefault="00997CD7">
            <w:pPr>
              <w:jc w:val="center"/>
              <w:rPr>
                <w:rFonts w:hAnsi="宋体" w:cs="宋体"/>
                <w:szCs w:val="21"/>
              </w:rPr>
            </w:pPr>
            <w:r>
              <w:rPr>
                <w:rFonts w:hAnsi="宋体" w:cs="Courier New"/>
                <w:szCs w:val="21"/>
              </w:rPr>
              <w:t>…</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bl>
    <w:p w:rsidR="0018093D" w:rsidRDefault="00997CD7">
      <w:pPr>
        <w:tabs>
          <w:tab w:val="left" w:pos="567"/>
        </w:tabs>
        <w:spacing w:line="360" w:lineRule="auto"/>
        <w:rPr>
          <w:rFonts w:hAnsi="宋体" w:cs="宋体"/>
          <w:b/>
          <w:sz w:val="21"/>
          <w:szCs w:val="21"/>
          <w:lang w:val="zh-CN"/>
        </w:rPr>
      </w:pPr>
      <w:r>
        <w:rPr>
          <w:rFonts w:hAnsi="宋体" w:cs="宋体" w:hint="eastAsia"/>
          <w:b/>
          <w:sz w:val="21"/>
          <w:szCs w:val="21"/>
          <w:lang w:val="zh-CN"/>
        </w:rPr>
        <w:t>资格业绩证明材料提交要求：</w:t>
      </w:r>
    </w:p>
    <w:p w:rsidR="0018093D" w:rsidRDefault="00997CD7">
      <w:pPr>
        <w:tabs>
          <w:tab w:val="left" w:pos="567"/>
        </w:tabs>
        <w:spacing w:line="360" w:lineRule="auto"/>
        <w:rPr>
          <w:rFonts w:hAnsi="宋体" w:cs="宋体"/>
          <w:b/>
          <w:sz w:val="21"/>
          <w:szCs w:val="21"/>
          <w:lang w:val="zh-CN"/>
        </w:rPr>
      </w:pPr>
      <w:bookmarkStart w:id="55" w:name="_Toc20010"/>
      <w:bookmarkStart w:id="56" w:name="_Toc24862"/>
      <w:bookmarkStart w:id="57" w:name="_Toc12931"/>
      <w:r>
        <w:rPr>
          <w:rFonts w:hAnsi="宋体" w:cs="宋体" w:hint="eastAsia"/>
          <w:b/>
          <w:sz w:val="21"/>
          <w:szCs w:val="21"/>
          <w:lang w:val="zh-CN"/>
        </w:rPr>
        <w:t>（1）业绩须附合同复印件（合同服务提供方为响应人）；</w:t>
      </w:r>
    </w:p>
    <w:p w:rsidR="0018093D" w:rsidRDefault="00997CD7">
      <w:pPr>
        <w:tabs>
          <w:tab w:val="left" w:pos="567"/>
        </w:tabs>
        <w:spacing w:line="360" w:lineRule="auto"/>
        <w:rPr>
          <w:rFonts w:hAnsi="宋体" w:cs="宋体"/>
          <w:b/>
          <w:sz w:val="21"/>
          <w:szCs w:val="21"/>
          <w:lang w:val="zh-CN"/>
        </w:rPr>
      </w:pPr>
      <w:r>
        <w:rPr>
          <w:rFonts w:hAnsi="宋体" w:cs="宋体" w:hint="eastAsia"/>
          <w:b/>
          <w:sz w:val="21"/>
          <w:szCs w:val="21"/>
          <w:lang w:val="zh-CN"/>
        </w:rPr>
        <w:t>（2）若合同无法反映资格业绩条件（合同签订日期为2022年1月1日或以后、合同服务内容必须为电子类工业废水处理项目前期咨询或勘察设计（以合同签订日期为准，需提供项目成果验收/投产运行/业主方出具的成果确认证明文件），工业废水处理对象要求为半导体材料</w:t>
      </w:r>
      <w:r>
        <w:rPr>
          <w:rFonts w:hAnsi="宋体" w:cs="宋体" w:hint="eastAsia"/>
          <w:b/>
          <w:sz w:val="21"/>
          <w:szCs w:val="21"/>
        </w:rPr>
        <w:t>或</w:t>
      </w:r>
      <w:r>
        <w:rPr>
          <w:rFonts w:hAnsi="宋体" w:cs="宋体" w:hint="eastAsia"/>
          <w:b/>
          <w:sz w:val="21"/>
          <w:szCs w:val="21"/>
          <w:lang w:val="zh-CN"/>
        </w:rPr>
        <w:t>电子元器件等生产废水的，还需提供服务购买方出具的书面补充说明文件复印件作为辅助证明（补充说明文件复印件能显示服务购买方公章）；</w:t>
      </w:r>
    </w:p>
    <w:p w:rsidR="0018093D" w:rsidRDefault="00997CD7" w:rsidP="00B74AE4">
      <w:pPr>
        <w:tabs>
          <w:tab w:val="left" w:pos="567"/>
        </w:tabs>
        <w:spacing w:line="360" w:lineRule="auto"/>
        <w:rPr>
          <w:rFonts w:hAnsi="宋体"/>
          <w:sz w:val="21"/>
          <w:szCs w:val="21"/>
          <w:lang w:val="zh-CN"/>
        </w:rPr>
      </w:pPr>
      <w:r>
        <w:rPr>
          <w:rFonts w:hAnsi="宋体" w:cs="宋体" w:hint="eastAsia"/>
          <w:b/>
          <w:sz w:val="21"/>
          <w:szCs w:val="21"/>
          <w:lang w:val="zh-CN"/>
        </w:rPr>
        <w:t>（3）</w:t>
      </w:r>
      <w:bookmarkEnd w:id="55"/>
      <w:bookmarkEnd w:id="56"/>
      <w:bookmarkEnd w:id="57"/>
      <w:r>
        <w:rPr>
          <w:rFonts w:hAnsi="宋体" w:cs="宋体" w:hint="eastAsia"/>
          <w:b/>
          <w:sz w:val="21"/>
          <w:szCs w:val="21"/>
          <w:lang w:val="zh-CN"/>
        </w:rPr>
        <w:t>未按上述要求在此格式下提供证明材料的业绩，或在此格式下所附材料无法证明符合资格要求的业绩，按无效响应文件处理。</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报价人：（加盖公章）</w:t>
      </w:r>
    </w:p>
    <w:p w:rsidR="0018093D" w:rsidRDefault="00997CD7" w:rsidP="00B74AE4">
      <w:pPr>
        <w:numPr>
          <w:ilvl w:val="255"/>
          <w:numId w:val="0"/>
        </w:numPr>
        <w:adjustRightInd/>
        <w:spacing w:line="360" w:lineRule="auto"/>
        <w:ind w:firstLineChars="200" w:firstLine="480"/>
        <w:jc w:val="right"/>
        <w:rPr>
          <w:rFonts w:hAnsi="宋体" w:cs="宋体"/>
          <w:b/>
        </w:rPr>
      </w:pPr>
      <w:r>
        <w:rPr>
          <w:rFonts w:hAnsi="宋体" w:cs="宋体" w:hint="eastAsia"/>
        </w:rPr>
        <w:t>日  期：  年  月  日</w:t>
      </w:r>
    </w:p>
    <w:p w:rsidR="0018093D" w:rsidRDefault="00997CD7">
      <w:pPr>
        <w:pStyle w:val="1"/>
      </w:pPr>
      <w:r>
        <w:rPr>
          <w:rFonts w:hAnsi="宋体" w:cs="宋体" w:hint="eastAsia"/>
          <w:color w:val="000000"/>
          <w:szCs w:val="32"/>
        </w:rPr>
        <w:br w:type="page"/>
      </w:r>
      <w:r>
        <w:lastRenderedPageBreak/>
        <w:t>5.</w:t>
      </w:r>
      <w:r>
        <w:rPr>
          <w:rFonts w:hint="eastAsia"/>
        </w:rPr>
        <w:t>供应商业绩表格式</w:t>
      </w:r>
    </w:p>
    <w:p w:rsidR="0018093D" w:rsidRDefault="00997CD7">
      <w:pPr>
        <w:adjustRightInd/>
        <w:spacing w:line="360" w:lineRule="auto"/>
        <w:ind w:firstLineChars="200" w:firstLine="422"/>
        <w:rPr>
          <w:rFonts w:hAnsi="宋体" w:cs="宋体"/>
          <w:b/>
          <w:bCs/>
          <w:sz w:val="21"/>
          <w:szCs w:val="21"/>
          <w:lang w:val="zh-CN"/>
        </w:rPr>
      </w:pPr>
      <w:r>
        <w:rPr>
          <w:rFonts w:hAnsi="宋体" w:cs="宋体" w:hint="eastAsia"/>
          <w:b/>
          <w:bCs/>
          <w:sz w:val="21"/>
          <w:szCs w:val="21"/>
        </w:rPr>
        <w:t>供应商自2022年1月1日（以合同签订时间为准）以来承接工业废水处理项目前期咨询或勘察设计</w:t>
      </w:r>
      <w:r>
        <w:rPr>
          <w:rFonts w:hAnsi="宋体" w:cs="宋体"/>
          <w:b/>
          <w:bCs/>
          <w:sz w:val="21"/>
          <w:szCs w:val="21"/>
        </w:rPr>
        <w:t>服务</w:t>
      </w:r>
      <w:r>
        <w:rPr>
          <w:rFonts w:hAnsi="宋体" w:cs="宋体" w:hint="eastAsia"/>
          <w:b/>
          <w:bCs/>
          <w:sz w:val="21"/>
          <w:szCs w:val="21"/>
        </w:rPr>
        <w:t>的业绩</w:t>
      </w:r>
    </w:p>
    <w:tbl>
      <w:tblPr>
        <w:tblW w:w="10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650"/>
        <w:gridCol w:w="940"/>
        <w:gridCol w:w="940"/>
        <w:gridCol w:w="942"/>
        <w:gridCol w:w="942"/>
        <w:gridCol w:w="1097"/>
        <w:gridCol w:w="942"/>
        <w:gridCol w:w="942"/>
        <w:gridCol w:w="942"/>
        <w:gridCol w:w="942"/>
        <w:gridCol w:w="775"/>
      </w:tblGrid>
      <w:tr w:rsidR="0018093D">
        <w:trPr>
          <w:cantSplit/>
          <w:trHeight w:hRule="exact" w:val="1638"/>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序号</w:t>
            </w:r>
          </w:p>
        </w:tc>
        <w:tc>
          <w:tcPr>
            <w:tcW w:w="940" w:type="dxa"/>
            <w:vAlign w:val="center"/>
          </w:tcPr>
          <w:p w:rsidR="0018093D" w:rsidRDefault="00997CD7">
            <w:pPr>
              <w:jc w:val="center"/>
              <w:rPr>
                <w:rFonts w:hAnsi="宋体" w:cs="宋体"/>
                <w:szCs w:val="21"/>
              </w:rPr>
            </w:pPr>
            <w:r>
              <w:rPr>
                <w:rFonts w:hAnsi="宋体" w:cs="宋体" w:hint="eastAsia"/>
                <w:sz w:val="21"/>
                <w:szCs w:val="21"/>
              </w:rPr>
              <w:t>项目名称</w:t>
            </w:r>
          </w:p>
        </w:tc>
        <w:tc>
          <w:tcPr>
            <w:tcW w:w="940" w:type="dxa"/>
            <w:vAlign w:val="center"/>
          </w:tcPr>
          <w:p w:rsidR="0018093D" w:rsidRDefault="00997CD7">
            <w:pPr>
              <w:jc w:val="center"/>
              <w:rPr>
                <w:rFonts w:hAnsi="宋体" w:cs="宋体"/>
                <w:szCs w:val="21"/>
              </w:rPr>
            </w:pPr>
            <w:r>
              <w:rPr>
                <w:rFonts w:hAnsi="宋体" w:cs="宋体" w:hint="eastAsia"/>
                <w:sz w:val="21"/>
                <w:szCs w:val="21"/>
                <w:lang w:val="zh-CN"/>
              </w:rPr>
              <w:t>项目规模</w:t>
            </w:r>
          </w:p>
        </w:tc>
        <w:tc>
          <w:tcPr>
            <w:tcW w:w="942" w:type="dxa"/>
            <w:vAlign w:val="center"/>
          </w:tcPr>
          <w:p w:rsidR="0018093D" w:rsidRDefault="00997CD7">
            <w:pPr>
              <w:jc w:val="center"/>
              <w:rPr>
                <w:rFonts w:hAnsi="宋体" w:cs="宋体"/>
                <w:szCs w:val="21"/>
              </w:rPr>
            </w:pPr>
            <w:r>
              <w:rPr>
                <w:rFonts w:hAnsi="宋体" w:cs="宋体" w:hint="eastAsia"/>
                <w:sz w:val="21"/>
                <w:szCs w:val="21"/>
              </w:rPr>
              <w:t>项目建设内容及投资</w:t>
            </w:r>
          </w:p>
        </w:tc>
        <w:tc>
          <w:tcPr>
            <w:tcW w:w="942" w:type="dxa"/>
            <w:vAlign w:val="center"/>
          </w:tcPr>
          <w:p w:rsidR="0018093D" w:rsidRDefault="00997CD7">
            <w:pPr>
              <w:jc w:val="center"/>
              <w:rPr>
                <w:rFonts w:hAnsi="宋体" w:cs="宋体"/>
                <w:szCs w:val="21"/>
              </w:rPr>
            </w:pPr>
            <w:r>
              <w:rPr>
                <w:rFonts w:hAnsi="宋体" w:cs="宋体" w:hint="eastAsia"/>
                <w:sz w:val="21"/>
                <w:szCs w:val="21"/>
              </w:rPr>
              <w:t>合同期限</w:t>
            </w:r>
          </w:p>
        </w:tc>
        <w:tc>
          <w:tcPr>
            <w:tcW w:w="1097" w:type="dxa"/>
            <w:vAlign w:val="center"/>
          </w:tcPr>
          <w:p w:rsidR="0018093D" w:rsidRDefault="00997CD7">
            <w:pPr>
              <w:jc w:val="center"/>
              <w:rPr>
                <w:rFonts w:hAnsi="宋体" w:cs="宋体"/>
                <w:szCs w:val="21"/>
              </w:rPr>
            </w:pPr>
            <w:r>
              <w:rPr>
                <w:rFonts w:hAnsi="宋体" w:cs="宋体" w:hint="eastAsia"/>
                <w:sz w:val="21"/>
                <w:szCs w:val="21"/>
              </w:rPr>
              <w:t>签约日期</w:t>
            </w:r>
          </w:p>
        </w:tc>
        <w:tc>
          <w:tcPr>
            <w:tcW w:w="942" w:type="dxa"/>
            <w:vAlign w:val="center"/>
          </w:tcPr>
          <w:p w:rsidR="0018093D" w:rsidRDefault="00997CD7">
            <w:pPr>
              <w:jc w:val="center"/>
              <w:rPr>
                <w:rFonts w:hAnsi="宋体" w:cs="宋体"/>
                <w:sz w:val="21"/>
                <w:szCs w:val="21"/>
              </w:rPr>
            </w:pPr>
            <w:r>
              <w:rPr>
                <w:rFonts w:hAnsi="宋体" w:cs="宋体" w:hint="eastAsia"/>
                <w:sz w:val="21"/>
                <w:szCs w:val="21"/>
              </w:rPr>
              <w:t>项目投产时间</w:t>
            </w:r>
          </w:p>
        </w:tc>
        <w:tc>
          <w:tcPr>
            <w:tcW w:w="942" w:type="dxa"/>
            <w:vAlign w:val="center"/>
          </w:tcPr>
          <w:p w:rsidR="0018093D" w:rsidRDefault="00997CD7">
            <w:pPr>
              <w:jc w:val="center"/>
              <w:rPr>
                <w:rFonts w:hAnsi="宋体" w:cs="宋体"/>
                <w:szCs w:val="21"/>
              </w:rPr>
            </w:pPr>
            <w:r>
              <w:rPr>
                <w:rFonts w:hAnsi="宋体" w:cs="宋体" w:hint="eastAsia"/>
                <w:sz w:val="21"/>
                <w:szCs w:val="21"/>
              </w:rPr>
              <w:t>服务完成情况</w:t>
            </w:r>
          </w:p>
        </w:tc>
        <w:tc>
          <w:tcPr>
            <w:tcW w:w="942" w:type="dxa"/>
            <w:vAlign w:val="center"/>
          </w:tcPr>
          <w:p w:rsidR="0018093D" w:rsidRDefault="00997CD7">
            <w:pPr>
              <w:jc w:val="center"/>
              <w:rPr>
                <w:rFonts w:hAnsi="宋体" w:cs="宋体"/>
                <w:szCs w:val="21"/>
              </w:rPr>
            </w:pPr>
            <w:r>
              <w:rPr>
                <w:rFonts w:hAnsi="宋体" w:cs="宋体" w:hint="eastAsia"/>
                <w:sz w:val="21"/>
                <w:szCs w:val="21"/>
              </w:rPr>
              <w:t>服务质量情况</w:t>
            </w:r>
          </w:p>
        </w:tc>
        <w:tc>
          <w:tcPr>
            <w:tcW w:w="942" w:type="dxa"/>
            <w:vAlign w:val="center"/>
          </w:tcPr>
          <w:p w:rsidR="0018093D" w:rsidRDefault="00997CD7">
            <w:pPr>
              <w:jc w:val="center"/>
              <w:rPr>
                <w:rFonts w:hAnsi="宋体" w:cs="宋体"/>
                <w:szCs w:val="21"/>
              </w:rPr>
            </w:pPr>
            <w:r>
              <w:rPr>
                <w:rFonts w:hAnsi="宋体" w:cs="宋体" w:hint="eastAsia"/>
                <w:sz w:val="21"/>
                <w:szCs w:val="21"/>
              </w:rPr>
              <w:t>业主联系人及电话</w:t>
            </w:r>
          </w:p>
        </w:tc>
        <w:tc>
          <w:tcPr>
            <w:tcW w:w="775" w:type="dxa"/>
            <w:vAlign w:val="center"/>
          </w:tcPr>
          <w:p w:rsidR="0018093D" w:rsidRDefault="00997CD7">
            <w:pPr>
              <w:jc w:val="center"/>
              <w:rPr>
                <w:rFonts w:hAnsi="宋体" w:cs="宋体"/>
                <w:szCs w:val="21"/>
              </w:rPr>
            </w:pPr>
            <w:r>
              <w:rPr>
                <w:rFonts w:hAnsi="宋体" w:cs="宋体" w:hint="eastAsia"/>
                <w:sz w:val="21"/>
                <w:szCs w:val="21"/>
              </w:rPr>
              <w:t>备注</w:t>
            </w:r>
          </w:p>
        </w:tc>
      </w:tr>
      <w:tr w:rsidR="0018093D">
        <w:trPr>
          <w:cantSplit/>
          <w:trHeight w:hRule="exact" w:val="765"/>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1</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r w:rsidR="0018093D">
        <w:trPr>
          <w:cantSplit/>
          <w:trHeight w:hRule="exact" w:val="765"/>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2</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r w:rsidR="0018093D">
        <w:trPr>
          <w:cantSplit/>
          <w:trHeight w:hRule="exact" w:val="765"/>
          <w:jc w:val="center"/>
        </w:trPr>
        <w:tc>
          <w:tcPr>
            <w:tcW w:w="650" w:type="dxa"/>
            <w:vAlign w:val="center"/>
          </w:tcPr>
          <w:p w:rsidR="0018093D" w:rsidRDefault="00997CD7">
            <w:pPr>
              <w:jc w:val="center"/>
              <w:rPr>
                <w:rFonts w:hAnsi="宋体" w:cs="宋体"/>
                <w:szCs w:val="21"/>
              </w:rPr>
            </w:pPr>
            <w:r>
              <w:rPr>
                <w:rFonts w:hAnsi="宋体" w:cs="宋体" w:hint="eastAsia"/>
                <w:sz w:val="21"/>
                <w:szCs w:val="21"/>
              </w:rPr>
              <w:t>3</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r w:rsidR="0018093D">
        <w:trPr>
          <w:cantSplit/>
          <w:trHeight w:hRule="exact" w:val="775"/>
          <w:jc w:val="center"/>
        </w:trPr>
        <w:tc>
          <w:tcPr>
            <w:tcW w:w="650" w:type="dxa"/>
            <w:vAlign w:val="center"/>
          </w:tcPr>
          <w:p w:rsidR="0018093D" w:rsidRDefault="00997CD7">
            <w:pPr>
              <w:jc w:val="center"/>
              <w:rPr>
                <w:rFonts w:hAnsi="宋体" w:cs="宋体"/>
                <w:szCs w:val="21"/>
              </w:rPr>
            </w:pPr>
            <w:r>
              <w:rPr>
                <w:rFonts w:hAnsi="宋体" w:cs="Courier New"/>
                <w:szCs w:val="21"/>
              </w:rPr>
              <w:t>…</w:t>
            </w:r>
          </w:p>
        </w:tc>
        <w:tc>
          <w:tcPr>
            <w:tcW w:w="940" w:type="dxa"/>
            <w:vAlign w:val="center"/>
          </w:tcPr>
          <w:p w:rsidR="0018093D" w:rsidRDefault="0018093D">
            <w:pPr>
              <w:jc w:val="center"/>
              <w:rPr>
                <w:rFonts w:hAnsi="宋体" w:cs="宋体"/>
                <w:szCs w:val="21"/>
              </w:rPr>
            </w:pPr>
          </w:p>
        </w:tc>
        <w:tc>
          <w:tcPr>
            <w:tcW w:w="940"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1097"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942" w:type="dxa"/>
            <w:vAlign w:val="center"/>
          </w:tcPr>
          <w:p w:rsidR="0018093D" w:rsidRDefault="0018093D">
            <w:pPr>
              <w:jc w:val="center"/>
              <w:rPr>
                <w:rFonts w:hAnsi="宋体" w:cs="宋体"/>
                <w:szCs w:val="21"/>
              </w:rPr>
            </w:pPr>
          </w:p>
        </w:tc>
        <w:tc>
          <w:tcPr>
            <w:tcW w:w="775" w:type="dxa"/>
            <w:vAlign w:val="center"/>
          </w:tcPr>
          <w:p w:rsidR="0018093D" w:rsidRDefault="0018093D">
            <w:pPr>
              <w:jc w:val="center"/>
              <w:rPr>
                <w:rFonts w:hAnsi="宋体" w:cs="宋体"/>
                <w:szCs w:val="21"/>
              </w:rPr>
            </w:pPr>
          </w:p>
        </w:tc>
      </w:tr>
    </w:tbl>
    <w:p w:rsidR="0018093D" w:rsidRDefault="00997CD7">
      <w:pPr>
        <w:adjustRightInd/>
        <w:spacing w:line="360" w:lineRule="auto"/>
        <w:rPr>
          <w:rFonts w:hAnsi="宋体" w:cs="宋体"/>
          <w:b/>
          <w:sz w:val="21"/>
          <w:szCs w:val="21"/>
        </w:rPr>
      </w:pPr>
      <w:r>
        <w:rPr>
          <w:rFonts w:hAnsi="宋体" w:cs="宋体" w:hint="eastAsia"/>
          <w:b/>
          <w:sz w:val="21"/>
          <w:szCs w:val="21"/>
        </w:rPr>
        <w:t>备注：</w:t>
      </w:r>
    </w:p>
    <w:p w:rsidR="0018093D" w:rsidRDefault="00997CD7">
      <w:pPr>
        <w:adjustRightInd/>
        <w:spacing w:line="360" w:lineRule="auto"/>
        <w:ind w:firstLineChars="200" w:firstLine="422"/>
        <w:rPr>
          <w:rFonts w:hAnsi="宋体" w:cs="宋体"/>
          <w:b/>
          <w:sz w:val="21"/>
          <w:szCs w:val="21"/>
        </w:rPr>
      </w:pPr>
      <w:r>
        <w:rPr>
          <w:rFonts w:hAnsi="宋体" w:cs="宋体" w:hint="eastAsia"/>
          <w:b/>
          <w:sz w:val="21"/>
          <w:szCs w:val="21"/>
        </w:rPr>
        <w:t>1、若合同无法反映业绩条件（合同签订日期为2022年1月1日或以后、合同服务内容必须为电子类工业废水处理项目前期咨询或勘察设计（以合同签订日期为准，需提供项目成果验收/投产运行/业主方出具的成果确认证明文件），工业废水处理对象要求为半导体材料或电子元器件等生产废水的，还需提供服务购买方出具的书面补充说明文件复印件作为辅助证明（补充说明文件复印件能显示服务购买方公章）；</w:t>
      </w:r>
    </w:p>
    <w:p w:rsidR="0018093D" w:rsidRDefault="00997CD7">
      <w:pPr>
        <w:adjustRightInd/>
        <w:spacing w:line="360" w:lineRule="auto"/>
        <w:ind w:firstLineChars="200" w:firstLine="422"/>
        <w:rPr>
          <w:rFonts w:hAnsi="宋体" w:cs="宋体"/>
          <w:b/>
          <w:sz w:val="21"/>
          <w:szCs w:val="21"/>
        </w:rPr>
      </w:pPr>
      <w:r>
        <w:rPr>
          <w:rFonts w:hAnsi="宋体" w:cs="宋体" w:hint="eastAsia"/>
          <w:b/>
          <w:sz w:val="21"/>
          <w:szCs w:val="21"/>
        </w:rPr>
        <w:t>2、需提供合同复印件，否则评审时将不予考虑；</w:t>
      </w:r>
    </w:p>
    <w:p w:rsidR="0018093D" w:rsidRDefault="00997CD7">
      <w:pPr>
        <w:adjustRightInd/>
        <w:spacing w:line="360" w:lineRule="auto"/>
        <w:ind w:firstLineChars="200" w:firstLine="422"/>
        <w:rPr>
          <w:rFonts w:hAnsi="宋体" w:cs="宋体"/>
          <w:b/>
          <w:sz w:val="21"/>
          <w:szCs w:val="21"/>
        </w:rPr>
      </w:pPr>
      <w:r>
        <w:rPr>
          <w:rFonts w:hAnsi="宋体" w:cs="宋体"/>
          <w:b/>
          <w:sz w:val="21"/>
          <w:szCs w:val="21"/>
        </w:rPr>
        <w:t>3</w:t>
      </w:r>
      <w:r>
        <w:rPr>
          <w:rFonts w:hAnsi="宋体" w:cs="宋体" w:hint="eastAsia"/>
          <w:b/>
          <w:sz w:val="21"/>
          <w:szCs w:val="21"/>
        </w:rPr>
        <w:t>、未按上述要求提供证明材料的业绩在评审时将不予考虑。</w:t>
      </w:r>
    </w:p>
    <w:p w:rsidR="0018093D" w:rsidRDefault="0018093D">
      <w:pPr>
        <w:adjustRightInd/>
        <w:spacing w:line="360" w:lineRule="auto"/>
        <w:ind w:firstLineChars="2300" w:firstLine="4830"/>
        <w:rPr>
          <w:rFonts w:hAnsi="宋体" w:cs="宋体"/>
          <w:sz w:val="21"/>
          <w:szCs w:val="21"/>
          <w:lang w:val="zh-CN"/>
        </w:rPr>
      </w:pPr>
    </w:p>
    <w:p w:rsidR="0018093D" w:rsidRDefault="0018093D">
      <w:pPr>
        <w:numPr>
          <w:ilvl w:val="255"/>
          <w:numId w:val="0"/>
        </w:numPr>
        <w:adjustRightInd/>
        <w:spacing w:line="360" w:lineRule="auto"/>
        <w:ind w:firstLineChars="200" w:firstLine="480"/>
        <w:jc w:val="right"/>
        <w:rPr>
          <w:rFonts w:hAnsi="宋体" w:cs="宋体"/>
        </w:rPr>
      </w:pPr>
    </w:p>
    <w:bookmarkEnd w:id="51"/>
    <w:bookmarkEnd w:id="52"/>
    <w:bookmarkEnd w:id="53"/>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报价人：（加盖公章）</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日  期：  年  月  日</w:t>
      </w:r>
    </w:p>
    <w:p w:rsidR="0018093D" w:rsidRDefault="00997CD7">
      <w:pPr>
        <w:pStyle w:val="1"/>
      </w:pPr>
      <w:r>
        <w:rPr>
          <w:rFonts w:hint="eastAsia"/>
        </w:rPr>
        <w:lastRenderedPageBreak/>
        <w:t>6.工程咨询单位资信证书复印件</w:t>
      </w:r>
    </w:p>
    <w:p w:rsidR="0018093D" w:rsidRDefault="00997CD7">
      <w:pPr>
        <w:rPr>
          <w:rFonts w:hAnsi="宋体" w:cs="宋体"/>
          <w:b/>
          <w:sz w:val="32"/>
          <w:szCs w:val="32"/>
        </w:rPr>
      </w:pPr>
      <w:r>
        <w:rPr>
          <w:rFonts w:hAnsi="宋体" w:cs="宋体"/>
          <w:b/>
          <w:sz w:val="32"/>
          <w:szCs w:val="32"/>
        </w:rPr>
        <w:br w:type="page"/>
      </w:r>
    </w:p>
    <w:p w:rsidR="0018093D" w:rsidRDefault="00997CD7">
      <w:pPr>
        <w:pStyle w:val="1"/>
      </w:pPr>
      <w:r>
        <w:rPr>
          <w:rFonts w:hint="eastAsia"/>
        </w:rPr>
        <w:lastRenderedPageBreak/>
        <w:t>7.拟投入项目人员情况</w:t>
      </w:r>
    </w:p>
    <w:p w:rsidR="0018093D" w:rsidRDefault="00997CD7">
      <w:pPr>
        <w:pStyle w:val="2"/>
        <w:jc w:val="center"/>
        <w:rPr>
          <w:rFonts w:ascii="宋体" w:eastAsia="宋体" w:hAnsi="宋体" w:cs="宋体"/>
          <w:b w:val="0"/>
          <w:bCs w:val="0"/>
        </w:rPr>
      </w:pPr>
      <w:bookmarkStart w:id="58" w:name="_Toc13909"/>
      <w:bookmarkStart w:id="59" w:name="_Toc10934"/>
      <w:r>
        <w:rPr>
          <w:rFonts w:ascii="宋体" w:eastAsia="宋体" w:hAnsi="宋体" w:cs="宋体" w:hint="eastAsia"/>
          <w:b w:val="0"/>
          <w:bCs w:val="0"/>
        </w:rPr>
        <w:t>7-1 拟投入本项目的负责人简历表及业绩</w:t>
      </w:r>
      <w:bookmarkEnd w:id="58"/>
      <w:bookmarkEnd w:id="59"/>
    </w:p>
    <w:tbl>
      <w:tblPr>
        <w:tblW w:w="5000" w:type="pct"/>
        <w:jc w:val="center"/>
        <w:tblLook w:val="04A0" w:firstRow="1" w:lastRow="0" w:firstColumn="1" w:lastColumn="0" w:noHBand="0" w:noVBand="1"/>
      </w:tblPr>
      <w:tblGrid>
        <w:gridCol w:w="1501"/>
        <w:gridCol w:w="808"/>
        <w:gridCol w:w="491"/>
        <w:gridCol w:w="1281"/>
        <w:gridCol w:w="883"/>
        <w:gridCol w:w="944"/>
        <w:gridCol w:w="431"/>
        <w:gridCol w:w="261"/>
        <w:gridCol w:w="974"/>
        <w:gridCol w:w="1251"/>
      </w:tblGrid>
      <w:tr w:rsidR="0018093D">
        <w:trPr>
          <w:trHeight w:val="454"/>
          <w:jc w:val="center"/>
        </w:trPr>
        <w:tc>
          <w:tcPr>
            <w:tcW w:w="850" w:type="pct"/>
            <w:tcBorders>
              <w:top w:val="single" w:sz="8" w:space="0" w:color="auto"/>
              <w:left w:val="single" w:sz="8" w:space="0" w:color="auto"/>
              <w:bottom w:val="single" w:sz="8" w:space="0" w:color="auto"/>
              <w:right w:val="single" w:sz="8" w:space="0" w:color="auto"/>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姓名</w:t>
            </w:r>
          </w:p>
        </w:tc>
        <w:tc>
          <w:tcPr>
            <w:tcW w:w="1462"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500" w:type="pct"/>
            <w:tcBorders>
              <w:top w:val="single" w:sz="8" w:space="0" w:color="auto"/>
              <w:left w:val="nil"/>
              <w:bottom w:val="single" w:sz="8" w:space="0" w:color="auto"/>
              <w:right w:val="single" w:sz="8" w:space="0" w:color="auto"/>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性别</w:t>
            </w:r>
          </w:p>
        </w:tc>
        <w:tc>
          <w:tcPr>
            <w:tcW w:w="779" w:type="pct"/>
            <w:gridSpan w:val="2"/>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700" w:type="pct"/>
            <w:gridSpan w:val="2"/>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年龄</w:t>
            </w:r>
          </w:p>
        </w:tc>
        <w:tc>
          <w:tcPr>
            <w:tcW w:w="709" w:type="pct"/>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r>
      <w:tr w:rsidR="0018093D">
        <w:trPr>
          <w:trHeight w:val="454"/>
          <w:jc w:val="center"/>
        </w:trPr>
        <w:tc>
          <w:tcPr>
            <w:tcW w:w="850" w:type="pct"/>
            <w:tcBorders>
              <w:top w:val="nil"/>
              <w:left w:val="single" w:sz="8" w:space="0" w:color="auto"/>
              <w:bottom w:val="single" w:sz="8" w:space="0" w:color="auto"/>
              <w:right w:val="single" w:sz="8" w:space="0" w:color="auto"/>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职务</w:t>
            </w:r>
          </w:p>
        </w:tc>
        <w:tc>
          <w:tcPr>
            <w:tcW w:w="1462"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500" w:type="pct"/>
            <w:tcBorders>
              <w:top w:val="nil"/>
              <w:left w:val="nil"/>
              <w:bottom w:val="single" w:sz="8" w:space="0" w:color="auto"/>
              <w:right w:val="single" w:sz="8" w:space="0" w:color="auto"/>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职称</w:t>
            </w:r>
          </w:p>
        </w:tc>
        <w:tc>
          <w:tcPr>
            <w:tcW w:w="779" w:type="pct"/>
            <w:gridSpan w:val="2"/>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700" w:type="pct"/>
            <w:gridSpan w:val="2"/>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学历</w:t>
            </w:r>
          </w:p>
        </w:tc>
        <w:tc>
          <w:tcPr>
            <w:tcW w:w="709" w:type="pct"/>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r>
      <w:tr w:rsidR="0018093D">
        <w:trPr>
          <w:trHeight w:val="454"/>
          <w:jc w:val="center"/>
        </w:trPr>
        <w:tc>
          <w:tcPr>
            <w:tcW w:w="1586" w:type="pct"/>
            <w:gridSpan w:val="3"/>
            <w:tcBorders>
              <w:top w:val="single" w:sz="8" w:space="0" w:color="auto"/>
              <w:left w:val="single" w:sz="8" w:space="0" w:color="auto"/>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参加工作时间</w:t>
            </w:r>
          </w:p>
        </w:tc>
        <w:tc>
          <w:tcPr>
            <w:tcW w:w="1761"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44" w:type="pct"/>
            <w:gridSpan w:val="3"/>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rPr>
                <w:rFonts w:hAnsi="宋体" w:cs="宋体"/>
                <w:sz w:val="21"/>
                <w:szCs w:val="21"/>
              </w:rPr>
            </w:pPr>
            <w:r>
              <w:rPr>
                <w:rFonts w:hAnsi="宋体" w:cs="宋体" w:hint="eastAsia"/>
                <w:sz w:val="21"/>
                <w:szCs w:val="21"/>
              </w:rPr>
              <w:t>担任</w:t>
            </w:r>
            <w:r>
              <w:rPr>
                <w:rFonts w:hAnsi="宋体" w:cs="宋体" w:hint="eastAsia"/>
                <w:b/>
                <w:bCs/>
                <w:sz w:val="21"/>
                <w:szCs w:val="21"/>
                <w:u w:val="single"/>
              </w:rPr>
              <w:t xml:space="preserve"> </w:t>
            </w:r>
            <w:r>
              <w:rPr>
                <w:rFonts w:hAnsi="宋体" w:cs="宋体" w:hint="eastAsia"/>
                <w:sz w:val="21"/>
                <w:szCs w:val="21"/>
                <w:u w:val="single"/>
              </w:rPr>
              <w:t xml:space="preserve">    （职位名称）</w:t>
            </w:r>
            <w:r>
              <w:rPr>
                <w:rFonts w:hAnsi="宋体" w:cs="宋体" w:hint="eastAsia"/>
                <w:sz w:val="21"/>
                <w:szCs w:val="21"/>
              </w:rPr>
              <w:t>年限</w:t>
            </w:r>
          </w:p>
        </w:tc>
        <w:tc>
          <w:tcPr>
            <w:tcW w:w="709" w:type="pct"/>
            <w:tcBorders>
              <w:top w:val="nil"/>
              <w:left w:val="nil"/>
              <w:bottom w:val="single" w:sz="8" w:space="0" w:color="auto"/>
              <w:right w:val="single" w:sz="8" w:space="0" w:color="auto"/>
            </w:tcBorders>
            <w:vAlign w:val="center"/>
          </w:tcPr>
          <w:p w:rsidR="0018093D" w:rsidRDefault="0018093D">
            <w:pPr>
              <w:widowControl/>
              <w:adjustRightInd/>
              <w:spacing w:line="360" w:lineRule="auto"/>
              <w:jc w:val="center"/>
              <w:rPr>
                <w:rFonts w:hAnsi="宋体" w:cs="宋体"/>
                <w:sz w:val="21"/>
                <w:szCs w:val="21"/>
              </w:rPr>
            </w:pPr>
          </w:p>
        </w:tc>
      </w:tr>
      <w:tr w:rsidR="0018093D">
        <w:trPr>
          <w:trHeight w:val="454"/>
          <w:jc w:val="center"/>
        </w:trPr>
        <w:tc>
          <w:tcPr>
            <w:tcW w:w="1586" w:type="pct"/>
            <w:gridSpan w:val="3"/>
            <w:tcBorders>
              <w:top w:val="single" w:sz="8" w:space="0" w:color="auto"/>
              <w:left w:val="single" w:sz="8" w:space="0" w:color="auto"/>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资格证书编号</w:t>
            </w:r>
          </w:p>
        </w:tc>
        <w:tc>
          <w:tcPr>
            <w:tcW w:w="1761"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44" w:type="pct"/>
            <w:gridSpan w:val="3"/>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联系电话</w:t>
            </w:r>
          </w:p>
        </w:tc>
        <w:tc>
          <w:tcPr>
            <w:tcW w:w="709" w:type="pct"/>
            <w:tcBorders>
              <w:top w:val="nil"/>
              <w:left w:val="nil"/>
              <w:bottom w:val="single" w:sz="8" w:space="0" w:color="auto"/>
              <w:right w:val="single" w:sz="8" w:space="0" w:color="auto"/>
            </w:tcBorders>
            <w:vAlign w:val="center"/>
          </w:tcPr>
          <w:p w:rsidR="0018093D" w:rsidRDefault="0018093D">
            <w:pPr>
              <w:widowControl/>
              <w:adjustRightInd/>
              <w:spacing w:line="360" w:lineRule="auto"/>
              <w:jc w:val="center"/>
              <w:rPr>
                <w:rFonts w:hAnsi="宋体" w:cs="宋体"/>
                <w:sz w:val="21"/>
                <w:szCs w:val="21"/>
              </w:rPr>
            </w:pPr>
          </w:p>
        </w:tc>
      </w:tr>
      <w:tr w:rsidR="0018093D">
        <w:trPr>
          <w:trHeight w:val="454"/>
          <w:jc w:val="center"/>
        </w:trPr>
        <w:tc>
          <w:tcPr>
            <w:tcW w:w="5000" w:type="pct"/>
            <w:gridSpan w:val="10"/>
            <w:tcBorders>
              <w:top w:val="single" w:sz="8" w:space="0" w:color="auto"/>
              <w:left w:val="single" w:sz="8" w:space="0" w:color="auto"/>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主要类似项目业绩</w:t>
            </w:r>
          </w:p>
        </w:tc>
      </w:tr>
      <w:tr w:rsidR="0018093D">
        <w:trPr>
          <w:trHeight w:val="454"/>
          <w:jc w:val="center"/>
        </w:trPr>
        <w:tc>
          <w:tcPr>
            <w:tcW w:w="1308" w:type="pct"/>
            <w:gridSpan w:val="2"/>
            <w:tcBorders>
              <w:top w:val="single" w:sz="8" w:space="0" w:color="auto"/>
              <w:left w:val="single" w:sz="8" w:space="0" w:color="auto"/>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项目名称</w:t>
            </w:r>
          </w:p>
        </w:tc>
        <w:tc>
          <w:tcPr>
            <w:tcW w:w="1" w:type="pct"/>
            <w:gridSpan w:val="3"/>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服务内容</w:t>
            </w:r>
          </w:p>
        </w:tc>
        <w:tc>
          <w:tcPr>
            <w:tcW w:w="927" w:type="pct"/>
            <w:gridSpan w:val="3"/>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本人在该项目中所任职务</w:t>
            </w:r>
          </w:p>
        </w:tc>
        <w:tc>
          <w:tcPr>
            <w:tcW w:w="954" w:type="pct"/>
            <w:gridSpan w:val="2"/>
            <w:tcBorders>
              <w:top w:val="single" w:sz="8" w:space="0" w:color="auto"/>
              <w:left w:val="nil"/>
              <w:bottom w:val="single" w:sz="8" w:space="0" w:color="auto"/>
              <w:right w:val="single" w:sz="8" w:space="0" w:color="000000"/>
            </w:tcBorders>
            <w:vAlign w:val="center"/>
          </w:tcPr>
          <w:p w:rsidR="0018093D" w:rsidRDefault="00997CD7">
            <w:pPr>
              <w:widowControl/>
              <w:adjustRightInd/>
              <w:spacing w:line="360" w:lineRule="auto"/>
              <w:jc w:val="center"/>
              <w:rPr>
                <w:rFonts w:hAnsi="宋体" w:cs="宋体"/>
                <w:sz w:val="21"/>
                <w:szCs w:val="21"/>
              </w:rPr>
            </w:pPr>
            <w:r>
              <w:rPr>
                <w:rFonts w:hAnsi="宋体" w:cs="宋体" w:hint="eastAsia"/>
                <w:sz w:val="21"/>
                <w:szCs w:val="21"/>
              </w:rPr>
              <w:t>起止时间</w:t>
            </w:r>
          </w:p>
        </w:tc>
      </w:tr>
      <w:tr w:rsidR="0018093D">
        <w:trPr>
          <w:trHeight w:val="454"/>
          <w:jc w:val="center"/>
        </w:trPr>
        <w:tc>
          <w:tcPr>
            <w:tcW w:w="1308" w:type="pct"/>
            <w:gridSpan w:val="2"/>
            <w:tcBorders>
              <w:top w:val="single" w:sz="8" w:space="0" w:color="auto"/>
              <w:left w:val="single" w:sz="8" w:space="0" w:color="auto"/>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1"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27"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54" w:type="pct"/>
            <w:gridSpan w:val="2"/>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r>
      <w:tr w:rsidR="0018093D">
        <w:trPr>
          <w:trHeight w:val="454"/>
          <w:jc w:val="center"/>
        </w:trPr>
        <w:tc>
          <w:tcPr>
            <w:tcW w:w="1308" w:type="pct"/>
            <w:gridSpan w:val="2"/>
            <w:tcBorders>
              <w:top w:val="single" w:sz="8" w:space="0" w:color="auto"/>
              <w:left w:val="single" w:sz="8" w:space="0" w:color="auto"/>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1"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27"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54" w:type="pct"/>
            <w:gridSpan w:val="2"/>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r>
      <w:tr w:rsidR="0018093D">
        <w:trPr>
          <w:trHeight w:val="454"/>
          <w:jc w:val="center"/>
        </w:trPr>
        <w:tc>
          <w:tcPr>
            <w:tcW w:w="1308" w:type="pct"/>
            <w:gridSpan w:val="2"/>
            <w:tcBorders>
              <w:top w:val="single" w:sz="8" w:space="0" w:color="auto"/>
              <w:left w:val="single" w:sz="8" w:space="0" w:color="auto"/>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1"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27" w:type="pct"/>
            <w:gridSpan w:val="3"/>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c>
          <w:tcPr>
            <w:tcW w:w="954" w:type="pct"/>
            <w:gridSpan w:val="2"/>
            <w:tcBorders>
              <w:top w:val="single" w:sz="8" w:space="0" w:color="auto"/>
              <w:left w:val="nil"/>
              <w:bottom w:val="single" w:sz="8" w:space="0" w:color="auto"/>
              <w:right w:val="single" w:sz="8" w:space="0" w:color="000000"/>
            </w:tcBorders>
            <w:vAlign w:val="center"/>
          </w:tcPr>
          <w:p w:rsidR="0018093D" w:rsidRDefault="0018093D">
            <w:pPr>
              <w:widowControl/>
              <w:adjustRightInd/>
              <w:spacing w:line="360" w:lineRule="auto"/>
              <w:jc w:val="center"/>
              <w:rPr>
                <w:rFonts w:hAnsi="宋体" w:cs="宋体"/>
                <w:sz w:val="21"/>
                <w:szCs w:val="21"/>
              </w:rPr>
            </w:pPr>
          </w:p>
        </w:tc>
      </w:tr>
    </w:tbl>
    <w:p w:rsidR="0018093D" w:rsidRDefault="00997CD7">
      <w:pPr>
        <w:pStyle w:val="TableText"/>
        <w:adjustRightInd/>
        <w:spacing w:line="360" w:lineRule="auto"/>
        <w:rPr>
          <w:b/>
          <w:bCs/>
          <w:spacing w:val="-2"/>
          <w:lang w:eastAsia="zh-CN"/>
        </w:rPr>
      </w:pPr>
      <w:r>
        <w:rPr>
          <w:rFonts w:hint="eastAsia"/>
          <w:b/>
          <w:bCs/>
          <w:spacing w:val="-2"/>
          <w:lang w:eastAsia="zh-CN"/>
        </w:rPr>
        <w:t>备注：</w:t>
      </w:r>
    </w:p>
    <w:p w:rsidR="0018093D" w:rsidRDefault="00997CD7">
      <w:pPr>
        <w:pStyle w:val="TableText"/>
        <w:adjustRightInd/>
        <w:spacing w:line="360" w:lineRule="auto"/>
        <w:rPr>
          <w:b/>
          <w:bCs/>
          <w:spacing w:val="-2"/>
          <w:lang w:eastAsia="zh-CN"/>
        </w:rPr>
      </w:pPr>
      <w:r>
        <w:rPr>
          <w:rFonts w:hint="eastAsia"/>
          <w:b/>
          <w:bCs/>
          <w:spacing w:val="-2"/>
          <w:lang w:eastAsia="zh-CN"/>
        </w:rPr>
        <w:t>1、拟投入本项目的负责人需提供本简历表。</w:t>
      </w:r>
    </w:p>
    <w:p w:rsidR="0018093D" w:rsidRPr="00B74AE4" w:rsidRDefault="00997CD7" w:rsidP="00B74AE4">
      <w:pPr>
        <w:pStyle w:val="TableText"/>
        <w:adjustRightInd/>
        <w:spacing w:line="360" w:lineRule="auto"/>
        <w:ind w:right="-28"/>
        <w:jc w:val="both"/>
        <w:rPr>
          <w:b/>
          <w:bCs/>
          <w:spacing w:val="-2"/>
          <w:kern w:val="2"/>
          <w:lang w:eastAsia="zh-CN"/>
        </w:rPr>
      </w:pPr>
      <w:r>
        <w:rPr>
          <w:b/>
          <w:bCs/>
          <w:spacing w:val="-2"/>
          <w:lang w:eastAsia="zh-CN"/>
        </w:rPr>
        <w:t>2</w:t>
      </w:r>
      <w:r>
        <w:rPr>
          <w:rFonts w:hint="eastAsia"/>
          <w:b/>
          <w:bCs/>
          <w:spacing w:val="-2"/>
          <w:lang w:eastAsia="zh-CN"/>
        </w:rPr>
        <w:t>、</w:t>
      </w:r>
      <w:r w:rsidRPr="00B74AE4">
        <w:rPr>
          <w:rFonts w:hint="eastAsia"/>
          <w:b/>
          <w:bCs/>
          <w:spacing w:val="-2"/>
          <w:kern w:val="2"/>
          <w:lang w:eastAsia="zh-CN"/>
        </w:rPr>
        <w:t>项目总负责人需按要求提供</w:t>
      </w:r>
      <w:r>
        <w:rPr>
          <w:rFonts w:hint="eastAsia"/>
          <w:b/>
          <w:bCs/>
          <w:spacing w:val="-2"/>
          <w:lang w:eastAsia="zh-CN"/>
        </w:rPr>
        <w:t>身份证、</w:t>
      </w:r>
      <w:r w:rsidRPr="00B74AE4">
        <w:rPr>
          <w:rFonts w:hint="eastAsia"/>
          <w:b/>
          <w:bCs/>
          <w:spacing w:val="-2"/>
          <w:kern w:val="2"/>
          <w:lang w:eastAsia="zh-CN"/>
        </w:rPr>
        <w:t>职称证书、社保证明</w:t>
      </w:r>
      <w:r>
        <w:rPr>
          <w:rFonts w:hint="eastAsia"/>
          <w:b/>
          <w:bCs/>
          <w:spacing w:val="-2"/>
          <w:lang w:eastAsia="zh-CN"/>
        </w:rPr>
        <w:t>（人力资源和社会保障部门（或税务部门）出具的供应商2025年</w:t>
      </w:r>
      <w:r>
        <w:rPr>
          <w:b/>
          <w:bCs/>
          <w:spacing w:val="-2"/>
          <w:lang w:eastAsia="zh-CN"/>
        </w:rPr>
        <w:t>11</w:t>
      </w:r>
      <w:r>
        <w:rPr>
          <w:rFonts w:hint="eastAsia"/>
          <w:b/>
          <w:bCs/>
          <w:spacing w:val="-2"/>
          <w:lang w:eastAsia="zh-CN"/>
        </w:rPr>
        <w:t>月至202</w:t>
      </w:r>
      <w:r>
        <w:rPr>
          <w:b/>
          <w:bCs/>
          <w:spacing w:val="-2"/>
          <w:lang w:eastAsia="zh-CN"/>
        </w:rPr>
        <w:t>6</w:t>
      </w:r>
      <w:r>
        <w:rPr>
          <w:rFonts w:hint="eastAsia"/>
          <w:b/>
          <w:bCs/>
          <w:spacing w:val="-2"/>
          <w:lang w:eastAsia="zh-CN"/>
        </w:rPr>
        <w:t>年1月为其缴纳的社保证明复印件）</w:t>
      </w:r>
      <w:r w:rsidRPr="00B74AE4">
        <w:rPr>
          <w:rFonts w:hint="eastAsia"/>
          <w:b/>
          <w:bCs/>
          <w:spacing w:val="-2"/>
          <w:kern w:val="2"/>
          <w:lang w:eastAsia="zh-CN"/>
        </w:rPr>
        <w:t>、近</w:t>
      </w:r>
      <w:r w:rsidRPr="00B74AE4">
        <w:rPr>
          <w:b/>
          <w:bCs/>
          <w:spacing w:val="-2"/>
          <w:kern w:val="2"/>
          <w:lang w:eastAsia="zh-CN"/>
        </w:rPr>
        <w:t>5</w:t>
      </w:r>
      <w:r w:rsidRPr="00B74AE4">
        <w:rPr>
          <w:rFonts w:hint="eastAsia"/>
          <w:b/>
          <w:bCs/>
          <w:spacing w:val="-2"/>
          <w:kern w:val="2"/>
          <w:lang w:eastAsia="zh-CN"/>
        </w:rPr>
        <w:t>年同类项目负责人任职证明或项目牵头主导的证明资料（如合同任命页、成果签字页、业主方出具的证明等）。</w:t>
      </w:r>
    </w:p>
    <w:p w:rsidR="0018093D" w:rsidRDefault="00997CD7">
      <w:pPr>
        <w:adjustRightInd/>
        <w:spacing w:line="360" w:lineRule="auto"/>
        <w:ind w:leftChars="176" w:left="422" w:firstLineChars="200" w:firstLine="420"/>
        <w:jc w:val="right"/>
        <w:rPr>
          <w:rFonts w:hAnsi="宋体" w:cs="宋体"/>
          <w:sz w:val="21"/>
          <w:szCs w:val="21"/>
        </w:rPr>
      </w:pPr>
      <w:r>
        <w:rPr>
          <w:rFonts w:hAnsi="宋体" w:cs="宋体" w:hint="eastAsia"/>
          <w:sz w:val="21"/>
          <w:szCs w:val="21"/>
        </w:rPr>
        <w:t xml:space="preserve">  </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报价人：（加盖公章）</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日期：   年   月   日</w:t>
      </w:r>
    </w:p>
    <w:p w:rsidR="0018093D" w:rsidRDefault="0018093D">
      <w:pPr>
        <w:adjustRightInd/>
        <w:spacing w:line="360" w:lineRule="auto"/>
        <w:ind w:firstLineChars="200" w:firstLine="420"/>
        <w:jc w:val="right"/>
        <w:rPr>
          <w:rFonts w:hAnsi="宋体" w:cs="宋体"/>
          <w:sz w:val="21"/>
          <w:szCs w:val="21"/>
          <w:lang w:val="zh-CN"/>
        </w:rPr>
      </w:pPr>
    </w:p>
    <w:p w:rsidR="0018093D" w:rsidRDefault="00997CD7">
      <w:pPr>
        <w:wordWrap w:val="0"/>
        <w:adjustRightInd/>
        <w:spacing w:line="360" w:lineRule="auto"/>
        <w:ind w:right="420" w:firstLineChars="200" w:firstLine="420"/>
        <w:jc w:val="right"/>
        <w:rPr>
          <w:rFonts w:hAnsi="宋体" w:cs="宋体"/>
          <w:sz w:val="21"/>
          <w:szCs w:val="21"/>
          <w:lang w:val="zh-CN"/>
        </w:rPr>
      </w:pPr>
      <w:r>
        <w:rPr>
          <w:rFonts w:hAnsi="宋体" w:cs="宋体"/>
          <w:sz w:val="21"/>
          <w:szCs w:val="21"/>
          <w:lang w:val="zh-CN"/>
        </w:rPr>
        <w:t xml:space="preserve">   </w:t>
      </w:r>
    </w:p>
    <w:p w:rsidR="0018093D" w:rsidRDefault="00997CD7">
      <w:pPr>
        <w:pStyle w:val="2"/>
        <w:jc w:val="center"/>
        <w:rPr>
          <w:rFonts w:ascii="宋体" w:eastAsia="宋体" w:hAnsi="宋体" w:cs="宋体"/>
          <w:b w:val="0"/>
          <w:bCs w:val="0"/>
          <w:lang w:val="zh-CN"/>
        </w:rPr>
      </w:pPr>
      <w:r>
        <w:rPr>
          <w:rFonts w:ascii="宋体" w:eastAsia="宋体" w:hAnsi="宋体" w:cs="宋体" w:hint="eastAsia"/>
          <w:b w:val="0"/>
          <w:bCs w:val="0"/>
        </w:rPr>
        <w:lastRenderedPageBreak/>
        <w:t xml:space="preserve">7-2  </w:t>
      </w:r>
      <w:r>
        <w:rPr>
          <w:rFonts w:ascii="宋体" w:eastAsia="宋体" w:hAnsi="宋体" w:cs="宋体" w:hint="eastAsia"/>
          <w:b w:val="0"/>
          <w:bCs w:val="0"/>
          <w:lang w:val="zh-CN"/>
        </w:rPr>
        <w:t>拟投入本项目团队人员情况一览表</w:t>
      </w:r>
    </w:p>
    <w:tbl>
      <w:tblPr>
        <w:tblW w:w="57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1069"/>
        <w:gridCol w:w="748"/>
        <w:gridCol w:w="710"/>
        <w:gridCol w:w="710"/>
        <w:gridCol w:w="1835"/>
        <w:gridCol w:w="852"/>
        <w:gridCol w:w="1557"/>
        <w:gridCol w:w="1065"/>
        <w:gridCol w:w="858"/>
      </w:tblGrid>
      <w:tr w:rsidR="0018093D" w:rsidTr="00B74AE4">
        <w:trPr>
          <w:trHeight w:val="454"/>
          <w:jc w:val="center"/>
        </w:trPr>
        <w:tc>
          <w:tcPr>
            <w:tcW w:w="362"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序号</w:t>
            </w:r>
          </w:p>
        </w:tc>
        <w:tc>
          <w:tcPr>
            <w:tcW w:w="527"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姓名</w:t>
            </w:r>
          </w:p>
        </w:tc>
        <w:tc>
          <w:tcPr>
            <w:tcW w:w="369"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性别</w:t>
            </w:r>
          </w:p>
        </w:tc>
        <w:tc>
          <w:tcPr>
            <w:tcW w:w="350"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年龄</w:t>
            </w:r>
          </w:p>
        </w:tc>
        <w:tc>
          <w:tcPr>
            <w:tcW w:w="350"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学历</w:t>
            </w:r>
          </w:p>
        </w:tc>
        <w:tc>
          <w:tcPr>
            <w:tcW w:w="905" w:type="pct"/>
          </w:tcPr>
          <w:p w:rsidR="0018093D" w:rsidRDefault="00997CD7">
            <w:pPr>
              <w:adjustRightInd/>
              <w:spacing w:line="360" w:lineRule="auto"/>
              <w:jc w:val="center"/>
              <w:rPr>
                <w:rFonts w:hAnsi="宋体" w:cs="宋体"/>
                <w:sz w:val="21"/>
                <w:szCs w:val="21"/>
              </w:rPr>
            </w:pPr>
            <w:r>
              <w:rPr>
                <w:rFonts w:hAnsi="宋体" w:cs="宋体" w:hint="eastAsia"/>
                <w:sz w:val="21"/>
                <w:szCs w:val="21"/>
              </w:rPr>
              <w:t>在本项目担任岗位专业（</w:t>
            </w:r>
            <w:r>
              <w:rPr>
                <w:rFonts w:hint="eastAsia"/>
                <w:kern w:val="2"/>
                <w:sz w:val="21"/>
                <w:szCs w:val="21"/>
              </w:rPr>
              <w:t>工艺、造价、建筑、</w:t>
            </w:r>
            <w:r>
              <w:rPr>
                <w:kern w:val="2"/>
                <w:sz w:val="21"/>
                <w:szCs w:val="21"/>
              </w:rPr>
              <w:t>结构</w:t>
            </w:r>
            <w:r>
              <w:rPr>
                <w:rFonts w:hint="eastAsia"/>
                <w:kern w:val="2"/>
                <w:sz w:val="21"/>
                <w:szCs w:val="21"/>
              </w:rPr>
              <w:t>、专职</w:t>
            </w:r>
            <w:r>
              <w:rPr>
                <w:rFonts w:hAnsi="宋体" w:cs="宋体" w:hint="eastAsia"/>
                <w:sz w:val="21"/>
                <w:szCs w:val="21"/>
              </w:rPr>
              <w:t>）</w:t>
            </w:r>
          </w:p>
        </w:tc>
        <w:tc>
          <w:tcPr>
            <w:tcW w:w="420"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职称</w:t>
            </w:r>
          </w:p>
        </w:tc>
        <w:tc>
          <w:tcPr>
            <w:tcW w:w="768"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资格证书编号</w:t>
            </w:r>
          </w:p>
        </w:tc>
        <w:tc>
          <w:tcPr>
            <w:tcW w:w="525"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专业年限</w:t>
            </w:r>
          </w:p>
        </w:tc>
        <w:tc>
          <w:tcPr>
            <w:tcW w:w="423" w:type="pct"/>
            <w:vAlign w:val="center"/>
          </w:tcPr>
          <w:p w:rsidR="0018093D" w:rsidRDefault="00997CD7">
            <w:pPr>
              <w:adjustRightInd/>
              <w:spacing w:line="360" w:lineRule="auto"/>
              <w:jc w:val="center"/>
              <w:rPr>
                <w:rFonts w:hAnsi="宋体" w:cs="宋体"/>
                <w:sz w:val="21"/>
                <w:szCs w:val="21"/>
              </w:rPr>
            </w:pPr>
            <w:r>
              <w:rPr>
                <w:rFonts w:hAnsi="宋体" w:cs="宋体" w:hint="eastAsia"/>
                <w:sz w:val="21"/>
                <w:szCs w:val="21"/>
              </w:rPr>
              <w:t>备注</w:t>
            </w:r>
          </w:p>
        </w:tc>
      </w:tr>
      <w:tr w:rsidR="0018093D" w:rsidTr="00B74AE4">
        <w:trPr>
          <w:trHeight w:val="454"/>
          <w:jc w:val="center"/>
        </w:trPr>
        <w:tc>
          <w:tcPr>
            <w:tcW w:w="362" w:type="pct"/>
            <w:vAlign w:val="center"/>
          </w:tcPr>
          <w:p w:rsidR="0018093D" w:rsidRDefault="0018093D">
            <w:pPr>
              <w:adjustRightInd/>
              <w:spacing w:line="360" w:lineRule="auto"/>
              <w:jc w:val="center"/>
              <w:rPr>
                <w:rFonts w:hAnsi="宋体" w:cs="宋体"/>
                <w:sz w:val="21"/>
                <w:szCs w:val="21"/>
              </w:rPr>
            </w:pPr>
          </w:p>
        </w:tc>
        <w:tc>
          <w:tcPr>
            <w:tcW w:w="527" w:type="pct"/>
            <w:vAlign w:val="center"/>
          </w:tcPr>
          <w:p w:rsidR="0018093D" w:rsidRDefault="0018093D">
            <w:pPr>
              <w:adjustRightInd/>
              <w:spacing w:line="360" w:lineRule="auto"/>
              <w:jc w:val="center"/>
              <w:rPr>
                <w:rFonts w:hAnsi="宋体" w:cs="宋体"/>
                <w:sz w:val="21"/>
                <w:szCs w:val="21"/>
              </w:rPr>
            </w:pPr>
          </w:p>
        </w:tc>
        <w:tc>
          <w:tcPr>
            <w:tcW w:w="369"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905" w:type="pct"/>
          </w:tcPr>
          <w:p w:rsidR="0018093D" w:rsidRDefault="0018093D">
            <w:pPr>
              <w:adjustRightInd/>
              <w:spacing w:line="360" w:lineRule="auto"/>
              <w:jc w:val="center"/>
              <w:rPr>
                <w:rFonts w:hAnsi="宋体" w:cs="宋体"/>
                <w:sz w:val="21"/>
                <w:szCs w:val="21"/>
              </w:rPr>
            </w:pPr>
          </w:p>
        </w:tc>
        <w:tc>
          <w:tcPr>
            <w:tcW w:w="420" w:type="pct"/>
            <w:vAlign w:val="center"/>
          </w:tcPr>
          <w:p w:rsidR="0018093D" w:rsidRDefault="0018093D">
            <w:pPr>
              <w:adjustRightInd/>
              <w:spacing w:line="360" w:lineRule="auto"/>
              <w:jc w:val="center"/>
              <w:rPr>
                <w:rFonts w:hAnsi="宋体" w:cs="宋体"/>
                <w:sz w:val="21"/>
                <w:szCs w:val="21"/>
              </w:rPr>
            </w:pPr>
          </w:p>
        </w:tc>
        <w:tc>
          <w:tcPr>
            <w:tcW w:w="768" w:type="pct"/>
            <w:vAlign w:val="center"/>
          </w:tcPr>
          <w:p w:rsidR="0018093D" w:rsidRDefault="0018093D">
            <w:pPr>
              <w:adjustRightInd/>
              <w:spacing w:line="360" w:lineRule="auto"/>
              <w:jc w:val="center"/>
              <w:rPr>
                <w:rFonts w:hAnsi="宋体" w:cs="宋体"/>
                <w:sz w:val="21"/>
                <w:szCs w:val="21"/>
              </w:rPr>
            </w:pPr>
          </w:p>
        </w:tc>
        <w:tc>
          <w:tcPr>
            <w:tcW w:w="525" w:type="pct"/>
            <w:vAlign w:val="center"/>
          </w:tcPr>
          <w:p w:rsidR="0018093D" w:rsidRDefault="0018093D">
            <w:pPr>
              <w:adjustRightInd/>
              <w:spacing w:line="360" w:lineRule="auto"/>
              <w:jc w:val="center"/>
              <w:rPr>
                <w:rFonts w:hAnsi="宋体" w:cs="宋体"/>
                <w:sz w:val="21"/>
                <w:szCs w:val="21"/>
              </w:rPr>
            </w:pPr>
          </w:p>
        </w:tc>
        <w:tc>
          <w:tcPr>
            <w:tcW w:w="423" w:type="pct"/>
            <w:vAlign w:val="center"/>
          </w:tcPr>
          <w:p w:rsidR="0018093D" w:rsidRDefault="0018093D">
            <w:pPr>
              <w:adjustRightInd/>
              <w:spacing w:line="360" w:lineRule="auto"/>
              <w:jc w:val="center"/>
              <w:rPr>
                <w:rFonts w:hAnsi="宋体" w:cs="宋体"/>
                <w:sz w:val="21"/>
                <w:szCs w:val="21"/>
              </w:rPr>
            </w:pPr>
          </w:p>
        </w:tc>
      </w:tr>
      <w:tr w:rsidR="0018093D" w:rsidTr="00B74AE4">
        <w:trPr>
          <w:trHeight w:val="454"/>
          <w:jc w:val="center"/>
        </w:trPr>
        <w:tc>
          <w:tcPr>
            <w:tcW w:w="362" w:type="pct"/>
            <w:vAlign w:val="center"/>
          </w:tcPr>
          <w:p w:rsidR="0018093D" w:rsidRDefault="0018093D">
            <w:pPr>
              <w:adjustRightInd/>
              <w:spacing w:line="360" w:lineRule="auto"/>
              <w:jc w:val="center"/>
              <w:rPr>
                <w:rFonts w:hAnsi="宋体" w:cs="宋体"/>
                <w:sz w:val="21"/>
                <w:szCs w:val="21"/>
              </w:rPr>
            </w:pPr>
          </w:p>
        </w:tc>
        <w:tc>
          <w:tcPr>
            <w:tcW w:w="527" w:type="pct"/>
            <w:vAlign w:val="center"/>
          </w:tcPr>
          <w:p w:rsidR="0018093D" w:rsidRDefault="0018093D">
            <w:pPr>
              <w:adjustRightInd/>
              <w:spacing w:line="360" w:lineRule="auto"/>
              <w:jc w:val="center"/>
              <w:rPr>
                <w:rFonts w:hAnsi="宋体" w:cs="宋体"/>
                <w:sz w:val="21"/>
                <w:szCs w:val="21"/>
              </w:rPr>
            </w:pPr>
          </w:p>
        </w:tc>
        <w:tc>
          <w:tcPr>
            <w:tcW w:w="369"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905" w:type="pct"/>
          </w:tcPr>
          <w:p w:rsidR="0018093D" w:rsidRDefault="0018093D">
            <w:pPr>
              <w:adjustRightInd/>
              <w:spacing w:line="360" w:lineRule="auto"/>
              <w:jc w:val="center"/>
              <w:rPr>
                <w:rFonts w:hAnsi="宋体" w:cs="宋体"/>
                <w:sz w:val="21"/>
                <w:szCs w:val="21"/>
              </w:rPr>
            </w:pPr>
          </w:p>
        </w:tc>
        <w:tc>
          <w:tcPr>
            <w:tcW w:w="420" w:type="pct"/>
            <w:vAlign w:val="center"/>
          </w:tcPr>
          <w:p w:rsidR="0018093D" w:rsidRDefault="0018093D">
            <w:pPr>
              <w:adjustRightInd/>
              <w:spacing w:line="360" w:lineRule="auto"/>
              <w:jc w:val="center"/>
              <w:rPr>
                <w:rFonts w:hAnsi="宋体" w:cs="宋体"/>
                <w:sz w:val="21"/>
                <w:szCs w:val="21"/>
              </w:rPr>
            </w:pPr>
          </w:p>
        </w:tc>
        <w:tc>
          <w:tcPr>
            <w:tcW w:w="768" w:type="pct"/>
            <w:vAlign w:val="center"/>
          </w:tcPr>
          <w:p w:rsidR="0018093D" w:rsidRDefault="0018093D">
            <w:pPr>
              <w:adjustRightInd/>
              <w:spacing w:line="360" w:lineRule="auto"/>
              <w:jc w:val="center"/>
              <w:rPr>
                <w:rFonts w:hAnsi="宋体" w:cs="宋体"/>
                <w:sz w:val="21"/>
                <w:szCs w:val="21"/>
              </w:rPr>
            </w:pPr>
          </w:p>
        </w:tc>
        <w:tc>
          <w:tcPr>
            <w:tcW w:w="525" w:type="pct"/>
            <w:vAlign w:val="center"/>
          </w:tcPr>
          <w:p w:rsidR="0018093D" w:rsidRDefault="0018093D">
            <w:pPr>
              <w:adjustRightInd/>
              <w:spacing w:line="360" w:lineRule="auto"/>
              <w:jc w:val="center"/>
              <w:rPr>
                <w:rFonts w:hAnsi="宋体" w:cs="宋体"/>
                <w:sz w:val="21"/>
                <w:szCs w:val="21"/>
              </w:rPr>
            </w:pPr>
          </w:p>
        </w:tc>
        <w:tc>
          <w:tcPr>
            <w:tcW w:w="423" w:type="pct"/>
            <w:vAlign w:val="center"/>
          </w:tcPr>
          <w:p w:rsidR="0018093D" w:rsidRDefault="0018093D">
            <w:pPr>
              <w:adjustRightInd/>
              <w:spacing w:line="360" w:lineRule="auto"/>
              <w:jc w:val="center"/>
              <w:rPr>
                <w:rFonts w:hAnsi="宋体" w:cs="宋体"/>
                <w:sz w:val="21"/>
                <w:szCs w:val="21"/>
              </w:rPr>
            </w:pPr>
          </w:p>
        </w:tc>
      </w:tr>
      <w:tr w:rsidR="0018093D" w:rsidTr="00B74AE4">
        <w:trPr>
          <w:trHeight w:val="454"/>
          <w:jc w:val="center"/>
        </w:trPr>
        <w:tc>
          <w:tcPr>
            <w:tcW w:w="362" w:type="pct"/>
            <w:vAlign w:val="center"/>
          </w:tcPr>
          <w:p w:rsidR="0018093D" w:rsidRDefault="0018093D">
            <w:pPr>
              <w:adjustRightInd/>
              <w:spacing w:line="360" w:lineRule="auto"/>
              <w:jc w:val="center"/>
              <w:rPr>
                <w:rFonts w:hAnsi="宋体" w:cs="宋体"/>
                <w:sz w:val="21"/>
                <w:szCs w:val="21"/>
              </w:rPr>
            </w:pPr>
          </w:p>
        </w:tc>
        <w:tc>
          <w:tcPr>
            <w:tcW w:w="527" w:type="pct"/>
            <w:vAlign w:val="center"/>
          </w:tcPr>
          <w:p w:rsidR="0018093D" w:rsidRDefault="0018093D">
            <w:pPr>
              <w:adjustRightInd/>
              <w:spacing w:line="360" w:lineRule="auto"/>
              <w:jc w:val="center"/>
              <w:rPr>
                <w:rFonts w:hAnsi="宋体" w:cs="宋体"/>
                <w:sz w:val="21"/>
                <w:szCs w:val="21"/>
              </w:rPr>
            </w:pPr>
          </w:p>
        </w:tc>
        <w:tc>
          <w:tcPr>
            <w:tcW w:w="369"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905" w:type="pct"/>
          </w:tcPr>
          <w:p w:rsidR="0018093D" w:rsidRDefault="0018093D">
            <w:pPr>
              <w:adjustRightInd/>
              <w:spacing w:line="360" w:lineRule="auto"/>
              <w:jc w:val="center"/>
              <w:rPr>
                <w:rFonts w:hAnsi="宋体" w:cs="宋体"/>
                <w:sz w:val="21"/>
                <w:szCs w:val="21"/>
              </w:rPr>
            </w:pPr>
          </w:p>
        </w:tc>
        <w:tc>
          <w:tcPr>
            <w:tcW w:w="420" w:type="pct"/>
            <w:vAlign w:val="center"/>
          </w:tcPr>
          <w:p w:rsidR="0018093D" w:rsidRDefault="0018093D">
            <w:pPr>
              <w:adjustRightInd/>
              <w:spacing w:line="360" w:lineRule="auto"/>
              <w:jc w:val="center"/>
              <w:rPr>
                <w:rFonts w:hAnsi="宋体" w:cs="宋体"/>
                <w:sz w:val="21"/>
                <w:szCs w:val="21"/>
              </w:rPr>
            </w:pPr>
          </w:p>
        </w:tc>
        <w:tc>
          <w:tcPr>
            <w:tcW w:w="768" w:type="pct"/>
            <w:vAlign w:val="center"/>
          </w:tcPr>
          <w:p w:rsidR="0018093D" w:rsidRDefault="0018093D">
            <w:pPr>
              <w:adjustRightInd/>
              <w:spacing w:line="360" w:lineRule="auto"/>
              <w:jc w:val="center"/>
              <w:rPr>
                <w:rFonts w:hAnsi="宋体" w:cs="宋体"/>
                <w:sz w:val="21"/>
                <w:szCs w:val="21"/>
              </w:rPr>
            </w:pPr>
          </w:p>
        </w:tc>
        <w:tc>
          <w:tcPr>
            <w:tcW w:w="525" w:type="pct"/>
            <w:vAlign w:val="center"/>
          </w:tcPr>
          <w:p w:rsidR="0018093D" w:rsidRDefault="0018093D">
            <w:pPr>
              <w:adjustRightInd/>
              <w:spacing w:line="360" w:lineRule="auto"/>
              <w:jc w:val="center"/>
              <w:rPr>
                <w:rFonts w:hAnsi="宋体" w:cs="宋体"/>
                <w:sz w:val="21"/>
                <w:szCs w:val="21"/>
              </w:rPr>
            </w:pPr>
          </w:p>
        </w:tc>
        <w:tc>
          <w:tcPr>
            <w:tcW w:w="423" w:type="pct"/>
            <w:vAlign w:val="center"/>
          </w:tcPr>
          <w:p w:rsidR="0018093D" w:rsidRDefault="0018093D">
            <w:pPr>
              <w:adjustRightInd/>
              <w:spacing w:line="360" w:lineRule="auto"/>
              <w:jc w:val="center"/>
              <w:rPr>
                <w:rFonts w:hAnsi="宋体" w:cs="宋体"/>
                <w:sz w:val="21"/>
                <w:szCs w:val="21"/>
              </w:rPr>
            </w:pPr>
          </w:p>
        </w:tc>
      </w:tr>
      <w:tr w:rsidR="0018093D" w:rsidTr="00B74AE4">
        <w:trPr>
          <w:trHeight w:val="454"/>
          <w:jc w:val="center"/>
        </w:trPr>
        <w:tc>
          <w:tcPr>
            <w:tcW w:w="362" w:type="pct"/>
            <w:vAlign w:val="center"/>
          </w:tcPr>
          <w:p w:rsidR="0018093D" w:rsidRDefault="0018093D">
            <w:pPr>
              <w:adjustRightInd/>
              <w:spacing w:line="360" w:lineRule="auto"/>
              <w:jc w:val="center"/>
              <w:rPr>
                <w:rFonts w:hAnsi="宋体" w:cs="宋体"/>
                <w:sz w:val="21"/>
                <w:szCs w:val="21"/>
              </w:rPr>
            </w:pPr>
          </w:p>
        </w:tc>
        <w:tc>
          <w:tcPr>
            <w:tcW w:w="527" w:type="pct"/>
            <w:vAlign w:val="center"/>
          </w:tcPr>
          <w:p w:rsidR="0018093D" w:rsidRDefault="0018093D">
            <w:pPr>
              <w:adjustRightInd/>
              <w:spacing w:line="360" w:lineRule="auto"/>
              <w:jc w:val="center"/>
              <w:rPr>
                <w:rFonts w:hAnsi="宋体" w:cs="宋体"/>
                <w:sz w:val="21"/>
                <w:szCs w:val="21"/>
              </w:rPr>
            </w:pPr>
          </w:p>
        </w:tc>
        <w:tc>
          <w:tcPr>
            <w:tcW w:w="369"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905" w:type="pct"/>
          </w:tcPr>
          <w:p w:rsidR="0018093D" w:rsidRDefault="0018093D">
            <w:pPr>
              <w:adjustRightInd/>
              <w:spacing w:line="360" w:lineRule="auto"/>
              <w:jc w:val="center"/>
              <w:rPr>
                <w:rFonts w:hAnsi="宋体" w:cs="宋体"/>
                <w:sz w:val="21"/>
                <w:szCs w:val="21"/>
              </w:rPr>
            </w:pPr>
          </w:p>
        </w:tc>
        <w:tc>
          <w:tcPr>
            <w:tcW w:w="420" w:type="pct"/>
            <w:vAlign w:val="center"/>
          </w:tcPr>
          <w:p w:rsidR="0018093D" w:rsidRDefault="0018093D">
            <w:pPr>
              <w:adjustRightInd/>
              <w:spacing w:line="360" w:lineRule="auto"/>
              <w:jc w:val="center"/>
              <w:rPr>
                <w:rFonts w:hAnsi="宋体" w:cs="宋体"/>
                <w:sz w:val="21"/>
                <w:szCs w:val="21"/>
              </w:rPr>
            </w:pPr>
          </w:p>
        </w:tc>
        <w:tc>
          <w:tcPr>
            <w:tcW w:w="768" w:type="pct"/>
            <w:vAlign w:val="center"/>
          </w:tcPr>
          <w:p w:rsidR="0018093D" w:rsidRDefault="0018093D">
            <w:pPr>
              <w:adjustRightInd/>
              <w:spacing w:line="360" w:lineRule="auto"/>
              <w:jc w:val="center"/>
              <w:rPr>
                <w:rFonts w:hAnsi="宋体" w:cs="宋体"/>
                <w:sz w:val="21"/>
                <w:szCs w:val="21"/>
              </w:rPr>
            </w:pPr>
          </w:p>
        </w:tc>
        <w:tc>
          <w:tcPr>
            <w:tcW w:w="525" w:type="pct"/>
            <w:vAlign w:val="center"/>
          </w:tcPr>
          <w:p w:rsidR="0018093D" w:rsidRDefault="0018093D">
            <w:pPr>
              <w:adjustRightInd/>
              <w:spacing w:line="360" w:lineRule="auto"/>
              <w:jc w:val="center"/>
              <w:rPr>
                <w:rFonts w:hAnsi="宋体" w:cs="宋体"/>
                <w:sz w:val="21"/>
                <w:szCs w:val="21"/>
              </w:rPr>
            </w:pPr>
          </w:p>
        </w:tc>
        <w:tc>
          <w:tcPr>
            <w:tcW w:w="423" w:type="pct"/>
            <w:vAlign w:val="center"/>
          </w:tcPr>
          <w:p w:rsidR="0018093D" w:rsidRDefault="0018093D">
            <w:pPr>
              <w:adjustRightInd/>
              <w:spacing w:line="360" w:lineRule="auto"/>
              <w:jc w:val="center"/>
              <w:rPr>
                <w:rFonts w:hAnsi="宋体" w:cs="宋体"/>
                <w:sz w:val="21"/>
                <w:szCs w:val="21"/>
              </w:rPr>
            </w:pPr>
          </w:p>
        </w:tc>
      </w:tr>
      <w:tr w:rsidR="0018093D" w:rsidTr="00B74AE4">
        <w:trPr>
          <w:trHeight w:val="454"/>
          <w:jc w:val="center"/>
        </w:trPr>
        <w:tc>
          <w:tcPr>
            <w:tcW w:w="362" w:type="pct"/>
            <w:vAlign w:val="center"/>
          </w:tcPr>
          <w:p w:rsidR="0018093D" w:rsidRDefault="0018093D">
            <w:pPr>
              <w:adjustRightInd/>
              <w:spacing w:line="360" w:lineRule="auto"/>
              <w:jc w:val="center"/>
              <w:rPr>
                <w:rFonts w:hAnsi="宋体" w:cs="宋体"/>
                <w:sz w:val="21"/>
                <w:szCs w:val="21"/>
              </w:rPr>
            </w:pPr>
          </w:p>
        </w:tc>
        <w:tc>
          <w:tcPr>
            <w:tcW w:w="527" w:type="pct"/>
            <w:vAlign w:val="center"/>
          </w:tcPr>
          <w:p w:rsidR="0018093D" w:rsidRDefault="0018093D">
            <w:pPr>
              <w:adjustRightInd/>
              <w:spacing w:line="360" w:lineRule="auto"/>
              <w:jc w:val="center"/>
              <w:rPr>
                <w:rFonts w:hAnsi="宋体" w:cs="宋体"/>
                <w:sz w:val="21"/>
                <w:szCs w:val="21"/>
              </w:rPr>
            </w:pPr>
          </w:p>
        </w:tc>
        <w:tc>
          <w:tcPr>
            <w:tcW w:w="369"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350" w:type="pct"/>
            <w:vAlign w:val="center"/>
          </w:tcPr>
          <w:p w:rsidR="0018093D" w:rsidRDefault="0018093D">
            <w:pPr>
              <w:adjustRightInd/>
              <w:spacing w:line="360" w:lineRule="auto"/>
              <w:jc w:val="center"/>
              <w:rPr>
                <w:rFonts w:hAnsi="宋体" w:cs="宋体"/>
                <w:sz w:val="21"/>
                <w:szCs w:val="21"/>
              </w:rPr>
            </w:pPr>
          </w:p>
        </w:tc>
        <w:tc>
          <w:tcPr>
            <w:tcW w:w="905" w:type="pct"/>
          </w:tcPr>
          <w:p w:rsidR="0018093D" w:rsidRDefault="0018093D">
            <w:pPr>
              <w:adjustRightInd/>
              <w:spacing w:line="360" w:lineRule="auto"/>
              <w:jc w:val="center"/>
              <w:rPr>
                <w:rFonts w:hAnsi="宋体" w:cs="宋体"/>
                <w:sz w:val="21"/>
                <w:szCs w:val="21"/>
              </w:rPr>
            </w:pPr>
          </w:p>
        </w:tc>
        <w:tc>
          <w:tcPr>
            <w:tcW w:w="420" w:type="pct"/>
            <w:vAlign w:val="center"/>
          </w:tcPr>
          <w:p w:rsidR="0018093D" w:rsidRDefault="0018093D">
            <w:pPr>
              <w:adjustRightInd/>
              <w:spacing w:line="360" w:lineRule="auto"/>
              <w:jc w:val="center"/>
              <w:rPr>
                <w:rFonts w:hAnsi="宋体" w:cs="宋体"/>
                <w:sz w:val="21"/>
                <w:szCs w:val="21"/>
              </w:rPr>
            </w:pPr>
          </w:p>
        </w:tc>
        <w:tc>
          <w:tcPr>
            <w:tcW w:w="768" w:type="pct"/>
            <w:vAlign w:val="center"/>
          </w:tcPr>
          <w:p w:rsidR="0018093D" w:rsidRDefault="0018093D">
            <w:pPr>
              <w:adjustRightInd/>
              <w:spacing w:line="360" w:lineRule="auto"/>
              <w:jc w:val="center"/>
              <w:rPr>
                <w:rFonts w:hAnsi="宋体" w:cs="宋体"/>
                <w:sz w:val="21"/>
                <w:szCs w:val="21"/>
              </w:rPr>
            </w:pPr>
          </w:p>
        </w:tc>
        <w:tc>
          <w:tcPr>
            <w:tcW w:w="525" w:type="pct"/>
            <w:vAlign w:val="center"/>
          </w:tcPr>
          <w:p w:rsidR="0018093D" w:rsidRDefault="0018093D">
            <w:pPr>
              <w:adjustRightInd/>
              <w:spacing w:line="360" w:lineRule="auto"/>
              <w:jc w:val="center"/>
              <w:rPr>
                <w:rFonts w:hAnsi="宋体" w:cs="宋体"/>
                <w:sz w:val="21"/>
                <w:szCs w:val="21"/>
              </w:rPr>
            </w:pPr>
          </w:p>
        </w:tc>
        <w:tc>
          <w:tcPr>
            <w:tcW w:w="423" w:type="pct"/>
            <w:vAlign w:val="center"/>
          </w:tcPr>
          <w:p w:rsidR="0018093D" w:rsidRDefault="0018093D">
            <w:pPr>
              <w:adjustRightInd/>
              <w:spacing w:line="360" w:lineRule="auto"/>
              <w:jc w:val="center"/>
              <w:rPr>
                <w:rFonts w:hAnsi="宋体" w:cs="宋体"/>
                <w:sz w:val="21"/>
                <w:szCs w:val="21"/>
              </w:rPr>
            </w:pPr>
          </w:p>
        </w:tc>
      </w:tr>
    </w:tbl>
    <w:p w:rsidR="0018093D" w:rsidRDefault="00997CD7">
      <w:pPr>
        <w:pStyle w:val="TableText"/>
        <w:adjustRightInd/>
        <w:spacing w:line="360" w:lineRule="auto"/>
        <w:rPr>
          <w:b/>
          <w:lang w:eastAsia="zh-CN"/>
        </w:rPr>
      </w:pPr>
      <w:r>
        <w:rPr>
          <w:rFonts w:hint="eastAsia"/>
          <w:b/>
          <w:lang w:eastAsia="zh-CN"/>
        </w:rPr>
        <w:t>备注：</w:t>
      </w:r>
    </w:p>
    <w:p w:rsidR="0018093D" w:rsidRDefault="00997CD7">
      <w:pPr>
        <w:pStyle w:val="TableText"/>
        <w:adjustRightInd/>
        <w:spacing w:line="360" w:lineRule="auto"/>
        <w:rPr>
          <w:b/>
          <w:lang w:eastAsia="zh-CN"/>
        </w:rPr>
      </w:pPr>
      <w:r>
        <w:rPr>
          <w:b/>
          <w:lang w:eastAsia="zh-CN"/>
        </w:rPr>
        <w:t>1</w:t>
      </w:r>
      <w:r>
        <w:rPr>
          <w:rFonts w:hint="eastAsia"/>
          <w:b/>
          <w:lang w:eastAsia="zh-CN"/>
        </w:rPr>
        <w:t>、</w:t>
      </w:r>
      <w:r w:rsidRPr="00B74AE4">
        <w:rPr>
          <w:rFonts w:hint="eastAsia"/>
          <w:b/>
          <w:lang w:eastAsia="zh-CN"/>
        </w:rPr>
        <w:t>其他专业负责人需</w:t>
      </w:r>
      <w:r w:rsidRPr="00B74AE4">
        <w:rPr>
          <w:b/>
          <w:lang w:eastAsia="zh-CN"/>
        </w:rPr>
        <w:t>按要求提供各专业人员</w:t>
      </w:r>
      <w:r>
        <w:rPr>
          <w:rFonts w:hint="eastAsia"/>
          <w:b/>
          <w:lang w:eastAsia="zh-CN"/>
        </w:rPr>
        <w:t>身份证、</w:t>
      </w:r>
      <w:r w:rsidRPr="00B74AE4">
        <w:rPr>
          <w:b/>
          <w:lang w:eastAsia="zh-CN"/>
        </w:rPr>
        <w:t>职称证书、社保证明</w:t>
      </w:r>
      <w:r>
        <w:rPr>
          <w:rFonts w:hint="eastAsia"/>
          <w:b/>
          <w:lang w:eastAsia="zh-CN"/>
        </w:rPr>
        <w:t>（人力资源和社会保障部门（或税务部门）出具的2025年</w:t>
      </w:r>
      <w:r>
        <w:rPr>
          <w:b/>
          <w:lang w:eastAsia="zh-CN"/>
        </w:rPr>
        <w:t>11</w:t>
      </w:r>
      <w:r>
        <w:rPr>
          <w:rFonts w:hint="eastAsia"/>
          <w:b/>
          <w:lang w:eastAsia="zh-CN"/>
        </w:rPr>
        <w:t>月至202</w:t>
      </w:r>
      <w:r>
        <w:rPr>
          <w:b/>
          <w:lang w:eastAsia="zh-CN"/>
        </w:rPr>
        <w:t>6</w:t>
      </w:r>
      <w:r>
        <w:rPr>
          <w:rFonts w:hint="eastAsia"/>
          <w:b/>
          <w:lang w:eastAsia="zh-CN"/>
        </w:rPr>
        <w:t>年1月为其缴纳的社保证明复印件）</w:t>
      </w:r>
      <w:r w:rsidRPr="00B74AE4">
        <w:rPr>
          <w:b/>
          <w:lang w:eastAsia="zh-CN"/>
        </w:rPr>
        <w:t>、相关项目业绩佐证材料</w:t>
      </w:r>
      <w:r w:rsidRPr="00B74AE4">
        <w:rPr>
          <w:rFonts w:hint="eastAsia"/>
          <w:b/>
          <w:lang w:eastAsia="zh-CN"/>
        </w:rPr>
        <w:t>。</w:t>
      </w:r>
    </w:p>
    <w:p w:rsidR="0018093D" w:rsidRDefault="0018093D">
      <w:pPr>
        <w:pStyle w:val="TableText"/>
        <w:adjustRightInd/>
        <w:spacing w:line="360" w:lineRule="auto"/>
        <w:ind w:firstLineChars="200" w:firstLine="422"/>
        <w:rPr>
          <w:b/>
          <w:lang w:eastAsia="zh-CN"/>
        </w:rPr>
      </w:pP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报价人：（加盖公章）</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日  期：  年  月  日</w:t>
      </w:r>
    </w:p>
    <w:p w:rsidR="0018093D" w:rsidRDefault="00997CD7">
      <w:pPr>
        <w:autoSpaceDE/>
        <w:autoSpaceDN/>
        <w:adjustRightInd/>
        <w:ind w:firstLineChars="200" w:firstLine="482"/>
        <w:rPr>
          <w:rFonts w:hAnsi="宋体" w:cs="宋体"/>
          <w:b/>
          <w:kern w:val="2"/>
        </w:rPr>
      </w:pPr>
      <w:r>
        <w:rPr>
          <w:rFonts w:hAnsi="宋体" w:cs="宋体" w:hint="eastAsia"/>
          <w:b/>
          <w:kern w:val="2"/>
        </w:rPr>
        <w:br w:type="page"/>
      </w:r>
    </w:p>
    <w:p w:rsidR="0018093D" w:rsidRDefault="0018093D">
      <w:pPr>
        <w:pStyle w:val="af7"/>
        <w:adjustRightInd/>
        <w:spacing w:after="0" w:line="360" w:lineRule="auto"/>
        <w:ind w:firstLineChars="0" w:firstLine="0"/>
        <w:rPr>
          <w:rFonts w:ascii="宋体" w:hAnsi="宋体" w:cs="宋体"/>
          <w:b/>
          <w:kern w:val="0"/>
          <w:szCs w:val="21"/>
        </w:rPr>
        <w:sectPr w:rsidR="0018093D">
          <w:headerReference w:type="default" r:id="rId12"/>
          <w:footerReference w:type="default" r:id="rId13"/>
          <w:pgSz w:w="11906" w:h="16838"/>
          <w:pgMar w:top="2098" w:right="1474" w:bottom="2154" w:left="1587" w:header="851" w:footer="992" w:gutter="0"/>
          <w:pgNumType w:fmt="numberInDash"/>
          <w:cols w:space="425"/>
          <w:docGrid w:type="lines" w:linePitch="312"/>
        </w:sectPr>
      </w:pPr>
    </w:p>
    <w:p w:rsidR="0018093D" w:rsidRDefault="00997CD7">
      <w:pPr>
        <w:pStyle w:val="1"/>
      </w:pPr>
      <w:bookmarkStart w:id="60" w:name="_Toc11292"/>
      <w:bookmarkStart w:id="61" w:name="_Toc8165"/>
      <w:bookmarkStart w:id="62" w:name="_Toc20593"/>
      <w:r>
        <w:rPr>
          <w:rFonts w:hint="eastAsia"/>
        </w:rPr>
        <w:lastRenderedPageBreak/>
        <w:t>8.项目方案资料</w:t>
      </w:r>
    </w:p>
    <w:p w:rsidR="0018093D" w:rsidRDefault="00997CD7">
      <w:pPr>
        <w:spacing w:line="360" w:lineRule="auto"/>
        <w:rPr>
          <w:rFonts w:hAnsi="宋体" w:cs="宋体"/>
        </w:rPr>
      </w:pPr>
      <w:r>
        <w:rPr>
          <w:rFonts w:hAnsi="宋体" w:cs="宋体"/>
        </w:rPr>
        <w:t>（</w:t>
      </w:r>
      <w:r>
        <w:rPr>
          <w:rFonts w:hAnsi="宋体" w:cs="宋体" w:hint="eastAsia"/>
        </w:rPr>
        <w:t>响应</w:t>
      </w:r>
      <w:r>
        <w:rPr>
          <w:rFonts w:hAnsi="宋体" w:cs="宋体"/>
        </w:rPr>
        <w:t>人须根据</w:t>
      </w:r>
      <w:r>
        <w:rPr>
          <w:rFonts w:hAnsi="宋体" w:cs="宋体" w:hint="eastAsia"/>
        </w:rPr>
        <w:t>评审要求</w:t>
      </w:r>
      <w:r>
        <w:rPr>
          <w:rFonts w:hAnsi="宋体" w:cs="宋体"/>
        </w:rPr>
        <w:t>，自行编制并提供详尽的书面方案阐述。）</w:t>
      </w:r>
    </w:p>
    <w:p w:rsidR="0018093D" w:rsidRDefault="00997CD7">
      <w:pPr>
        <w:rPr>
          <w:rFonts w:hAnsi="宋体" w:cs="宋体"/>
          <w:b/>
          <w:sz w:val="32"/>
          <w:szCs w:val="32"/>
        </w:rPr>
      </w:pPr>
      <w:r>
        <w:rPr>
          <w:rFonts w:hAnsi="宋体" w:cs="宋体"/>
          <w:b/>
          <w:sz w:val="32"/>
          <w:szCs w:val="32"/>
        </w:rPr>
        <w:br w:type="page"/>
      </w:r>
    </w:p>
    <w:p w:rsidR="0018093D" w:rsidRDefault="00997CD7">
      <w:pPr>
        <w:pStyle w:val="1"/>
      </w:pPr>
      <w:r>
        <w:rPr>
          <w:rFonts w:hint="eastAsia"/>
        </w:rPr>
        <w:lastRenderedPageBreak/>
        <w:t>9.响应时间承诺书</w:t>
      </w:r>
    </w:p>
    <w:p w:rsidR="0018093D" w:rsidRDefault="0018093D"/>
    <w:p w:rsidR="0018093D" w:rsidRDefault="00997CD7">
      <w:pPr>
        <w:jc w:val="center"/>
        <w:rPr>
          <w:b/>
          <w:sz w:val="32"/>
          <w:szCs w:val="32"/>
        </w:rPr>
      </w:pPr>
      <w:r>
        <w:rPr>
          <w:rFonts w:hint="eastAsia"/>
          <w:b/>
          <w:sz w:val="32"/>
          <w:szCs w:val="32"/>
        </w:rPr>
        <w:t>响应时间承诺书</w:t>
      </w:r>
    </w:p>
    <w:p w:rsidR="0018093D" w:rsidRDefault="0018093D"/>
    <w:p w:rsidR="0018093D" w:rsidRDefault="00997CD7">
      <w:pPr>
        <w:rPr>
          <w:rFonts w:hAnsi="宋体" w:cs="宋体"/>
        </w:rPr>
      </w:pPr>
      <w:r>
        <w:rPr>
          <w:rFonts w:hint="eastAsia"/>
        </w:rPr>
        <w:t>致：</w:t>
      </w:r>
      <w:r>
        <w:rPr>
          <w:rFonts w:hAnsi="宋体" w:cs="宋体" w:hint="eastAsia"/>
        </w:rPr>
        <w:t>东莞市水务环境投资控股集团净水有限公司</w:t>
      </w:r>
    </w:p>
    <w:p w:rsidR="0018093D" w:rsidRDefault="00997CD7">
      <w:pPr>
        <w:ind w:firstLineChars="200" w:firstLine="480"/>
        <w:rPr>
          <w:rFonts w:hAnsi="宋体" w:cs="宋体"/>
        </w:rPr>
      </w:pPr>
      <w:r>
        <w:rPr>
          <w:rFonts w:hAnsi="宋体" w:cs="宋体" w:hint="eastAsia"/>
        </w:rPr>
        <w:t>我方</w:t>
      </w:r>
      <w:r>
        <w:rPr>
          <w:rFonts w:hAnsi="宋体" w:cs="宋体"/>
        </w:rPr>
        <w:t>承诺接到需求后</w:t>
      </w:r>
      <w:r>
        <w:rPr>
          <w:rFonts w:hAnsi="宋体" w:cs="宋体" w:hint="eastAsia"/>
        </w:rPr>
        <w:t>，</w:t>
      </w:r>
      <w:r>
        <w:rPr>
          <w:rFonts w:hAnsi="宋体" w:cs="宋体"/>
          <w:u w:val="single"/>
        </w:rPr>
        <w:t xml:space="preserve">     </w:t>
      </w:r>
      <w:r>
        <w:rPr>
          <w:rFonts w:hAnsi="宋体" w:cs="宋体"/>
        </w:rPr>
        <w:t>小时内</w:t>
      </w:r>
      <w:r>
        <w:rPr>
          <w:rFonts w:hAnsi="宋体" w:cs="宋体" w:hint="eastAsia"/>
        </w:rPr>
        <w:t>到达现场并</w:t>
      </w:r>
      <w:r>
        <w:rPr>
          <w:rFonts w:hAnsi="宋体" w:cs="宋体"/>
        </w:rPr>
        <w:t>提供后期技术咨询支持</w:t>
      </w:r>
      <w:r>
        <w:rPr>
          <w:rFonts w:hAnsi="宋体" w:cs="宋体" w:hint="eastAsia"/>
        </w:rPr>
        <w:t>。</w:t>
      </w:r>
    </w:p>
    <w:p w:rsidR="0018093D" w:rsidRDefault="0018093D">
      <w:pPr>
        <w:rPr>
          <w:kern w:val="2"/>
        </w:rPr>
      </w:pPr>
    </w:p>
    <w:p w:rsidR="0018093D" w:rsidRDefault="0018093D">
      <w:pPr>
        <w:jc w:val="right"/>
        <w:rPr>
          <w:kern w:val="2"/>
        </w:rPr>
      </w:pP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报价人：（加盖公章）</w:t>
      </w:r>
    </w:p>
    <w:p w:rsidR="0018093D" w:rsidRDefault="00997CD7">
      <w:pPr>
        <w:numPr>
          <w:ilvl w:val="255"/>
          <w:numId w:val="0"/>
        </w:numPr>
        <w:adjustRightInd/>
        <w:spacing w:line="360" w:lineRule="auto"/>
        <w:ind w:firstLineChars="200" w:firstLine="480"/>
        <w:jc w:val="right"/>
        <w:rPr>
          <w:rFonts w:hAnsi="宋体" w:cs="宋体"/>
        </w:rPr>
      </w:pPr>
      <w:r>
        <w:rPr>
          <w:rFonts w:hAnsi="宋体" w:cs="宋体" w:hint="eastAsia"/>
        </w:rPr>
        <w:t>日  期：  年  月  日</w:t>
      </w:r>
    </w:p>
    <w:p w:rsidR="0018093D" w:rsidRDefault="0018093D"/>
    <w:p w:rsidR="0018093D" w:rsidRDefault="00997CD7">
      <w:pPr>
        <w:rPr>
          <w:rFonts w:hAnsi="宋体" w:cs="宋体"/>
          <w:b/>
          <w:sz w:val="32"/>
          <w:szCs w:val="32"/>
        </w:rPr>
      </w:pPr>
      <w:r>
        <w:rPr>
          <w:rFonts w:hAnsi="宋体" w:cs="宋体" w:hint="eastAsia"/>
          <w:b/>
          <w:sz w:val="32"/>
          <w:szCs w:val="32"/>
        </w:rPr>
        <w:br w:type="page"/>
      </w:r>
    </w:p>
    <w:p w:rsidR="0018093D" w:rsidRDefault="00997CD7">
      <w:pPr>
        <w:pStyle w:val="1"/>
      </w:pPr>
      <w:r>
        <w:rPr>
          <w:rFonts w:hint="eastAsia"/>
        </w:rPr>
        <w:lastRenderedPageBreak/>
        <w:t>10.专利应用复印件</w:t>
      </w:r>
    </w:p>
    <w:p w:rsidR="0018093D" w:rsidRDefault="0018093D"/>
    <w:p w:rsidR="0018093D" w:rsidRDefault="0018093D"/>
    <w:p w:rsidR="0018093D" w:rsidRDefault="0018093D"/>
    <w:p w:rsidR="0018093D" w:rsidRDefault="0018093D"/>
    <w:p w:rsidR="0018093D" w:rsidRDefault="0018093D"/>
    <w:p w:rsidR="0018093D" w:rsidRDefault="0018093D"/>
    <w:p w:rsidR="0018093D" w:rsidRDefault="0018093D"/>
    <w:p w:rsidR="0018093D" w:rsidRDefault="0018093D"/>
    <w:p w:rsidR="0018093D" w:rsidRDefault="0018093D"/>
    <w:p w:rsidR="0018093D" w:rsidRDefault="0018093D"/>
    <w:p w:rsidR="0018093D" w:rsidRDefault="0018093D"/>
    <w:p w:rsidR="0018093D" w:rsidRDefault="00997CD7">
      <w:pPr>
        <w:rPr>
          <w:rFonts w:hAnsi="宋体" w:cs="宋体"/>
          <w:b/>
          <w:sz w:val="32"/>
          <w:szCs w:val="32"/>
        </w:rPr>
      </w:pPr>
      <w:r>
        <w:rPr>
          <w:rFonts w:hAnsi="宋体" w:cs="宋体"/>
          <w:b/>
          <w:sz w:val="32"/>
          <w:szCs w:val="32"/>
        </w:rPr>
        <w:br w:type="page"/>
      </w:r>
    </w:p>
    <w:p w:rsidR="0018093D" w:rsidRDefault="00997CD7">
      <w:pPr>
        <w:pStyle w:val="1"/>
      </w:pPr>
      <w:r>
        <w:rPr>
          <w:rFonts w:hint="eastAsia"/>
        </w:rPr>
        <w:lastRenderedPageBreak/>
        <w:t>11.供应商认为有必要提供的其它材料（不做强制要求）</w:t>
      </w:r>
      <w:bookmarkEnd w:id="60"/>
      <w:bookmarkEnd w:id="61"/>
      <w:bookmarkEnd w:id="62"/>
    </w:p>
    <w:p w:rsidR="0018093D" w:rsidRDefault="0018093D">
      <w:pPr>
        <w:pStyle w:val="a6"/>
        <w:rPr>
          <w:rFonts w:ascii="宋体" w:hAnsi="宋体" w:cs="宋体"/>
        </w:rPr>
      </w:pPr>
    </w:p>
    <w:sectPr w:rsidR="0018093D">
      <w:pgSz w:w="11906" w:h="16838"/>
      <w:pgMar w:top="1440" w:right="1803" w:bottom="1440" w:left="1803" w:header="851" w:footer="992" w:gutter="0"/>
      <w:cols w:space="0"/>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8CA" w:rsidRDefault="007808CA">
      <w:r>
        <w:separator/>
      </w:r>
    </w:p>
  </w:endnote>
  <w:endnote w:type="continuationSeparator" w:id="0">
    <w:p w:rsidR="007808CA" w:rsidRDefault="00780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93D" w:rsidRDefault="00997CD7">
    <w:pPr>
      <w:pStyle w:val="ae"/>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093D" w:rsidRDefault="00997CD7">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50C68">
                            <w:rPr>
                              <w:rFonts w:ascii="Times New Roman" w:hAnsi="Times New Roman" w:cs="Times New Roman"/>
                              <w:noProof/>
                            </w:rPr>
                            <w:t>4</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18093D" w:rsidRDefault="00997CD7">
                    <w:pPr>
                      <w:pStyle w:val="ae"/>
                      <w:rPr>
                        <w:rFonts w:ascii="Times New Roman" w:eastAsia="宋体"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50C68">
                      <w:rPr>
                        <w:rFonts w:ascii="Times New Roman" w:hAnsi="Times New Roman" w:cs="Times New Roman"/>
                        <w:noProof/>
                      </w:rPr>
                      <w:t>4</w:t>
                    </w:r>
                    <w:r>
                      <w:rPr>
                        <w:rFonts w:ascii="Times New Roman" w:hAnsi="Times New Roman" w:cs="Times New Roman"/>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93D" w:rsidRDefault="00997CD7">
    <w:pPr>
      <w:pStyle w:val="ae"/>
      <w:jc w:val="center"/>
    </w:pPr>
    <w:r>
      <w:fldChar w:fldCharType="begin"/>
    </w:r>
    <w:r>
      <w:instrText>PAGE   \* MERGEFORMAT</w:instrText>
    </w:r>
    <w:r>
      <w:fldChar w:fldCharType="separate"/>
    </w:r>
    <w:r w:rsidR="00450C68" w:rsidRPr="00450C68">
      <w:rPr>
        <w:noProof/>
        <w:lang w:val="zh-CN"/>
      </w:rPr>
      <w:t>20</w:t>
    </w:r>
    <w:r>
      <w:fldChar w:fldCharType="end"/>
    </w:r>
  </w:p>
  <w:p w:rsidR="0018093D" w:rsidRDefault="0018093D">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93D" w:rsidRDefault="00997CD7">
    <w:pPr>
      <w:pStyle w:val="ae"/>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093D" w:rsidRDefault="00997CD7">
                          <w:pPr>
                            <w:pStyle w:val="a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50C68">
                            <w:rPr>
                              <w:rFonts w:ascii="Times New Roman" w:hAnsi="Times New Roman" w:cs="Times New Roman"/>
                              <w:noProof/>
                            </w:rPr>
                            <w:t>41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18093D" w:rsidRDefault="00997CD7">
                    <w:pPr>
                      <w:pStyle w:val="a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450C68">
                      <w:rPr>
                        <w:rFonts w:ascii="Times New Roman" w:hAnsi="Times New Roman" w:cs="Times New Roman"/>
                        <w:noProof/>
                      </w:rPr>
                      <w:t>41</w:t>
                    </w:r>
                    <w:r>
                      <w:rPr>
                        <w:rFonts w:ascii="Times New Roman" w:hAnsi="Times New Roman" w:cs="Times New Roman"/>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93D" w:rsidRDefault="00997CD7">
    <w:pPr>
      <w:pStyle w:val="ae"/>
      <w:jc w:val="center"/>
    </w:pPr>
    <w:r>
      <w:rPr>
        <w:noProof/>
      </w:rPr>
      <mc:AlternateContent>
        <mc:Choice Requires="wps">
          <w:drawing>
            <wp:inline distT="0" distB="0" distL="0" distR="0">
              <wp:extent cx="1828800" cy="1828800"/>
              <wp:effectExtent l="0" t="0" r="12065" b="10795"/>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8093D" w:rsidRDefault="00997CD7">
                          <w:pPr>
                            <w:pStyle w:val="ae"/>
                            <w:rPr>
                              <w:rFonts w:ascii="Times New Roman" w:hAnsi="Times New Roman" w:cs="Times New Roman"/>
                            </w:rPr>
                          </w:pPr>
                          <w:r>
                            <w:rPr>
                              <w:rFonts w:ascii="Times New Roman" w:hAnsi="Times New Roman" w:cs="Times New Roman" w:hint="eastAsia"/>
                            </w:rPr>
                            <w:fldChar w:fldCharType="begin"/>
                          </w:r>
                          <w:r>
                            <w:rPr>
                              <w:rFonts w:ascii="Times New Roman" w:hAnsi="Times New Roman" w:cs="Times New Roman" w:hint="eastAsia"/>
                            </w:rPr>
                            <w:instrText xml:space="preserve"> PAGE  \* MERGEFORMAT </w:instrText>
                          </w:r>
                          <w:r>
                            <w:rPr>
                              <w:rFonts w:ascii="Times New Roman" w:hAnsi="Times New Roman" w:cs="Times New Roman" w:hint="eastAsia"/>
                            </w:rPr>
                            <w:fldChar w:fldCharType="separate"/>
                          </w:r>
                          <w:r w:rsidR="00450C68">
                            <w:rPr>
                              <w:rFonts w:ascii="Times New Roman" w:hAnsi="Times New Roman" w:cs="Times New Roman"/>
                              <w:noProof/>
                            </w:rPr>
                            <w:t>- 44 -</w:t>
                          </w:r>
                          <w:r>
                            <w:rPr>
                              <w:rFonts w:ascii="Times New Roman" w:hAnsi="Times New Roman" w:cs="Times New Roman"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inline>
          </w:drawing>
        </mc:Choice>
        <mc:Fallback>
          <w:pict>
            <v:shapetype id="_x0000_t202" coordsize="21600,21600" o:spt="202" path="m,l,21600r21600,l21600,xe">
              <v:stroke joinstyle="miter"/>
              <v:path gradientshapeok="t" o:connecttype="rect"/>
            </v:shapetype>
            <v:shape id="文本框 3" o:spid="_x0000_s1028" type="#_x0000_t202"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filled="f" stroked="f" strokeweight=".5pt">
              <v:textbox style="mso-fit-shape-to-text:t" inset="0,0,0,0">
                <w:txbxContent>
                  <w:p w:rsidR="0018093D" w:rsidRDefault="00997CD7">
                    <w:pPr>
                      <w:pStyle w:val="ae"/>
                      <w:rPr>
                        <w:rFonts w:ascii="Times New Roman" w:hAnsi="Times New Roman" w:cs="Times New Roman"/>
                      </w:rPr>
                    </w:pPr>
                    <w:r>
                      <w:rPr>
                        <w:rFonts w:ascii="Times New Roman" w:hAnsi="Times New Roman" w:cs="Times New Roman" w:hint="eastAsia"/>
                      </w:rPr>
                      <w:fldChar w:fldCharType="begin"/>
                    </w:r>
                    <w:r>
                      <w:rPr>
                        <w:rFonts w:ascii="Times New Roman" w:hAnsi="Times New Roman" w:cs="Times New Roman" w:hint="eastAsia"/>
                      </w:rPr>
                      <w:instrText xml:space="preserve"> PAGE  \* MERGEFORMAT </w:instrText>
                    </w:r>
                    <w:r>
                      <w:rPr>
                        <w:rFonts w:ascii="Times New Roman" w:hAnsi="Times New Roman" w:cs="Times New Roman" w:hint="eastAsia"/>
                      </w:rPr>
                      <w:fldChar w:fldCharType="separate"/>
                    </w:r>
                    <w:r w:rsidR="00450C68">
                      <w:rPr>
                        <w:rFonts w:ascii="Times New Roman" w:hAnsi="Times New Roman" w:cs="Times New Roman"/>
                        <w:noProof/>
                      </w:rPr>
                      <w:t>- 44 -</w:t>
                    </w:r>
                    <w:r>
                      <w:rPr>
                        <w:rFonts w:ascii="Times New Roman" w:hAnsi="Times New Roman" w:cs="Times New Roman" w:hint="eastAsia"/>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8CA" w:rsidRDefault="007808CA">
      <w:r>
        <w:separator/>
      </w:r>
    </w:p>
  </w:footnote>
  <w:footnote w:type="continuationSeparator" w:id="0">
    <w:p w:rsidR="007808CA" w:rsidRDefault="00780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93D" w:rsidRDefault="0018093D">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F683259"/>
    <w:multiLevelType w:val="singleLevel"/>
    <w:tmpl w:val="CF683259"/>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20"/>
  <w:drawingGridVerticalSpacing w:val="16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420807"/>
    <w:rsid w:val="00003AB5"/>
    <w:rsid w:val="00014071"/>
    <w:rsid w:val="000143E1"/>
    <w:rsid w:val="00015B2B"/>
    <w:rsid w:val="0002215E"/>
    <w:rsid w:val="00033DAB"/>
    <w:rsid w:val="0004072F"/>
    <w:rsid w:val="00056D3A"/>
    <w:rsid w:val="00060A39"/>
    <w:rsid w:val="0006243A"/>
    <w:rsid w:val="000758E8"/>
    <w:rsid w:val="00087579"/>
    <w:rsid w:val="000877EE"/>
    <w:rsid w:val="000936C4"/>
    <w:rsid w:val="000A73FD"/>
    <w:rsid w:val="000B6339"/>
    <w:rsid w:val="000C3573"/>
    <w:rsid w:val="000C3DC4"/>
    <w:rsid w:val="000D793B"/>
    <w:rsid w:val="000D7F46"/>
    <w:rsid w:val="000E1ECA"/>
    <w:rsid w:val="000E4ADB"/>
    <w:rsid w:val="000F4AB9"/>
    <w:rsid w:val="000F7EA3"/>
    <w:rsid w:val="00100831"/>
    <w:rsid w:val="00120C91"/>
    <w:rsid w:val="00126F7D"/>
    <w:rsid w:val="001277AD"/>
    <w:rsid w:val="00130C34"/>
    <w:rsid w:val="001352D7"/>
    <w:rsid w:val="0014286F"/>
    <w:rsid w:val="00144D70"/>
    <w:rsid w:val="0018093D"/>
    <w:rsid w:val="00182153"/>
    <w:rsid w:val="00184267"/>
    <w:rsid w:val="001875DF"/>
    <w:rsid w:val="001A1C91"/>
    <w:rsid w:val="001C4E88"/>
    <w:rsid w:val="001C66F6"/>
    <w:rsid w:val="001D52F6"/>
    <w:rsid w:val="001E3F91"/>
    <w:rsid w:val="001F6C3C"/>
    <w:rsid w:val="001F7380"/>
    <w:rsid w:val="0021086E"/>
    <w:rsid w:val="00213880"/>
    <w:rsid w:val="0021700F"/>
    <w:rsid w:val="00220FA1"/>
    <w:rsid w:val="00224B44"/>
    <w:rsid w:val="0023139B"/>
    <w:rsid w:val="0023708C"/>
    <w:rsid w:val="00241CA3"/>
    <w:rsid w:val="00251F05"/>
    <w:rsid w:val="002533B7"/>
    <w:rsid w:val="00254641"/>
    <w:rsid w:val="002571E6"/>
    <w:rsid w:val="002714CE"/>
    <w:rsid w:val="00272864"/>
    <w:rsid w:val="00272C5F"/>
    <w:rsid w:val="00276876"/>
    <w:rsid w:val="002861E1"/>
    <w:rsid w:val="002C060C"/>
    <w:rsid w:val="002C29FB"/>
    <w:rsid w:val="002D11BA"/>
    <w:rsid w:val="002D64F7"/>
    <w:rsid w:val="002E36DD"/>
    <w:rsid w:val="002E3BD3"/>
    <w:rsid w:val="002F6F45"/>
    <w:rsid w:val="00320A03"/>
    <w:rsid w:val="00335ADA"/>
    <w:rsid w:val="003451AD"/>
    <w:rsid w:val="003516C5"/>
    <w:rsid w:val="003543DC"/>
    <w:rsid w:val="00355764"/>
    <w:rsid w:val="003604A3"/>
    <w:rsid w:val="003622BD"/>
    <w:rsid w:val="003707A6"/>
    <w:rsid w:val="003A4927"/>
    <w:rsid w:val="003B7BA2"/>
    <w:rsid w:val="003C4080"/>
    <w:rsid w:val="003C52D7"/>
    <w:rsid w:val="003D34D0"/>
    <w:rsid w:val="003E34BC"/>
    <w:rsid w:val="003E37B3"/>
    <w:rsid w:val="003F09A2"/>
    <w:rsid w:val="003F295A"/>
    <w:rsid w:val="003F5D9B"/>
    <w:rsid w:val="00417A22"/>
    <w:rsid w:val="004368B3"/>
    <w:rsid w:val="00440D93"/>
    <w:rsid w:val="004471D9"/>
    <w:rsid w:val="00450793"/>
    <w:rsid w:val="00450C68"/>
    <w:rsid w:val="004536B9"/>
    <w:rsid w:val="00460DA6"/>
    <w:rsid w:val="004668C5"/>
    <w:rsid w:val="0047208D"/>
    <w:rsid w:val="0048608D"/>
    <w:rsid w:val="00494253"/>
    <w:rsid w:val="00497CC9"/>
    <w:rsid w:val="004A036E"/>
    <w:rsid w:val="004A0792"/>
    <w:rsid w:val="004C1B24"/>
    <w:rsid w:val="004C2591"/>
    <w:rsid w:val="004E008B"/>
    <w:rsid w:val="004E0863"/>
    <w:rsid w:val="004E1AB3"/>
    <w:rsid w:val="00506965"/>
    <w:rsid w:val="00513333"/>
    <w:rsid w:val="00516DDD"/>
    <w:rsid w:val="00520060"/>
    <w:rsid w:val="00527A7F"/>
    <w:rsid w:val="0053112C"/>
    <w:rsid w:val="00531797"/>
    <w:rsid w:val="00532F34"/>
    <w:rsid w:val="005331A7"/>
    <w:rsid w:val="00543D58"/>
    <w:rsid w:val="00550342"/>
    <w:rsid w:val="0055253C"/>
    <w:rsid w:val="0055323F"/>
    <w:rsid w:val="005703C1"/>
    <w:rsid w:val="00575CE7"/>
    <w:rsid w:val="00576FC0"/>
    <w:rsid w:val="00580EBB"/>
    <w:rsid w:val="00581C68"/>
    <w:rsid w:val="00592AF5"/>
    <w:rsid w:val="005939E4"/>
    <w:rsid w:val="00597F72"/>
    <w:rsid w:val="005A22A8"/>
    <w:rsid w:val="005A7108"/>
    <w:rsid w:val="005B0B0B"/>
    <w:rsid w:val="005B5AFF"/>
    <w:rsid w:val="005B7598"/>
    <w:rsid w:val="005E0558"/>
    <w:rsid w:val="005E06C1"/>
    <w:rsid w:val="005E1087"/>
    <w:rsid w:val="005E4914"/>
    <w:rsid w:val="005E532B"/>
    <w:rsid w:val="006008D3"/>
    <w:rsid w:val="00604148"/>
    <w:rsid w:val="00604AE0"/>
    <w:rsid w:val="006064A0"/>
    <w:rsid w:val="00612300"/>
    <w:rsid w:val="00620FDD"/>
    <w:rsid w:val="00622EDA"/>
    <w:rsid w:val="00625283"/>
    <w:rsid w:val="00633476"/>
    <w:rsid w:val="00635EA9"/>
    <w:rsid w:val="00651AA9"/>
    <w:rsid w:val="00655743"/>
    <w:rsid w:val="00656404"/>
    <w:rsid w:val="0065740A"/>
    <w:rsid w:val="0066529F"/>
    <w:rsid w:val="00674BB6"/>
    <w:rsid w:val="006A0C51"/>
    <w:rsid w:val="006A3590"/>
    <w:rsid w:val="006B5AF2"/>
    <w:rsid w:val="006B6AE3"/>
    <w:rsid w:val="006C687D"/>
    <w:rsid w:val="006D3240"/>
    <w:rsid w:val="006E350A"/>
    <w:rsid w:val="006E6C27"/>
    <w:rsid w:val="006F0D2B"/>
    <w:rsid w:val="006F1E3C"/>
    <w:rsid w:val="006F45D6"/>
    <w:rsid w:val="007018A8"/>
    <w:rsid w:val="007114E2"/>
    <w:rsid w:val="007143FF"/>
    <w:rsid w:val="007177A8"/>
    <w:rsid w:val="00724B4C"/>
    <w:rsid w:val="00727FD1"/>
    <w:rsid w:val="00730EA0"/>
    <w:rsid w:val="00731590"/>
    <w:rsid w:val="00731B42"/>
    <w:rsid w:val="00743F4C"/>
    <w:rsid w:val="007549F9"/>
    <w:rsid w:val="00761855"/>
    <w:rsid w:val="0076415B"/>
    <w:rsid w:val="00770D53"/>
    <w:rsid w:val="00770F5B"/>
    <w:rsid w:val="007755B4"/>
    <w:rsid w:val="007808CA"/>
    <w:rsid w:val="00786AEA"/>
    <w:rsid w:val="00786F90"/>
    <w:rsid w:val="007913E8"/>
    <w:rsid w:val="007A261D"/>
    <w:rsid w:val="007A57A7"/>
    <w:rsid w:val="007B3C75"/>
    <w:rsid w:val="007B49B8"/>
    <w:rsid w:val="007B613E"/>
    <w:rsid w:val="007B7750"/>
    <w:rsid w:val="007C10FB"/>
    <w:rsid w:val="007D1B4D"/>
    <w:rsid w:val="007D6C97"/>
    <w:rsid w:val="007E6CDC"/>
    <w:rsid w:val="007F4A53"/>
    <w:rsid w:val="007F781E"/>
    <w:rsid w:val="00800EE9"/>
    <w:rsid w:val="008015B3"/>
    <w:rsid w:val="00802725"/>
    <w:rsid w:val="00806A29"/>
    <w:rsid w:val="00834896"/>
    <w:rsid w:val="008479A5"/>
    <w:rsid w:val="00852936"/>
    <w:rsid w:val="00853636"/>
    <w:rsid w:val="008603E5"/>
    <w:rsid w:val="00867E40"/>
    <w:rsid w:val="008705AE"/>
    <w:rsid w:val="0087336F"/>
    <w:rsid w:val="0087502A"/>
    <w:rsid w:val="00875649"/>
    <w:rsid w:val="00877F49"/>
    <w:rsid w:val="0089250A"/>
    <w:rsid w:val="00892DEC"/>
    <w:rsid w:val="008A57B2"/>
    <w:rsid w:val="008B1A03"/>
    <w:rsid w:val="008B1ED7"/>
    <w:rsid w:val="008C1E99"/>
    <w:rsid w:val="008C5FD3"/>
    <w:rsid w:val="008C7DDD"/>
    <w:rsid w:val="008D7411"/>
    <w:rsid w:val="008E3643"/>
    <w:rsid w:val="008F0ABF"/>
    <w:rsid w:val="00901B97"/>
    <w:rsid w:val="00905314"/>
    <w:rsid w:val="00916959"/>
    <w:rsid w:val="00936DB6"/>
    <w:rsid w:val="0094384C"/>
    <w:rsid w:val="00950E99"/>
    <w:rsid w:val="00964520"/>
    <w:rsid w:val="009675C0"/>
    <w:rsid w:val="00967A9A"/>
    <w:rsid w:val="00973655"/>
    <w:rsid w:val="00976104"/>
    <w:rsid w:val="00977B3B"/>
    <w:rsid w:val="00981B8E"/>
    <w:rsid w:val="00997CD7"/>
    <w:rsid w:val="009B3C45"/>
    <w:rsid w:val="009B5937"/>
    <w:rsid w:val="009B7B4E"/>
    <w:rsid w:val="009D033A"/>
    <w:rsid w:val="009D0E49"/>
    <w:rsid w:val="009D6EEC"/>
    <w:rsid w:val="009E5061"/>
    <w:rsid w:val="009E74AF"/>
    <w:rsid w:val="009F2836"/>
    <w:rsid w:val="00A04337"/>
    <w:rsid w:val="00A04DE0"/>
    <w:rsid w:val="00A04E05"/>
    <w:rsid w:val="00A14EF1"/>
    <w:rsid w:val="00A15517"/>
    <w:rsid w:val="00A222E8"/>
    <w:rsid w:val="00A24C5D"/>
    <w:rsid w:val="00A25EA6"/>
    <w:rsid w:val="00A30B04"/>
    <w:rsid w:val="00A32BDC"/>
    <w:rsid w:val="00A41339"/>
    <w:rsid w:val="00A738C3"/>
    <w:rsid w:val="00A75B6C"/>
    <w:rsid w:val="00A76DBB"/>
    <w:rsid w:val="00A91D5D"/>
    <w:rsid w:val="00AA01B4"/>
    <w:rsid w:val="00AC09D9"/>
    <w:rsid w:val="00AC72E8"/>
    <w:rsid w:val="00AD6764"/>
    <w:rsid w:val="00B00F70"/>
    <w:rsid w:val="00B05B10"/>
    <w:rsid w:val="00B07EA1"/>
    <w:rsid w:val="00B1349D"/>
    <w:rsid w:val="00B2564D"/>
    <w:rsid w:val="00B25928"/>
    <w:rsid w:val="00B3048B"/>
    <w:rsid w:val="00B44D9E"/>
    <w:rsid w:val="00B46C90"/>
    <w:rsid w:val="00B577DA"/>
    <w:rsid w:val="00B63B6C"/>
    <w:rsid w:val="00B72CF5"/>
    <w:rsid w:val="00B73C22"/>
    <w:rsid w:val="00B74AE4"/>
    <w:rsid w:val="00B74EAC"/>
    <w:rsid w:val="00B765C0"/>
    <w:rsid w:val="00B8239C"/>
    <w:rsid w:val="00B96D24"/>
    <w:rsid w:val="00BA2FDD"/>
    <w:rsid w:val="00BA4D7B"/>
    <w:rsid w:val="00BB6875"/>
    <w:rsid w:val="00BC7FDA"/>
    <w:rsid w:val="00BD0A68"/>
    <w:rsid w:val="00BD116D"/>
    <w:rsid w:val="00BD2C9F"/>
    <w:rsid w:val="00BD5774"/>
    <w:rsid w:val="00BE30CA"/>
    <w:rsid w:val="00BF0326"/>
    <w:rsid w:val="00BF23B3"/>
    <w:rsid w:val="00BF2A8E"/>
    <w:rsid w:val="00C0670D"/>
    <w:rsid w:val="00C072AB"/>
    <w:rsid w:val="00C15CAE"/>
    <w:rsid w:val="00C21FDD"/>
    <w:rsid w:val="00C2218E"/>
    <w:rsid w:val="00C421E0"/>
    <w:rsid w:val="00C54EDF"/>
    <w:rsid w:val="00C65334"/>
    <w:rsid w:val="00C7031F"/>
    <w:rsid w:val="00C716DF"/>
    <w:rsid w:val="00C77A3A"/>
    <w:rsid w:val="00C8067F"/>
    <w:rsid w:val="00C81F39"/>
    <w:rsid w:val="00CA0E8D"/>
    <w:rsid w:val="00CB0949"/>
    <w:rsid w:val="00CB31B3"/>
    <w:rsid w:val="00CD1E28"/>
    <w:rsid w:val="00CD7B0D"/>
    <w:rsid w:val="00CE0466"/>
    <w:rsid w:val="00CE6D6B"/>
    <w:rsid w:val="00CE73B7"/>
    <w:rsid w:val="00CF015C"/>
    <w:rsid w:val="00D008DA"/>
    <w:rsid w:val="00D11740"/>
    <w:rsid w:val="00D12814"/>
    <w:rsid w:val="00D167C9"/>
    <w:rsid w:val="00D23AE6"/>
    <w:rsid w:val="00D50AC9"/>
    <w:rsid w:val="00D66911"/>
    <w:rsid w:val="00D72128"/>
    <w:rsid w:val="00D849AC"/>
    <w:rsid w:val="00D84B4B"/>
    <w:rsid w:val="00D8721B"/>
    <w:rsid w:val="00DB1934"/>
    <w:rsid w:val="00DB3106"/>
    <w:rsid w:val="00DC081F"/>
    <w:rsid w:val="00DC3D50"/>
    <w:rsid w:val="00E031E7"/>
    <w:rsid w:val="00E078F8"/>
    <w:rsid w:val="00E12E8C"/>
    <w:rsid w:val="00E17996"/>
    <w:rsid w:val="00E24003"/>
    <w:rsid w:val="00E2498C"/>
    <w:rsid w:val="00E31A58"/>
    <w:rsid w:val="00E354D8"/>
    <w:rsid w:val="00E50F9B"/>
    <w:rsid w:val="00E5407E"/>
    <w:rsid w:val="00E77CB1"/>
    <w:rsid w:val="00E81726"/>
    <w:rsid w:val="00E83D10"/>
    <w:rsid w:val="00E87554"/>
    <w:rsid w:val="00E964F4"/>
    <w:rsid w:val="00EA060E"/>
    <w:rsid w:val="00EC1A75"/>
    <w:rsid w:val="00EC36CA"/>
    <w:rsid w:val="00ED0E9B"/>
    <w:rsid w:val="00EE5222"/>
    <w:rsid w:val="00EF0257"/>
    <w:rsid w:val="00F07ECE"/>
    <w:rsid w:val="00F104E8"/>
    <w:rsid w:val="00F12CC9"/>
    <w:rsid w:val="00F318B0"/>
    <w:rsid w:val="00F36964"/>
    <w:rsid w:val="00F36E08"/>
    <w:rsid w:val="00F53F51"/>
    <w:rsid w:val="00F56153"/>
    <w:rsid w:val="00F653B5"/>
    <w:rsid w:val="00F73D43"/>
    <w:rsid w:val="00F8456C"/>
    <w:rsid w:val="00F923D8"/>
    <w:rsid w:val="00F9364E"/>
    <w:rsid w:val="00FA4520"/>
    <w:rsid w:val="00FA7FD4"/>
    <w:rsid w:val="00FB4F9D"/>
    <w:rsid w:val="00FB6385"/>
    <w:rsid w:val="00FC1827"/>
    <w:rsid w:val="00FC5D57"/>
    <w:rsid w:val="00FD1C85"/>
    <w:rsid w:val="00FF58C5"/>
    <w:rsid w:val="00FF628A"/>
    <w:rsid w:val="00FF67EA"/>
    <w:rsid w:val="014D28C9"/>
    <w:rsid w:val="021B4775"/>
    <w:rsid w:val="02972D9A"/>
    <w:rsid w:val="03B64756"/>
    <w:rsid w:val="041341B1"/>
    <w:rsid w:val="04B05649"/>
    <w:rsid w:val="0616335D"/>
    <w:rsid w:val="06D373CC"/>
    <w:rsid w:val="06E27ADA"/>
    <w:rsid w:val="07796682"/>
    <w:rsid w:val="07B70A9C"/>
    <w:rsid w:val="07BE7D13"/>
    <w:rsid w:val="07D17DB0"/>
    <w:rsid w:val="08947C85"/>
    <w:rsid w:val="08B2315A"/>
    <w:rsid w:val="08C72F61"/>
    <w:rsid w:val="08CE0793"/>
    <w:rsid w:val="09B07E99"/>
    <w:rsid w:val="09D21BBD"/>
    <w:rsid w:val="0A3E7253"/>
    <w:rsid w:val="0A4F1460"/>
    <w:rsid w:val="0A984BB5"/>
    <w:rsid w:val="0AB87005"/>
    <w:rsid w:val="0AE32F83"/>
    <w:rsid w:val="0B7C6285"/>
    <w:rsid w:val="0BFE6C9A"/>
    <w:rsid w:val="0C105C49"/>
    <w:rsid w:val="0C752CF5"/>
    <w:rsid w:val="0C9B3A6C"/>
    <w:rsid w:val="0D43133F"/>
    <w:rsid w:val="0D5C45C0"/>
    <w:rsid w:val="0D763760"/>
    <w:rsid w:val="0DC035FE"/>
    <w:rsid w:val="0DF20A80"/>
    <w:rsid w:val="0E72396F"/>
    <w:rsid w:val="0EA25C48"/>
    <w:rsid w:val="0ED45889"/>
    <w:rsid w:val="0FA7589A"/>
    <w:rsid w:val="100D4C34"/>
    <w:rsid w:val="100E1475"/>
    <w:rsid w:val="102D3FF1"/>
    <w:rsid w:val="104B17E4"/>
    <w:rsid w:val="10B93AD7"/>
    <w:rsid w:val="111725AC"/>
    <w:rsid w:val="119D51A7"/>
    <w:rsid w:val="11C12C43"/>
    <w:rsid w:val="11C646FD"/>
    <w:rsid w:val="12064AFA"/>
    <w:rsid w:val="12C05507"/>
    <w:rsid w:val="12C624DB"/>
    <w:rsid w:val="12E0359D"/>
    <w:rsid w:val="13FB7F63"/>
    <w:rsid w:val="140137CB"/>
    <w:rsid w:val="14076907"/>
    <w:rsid w:val="14706BA3"/>
    <w:rsid w:val="148F7029"/>
    <w:rsid w:val="149C1746"/>
    <w:rsid w:val="14AD5701"/>
    <w:rsid w:val="14B00D4D"/>
    <w:rsid w:val="153100E0"/>
    <w:rsid w:val="15430492"/>
    <w:rsid w:val="15A84FF5"/>
    <w:rsid w:val="15EE4223"/>
    <w:rsid w:val="15FA65DA"/>
    <w:rsid w:val="166C3E5C"/>
    <w:rsid w:val="17377504"/>
    <w:rsid w:val="17EE22B8"/>
    <w:rsid w:val="17F633D8"/>
    <w:rsid w:val="17FB2C27"/>
    <w:rsid w:val="181141F9"/>
    <w:rsid w:val="1908080B"/>
    <w:rsid w:val="19092FDD"/>
    <w:rsid w:val="193E726F"/>
    <w:rsid w:val="1A864A2A"/>
    <w:rsid w:val="1B091FFE"/>
    <w:rsid w:val="1BCD0437"/>
    <w:rsid w:val="1BEA0FE8"/>
    <w:rsid w:val="1D2030BF"/>
    <w:rsid w:val="1D7274E7"/>
    <w:rsid w:val="1E6A6411"/>
    <w:rsid w:val="1E7D37A6"/>
    <w:rsid w:val="1EB12D29"/>
    <w:rsid w:val="1EC75611"/>
    <w:rsid w:val="1EDB03EF"/>
    <w:rsid w:val="1F0E1492"/>
    <w:rsid w:val="1F1E473E"/>
    <w:rsid w:val="1F2D5E39"/>
    <w:rsid w:val="2043516B"/>
    <w:rsid w:val="209F4FC1"/>
    <w:rsid w:val="20A777C8"/>
    <w:rsid w:val="20BD316F"/>
    <w:rsid w:val="21217D8A"/>
    <w:rsid w:val="21643F34"/>
    <w:rsid w:val="22720D9E"/>
    <w:rsid w:val="23160915"/>
    <w:rsid w:val="2386555D"/>
    <w:rsid w:val="238E180C"/>
    <w:rsid w:val="24CC3981"/>
    <w:rsid w:val="25057580"/>
    <w:rsid w:val="253B27E5"/>
    <w:rsid w:val="25457290"/>
    <w:rsid w:val="255045B2"/>
    <w:rsid w:val="25897AC4"/>
    <w:rsid w:val="25C1100C"/>
    <w:rsid w:val="25E215AF"/>
    <w:rsid w:val="260F40AD"/>
    <w:rsid w:val="261A4BC0"/>
    <w:rsid w:val="263A5E5B"/>
    <w:rsid w:val="26A36964"/>
    <w:rsid w:val="26F31699"/>
    <w:rsid w:val="272D447F"/>
    <w:rsid w:val="27E162AD"/>
    <w:rsid w:val="28927BEE"/>
    <w:rsid w:val="28FE2577"/>
    <w:rsid w:val="295B1778"/>
    <w:rsid w:val="29CA4B8D"/>
    <w:rsid w:val="29E140BF"/>
    <w:rsid w:val="2A631000"/>
    <w:rsid w:val="2B202426"/>
    <w:rsid w:val="2B373B1E"/>
    <w:rsid w:val="2C3818FC"/>
    <w:rsid w:val="2C7D1A05"/>
    <w:rsid w:val="2CCB2770"/>
    <w:rsid w:val="2D40315E"/>
    <w:rsid w:val="2D4564CE"/>
    <w:rsid w:val="2D616C31"/>
    <w:rsid w:val="2DA60AE7"/>
    <w:rsid w:val="2DEA4E78"/>
    <w:rsid w:val="2DF53F49"/>
    <w:rsid w:val="2DF9330D"/>
    <w:rsid w:val="2E124DA6"/>
    <w:rsid w:val="2E434920"/>
    <w:rsid w:val="2E496043"/>
    <w:rsid w:val="2E5C3FC8"/>
    <w:rsid w:val="2E8B665B"/>
    <w:rsid w:val="2ECB2EFB"/>
    <w:rsid w:val="2EE27BD7"/>
    <w:rsid w:val="2EF90849"/>
    <w:rsid w:val="2F8A6913"/>
    <w:rsid w:val="2FDE6C5E"/>
    <w:rsid w:val="300C557A"/>
    <w:rsid w:val="303B19BB"/>
    <w:rsid w:val="3069477A"/>
    <w:rsid w:val="30764BE7"/>
    <w:rsid w:val="308679FC"/>
    <w:rsid w:val="30D140CD"/>
    <w:rsid w:val="30F90DF5"/>
    <w:rsid w:val="31267093"/>
    <w:rsid w:val="31A2331A"/>
    <w:rsid w:val="31B9703B"/>
    <w:rsid w:val="31E64C63"/>
    <w:rsid w:val="31FE5396"/>
    <w:rsid w:val="32167536"/>
    <w:rsid w:val="326A72D8"/>
    <w:rsid w:val="327411B4"/>
    <w:rsid w:val="3281224F"/>
    <w:rsid w:val="32E91BA2"/>
    <w:rsid w:val="3330157F"/>
    <w:rsid w:val="33680D19"/>
    <w:rsid w:val="35841F9E"/>
    <w:rsid w:val="35E23668"/>
    <w:rsid w:val="36121410"/>
    <w:rsid w:val="364234BF"/>
    <w:rsid w:val="36590DED"/>
    <w:rsid w:val="37DF63B2"/>
    <w:rsid w:val="37EE7CB3"/>
    <w:rsid w:val="37EF40B3"/>
    <w:rsid w:val="392576AC"/>
    <w:rsid w:val="399860D0"/>
    <w:rsid w:val="3AE35129"/>
    <w:rsid w:val="3B44206B"/>
    <w:rsid w:val="3BDC6748"/>
    <w:rsid w:val="3C1F4887"/>
    <w:rsid w:val="3E09759C"/>
    <w:rsid w:val="3EDC080D"/>
    <w:rsid w:val="3EF3570B"/>
    <w:rsid w:val="3F163D1F"/>
    <w:rsid w:val="3F397A0D"/>
    <w:rsid w:val="3FF41CB3"/>
    <w:rsid w:val="403C5A07"/>
    <w:rsid w:val="40B414F2"/>
    <w:rsid w:val="412A3AB2"/>
    <w:rsid w:val="414803DC"/>
    <w:rsid w:val="41E2438C"/>
    <w:rsid w:val="42ED4D97"/>
    <w:rsid w:val="432A7D99"/>
    <w:rsid w:val="437173A4"/>
    <w:rsid w:val="43BB6C43"/>
    <w:rsid w:val="43CC70A2"/>
    <w:rsid w:val="43FA3C0F"/>
    <w:rsid w:val="444D1C5E"/>
    <w:rsid w:val="44562E10"/>
    <w:rsid w:val="446E0159"/>
    <w:rsid w:val="44A973E3"/>
    <w:rsid w:val="45827912"/>
    <w:rsid w:val="45BB5620"/>
    <w:rsid w:val="46546BB9"/>
    <w:rsid w:val="46853538"/>
    <w:rsid w:val="47134FE8"/>
    <w:rsid w:val="475573AE"/>
    <w:rsid w:val="47CC6C62"/>
    <w:rsid w:val="48657AC5"/>
    <w:rsid w:val="486E1D08"/>
    <w:rsid w:val="489A04EC"/>
    <w:rsid w:val="48CE11C6"/>
    <w:rsid w:val="49481196"/>
    <w:rsid w:val="49870F95"/>
    <w:rsid w:val="49AB59AC"/>
    <w:rsid w:val="49CA4084"/>
    <w:rsid w:val="4A0368E5"/>
    <w:rsid w:val="4A4F27DB"/>
    <w:rsid w:val="4A7C1F87"/>
    <w:rsid w:val="4AB958D0"/>
    <w:rsid w:val="4B306168"/>
    <w:rsid w:val="4B7C375B"/>
    <w:rsid w:val="4B906C07"/>
    <w:rsid w:val="4BD27220"/>
    <w:rsid w:val="4C5F726F"/>
    <w:rsid w:val="4CC254E6"/>
    <w:rsid w:val="4CD15729"/>
    <w:rsid w:val="4CE0596C"/>
    <w:rsid w:val="4D41465D"/>
    <w:rsid w:val="4D5A571F"/>
    <w:rsid w:val="4D5C3245"/>
    <w:rsid w:val="4D812CAB"/>
    <w:rsid w:val="4DC24624"/>
    <w:rsid w:val="4DC810D8"/>
    <w:rsid w:val="4DC81F78"/>
    <w:rsid w:val="4E353A96"/>
    <w:rsid w:val="4F22401A"/>
    <w:rsid w:val="4F4756E4"/>
    <w:rsid w:val="4F7244C4"/>
    <w:rsid w:val="4FAD422B"/>
    <w:rsid w:val="4FF8148F"/>
    <w:rsid w:val="5019366F"/>
    <w:rsid w:val="502E571C"/>
    <w:rsid w:val="508571FB"/>
    <w:rsid w:val="50F814D6"/>
    <w:rsid w:val="51492FE2"/>
    <w:rsid w:val="51B1103D"/>
    <w:rsid w:val="52081BED"/>
    <w:rsid w:val="532760A3"/>
    <w:rsid w:val="53417A3C"/>
    <w:rsid w:val="53446C55"/>
    <w:rsid w:val="53852DC9"/>
    <w:rsid w:val="546E5A28"/>
    <w:rsid w:val="54773FDF"/>
    <w:rsid w:val="54B516F5"/>
    <w:rsid w:val="55BB1BC8"/>
    <w:rsid w:val="55FF6E63"/>
    <w:rsid w:val="56050830"/>
    <w:rsid w:val="56102E1E"/>
    <w:rsid w:val="56813D1C"/>
    <w:rsid w:val="56D7455D"/>
    <w:rsid w:val="578A4E52"/>
    <w:rsid w:val="5794265E"/>
    <w:rsid w:val="57B10631"/>
    <w:rsid w:val="57BA2943"/>
    <w:rsid w:val="591E3AA4"/>
    <w:rsid w:val="594159E5"/>
    <w:rsid w:val="59417793"/>
    <w:rsid w:val="59590F80"/>
    <w:rsid w:val="59A815C0"/>
    <w:rsid w:val="59B368E2"/>
    <w:rsid w:val="59F40CA9"/>
    <w:rsid w:val="5A252C10"/>
    <w:rsid w:val="5A307F33"/>
    <w:rsid w:val="5AA1673B"/>
    <w:rsid w:val="5AA71877"/>
    <w:rsid w:val="5B4B2B4A"/>
    <w:rsid w:val="5B7014A3"/>
    <w:rsid w:val="5C9F6BCD"/>
    <w:rsid w:val="5E5D506F"/>
    <w:rsid w:val="5EF3322C"/>
    <w:rsid w:val="5EF52233"/>
    <w:rsid w:val="5EF57055"/>
    <w:rsid w:val="5F3538F6"/>
    <w:rsid w:val="5F41673E"/>
    <w:rsid w:val="5F9D2B92"/>
    <w:rsid w:val="5FA4298B"/>
    <w:rsid w:val="5FBB029F"/>
    <w:rsid w:val="600662D9"/>
    <w:rsid w:val="600874FD"/>
    <w:rsid w:val="605A6A74"/>
    <w:rsid w:val="605D1356"/>
    <w:rsid w:val="609E371C"/>
    <w:rsid w:val="60A60CCB"/>
    <w:rsid w:val="60E92BEA"/>
    <w:rsid w:val="616E7593"/>
    <w:rsid w:val="61EA4E6B"/>
    <w:rsid w:val="62935F75"/>
    <w:rsid w:val="62B60044"/>
    <w:rsid w:val="63143EF4"/>
    <w:rsid w:val="64D37E39"/>
    <w:rsid w:val="65316E3C"/>
    <w:rsid w:val="65366619"/>
    <w:rsid w:val="6569254B"/>
    <w:rsid w:val="658B4DA8"/>
    <w:rsid w:val="66A852F5"/>
    <w:rsid w:val="66AC1952"/>
    <w:rsid w:val="66E31E89"/>
    <w:rsid w:val="66F145A6"/>
    <w:rsid w:val="67285F44"/>
    <w:rsid w:val="676F1B28"/>
    <w:rsid w:val="67827BE1"/>
    <w:rsid w:val="67D068B1"/>
    <w:rsid w:val="67EC1862"/>
    <w:rsid w:val="683A3A89"/>
    <w:rsid w:val="691B3B5C"/>
    <w:rsid w:val="69491E5A"/>
    <w:rsid w:val="697119CE"/>
    <w:rsid w:val="69C46CC3"/>
    <w:rsid w:val="6AA16C37"/>
    <w:rsid w:val="6AED5C1F"/>
    <w:rsid w:val="6AF641CC"/>
    <w:rsid w:val="6B122264"/>
    <w:rsid w:val="6B1B42E7"/>
    <w:rsid w:val="6B7F6714"/>
    <w:rsid w:val="6B87372B"/>
    <w:rsid w:val="6C2B67AC"/>
    <w:rsid w:val="6C315445"/>
    <w:rsid w:val="6CEB7CE9"/>
    <w:rsid w:val="6CF50B68"/>
    <w:rsid w:val="6D5E2269"/>
    <w:rsid w:val="6DB13DCE"/>
    <w:rsid w:val="6E13574A"/>
    <w:rsid w:val="6E2A5389"/>
    <w:rsid w:val="6EC43B43"/>
    <w:rsid w:val="6F420807"/>
    <w:rsid w:val="6F5E47A3"/>
    <w:rsid w:val="6F633C29"/>
    <w:rsid w:val="6FB72105"/>
    <w:rsid w:val="6FBA62FD"/>
    <w:rsid w:val="6FC8323B"/>
    <w:rsid w:val="701F5AB8"/>
    <w:rsid w:val="70714B0F"/>
    <w:rsid w:val="71105F71"/>
    <w:rsid w:val="71551BD5"/>
    <w:rsid w:val="71D13952"/>
    <w:rsid w:val="72D1172F"/>
    <w:rsid w:val="72D66A87"/>
    <w:rsid w:val="72E17E55"/>
    <w:rsid w:val="73076EFF"/>
    <w:rsid w:val="73A0182E"/>
    <w:rsid w:val="73A40BF2"/>
    <w:rsid w:val="73A6496A"/>
    <w:rsid w:val="74A54C22"/>
    <w:rsid w:val="74EF65B0"/>
    <w:rsid w:val="7530530C"/>
    <w:rsid w:val="75840CDB"/>
    <w:rsid w:val="75862CA5"/>
    <w:rsid w:val="75C00121"/>
    <w:rsid w:val="76212261"/>
    <w:rsid w:val="76AE24B4"/>
    <w:rsid w:val="76D812DE"/>
    <w:rsid w:val="772C5186"/>
    <w:rsid w:val="77536BB7"/>
    <w:rsid w:val="775A7F45"/>
    <w:rsid w:val="777234E1"/>
    <w:rsid w:val="782347DB"/>
    <w:rsid w:val="782C7B34"/>
    <w:rsid w:val="789711D5"/>
    <w:rsid w:val="789D458E"/>
    <w:rsid w:val="790A7749"/>
    <w:rsid w:val="791F1447"/>
    <w:rsid w:val="79423F98"/>
    <w:rsid w:val="795F5CE7"/>
    <w:rsid w:val="798968C0"/>
    <w:rsid w:val="7A036D91"/>
    <w:rsid w:val="7A081EDB"/>
    <w:rsid w:val="7AD07CBE"/>
    <w:rsid w:val="7ADC6EC3"/>
    <w:rsid w:val="7B04075A"/>
    <w:rsid w:val="7BBC3750"/>
    <w:rsid w:val="7BC504B0"/>
    <w:rsid w:val="7C003083"/>
    <w:rsid w:val="7E543940"/>
    <w:rsid w:val="7F8E4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F0F7C"/>
  <w15:docId w15:val="{E6D6BF4B-9E8B-4DC4-9C41-3CE36F0A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3" w:qFormat="1"/>
    <w:lsdException w:name="annotation text" w:qFormat="1"/>
    <w:lsdException w:name="header" w:uiPriority="99" w:qFormat="1"/>
    <w:lsdException w:name="footer" w:uiPriority="99" w:unhideWhenUsed="1" w:qFormat="1"/>
    <w:lsdException w:name="caption" w:semiHidden="1" w:unhideWhenUsed="1" w:qFormat="1"/>
    <w:lsdException w:name="annotation reference" w:uiPriority="99" w:qFormat="1"/>
    <w:lsdException w:name="toa heading" w:uiPriority="99" w:qFormat="1"/>
    <w:lsdException w:name="Title" w:qFormat="1"/>
    <w:lsdException w:name="Default Paragraph Font" w:semiHidden="1" w:uiPriority="1" w:unhideWhenUsed="1"/>
    <w:lsdException w:name="Body Text" w:uiPriority="99" w:qFormat="1"/>
    <w:lsdException w:name="Body Text Indent" w:qFormat="1"/>
    <w:lsdException w:name="Subtitle" w:uiPriority="11" w:qFormat="1"/>
    <w:lsdException w:name="Body Text First Indent" w:qFormat="1"/>
    <w:lsdException w:name="Body Text First Indent 2" w:qFormat="1"/>
    <w:lsdException w:name="Body Text Indent 2" w:semiHidden="1" w:uiPriority="99" w:unhideWhenUsed="1"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宋体"/>
      <w:sz w:val="24"/>
      <w:szCs w:val="24"/>
    </w:rPr>
  </w:style>
  <w:style w:type="paragraph" w:styleId="1">
    <w:name w:val="heading 1"/>
    <w:basedOn w:val="a"/>
    <w:next w:val="a"/>
    <w:uiPriority w:val="9"/>
    <w:qFormat/>
    <w:pPr>
      <w:keepNext/>
      <w:keepLines/>
      <w:spacing w:before="340" w:after="330" w:line="360" w:lineRule="auto"/>
      <w:outlineLvl w:val="0"/>
    </w:pPr>
    <w:rPr>
      <w:b/>
      <w:bCs/>
      <w:kern w:val="44"/>
      <w:sz w:val="32"/>
      <w:szCs w:val="44"/>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qFormat/>
    <w:pPr>
      <w:outlineLvl w:val="2"/>
    </w:pPr>
  </w:style>
  <w:style w:type="paragraph" w:styleId="9">
    <w:name w:val="heading 9"/>
    <w:basedOn w:val="a"/>
    <w:next w:val="a"/>
    <w:link w:val="90"/>
    <w:semiHidden/>
    <w:unhideWhenUsed/>
    <w:qFormat/>
    <w:pPr>
      <w:keepNext/>
      <w:keepLines/>
      <w:widowControl/>
      <w:autoSpaceDE/>
      <w:autoSpaceDN/>
      <w:adjustRightInd/>
      <w:spacing w:before="240" w:after="64" w:line="320" w:lineRule="auto"/>
      <w:jc w:val="both"/>
      <w:outlineLvl w:val="8"/>
    </w:pPr>
    <w:rPr>
      <w:rFonts w:ascii="等线 Light" w:eastAsia="等线 Light" w:hAnsi="等线 Light"/>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uiPriority w:val="99"/>
    <w:qFormat/>
    <w:pPr>
      <w:snapToGrid w:val="0"/>
      <w:spacing w:before="120" w:line="360" w:lineRule="auto"/>
    </w:pPr>
    <w:rPr>
      <w:rFonts w:ascii="Arial" w:hAnsi="Arial"/>
      <w:snapToGrid w:val="0"/>
      <w:color w:val="000000"/>
      <w:szCs w:val="20"/>
    </w:rPr>
  </w:style>
  <w:style w:type="paragraph" w:styleId="a4">
    <w:name w:val="annotation text"/>
    <w:basedOn w:val="a"/>
    <w:link w:val="a5"/>
    <w:qFormat/>
  </w:style>
  <w:style w:type="paragraph" w:styleId="a6">
    <w:name w:val="Body Text"/>
    <w:basedOn w:val="a"/>
    <w:next w:val="a"/>
    <w:link w:val="a7"/>
    <w:uiPriority w:val="99"/>
    <w:qFormat/>
    <w:pPr>
      <w:spacing w:after="120"/>
    </w:pPr>
    <w:rPr>
      <w:rFonts w:ascii="Times New Roman"/>
    </w:rPr>
  </w:style>
  <w:style w:type="paragraph" w:styleId="a8">
    <w:name w:val="Body Text Indent"/>
    <w:basedOn w:val="a"/>
    <w:link w:val="a9"/>
    <w:qFormat/>
    <w:pPr>
      <w:autoSpaceDE/>
      <w:autoSpaceDN/>
      <w:adjustRightInd/>
      <w:spacing w:line="480" w:lineRule="exact"/>
      <w:ind w:firstLineChars="200" w:firstLine="560"/>
      <w:jc w:val="both"/>
    </w:pPr>
    <w:rPr>
      <w:rFonts w:hAnsi="宋体"/>
      <w:kern w:val="2"/>
      <w:sz w:val="28"/>
    </w:rPr>
  </w:style>
  <w:style w:type="paragraph" w:styleId="30">
    <w:name w:val="toc 3"/>
    <w:basedOn w:val="a"/>
    <w:next w:val="a"/>
    <w:qFormat/>
    <w:pPr>
      <w:ind w:leftChars="400" w:left="840"/>
    </w:pPr>
  </w:style>
  <w:style w:type="paragraph" w:styleId="aa">
    <w:name w:val="Plain Text"/>
    <w:basedOn w:val="a"/>
    <w:link w:val="ab"/>
    <w:qFormat/>
    <w:pPr>
      <w:autoSpaceDE/>
      <w:autoSpaceDN/>
      <w:adjustRightInd/>
      <w:jc w:val="both"/>
    </w:pPr>
    <w:rPr>
      <w:rFonts w:hAnsi="Courier New"/>
      <w:kern w:val="2"/>
      <w:sz w:val="21"/>
      <w:szCs w:val="20"/>
    </w:rPr>
  </w:style>
  <w:style w:type="paragraph" w:styleId="21">
    <w:name w:val="Body Text Indent 2"/>
    <w:basedOn w:val="a"/>
    <w:uiPriority w:val="99"/>
    <w:semiHidden/>
    <w:unhideWhenUsed/>
    <w:qFormat/>
    <w:pPr>
      <w:spacing w:after="120" w:line="480" w:lineRule="auto"/>
      <w:ind w:leftChars="200" w:left="420"/>
    </w:pPr>
  </w:style>
  <w:style w:type="paragraph" w:styleId="ac">
    <w:name w:val="Balloon Text"/>
    <w:basedOn w:val="a"/>
    <w:link w:val="ad"/>
    <w:qFormat/>
    <w:rPr>
      <w:sz w:val="18"/>
      <w:szCs w:val="18"/>
    </w:rPr>
  </w:style>
  <w:style w:type="paragraph" w:styleId="ae">
    <w:name w:val="footer"/>
    <w:basedOn w:val="a"/>
    <w:link w:val="af"/>
    <w:uiPriority w:val="99"/>
    <w:unhideWhenUsed/>
    <w:qFormat/>
    <w:pPr>
      <w:tabs>
        <w:tab w:val="center" w:pos="4153"/>
        <w:tab w:val="right" w:pos="8306"/>
      </w:tabs>
      <w:autoSpaceDE/>
      <w:autoSpaceDN/>
      <w:adjustRightInd/>
      <w:snapToGrid w:val="0"/>
    </w:pPr>
    <w:rPr>
      <w:rFonts w:asciiTheme="minorHAnsi" w:eastAsiaTheme="minorEastAsia" w:hAnsiTheme="minorHAnsi" w:cstheme="minorBidi"/>
      <w:kern w:val="2"/>
      <w:sz w:val="18"/>
      <w:szCs w:val="18"/>
    </w:rPr>
  </w:style>
  <w:style w:type="paragraph" w:styleId="af0">
    <w:name w:val="header"/>
    <w:basedOn w:val="a"/>
    <w:link w:val="af1"/>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0">
    <w:name w:val="toc 1"/>
    <w:basedOn w:val="a"/>
    <w:next w:val="a"/>
    <w:uiPriority w:val="39"/>
    <w:unhideWhenUsed/>
    <w:qFormat/>
    <w:pPr>
      <w:tabs>
        <w:tab w:val="right" w:leader="dot" w:pos="8296"/>
      </w:tabs>
      <w:spacing w:line="360" w:lineRule="auto"/>
    </w:pPr>
  </w:style>
  <w:style w:type="paragraph" w:styleId="af2">
    <w:name w:val="Subtitle"/>
    <w:basedOn w:val="a"/>
    <w:next w:val="a"/>
    <w:link w:val="11"/>
    <w:uiPriority w:val="11"/>
    <w:qFormat/>
    <w:pPr>
      <w:spacing w:before="240" w:after="60" w:line="312" w:lineRule="auto"/>
      <w:jc w:val="center"/>
      <w:outlineLvl w:val="1"/>
    </w:pPr>
    <w:rPr>
      <w:rFonts w:ascii="Cambria" w:hAnsi="Cambria"/>
      <w:b/>
      <w:bCs/>
      <w:kern w:val="28"/>
      <w:sz w:val="32"/>
      <w:szCs w:val="32"/>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hAnsi="宋体" w:cs="宋体"/>
    </w:rPr>
  </w:style>
  <w:style w:type="paragraph" w:styleId="af3">
    <w:name w:val="Normal (Web)"/>
    <w:basedOn w:val="a"/>
    <w:qFormat/>
    <w:pPr>
      <w:spacing w:beforeAutospacing="1" w:afterAutospacing="1"/>
    </w:pPr>
  </w:style>
  <w:style w:type="paragraph" w:styleId="af4">
    <w:name w:val="Title"/>
    <w:basedOn w:val="a"/>
    <w:next w:val="a"/>
    <w:qFormat/>
    <w:pPr>
      <w:widowControl/>
      <w:spacing w:before="240" w:after="60" w:line="560" w:lineRule="exact"/>
      <w:jc w:val="center"/>
      <w:outlineLvl w:val="0"/>
    </w:pPr>
    <w:rPr>
      <w:rFonts w:ascii="Arial" w:eastAsia="华文中宋" w:hAnsi="Arial" w:cs="Arial"/>
      <w:b/>
      <w:bCs/>
      <w:color w:val="FF0000"/>
      <w:sz w:val="84"/>
      <w:szCs w:val="32"/>
    </w:rPr>
  </w:style>
  <w:style w:type="paragraph" w:styleId="af5">
    <w:name w:val="annotation subject"/>
    <w:basedOn w:val="a4"/>
    <w:next w:val="a4"/>
    <w:link w:val="af6"/>
    <w:qFormat/>
    <w:rPr>
      <w:b/>
      <w:bCs/>
    </w:rPr>
  </w:style>
  <w:style w:type="paragraph" w:styleId="af7">
    <w:name w:val="Body Text First Indent"/>
    <w:basedOn w:val="a6"/>
    <w:link w:val="af8"/>
    <w:qFormat/>
    <w:pPr>
      <w:ind w:firstLineChars="100" w:firstLine="420"/>
      <w:jc w:val="both"/>
    </w:pPr>
    <w:rPr>
      <w:kern w:val="2"/>
      <w:sz w:val="21"/>
      <w:lang w:val="zh-CN"/>
    </w:rPr>
  </w:style>
  <w:style w:type="paragraph" w:styleId="22">
    <w:name w:val="Body Text First Indent 2"/>
    <w:basedOn w:val="a8"/>
    <w:link w:val="23"/>
    <w:qFormat/>
    <w:pPr>
      <w:autoSpaceDE w:val="0"/>
      <w:autoSpaceDN w:val="0"/>
      <w:adjustRightInd w:val="0"/>
      <w:spacing w:after="120" w:line="240" w:lineRule="auto"/>
      <w:ind w:leftChars="200" w:left="420" w:firstLine="420"/>
      <w:jc w:val="left"/>
    </w:pPr>
    <w:rPr>
      <w:rFonts w:hAnsi="Times New Roman"/>
      <w:kern w:val="0"/>
      <w:sz w:val="24"/>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uiPriority w:val="99"/>
    <w:unhideWhenUsed/>
    <w:qFormat/>
    <w:rPr>
      <w:color w:val="954F72"/>
      <w:u w:val="single"/>
    </w:rPr>
  </w:style>
  <w:style w:type="character" w:styleId="afb">
    <w:name w:val="Hyperlink"/>
    <w:basedOn w:val="a0"/>
    <w:uiPriority w:val="99"/>
    <w:unhideWhenUsed/>
    <w:qFormat/>
    <w:rPr>
      <w:color w:val="0563C1" w:themeColor="hyperlink"/>
      <w:u w:val="single"/>
    </w:rPr>
  </w:style>
  <w:style w:type="character" w:styleId="afc">
    <w:name w:val="annotation reference"/>
    <w:basedOn w:val="a0"/>
    <w:uiPriority w:val="99"/>
    <w:qFormat/>
    <w:rPr>
      <w:sz w:val="21"/>
      <w:szCs w:val="21"/>
    </w:rPr>
  </w:style>
  <w:style w:type="paragraph" w:customStyle="1" w:styleId="TOC1">
    <w:name w:val="TOC 标题1"/>
    <w:basedOn w:val="1"/>
    <w:next w:val="a"/>
    <w:uiPriority w:val="39"/>
    <w:unhideWhenUsed/>
    <w:qFormat/>
    <w:pPr>
      <w:widowControl/>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kern w:val="0"/>
      <w:szCs w:val="32"/>
    </w:rPr>
  </w:style>
  <w:style w:type="paragraph" w:styleId="afd">
    <w:name w:val="List Paragraph"/>
    <w:basedOn w:val="a"/>
    <w:uiPriority w:val="34"/>
    <w:qFormat/>
    <w:pPr>
      <w:autoSpaceDE/>
      <w:autoSpaceDN/>
      <w:adjustRightInd/>
      <w:spacing w:line="360" w:lineRule="auto"/>
      <w:ind w:firstLineChars="200" w:firstLine="420"/>
      <w:jc w:val="both"/>
    </w:pPr>
    <w:rPr>
      <w:rFonts w:ascii="Calibri" w:hAnsi="Calibri"/>
      <w:kern w:val="2"/>
      <w:sz w:val="21"/>
      <w:szCs w:val="22"/>
    </w:rPr>
  </w:style>
  <w:style w:type="paragraph" w:customStyle="1" w:styleId="-11">
    <w:name w:val="彩色列表 - 强调文字颜色 11"/>
    <w:basedOn w:val="a"/>
    <w:uiPriority w:val="34"/>
    <w:qFormat/>
    <w:pPr>
      <w:ind w:firstLineChars="200" w:firstLine="420"/>
    </w:pPr>
  </w:style>
  <w:style w:type="paragraph" w:customStyle="1" w:styleId="afe">
    <w:name w:val="文本格式"/>
    <w:basedOn w:val="a"/>
    <w:link w:val="Char"/>
    <w:qFormat/>
    <w:pPr>
      <w:autoSpaceDE/>
      <w:autoSpaceDN/>
      <w:adjustRightInd/>
      <w:spacing w:before="60" w:after="60" w:line="360" w:lineRule="auto"/>
      <w:ind w:firstLineChars="200" w:firstLine="480"/>
    </w:pPr>
    <w:rPr>
      <w:rFonts w:ascii="Times New Roman"/>
      <w:kern w:val="2"/>
      <w:szCs w:val="28"/>
    </w:rPr>
  </w:style>
  <w:style w:type="character" w:customStyle="1" w:styleId="Char">
    <w:name w:val="文本格式 Char"/>
    <w:basedOn w:val="a0"/>
    <w:link w:val="afe"/>
    <w:qFormat/>
    <w:rPr>
      <w:kern w:val="2"/>
      <w:sz w:val="24"/>
      <w:szCs w:val="28"/>
    </w:rPr>
  </w:style>
  <w:style w:type="character" w:customStyle="1" w:styleId="ad">
    <w:name w:val="批注框文本 字符"/>
    <w:basedOn w:val="a0"/>
    <w:link w:val="ac"/>
    <w:qFormat/>
    <w:rPr>
      <w:rFonts w:ascii="宋体"/>
      <w:sz w:val="18"/>
      <w:szCs w:val="18"/>
    </w:rPr>
  </w:style>
  <w:style w:type="character" w:customStyle="1" w:styleId="a5">
    <w:name w:val="批注文字 字符"/>
    <w:basedOn w:val="a0"/>
    <w:link w:val="a4"/>
    <w:qFormat/>
    <w:rPr>
      <w:rFonts w:ascii="宋体"/>
      <w:sz w:val="24"/>
      <w:szCs w:val="24"/>
    </w:rPr>
  </w:style>
  <w:style w:type="character" w:customStyle="1" w:styleId="af6">
    <w:name w:val="批注主题 字符"/>
    <w:basedOn w:val="a5"/>
    <w:link w:val="af5"/>
    <w:qFormat/>
    <w:rPr>
      <w:rFonts w:ascii="宋体"/>
      <w:b/>
      <w:bCs/>
      <w:sz w:val="24"/>
      <w:szCs w:val="24"/>
    </w:rPr>
  </w:style>
  <w:style w:type="character" w:customStyle="1" w:styleId="a7">
    <w:name w:val="正文文本 字符"/>
    <w:basedOn w:val="a0"/>
    <w:link w:val="a6"/>
    <w:qFormat/>
    <w:rPr>
      <w:sz w:val="24"/>
      <w:szCs w:val="24"/>
    </w:rPr>
  </w:style>
  <w:style w:type="character" w:customStyle="1" w:styleId="af8">
    <w:name w:val="正文首行缩进 字符"/>
    <w:basedOn w:val="a7"/>
    <w:link w:val="af7"/>
    <w:qFormat/>
    <w:rPr>
      <w:kern w:val="2"/>
      <w:sz w:val="21"/>
      <w:szCs w:val="24"/>
      <w:lang w:val="zh-CN"/>
    </w:rPr>
  </w:style>
  <w:style w:type="paragraph" w:customStyle="1" w:styleId="p0">
    <w:name w:val="p0"/>
    <w:basedOn w:val="a"/>
    <w:qFormat/>
    <w:pPr>
      <w:autoSpaceDE/>
      <w:autoSpaceDN/>
      <w:adjustRightInd/>
      <w:jc w:val="both"/>
    </w:pPr>
    <w:rPr>
      <w:rFonts w:ascii="Times New Roman"/>
      <w:sz w:val="21"/>
      <w:szCs w:val="21"/>
    </w:rPr>
  </w:style>
  <w:style w:type="character" w:customStyle="1" w:styleId="11">
    <w:name w:val="副标题 字符1"/>
    <w:link w:val="af2"/>
    <w:uiPriority w:val="11"/>
    <w:qFormat/>
    <w:rPr>
      <w:rFonts w:ascii="Cambria" w:hAnsi="Cambria"/>
      <w:b/>
      <w:bCs/>
      <w:kern w:val="28"/>
      <w:sz w:val="32"/>
      <w:szCs w:val="32"/>
      <w:lang w:val="en-US" w:eastAsia="zh-CN"/>
    </w:rPr>
  </w:style>
  <w:style w:type="character" w:customStyle="1" w:styleId="aff">
    <w:name w:val="副标题 字符"/>
    <w:basedOn w:val="a0"/>
    <w:qFormat/>
    <w:rPr>
      <w:rFonts w:asciiTheme="minorHAnsi" w:eastAsiaTheme="minorEastAsia" w:hAnsiTheme="minorHAnsi" w:cstheme="minorBidi"/>
      <w:b/>
      <w:bCs/>
      <w:kern w:val="28"/>
      <w:sz w:val="32"/>
      <w:szCs w:val="32"/>
    </w:rPr>
  </w:style>
  <w:style w:type="paragraph" w:customStyle="1" w:styleId="12">
    <w:name w:val="列出段落1"/>
    <w:basedOn w:val="a"/>
    <w:uiPriority w:val="34"/>
    <w:qFormat/>
    <w:pPr>
      <w:autoSpaceDE/>
      <w:autoSpaceDN/>
      <w:adjustRightInd/>
      <w:ind w:firstLineChars="200" w:firstLine="420"/>
      <w:jc w:val="both"/>
    </w:pPr>
    <w:rPr>
      <w:rFonts w:ascii="Calibri" w:hAnsi="Calibri"/>
      <w:kern w:val="2"/>
      <w:sz w:val="21"/>
      <w:szCs w:val="22"/>
    </w:rPr>
  </w:style>
  <w:style w:type="character" w:customStyle="1" w:styleId="ab">
    <w:name w:val="纯文本 字符"/>
    <w:basedOn w:val="a0"/>
    <w:link w:val="aa"/>
    <w:qFormat/>
    <w:rPr>
      <w:rFonts w:ascii="宋体" w:hAnsi="Courier New"/>
      <w:kern w:val="2"/>
      <w:sz w:val="21"/>
    </w:rPr>
  </w:style>
  <w:style w:type="character" w:customStyle="1" w:styleId="90">
    <w:name w:val="标题 9 字符"/>
    <w:basedOn w:val="a0"/>
    <w:link w:val="9"/>
    <w:semiHidden/>
    <w:qFormat/>
    <w:rPr>
      <w:rFonts w:ascii="等线 Light" w:eastAsia="等线 Light" w:hAnsi="等线 Light"/>
      <w:kern w:val="2"/>
      <w:sz w:val="21"/>
      <w:szCs w:val="21"/>
    </w:rPr>
  </w:style>
  <w:style w:type="character" w:customStyle="1" w:styleId="af">
    <w:name w:val="页脚 字符"/>
    <w:link w:val="ae"/>
    <w:uiPriority w:val="99"/>
    <w:qFormat/>
    <w:rPr>
      <w:rFonts w:asciiTheme="minorHAnsi" w:eastAsiaTheme="minorEastAsia" w:hAnsiTheme="minorHAnsi" w:cstheme="minorBidi"/>
      <w:kern w:val="2"/>
      <w:sz w:val="18"/>
      <w:szCs w:val="18"/>
    </w:rPr>
  </w:style>
  <w:style w:type="character" w:customStyle="1" w:styleId="af1">
    <w:name w:val="页眉 字符"/>
    <w:link w:val="af0"/>
    <w:uiPriority w:val="99"/>
    <w:qFormat/>
    <w:rPr>
      <w:rFonts w:ascii="宋体"/>
      <w:sz w:val="18"/>
      <w:szCs w:val="24"/>
    </w:rPr>
  </w:style>
  <w:style w:type="character" w:customStyle="1" w:styleId="HTML0">
    <w:name w:val="HTML 预设格式 字符"/>
    <w:basedOn w:val="a0"/>
    <w:link w:val="HTML"/>
    <w:uiPriority w:val="99"/>
    <w:qFormat/>
    <w:rPr>
      <w:rFonts w:ascii="宋体" w:hAnsi="宋体" w:cs="宋体"/>
      <w:sz w:val="24"/>
      <w:szCs w:val="24"/>
    </w:rPr>
  </w:style>
  <w:style w:type="paragraph" w:customStyle="1" w:styleId="13">
    <w:name w:val="修订1"/>
    <w:hidden/>
    <w:uiPriority w:val="99"/>
    <w:unhideWhenUsed/>
    <w:qFormat/>
    <w:rPr>
      <w:kern w:val="2"/>
      <w:sz w:val="21"/>
    </w:rPr>
  </w:style>
  <w:style w:type="character" w:customStyle="1" w:styleId="a9">
    <w:name w:val="正文文本缩进 字符"/>
    <w:basedOn w:val="a0"/>
    <w:link w:val="a8"/>
    <w:qFormat/>
    <w:rPr>
      <w:rFonts w:ascii="宋体" w:hAnsi="宋体"/>
      <w:kern w:val="2"/>
      <w:sz w:val="28"/>
      <w:szCs w:val="24"/>
    </w:rPr>
  </w:style>
  <w:style w:type="paragraph" w:customStyle="1" w:styleId="110">
    <w:name w:val="修订11"/>
    <w:hidden/>
    <w:uiPriority w:val="99"/>
    <w:qFormat/>
    <w:rPr>
      <w:rFonts w:ascii="宋体"/>
      <w:sz w:val="24"/>
      <w:szCs w:val="24"/>
    </w:rPr>
  </w:style>
  <w:style w:type="character" w:customStyle="1" w:styleId="14">
    <w:name w:val="页脚 字符1"/>
    <w:basedOn w:val="a0"/>
    <w:uiPriority w:val="99"/>
    <w:semiHidden/>
    <w:qFormat/>
    <w:rPr>
      <w:rFonts w:ascii="Times New Roman" w:hAnsi="Times New Roman"/>
      <w:kern w:val="2"/>
      <w:sz w:val="18"/>
      <w:szCs w:val="18"/>
    </w:rPr>
  </w:style>
  <w:style w:type="character" w:customStyle="1" w:styleId="15">
    <w:name w:val="页眉 字符1"/>
    <w:basedOn w:val="a0"/>
    <w:uiPriority w:val="99"/>
    <w:semiHidden/>
    <w:qFormat/>
    <w:rPr>
      <w:rFonts w:ascii="Times New Roman" w:hAnsi="Times New Roman"/>
      <w:kern w:val="2"/>
      <w:sz w:val="18"/>
      <w:szCs w:val="18"/>
    </w:rPr>
  </w:style>
  <w:style w:type="table" w:customStyle="1" w:styleId="16">
    <w:name w:val="网格型1"/>
    <w:basedOn w:val="a1"/>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正文首行缩进 2 字符"/>
    <w:basedOn w:val="a9"/>
    <w:link w:val="22"/>
    <w:qFormat/>
    <w:rPr>
      <w:rFonts w:ascii="宋体" w:hAnsi="宋体"/>
      <w:kern w:val="2"/>
      <w:sz w:val="24"/>
      <w:szCs w:val="24"/>
    </w:rPr>
  </w:style>
  <w:style w:type="character" w:customStyle="1" w:styleId="20">
    <w:name w:val="标题 2 字符"/>
    <w:basedOn w:val="a0"/>
    <w:link w:val="2"/>
    <w:semiHidden/>
    <w:qFormat/>
    <w:rPr>
      <w:rFonts w:asciiTheme="majorHAnsi" w:eastAsiaTheme="majorEastAsia" w:hAnsiTheme="majorHAnsi" w:cstheme="majorBidi"/>
      <w:b/>
      <w:bCs/>
      <w:sz w:val="32"/>
      <w:szCs w:val="32"/>
    </w:rPr>
  </w:style>
  <w:style w:type="character" w:customStyle="1" w:styleId="font01">
    <w:name w:val="font01"/>
    <w:qFormat/>
    <w:rPr>
      <w:rFonts w:ascii="宋体" w:eastAsia="宋体" w:hAnsi="宋体" w:cs="宋体" w:hint="eastAsia"/>
      <w:color w:val="000000"/>
      <w:sz w:val="22"/>
      <w:szCs w:val="22"/>
      <w:u w:val="none"/>
    </w:rPr>
  </w:style>
  <w:style w:type="table" w:customStyle="1" w:styleId="24">
    <w:name w:val="网格型2"/>
    <w:basedOn w:val="a1"/>
    <w:autoRedefine/>
    <w:uiPriority w:val="39"/>
    <w:qFormat/>
    <w:rPr>
      <w:rFonts w:ascii="等线" w:eastAsia="等线" w:hAnsi="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正文文本缩进 21"/>
    <w:basedOn w:val="a"/>
    <w:qFormat/>
    <w:pPr>
      <w:spacing w:line="480" w:lineRule="auto"/>
      <w:ind w:firstLine="540"/>
      <w:textAlignment w:val="baseline"/>
    </w:pPr>
    <w:rPr>
      <w:rFonts w:ascii="Calibri" w:hAnsi="Calibri"/>
      <w:sz w:val="21"/>
      <w:szCs w:val="21"/>
    </w:rPr>
  </w:style>
  <w:style w:type="paragraph" w:customStyle="1" w:styleId="aff0">
    <w:name w:val="首行缩进"/>
    <w:basedOn w:val="a"/>
    <w:qFormat/>
    <w:pPr>
      <w:ind w:firstLineChars="200" w:firstLine="480"/>
    </w:pPr>
    <w:rPr>
      <w:lang w:val="zh-CN"/>
    </w:rPr>
  </w:style>
  <w:style w:type="paragraph" w:customStyle="1" w:styleId="TableText">
    <w:name w:val="Table Text"/>
    <w:basedOn w:val="a"/>
    <w:semiHidden/>
    <w:qFormat/>
    <w:rPr>
      <w:rFonts w:hAnsi="宋体" w:cs="宋体"/>
      <w:sz w:val="21"/>
      <w:szCs w:val="21"/>
      <w:lang w:eastAsia="en-US"/>
    </w:rPr>
  </w:style>
  <w:style w:type="paragraph" w:customStyle="1" w:styleId="25">
    <w:name w:val="正文缩进2格"/>
    <w:basedOn w:val="a"/>
    <w:unhideWhenUsed/>
    <w:qFormat/>
    <w:pPr>
      <w:spacing w:line="600" w:lineRule="exact"/>
      <w:ind w:firstLineChars="206" w:firstLine="639"/>
    </w:pPr>
    <w:rPr>
      <w:rFonts w:ascii="仿宋_GB2312" w:eastAsia="仿宋_GB2312" w:hAnsi="宋体" w:hint="eastAsia"/>
      <w:sz w:val="31"/>
      <w:szCs w:val="28"/>
    </w:rPr>
  </w:style>
  <w:style w:type="paragraph" w:customStyle="1" w:styleId="378020">
    <w:name w:val="样式 标题 3 + (中文) 黑体 小四 非加粗 段前: 7.8 磅 段后: 0 磅 行距: 固定值 20 磅"/>
    <w:basedOn w:val="3"/>
    <w:qFormat/>
    <w:pPr>
      <w:keepNext/>
      <w:keepLines/>
      <w:tabs>
        <w:tab w:val="left" w:pos="420"/>
      </w:tabs>
      <w:autoSpaceDE/>
      <w:autoSpaceDN/>
      <w:adjustRightInd/>
      <w:spacing w:line="400" w:lineRule="exact"/>
      <w:jc w:val="both"/>
    </w:pPr>
    <w:rPr>
      <w:rFonts w:ascii="Calibri" w:eastAsia="黑体" w:hAnsi="Calibri" w:cs="宋体"/>
      <w:kern w:val="2"/>
      <w:szCs w:val="20"/>
    </w:rPr>
  </w:style>
  <w:style w:type="paragraph" w:customStyle="1" w:styleId="26">
    <w:name w:val="修订2"/>
    <w:hidden/>
    <w:uiPriority w:val="99"/>
    <w:semiHidden/>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2696E-72B6-4033-8518-5F19D9320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55</Pages>
  <Words>3972</Words>
  <Characters>22643</Characters>
  <Application>Microsoft Office Word</Application>
  <DocSecurity>0</DocSecurity>
  <Lines>188</Lines>
  <Paragraphs>53</Paragraphs>
  <ScaleCrop>false</ScaleCrop>
  <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LKC</dc:creator>
  <cp:lastModifiedBy>李卓彬</cp:lastModifiedBy>
  <cp:revision>10</cp:revision>
  <cp:lastPrinted>2020-10-15T06:52:00Z</cp:lastPrinted>
  <dcterms:created xsi:type="dcterms:W3CDTF">2020-10-14T01:34:00Z</dcterms:created>
  <dcterms:modified xsi:type="dcterms:W3CDTF">2026-03-24T07:07:00Z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eyJoZGlkIjoiOTVjMGEyOTZkNjk5MTkzNDI0NGVjZDJhMzI1NTRmYmUiLCJ1c2VySWQiOiIxNjAyNjcwNjAxIn0=</vt:lpwstr>
  </property>
  <property fmtid="{D5CDD505-2E9C-101B-9397-08002B2CF9AE}" pid="4" name="ICV">
    <vt:lpwstr>867897C8B57A419FAF9CBAF4F1796590_13</vt:lpwstr>
  </property>
</Properties>
</file>