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BF67">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firstLineChars="0"/>
        <w:jc w:val="center"/>
        <w:textAlignment w:val="auto"/>
        <w:outlineLvl w:val="0"/>
        <w:rPr>
          <w:rFonts w:ascii="宋体" w:hAnsi="宋体" w:eastAsia="宋体" w:cs="宋体"/>
          <w:b/>
          <w:bCs/>
          <w:color w:val="auto"/>
          <w:kern w:val="44"/>
          <w:sz w:val="32"/>
          <w:szCs w:val="32"/>
          <w:highlight w:val="none"/>
        </w:rPr>
      </w:pPr>
      <w:bookmarkStart w:id="0" w:name="_Toc450662895"/>
      <w:bookmarkStart w:id="1" w:name="_Toc32761_WPSOffice_Level1"/>
      <w:bookmarkStart w:id="2" w:name="_Toc195714372"/>
      <w:bookmarkStart w:id="3" w:name="_Toc4580"/>
      <w:bookmarkStart w:id="4" w:name="_Toc9840"/>
      <w:bookmarkStart w:id="5" w:name="_Toc142508361"/>
      <w:bookmarkStart w:id="6" w:name="_Toc15817"/>
      <w:bookmarkStart w:id="7" w:name="_Toc486167708"/>
      <w:r>
        <w:rPr>
          <w:rFonts w:hint="eastAsia" w:ascii="宋体" w:hAnsi="宋体" w:eastAsia="宋体" w:cs="宋体"/>
          <w:b/>
          <w:bCs/>
          <w:color w:val="auto"/>
          <w:kern w:val="44"/>
          <w:sz w:val="32"/>
          <w:szCs w:val="32"/>
          <w:highlight w:val="none"/>
          <w:lang w:val="zh-CN"/>
        </w:rPr>
        <w:t>第六篇 投标文件格式</w:t>
      </w:r>
      <w:bookmarkEnd w:id="0"/>
      <w:bookmarkEnd w:id="1"/>
      <w:bookmarkEnd w:id="2"/>
      <w:bookmarkEnd w:id="3"/>
      <w:bookmarkEnd w:id="4"/>
      <w:bookmarkEnd w:id="5"/>
      <w:bookmarkEnd w:id="6"/>
      <w:bookmarkEnd w:id="7"/>
    </w:p>
    <w:p w14:paraId="3E71165C">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8" w:name="_Toc31978"/>
      <w:bookmarkStart w:id="9" w:name="_Toc12879"/>
      <w:bookmarkStart w:id="10" w:name="_Toc195714373"/>
      <w:bookmarkStart w:id="11" w:name="_Toc13130"/>
      <w:bookmarkStart w:id="12" w:name="_Toc5778"/>
      <w:bookmarkStart w:id="13" w:name="_Toc21249"/>
      <w:bookmarkStart w:id="14" w:name="_Toc21648"/>
      <w:bookmarkStart w:id="15" w:name="_Toc533708121"/>
      <w:bookmarkStart w:id="16" w:name="_Toc94107202"/>
      <w:bookmarkStart w:id="17" w:name="_Toc486167709"/>
      <w:bookmarkStart w:id="18" w:name="_Toc104991868"/>
      <w:bookmarkStart w:id="19" w:name="_Toc1977721"/>
      <w:bookmarkStart w:id="20" w:name="_Toc21133_WPSOffice_Level2"/>
      <w:bookmarkStart w:id="21" w:name="_Toc102860411"/>
      <w:bookmarkStart w:id="22" w:name="_Toc102860067"/>
      <w:bookmarkStart w:id="23" w:name="_Toc142508362"/>
      <w:bookmarkStart w:id="24" w:name="_Toc140596921"/>
      <w:r>
        <w:rPr>
          <w:rFonts w:hint="eastAsia" w:ascii="宋体" w:hAnsi="宋体" w:eastAsia="宋体" w:cs="宋体"/>
          <w:b/>
          <w:color w:val="auto"/>
          <w:kern w:val="0"/>
          <w:sz w:val="32"/>
          <w:szCs w:val="32"/>
          <w:highlight w:val="none"/>
        </w:rPr>
        <w:t>一  商务标格式</w:t>
      </w:r>
      <w:bookmarkEnd w:id="8"/>
      <w:bookmarkEnd w:id="9"/>
      <w:bookmarkEnd w:id="10"/>
      <w:bookmarkEnd w:id="11"/>
      <w:bookmarkEnd w:id="12"/>
      <w:bookmarkEnd w:id="13"/>
      <w:bookmarkEnd w:id="14"/>
    </w:p>
    <w:p w14:paraId="0DE0EA59">
      <w:pPr>
        <w:kinsoku/>
        <w:overflowPunct/>
        <w:bidi w:val="0"/>
        <w:outlineLvl w:val="9"/>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6713A658">
      <w:pPr>
        <w:widowControl w:val="0"/>
        <w:kinsoku/>
        <w:overflowPunct/>
        <w:bidi w:val="0"/>
        <w:spacing w:line="360" w:lineRule="auto"/>
        <w:ind w:left="567" w:leftChars="270"/>
        <w:jc w:val="center"/>
        <w:outlineLvl w:val="9"/>
        <w:rPr>
          <w:rFonts w:ascii="宋体" w:hAnsi="宋体" w:eastAsia="宋体" w:cs="宋体"/>
          <w:color w:val="auto"/>
          <w:kern w:val="2"/>
          <w:sz w:val="84"/>
          <w:szCs w:val="20"/>
          <w:highlight w:val="none"/>
          <w:lang w:val="en-US" w:eastAsia="zh-CN" w:bidi="ar-SA"/>
        </w:rPr>
      </w:pPr>
    </w:p>
    <w:p w14:paraId="6D51B6DA">
      <w:pPr>
        <w:widowControl w:val="0"/>
        <w:kinsoku/>
        <w:overflowPunct/>
        <w:bidi w:val="0"/>
        <w:spacing w:line="360" w:lineRule="auto"/>
        <w:ind w:left="567" w:leftChars="270"/>
        <w:jc w:val="center"/>
        <w:outlineLvl w:val="9"/>
        <w:rPr>
          <w:rFonts w:ascii="宋体" w:hAnsi="宋体" w:eastAsia="宋体" w:cs="宋体"/>
          <w:color w:val="auto"/>
          <w:kern w:val="2"/>
          <w:sz w:val="84"/>
          <w:szCs w:val="20"/>
          <w:highlight w:val="none"/>
          <w:lang w:val="en-US" w:eastAsia="zh-CN" w:bidi="ar-SA"/>
        </w:rPr>
      </w:pPr>
    </w:p>
    <w:p w14:paraId="4F8FFF04">
      <w:pPr>
        <w:widowControl w:val="0"/>
        <w:kinsoku/>
        <w:overflowPunct/>
        <w:bidi w:val="0"/>
        <w:spacing w:line="360" w:lineRule="auto"/>
        <w:ind w:left="567" w:leftChars="270"/>
        <w:jc w:val="center"/>
        <w:outlineLvl w:val="9"/>
        <w:rPr>
          <w:rFonts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75455193">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37008133">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0D7F570A">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5AF04BFD">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1B748FD4">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2EE98535">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2FB36DEC">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32011CA1">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052691FC">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投标文件商务标 </w:t>
      </w:r>
    </w:p>
    <w:p w14:paraId="3422B89D">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6B1495DE">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（企业数字证书电子签名）   </w:t>
      </w:r>
    </w:p>
    <w:p w14:paraId="47822BB0">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28E33A70">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317E5C5E">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4EF61127">
      <w:pPr>
        <w:keepNext w:val="0"/>
        <w:keepLines w:val="0"/>
        <w:pageBreakBefore w:val="0"/>
        <w:widowControl w:val="0"/>
        <w:kinsoku/>
        <w:wordWrap/>
        <w:overflowPunct/>
        <w:topLinePunct w:val="0"/>
        <w:autoSpaceDE/>
        <w:autoSpaceDN/>
        <w:bidi w:val="0"/>
        <w:adjustRightInd/>
        <w:snapToGrid/>
        <w:spacing w:line="500" w:lineRule="exact"/>
        <w:ind w:left="567" w:leftChars="270"/>
        <w:jc w:val="center"/>
        <w:textAlignment w:val="auto"/>
        <w:outlineLvl w:val="2"/>
        <w:rPr>
          <w:rFonts w:ascii="宋体" w:hAnsi="宋体" w:eastAsia="宋体" w:cs="宋体"/>
          <w:b/>
          <w:bCs/>
          <w:color w:val="auto"/>
          <w:kern w:val="2"/>
          <w:sz w:val="24"/>
          <w:szCs w:val="24"/>
          <w:highlight w:val="none"/>
          <w:lang w:val="en-US" w:eastAsia="zh-CN" w:bidi="ar-SA"/>
        </w:rPr>
      </w:pPr>
      <w:bookmarkStart w:id="25" w:name="_Toc17612"/>
      <w:bookmarkStart w:id="26" w:name="_Toc16205"/>
      <w:bookmarkStart w:id="27" w:name="_Toc10999"/>
      <w:bookmarkStart w:id="28" w:name="_Toc6382"/>
      <w:bookmarkStart w:id="29" w:name="_Toc10680"/>
      <w:bookmarkStart w:id="30" w:name="_Toc195714374"/>
      <w:bookmarkStart w:id="31" w:name="_Toc31361"/>
      <w:r>
        <w:rPr>
          <w:rFonts w:hint="eastAsia" w:ascii="宋体" w:hAnsi="宋体" w:eastAsia="宋体" w:cs="宋体"/>
          <w:b/>
          <w:bCs/>
          <w:color w:val="auto"/>
          <w:kern w:val="2"/>
          <w:sz w:val="24"/>
          <w:szCs w:val="24"/>
          <w:highlight w:val="none"/>
          <w:lang w:val="en-US" w:eastAsia="zh-CN" w:bidi="ar-SA"/>
        </w:rPr>
        <w:t>目录</w:t>
      </w:r>
      <w:bookmarkEnd w:id="25"/>
      <w:bookmarkEnd w:id="26"/>
      <w:bookmarkEnd w:id="27"/>
      <w:bookmarkEnd w:id="28"/>
      <w:bookmarkEnd w:id="29"/>
      <w:bookmarkEnd w:id="30"/>
      <w:bookmarkEnd w:id="31"/>
    </w:p>
    <w:p w14:paraId="055B4635">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4E10EB05">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7EE7193B">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78DBD434">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、投标报价响应表；</w:t>
      </w:r>
    </w:p>
    <w:p w14:paraId="2DF68D7E">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五、</w:t>
      </w:r>
      <w:r>
        <w:rPr>
          <w:rFonts w:hint="eastAsia" w:ascii="宋体" w:hAnsi="宋体" w:eastAsia="宋体" w:cs="宋体"/>
          <w:b/>
          <w:bCs/>
          <w:color w:val="auto"/>
          <w:szCs w:val="21"/>
          <w:highlight w:val="none"/>
        </w:rPr>
        <w:t>投标人资格证明文件：</w:t>
      </w:r>
    </w:p>
    <w:p w14:paraId="2D118718">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.1 多证合一营业执照（或事业单位法人证书）原件扫描件；</w:t>
      </w:r>
    </w:p>
    <w:p w14:paraId="6A21C3A3">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180A807C">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.3 法定代表人身份证明书和法定代表人授权书（法定代表人投标时只提供法定代表人身份证明书，委托他人为投标代表时同时提供法定代表人授权书）；</w:t>
      </w:r>
    </w:p>
    <w:p w14:paraId="36662AAD">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.4 食品药品监督管理部门或市场监督管理部门颁发并在有效期内的食品经营许可证原件扫描件；</w:t>
      </w:r>
    </w:p>
    <w:p w14:paraId="7A901C0C">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5.5</w:t>
      </w:r>
      <w:r>
        <w:rPr>
          <w:rFonts w:hint="eastAsia" w:ascii="宋体" w:hAnsi="宋体" w:eastAsia="宋体" w:cs="宋体"/>
          <w:b/>
          <w:bCs/>
          <w:color w:val="auto"/>
          <w:szCs w:val="21"/>
          <w:highlight w:val="none"/>
        </w:rPr>
        <w:t>资格业绩【投标人2022年1月1日以来具有一份饭堂、食堂食品或者食材供应链配送服务项目业绩（合同签订日期为2022年1月1日或以后），资格业绩证明材料提交要求详见招标文件第六篇投标文件格式5.5】；</w:t>
      </w:r>
    </w:p>
    <w:p w14:paraId="091A2ABD">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最近3年投标人牵涉的其他（失信和违法）处罚说明；</w:t>
      </w:r>
    </w:p>
    <w:p w14:paraId="34DC1845">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、投标人基本情况一览表；</w:t>
      </w:r>
    </w:p>
    <w:p w14:paraId="1F44031F">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七</w:t>
      </w:r>
      <w:r>
        <w:rPr>
          <w:rFonts w:hint="eastAsia" w:ascii="宋体" w:hAnsi="宋体" w:eastAsia="宋体" w:cs="宋体"/>
          <w:b/>
          <w:bCs/>
          <w:color w:val="auto"/>
          <w:szCs w:val="21"/>
          <w:highlight w:val="none"/>
        </w:rPr>
        <w:t>、投标人财务状况表；</w:t>
      </w:r>
    </w:p>
    <w:p w14:paraId="200B7FAC">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八</w:t>
      </w:r>
      <w:r>
        <w:rPr>
          <w:rFonts w:hint="eastAsia" w:ascii="宋体" w:hAnsi="宋体" w:eastAsia="宋体" w:cs="宋体"/>
          <w:b/>
          <w:bCs/>
          <w:color w:val="auto"/>
          <w:szCs w:val="21"/>
          <w:highlight w:val="none"/>
        </w:rPr>
        <w:t>、合同条款响应程度（合同条款偏离表）；</w:t>
      </w:r>
    </w:p>
    <w:p w14:paraId="43537E0C">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九</w:t>
      </w:r>
      <w:r>
        <w:rPr>
          <w:rFonts w:hint="eastAsia" w:ascii="宋体" w:hAnsi="宋体" w:eastAsia="宋体" w:cs="宋体"/>
          <w:b/>
          <w:bCs/>
          <w:color w:val="auto"/>
          <w:szCs w:val="21"/>
          <w:highlight w:val="none"/>
        </w:rPr>
        <w:t>、业绩表；</w:t>
      </w:r>
    </w:p>
    <w:p w14:paraId="671D8B1C">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十</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拟投入本项目的配送场所；</w:t>
      </w:r>
    </w:p>
    <w:p w14:paraId="124A2198">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十一、拟投入本项目的人员及车辆情况；</w:t>
      </w:r>
    </w:p>
    <w:p w14:paraId="7A4D85FB">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十二、拟供应货品来源情况；</w:t>
      </w:r>
    </w:p>
    <w:p w14:paraId="678B3AED">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三、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3AAE1CFB">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212F32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bookmarkStart w:id="32" w:name="_Toc13281"/>
      <w:bookmarkStart w:id="33" w:name="_Toc3028"/>
      <w:bookmarkStart w:id="34" w:name="_Toc17613"/>
      <w:bookmarkStart w:id="35" w:name="_Toc12810"/>
      <w:bookmarkStart w:id="36" w:name="_Toc7834"/>
      <w:bookmarkStart w:id="37" w:name="_Toc195714375"/>
      <w:bookmarkStart w:id="38" w:name="_Toc25341"/>
      <w:bookmarkStart w:id="39" w:name="_Toc27679"/>
      <w:bookmarkStart w:id="40" w:name="_Toc2014"/>
      <w:bookmarkStart w:id="41" w:name="_Toc23782"/>
      <w:r>
        <w:rPr>
          <w:rFonts w:hint="eastAsia" w:ascii="宋体" w:hAnsi="宋体" w:eastAsia="宋体" w:cs="宋体"/>
          <w:b/>
          <w:color w:val="auto"/>
          <w:kern w:val="0"/>
          <w:sz w:val="32"/>
          <w:szCs w:val="32"/>
          <w:highlight w:val="none"/>
        </w:rPr>
        <w:t>一、投标函格式</w:t>
      </w:r>
      <w:bookmarkEnd w:id="15"/>
      <w:bookmarkEnd w:id="16"/>
      <w:bookmarkEnd w:id="17"/>
      <w:bookmarkEnd w:id="18"/>
      <w:bookmarkEnd w:id="19"/>
      <w:bookmarkEnd w:id="20"/>
      <w:bookmarkEnd w:id="21"/>
      <w:bookmarkEnd w:id="22"/>
      <w:bookmarkEnd w:id="23"/>
      <w:bookmarkEnd w:id="24"/>
      <w:bookmarkEnd w:id="32"/>
      <w:bookmarkEnd w:id="33"/>
      <w:bookmarkEnd w:id="34"/>
      <w:bookmarkEnd w:id="35"/>
      <w:bookmarkEnd w:id="36"/>
      <w:bookmarkEnd w:id="37"/>
      <w:bookmarkEnd w:id="38"/>
      <w:bookmarkEnd w:id="39"/>
      <w:bookmarkEnd w:id="40"/>
      <w:bookmarkEnd w:id="41"/>
    </w:p>
    <w:p w14:paraId="3C9F0AAD">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42" w:name="_Toc16695_WPSOffice_Level3"/>
      <w:r>
        <w:rPr>
          <w:rFonts w:hint="eastAsia" w:ascii="宋体" w:hAnsi="宋体" w:eastAsia="宋体" w:cs="宋体"/>
          <w:b/>
          <w:bCs/>
          <w:color w:val="auto"/>
          <w:sz w:val="30"/>
          <w:szCs w:val="30"/>
          <w:highlight w:val="none"/>
          <w:lang w:val="zh-CN"/>
        </w:rPr>
        <w:t>投 标 函</w:t>
      </w:r>
      <w:bookmarkEnd w:id="42"/>
    </w:p>
    <w:p w14:paraId="4A7F638F">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p>
    <w:p w14:paraId="5873879D">
      <w:pPr>
        <w:kinsoku/>
        <w:overflowPunct/>
        <w:autoSpaceDE w:val="0"/>
        <w:autoSpaceDN w:val="0"/>
        <w:bidi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4C2F7C56">
      <w:pPr>
        <w:kinsoku/>
        <w:overflowPunct/>
        <w:autoSpaceDE w:val="0"/>
        <w:autoSpaceDN w:val="0"/>
        <w:bidi w:val="0"/>
        <w:adjustRightInd w:val="0"/>
        <w:spacing w:line="360" w:lineRule="auto"/>
        <w:outlineLvl w:val="9"/>
        <w:rPr>
          <w:rFonts w:ascii="宋体" w:hAnsi="宋体" w:eastAsia="宋体" w:cs="宋体"/>
          <w:color w:val="auto"/>
          <w:szCs w:val="21"/>
          <w:highlight w:val="none"/>
        </w:rPr>
      </w:pPr>
    </w:p>
    <w:p w14:paraId="0FE0E318">
      <w:pPr>
        <w:kinsoku/>
        <w:wordWrap w:val="0"/>
        <w:overflowPunct/>
        <w:autoSpaceDE w:val="0"/>
        <w:autoSpaceDN w:val="0"/>
        <w:bidi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东莞市水务环境投资控股集团净水有限公司2026-2027年食堂食材配送服务采购项目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A8BAB09">
      <w:pPr>
        <w:kinsoku/>
        <w:overflowPunct/>
        <w:autoSpaceDE w:val="0"/>
        <w:autoSpaceDN w:val="0"/>
        <w:bidi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EFF3243">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13CAA158">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CEF69E6">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96EA5D8">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销</w:t>
      </w:r>
      <w:r>
        <w:rPr>
          <w:rFonts w:hint="eastAsia" w:ascii="宋体" w:hAnsi="宋体" w:eastAsia="宋体" w:cs="宋体"/>
          <w:color w:val="auto"/>
          <w:szCs w:val="21"/>
          <w:highlight w:val="none"/>
          <w:lang w:val="zh-CN"/>
        </w:rPr>
        <w:t>投标，则不予退还我方投标保证金；</w:t>
      </w:r>
    </w:p>
    <w:p w14:paraId="1D5FE5B4">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3F2684C">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0F90B55">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45A478B">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6C5897D">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AAECEF2">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6FBE628">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7ECED21">
      <w:pPr>
        <w:kinsoku/>
        <w:overflowPunct/>
        <w:autoSpaceDE w:val="0"/>
        <w:autoSpaceDN w:val="0"/>
        <w:bidi w:val="0"/>
        <w:adjustRightInd w:val="0"/>
        <w:spacing w:line="360" w:lineRule="auto"/>
        <w:ind w:left="395" w:leftChars="-12" w:hanging="420" w:hangingChars="200"/>
        <w:outlineLvl w:val="9"/>
        <w:rPr>
          <w:rFonts w:ascii="宋体" w:hAnsi="宋体" w:eastAsia="宋体" w:cs="宋体"/>
          <w:color w:val="auto"/>
          <w:szCs w:val="21"/>
          <w:highlight w:val="none"/>
          <w:u w:val="single"/>
          <w:lang w:val="zh-CN"/>
        </w:rPr>
      </w:pPr>
    </w:p>
    <w:p w14:paraId="6F43AD24">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D48A4ED">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75FA0B3">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13B4759">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4AD435">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p>
    <w:p w14:paraId="2665378C">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C65BBB1">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80D2675">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7C471A7">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E1E1A8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3" w:name="_Toc28613_WPSOffice_Level2"/>
      <w:bookmarkStart w:id="44" w:name="_Toc21535"/>
      <w:bookmarkStart w:id="45" w:name="_Toc102860412"/>
      <w:bookmarkStart w:id="46" w:name="_Toc24901"/>
      <w:bookmarkStart w:id="47" w:name="_Toc32090"/>
      <w:bookmarkStart w:id="48" w:name="_Toc9496"/>
      <w:bookmarkStart w:id="49" w:name="_Toc26992"/>
      <w:bookmarkStart w:id="50" w:name="_Toc7218"/>
      <w:bookmarkStart w:id="51" w:name="_Toc142508363"/>
      <w:bookmarkStart w:id="52" w:name="_Toc104991869"/>
      <w:bookmarkStart w:id="53" w:name="_Toc3104"/>
      <w:bookmarkStart w:id="54" w:name="_Toc195714376"/>
      <w:bookmarkStart w:id="55" w:name="_Toc12417"/>
      <w:bookmarkStart w:id="56" w:name="_Toc533708122"/>
      <w:bookmarkStart w:id="57" w:name="_Toc486167710"/>
      <w:bookmarkStart w:id="58" w:name="_Toc30995"/>
      <w:bookmarkStart w:id="59" w:name="_Toc94107203"/>
      <w:bookmarkStart w:id="60" w:name="_Toc140596922"/>
      <w:bookmarkStart w:id="61" w:name="_Toc1977722"/>
      <w:bookmarkStart w:id="62" w:name="_Toc102860068"/>
      <w:r>
        <w:rPr>
          <w:rFonts w:hint="eastAsia" w:ascii="宋体" w:hAnsi="宋体" w:eastAsia="宋体" w:cs="宋体"/>
          <w:b/>
          <w:color w:val="auto"/>
          <w:kern w:val="0"/>
          <w:sz w:val="32"/>
          <w:szCs w:val="32"/>
          <w:highlight w:val="none"/>
        </w:rPr>
        <w:t>二、投标承诺书格式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28CED74">
      <w:pPr>
        <w:kinsoku/>
        <w:overflowPunct/>
        <w:autoSpaceDE w:val="0"/>
        <w:autoSpaceDN w:val="0"/>
        <w:bidi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3059BE5">
      <w:pPr>
        <w:widowControl/>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4826F197">
      <w:pPr>
        <w:widowControl/>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东莞市水务环境投资控股集团净水有限公司2026-2027年食堂食材配送服务采购项目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3E2BDD8">
      <w:pPr>
        <w:widowControl/>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A97F480">
      <w:pPr>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61D171A7">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292872B3">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35413A32">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B0E9544">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4175001">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653AD12">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427EE306">
      <w:pPr>
        <w:kinsoku/>
        <w:overflowPunct/>
        <w:autoSpaceDE w:val="0"/>
        <w:autoSpaceDN w:val="0"/>
        <w:bidi w:val="0"/>
        <w:adjustRightInd w:val="0"/>
        <w:spacing w:line="360" w:lineRule="auto"/>
        <w:jc w:val="left"/>
        <w:outlineLvl w:val="9"/>
        <w:rPr>
          <w:rFonts w:ascii="宋体" w:hAnsi="宋体" w:eastAsia="宋体" w:cs="宋体"/>
          <w:color w:val="auto"/>
          <w:kern w:val="0"/>
          <w:sz w:val="24"/>
          <w:szCs w:val="24"/>
          <w:highlight w:val="none"/>
        </w:rPr>
      </w:pPr>
      <w:bookmarkStart w:id="63" w:name="_Toc311032584"/>
      <w:bookmarkStart w:id="64" w:name="_Toc316896755"/>
      <w:bookmarkStart w:id="65" w:name="_Toc326768876"/>
    </w:p>
    <w:p w14:paraId="47A3C089">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44"/>
          <w:sz w:val="32"/>
          <w:szCs w:val="32"/>
          <w:highlight w:val="none"/>
        </w:rPr>
      </w:pPr>
      <w:bookmarkStart w:id="66" w:name="_Toc102860413"/>
      <w:bookmarkStart w:id="67" w:name="_Toc82182546"/>
      <w:bookmarkStart w:id="68" w:name="_Toc104991870"/>
      <w:bookmarkStart w:id="69" w:name="_Toc26786"/>
      <w:bookmarkStart w:id="70" w:name="_Toc29910"/>
      <w:bookmarkStart w:id="71" w:name="_Toc12063"/>
      <w:bookmarkStart w:id="72" w:name="_Toc24336"/>
      <w:bookmarkStart w:id="73" w:name="_Toc20856"/>
      <w:bookmarkStart w:id="74" w:name="_Toc11649"/>
      <w:bookmarkStart w:id="75" w:name="_Toc142508364"/>
      <w:bookmarkStart w:id="76" w:name="_Toc2224"/>
      <w:bookmarkStart w:id="77" w:name="_Toc3108"/>
      <w:bookmarkStart w:id="78" w:name="_Toc86764083"/>
      <w:bookmarkStart w:id="79" w:name="_Toc140596923"/>
      <w:bookmarkStart w:id="80" w:name="_Toc94107204"/>
      <w:bookmarkStart w:id="81" w:name="_Toc102860069"/>
      <w:bookmarkStart w:id="82" w:name="_Toc5075"/>
      <w:bookmarkStart w:id="83" w:name="_Toc195714377"/>
      <w:bookmarkStart w:id="84" w:name="_Toc486167711"/>
      <w:bookmarkStart w:id="85" w:name="_Toc533708123"/>
      <w:bookmarkStart w:id="86" w:name="_Toc7024_WPSOffice_Level2"/>
      <w:bookmarkStart w:id="87" w:name="_Toc1977723"/>
      <w:r>
        <w:rPr>
          <w:rFonts w:hint="eastAsia" w:ascii="宋体" w:hAnsi="宋体" w:eastAsia="宋体" w:cs="宋体"/>
          <w:b/>
          <w:color w:val="auto"/>
          <w:kern w:val="44"/>
          <w:sz w:val="32"/>
          <w:szCs w:val="32"/>
          <w:highlight w:val="none"/>
        </w:rPr>
        <w:t>三、供货及/或提供服务过程承诺函格式</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EFC9831">
      <w:pPr>
        <w:kinsoku/>
        <w:overflowPunct/>
        <w:autoSpaceDE w:val="0"/>
        <w:autoSpaceDN w:val="0"/>
        <w:bidi w:val="0"/>
        <w:adjustRightInd w:val="0"/>
        <w:spacing w:line="360" w:lineRule="auto"/>
        <w:jc w:val="center"/>
        <w:outlineLvl w:val="9"/>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C9DDFCD">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30F2F44">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东莞市水务环境投资控股集团净水有限公司2026-2027年食堂食材配送服务采购项目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C20F86B">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7784079">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F6B30DA">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9B2D3DF">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791C86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7BBDB79">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F99CF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6D4858C">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3BD135">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9F166C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66411AD">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10318A4">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F7D628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58372CE">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123DBD0">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76BC1D4">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1DAE07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8D1A89A">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2FC99ED">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A2980D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277BC75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15970B">
      <w:pPr>
        <w:kinsoku/>
        <w:overflowPunct/>
        <w:autoSpaceDE w:val="0"/>
        <w:autoSpaceDN w:val="0"/>
        <w:bidi w:val="0"/>
        <w:adjustRightInd w:val="0"/>
        <w:spacing w:line="360" w:lineRule="auto"/>
        <w:ind w:firstLine="504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A24155A">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90F8BB3">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78CC415">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9982CC2">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20AF4181">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88" w:name="_Toc13416"/>
      <w:bookmarkStart w:id="89" w:name="_Toc18346"/>
      <w:bookmarkStart w:id="90" w:name="_Toc102860415"/>
      <w:bookmarkStart w:id="91" w:name="_Toc1140"/>
      <w:bookmarkStart w:id="92" w:name="_Toc142508366"/>
      <w:bookmarkStart w:id="93" w:name="_Toc102860071"/>
      <w:bookmarkStart w:id="94" w:name="_Toc7972"/>
      <w:bookmarkStart w:id="95" w:name="_Toc19265"/>
      <w:bookmarkStart w:id="96" w:name="_Toc25735"/>
      <w:bookmarkStart w:id="97" w:name="_Toc18581"/>
      <w:bookmarkStart w:id="98" w:name="_Toc94107206"/>
      <w:bookmarkStart w:id="99" w:name="_Toc104991872"/>
      <w:bookmarkStart w:id="100" w:name="_Toc140596925"/>
      <w:bookmarkStart w:id="101" w:name="_Toc10381"/>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w:t>
      </w:r>
      <w:r>
        <w:rPr>
          <w:rFonts w:hint="eastAsia" w:ascii="宋体" w:hAnsi="宋体" w:eastAsia="宋体" w:cs="宋体"/>
          <w:b/>
          <w:color w:val="auto"/>
          <w:kern w:val="0"/>
          <w:sz w:val="32"/>
          <w:szCs w:val="32"/>
          <w:highlight w:val="none"/>
          <w:lang w:val="zh-CN"/>
        </w:rPr>
        <w:t>响应表</w:t>
      </w:r>
      <w:r>
        <w:rPr>
          <w:rFonts w:hint="eastAsia" w:ascii="宋体" w:hAnsi="宋体" w:eastAsia="宋体" w:cs="宋体"/>
          <w:b/>
          <w:color w:val="auto"/>
          <w:kern w:val="0"/>
          <w:sz w:val="32"/>
          <w:szCs w:val="32"/>
          <w:highlight w:val="none"/>
        </w:rPr>
        <w:t>格式</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3C9F2C9">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投标报价响应表</w:t>
      </w:r>
    </w:p>
    <w:p w14:paraId="7A4BF88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东莞市水务环境投资控股集团净水有限公司2026-2027年食堂食材配送服务采购项目</w:t>
      </w:r>
    </w:p>
    <w:p w14:paraId="4E48671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3367"/>
        <w:gridCol w:w="5238"/>
        <w:gridCol w:w="985"/>
      </w:tblGrid>
      <w:tr w14:paraId="74877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6" w:type="pct"/>
            <w:tcBorders>
              <w:top w:val="single" w:color="auto" w:sz="4" w:space="0"/>
              <w:left w:val="single" w:color="auto" w:sz="4" w:space="0"/>
              <w:bottom w:val="single" w:color="auto" w:sz="4" w:space="0"/>
              <w:right w:val="single" w:color="auto" w:sz="4" w:space="0"/>
            </w:tcBorders>
            <w:vAlign w:val="center"/>
          </w:tcPr>
          <w:p w14:paraId="5B6687F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23" w:type="pct"/>
            <w:tcBorders>
              <w:top w:val="single" w:color="auto" w:sz="4" w:space="0"/>
              <w:left w:val="single" w:color="auto" w:sz="4" w:space="0"/>
              <w:bottom w:val="single" w:color="auto" w:sz="4" w:space="0"/>
              <w:right w:val="single" w:color="auto" w:sz="4" w:space="0"/>
            </w:tcBorders>
            <w:vAlign w:val="center"/>
          </w:tcPr>
          <w:p w14:paraId="6CC22F5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项目名称</w:t>
            </w:r>
          </w:p>
        </w:tc>
        <w:tc>
          <w:tcPr>
            <w:tcW w:w="2525" w:type="pct"/>
            <w:tcBorders>
              <w:top w:val="single" w:color="auto" w:sz="4" w:space="0"/>
              <w:left w:val="single" w:color="auto" w:sz="4" w:space="0"/>
              <w:bottom w:val="single" w:color="auto" w:sz="4" w:space="0"/>
              <w:right w:val="single" w:color="auto" w:sz="4" w:space="0"/>
            </w:tcBorders>
            <w:vAlign w:val="center"/>
          </w:tcPr>
          <w:p w14:paraId="0AEFD74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服务期</w:t>
            </w:r>
          </w:p>
        </w:tc>
        <w:tc>
          <w:tcPr>
            <w:tcW w:w="475" w:type="pct"/>
            <w:tcBorders>
              <w:top w:val="single" w:color="auto" w:sz="4" w:space="0"/>
              <w:left w:val="single" w:color="auto" w:sz="4" w:space="0"/>
              <w:bottom w:val="single" w:color="auto" w:sz="4" w:space="0"/>
              <w:right w:val="single" w:color="auto" w:sz="4" w:space="0"/>
            </w:tcBorders>
            <w:vAlign w:val="center"/>
          </w:tcPr>
          <w:p w14:paraId="3B9CE01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1BF71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6" w:type="pct"/>
            <w:tcBorders>
              <w:top w:val="single" w:color="auto" w:sz="4" w:space="0"/>
              <w:left w:val="single" w:color="auto" w:sz="4" w:space="0"/>
              <w:right w:val="single" w:color="auto" w:sz="4" w:space="0"/>
            </w:tcBorders>
            <w:vAlign w:val="center"/>
          </w:tcPr>
          <w:p w14:paraId="4FD8DD1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23" w:type="pct"/>
            <w:tcBorders>
              <w:top w:val="single" w:color="auto" w:sz="4" w:space="0"/>
              <w:left w:val="single" w:color="auto" w:sz="4" w:space="0"/>
              <w:right w:val="single" w:color="auto" w:sz="4" w:space="0"/>
            </w:tcBorders>
            <w:vAlign w:val="center"/>
          </w:tcPr>
          <w:p w14:paraId="0E454EB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东莞市水务环境投资控股集团净水有限公司2026-2027年食堂食材配送服务采购项目</w:t>
            </w:r>
          </w:p>
        </w:tc>
        <w:tc>
          <w:tcPr>
            <w:tcW w:w="2525" w:type="pct"/>
            <w:tcBorders>
              <w:top w:val="single" w:color="auto" w:sz="4" w:space="0"/>
              <w:left w:val="single" w:color="auto" w:sz="4" w:space="0"/>
              <w:right w:val="single" w:color="auto" w:sz="4" w:space="0"/>
            </w:tcBorders>
            <w:vAlign w:val="center"/>
          </w:tcPr>
          <w:p w14:paraId="02B8367C">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服务期从招标人书面通知中载明之日起至2027年6月30日止。</w:t>
            </w:r>
          </w:p>
        </w:tc>
        <w:tc>
          <w:tcPr>
            <w:tcW w:w="475" w:type="pct"/>
            <w:tcBorders>
              <w:top w:val="single" w:color="auto" w:sz="4" w:space="0"/>
              <w:left w:val="single" w:color="auto" w:sz="4" w:space="0"/>
              <w:right w:val="single" w:color="auto" w:sz="4" w:space="0"/>
            </w:tcBorders>
            <w:vAlign w:val="center"/>
          </w:tcPr>
          <w:p w14:paraId="732A0195">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0747BADE">
      <w:pPr>
        <w:rPr>
          <w:rFonts w:ascii="宋体" w:hAnsi="宋体" w:eastAsia="宋体" w:cs="宋体"/>
          <w:color w:val="auto"/>
          <w:kern w:val="0"/>
          <w:sz w:val="20"/>
          <w:szCs w:val="21"/>
          <w:highlight w:val="none"/>
        </w:rPr>
      </w:pPr>
    </w:p>
    <w:p w14:paraId="1C2332D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AC9F0BC">
      <w:pPr>
        <w:autoSpaceDE w:val="0"/>
        <w:autoSpaceDN w:val="0"/>
        <w:adjustRightIn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本项目采用以下方式确定供货价格（定价原则）：</w:t>
      </w:r>
    </w:p>
    <w:p w14:paraId="4DB28F4E">
      <w:pPr>
        <w:keepNext w:val="0"/>
        <w:keepLines w:val="0"/>
        <w:pageBreakBefore w:val="0"/>
        <w:kinsoku/>
        <w:wordWrap w:val="0"/>
        <w:overflowPunct/>
        <w:topLinePunct w:val="0"/>
        <w:bidi w:val="0"/>
        <w:snapToGrid/>
        <w:spacing w:line="36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1.1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605CA5AA">
      <w:pPr>
        <w:keepNext w:val="0"/>
        <w:keepLines w:val="0"/>
        <w:pageBreakBefore w:val="0"/>
        <w:kinsoku/>
        <w:overflowPunct/>
        <w:topLinePunct w:val="0"/>
        <w:bidi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p w14:paraId="55919263">
      <w:pPr>
        <w:keepNext w:val="0"/>
        <w:keepLines w:val="0"/>
        <w:pageBreakBefore w:val="0"/>
        <w:kinsoku/>
        <w:overflowPunct/>
        <w:topLinePunct w:val="0"/>
        <w:bidi w:val="0"/>
        <w:adjustRightInd/>
        <w:snapToGrid/>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.定价周期</w:t>
      </w:r>
    </w:p>
    <w:p w14:paraId="5404B92E">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2.1A类（粮油干货类）、B类（肉类）、C类（蔬果类、其他类项）、D类（奶制品雪糕饮料类）价格每半月更新一次，中标人每月12日前提交下半月报价给招标人下属子公司</w:t>
      </w:r>
      <w:r>
        <w:rPr>
          <w:rFonts w:hint="eastAsia" w:ascii="宋体" w:hAnsi="宋体" w:eastAsia="宋体" w:cs="宋体"/>
          <w:color w:val="auto"/>
          <w:szCs w:val="21"/>
          <w:highlight w:val="none"/>
        </w:rPr>
        <w:t>、尚源公司</w:t>
      </w:r>
      <w:r>
        <w:rPr>
          <w:rFonts w:hint="eastAsia" w:ascii="宋体" w:hAnsi="宋体" w:eastAsia="宋体" w:cs="宋体"/>
          <w:color w:val="auto"/>
          <w:sz w:val="21"/>
          <w:szCs w:val="21"/>
          <w:highlight w:val="none"/>
          <w:lang w:val="en-US" w:eastAsia="zh-CN"/>
        </w:rPr>
        <w:t>审核，每月28日前提交下个月上半月报价给招标人下属子公司</w:t>
      </w:r>
      <w:r>
        <w:rPr>
          <w:rFonts w:hint="eastAsia" w:ascii="宋体" w:hAnsi="宋体" w:eastAsia="宋体" w:cs="宋体"/>
          <w:color w:val="auto"/>
          <w:szCs w:val="21"/>
          <w:highlight w:val="none"/>
        </w:rPr>
        <w:t>、尚源公司</w:t>
      </w:r>
      <w:r>
        <w:rPr>
          <w:rFonts w:hint="eastAsia" w:ascii="宋体" w:hAnsi="宋体" w:eastAsia="宋体" w:cs="宋体"/>
          <w:color w:val="auto"/>
          <w:sz w:val="21"/>
          <w:szCs w:val="21"/>
          <w:highlight w:val="none"/>
          <w:lang w:val="en-US" w:eastAsia="zh-CN"/>
        </w:rPr>
        <w:t>审核。</w:t>
      </w:r>
    </w:p>
    <w:p w14:paraId="7B852FCF">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所供货品规格、型号报价与实际配送的规格型号相符合。核定价格后若供货时期市场出现部份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417A75DB">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p>
    <w:p w14:paraId="056693DA">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lang w:val="en-US" w:eastAsia="zh-CN" w:bidi="ar"/>
        </w:rPr>
      </w:pPr>
    </w:p>
    <w:p w14:paraId="1EB41D79">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462C3C3D">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法定代表人或其授权代表签名：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（电子签名）</w:t>
      </w:r>
    </w:p>
    <w:p w14:paraId="67B329BF">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9D6170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说明：由投标人使用投标人的企业数字证书，法定代表人或其授权代表数字证书电子签名。</w:t>
      </w:r>
    </w:p>
    <w:p w14:paraId="74F0F109">
      <w:pPr>
        <w:kinsoku/>
        <w:overflowPunct/>
        <w:autoSpaceDE w:val="0"/>
        <w:autoSpaceDN w:val="0"/>
        <w:bidi w:val="0"/>
        <w:adjustRightInd w:val="0"/>
        <w:spacing w:line="360" w:lineRule="auto"/>
        <w:ind w:right="420" w:firstLine="5760" w:firstLineChars="2400"/>
        <w:jc w:val="left"/>
        <w:outlineLvl w:val="9"/>
        <w:rPr>
          <w:rFonts w:ascii="宋体" w:hAnsi="宋体" w:eastAsia="宋体" w:cs="宋体"/>
          <w:color w:val="auto"/>
          <w:kern w:val="0"/>
          <w:sz w:val="24"/>
          <w:szCs w:val="24"/>
          <w:highlight w:val="none"/>
        </w:rPr>
      </w:pPr>
    </w:p>
    <w:bookmarkEnd w:id="84"/>
    <w:bookmarkEnd w:id="85"/>
    <w:bookmarkEnd w:id="86"/>
    <w:bookmarkEnd w:id="87"/>
    <w:p w14:paraId="05EAD6D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102" w:name="_Toc140596928"/>
      <w:bookmarkStart w:id="103" w:name="_Toc32024"/>
      <w:bookmarkStart w:id="104" w:name="_Toc94107209"/>
      <w:bookmarkStart w:id="105" w:name="_Toc25034"/>
      <w:bookmarkStart w:id="106" w:name="_Toc6190"/>
      <w:bookmarkStart w:id="107" w:name="_Toc26516"/>
      <w:bookmarkStart w:id="108" w:name="_Toc102860418"/>
      <w:bookmarkStart w:id="109" w:name="_Toc19708"/>
      <w:bookmarkStart w:id="110" w:name="_Toc1977725"/>
      <w:bookmarkStart w:id="111" w:name="_Toc102860074"/>
      <w:bookmarkStart w:id="112" w:name="_Toc23083"/>
      <w:bookmarkStart w:id="113" w:name="_Toc195714382"/>
      <w:bookmarkStart w:id="114" w:name="_Toc7682"/>
      <w:bookmarkStart w:id="115" w:name="_Toc21067"/>
      <w:bookmarkStart w:id="116" w:name="_Toc25659"/>
      <w:bookmarkStart w:id="117" w:name="_Toc104991875"/>
      <w:bookmarkStart w:id="118" w:name="_Toc142508369"/>
      <w:bookmarkStart w:id="119" w:name="_Toc20759_WPSOffice_Level2"/>
      <w:bookmarkStart w:id="120" w:name="_Toc486167712"/>
      <w:bookmarkStart w:id="12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25490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122" w:name="_Toc102860419"/>
      <w:bookmarkStart w:id="123" w:name="_Toc5002"/>
      <w:bookmarkStart w:id="124" w:name="_Toc22003"/>
      <w:bookmarkStart w:id="125" w:name="_Toc104991876"/>
      <w:bookmarkStart w:id="126" w:name="_Toc195714383"/>
      <w:bookmarkStart w:id="127" w:name="_Toc17358"/>
      <w:bookmarkStart w:id="128" w:name="_Toc140596929"/>
      <w:bookmarkStart w:id="129" w:name="_Toc142508370"/>
      <w:bookmarkStart w:id="130" w:name="_Toc29874"/>
      <w:bookmarkStart w:id="131" w:name="_Toc94107210"/>
      <w:bookmarkStart w:id="132" w:name="_Toc3267"/>
      <w:bookmarkStart w:id="133" w:name="_Toc25267"/>
      <w:bookmarkStart w:id="134" w:name="_Toc6502"/>
      <w:bookmarkStart w:id="135" w:name="_Toc102860075"/>
      <w:bookmarkStart w:id="13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多证合一营业执照（或事业单位法人证书）原件扫描件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609AADB">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0558729">
      <w:pPr>
        <w:tabs>
          <w:tab w:val="left" w:pos="567"/>
        </w:tabs>
        <w:kinsoku/>
        <w:overflowPunct/>
        <w:autoSpaceDE w:val="0"/>
        <w:autoSpaceDN w:val="0"/>
        <w:bidi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6B541E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137" w:name="_Toc7756"/>
      <w:bookmarkStart w:id="138" w:name="_Toc2750"/>
      <w:bookmarkStart w:id="139" w:name="_Toc195714384"/>
      <w:bookmarkStart w:id="140" w:name="_Toc11158"/>
      <w:bookmarkStart w:id="141" w:name="_Toc142508371"/>
      <w:bookmarkStart w:id="142" w:name="_Toc18165"/>
      <w:bookmarkStart w:id="143" w:name="_Toc2188"/>
      <w:bookmarkStart w:id="144" w:name="_Toc25013"/>
      <w:bookmarkStart w:id="145" w:name="_Toc104991877"/>
      <w:bookmarkStart w:id="146" w:name="_Toc27861"/>
      <w:bookmarkStart w:id="147" w:name="_Toc102860076"/>
      <w:bookmarkStart w:id="148" w:name="_Toc140596930"/>
      <w:bookmarkStart w:id="149" w:name="_Toc94107211"/>
      <w:bookmarkStart w:id="150"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CAB7D5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151" w:name="_Toc195714385"/>
      <w:bookmarkStart w:id="152" w:name="_Toc140596931"/>
      <w:bookmarkStart w:id="153" w:name="_Toc2018"/>
      <w:bookmarkStart w:id="154" w:name="_Toc142508372"/>
      <w:bookmarkStart w:id="155" w:name="_Toc94107212"/>
      <w:bookmarkStart w:id="156" w:name="_Toc9132"/>
      <w:bookmarkStart w:id="157" w:name="_Toc102860077"/>
      <w:bookmarkStart w:id="158" w:name="_Toc10802"/>
      <w:bookmarkStart w:id="159" w:name="_Toc17499"/>
      <w:bookmarkStart w:id="160" w:name="_Toc102860421"/>
      <w:bookmarkStart w:id="161" w:name="_Toc104991878"/>
      <w:bookmarkStart w:id="162" w:name="_Toc13128"/>
      <w:bookmarkStart w:id="163" w:name="_Toc7441"/>
      <w:bookmarkStart w:id="164" w:name="_Toc107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86951D7">
      <w:pPr>
        <w:kinsoku/>
        <w:overflowPunct/>
        <w:bidi w:val="0"/>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119"/>
      <w:bookmarkEnd w:id="120"/>
      <w:bookmarkEnd w:id="121"/>
      <w:bookmarkEnd w:id="136"/>
    </w:p>
    <w:p w14:paraId="3FF92A1F">
      <w:pPr>
        <w:kinsoku/>
        <w:overflowPunct/>
        <w:bidi w:val="0"/>
        <w:spacing w:before="120" w:after="120" w:line="360" w:lineRule="auto"/>
        <w:ind w:firstLine="608" w:firstLineChars="202"/>
        <w:jc w:val="center"/>
        <w:outlineLvl w:val="9"/>
        <w:rPr>
          <w:rFonts w:ascii="宋体" w:hAnsi="宋体" w:eastAsia="宋体" w:cs="宋体"/>
          <w:b/>
          <w:bCs/>
          <w:color w:val="auto"/>
          <w:sz w:val="30"/>
          <w:szCs w:val="30"/>
          <w:highlight w:val="none"/>
        </w:rPr>
      </w:pPr>
      <w:bookmarkStart w:id="165" w:name="_Toc11033_WPSOffice_Level3"/>
      <w:r>
        <w:rPr>
          <w:rFonts w:hint="eastAsia" w:ascii="宋体" w:hAnsi="宋体" w:eastAsia="宋体" w:cs="宋体"/>
          <w:b/>
          <w:color w:val="auto"/>
          <w:sz w:val="30"/>
          <w:szCs w:val="30"/>
          <w:highlight w:val="none"/>
        </w:rPr>
        <w:t>法定代</w:t>
      </w:r>
      <w:bookmarkStart w:id="166" w:name="_Toc36971359"/>
      <w:bookmarkStart w:id="167" w:name="_Toc45995270"/>
      <w:r>
        <w:rPr>
          <w:rFonts w:hint="eastAsia" w:ascii="宋体" w:hAnsi="宋体" w:eastAsia="宋体" w:cs="宋体"/>
          <w:b/>
          <w:color w:val="auto"/>
          <w:sz w:val="30"/>
          <w:szCs w:val="30"/>
          <w:highlight w:val="none"/>
        </w:rPr>
        <w:t>表人身份证明书</w:t>
      </w:r>
      <w:bookmarkEnd w:id="165"/>
    </w:p>
    <w:bookmarkEnd w:id="166"/>
    <w:bookmarkEnd w:id="167"/>
    <w:p w14:paraId="2245F4BD">
      <w:pPr>
        <w:kinsoku/>
        <w:overflowPunct/>
        <w:bidi w:val="0"/>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FE6B1E2">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C191636">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B890897">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51CC1ED">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16E280F">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07B6CF8">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6A42F115">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rPr>
      </w:pPr>
    </w:p>
    <w:p w14:paraId="12E087DE">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3466EC30">
      <w:pPr>
        <w:kinsoku/>
        <w:overflowPunct/>
        <w:bidi w:val="0"/>
        <w:spacing w:before="120" w:after="120" w:line="360" w:lineRule="auto"/>
        <w:ind w:left="340" w:leftChars="162" w:firstLine="474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008580F">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51B65DE">
                            <w:pPr>
                              <w:rPr>
                                <w:rFonts w:ascii="等线" w:hAnsi="等线" w:eastAsia="等线" w:cs="Times New Roman"/>
                              </w:rPr>
                            </w:pPr>
                          </w:p>
                          <w:p w14:paraId="4378235F">
                            <w:pPr>
                              <w:rPr>
                                <w:rFonts w:ascii="等线" w:hAnsi="等线" w:eastAsia="等线" w:cs="Times New Roman"/>
                              </w:rPr>
                            </w:pPr>
                          </w:p>
                          <w:p w14:paraId="126D9FD5">
                            <w:pPr>
                              <w:rPr>
                                <w:rFonts w:ascii="等线" w:hAnsi="等线" w:eastAsia="等线" w:cs="Times New Roman"/>
                              </w:rPr>
                            </w:pPr>
                          </w:p>
                          <w:p w14:paraId="40501222">
                            <w:pPr>
                              <w:rPr>
                                <w:rFonts w:ascii="等线" w:hAnsi="等线" w:eastAsia="等线" w:cs="Times New Roman"/>
                              </w:rPr>
                            </w:pPr>
                          </w:p>
                          <w:p w14:paraId="5087BB56">
                            <w:pPr>
                              <w:jc w:val="center"/>
                              <w:rPr>
                                <w:rFonts w:ascii="等线" w:hAnsi="等线" w:eastAsia="等线" w:cs="Times New Roman"/>
                                <w:szCs w:val="21"/>
                              </w:rPr>
                            </w:pPr>
                            <w:r>
                              <w:rPr>
                                <w:rFonts w:hint="eastAsia" w:ascii="等线" w:hAnsi="等线" w:eastAsia="等线" w:cs="Times New Roman"/>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51B65DE">
                      <w:pPr>
                        <w:rPr>
                          <w:rFonts w:ascii="等线" w:hAnsi="等线" w:eastAsia="等线" w:cs="Times New Roman"/>
                        </w:rPr>
                      </w:pPr>
                    </w:p>
                    <w:p w14:paraId="4378235F">
                      <w:pPr>
                        <w:rPr>
                          <w:rFonts w:ascii="等线" w:hAnsi="等线" w:eastAsia="等线" w:cs="Times New Roman"/>
                        </w:rPr>
                      </w:pPr>
                    </w:p>
                    <w:p w14:paraId="126D9FD5">
                      <w:pPr>
                        <w:rPr>
                          <w:rFonts w:ascii="等线" w:hAnsi="等线" w:eastAsia="等线" w:cs="Times New Roman"/>
                        </w:rPr>
                      </w:pPr>
                    </w:p>
                    <w:p w14:paraId="40501222">
                      <w:pPr>
                        <w:rPr>
                          <w:rFonts w:ascii="等线" w:hAnsi="等线" w:eastAsia="等线" w:cs="Times New Roman"/>
                        </w:rPr>
                      </w:pPr>
                    </w:p>
                    <w:p w14:paraId="5087BB56">
                      <w:pPr>
                        <w:jc w:val="center"/>
                        <w:rPr>
                          <w:rFonts w:ascii="等线" w:hAnsi="等线" w:eastAsia="等线" w:cs="Times New Roman"/>
                          <w:szCs w:val="21"/>
                        </w:rPr>
                      </w:pPr>
                      <w:r>
                        <w:rPr>
                          <w:rFonts w:hint="eastAsia" w:ascii="等线" w:hAnsi="等线" w:eastAsia="等线" w:cs="Times New Roman"/>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B9F4622">
                            <w:pPr>
                              <w:rPr>
                                <w:rFonts w:ascii="等线" w:hAnsi="等线" w:eastAsia="等线" w:cs="Times New Roman"/>
                              </w:rPr>
                            </w:pPr>
                          </w:p>
                          <w:p w14:paraId="7800D88B">
                            <w:pPr>
                              <w:rPr>
                                <w:rFonts w:ascii="等线" w:hAnsi="等线" w:eastAsia="等线" w:cs="Times New Roman"/>
                              </w:rPr>
                            </w:pPr>
                          </w:p>
                          <w:p w14:paraId="42FD06A0">
                            <w:pPr>
                              <w:rPr>
                                <w:rFonts w:ascii="等线" w:hAnsi="等线" w:eastAsia="等线" w:cs="Times New Roman"/>
                              </w:rPr>
                            </w:pPr>
                          </w:p>
                          <w:p w14:paraId="36BE9695">
                            <w:pPr>
                              <w:rPr>
                                <w:rFonts w:ascii="等线" w:hAnsi="等线" w:eastAsia="等线" w:cs="Times New Roman"/>
                              </w:rPr>
                            </w:pPr>
                          </w:p>
                          <w:p w14:paraId="63EE6100">
                            <w:pPr>
                              <w:jc w:val="center"/>
                              <w:rPr>
                                <w:rFonts w:ascii="等线" w:hAnsi="等线" w:eastAsia="等线" w:cs="Times New Roman"/>
                                <w:szCs w:val="21"/>
                              </w:rPr>
                            </w:pPr>
                            <w:r>
                              <w:rPr>
                                <w:rFonts w:hint="eastAsia" w:ascii="等线" w:hAnsi="等线" w:eastAsia="等线" w:cs="Times New Roman"/>
                                <w:szCs w:val="21"/>
                              </w:rPr>
                              <w:t>法定代表人身份证反面</w:t>
                            </w:r>
                          </w:p>
                          <w:p w14:paraId="6928F092">
                            <w:pPr>
                              <w:jc w:val="center"/>
                              <w:rPr>
                                <w:rFonts w:ascii="等线" w:hAnsi="等线" w:eastAsia="等线"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B9F4622">
                      <w:pPr>
                        <w:rPr>
                          <w:rFonts w:ascii="等线" w:hAnsi="等线" w:eastAsia="等线" w:cs="Times New Roman"/>
                        </w:rPr>
                      </w:pPr>
                    </w:p>
                    <w:p w14:paraId="7800D88B">
                      <w:pPr>
                        <w:rPr>
                          <w:rFonts w:ascii="等线" w:hAnsi="等线" w:eastAsia="等线" w:cs="Times New Roman"/>
                        </w:rPr>
                      </w:pPr>
                    </w:p>
                    <w:p w14:paraId="42FD06A0">
                      <w:pPr>
                        <w:rPr>
                          <w:rFonts w:ascii="等线" w:hAnsi="等线" w:eastAsia="等线" w:cs="Times New Roman"/>
                        </w:rPr>
                      </w:pPr>
                    </w:p>
                    <w:p w14:paraId="36BE9695">
                      <w:pPr>
                        <w:rPr>
                          <w:rFonts w:ascii="等线" w:hAnsi="等线" w:eastAsia="等线" w:cs="Times New Roman"/>
                        </w:rPr>
                      </w:pPr>
                    </w:p>
                    <w:p w14:paraId="63EE6100">
                      <w:pPr>
                        <w:jc w:val="center"/>
                        <w:rPr>
                          <w:rFonts w:ascii="等线" w:hAnsi="等线" w:eastAsia="等线" w:cs="Times New Roman"/>
                          <w:szCs w:val="21"/>
                        </w:rPr>
                      </w:pPr>
                      <w:r>
                        <w:rPr>
                          <w:rFonts w:hint="eastAsia" w:ascii="等线" w:hAnsi="等线" w:eastAsia="等线" w:cs="Times New Roman"/>
                          <w:szCs w:val="21"/>
                        </w:rPr>
                        <w:t>法定代表人身份证反面</w:t>
                      </w:r>
                    </w:p>
                    <w:p w14:paraId="6928F092">
                      <w:pPr>
                        <w:jc w:val="center"/>
                        <w:rPr>
                          <w:rFonts w:ascii="等线" w:hAnsi="等线" w:eastAsia="等线" w:cs="Times New Roman"/>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E0AE06A">
                            <w:pPr>
                              <w:rPr>
                                <w:rFonts w:ascii="等线" w:hAnsi="等线" w:eastAsia="等线" w:cs="Times New Roman"/>
                              </w:rPr>
                            </w:pPr>
                          </w:p>
                          <w:p w14:paraId="1C86B0F1">
                            <w:pPr>
                              <w:rPr>
                                <w:rFonts w:ascii="等线" w:hAnsi="等线" w:eastAsia="等线" w:cs="Times New Roman"/>
                              </w:rPr>
                            </w:pPr>
                          </w:p>
                          <w:p w14:paraId="0881C06B">
                            <w:pPr>
                              <w:rPr>
                                <w:rFonts w:ascii="等线" w:hAnsi="等线" w:eastAsia="等线" w:cs="Times New Roman"/>
                              </w:rPr>
                            </w:pPr>
                          </w:p>
                          <w:p w14:paraId="022E2C18">
                            <w:pPr>
                              <w:rPr>
                                <w:rFonts w:ascii="等线" w:hAnsi="等线" w:eastAsia="等线" w:cs="Times New Roman"/>
                              </w:rPr>
                            </w:pPr>
                          </w:p>
                          <w:p w14:paraId="25A56776">
                            <w:pPr>
                              <w:jc w:val="center"/>
                              <w:rPr>
                                <w:rFonts w:ascii="等线" w:hAnsi="等线" w:eastAsia="等线" w:cs="Times New Roman"/>
                              </w:rPr>
                            </w:pPr>
                            <w:r>
                              <w:rPr>
                                <w:rFonts w:hint="eastAsia" w:ascii="等线" w:hAnsi="等线" w:eastAsia="等线" w:cs="Times New Roman"/>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E0AE06A">
                      <w:pPr>
                        <w:rPr>
                          <w:rFonts w:ascii="等线" w:hAnsi="等线" w:eastAsia="等线" w:cs="Times New Roman"/>
                        </w:rPr>
                      </w:pPr>
                    </w:p>
                    <w:p w14:paraId="1C86B0F1">
                      <w:pPr>
                        <w:rPr>
                          <w:rFonts w:ascii="等线" w:hAnsi="等线" w:eastAsia="等线" w:cs="Times New Roman"/>
                        </w:rPr>
                      </w:pPr>
                    </w:p>
                    <w:p w14:paraId="0881C06B">
                      <w:pPr>
                        <w:rPr>
                          <w:rFonts w:ascii="等线" w:hAnsi="等线" w:eastAsia="等线" w:cs="Times New Roman"/>
                        </w:rPr>
                      </w:pPr>
                    </w:p>
                    <w:p w14:paraId="022E2C18">
                      <w:pPr>
                        <w:rPr>
                          <w:rFonts w:ascii="等线" w:hAnsi="等线" w:eastAsia="等线" w:cs="Times New Roman"/>
                        </w:rPr>
                      </w:pPr>
                    </w:p>
                    <w:p w14:paraId="25A56776">
                      <w:pPr>
                        <w:jc w:val="center"/>
                        <w:rPr>
                          <w:rFonts w:ascii="等线" w:hAnsi="等线" w:eastAsia="等线" w:cs="Times New Roman"/>
                        </w:rPr>
                      </w:pPr>
                      <w:r>
                        <w:rPr>
                          <w:rFonts w:hint="eastAsia" w:ascii="等线" w:hAnsi="等线" w:eastAsia="等线" w:cs="Times New Roman"/>
                        </w:rPr>
                        <w:t>身份证正面</w:t>
                      </w:r>
                    </w:p>
                  </w:txbxContent>
                </v:textbox>
              </v:shape>
            </w:pict>
          </mc:Fallback>
        </mc:AlternateContent>
      </w:r>
    </w:p>
    <w:p w14:paraId="23618B1F">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65A36D70">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71FB0390">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1C5FE002">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ACB2936">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23DE7D16">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72887557">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2D99BD77">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693FAD79">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5F5E16B8">
      <w:pPr>
        <w:kinsoku/>
        <w:overflowPunct/>
        <w:autoSpaceDE w:val="0"/>
        <w:autoSpaceDN w:val="0"/>
        <w:bidi w:val="0"/>
        <w:adjustRightInd w:val="0"/>
        <w:jc w:val="left"/>
        <w:outlineLvl w:val="9"/>
        <w:rPr>
          <w:rFonts w:ascii="宋体" w:hAnsi="宋体" w:eastAsia="宋体" w:cs="宋体"/>
          <w:b/>
          <w:color w:val="auto"/>
          <w:kern w:val="0"/>
          <w:szCs w:val="21"/>
          <w:highlight w:val="none"/>
        </w:rPr>
      </w:pPr>
    </w:p>
    <w:p w14:paraId="354FEDDA">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D394063">
      <w:pPr>
        <w:kinsoku/>
        <w:overflowPunct/>
        <w:autoSpaceDE w:val="0"/>
        <w:autoSpaceDN w:val="0"/>
        <w:bidi w:val="0"/>
        <w:adjustRightInd w:val="0"/>
        <w:jc w:val="left"/>
        <w:outlineLvl w:val="9"/>
        <w:rPr>
          <w:rFonts w:ascii="宋体" w:hAnsi="宋体" w:eastAsia="宋体" w:cs="宋体"/>
          <w:color w:val="auto"/>
          <w:kern w:val="0"/>
          <w:szCs w:val="21"/>
          <w:highlight w:val="none"/>
        </w:rPr>
      </w:pPr>
    </w:p>
    <w:p w14:paraId="11A972BB">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63"/>
      <w:bookmarkEnd w:id="64"/>
      <w:bookmarkEnd w:id="65"/>
      <w:bookmarkStart w:id="168" w:name="_Toc486167713"/>
      <w:bookmarkStart w:id="169" w:name="_Toc533708125"/>
      <w:bookmarkStart w:id="170" w:name="_Toc1977727"/>
      <w:bookmarkStart w:id="171" w:name="_Toc6240_WPSOffice_Level2"/>
      <w:r>
        <w:rPr>
          <w:rFonts w:hint="eastAsia" w:ascii="宋体" w:hAnsi="宋体" w:eastAsia="宋体" w:cs="宋体"/>
          <w:b/>
          <w:color w:val="auto"/>
          <w:szCs w:val="24"/>
          <w:highlight w:val="none"/>
        </w:rPr>
        <w:t>（2）法定代表人授权书格式</w:t>
      </w:r>
      <w:bookmarkEnd w:id="168"/>
      <w:bookmarkEnd w:id="169"/>
      <w:bookmarkEnd w:id="170"/>
      <w:bookmarkEnd w:id="171"/>
    </w:p>
    <w:p w14:paraId="48F293E5">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p>
    <w:p w14:paraId="2B380ABA">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bookmarkStart w:id="172" w:name="_Toc29146_WPSOffice_Level3"/>
      <w:r>
        <w:rPr>
          <w:rFonts w:hint="eastAsia" w:ascii="宋体" w:hAnsi="宋体" w:eastAsia="宋体" w:cs="宋体"/>
          <w:b/>
          <w:bCs/>
          <w:color w:val="auto"/>
          <w:sz w:val="30"/>
          <w:szCs w:val="30"/>
          <w:highlight w:val="none"/>
          <w:lang w:val="zh-CN"/>
        </w:rPr>
        <w:t>法定代表人授权书</w:t>
      </w:r>
      <w:bookmarkEnd w:id="172"/>
    </w:p>
    <w:p w14:paraId="02CC3FA9">
      <w:pPr>
        <w:kinsoku/>
        <w:overflowPunct/>
        <w:bidi w:val="0"/>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377E2C0F">
      <w:pPr>
        <w:kinsoku/>
        <w:overflowPunct/>
        <w:bidi w:val="0"/>
        <w:spacing w:before="120" w:after="120" w:line="360" w:lineRule="auto"/>
        <w:ind w:firstLine="630" w:firstLineChars="3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东莞市水务环境投资控股集团净水有限公司2026-2027年食堂食材配送服务采购项目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262AA99">
      <w:pPr>
        <w:kinsoku/>
        <w:overflowPunct/>
        <w:bidi w:val="0"/>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AE39B27">
      <w:pPr>
        <w:kinsoku/>
        <w:overflowPunct/>
        <w:bidi w:val="0"/>
        <w:spacing w:before="120" w:after="120" w:line="360" w:lineRule="auto"/>
        <w:ind w:left="348" w:leftChars="136" w:hanging="62"/>
        <w:outlineLvl w:val="9"/>
        <w:rPr>
          <w:rFonts w:ascii="宋体" w:hAnsi="宋体" w:eastAsia="宋体" w:cs="宋体"/>
          <w:color w:val="auto"/>
          <w:szCs w:val="24"/>
          <w:highlight w:val="none"/>
        </w:rPr>
      </w:pPr>
    </w:p>
    <w:p w14:paraId="4DF347C2">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77D43C7D">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E5B5125">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25D6774">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C375D4">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6B47202F">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3815EB">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5E0174C">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F09CB4F">
      <w:pPr>
        <w:widowControl w:val="0"/>
        <w:kinsoku/>
        <w:overflowPunct/>
        <w:bidi w:val="0"/>
        <w:snapToGrid w:val="0"/>
        <w:spacing w:before="0" w:beforeAutospacing="0" w:after="0" w:afterAutospacing="0" w:line="360" w:lineRule="auto"/>
        <w:jc w:val="center"/>
        <w:outlineLvl w:val="9"/>
        <w:rPr>
          <w:rFonts w:ascii="宋体" w:hAnsi="宋体" w:eastAsia="宋体" w:cs="宋体"/>
          <w:b/>
          <w:color w:val="auto"/>
          <w:kern w:val="2"/>
          <w:sz w:val="21"/>
          <w:szCs w:val="21"/>
          <w:highlight w:val="none"/>
          <w:lang w:val="en-US" w:eastAsia="zh-CN" w:bidi="ar"/>
        </w:rPr>
      </w:pPr>
    </w:p>
    <w:p w14:paraId="1B02CE53">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0B117D0B">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0E8DDF4">
                            <w:pPr>
                              <w:rPr>
                                <w:rFonts w:ascii="等线" w:hAnsi="等线" w:eastAsia="等线" w:cs="Times New Roman"/>
                              </w:rPr>
                            </w:pPr>
                          </w:p>
                          <w:p w14:paraId="371E60F1">
                            <w:pPr>
                              <w:rPr>
                                <w:rFonts w:ascii="等线" w:hAnsi="等线" w:eastAsia="等线" w:cs="Times New Roman"/>
                              </w:rPr>
                            </w:pPr>
                          </w:p>
                          <w:p w14:paraId="0971F396">
                            <w:pPr>
                              <w:rPr>
                                <w:rFonts w:ascii="等线" w:hAnsi="等线" w:eastAsia="等线" w:cs="Times New Roman"/>
                              </w:rPr>
                            </w:pPr>
                          </w:p>
                          <w:p w14:paraId="60A54441">
                            <w:pPr>
                              <w:rPr>
                                <w:rFonts w:ascii="等线" w:hAnsi="等线" w:eastAsia="等线" w:cs="Times New Roman"/>
                              </w:rPr>
                            </w:pPr>
                          </w:p>
                          <w:p w14:paraId="5B30E28E">
                            <w:pPr>
                              <w:jc w:val="center"/>
                              <w:rPr>
                                <w:rFonts w:ascii="等线" w:hAnsi="宋体" w:eastAsia="等线" w:cs="Times New Roman"/>
                              </w:rPr>
                            </w:pPr>
                            <w:r>
                              <w:rPr>
                                <w:rFonts w:hint="eastAsia" w:ascii="等线" w:hAnsi="宋体" w:eastAsia="等线" w:cs="Times New Roman"/>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0E8DDF4">
                      <w:pPr>
                        <w:rPr>
                          <w:rFonts w:ascii="等线" w:hAnsi="等线" w:eastAsia="等线" w:cs="Times New Roman"/>
                        </w:rPr>
                      </w:pPr>
                    </w:p>
                    <w:p w14:paraId="371E60F1">
                      <w:pPr>
                        <w:rPr>
                          <w:rFonts w:ascii="等线" w:hAnsi="等线" w:eastAsia="等线" w:cs="Times New Roman"/>
                        </w:rPr>
                      </w:pPr>
                    </w:p>
                    <w:p w14:paraId="0971F396">
                      <w:pPr>
                        <w:rPr>
                          <w:rFonts w:ascii="等线" w:hAnsi="等线" w:eastAsia="等线" w:cs="Times New Roman"/>
                        </w:rPr>
                      </w:pPr>
                    </w:p>
                    <w:p w14:paraId="60A54441">
                      <w:pPr>
                        <w:rPr>
                          <w:rFonts w:ascii="等线" w:hAnsi="等线" w:eastAsia="等线" w:cs="Times New Roman"/>
                        </w:rPr>
                      </w:pPr>
                    </w:p>
                    <w:p w14:paraId="5B30E28E">
                      <w:pPr>
                        <w:jc w:val="center"/>
                        <w:rPr>
                          <w:rFonts w:ascii="等线" w:hAnsi="宋体" w:eastAsia="等线" w:cs="Times New Roman"/>
                        </w:rPr>
                      </w:pPr>
                      <w:r>
                        <w:rPr>
                          <w:rFonts w:hint="eastAsia" w:ascii="等线" w:hAnsi="宋体" w:eastAsia="等线" w:cs="Times New Roman"/>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20B1A3">
                            <w:pPr>
                              <w:rPr>
                                <w:rFonts w:ascii="等线" w:hAnsi="等线" w:eastAsia="等线" w:cs="Times New Roman"/>
                              </w:rPr>
                            </w:pPr>
                          </w:p>
                          <w:p w14:paraId="15C8F403">
                            <w:pPr>
                              <w:rPr>
                                <w:rFonts w:ascii="等线" w:hAnsi="等线" w:eastAsia="等线" w:cs="Times New Roman"/>
                              </w:rPr>
                            </w:pPr>
                          </w:p>
                          <w:p w14:paraId="1A2C6147">
                            <w:pPr>
                              <w:rPr>
                                <w:rFonts w:ascii="等线" w:hAnsi="等线" w:eastAsia="等线" w:cs="Times New Roman"/>
                              </w:rPr>
                            </w:pPr>
                          </w:p>
                          <w:p w14:paraId="0A822F88">
                            <w:pPr>
                              <w:rPr>
                                <w:rFonts w:ascii="等线" w:hAnsi="等线" w:eastAsia="等线" w:cs="Times New Roman"/>
                              </w:rPr>
                            </w:pPr>
                          </w:p>
                          <w:p w14:paraId="09818D81">
                            <w:pPr>
                              <w:jc w:val="center"/>
                              <w:rPr>
                                <w:rFonts w:ascii="等线" w:hAnsi="宋体" w:eastAsia="等线" w:cs="Times New Roman"/>
                              </w:rPr>
                            </w:pPr>
                            <w:r>
                              <w:rPr>
                                <w:rFonts w:hint="eastAsia" w:ascii="等线" w:hAnsi="宋体" w:eastAsia="等线" w:cs="Times New Roman"/>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F20B1A3">
                      <w:pPr>
                        <w:rPr>
                          <w:rFonts w:ascii="等线" w:hAnsi="等线" w:eastAsia="等线" w:cs="Times New Roman"/>
                        </w:rPr>
                      </w:pPr>
                    </w:p>
                    <w:p w14:paraId="15C8F403">
                      <w:pPr>
                        <w:rPr>
                          <w:rFonts w:ascii="等线" w:hAnsi="等线" w:eastAsia="等线" w:cs="Times New Roman"/>
                        </w:rPr>
                      </w:pPr>
                    </w:p>
                    <w:p w14:paraId="1A2C6147">
                      <w:pPr>
                        <w:rPr>
                          <w:rFonts w:ascii="等线" w:hAnsi="等线" w:eastAsia="等线" w:cs="Times New Roman"/>
                        </w:rPr>
                      </w:pPr>
                    </w:p>
                    <w:p w14:paraId="0A822F88">
                      <w:pPr>
                        <w:rPr>
                          <w:rFonts w:ascii="等线" w:hAnsi="等线" w:eastAsia="等线" w:cs="Times New Roman"/>
                        </w:rPr>
                      </w:pPr>
                    </w:p>
                    <w:p w14:paraId="09818D81">
                      <w:pPr>
                        <w:jc w:val="center"/>
                        <w:rPr>
                          <w:rFonts w:ascii="等线" w:hAnsi="宋体" w:eastAsia="等线" w:cs="Times New Roman"/>
                        </w:rPr>
                      </w:pPr>
                      <w:r>
                        <w:rPr>
                          <w:rFonts w:hint="eastAsia" w:ascii="等线" w:hAnsi="宋体" w:eastAsia="等线" w:cs="Times New Roman"/>
                        </w:rPr>
                        <w:t>法定代表人身份证正面</w:t>
                      </w:r>
                    </w:p>
                  </w:txbxContent>
                </v:textbox>
              </v:shape>
            </w:pict>
          </mc:Fallback>
        </mc:AlternateContent>
      </w:r>
    </w:p>
    <w:p w14:paraId="4158E828">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78AA832">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339BDF5">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3C37AD0">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A5B43C3">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4E0B92A">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451D696">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74AD842">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7ED8D6B4">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BAD06E0">
                            <w:pPr>
                              <w:rPr>
                                <w:rFonts w:ascii="等线" w:hAnsi="等线" w:eastAsia="等线" w:cs="Times New Roman"/>
                              </w:rPr>
                            </w:pPr>
                          </w:p>
                          <w:p w14:paraId="2836C5A6">
                            <w:pPr>
                              <w:jc w:val="center"/>
                              <w:rPr>
                                <w:rFonts w:ascii="等线" w:hAnsi="宋体" w:eastAsia="等线" w:cs="Times New Roman"/>
                                <w:color w:val="FF0000"/>
                              </w:rPr>
                            </w:pPr>
                          </w:p>
                          <w:p w14:paraId="7BE2F761">
                            <w:pPr>
                              <w:jc w:val="center"/>
                              <w:rPr>
                                <w:rFonts w:ascii="等线" w:hAnsi="宋体" w:eastAsia="等线" w:cs="Times New Roman"/>
                                <w:color w:val="FF0000"/>
                              </w:rPr>
                            </w:pPr>
                          </w:p>
                          <w:p w14:paraId="390DD369">
                            <w:pPr>
                              <w:jc w:val="center"/>
                              <w:rPr>
                                <w:rFonts w:ascii="等线" w:hAnsi="宋体" w:eastAsia="等线" w:cs="Times New Roman"/>
                                <w:color w:val="FF0000"/>
                              </w:rPr>
                            </w:pPr>
                          </w:p>
                          <w:p w14:paraId="379D3CE6">
                            <w:pPr>
                              <w:jc w:val="center"/>
                              <w:rPr>
                                <w:rFonts w:ascii="等线" w:hAnsi="等线" w:eastAsia="等线" w:cs="Times New Roman"/>
                              </w:rPr>
                            </w:pPr>
                            <w:r>
                              <w:rPr>
                                <w:rFonts w:hint="eastAsia" w:ascii="等线" w:hAnsi="宋体" w:eastAsia="等线" w:cs="Times New Roman"/>
                              </w:rPr>
                              <w:t>被授权人身份证反面</w:t>
                            </w:r>
                          </w:p>
                          <w:p w14:paraId="03DF361B">
                            <w:pPr>
                              <w:rPr>
                                <w:rFonts w:ascii="等线" w:hAnsi="等线" w:eastAsia="等线" w:cs="Times New Roman"/>
                              </w:rPr>
                            </w:pPr>
                          </w:p>
                          <w:p w14:paraId="2BEE5E45">
                            <w:pPr>
                              <w:rPr>
                                <w:rFonts w:ascii="等线" w:hAnsi="等线" w:eastAsia="等线" w:cs="Times New Roma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BAD06E0">
                      <w:pPr>
                        <w:rPr>
                          <w:rFonts w:ascii="等线" w:hAnsi="等线" w:eastAsia="等线" w:cs="Times New Roman"/>
                        </w:rPr>
                      </w:pPr>
                    </w:p>
                    <w:p w14:paraId="2836C5A6">
                      <w:pPr>
                        <w:jc w:val="center"/>
                        <w:rPr>
                          <w:rFonts w:ascii="等线" w:hAnsi="宋体" w:eastAsia="等线" w:cs="Times New Roman"/>
                          <w:color w:val="FF0000"/>
                        </w:rPr>
                      </w:pPr>
                    </w:p>
                    <w:p w14:paraId="7BE2F761">
                      <w:pPr>
                        <w:jc w:val="center"/>
                        <w:rPr>
                          <w:rFonts w:ascii="等线" w:hAnsi="宋体" w:eastAsia="等线" w:cs="Times New Roman"/>
                          <w:color w:val="FF0000"/>
                        </w:rPr>
                      </w:pPr>
                    </w:p>
                    <w:p w14:paraId="390DD369">
                      <w:pPr>
                        <w:jc w:val="center"/>
                        <w:rPr>
                          <w:rFonts w:ascii="等线" w:hAnsi="宋体" w:eastAsia="等线" w:cs="Times New Roman"/>
                          <w:color w:val="FF0000"/>
                        </w:rPr>
                      </w:pPr>
                    </w:p>
                    <w:p w14:paraId="379D3CE6">
                      <w:pPr>
                        <w:jc w:val="center"/>
                        <w:rPr>
                          <w:rFonts w:ascii="等线" w:hAnsi="等线" w:eastAsia="等线" w:cs="Times New Roman"/>
                        </w:rPr>
                      </w:pPr>
                      <w:r>
                        <w:rPr>
                          <w:rFonts w:hint="eastAsia" w:ascii="等线" w:hAnsi="宋体" w:eastAsia="等线" w:cs="Times New Roman"/>
                        </w:rPr>
                        <w:t>被授权人身份证反面</w:t>
                      </w:r>
                    </w:p>
                    <w:p w14:paraId="03DF361B">
                      <w:pPr>
                        <w:rPr>
                          <w:rFonts w:ascii="等线" w:hAnsi="等线" w:eastAsia="等线" w:cs="Times New Roman"/>
                        </w:rPr>
                      </w:pPr>
                    </w:p>
                    <w:p w14:paraId="2BEE5E45">
                      <w:pPr>
                        <w:rPr>
                          <w:rFonts w:ascii="等线" w:hAnsi="等线" w:eastAsia="等线" w:cs="Times New Roman"/>
                        </w:rPr>
                      </w:pP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9034036">
                            <w:pPr>
                              <w:rPr>
                                <w:rFonts w:ascii="等线" w:hAnsi="等线" w:eastAsia="等线" w:cs="Times New Roman"/>
                              </w:rPr>
                            </w:pPr>
                          </w:p>
                          <w:p w14:paraId="22AEBAC2">
                            <w:pPr>
                              <w:jc w:val="center"/>
                              <w:rPr>
                                <w:rFonts w:ascii="等线" w:hAnsi="宋体" w:eastAsia="等线" w:cs="Times New Roman"/>
                                <w:color w:val="FF0000"/>
                              </w:rPr>
                            </w:pPr>
                          </w:p>
                          <w:p w14:paraId="743FA5D1">
                            <w:pPr>
                              <w:jc w:val="center"/>
                              <w:rPr>
                                <w:rFonts w:ascii="等线" w:hAnsi="宋体" w:eastAsia="等线" w:cs="Times New Roman"/>
                                <w:color w:val="FF0000"/>
                              </w:rPr>
                            </w:pPr>
                          </w:p>
                          <w:p w14:paraId="232F4408">
                            <w:pPr>
                              <w:jc w:val="center"/>
                              <w:rPr>
                                <w:rFonts w:ascii="等线" w:hAnsi="宋体" w:eastAsia="等线" w:cs="Times New Roman"/>
                                <w:color w:val="FF0000"/>
                              </w:rPr>
                            </w:pPr>
                          </w:p>
                          <w:p w14:paraId="2F713A26">
                            <w:pPr>
                              <w:jc w:val="center"/>
                              <w:rPr>
                                <w:rFonts w:ascii="等线" w:hAnsi="等线" w:eastAsia="等线" w:cs="Times New Roman"/>
                              </w:rPr>
                            </w:pPr>
                            <w:r>
                              <w:rPr>
                                <w:rFonts w:hint="eastAsia" w:ascii="等线" w:hAnsi="宋体" w:eastAsia="等线" w:cs="Times New Roman"/>
                              </w:rPr>
                              <w:t>被授权人身份证正面</w:t>
                            </w:r>
                          </w:p>
                          <w:p w14:paraId="12DB6C7D">
                            <w:pPr>
                              <w:rPr>
                                <w:rFonts w:ascii="等线" w:hAnsi="等线" w:eastAsia="等线" w:cs="Times New Roman"/>
                              </w:rPr>
                            </w:pPr>
                          </w:p>
                          <w:p w14:paraId="4408A428">
                            <w:pPr>
                              <w:rPr>
                                <w:rFonts w:ascii="等线" w:hAnsi="等线" w:eastAsia="等线" w:cs="Times New Roma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9034036">
                      <w:pPr>
                        <w:rPr>
                          <w:rFonts w:ascii="等线" w:hAnsi="等线" w:eastAsia="等线" w:cs="Times New Roman"/>
                        </w:rPr>
                      </w:pPr>
                    </w:p>
                    <w:p w14:paraId="22AEBAC2">
                      <w:pPr>
                        <w:jc w:val="center"/>
                        <w:rPr>
                          <w:rFonts w:ascii="等线" w:hAnsi="宋体" w:eastAsia="等线" w:cs="Times New Roman"/>
                          <w:color w:val="FF0000"/>
                        </w:rPr>
                      </w:pPr>
                    </w:p>
                    <w:p w14:paraId="743FA5D1">
                      <w:pPr>
                        <w:jc w:val="center"/>
                        <w:rPr>
                          <w:rFonts w:ascii="等线" w:hAnsi="宋体" w:eastAsia="等线" w:cs="Times New Roman"/>
                          <w:color w:val="FF0000"/>
                        </w:rPr>
                      </w:pPr>
                    </w:p>
                    <w:p w14:paraId="232F4408">
                      <w:pPr>
                        <w:jc w:val="center"/>
                        <w:rPr>
                          <w:rFonts w:ascii="等线" w:hAnsi="宋体" w:eastAsia="等线" w:cs="Times New Roman"/>
                          <w:color w:val="FF0000"/>
                        </w:rPr>
                      </w:pPr>
                    </w:p>
                    <w:p w14:paraId="2F713A26">
                      <w:pPr>
                        <w:jc w:val="center"/>
                        <w:rPr>
                          <w:rFonts w:ascii="等线" w:hAnsi="等线" w:eastAsia="等线" w:cs="Times New Roman"/>
                        </w:rPr>
                      </w:pPr>
                      <w:r>
                        <w:rPr>
                          <w:rFonts w:hint="eastAsia" w:ascii="等线" w:hAnsi="宋体" w:eastAsia="等线" w:cs="Times New Roman"/>
                        </w:rPr>
                        <w:t>被授权人身份证正面</w:t>
                      </w:r>
                    </w:p>
                    <w:p w14:paraId="12DB6C7D">
                      <w:pPr>
                        <w:rPr>
                          <w:rFonts w:ascii="等线" w:hAnsi="等线" w:eastAsia="等线" w:cs="Times New Roman"/>
                        </w:rPr>
                      </w:pPr>
                    </w:p>
                    <w:p w14:paraId="4408A428">
                      <w:pPr>
                        <w:rPr>
                          <w:rFonts w:ascii="等线" w:hAnsi="等线" w:eastAsia="等线" w:cs="Times New Roman"/>
                        </w:rPr>
                      </w:pPr>
                    </w:p>
                  </w:txbxContent>
                </v:textbox>
              </v:shape>
            </w:pict>
          </mc:Fallback>
        </mc:AlternateContent>
      </w:r>
    </w:p>
    <w:p w14:paraId="038013DF">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E7B9E02">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56C1785C">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59C3ADFF">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A8A2AE8">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1F332D7">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7E2D7D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173" w:name="_Toc26831"/>
      <w:bookmarkStart w:id="174" w:name="_Toc20778"/>
      <w:bookmarkStart w:id="175" w:name="_Toc20302"/>
      <w:bookmarkStart w:id="176" w:name="_Toc10084"/>
      <w:bookmarkStart w:id="177" w:name="_Toc12400"/>
      <w:bookmarkStart w:id="178" w:name="_Toc32328"/>
      <w:bookmarkStart w:id="179" w:name="_Toc195714386"/>
      <w:bookmarkStart w:id="180" w:name="_Toc15716"/>
      <w:bookmarkStart w:id="181" w:name="_Toc23849"/>
      <w:bookmarkStart w:id="182" w:name="_Toc21507"/>
      <w:bookmarkStart w:id="183" w:name="_Toc29471"/>
      <w:bookmarkStart w:id="184" w:name="_Toc94107214"/>
      <w:bookmarkStart w:id="185" w:name="_Toc140596933"/>
      <w:bookmarkStart w:id="186" w:name="_Toc104991880"/>
      <w:bookmarkStart w:id="187" w:name="_Toc142508373"/>
      <w:bookmarkStart w:id="188" w:name="_Toc19777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食品药品监督管理部门或市场监督管理部门颁发并在有效期内的食品经营许可证</w:t>
      </w:r>
      <w:bookmarkEnd w:id="173"/>
      <w:bookmarkEnd w:id="174"/>
      <w:bookmarkEnd w:id="175"/>
      <w:r>
        <w:rPr>
          <w:rFonts w:hint="eastAsia" w:ascii="宋体" w:hAnsi="宋体" w:eastAsia="宋体" w:cs="宋体"/>
          <w:b/>
          <w:color w:val="auto"/>
          <w:kern w:val="0"/>
          <w:sz w:val="30"/>
          <w:szCs w:val="30"/>
          <w:highlight w:val="none"/>
        </w:rPr>
        <w:t>原件扫描件</w:t>
      </w:r>
    </w:p>
    <w:p w14:paraId="711F5C03">
      <w:pPr>
        <w:spacing w:before="120" w:after="120" w:line="360" w:lineRule="auto"/>
        <w:ind w:firstLine="608" w:firstLineChars="202"/>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0AED3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lang w:val="zh-CN" w:eastAsia="zh-CN"/>
        </w:rPr>
      </w:pPr>
      <w:bookmarkStart w:id="189" w:name="_Toc4118"/>
      <w:bookmarkStart w:id="190" w:name="_Toc28258"/>
      <w:bookmarkStart w:id="191" w:name="_Toc17605"/>
      <w:r>
        <w:rPr>
          <w:rFonts w:hint="eastAsia" w:ascii="宋体" w:hAnsi="宋体" w:eastAsia="宋体" w:cs="宋体"/>
          <w:b/>
          <w:color w:val="auto"/>
          <w:kern w:val="0"/>
          <w:sz w:val="30"/>
          <w:szCs w:val="30"/>
          <w:highlight w:val="none"/>
          <w:lang w:val="en-US" w:eastAsia="zh-CN"/>
        </w:rPr>
        <w:t>5.5 资格业绩【投标人2022年1月1日以来具有一份饭堂、食堂食品或者食材供应链配送服务项目业绩（合同签订日期为2022年1月1日或以后）】</w:t>
      </w:r>
      <w:bookmarkEnd w:id="189"/>
      <w:bookmarkEnd w:id="190"/>
      <w:bookmarkEnd w:id="191"/>
    </w:p>
    <w:p w14:paraId="5250702B">
      <w:pPr>
        <w:spacing w:line="360" w:lineRule="auto"/>
        <w:rPr>
          <w:rFonts w:hint="eastAsia" w:ascii="宋体" w:hAnsi="宋体" w:eastAsia="宋体" w:cs="宋体"/>
          <w:b/>
          <w:color w:val="auto"/>
          <w:szCs w:val="21"/>
          <w:highlight w:val="none"/>
          <w:lang w:val="zh-CN"/>
        </w:rPr>
      </w:pPr>
    </w:p>
    <w:tbl>
      <w:tblPr>
        <w:tblStyle w:val="6"/>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16"/>
        <w:gridCol w:w="1177"/>
        <w:gridCol w:w="1244"/>
        <w:gridCol w:w="1244"/>
        <w:gridCol w:w="1244"/>
        <w:gridCol w:w="1418"/>
        <w:gridCol w:w="1244"/>
        <w:gridCol w:w="1188"/>
      </w:tblGrid>
      <w:tr w14:paraId="655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426" w:type="pct"/>
            <w:noWrap w:val="0"/>
            <w:vAlign w:val="center"/>
          </w:tcPr>
          <w:p w14:paraId="7B9473C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14" w:type="pct"/>
            <w:noWrap w:val="0"/>
            <w:vAlign w:val="center"/>
          </w:tcPr>
          <w:p w14:paraId="3756C62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49" w:type="pct"/>
            <w:noWrap w:val="0"/>
            <w:vAlign w:val="center"/>
          </w:tcPr>
          <w:p w14:paraId="1A34FE7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合同主要服务内容</w:t>
            </w:r>
          </w:p>
        </w:tc>
        <w:tc>
          <w:tcPr>
            <w:tcW w:w="649" w:type="pct"/>
            <w:noWrap w:val="0"/>
            <w:vAlign w:val="center"/>
          </w:tcPr>
          <w:p w14:paraId="4A0810C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合同期限</w:t>
            </w:r>
          </w:p>
        </w:tc>
        <w:tc>
          <w:tcPr>
            <w:tcW w:w="649" w:type="pct"/>
            <w:noWrap w:val="0"/>
            <w:vAlign w:val="center"/>
          </w:tcPr>
          <w:p w14:paraId="1448F2B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签约日期</w:t>
            </w:r>
          </w:p>
        </w:tc>
        <w:tc>
          <w:tcPr>
            <w:tcW w:w="740" w:type="pct"/>
            <w:noWrap w:val="0"/>
            <w:vAlign w:val="center"/>
          </w:tcPr>
          <w:p w14:paraId="25E9226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服务情况</w:t>
            </w:r>
          </w:p>
        </w:tc>
        <w:tc>
          <w:tcPr>
            <w:tcW w:w="649" w:type="pct"/>
            <w:noWrap w:val="0"/>
            <w:vAlign w:val="center"/>
          </w:tcPr>
          <w:p w14:paraId="0526301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业主联系人及电话</w:t>
            </w:r>
          </w:p>
        </w:tc>
        <w:tc>
          <w:tcPr>
            <w:tcW w:w="620" w:type="pct"/>
            <w:noWrap w:val="0"/>
            <w:vAlign w:val="center"/>
          </w:tcPr>
          <w:p w14:paraId="365CA1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4736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13C191C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14" w:type="pct"/>
            <w:noWrap w:val="0"/>
            <w:vAlign w:val="center"/>
          </w:tcPr>
          <w:p w14:paraId="29BBDEB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361B620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78D1EA2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370A4C6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740" w:type="pct"/>
            <w:noWrap w:val="0"/>
            <w:vAlign w:val="center"/>
          </w:tcPr>
          <w:p w14:paraId="0226B44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569150A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20" w:type="pct"/>
            <w:noWrap w:val="0"/>
            <w:vAlign w:val="center"/>
          </w:tcPr>
          <w:p w14:paraId="444E8BA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14:paraId="6C99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3DB037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614" w:type="pct"/>
            <w:noWrap w:val="0"/>
            <w:vAlign w:val="center"/>
          </w:tcPr>
          <w:p w14:paraId="31F9C57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334045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793553E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53F6B94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740" w:type="pct"/>
            <w:noWrap w:val="0"/>
            <w:vAlign w:val="center"/>
          </w:tcPr>
          <w:p w14:paraId="71121CB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5D778CA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20" w:type="pct"/>
            <w:noWrap w:val="0"/>
            <w:vAlign w:val="center"/>
          </w:tcPr>
          <w:p w14:paraId="6A5737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bl>
    <w:p w14:paraId="69972F64">
      <w:pPr>
        <w:spacing w:line="360" w:lineRule="auto"/>
        <w:ind w:left="424" w:hanging="424" w:hangingChars="201"/>
        <w:rPr>
          <w:rFonts w:hint="eastAsia" w:ascii="宋体" w:hAnsi="宋体" w:eastAsia="宋体" w:cs="宋体"/>
          <w:b/>
          <w:color w:val="auto"/>
          <w:szCs w:val="21"/>
          <w:highlight w:val="none"/>
          <w:lang w:val="zh-CN"/>
        </w:rPr>
      </w:pPr>
    </w:p>
    <w:p w14:paraId="7705882D">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3D8F938">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（1）业绩须附合同原件扫描件（合同提供服务方为投标人）；</w:t>
      </w:r>
    </w:p>
    <w:p w14:paraId="427AABB5">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color w:val="auto"/>
          <w:szCs w:val="21"/>
          <w:highlight w:val="none"/>
          <w:lang w:val="zh-CN"/>
        </w:rPr>
        <w:t>若合同无法反映资格条件（合同签订日期为20</w:t>
      </w:r>
      <w:r>
        <w:rPr>
          <w:rFonts w:hint="eastAsia" w:ascii="宋体" w:hAnsi="宋体" w:eastAsia="宋体" w:cs="宋体"/>
          <w:b/>
          <w:color w:val="auto"/>
          <w:szCs w:val="21"/>
          <w:highlight w:val="none"/>
          <w:lang w:val="en-US" w:eastAsia="zh-CN"/>
        </w:rPr>
        <w:t>22</w:t>
      </w:r>
      <w:r>
        <w:rPr>
          <w:rFonts w:hint="eastAsia" w:ascii="宋体" w:hAnsi="宋体" w:eastAsia="宋体" w:cs="宋体"/>
          <w:b/>
          <w:color w:val="auto"/>
          <w:szCs w:val="21"/>
          <w:highlight w:val="none"/>
          <w:lang w:val="zh-CN"/>
        </w:rPr>
        <w:t>年1月1日或以后，合同服务内容必须体现饭堂、食堂食品或者食材供应链配送服务）的，还需提供服务购买方出具的书面补充说明文件原件扫描件作为辅助证明（补充说明文件原件扫描件能显示服务购买方公章）；</w:t>
      </w:r>
    </w:p>
    <w:p w14:paraId="1A6AC5F9">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229CA80E">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lang w:val="en-US" w:eastAsia="zh-CN" w:bidi="ar"/>
        </w:rPr>
      </w:pPr>
    </w:p>
    <w:p w14:paraId="72063A1D">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2D8BA091">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1CC9A12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bidi="ar"/>
        </w:rPr>
        <w:t xml:space="preserve"> </w:t>
      </w:r>
    </w:p>
    <w:p w14:paraId="2BC699EA">
      <w:pPr>
        <w:keepNext w:val="0"/>
        <w:keepLines w:val="0"/>
        <w:widowControl/>
        <w:suppressLineNumbers w:val="0"/>
        <w:autoSpaceDE w:val="0"/>
        <w:autoSpaceDN w:val="0"/>
        <w:adjustRightInd w:val="0"/>
        <w:spacing w:before="0" w:beforeAutospacing="0" w:after="0" w:afterAutospacing="0" w:line="360" w:lineRule="auto"/>
        <w:ind w:left="0" w:leftChars="0" w:right="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说明：由投标人使用投标人的企业数字证书电子签名。</w:t>
      </w:r>
    </w:p>
    <w:p w14:paraId="30C3A68D">
      <w:pPr>
        <w:spacing w:line="360" w:lineRule="auto"/>
        <w:ind w:left="424" w:hanging="605" w:hangingChars="201"/>
        <w:rPr>
          <w:rFonts w:ascii="宋体" w:hAnsi="宋体" w:eastAsia="宋体" w:cs="宋体"/>
          <w:b/>
          <w:color w:val="auto"/>
          <w:kern w:val="0"/>
          <w:sz w:val="30"/>
          <w:szCs w:val="30"/>
          <w:highlight w:val="none"/>
        </w:rPr>
      </w:pPr>
    </w:p>
    <w:bookmarkEnd w:id="176"/>
    <w:bookmarkEnd w:id="177"/>
    <w:bookmarkEnd w:id="178"/>
    <w:bookmarkEnd w:id="179"/>
    <w:bookmarkEnd w:id="180"/>
    <w:bookmarkEnd w:id="181"/>
    <w:bookmarkEnd w:id="182"/>
    <w:bookmarkEnd w:id="183"/>
    <w:p w14:paraId="45635679">
      <w:pPr>
        <w:kinsoku/>
        <w:overflowPunct/>
        <w:bidi w:val="0"/>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CA87D0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Times New Roman"/>
          <w:b/>
          <w:bCs/>
          <w:color w:val="auto"/>
          <w:sz w:val="32"/>
          <w:szCs w:val="32"/>
          <w:highlight w:val="none"/>
          <w:lang w:val="zh-CN"/>
        </w:rPr>
      </w:pPr>
      <w:bookmarkStart w:id="192" w:name="_Toc195714387"/>
      <w:bookmarkStart w:id="193" w:name="_Toc21843"/>
      <w:bookmarkStart w:id="194" w:name="_Toc17003"/>
      <w:bookmarkStart w:id="195" w:name="_Toc8121"/>
      <w:bookmarkStart w:id="196" w:name="_Toc4556"/>
      <w:bookmarkStart w:id="197" w:name="_Toc16429"/>
      <w:bookmarkStart w:id="198" w:name="_Toc8599"/>
      <w:bookmarkStart w:id="199" w:name="_Toc750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184"/>
      <w:bookmarkEnd w:id="185"/>
      <w:bookmarkEnd w:id="186"/>
      <w:bookmarkEnd w:id="187"/>
      <w:bookmarkEnd w:id="188"/>
      <w:bookmarkEnd w:id="192"/>
      <w:bookmarkEnd w:id="193"/>
      <w:bookmarkEnd w:id="194"/>
      <w:bookmarkEnd w:id="195"/>
      <w:bookmarkEnd w:id="196"/>
      <w:bookmarkEnd w:id="197"/>
      <w:bookmarkEnd w:id="198"/>
      <w:bookmarkEnd w:id="199"/>
    </w:p>
    <w:p w14:paraId="45105A3B">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C9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8FDDD0">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D69864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735E9F0">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F6C497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412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EA631E9">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FC31F86">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44858C5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75A5743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3C2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D3A8BA2">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C1B36B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5FCF24E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6FE0A43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773E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93AE8AD">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2EE6C4F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6878128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3A265DD1">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1DC10B0E">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p>
    <w:p w14:paraId="3E466D4A">
      <w:pPr>
        <w:kinsoku/>
        <w:overflowPunct/>
        <w:autoSpaceDE w:val="0"/>
        <w:autoSpaceDN w:val="0"/>
        <w:bidi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1C6496F5">
      <w:pPr>
        <w:kinsoku/>
        <w:overflowPunct/>
        <w:autoSpaceDE w:val="0"/>
        <w:autoSpaceDN w:val="0"/>
        <w:bidi w:val="0"/>
        <w:adjustRightInd w:val="0"/>
        <w:ind w:right="-23" w:rightChars="-11"/>
        <w:jc w:val="left"/>
        <w:outlineLvl w:val="9"/>
        <w:rPr>
          <w:rFonts w:ascii="宋体" w:hAnsi="宋体" w:eastAsia="宋体" w:cs="Times New Roman"/>
          <w:b/>
          <w:bCs/>
          <w:color w:val="auto"/>
          <w:kern w:val="0"/>
          <w:szCs w:val="21"/>
          <w:highlight w:val="none"/>
          <w:lang w:val="zh-CN"/>
        </w:rPr>
      </w:pPr>
    </w:p>
    <w:p w14:paraId="0F283114">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p>
    <w:p w14:paraId="54D82943">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296F0059">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39B36E30">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B947CAE">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B8ABE27">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552809A7">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5371B254">
      <w:pPr>
        <w:kinsoku/>
        <w:overflowPunct/>
        <w:autoSpaceDE w:val="0"/>
        <w:autoSpaceDN w:val="0"/>
        <w:bidi w:val="0"/>
        <w:adjustRightInd w:val="0"/>
        <w:spacing w:line="360" w:lineRule="auto"/>
        <w:ind w:right="781" w:rightChars="372" w:firstLine="2811" w:firstLineChars="1339"/>
        <w:outlineLvl w:val="9"/>
        <w:rPr>
          <w:rFonts w:ascii="宋体" w:hAnsi="宋体" w:eastAsia="宋体" w:cs="宋体"/>
          <w:color w:val="auto"/>
          <w:szCs w:val="24"/>
          <w:highlight w:val="none"/>
          <w:lang w:val="zh-CN"/>
        </w:rPr>
      </w:pPr>
    </w:p>
    <w:p w14:paraId="78F8ED54">
      <w:pPr>
        <w:kinsoku/>
        <w:overflowPunct/>
        <w:bidi w:val="0"/>
        <w:outlineLvl w:val="9"/>
        <w:rPr>
          <w:rFonts w:ascii="宋体" w:hAnsi="宋体" w:eastAsia="宋体" w:cs="宋体"/>
          <w:color w:val="auto"/>
          <w:szCs w:val="24"/>
          <w:highlight w:val="none"/>
          <w:lang w:val="zh-CN"/>
        </w:rPr>
      </w:pPr>
      <w:bookmarkStart w:id="200" w:name="_Toc533708126"/>
      <w:bookmarkStart w:id="201" w:name="_Toc1977731"/>
      <w:bookmarkStart w:id="202" w:name="_Toc2031_WPSOffice_Level2"/>
      <w:bookmarkStart w:id="203" w:name="_Toc102860423"/>
      <w:bookmarkStart w:id="204" w:name="_Toc486167714"/>
      <w:bookmarkStart w:id="205" w:name="_Toc30939"/>
      <w:bookmarkStart w:id="206" w:name="_Toc104991881"/>
      <w:bookmarkStart w:id="207" w:name="_Toc140596934"/>
      <w:bookmarkStart w:id="208" w:name="_Toc102860079"/>
      <w:bookmarkStart w:id="209" w:name="_Toc142508374"/>
      <w:bookmarkStart w:id="210" w:name="_Toc94107215"/>
      <w:bookmarkStart w:id="211" w:name="_Toc6412"/>
      <w:r>
        <w:rPr>
          <w:rFonts w:ascii="宋体" w:hAnsi="宋体" w:eastAsia="宋体" w:cs="宋体"/>
          <w:color w:val="auto"/>
          <w:szCs w:val="24"/>
          <w:highlight w:val="none"/>
          <w:lang w:val="zh-CN"/>
        </w:rPr>
        <w:br w:type="page"/>
      </w:r>
    </w:p>
    <w:p w14:paraId="19C7A1E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Times New Roman"/>
          <w:color w:val="auto"/>
          <w:kern w:val="0"/>
          <w:szCs w:val="21"/>
          <w:highlight w:val="none"/>
          <w:u w:val="single"/>
        </w:rPr>
      </w:pPr>
      <w:bookmarkStart w:id="212" w:name="_Toc8194"/>
      <w:bookmarkStart w:id="213" w:name="_Toc15828"/>
      <w:bookmarkStart w:id="214" w:name="_Toc17508"/>
      <w:bookmarkStart w:id="215" w:name="_Toc3374"/>
      <w:bookmarkStart w:id="216" w:name="_Toc18126"/>
      <w:bookmarkStart w:id="217" w:name="_Toc18145"/>
      <w:bookmarkStart w:id="218" w:name="_Toc115"/>
      <w:bookmarkStart w:id="219" w:name="_Toc19571438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C6758F">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220" w:name="_Toc2773_WPSOffice_Level3"/>
      <w:r>
        <w:rPr>
          <w:rFonts w:hint="eastAsia" w:ascii="宋体" w:hAnsi="宋体" w:eastAsia="宋体" w:cs="宋体"/>
          <w:b/>
          <w:bCs/>
          <w:color w:val="auto"/>
          <w:sz w:val="30"/>
          <w:szCs w:val="30"/>
          <w:highlight w:val="none"/>
          <w:lang w:val="zh-CN"/>
        </w:rPr>
        <w:t>投标人基本情况一览表</w:t>
      </w:r>
      <w:bookmarkEnd w:id="220"/>
    </w:p>
    <w:p w14:paraId="28D5C17F">
      <w:pPr>
        <w:kinsoku/>
        <w:overflowPunct/>
        <w:autoSpaceDE w:val="0"/>
        <w:autoSpaceDN w:val="0"/>
        <w:bidi w:val="0"/>
        <w:adjustRightInd w:val="0"/>
        <w:spacing w:line="360" w:lineRule="auto"/>
        <w:ind w:firstLine="42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29CEE55">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76C0713">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C4A4FC5">
      <w:pPr>
        <w:kinsoku/>
        <w:overflowPunct/>
        <w:autoSpaceDE w:val="0"/>
        <w:autoSpaceDN w:val="0"/>
        <w:bidi w:val="0"/>
        <w:adjustRightInd w:val="0"/>
        <w:spacing w:line="360" w:lineRule="auto"/>
        <w:ind w:firstLine="66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5F2FAF4">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F416810">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61179EB">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F20585F">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47487EF1">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9409FB0">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9F323D">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60902A4">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9A524E">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9FB3356">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C8D4070">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6D4313C">
      <w:pPr>
        <w:kinsoku/>
        <w:overflowPunct/>
        <w:autoSpaceDE w:val="0"/>
        <w:autoSpaceDN w:val="0"/>
        <w:bidi w:val="0"/>
        <w:adjustRightInd w:val="0"/>
        <w:spacing w:line="360" w:lineRule="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B4ECFEB">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35D3731">
      <w:pPr>
        <w:kinsoku/>
        <w:overflowPunct/>
        <w:autoSpaceDE w:val="0"/>
        <w:autoSpaceDN w:val="0"/>
        <w:bidi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6B96BB2">
      <w:pPr>
        <w:kinsoku/>
        <w:overflowPunct/>
        <w:autoSpaceDE w:val="0"/>
        <w:autoSpaceDN w:val="0"/>
        <w:bidi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7C72ED3">
      <w:pPr>
        <w:kinsoku/>
        <w:overflowPunct/>
        <w:autoSpaceDE w:val="0"/>
        <w:autoSpaceDN w:val="0"/>
        <w:bidi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585B52C">
      <w:pPr>
        <w:kinsoku/>
        <w:overflowPunct/>
        <w:autoSpaceDE w:val="0"/>
        <w:autoSpaceDN w:val="0"/>
        <w:bidi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3935597">
      <w:pPr>
        <w:kinsoku/>
        <w:overflowPunct/>
        <w:autoSpaceDE w:val="0"/>
        <w:autoSpaceDN w:val="0"/>
        <w:bidi w:val="0"/>
        <w:adjustRightInd w:val="0"/>
        <w:spacing w:line="360" w:lineRule="auto"/>
        <w:ind w:left="836" w:leftChars="137" w:hanging="548" w:hangingChars="261"/>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10FB62D2">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69CAEFA">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rPr>
      </w:pPr>
    </w:p>
    <w:p w14:paraId="6FAF8E5B">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238353">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ED730CE">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5A6733B6">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60B6A8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221" w:name="_Toc140596935"/>
      <w:bookmarkStart w:id="222" w:name="_Toc3043"/>
      <w:bookmarkStart w:id="223" w:name="_Toc195714389"/>
      <w:bookmarkStart w:id="224" w:name="_Toc94107216"/>
      <w:bookmarkStart w:id="225" w:name="_Toc102860080"/>
      <w:bookmarkStart w:id="226" w:name="_Toc142508375"/>
      <w:bookmarkStart w:id="227" w:name="_Toc18075"/>
      <w:bookmarkStart w:id="228" w:name="_Toc10443"/>
      <w:bookmarkStart w:id="229" w:name="_Toc8140"/>
      <w:bookmarkStart w:id="230" w:name="_Toc29014"/>
      <w:bookmarkStart w:id="231" w:name="_Toc102860424"/>
      <w:bookmarkStart w:id="232" w:name="_Toc104991882"/>
      <w:bookmarkStart w:id="233" w:name="_Toc13621"/>
      <w:bookmarkStart w:id="234" w:name="_Toc31090"/>
      <w:bookmarkStart w:id="235" w:name="_Toc4023"/>
      <w:bookmarkStart w:id="236" w:name="_Toc285"/>
      <w:bookmarkStart w:id="237" w:name="_Toc533708128"/>
      <w:bookmarkStart w:id="238" w:name="_Toc1977733"/>
      <w:bookmarkStart w:id="239" w:name="_Toc9051_WPSOffice_Level2"/>
      <w:bookmarkStart w:id="240"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1CF904E">
      <w:pPr>
        <w:kinsoku/>
        <w:overflowPunct/>
        <w:autoSpaceDE w:val="0"/>
        <w:autoSpaceDN w:val="0"/>
        <w:bidi w:val="0"/>
        <w:adjustRightInd w:val="0"/>
        <w:spacing w:line="360" w:lineRule="auto"/>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64FEACF">
      <w:pPr>
        <w:kinsoku/>
        <w:overflowPunct/>
        <w:autoSpaceDE w:val="0"/>
        <w:autoSpaceDN w:val="0"/>
        <w:bidi w:val="0"/>
        <w:adjustRightInd w:val="0"/>
        <w:spacing w:line="360" w:lineRule="auto"/>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35A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B4CD802">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1D7F822">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0891D0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CB45D1">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C998EB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5879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8A2CCB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153776D0">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6EDE597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vAlign w:val="center"/>
          </w:tcPr>
          <w:p w14:paraId="067ECBA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3769293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1527C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60B44F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407FF836">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188839E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5BF6D68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361B0C3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2EB0D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B414AF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6D6C799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03EF108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63FFC98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152BEB7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4392F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3BBAFE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9C0EC3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72994E6D">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7779D829">
      <w:pPr>
        <w:kinsoku/>
        <w:overflowPunct/>
        <w:bidi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AB00A45">
      <w:pPr>
        <w:kinsoku/>
        <w:overflowPunct/>
        <w:autoSpaceDE w:val="0"/>
        <w:autoSpaceDN w:val="0"/>
        <w:bidi w:val="0"/>
        <w:adjustRightInd w:val="0"/>
        <w:spacing w:line="360" w:lineRule="auto"/>
        <w:ind w:firstLine="5409" w:firstLineChars="2576"/>
        <w:outlineLvl w:val="9"/>
        <w:rPr>
          <w:rFonts w:ascii="宋体" w:hAnsi="宋体" w:eastAsia="宋体" w:cs="宋体"/>
          <w:color w:val="auto"/>
          <w:szCs w:val="24"/>
          <w:highlight w:val="none"/>
          <w:lang w:val="zh-CN"/>
        </w:rPr>
      </w:pPr>
    </w:p>
    <w:p w14:paraId="5A3A9FAE">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7A612D25">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6E85A414">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42636EE">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001EE12">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2E47BD6B">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7FD8D418">
      <w:pPr>
        <w:kinsoku/>
        <w:overflowPunct/>
        <w:autoSpaceDE w:val="0"/>
        <w:autoSpaceDN w:val="0"/>
        <w:bidi w:val="0"/>
        <w:adjustRightInd w:val="0"/>
        <w:spacing w:line="360" w:lineRule="auto"/>
        <w:ind w:firstLine="6274" w:firstLineChars="2976"/>
        <w:outlineLvl w:val="9"/>
        <w:rPr>
          <w:rFonts w:ascii="宋体" w:hAnsi="宋体" w:eastAsia="宋体" w:cs="宋体"/>
          <w:b/>
          <w:bCs/>
          <w:color w:val="auto"/>
          <w:kern w:val="0"/>
          <w:szCs w:val="21"/>
          <w:highlight w:val="none"/>
        </w:rPr>
        <w:sectPr>
          <w:footerReference r:id="rId5" w:type="default"/>
          <w:pgSz w:w="11907" w:h="16840"/>
          <w:pgMar w:top="1701" w:right="1418" w:bottom="851" w:left="1418" w:header="720" w:footer="720" w:gutter="0"/>
          <w:cols w:space="720" w:num="1"/>
          <w:titlePg/>
          <w:docGrid w:linePitch="326" w:charSpace="0"/>
        </w:sectPr>
      </w:pPr>
    </w:p>
    <w:bookmarkEnd w:id="237"/>
    <w:bookmarkEnd w:id="238"/>
    <w:bookmarkEnd w:id="239"/>
    <w:bookmarkEnd w:id="240"/>
    <w:p w14:paraId="51ABF89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lang w:val="zh-CN"/>
        </w:rPr>
      </w:pPr>
      <w:bookmarkStart w:id="241" w:name="_Toc102860425"/>
      <w:bookmarkStart w:id="242" w:name="_Toc6028"/>
      <w:bookmarkStart w:id="243" w:name="_Toc102860081"/>
      <w:bookmarkStart w:id="244" w:name="_Toc17995"/>
      <w:bookmarkStart w:id="245" w:name="_Toc333"/>
      <w:bookmarkStart w:id="246" w:name="_Toc486167716"/>
      <w:bookmarkStart w:id="247" w:name="_Toc195714390"/>
      <w:bookmarkStart w:id="248" w:name="_Toc1977736"/>
      <w:bookmarkStart w:id="249" w:name="_Toc104991883"/>
      <w:bookmarkStart w:id="250" w:name="_Toc94107217"/>
      <w:bookmarkStart w:id="251" w:name="_Toc140596936"/>
      <w:bookmarkStart w:id="252" w:name="_Toc142508376"/>
      <w:bookmarkStart w:id="253" w:name="_Toc16948"/>
      <w:bookmarkStart w:id="254" w:name="_Toc739_WPSOffice_Level2"/>
      <w:bookmarkStart w:id="255" w:name="_Toc5085"/>
      <w:bookmarkStart w:id="256" w:name="_Toc533708130"/>
      <w:bookmarkStart w:id="257" w:name="_Toc28458"/>
      <w:bookmarkStart w:id="258" w:name="_Toc22670"/>
      <w:bookmarkStart w:id="259" w:name="_Toc26821"/>
      <w:bookmarkStart w:id="260" w:name="_Toc27029"/>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5E0392D">
      <w:pPr>
        <w:kinsoku/>
        <w:overflowPunct/>
        <w:autoSpaceDE w:val="0"/>
        <w:autoSpaceDN w:val="0"/>
        <w:bidi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261" w:name="_Toc26412_WPSOffice_Level3"/>
      <w:r>
        <w:rPr>
          <w:rFonts w:hint="eastAsia" w:ascii="宋体" w:hAnsi="宋体" w:eastAsia="宋体" w:cs="宋体"/>
          <w:b/>
          <w:bCs/>
          <w:color w:val="auto"/>
          <w:kern w:val="0"/>
          <w:sz w:val="28"/>
          <w:szCs w:val="30"/>
          <w:highlight w:val="none"/>
          <w:lang w:val="zh-CN"/>
        </w:rPr>
        <w:t>东莞市水务环境投资控股集团净水有限公司2026-2027年食堂食材配送服务采购项目合同条款偏离表</w:t>
      </w:r>
      <w:bookmarkEnd w:id="26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40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1E3C1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3356F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EBADB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D4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A3896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784C38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C96D9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C4EE0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D5BDD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2BD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FDD3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E5F471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3055" w:type="dxa"/>
            <w:vAlign w:val="center"/>
          </w:tcPr>
          <w:p w14:paraId="1AE60F94">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项目概况</w:t>
            </w:r>
          </w:p>
        </w:tc>
        <w:tc>
          <w:tcPr>
            <w:tcW w:w="1346" w:type="dxa"/>
            <w:vAlign w:val="center"/>
          </w:tcPr>
          <w:p w14:paraId="7870E1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637D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1A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380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687FBE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3055" w:type="dxa"/>
            <w:vAlign w:val="center"/>
          </w:tcPr>
          <w:p w14:paraId="42F1C56F">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食品材料名称、规格、品牌</w:t>
            </w:r>
          </w:p>
        </w:tc>
        <w:tc>
          <w:tcPr>
            <w:tcW w:w="1346" w:type="dxa"/>
            <w:vAlign w:val="center"/>
          </w:tcPr>
          <w:p w14:paraId="3FEC4A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DCAA4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AD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1093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01782EA">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3055" w:type="dxa"/>
            <w:vAlign w:val="center"/>
          </w:tcPr>
          <w:p w14:paraId="14EEAE25">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订贷方式、送货时间、地点及凭证</w:t>
            </w:r>
          </w:p>
        </w:tc>
        <w:tc>
          <w:tcPr>
            <w:tcW w:w="1346" w:type="dxa"/>
            <w:vAlign w:val="center"/>
          </w:tcPr>
          <w:p w14:paraId="562730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8141C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350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FAA9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62E262D">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p>
        </w:tc>
        <w:tc>
          <w:tcPr>
            <w:tcW w:w="3055" w:type="dxa"/>
            <w:vAlign w:val="center"/>
          </w:tcPr>
          <w:p w14:paraId="302038FC">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考核管理</w:t>
            </w:r>
          </w:p>
        </w:tc>
        <w:tc>
          <w:tcPr>
            <w:tcW w:w="1346" w:type="dxa"/>
            <w:vAlign w:val="center"/>
          </w:tcPr>
          <w:p w14:paraId="49F143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1D9E7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94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A505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8652112">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p>
        </w:tc>
        <w:tc>
          <w:tcPr>
            <w:tcW w:w="3055" w:type="dxa"/>
            <w:vAlign w:val="center"/>
          </w:tcPr>
          <w:p w14:paraId="668D787B">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验收要求</w:t>
            </w:r>
          </w:p>
        </w:tc>
        <w:tc>
          <w:tcPr>
            <w:tcW w:w="1346" w:type="dxa"/>
            <w:vAlign w:val="center"/>
          </w:tcPr>
          <w:p w14:paraId="69AA4C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0319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C2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30E3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F30487C">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w:t>
            </w:r>
          </w:p>
        </w:tc>
        <w:tc>
          <w:tcPr>
            <w:tcW w:w="3055" w:type="dxa"/>
            <w:vAlign w:val="center"/>
          </w:tcPr>
          <w:p w14:paraId="4A0899F6">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合同期限</w:t>
            </w:r>
          </w:p>
        </w:tc>
        <w:tc>
          <w:tcPr>
            <w:tcW w:w="1346" w:type="dxa"/>
            <w:vAlign w:val="center"/>
          </w:tcPr>
          <w:p w14:paraId="229C37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D0F9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322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1637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CCBC755">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w:t>
            </w:r>
          </w:p>
        </w:tc>
        <w:tc>
          <w:tcPr>
            <w:tcW w:w="3055" w:type="dxa"/>
            <w:vAlign w:val="center"/>
          </w:tcPr>
          <w:p w14:paraId="190AB74B">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合同价格</w:t>
            </w:r>
          </w:p>
        </w:tc>
        <w:tc>
          <w:tcPr>
            <w:tcW w:w="1346" w:type="dxa"/>
            <w:vAlign w:val="center"/>
          </w:tcPr>
          <w:p w14:paraId="0D6D6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04B7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44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B63B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7352ED8">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w:t>
            </w:r>
          </w:p>
        </w:tc>
        <w:tc>
          <w:tcPr>
            <w:tcW w:w="3055" w:type="dxa"/>
            <w:vAlign w:val="center"/>
          </w:tcPr>
          <w:p w14:paraId="5FD04767">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支付方式</w:t>
            </w:r>
          </w:p>
        </w:tc>
        <w:tc>
          <w:tcPr>
            <w:tcW w:w="1346" w:type="dxa"/>
            <w:vAlign w:val="center"/>
          </w:tcPr>
          <w:p w14:paraId="1E64CE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37A5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9E2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6297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3D5D378">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w:t>
            </w:r>
          </w:p>
        </w:tc>
        <w:tc>
          <w:tcPr>
            <w:tcW w:w="3055" w:type="dxa"/>
            <w:vAlign w:val="center"/>
          </w:tcPr>
          <w:p w14:paraId="152A75F1">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履约担保</w:t>
            </w:r>
          </w:p>
        </w:tc>
        <w:tc>
          <w:tcPr>
            <w:tcW w:w="1346" w:type="dxa"/>
            <w:vAlign w:val="center"/>
          </w:tcPr>
          <w:p w14:paraId="7993A4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82744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A1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1E59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115636B3">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w:t>
            </w:r>
          </w:p>
        </w:tc>
        <w:tc>
          <w:tcPr>
            <w:tcW w:w="3055" w:type="dxa"/>
            <w:vAlign w:val="center"/>
          </w:tcPr>
          <w:p w14:paraId="2AD672F6">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甲方的权利和义务</w:t>
            </w:r>
          </w:p>
        </w:tc>
        <w:tc>
          <w:tcPr>
            <w:tcW w:w="1346" w:type="dxa"/>
            <w:vAlign w:val="center"/>
          </w:tcPr>
          <w:p w14:paraId="48CC95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0589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C4D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060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5DCAAE3">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十一</w:t>
            </w:r>
          </w:p>
        </w:tc>
        <w:tc>
          <w:tcPr>
            <w:tcW w:w="3055" w:type="dxa"/>
            <w:vAlign w:val="center"/>
          </w:tcPr>
          <w:p w14:paraId="38F87D20">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乙方的权利和义务</w:t>
            </w:r>
          </w:p>
        </w:tc>
        <w:tc>
          <w:tcPr>
            <w:tcW w:w="1346" w:type="dxa"/>
            <w:vAlign w:val="center"/>
          </w:tcPr>
          <w:p w14:paraId="4DFF70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FEE0E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CDE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752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4CD11DE">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十二</w:t>
            </w:r>
          </w:p>
        </w:tc>
        <w:tc>
          <w:tcPr>
            <w:tcW w:w="3055" w:type="dxa"/>
            <w:vAlign w:val="center"/>
          </w:tcPr>
          <w:p w14:paraId="48D01AFC">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禁止转包或再分包</w:t>
            </w:r>
          </w:p>
        </w:tc>
        <w:tc>
          <w:tcPr>
            <w:tcW w:w="1346" w:type="dxa"/>
            <w:vAlign w:val="center"/>
          </w:tcPr>
          <w:p w14:paraId="765BA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BF611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41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5EF8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82D836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十三</w:t>
            </w:r>
          </w:p>
        </w:tc>
        <w:tc>
          <w:tcPr>
            <w:tcW w:w="3055" w:type="dxa"/>
            <w:vAlign w:val="center"/>
          </w:tcPr>
          <w:p w14:paraId="2A5AAFA5">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违约处理</w:t>
            </w:r>
          </w:p>
        </w:tc>
        <w:tc>
          <w:tcPr>
            <w:tcW w:w="1346" w:type="dxa"/>
            <w:vAlign w:val="center"/>
          </w:tcPr>
          <w:p w14:paraId="0E6BBA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0345F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65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7CB0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6AB8F569">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十四</w:t>
            </w:r>
          </w:p>
        </w:tc>
        <w:tc>
          <w:tcPr>
            <w:tcW w:w="3055" w:type="dxa"/>
            <w:vAlign w:val="center"/>
          </w:tcPr>
          <w:p w14:paraId="7887576D">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不可抗力</w:t>
            </w:r>
          </w:p>
        </w:tc>
        <w:tc>
          <w:tcPr>
            <w:tcW w:w="1346" w:type="dxa"/>
            <w:vAlign w:val="center"/>
          </w:tcPr>
          <w:p w14:paraId="02DCFA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0358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1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CBE9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068A92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十五</w:t>
            </w:r>
          </w:p>
        </w:tc>
        <w:tc>
          <w:tcPr>
            <w:tcW w:w="3055" w:type="dxa"/>
            <w:vAlign w:val="center"/>
          </w:tcPr>
          <w:p w14:paraId="03121808">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争议的解决</w:t>
            </w:r>
          </w:p>
        </w:tc>
        <w:tc>
          <w:tcPr>
            <w:tcW w:w="1346" w:type="dxa"/>
            <w:vAlign w:val="center"/>
          </w:tcPr>
          <w:p w14:paraId="478DB47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F1253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F4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BDE9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A5A87E9">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十六</w:t>
            </w:r>
          </w:p>
        </w:tc>
        <w:tc>
          <w:tcPr>
            <w:tcW w:w="3055" w:type="dxa"/>
            <w:vAlign w:val="center"/>
          </w:tcPr>
          <w:p w14:paraId="74C885FE">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合同的生效、变更与终止</w:t>
            </w:r>
          </w:p>
        </w:tc>
        <w:tc>
          <w:tcPr>
            <w:tcW w:w="1346" w:type="dxa"/>
            <w:vAlign w:val="center"/>
          </w:tcPr>
          <w:p w14:paraId="6C74CE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9FE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06A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49DE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C97733C">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附件2</w:t>
            </w:r>
          </w:p>
        </w:tc>
        <w:tc>
          <w:tcPr>
            <w:tcW w:w="3055" w:type="dxa"/>
            <w:vAlign w:val="center"/>
          </w:tcPr>
          <w:p w14:paraId="4711C3A9">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廉洁协议书</w:t>
            </w:r>
          </w:p>
        </w:tc>
        <w:tc>
          <w:tcPr>
            <w:tcW w:w="1346" w:type="dxa"/>
            <w:vAlign w:val="center"/>
          </w:tcPr>
          <w:p w14:paraId="264AFE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BABA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58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ED88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FF152A6">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附件3</w:t>
            </w:r>
          </w:p>
        </w:tc>
        <w:tc>
          <w:tcPr>
            <w:tcW w:w="3055" w:type="dxa"/>
            <w:vAlign w:val="center"/>
          </w:tcPr>
          <w:p w14:paraId="371ED91C">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安全生产管理协议</w:t>
            </w:r>
          </w:p>
        </w:tc>
        <w:tc>
          <w:tcPr>
            <w:tcW w:w="1346" w:type="dxa"/>
            <w:vAlign w:val="center"/>
          </w:tcPr>
          <w:p w14:paraId="068FF7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3BB95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BF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0F12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139BF1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3055" w:type="dxa"/>
            <w:vAlign w:val="center"/>
          </w:tcPr>
          <w:p w14:paraId="09BB1CB7">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不可撤销银行履约保函</w:t>
            </w:r>
          </w:p>
        </w:tc>
        <w:tc>
          <w:tcPr>
            <w:tcW w:w="1346" w:type="dxa"/>
            <w:vAlign w:val="center"/>
          </w:tcPr>
          <w:p w14:paraId="006F2E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56123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44E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254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58DA135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3055" w:type="dxa"/>
            <w:vAlign w:val="center"/>
          </w:tcPr>
          <w:p w14:paraId="3B48E673">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履约保证保险凭证</w:t>
            </w:r>
          </w:p>
        </w:tc>
        <w:tc>
          <w:tcPr>
            <w:tcW w:w="1346" w:type="dxa"/>
            <w:vAlign w:val="center"/>
          </w:tcPr>
          <w:p w14:paraId="0E21EB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9927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EE8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C2A7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3BA669C8">
            <w:pPr>
              <w:keepNext w:val="0"/>
              <w:keepLines w:val="0"/>
              <w:widowControl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3055" w:type="dxa"/>
            <w:vAlign w:val="center"/>
          </w:tcPr>
          <w:p w14:paraId="5E1FF2BB">
            <w:pPr>
              <w:keepNext w:val="0"/>
              <w:keepLines w:val="0"/>
              <w:widowControl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担保公司履约担保书</w:t>
            </w:r>
          </w:p>
        </w:tc>
        <w:tc>
          <w:tcPr>
            <w:tcW w:w="1346" w:type="dxa"/>
            <w:vAlign w:val="center"/>
          </w:tcPr>
          <w:p w14:paraId="27E922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B7AB3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EF55F6A">
      <w:pPr>
        <w:kinsoku/>
        <w:overflowPunct/>
        <w:autoSpaceDE w:val="0"/>
        <w:autoSpaceDN w:val="0"/>
        <w:bidi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14:paraId="5FBA2C8E">
      <w:pPr>
        <w:kinsoku/>
        <w:overflowPunct/>
        <w:autoSpaceDE w:val="0"/>
        <w:autoSpaceDN w:val="0"/>
        <w:bidi w:val="0"/>
        <w:adjustRightInd w:val="0"/>
        <w:snapToGrid w:val="0"/>
        <w:spacing w:line="360" w:lineRule="auto"/>
        <w:ind w:left="166" w:leftChars="-101" w:hanging="378" w:hangingChars="18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93FD674">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FD4DC5B">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262C5D33">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7071322">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F9F5FCA">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3C77ADDB">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4B9F99CE">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4D87B2F9">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78A4370">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B8C64B">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685FB397">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0A971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262" w:name="_Toc104991884"/>
      <w:bookmarkStart w:id="263" w:name="_Toc5473"/>
      <w:bookmarkStart w:id="264" w:name="_Toc94107218"/>
      <w:bookmarkStart w:id="265" w:name="_Toc26997"/>
      <w:bookmarkStart w:id="266" w:name="_Toc142508377"/>
      <w:bookmarkStart w:id="267" w:name="_Toc27005"/>
      <w:bookmarkStart w:id="268" w:name="_Toc31371"/>
      <w:bookmarkStart w:id="269" w:name="_Toc20205"/>
      <w:bookmarkStart w:id="270" w:name="_Toc102860426"/>
      <w:bookmarkStart w:id="271" w:name="_Toc140596937"/>
      <w:bookmarkStart w:id="272" w:name="_Toc29505"/>
      <w:bookmarkStart w:id="273" w:name="_Toc102860082"/>
      <w:bookmarkStart w:id="274" w:name="_Toc6230"/>
      <w:bookmarkStart w:id="275" w:name="_Toc6740"/>
      <w:bookmarkStart w:id="276" w:name="_Toc13179"/>
      <w:bookmarkStart w:id="277" w:name="_Toc195714391"/>
      <w:bookmarkStart w:id="278" w:name="_Toc486167717"/>
      <w:bookmarkStart w:id="279"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BBC35F0">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22</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lang w:val="en-US" w:eastAsia="zh-CN"/>
        </w:rPr>
        <w:t>以来</w:t>
      </w:r>
      <w:r>
        <w:rPr>
          <w:rFonts w:hint="eastAsia" w:ascii="宋体" w:hAnsi="宋体" w:eastAsia="宋体" w:cs="Times New Roman"/>
          <w:b/>
          <w:bCs/>
          <w:color w:val="auto"/>
          <w:sz w:val="30"/>
          <w:szCs w:val="30"/>
          <w:highlight w:val="none"/>
          <w:lang w:val="zh-CN"/>
        </w:rPr>
        <w:t>（合同签订日期为2022年1月1日或以后）已完成或正在服务的饭堂、食堂食品或者食材供应链配送服务项目业绩表</w:t>
      </w:r>
    </w:p>
    <w:tbl>
      <w:tblPr>
        <w:tblStyle w:val="6"/>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1195"/>
        <w:gridCol w:w="992"/>
        <w:gridCol w:w="993"/>
        <w:gridCol w:w="992"/>
        <w:gridCol w:w="1134"/>
        <w:gridCol w:w="992"/>
        <w:gridCol w:w="948"/>
      </w:tblGrid>
      <w:tr w14:paraId="582D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14:paraId="5DC1FC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noWrap w:val="0"/>
            <w:vAlign w:val="center"/>
          </w:tcPr>
          <w:p w14:paraId="39A140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5" w:type="dxa"/>
            <w:noWrap w:val="0"/>
            <w:vAlign w:val="center"/>
          </w:tcPr>
          <w:p w14:paraId="12298A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1195" w:type="dxa"/>
            <w:noWrap w:val="0"/>
            <w:vAlign w:val="center"/>
          </w:tcPr>
          <w:p w14:paraId="1CD90C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rPr>
              <w:t>年度配送服务项目总金额</w:t>
            </w:r>
            <w:r>
              <w:rPr>
                <w:rFonts w:hint="eastAsia" w:ascii="宋体" w:hAnsi="宋体" w:eastAsia="宋体" w:cs="宋体"/>
                <w:color w:val="auto"/>
                <w:sz w:val="21"/>
                <w:szCs w:val="21"/>
                <w:highlight w:val="none"/>
              </w:rPr>
              <w:t>（万元）</w:t>
            </w:r>
          </w:p>
        </w:tc>
        <w:tc>
          <w:tcPr>
            <w:tcW w:w="992" w:type="dxa"/>
            <w:noWrap w:val="0"/>
            <w:vAlign w:val="center"/>
          </w:tcPr>
          <w:p w14:paraId="0B33D1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93" w:type="dxa"/>
            <w:noWrap w:val="0"/>
            <w:vAlign w:val="center"/>
          </w:tcPr>
          <w:p w14:paraId="324806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2" w:type="dxa"/>
            <w:noWrap w:val="0"/>
            <w:vAlign w:val="center"/>
          </w:tcPr>
          <w:p w14:paraId="29C6CE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34" w:type="dxa"/>
            <w:noWrap w:val="0"/>
            <w:vAlign w:val="center"/>
          </w:tcPr>
          <w:p w14:paraId="523819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服务情况</w:t>
            </w:r>
          </w:p>
        </w:tc>
        <w:tc>
          <w:tcPr>
            <w:tcW w:w="992" w:type="dxa"/>
            <w:noWrap w:val="0"/>
            <w:vAlign w:val="center"/>
          </w:tcPr>
          <w:p w14:paraId="27B8CF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948" w:type="dxa"/>
            <w:noWrap w:val="0"/>
            <w:vAlign w:val="center"/>
          </w:tcPr>
          <w:p w14:paraId="0CC43E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E65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231CE2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4C5758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1F7FA9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231CFA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BA43F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513E24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039A7C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454740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1FD38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12EC8E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75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4C1066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73B0FC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6B26C4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2B293D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4F1BB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22C738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4D20B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70116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3DB47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04290C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2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243D0C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3167D6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3409A3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673A0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0D7284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3E2328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ED7F9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CC05F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F6499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7FA6E7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560630A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F604B4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0525A7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单项合同年度配送服务金额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val="0"/>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0F05339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（2）业绩须附合同原件扫描件（合同</w:t>
      </w:r>
      <w:r>
        <w:rPr>
          <w:rFonts w:hint="eastAsia" w:ascii="宋体" w:hAnsi="宋体" w:eastAsia="宋体" w:cs="Times New Roman"/>
          <w:color w:val="auto"/>
          <w:szCs w:val="24"/>
          <w:highlight w:val="none"/>
          <w:lang w:val="en-US" w:eastAsia="zh-CN"/>
        </w:rPr>
        <w:t>提供服务方</w:t>
      </w:r>
      <w:r>
        <w:rPr>
          <w:rFonts w:hint="eastAsia" w:ascii="宋体" w:hAnsi="宋体" w:eastAsia="宋体" w:cs="Times New Roman"/>
          <w:color w:val="auto"/>
          <w:szCs w:val="24"/>
          <w:highlight w:val="none"/>
          <w:lang w:val="zh-CN"/>
        </w:rPr>
        <w:t>为投标人）；</w:t>
      </w:r>
    </w:p>
    <w:p w14:paraId="568E219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合同必须能反映评分条件（合同签订日期为2022年1月1日或以后，合同服务内容必须为饭堂、食堂食品或者食材供应链配送服务，合同金额），如合同未能反映评分条件的则需提供相对应金额的发票或服务购买方出具的书面补充说明文件原件扫描件作为辅助证明（补充说明文件原件扫描件能显示服务购买方公章）；</w:t>
      </w:r>
    </w:p>
    <w:p w14:paraId="6BDA7B4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w:t>
      </w:r>
      <w:r>
        <w:rPr>
          <w:rFonts w:hint="eastAsia" w:ascii="宋体" w:hAnsi="宋体" w:eastAsia="宋体" w:cs="Times New Roman"/>
          <w:color w:val="auto"/>
          <w:szCs w:val="24"/>
          <w:highlight w:val="none"/>
          <w:lang w:val="en-US" w:eastAsia="zh-CN"/>
        </w:rPr>
        <w:t>等</w:t>
      </w:r>
      <w:r>
        <w:rPr>
          <w:rFonts w:hint="eastAsia" w:ascii="宋体" w:hAnsi="宋体" w:eastAsia="宋体" w:cs="Times New Roman"/>
          <w:color w:val="auto"/>
          <w:szCs w:val="24"/>
          <w:highlight w:val="none"/>
          <w:lang w:val="zh-CN"/>
        </w:rPr>
        <w:t>无明确金额的合同，必须同时提供合同期限内已服务发票金额统计表和发票扫描件；</w:t>
      </w:r>
    </w:p>
    <w:p w14:paraId="1EE0CAE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w:t>
      </w:r>
    </w:p>
    <w:p w14:paraId="297608E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C7B2B1B">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467C1D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7CA664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7A56A1C">
      <w:pPr>
        <w:widowControl/>
        <w:autoSpaceDE w:val="0"/>
        <w:autoSpaceDN w:val="0"/>
        <w:adjustRightInd w:val="0"/>
        <w:spacing w:line="360" w:lineRule="auto"/>
        <w:ind w:left="0" w:leftChars="0"/>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21C9B63">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7485E16E">
      <w:pPr>
        <w:spacing w:line="360" w:lineRule="auto"/>
        <w:jc w:val="both"/>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附表：已服务发票金额统计表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801"/>
        <w:gridCol w:w="1841"/>
        <w:gridCol w:w="1134"/>
        <w:gridCol w:w="1610"/>
        <w:gridCol w:w="1024"/>
      </w:tblGrid>
      <w:tr w14:paraId="0BD5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0F58120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5609" w:type="dxa"/>
            <w:gridSpan w:val="4"/>
            <w:noWrap w:val="0"/>
            <w:vAlign w:val="center"/>
          </w:tcPr>
          <w:p w14:paraId="11EDD42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5EC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4D7C95F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合同约定的服务期</w:t>
            </w:r>
          </w:p>
        </w:tc>
        <w:tc>
          <w:tcPr>
            <w:tcW w:w="5609" w:type="dxa"/>
            <w:gridSpan w:val="4"/>
            <w:noWrap w:val="0"/>
            <w:vAlign w:val="center"/>
          </w:tcPr>
          <w:p w14:paraId="7E505FE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CFC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586AEEA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发票抬头（</w:t>
            </w:r>
            <w:r>
              <w:rPr>
                <w:rFonts w:hint="eastAsia" w:ascii="宋体" w:hAnsi="宋体" w:eastAsia="宋体" w:cs="宋体"/>
                <w:color w:val="auto"/>
                <w:kern w:val="2"/>
                <w:sz w:val="21"/>
                <w:szCs w:val="20"/>
                <w:highlight w:val="none"/>
                <w:lang w:val="en-US" w:eastAsia="zh-CN" w:bidi="ar-SA"/>
              </w:rPr>
              <w:t>合同服务购买方）</w:t>
            </w:r>
          </w:p>
        </w:tc>
        <w:tc>
          <w:tcPr>
            <w:tcW w:w="5609" w:type="dxa"/>
            <w:gridSpan w:val="4"/>
            <w:noWrap w:val="0"/>
            <w:vAlign w:val="center"/>
          </w:tcPr>
          <w:p w14:paraId="0587153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1513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81380F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2801" w:type="dxa"/>
            <w:noWrap w:val="0"/>
            <w:vAlign w:val="center"/>
          </w:tcPr>
          <w:p w14:paraId="6730EA3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发票名目</w:t>
            </w:r>
          </w:p>
        </w:tc>
        <w:tc>
          <w:tcPr>
            <w:tcW w:w="1841" w:type="dxa"/>
            <w:noWrap w:val="0"/>
            <w:vAlign w:val="center"/>
          </w:tcPr>
          <w:p w14:paraId="48F0E2B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w:t>
            </w:r>
            <w:r>
              <w:rPr>
                <w:rFonts w:hint="eastAsia" w:ascii="宋体" w:hAnsi="宋体" w:eastAsia="宋体" w:cs="宋体"/>
                <w:color w:val="auto"/>
                <w:kern w:val="2"/>
                <w:sz w:val="21"/>
                <w:szCs w:val="20"/>
                <w:highlight w:val="none"/>
                <w:lang w:val="en-US" w:eastAsia="zh-CN" w:bidi="ar-SA"/>
              </w:rPr>
              <w:t>（单位：万元）</w:t>
            </w:r>
          </w:p>
        </w:tc>
        <w:tc>
          <w:tcPr>
            <w:tcW w:w="1134" w:type="dxa"/>
            <w:noWrap w:val="0"/>
            <w:vAlign w:val="center"/>
          </w:tcPr>
          <w:p w14:paraId="4EDDA5E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发票号码</w:t>
            </w:r>
          </w:p>
        </w:tc>
        <w:tc>
          <w:tcPr>
            <w:tcW w:w="1610" w:type="dxa"/>
            <w:noWrap w:val="0"/>
            <w:vAlign w:val="center"/>
          </w:tcPr>
          <w:p w14:paraId="00D33C5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发票所属时期</w:t>
            </w:r>
          </w:p>
        </w:tc>
        <w:tc>
          <w:tcPr>
            <w:tcW w:w="1024" w:type="dxa"/>
            <w:noWrap w:val="0"/>
            <w:vAlign w:val="center"/>
          </w:tcPr>
          <w:p w14:paraId="70EF8D6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3D3C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06F8AC8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801" w:type="dxa"/>
            <w:noWrap w:val="0"/>
            <w:vAlign w:val="center"/>
          </w:tcPr>
          <w:p w14:paraId="1670197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841" w:type="dxa"/>
            <w:noWrap w:val="0"/>
            <w:vAlign w:val="center"/>
          </w:tcPr>
          <w:p w14:paraId="501DE92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0ED10DC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610" w:type="dxa"/>
            <w:noWrap w:val="0"/>
            <w:vAlign w:val="center"/>
          </w:tcPr>
          <w:p w14:paraId="77402B3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024" w:type="dxa"/>
            <w:noWrap w:val="0"/>
            <w:vAlign w:val="center"/>
          </w:tcPr>
          <w:p w14:paraId="163DA96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02D4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FFEDA0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801" w:type="dxa"/>
            <w:noWrap w:val="0"/>
            <w:vAlign w:val="center"/>
          </w:tcPr>
          <w:p w14:paraId="6FF40C2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841" w:type="dxa"/>
            <w:noWrap w:val="0"/>
            <w:vAlign w:val="center"/>
          </w:tcPr>
          <w:p w14:paraId="57C3739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7CDAFD2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610" w:type="dxa"/>
            <w:noWrap w:val="0"/>
            <w:vAlign w:val="center"/>
          </w:tcPr>
          <w:p w14:paraId="07C687A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024" w:type="dxa"/>
            <w:noWrap w:val="0"/>
            <w:vAlign w:val="center"/>
          </w:tcPr>
          <w:p w14:paraId="35EB25B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2355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D2C75F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801" w:type="dxa"/>
            <w:noWrap w:val="0"/>
            <w:vAlign w:val="center"/>
          </w:tcPr>
          <w:p w14:paraId="179C8AD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841" w:type="dxa"/>
            <w:noWrap w:val="0"/>
            <w:vAlign w:val="center"/>
          </w:tcPr>
          <w:p w14:paraId="2F6B854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59D73A0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610" w:type="dxa"/>
            <w:noWrap w:val="0"/>
            <w:vAlign w:val="center"/>
          </w:tcPr>
          <w:p w14:paraId="602BB15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024" w:type="dxa"/>
            <w:noWrap w:val="0"/>
            <w:vAlign w:val="center"/>
          </w:tcPr>
          <w:p w14:paraId="3198F5E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08C0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61A129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2801" w:type="dxa"/>
            <w:noWrap w:val="0"/>
            <w:vAlign w:val="center"/>
          </w:tcPr>
          <w:p w14:paraId="5214176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841" w:type="dxa"/>
            <w:noWrap w:val="0"/>
            <w:vAlign w:val="center"/>
          </w:tcPr>
          <w:p w14:paraId="348634E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30ACE67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610" w:type="dxa"/>
            <w:noWrap w:val="0"/>
            <w:vAlign w:val="center"/>
          </w:tcPr>
          <w:p w14:paraId="7D13B74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024" w:type="dxa"/>
            <w:noWrap w:val="0"/>
            <w:vAlign w:val="center"/>
          </w:tcPr>
          <w:p w14:paraId="19CA5D4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2B9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306FF2E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发票金额合计</w:t>
            </w:r>
          </w:p>
        </w:tc>
        <w:tc>
          <w:tcPr>
            <w:tcW w:w="1841" w:type="dxa"/>
            <w:noWrap w:val="0"/>
            <w:vAlign w:val="center"/>
          </w:tcPr>
          <w:p w14:paraId="496D1B7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7EBC8FD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610" w:type="dxa"/>
            <w:noWrap w:val="0"/>
            <w:vAlign w:val="center"/>
          </w:tcPr>
          <w:p w14:paraId="3308067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024" w:type="dxa"/>
            <w:noWrap w:val="0"/>
            <w:vAlign w:val="center"/>
          </w:tcPr>
          <w:p w14:paraId="7074B54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bl>
    <w:p w14:paraId="354FBBA7">
      <w:pPr>
        <w:snapToGrid w:val="0"/>
        <w:spacing w:line="360" w:lineRule="auto"/>
        <w:ind w:left="491" w:leftChars="-57" w:hanging="611" w:hangingChars="291"/>
        <w:rPr>
          <w:rFonts w:hint="eastAsia" w:ascii="宋体" w:hAnsi="宋体" w:eastAsia="宋体" w:cs="宋体"/>
          <w:color w:val="auto"/>
          <w:kern w:val="2"/>
          <w:sz w:val="21"/>
          <w:highlight w:val="none"/>
        </w:rPr>
      </w:pPr>
    </w:p>
    <w:p w14:paraId="61195AEF">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5CAF81D">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w:t>
      </w:r>
      <w:r>
        <w:rPr>
          <w:rFonts w:hint="eastAsia" w:ascii="宋体" w:hAnsi="宋体" w:eastAsia="宋体" w:cs="宋体"/>
          <w:color w:val="auto"/>
          <w:kern w:val="2"/>
          <w:sz w:val="21"/>
          <w:highlight w:val="none"/>
          <w:lang w:val="en-US" w:eastAsia="zh-CN"/>
        </w:rPr>
        <w:t>等</w:t>
      </w:r>
      <w:r>
        <w:rPr>
          <w:rFonts w:hint="eastAsia" w:ascii="宋体" w:hAnsi="宋体" w:eastAsia="宋体" w:cs="宋体"/>
          <w:color w:val="auto"/>
          <w:kern w:val="2"/>
          <w:sz w:val="21"/>
          <w:highlight w:val="none"/>
        </w:rPr>
        <w:t>无明确金额的合同时，须同时提供本统计表及服务发票扫描件，本统计表及服务发票扫描件应后附于合同</w:t>
      </w:r>
      <w:r>
        <w:rPr>
          <w:rFonts w:hint="eastAsia" w:ascii="宋体" w:hAnsi="宋体" w:eastAsia="宋体" w:cs="宋体"/>
          <w:color w:val="auto"/>
          <w:kern w:val="2"/>
          <w:sz w:val="21"/>
          <w:highlight w:val="none"/>
          <w:lang w:eastAsia="zh-CN"/>
        </w:rPr>
        <w:t>原件</w:t>
      </w:r>
      <w:r>
        <w:rPr>
          <w:rFonts w:hint="eastAsia" w:ascii="宋体" w:hAnsi="宋体" w:eastAsia="宋体" w:cs="宋体"/>
          <w:color w:val="auto"/>
          <w:kern w:val="2"/>
          <w:sz w:val="21"/>
          <w:highlight w:val="none"/>
        </w:rPr>
        <w:t>扫描件；</w:t>
      </w:r>
    </w:p>
    <w:p w14:paraId="75AF5D42">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0E92168D">
      <w:pPr>
        <w:snapToGrid w:val="0"/>
        <w:spacing w:line="360" w:lineRule="auto"/>
        <w:ind w:left="396" w:leftChars="-58" w:hanging="518" w:hangingChars="247"/>
        <w:rPr>
          <w:rFonts w:hint="eastAsia" w:ascii="宋体" w:hAnsi="宋体" w:eastAsia="宋体" w:cs="宋体"/>
          <w:color w:val="auto"/>
          <w:kern w:val="2"/>
          <w:sz w:val="21"/>
          <w:highlight w:val="none"/>
        </w:rPr>
      </w:pPr>
      <w:bookmarkStart w:id="280" w:name="_Toc2780"/>
      <w:bookmarkStart w:id="281" w:name="_Toc22445"/>
      <w:r>
        <w:rPr>
          <w:rFonts w:hint="eastAsia" w:ascii="宋体" w:hAnsi="宋体" w:eastAsia="宋体" w:cs="宋体"/>
          <w:color w:val="auto"/>
          <w:kern w:val="2"/>
          <w:sz w:val="21"/>
          <w:highlight w:val="none"/>
        </w:rPr>
        <w:t>（3）发票合计金额视为投标人所提供</w:t>
      </w:r>
      <w:r>
        <w:rPr>
          <w:rFonts w:hint="eastAsia" w:ascii="宋体" w:hAnsi="宋体" w:eastAsia="宋体" w:cs="宋体"/>
          <w:color w:val="auto"/>
          <w:kern w:val="2"/>
          <w:sz w:val="21"/>
          <w:highlight w:val="none"/>
          <w:lang w:val="en-US" w:eastAsia="zh-CN"/>
        </w:rPr>
        <w:t>该单项</w:t>
      </w:r>
      <w:r>
        <w:rPr>
          <w:rFonts w:hint="eastAsia" w:ascii="宋体" w:hAnsi="宋体" w:eastAsia="宋体" w:cs="宋体"/>
          <w:color w:val="auto"/>
          <w:sz w:val="21"/>
          <w:szCs w:val="21"/>
          <w:highlight w:val="none"/>
          <w:lang w:val="pt-BR" w:eastAsia="zh-CN"/>
        </w:rPr>
        <w:t>饭堂、食堂食品或者食材供应链配送服务项目</w:t>
      </w:r>
      <w:r>
        <w:rPr>
          <w:rFonts w:hint="eastAsia" w:ascii="宋体" w:hAnsi="宋体" w:eastAsia="宋体" w:cs="宋体"/>
          <w:color w:val="auto"/>
          <w:sz w:val="21"/>
          <w:szCs w:val="21"/>
          <w:highlight w:val="none"/>
          <w:lang w:val="en-US" w:eastAsia="zh-CN"/>
        </w:rPr>
        <w:t>实际总金额，评审时将按照“年度配送服务项目总金额”进行评审</w:t>
      </w:r>
      <w:r>
        <w:rPr>
          <w:rFonts w:hint="eastAsia" w:ascii="宋体" w:hAnsi="宋体" w:eastAsia="宋体" w:cs="宋体"/>
          <w:color w:val="auto"/>
          <w:kern w:val="2"/>
          <w:sz w:val="21"/>
          <w:highlight w:val="none"/>
        </w:rPr>
        <w:t>。</w:t>
      </w:r>
      <w:bookmarkEnd w:id="280"/>
      <w:bookmarkEnd w:id="281"/>
    </w:p>
    <w:p w14:paraId="71FE7C57">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58561757">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282" w:name="_Toc15433"/>
      <w:bookmarkStart w:id="283" w:name="_Toc7203"/>
      <w:bookmarkStart w:id="284" w:name="_Toc2719"/>
      <w:bookmarkStart w:id="285" w:name="_Toc16301"/>
      <w:bookmarkStart w:id="286" w:name="_Toc31115"/>
      <w:r>
        <w:rPr>
          <w:rFonts w:hint="eastAsia" w:ascii="宋体" w:hAnsi="宋体" w:eastAsia="宋体" w:cs="宋体"/>
          <w:b/>
          <w:bCs/>
          <w:color w:val="auto"/>
          <w:kern w:val="0"/>
          <w:sz w:val="32"/>
          <w:szCs w:val="32"/>
          <w:highlight w:val="none"/>
          <w:lang w:val="zh-CN"/>
        </w:rPr>
        <w:t>十、拟投入本项目的配送场所</w:t>
      </w:r>
      <w:bookmarkEnd w:id="282"/>
      <w:bookmarkEnd w:id="283"/>
      <w:bookmarkEnd w:id="284"/>
      <w:bookmarkEnd w:id="285"/>
      <w:bookmarkEnd w:id="286"/>
    </w:p>
    <w:p w14:paraId="6C664E28">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5B389E14">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287" w:name="_Toc30430"/>
      <w:bookmarkStart w:id="288" w:name="_Toc22031"/>
      <w:bookmarkStart w:id="289" w:name="_Toc4599"/>
      <w:bookmarkStart w:id="290" w:name="_Toc13038"/>
      <w:bookmarkStart w:id="291" w:name="_Toc22256"/>
      <w:r>
        <w:rPr>
          <w:rFonts w:hint="eastAsia" w:ascii="宋体" w:hAnsi="宋体" w:eastAsia="宋体" w:cs="宋体"/>
          <w:b/>
          <w:bCs/>
          <w:color w:val="auto"/>
          <w:kern w:val="0"/>
          <w:sz w:val="32"/>
          <w:szCs w:val="32"/>
          <w:highlight w:val="none"/>
          <w:lang w:val="en-US" w:eastAsia="zh-CN"/>
        </w:rPr>
        <w:t>十一、拟投入本项目的人员及车辆情况</w:t>
      </w:r>
      <w:bookmarkEnd w:id="287"/>
      <w:bookmarkEnd w:id="288"/>
      <w:bookmarkEnd w:id="289"/>
      <w:bookmarkEnd w:id="290"/>
      <w:bookmarkEnd w:id="291"/>
    </w:p>
    <w:p w14:paraId="24A090DB">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142CED63">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292" w:name="_Toc5593"/>
      <w:bookmarkStart w:id="293" w:name="_Toc1371"/>
      <w:r>
        <w:rPr>
          <w:rFonts w:hint="eastAsia" w:ascii="宋体" w:hAnsi="宋体" w:eastAsia="宋体" w:cs="宋体"/>
          <w:b/>
          <w:bCs/>
          <w:color w:val="auto"/>
          <w:kern w:val="0"/>
          <w:sz w:val="32"/>
          <w:szCs w:val="32"/>
          <w:highlight w:val="none"/>
          <w:lang w:val="en-US" w:eastAsia="zh-CN"/>
        </w:rPr>
        <w:t>十二、拟供应货品来源情况</w:t>
      </w:r>
      <w:bookmarkEnd w:id="292"/>
      <w:bookmarkEnd w:id="293"/>
    </w:p>
    <w:bookmarkEnd w:id="278"/>
    <w:bookmarkEnd w:id="279"/>
    <w:p w14:paraId="11BEBD03">
      <w:pPr>
        <w:kinsoku/>
        <w:overflowPunct/>
        <w:autoSpaceDE w:val="0"/>
        <w:autoSpaceDN w:val="0"/>
        <w:bidi w:val="0"/>
        <w:adjustRightInd w:val="0"/>
        <w:jc w:val="left"/>
        <w:outlineLvl w:val="9"/>
        <w:rPr>
          <w:rFonts w:ascii="宋体" w:hAnsi="宋体" w:eastAsia="宋体" w:cs="宋体"/>
          <w:b/>
          <w:bCs/>
          <w:color w:val="auto"/>
          <w:kern w:val="0"/>
          <w:sz w:val="30"/>
          <w:szCs w:val="30"/>
          <w:highlight w:val="none"/>
          <w:lang w:val="zh-CN"/>
        </w:rPr>
      </w:pPr>
      <w:bookmarkStart w:id="294" w:name="_Toc102860428"/>
      <w:bookmarkStart w:id="295" w:name="_Toc29652"/>
      <w:bookmarkStart w:id="296" w:name="_Toc94107221"/>
      <w:bookmarkStart w:id="297" w:name="_Toc24616"/>
      <w:bookmarkStart w:id="298" w:name="_Toc142508379"/>
      <w:bookmarkStart w:id="299" w:name="_Toc102860084"/>
      <w:bookmarkStart w:id="300" w:name="_Toc140596939"/>
      <w:bookmarkStart w:id="301" w:name="_Toc2007"/>
      <w:bookmarkStart w:id="302" w:name="_Toc104991886"/>
      <w:bookmarkStart w:id="303" w:name="_Toc1977738"/>
      <w:bookmarkStart w:id="304" w:name="_Toc533708134"/>
      <w:bookmarkStart w:id="305" w:name="_Toc486167721"/>
    </w:p>
    <w:p w14:paraId="09659252">
      <w:pPr>
        <w:kinsoku/>
        <w:overflowPunct/>
        <w:bidi w:val="0"/>
        <w:outlineLvl w:val="9"/>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0D0ABC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306" w:name="_Toc28042"/>
      <w:bookmarkStart w:id="307" w:name="_Toc8420"/>
      <w:bookmarkStart w:id="308" w:name="_Toc8116"/>
      <w:bookmarkStart w:id="309" w:name="_Toc31135"/>
      <w:bookmarkStart w:id="310" w:name="_Toc18185"/>
      <w:bookmarkStart w:id="311" w:name="_Toc195714398"/>
      <w:bookmarkStart w:id="312" w:name="_Toc1876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294"/>
      <w:bookmarkEnd w:id="295"/>
      <w:bookmarkEnd w:id="296"/>
      <w:bookmarkEnd w:id="297"/>
      <w:bookmarkEnd w:id="298"/>
      <w:bookmarkEnd w:id="299"/>
      <w:bookmarkEnd w:id="300"/>
      <w:bookmarkEnd w:id="301"/>
      <w:bookmarkEnd w:id="302"/>
      <w:bookmarkEnd w:id="303"/>
      <w:bookmarkEnd w:id="306"/>
      <w:bookmarkEnd w:id="307"/>
      <w:bookmarkEnd w:id="308"/>
      <w:bookmarkEnd w:id="309"/>
      <w:bookmarkEnd w:id="310"/>
      <w:bookmarkEnd w:id="311"/>
      <w:bookmarkEnd w:id="312"/>
    </w:p>
    <w:p w14:paraId="75548F46">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313" w:name="_Toc27993"/>
      <w:bookmarkStart w:id="314" w:name="_Toc4972"/>
      <w:bookmarkStart w:id="315" w:name="_Toc2914"/>
      <w:bookmarkStart w:id="316" w:name="_Toc14997"/>
      <w:bookmarkStart w:id="317" w:name="_Toc6456"/>
      <w:bookmarkStart w:id="318" w:name="_Toc32650"/>
      <w:bookmarkStart w:id="319" w:name="_Toc195714399"/>
      <w:bookmarkStart w:id="320" w:name="_Toc142508380"/>
      <w:bookmarkStart w:id="321" w:name="_Toc94107222"/>
      <w:bookmarkStart w:id="322" w:name="_Toc104991887"/>
      <w:bookmarkStart w:id="323" w:name="_Toc102860085"/>
      <w:bookmarkStart w:id="324" w:name="_Toc18038"/>
      <w:bookmarkStart w:id="325" w:name="_Toc27482"/>
      <w:bookmarkStart w:id="326" w:name="_Toc102860429"/>
      <w:bookmarkStart w:id="327" w:name="_Toc1977739"/>
      <w:bookmarkStart w:id="328" w:name="_Toc31916"/>
      <w:bookmarkStart w:id="329" w:name="_Toc140596940"/>
      <w:r>
        <w:rPr>
          <w:rFonts w:hint="eastAsia" w:ascii="宋体" w:hAnsi="宋体" w:eastAsia="宋体" w:cs="宋体"/>
          <w:b/>
          <w:color w:val="auto"/>
          <w:kern w:val="0"/>
          <w:sz w:val="32"/>
          <w:szCs w:val="32"/>
          <w:highlight w:val="none"/>
        </w:rPr>
        <w:t>二  技术标格式</w:t>
      </w:r>
      <w:bookmarkEnd w:id="313"/>
      <w:bookmarkEnd w:id="314"/>
      <w:bookmarkEnd w:id="315"/>
      <w:bookmarkEnd w:id="316"/>
      <w:bookmarkEnd w:id="317"/>
      <w:bookmarkEnd w:id="318"/>
      <w:bookmarkEnd w:id="319"/>
    </w:p>
    <w:p w14:paraId="7FE5544D">
      <w:pPr>
        <w:kinsoku/>
        <w:overflowPunct/>
        <w:bidi w:val="0"/>
        <w:jc w:val="left"/>
        <w:outlineLvl w:val="9"/>
        <w:rPr>
          <w:rFonts w:ascii="宋体" w:hAnsi="宋体" w:eastAsia="宋体" w:cs="宋体"/>
          <w:b/>
          <w:color w:val="auto"/>
          <w:kern w:val="0"/>
          <w:sz w:val="32"/>
          <w:szCs w:val="32"/>
          <w:highlight w:val="none"/>
        </w:rPr>
      </w:pPr>
    </w:p>
    <w:bookmarkEnd w:id="304"/>
    <w:bookmarkEnd w:id="320"/>
    <w:bookmarkEnd w:id="321"/>
    <w:bookmarkEnd w:id="322"/>
    <w:bookmarkEnd w:id="323"/>
    <w:bookmarkEnd w:id="324"/>
    <w:bookmarkEnd w:id="325"/>
    <w:bookmarkEnd w:id="326"/>
    <w:bookmarkEnd w:id="327"/>
    <w:bookmarkEnd w:id="328"/>
    <w:bookmarkEnd w:id="329"/>
    <w:p w14:paraId="75ADD977">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br w:type="page"/>
      </w:r>
      <w:bookmarkEnd w:id="305"/>
      <w:bookmarkStart w:id="330" w:name="_Toc140596941"/>
      <w:bookmarkStart w:id="331" w:name="_Toc104991888"/>
      <w:bookmarkStart w:id="332" w:name="_Toc94107223"/>
      <w:bookmarkStart w:id="333" w:name="_Toc102860086"/>
      <w:bookmarkStart w:id="334" w:name="_Toc102860430"/>
      <w:bookmarkStart w:id="335" w:name="_Toc533708135"/>
      <w:bookmarkStart w:id="336" w:name="_Toc1977740"/>
      <w:bookmarkStart w:id="337" w:name="_Toc142508381"/>
    </w:p>
    <w:p w14:paraId="638242B8">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1D5574DD">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7FD8F557">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5ECCE9FE">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203B774E">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5179FF94">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107522DD">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6BCC9668">
      <w:pPr>
        <w:widowControl w:val="0"/>
        <w:kinsoku/>
        <w:overflowPunct/>
        <w:bidi w:val="0"/>
        <w:spacing w:line="360" w:lineRule="auto"/>
        <w:ind w:left="567" w:leftChars="270"/>
        <w:jc w:val="center"/>
        <w:outlineLvl w:val="9"/>
        <w:rPr>
          <w:rFonts w:ascii="宋体" w:hAnsi="宋体" w:eastAsia="宋体" w:cs="宋体"/>
          <w:b/>
          <w:color w:val="auto"/>
          <w:kern w:val="0"/>
          <w:sz w:val="21"/>
          <w:szCs w:val="21"/>
          <w:highlight w:val="none"/>
          <w:lang w:val="en-US" w:eastAsia="zh-CN" w:bidi="ar-SA"/>
        </w:rPr>
      </w:pPr>
    </w:p>
    <w:p w14:paraId="1ED5A8B3">
      <w:pPr>
        <w:widowControl w:val="0"/>
        <w:kinsoku/>
        <w:overflowPunct/>
        <w:bidi w:val="0"/>
        <w:spacing w:line="360" w:lineRule="auto"/>
        <w:ind w:left="567" w:leftChars="270"/>
        <w:jc w:val="center"/>
        <w:outlineLvl w:val="9"/>
        <w:rPr>
          <w:rFonts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4DA2F5E6">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4D0CA0F7">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469B4A6E">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2C041F07">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3114FBB2">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288DD0C1">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505D73BC">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468FE121">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4FC1CFA3">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投标文件技术标 </w:t>
      </w:r>
    </w:p>
    <w:p w14:paraId="4DF3B15C">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60BD0422">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（企业数字证书电子签名）   </w:t>
      </w:r>
    </w:p>
    <w:p w14:paraId="1DEA10E4">
      <w:pPr>
        <w:widowControl w:val="0"/>
        <w:kinsoku/>
        <w:overflowPunct/>
        <w:bidi w:val="0"/>
        <w:spacing w:line="360" w:lineRule="auto"/>
        <w:ind w:left="567" w:leftChars="270" w:firstLine="1875" w:firstLineChars="625"/>
        <w:jc w:val="both"/>
        <w:outlineLvl w:val="9"/>
        <w:rPr>
          <w:rFonts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0A5D1A2C">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p>
    <w:p w14:paraId="0A64594C">
      <w:pPr>
        <w:widowControl w:val="0"/>
        <w:kinsoku/>
        <w:overflowPunct/>
        <w:bidi w:val="0"/>
        <w:spacing w:line="360" w:lineRule="auto"/>
        <w:ind w:left="567" w:leftChars="270"/>
        <w:jc w:val="both"/>
        <w:outlineLvl w:val="9"/>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4D36B5A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2"/>
        <w:rPr>
          <w:rFonts w:ascii="宋体" w:hAnsi="宋体" w:eastAsia="宋体" w:cs="宋体"/>
          <w:b/>
          <w:color w:val="auto"/>
          <w:kern w:val="0"/>
          <w:sz w:val="24"/>
          <w:szCs w:val="24"/>
          <w:highlight w:val="none"/>
        </w:rPr>
      </w:pPr>
      <w:bookmarkStart w:id="338" w:name="_Toc6833"/>
      <w:bookmarkStart w:id="339" w:name="_Toc23902"/>
      <w:bookmarkStart w:id="340" w:name="_Toc31225"/>
      <w:bookmarkStart w:id="341" w:name="_Toc11390"/>
      <w:bookmarkStart w:id="342" w:name="_Toc8004"/>
      <w:bookmarkStart w:id="343" w:name="_Toc195714400"/>
      <w:bookmarkStart w:id="344" w:name="_Toc14054"/>
      <w:r>
        <w:rPr>
          <w:rFonts w:hint="eastAsia" w:ascii="宋体" w:hAnsi="宋体" w:eastAsia="宋体" w:cs="宋体"/>
          <w:b/>
          <w:color w:val="auto"/>
          <w:kern w:val="0"/>
          <w:sz w:val="24"/>
          <w:szCs w:val="24"/>
          <w:highlight w:val="none"/>
        </w:rPr>
        <w:t>目录</w:t>
      </w:r>
      <w:bookmarkEnd w:id="338"/>
      <w:bookmarkEnd w:id="339"/>
      <w:bookmarkEnd w:id="340"/>
      <w:bookmarkEnd w:id="341"/>
      <w:bookmarkEnd w:id="342"/>
      <w:bookmarkEnd w:id="343"/>
      <w:bookmarkEnd w:id="344"/>
    </w:p>
    <w:p w14:paraId="0746521F">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一、用户需求的响应程度（用户需求偏离表）；</w:t>
      </w:r>
    </w:p>
    <w:p w14:paraId="3280DC9F">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二、购买食品安全责任险承诺书；</w:t>
      </w:r>
    </w:p>
    <w:p w14:paraId="79D2502F">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三、总体实施方案；</w:t>
      </w:r>
    </w:p>
    <w:p w14:paraId="66353E5E">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四、食品安全管理；</w:t>
      </w:r>
    </w:p>
    <w:p w14:paraId="1943EC1A">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五、突发事件的应急响应方案；</w:t>
      </w:r>
    </w:p>
    <w:p w14:paraId="658BCE3F">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lang w:val="en-US" w:eastAsia="zh-CN"/>
        </w:rPr>
        <w:t>六、</w:t>
      </w:r>
      <w:r>
        <w:rPr>
          <w:rFonts w:hint="eastAsia" w:ascii="宋体" w:hAnsi="宋体" w:eastAsia="宋体" w:cs="宋体"/>
          <w:b/>
          <w:bCs/>
          <w:color w:val="auto"/>
          <w:kern w:val="2"/>
          <w:szCs w:val="21"/>
          <w:highlight w:val="none"/>
        </w:rPr>
        <w:t>投标人认为有必要提供的其它材料（不做强制要求）。</w:t>
      </w:r>
    </w:p>
    <w:p w14:paraId="743705B3">
      <w:pPr>
        <w:pBdr>
          <w:bottom w:val="single" w:color="auto" w:sz="6" w:space="0"/>
        </w:pBdr>
        <w:kinsoku/>
        <w:overflowPunct/>
        <w:bidi w:val="0"/>
        <w:spacing w:line="500" w:lineRule="exact"/>
        <w:ind w:firstLine="675" w:firstLineChars="224"/>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B778F8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345" w:name="_Toc18999"/>
      <w:bookmarkStart w:id="346" w:name="_Toc23268"/>
      <w:bookmarkStart w:id="347" w:name="_Toc13608"/>
      <w:bookmarkStart w:id="348" w:name="_Toc195714401"/>
      <w:bookmarkStart w:id="349" w:name="_Toc24879"/>
      <w:bookmarkStart w:id="350" w:name="_Toc24129"/>
      <w:bookmarkStart w:id="351" w:name="_Toc30448"/>
      <w:bookmarkStart w:id="352" w:name="_Toc27934"/>
      <w:bookmarkStart w:id="353" w:name="_Toc20085"/>
      <w:bookmarkStart w:id="354" w:name="_Toc28977"/>
      <w:r>
        <w:rPr>
          <w:rFonts w:hint="eastAsia" w:ascii="宋体" w:hAnsi="宋体" w:eastAsia="宋体" w:cs="宋体"/>
          <w:b/>
          <w:color w:val="auto"/>
          <w:kern w:val="0"/>
          <w:sz w:val="30"/>
          <w:szCs w:val="30"/>
          <w:highlight w:val="none"/>
        </w:rPr>
        <w:t>一、用户需求偏离表</w:t>
      </w:r>
      <w:bookmarkEnd w:id="330"/>
      <w:bookmarkEnd w:id="331"/>
      <w:bookmarkEnd w:id="332"/>
      <w:bookmarkEnd w:id="333"/>
      <w:bookmarkEnd w:id="334"/>
      <w:bookmarkEnd w:id="335"/>
      <w:bookmarkEnd w:id="336"/>
      <w:bookmarkEnd w:id="337"/>
      <w:bookmarkEnd w:id="345"/>
      <w:bookmarkEnd w:id="346"/>
      <w:bookmarkEnd w:id="347"/>
      <w:bookmarkEnd w:id="348"/>
      <w:bookmarkEnd w:id="349"/>
      <w:bookmarkEnd w:id="350"/>
      <w:bookmarkEnd w:id="351"/>
      <w:bookmarkEnd w:id="352"/>
      <w:bookmarkEnd w:id="353"/>
      <w:bookmarkEnd w:id="354"/>
    </w:p>
    <w:p w14:paraId="39654A5A">
      <w:pPr>
        <w:kinsoku/>
        <w:overflowPunct/>
        <w:bidi w:val="0"/>
        <w:spacing w:before="120" w:after="120" w:line="360" w:lineRule="auto"/>
        <w:jc w:val="center"/>
        <w:outlineLvl w:val="9"/>
        <w:rPr>
          <w:rFonts w:ascii="宋体" w:hAnsi="宋体" w:eastAsia="宋体" w:cs="Times New Roman"/>
          <w:color w:val="auto"/>
          <w:kern w:val="0"/>
          <w:szCs w:val="21"/>
          <w:highlight w:val="none"/>
        </w:rPr>
      </w:pPr>
      <w:bookmarkStart w:id="355" w:name="_Toc17449_WPSOffice_Level3"/>
      <w:r>
        <w:rPr>
          <w:rFonts w:hint="eastAsia" w:ascii="宋体" w:hAnsi="宋体" w:eastAsia="宋体" w:cs="宋体"/>
          <w:b/>
          <w:color w:val="auto"/>
          <w:kern w:val="0"/>
          <w:sz w:val="30"/>
          <w:szCs w:val="30"/>
          <w:highlight w:val="none"/>
          <w:lang w:val="zh-CN"/>
        </w:rPr>
        <w:t>用户需求偏离表</w:t>
      </w:r>
      <w:bookmarkEnd w:id="355"/>
    </w:p>
    <w:tbl>
      <w:tblPr>
        <w:tblStyle w:val="6"/>
        <w:tblW w:w="5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765"/>
        <w:gridCol w:w="6140"/>
        <w:gridCol w:w="630"/>
        <w:gridCol w:w="855"/>
        <w:gridCol w:w="852"/>
      </w:tblGrid>
      <w:tr w14:paraId="609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6" w:type="pct"/>
            <w:vMerge w:val="restart"/>
            <w:vAlign w:val="center"/>
          </w:tcPr>
          <w:p w14:paraId="6EE49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3588" w:type="pct"/>
            <w:gridSpan w:val="2"/>
            <w:vAlign w:val="center"/>
          </w:tcPr>
          <w:p w14:paraId="462A9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招标文件要求</w:t>
            </w:r>
          </w:p>
        </w:tc>
        <w:tc>
          <w:tcPr>
            <w:tcW w:w="1214" w:type="pct"/>
            <w:gridSpan w:val="3"/>
            <w:vAlign w:val="center"/>
          </w:tcPr>
          <w:p w14:paraId="2ED5B5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投标文件内容</w:t>
            </w:r>
          </w:p>
        </w:tc>
      </w:tr>
      <w:tr w14:paraId="6225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6" w:type="pct"/>
            <w:vMerge w:val="continue"/>
            <w:vAlign w:val="center"/>
          </w:tcPr>
          <w:p w14:paraId="0A470A2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0"/>
              <w:rPr>
                <w:rFonts w:hint="default" w:ascii="宋体" w:hAnsi="宋体" w:eastAsia="宋体" w:cs="宋体"/>
                <w:color w:val="auto"/>
                <w:kern w:val="0"/>
                <w:sz w:val="20"/>
                <w:szCs w:val="20"/>
                <w:highlight w:val="none"/>
              </w:rPr>
            </w:pPr>
          </w:p>
        </w:tc>
        <w:tc>
          <w:tcPr>
            <w:tcW w:w="397" w:type="pct"/>
            <w:vAlign w:val="center"/>
          </w:tcPr>
          <w:p w14:paraId="68F92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条款号</w:t>
            </w:r>
          </w:p>
        </w:tc>
        <w:tc>
          <w:tcPr>
            <w:tcW w:w="3191" w:type="pct"/>
            <w:vAlign w:val="center"/>
          </w:tcPr>
          <w:p w14:paraId="5786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简要内容</w:t>
            </w:r>
          </w:p>
        </w:tc>
        <w:tc>
          <w:tcPr>
            <w:tcW w:w="327" w:type="pct"/>
            <w:vAlign w:val="center"/>
          </w:tcPr>
          <w:p w14:paraId="12FB6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偏离情况</w:t>
            </w:r>
          </w:p>
        </w:tc>
        <w:tc>
          <w:tcPr>
            <w:tcW w:w="444" w:type="pct"/>
            <w:vAlign w:val="center"/>
          </w:tcPr>
          <w:p w14:paraId="40DE3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实质性响应的具体内容</w:t>
            </w:r>
          </w:p>
        </w:tc>
        <w:tc>
          <w:tcPr>
            <w:tcW w:w="442" w:type="pct"/>
            <w:vAlign w:val="center"/>
          </w:tcPr>
          <w:p w14:paraId="11080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对应证明材料页码</w:t>
            </w:r>
          </w:p>
        </w:tc>
      </w:tr>
      <w:tr w14:paraId="5F9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 w:type="pct"/>
            <w:vAlign w:val="center"/>
          </w:tcPr>
          <w:p w14:paraId="24AAA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1</w:t>
            </w:r>
          </w:p>
        </w:tc>
        <w:tc>
          <w:tcPr>
            <w:tcW w:w="397" w:type="pct"/>
            <w:vAlign w:val="center"/>
          </w:tcPr>
          <w:p w14:paraId="30ADC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contextualSpacing w:val="0"/>
              <w:jc w:val="center"/>
              <w:textAlignment w:val="auto"/>
              <w:rPr>
                <w:rFonts w:hint="eastAsia" w:ascii="宋体" w:hAnsi="宋体" w:eastAsia="宋体" w:cs="宋体"/>
                <w:b w:val="0"/>
                <w:color w:val="auto"/>
                <w:kern w:val="0"/>
                <w:sz w:val="20"/>
                <w:szCs w:val="20"/>
                <w:highlight w:val="none"/>
              </w:rPr>
            </w:pPr>
            <w:r>
              <w:rPr>
                <w:rFonts w:hint="eastAsia" w:ascii="宋体" w:hAnsi="宋体" w:eastAsia="宋体" w:cs="宋体"/>
                <w:b w:val="0"/>
                <w:bCs w:val="0"/>
                <w:color w:val="auto"/>
                <w:kern w:val="0"/>
                <w:sz w:val="20"/>
                <w:szCs w:val="20"/>
                <w:highlight w:val="none"/>
              </w:rPr>
              <w:t>二</w:t>
            </w:r>
          </w:p>
        </w:tc>
        <w:tc>
          <w:tcPr>
            <w:tcW w:w="3191" w:type="pct"/>
            <w:vAlign w:val="center"/>
          </w:tcPr>
          <w:p w14:paraId="3E3A6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配送情况</w:t>
            </w:r>
          </w:p>
        </w:tc>
        <w:tc>
          <w:tcPr>
            <w:tcW w:w="327" w:type="pct"/>
            <w:vAlign w:val="center"/>
          </w:tcPr>
          <w:p w14:paraId="4F779E8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1ECE0F2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777F66A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7E8F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3147E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397" w:type="pct"/>
            <w:vAlign w:val="center"/>
          </w:tcPr>
          <w:p w14:paraId="26A64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contextualSpacing w:val="0"/>
              <w:jc w:val="center"/>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三</w:t>
            </w:r>
          </w:p>
        </w:tc>
        <w:tc>
          <w:tcPr>
            <w:tcW w:w="3191" w:type="pct"/>
            <w:vAlign w:val="center"/>
          </w:tcPr>
          <w:p w14:paraId="4526D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总体要求</w:t>
            </w:r>
          </w:p>
        </w:tc>
        <w:tc>
          <w:tcPr>
            <w:tcW w:w="327" w:type="pct"/>
            <w:vAlign w:val="center"/>
          </w:tcPr>
          <w:p w14:paraId="12C20E8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422E2B8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5EB518D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204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7142B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w:t>
            </w:r>
          </w:p>
        </w:tc>
        <w:tc>
          <w:tcPr>
            <w:tcW w:w="397" w:type="pct"/>
            <w:vAlign w:val="center"/>
          </w:tcPr>
          <w:p w14:paraId="6B99D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contextualSpacing w:val="0"/>
              <w:jc w:val="center"/>
              <w:textAlignment w:val="auto"/>
              <w:rPr>
                <w:rFonts w:hint="eastAsia" w:ascii="宋体" w:hAnsi="宋体" w:eastAsia="宋体" w:cs="宋体"/>
                <w:color w:val="auto"/>
                <w:kern w:val="0"/>
                <w:sz w:val="20"/>
                <w:szCs w:val="20"/>
                <w:highlight w:val="none"/>
                <w:lang w:val="en-US"/>
              </w:rPr>
            </w:pPr>
            <w:r>
              <w:rPr>
                <w:rFonts w:hint="eastAsia" w:ascii="宋体" w:hAnsi="宋体" w:eastAsia="宋体" w:cs="宋体"/>
                <w:b w:val="0"/>
                <w:bCs w:val="0"/>
                <w:color w:val="auto"/>
                <w:kern w:val="0"/>
                <w:sz w:val="20"/>
                <w:szCs w:val="20"/>
                <w:highlight w:val="none"/>
              </w:rPr>
              <w:t>四</w:t>
            </w:r>
          </w:p>
        </w:tc>
        <w:tc>
          <w:tcPr>
            <w:tcW w:w="3191" w:type="pct"/>
            <w:vAlign w:val="center"/>
          </w:tcPr>
          <w:p w14:paraId="57FAE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contextualSpacing w:val="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b w:val="0"/>
                <w:color w:val="auto"/>
                <w:kern w:val="0"/>
                <w:sz w:val="20"/>
                <w:szCs w:val="20"/>
                <w:highlight w:val="none"/>
              </w:rPr>
              <w:t>具体要求</w:t>
            </w:r>
          </w:p>
        </w:tc>
        <w:tc>
          <w:tcPr>
            <w:tcW w:w="327" w:type="pct"/>
            <w:vAlign w:val="center"/>
          </w:tcPr>
          <w:p w14:paraId="0B7512D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59220EB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7414ABA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540E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78876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97" w:type="pct"/>
            <w:vAlign w:val="center"/>
          </w:tcPr>
          <w:p w14:paraId="156C0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contextualSpacing w:val="0"/>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五</w:t>
            </w:r>
          </w:p>
        </w:tc>
        <w:tc>
          <w:tcPr>
            <w:tcW w:w="3191" w:type="pct"/>
            <w:vAlign w:val="center"/>
          </w:tcPr>
          <w:p w14:paraId="1EA98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w:t>
            </w:r>
          </w:p>
        </w:tc>
        <w:tc>
          <w:tcPr>
            <w:tcW w:w="327" w:type="pct"/>
            <w:vAlign w:val="center"/>
          </w:tcPr>
          <w:p w14:paraId="71D7A12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460E77B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44D728B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7E5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07027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397" w:type="pct"/>
            <w:vAlign w:val="center"/>
          </w:tcPr>
          <w:p w14:paraId="5772A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kern w:val="0"/>
                <w:sz w:val="20"/>
                <w:szCs w:val="20"/>
                <w:highlight w:val="none"/>
              </w:rPr>
              <w:t>附件1</w:t>
            </w:r>
          </w:p>
        </w:tc>
        <w:tc>
          <w:tcPr>
            <w:tcW w:w="3191" w:type="pct"/>
            <w:vAlign w:val="center"/>
          </w:tcPr>
          <w:p w14:paraId="62805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2026年-2027年6月净水公司及下属</w:t>
            </w:r>
            <w:r>
              <w:rPr>
                <w:rFonts w:hint="eastAsia" w:ascii="宋体" w:hAnsi="宋体" w:eastAsia="宋体" w:cs="宋体"/>
                <w:color w:val="auto"/>
                <w:kern w:val="0"/>
                <w:sz w:val="20"/>
                <w:szCs w:val="20"/>
                <w:highlight w:val="none"/>
                <w:lang w:val="en-US" w:eastAsia="zh-CN" w:bidi="ar"/>
              </w:rPr>
              <w:t>运营项目</w:t>
            </w:r>
            <w:r>
              <w:rPr>
                <w:rFonts w:hint="eastAsia" w:ascii="宋体" w:hAnsi="宋体" w:eastAsia="宋体" w:cs="宋体"/>
                <w:color w:val="auto"/>
                <w:kern w:val="0"/>
                <w:sz w:val="20"/>
                <w:szCs w:val="20"/>
                <w:highlight w:val="none"/>
                <w:lang w:bidi="ar"/>
              </w:rPr>
              <w:t>员工食堂用餐人数及详细地址</w:t>
            </w:r>
          </w:p>
        </w:tc>
        <w:tc>
          <w:tcPr>
            <w:tcW w:w="327" w:type="pct"/>
            <w:vAlign w:val="center"/>
          </w:tcPr>
          <w:p w14:paraId="77BFEFF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0FADF44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07802F8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0A5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45F23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397" w:type="pct"/>
            <w:vAlign w:val="center"/>
          </w:tcPr>
          <w:p w14:paraId="596B7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kern w:val="0"/>
                <w:sz w:val="20"/>
                <w:szCs w:val="20"/>
                <w:highlight w:val="none"/>
                <w:vertAlign w:val="baseline"/>
                <w:lang w:val="en-US" w:eastAsia="zh-CN"/>
              </w:rPr>
              <w:t>附件2</w:t>
            </w:r>
          </w:p>
        </w:tc>
        <w:tc>
          <w:tcPr>
            <w:tcW w:w="3191" w:type="pct"/>
            <w:vAlign w:val="center"/>
          </w:tcPr>
          <w:p w14:paraId="60707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厂区对供货商考核评分表</w:t>
            </w:r>
          </w:p>
        </w:tc>
        <w:tc>
          <w:tcPr>
            <w:tcW w:w="327" w:type="pct"/>
            <w:vAlign w:val="center"/>
          </w:tcPr>
          <w:p w14:paraId="60293E4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4945B98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0548F0B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617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0BEF0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lang w:val="en-US" w:eastAsia="zh-CN"/>
              </w:rPr>
            </w:pPr>
            <w:bookmarkStart w:id="356" w:name="_Toc23757"/>
            <w:bookmarkStart w:id="357" w:name="_Toc3668"/>
            <w:bookmarkStart w:id="358" w:name="_Toc7969"/>
            <w:bookmarkStart w:id="359" w:name="_Toc11673"/>
            <w:r>
              <w:rPr>
                <w:rFonts w:hint="eastAsia" w:ascii="宋体" w:hAnsi="宋体" w:eastAsia="宋体" w:cs="宋体"/>
                <w:color w:val="auto"/>
                <w:kern w:val="0"/>
                <w:sz w:val="20"/>
                <w:szCs w:val="20"/>
                <w:highlight w:val="none"/>
                <w:lang w:val="en-US" w:eastAsia="zh-CN"/>
              </w:rPr>
              <w:t>7</w:t>
            </w:r>
          </w:p>
        </w:tc>
        <w:tc>
          <w:tcPr>
            <w:tcW w:w="397" w:type="pct"/>
            <w:vAlign w:val="center"/>
          </w:tcPr>
          <w:p w14:paraId="7E6E8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eastAsia="宋体" w:cs="宋体"/>
                <w:b w:val="0"/>
                <w:bCs w:val="0"/>
                <w:color w:val="auto"/>
                <w:kern w:val="0"/>
                <w:sz w:val="20"/>
                <w:szCs w:val="20"/>
                <w:highlight w:val="none"/>
                <w:vertAlign w:val="baseline"/>
                <w:lang w:val="en-US" w:eastAsia="zh-CN"/>
              </w:rPr>
              <w:t>附件3</w:t>
            </w:r>
          </w:p>
        </w:tc>
        <w:tc>
          <w:tcPr>
            <w:tcW w:w="3191" w:type="pct"/>
            <w:vAlign w:val="center"/>
          </w:tcPr>
          <w:p w14:paraId="4D5E8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食堂供应商考核登记表</w:t>
            </w:r>
          </w:p>
        </w:tc>
        <w:tc>
          <w:tcPr>
            <w:tcW w:w="327" w:type="pct"/>
            <w:vAlign w:val="center"/>
          </w:tcPr>
          <w:p w14:paraId="6979771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36ACF3B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2B8AB07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543B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6"/>
            <w:vAlign w:val="center"/>
          </w:tcPr>
          <w:p w14:paraId="36764D2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outlineLvl w:val="2"/>
              <w:rPr>
                <w:rFonts w:hint="default" w:ascii="宋体" w:hAnsi="宋体" w:eastAsia="宋体" w:cs="宋体"/>
                <w:color w:val="auto"/>
                <w:kern w:val="0"/>
                <w:sz w:val="20"/>
                <w:szCs w:val="20"/>
                <w:highlight w:val="none"/>
              </w:rPr>
            </w:pPr>
            <w:bookmarkStart w:id="360" w:name="_Toc6918"/>
            <w:r>
              <w:rPr>
                <w:rFonts w:hint="eastAsia" w:ascii="宋体" w:hAnsi="宋体" w:eastAsia="宋体" w:cs="宋体"/>
                <w:color w:val="auto"/>
                <w:sz w:val="20"/>
                <w:szCs w:val="20"/>
                <w:highlight w:val="none"/>
              </w:rPr>
              <w:t>用户需求书“★”条款汇总</w:t>
            </w:r>
            <w:bookmarkEnd w:id="356"/>
            <w:bookmarkEnd w:id="357"/>
            <w:bookmarkEnd w:id="358"/>
            <w:bookmarkEnd w:id="359"/>
            <w:bookmarkEnd w:id="360"/>
          </w:p>
        </w:tc>
      </w:tr>
      <w:tr w14:paraId="048E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5BC33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397" w:type="pct"/>
            <w:vAlign w:val="center"/>
          </w:tcPr>
          <w:p w14:paraId="47C02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w:t>
            </w:r>
          </w:p>
        </w:tc>
        <w:tc>
          <w:tcPr>
            <w:tcW w:w="3191" w:type="pct"/>
            <w:vAlign w:val="center"/>
          </w:tcPr>
          <w:p w14:paraId="1982F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b w:val="0"/>
                <w:bCs/>
                <w:color w:val="auto"/>
                <w:sz w:val="20"/>
                <w:szCs w:val="20"/>
                <w:highlight w:val="none"/>
              </w:rPr>
            </w:pPr>
            <w:r>
              <w:rPr>
                <w:rFonts w:hint="eastAsia" w:ascii="宋体" w:hAnsi="宋体" w:eastAsia="宋体" w:cs="宋体"/>
                <w:bCs/>
                <w:color w:val="auto"/>
                <w:sz w:val="20"/>
                <w:szCs w:val="20"/>
                <w:highlight w:val="none"/>
              </w:rPr>
              <w:t>★招标文件及合同附件中所述的就餐人数、预计配送的运营项目食堂数量等均为预估数值，旨在为投标及合同签订提供参考。该等预估不构成招标人下属子公司及尚源公司对最低采购量或任何具体采购金额的承诺或保证。双方最终结算金额将严格依据合同有效期内中标人实际完成配送并经招标人下属子公司及尚源公司确认的数量及合同约定结算方式进行计算。中标人确认并同意，不因实际配送数量多于或少于任何预估数量而向招标人下属子公司及尚源公司主张任何形式的补偿、赔偿或价格调整。</w:t>
            </w:r>
          </w:p>
        </w:tc>
        <w:tc>
          <w:tcPr>
            <w:tcW w:w="327" w:type="pct"/>
            <w:vAlign w:val="center"/>
          </w:tcPr>
          <w:p w14:paraId="2DA690C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2F9874D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353F07A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55D9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33ECB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397" w:type="pct"/>
            <w:vAlign w:val="center"/>
          </w:tcPr>
          <w:p w14:paraId="5A3A1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w:t>
            </w:r>
          </w:p>
        </w:tc>
        <w:tc>
          <w:tcPr>
            <w:tcW w:w="3191" w:type="pct"/>
            <w:vAlign w:val="center"/>
          </w:tcPr>
          <w:p w14:paraId="35F13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b w:val="0"/>
                <w:bCs/>
                <w:color w:val="auto"/>
                <w:sz w:val="20"/>
                <w:szCs w:val="20"/>
                <w:highlight w:val="none"/>
              </w:rPr>
            </w:pPr>
            <w:r>
              <w:rPr>
                <w:rFonts w:hint="eastAsia" w:ascii="宋体" w:hAnsi="宋体" w:eastAsia="宋体" w:cs="宋体"/>
                <w:bCs/>
                <w:color w:val="auto"/>
                <w:sz w:val="20"/>
                <w:szCs w:val="20"/>
                <w:highlight w:val="none"/>
              </w:rPr>
              <w:t>★合同履约过程中，招标人下属子公司及尚源公司有权根据实际运营需要书面通知中标人变更具体配送地址或减少用户需求书中单个运营项目食堂食材配送服务或恢复已减少的运营项目食堂食材的配送服务。该等调整自通知载明之日起生效，不视为招标人下属子公司及尚源公司违约，中标人不得就此提出任何索赔、补偿或要求调整价格。双方无需就此类调整单独签订补充协议。</w:t>
            </w:r>
          </w:p>
        </w:tc>
        <w:tc>
          <w:tcPr>
            <w:tcW w:w="327" w:type="pct"/>
            <w:vAlign w:val="center"/>
          </w:tcPr>
          <w:p w14:paraId="4061DBC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089D646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4FC7E60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107D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41CB1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397" w:type="pct"/>
            <w:vAlign w:val="center"/>
          </w:tcPr>
          <w:p w14:paraId="5DF8D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Times New Roman"/>
                <w:color w:val="auto"/>
                <w:kern w:val="0"/>
                <w:sz w:val="16"/>
                <w:szCs w:val="16"/>
                <w:highlight w:val="none"/>
                <w:lang w:eastAsia="zh-CN"/>
              </w:rPr>
            </w:pPr>
            <w:r>
              <w:rPr>
                <w:rFonts w:hint="eastAsia" w:ascii="宋体" w:hAnsi="宋体" w:eastAsia="宋体" w:cs="宋体"/>
                <w:color w:val="auto"/>
                <w:sz w:val="20"/>
                <w:szCs w:val="20"/>
                <w:highlight w:val="none"/>
                <w:lang w:val="en-US" w:eastAsia="zh-CN"/>
              </w:rPr>
              <w:t>四</w:t>
            </w:r>
          </w:p>
        </w:tc>
        <w:tc>
          <w:tcPr>
            <w:tcW w:w="3191" w:type="pct"/>
            <w:vAlign w:val="center"/>
          </w:tcPr>
          <w:p w14:paraId="1DD87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b w:val="0"/>
                <w:bCs/>
                <w:color w:val="auto"/>
                <w:sz w:val="20"/>
                <w:szCs w:val="20"/>
                <w:highlight w:val="none"/>
              </w:rPr>
            </w:pPr>
            <w:r>
              <w:rPr>
                <w:rFonts w:hint="eastAsia" w:ascii="宋体" w:hAnsi="宋体" w:eastAsia="宋体" w:cs="宋体"/>
                <w:bCs/>
                <w:color w:val="auto"/>
                <w:sz w:val="20"/>
                <w:szCs w:val="20"/>
                <w:highlight w:val="none"/>
              </w:rPr>
              <w:t>（四）定价及定价周期</w:t>
            </w:r>
          </w:p>
          <w:p w14:paraId="2E86A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★1.招标人和中标人按以下方式确定供货价格（定价原则）：</w:t>
            </w:r>
          </w:p>
          <w:p w14:paraId="4095D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5C47B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default" w:ascii="宋体" w:hAnsi="宋体" w:eastAsia="宋体" w:cs="Times New Roman"/>
                <w:color w:val="auto"/>
                <w:sz w:val="16"/>
                <w:szCs w:val="16"/>
                <w:highlight w:val="none"/>
              </w:rPr>
            </w:pPr>
            <w:r>
              <w:rPr>
                <w:rFonts w:hint="eastAsia" w:ascii="宋体" w:hAnsi="宋体" w:eastAsia="宋体" w:cs="宋体"/>
                <w:b w:val="0"/>
                <w:bCs/>
                <w:color w:val="auto"/>
                <w:sz w:val="20"/>
                <w:szCs w:val="20"/>
                <w:highlight w:val="none"/>
              </w:rPr>
              <w:t>1.2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tc>
        <w:tc>
          <w:tcPr>
            <w:tcW w:w="327" w:type="pct"/>
            <w:vAlign w:val="center"/>
          </w:tcPr>
          <w:p w14:paraId="043729F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7CF8C12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7DE9645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r w14:paraId="1DD3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 w:type="pct"/>
            <w:vAlign w:val="center"/>
          </w:tcPr>
          <w:p w14:paraId="728D8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397" w:type="pct"/>
            <w:vAlign w:val="center"/>
          </w:tcPr>
          <w:p w14:paraId="35343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四</w:t>
            </w:r>
          </w:p>
        </w:tc>
        <w:tc>
          <w:tcPr>
            <w:tcW w:w="3191" w:type="pct"/>
            <w:vAlign w:val="center"/>
          </w:tcPr>
          <w:p w14:paraId="23A48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（五）考核管理</w:t>
            </w:r>
          </w:p>
          <w:p w14:paraId="1C345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00" w:firstLineChars="200"/>
              <w:contextualSpacing/>
              <w:textAlignment w:val="auto"/>
              <w:rPr>
                <w:rFonts w:hint="default"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14.投标人须承诺中标后为招标人（东莞市水务环境投资控股集团净水有限公司）及其下属子公司的员工食堂和尚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中标人必须在首次配送服务开始前办妥该保险，并向招标人提供相关保险凭证、单据原件核实，及提供复印件给招标人备查。该保险的生效日期不得晚于首次配送服务开始之日。如本合同服务期限延长，中标人必须在原保险有效期届满前至少15个工作日办妥保险延期手续或重新投保，以确保保险责任无缝覆盖整个延长的合同期限，并向招标人提供更新后的有效保险凭证。</w:t>
            </w:r>
          </w:p>
        </w:tc>
        <w:tc>
          <w:tcPr>
            <w:tcW w:w="327" w:type="pct"/>
            <w:vAlign w:val="center"/>
          </w:tcPr>
          <w:p w14:paraId="19BF64F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4" w:type="pct"/>
            <w:vAlign w:val="center"/>
          </w:tcPr>
          <w:p w14:paraId="7763253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c>
          <w:tcPr>
            <w:tcW w:w="442" w:type="pct"/>
            <w:vAlign w:val="center"/>
          </w:tcPr>
          <w:p w14:paraId="39E94B0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outlineLvl w:val="2"/>
              <w:rPr>
                <w:rFonts w:hint="default" w:ascii="宋体" w:hAnsi="宋体" w:eastAsia="宋体" w:cs="宋体"/>
                <w:color w:val="auto"/>
                <w:kern w:val="0"/>
                <w:sz w:val="18"/>
                <w:szCs w:val="18"/>
                <w:highlight w:val="none"/>
              </w:rPr>
            </w:pPr>
          </w:p>
        </w:tc>
      </w:tr>
    </w:tbl>
    <w:p w14:paraId="2FA126EE">
      <w:pPr>
        <w:kinsoku/>
        <w:overflowPunct/>
        <w:bidi w:val="0"/>
        <w:spacing w:line="360" w:lineRule="auto"/>
        <w:outlineLvl w:val="9"/>
        <w:rPr>
          <w:rFonts w:ascii="宋体" w:hAnsi="宋体" w:eastAsia="宋体" w:cs="宋体"/>
          <w:color w:val="auto"/>
          <w:szCs w:val="21"/>
          <w:highlight w:val="none"/>
        </w:rPr>
      </w:pPr>
    </w:p>
    <w:p w14:paraId="6A3B162C">
      <w:pPr>
        <w:kinsoku/>
        <w:overflowPunct/>
        <w:bidi w:val="0"/>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7BA3389">
      <w:pPr>
        <w:kinsoku/>
        <w:overflowPunct/>
        <w:bidi w:val="0"/>
        <w:spacing w:line="360" w:lineRule="auto"/>
        <w:ind w:left="605" w:leftChars="18" w:hanging="567" w:hangingChars="270"/>
        <w:outlineLvl w:val="9"/>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投标人应对照招标文件用户需求书的响应（其中“一、项目概况”除外），逐条逐项、如实地填写“偏离情况”，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05912B4">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0D43055">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6836E8C7">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技术指标要求或</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lang w:val="en-US" w:eastAsia="zh-CN"/>
        </w:rPr>
        <w:t>指标</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95579B3">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51675E61">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227571D9">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50ECA05">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2612185">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399BA4CD">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696AD4E8">
      <w:pPr>
        <w:kinsoku/>
        <w:overflowPunct/>
        <w:autoSpaceDE w:val="0"/>
        <w:autoSpaceDN w:val="0"/>
        <w:bidi w:val="0"/>
        <w:adjustRightInd w:val="0"/>
        <w:ind w:left="15" w:leftChars="-50" w:hanging="120"/>
        <w:jc w:val="left"/>
        <w:outlineLvl w:val="9"/>
        <w:rPr>
          <w:rFonts w:ascii="宋体" w:hAnsi="宋体" w:eastAsia="宋体" w:cs="宋体"/>
          <w:color w:val="auto"/>
          <w:kern w:val="0"/>
          <w:szCs w:val="21"/>
          <w:highlight w:val="none"/>
        </w:rPr>
      </w:pPr>
    </w:p>
    <w:p w14:paraId="538C47BC">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361" w:name="_Toc140596949"/>
      <w:bookmarkStart w:id="362" w:name="_Toc142508389"/>
      <w:bookmarkStart w:id="363" w:name="_Toc102860438"/>
      <w:bookmarkStart w:id="364" w:name="_Toc102860094"/>
      <w:bookmarkStart w:id="365" w:name="_Toc104991896"/>
    </w:p>
    <w:p w14:paraId="317FA57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366" w:name="_Toc25329"/>
      <w:bookmarkStart w:id="367" w:name="_Toc2738"/>
      <w:bookmarkStart w:id="368" w:name="_Toc195714407"/>
      <w:bookmarkStart w:id="369" w:name="_Toc21914"/>
      <w:bookmarkStart w:id="370" w:name="_Toc19562"/>
      <w:bookmarkStart w:id="371" w:name="_Toc9659"/>
      <w:bookmarkStart w:id="372" w:name="_Toc14730"/>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bookmarkEnd w:id="366"/>
      <w:bookmarkEnd w:id="367"/>
      <w:bookmarkEnd w:id="368"/>
      <w:bookmarkEnd w:id="369"/>
      <w:bookmarkEnd w:id="370"/>
      <w:r>
        <w:rPr>
          <w:rFonts w:hint="eastAsia" w:ascii="宋体" w:hAnsi="宋体" w:eastAsia="宋体" w:cs="宋体"/>
          <w:b/>
          <w:color w:val="auto"/>
          <w:kern w:val="0"/>
          <w:sz w:val="30"/>
          <w:szCs w:val="30"/>
          <w:highlight w:val="none"/>
          <w:lang w:eastAsia="zh-CN"/>
        </w:rPr>
        <w:t>购买食品安全责任险承诺书</w:t>
      </w:r>
      <w:bookmarkEnd w:id="371"/>
      <w:bookmarkEnd w:id="372"/>
    </w:p>
    <w:p w14:paraId="0ECA0514">
      <w:pPr>
        <w:autoSpaceDE w:val="0"/>
        <w:autoSpaceDN w:val="0"/>
        <w:adjustRightInd w:val="0"/>
        <w:snapToGrid/>
        <w:spacing w:line="360" w:lineRule="auto"/>
        <w:ind w:firstLine="0" w:firstLineChars="0"/>
        <w:contextualSpacing w:val="0"/>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购买食品安全责任险承诺书</w:t>
      </w:r>
    </w:p>
    <w:p w14:paraId="3581D8C1">
      <w:pPr>
        <w:snapToGrid w:val="0"/>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致东莞市水务环境投资控股集团净水有限公司</w:t>
      </w:r>
      <w:r>
        <w:rPr>
          <w:rFonts w:hint="eastAsia" w:ascii="宋体" w:hAnsi="宋体" w:eastAsia="宋体" w:cs="宋体"/>
          <w:color w:val="auto"/>
          <w:sz w:val="21"/>
          <w:szCs w:val="21"/>
          <w:highlight w:val="none"/>
          <w:lang w:eastAsia="zh-CN"/>
        </w:rPr>
        <w:t>、东莞市石鼓净水有限公司、东莞市清源净水科技有限公司、东莞市尚源环能科技有限公司</w:t>
      </w:r>
      <w:r>
        <w:rPr>
          <w:rFonts w:hint="eastAsia" w:ascii="宋体" w:hAnsi="宋体" w:eastAsia="宋体" w:cs="宋体"/>
          <w:color w:val="auto"/>
          <w:sz w:val="21"/>
          <w:szCs w:val="21"/>
          <w:highlight w:val="none"/>
        </w:rPr>
        <w:t>：</w:t>
      </w:r>
    </w:p>
    <w:p w14:paraId="1F328C43">
      <w:pPr>
        <w:snapToGrid w:val="0"/>
        <w:spacing w:line="360" w:lineRule="auto"/>
        <w:ind w:firstLine="420"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我方                   （投标人名称）为招标人公开招标的东莞市水务环境投资控股集团净水有限公司2026-2027年食堂食材配送服务采购项目(招标编号：           )的投标单位，我方承诺，如我方获得中标资格，</w:t>
      </w:r>
      <w:r>
        <w:rPr>
          <w:rFonts w:hint="eastAsia" w:ascii="宋体" w:hAnsi="宋体" w:eastAsia="宋体" w:cs="宋体"/>
          <w:color w:val="auto"/>
          <w:sz w:val="21"/>
          <w:szCs w:val="21"/>
          <w:highlight w:val="none"/>
          <w:lang w:val="en-US" w:eastAsia="zh-CN"/>
        </w:rPr>
        <w:t>承诺如下：</w:t>
      </w:r>
    </w:p>
    <w:p w14:paraId="21B29A06">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中标后为招标人（东莞市水务环境投资控股集团净水有限公司）及其下属子公司的员工食堂和尚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中标人必须在首次配送服务开始前办妥该保险，并向招标人提供相关保险凭证、单据原件核实，及提供复印件给招标人备查。该保险的生效日期不得晚于首次配送服务开始之日。如本合同服务期限延长，中标人必须在原保险有效期届满前至少15个工作日办妥保险延期手续或重新投保，以确保保险责任无缝覆盖整个延长的合同期限，并向招标人提供更新后的有效保险凭证。</w:t>
      </w:r>
    </w:p>
    <w:p w14:paraId="4C6F01C8">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0C110DE1">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15E9E589">
      <w:pPr>
        <w:autoSpaceDE w:val="0"/>
        <w:autoSpaceDN w:val="0"/>
        <w:adjustRightInd w:val="0"/>
        <w:spacing w:beforeLines="0" w:afterLines="0" w:line="360" w:lineRule="auto"/>
        <w:ind w:firstLine="3360" w:firstLineChars="1600"/>
        <w:rPr>
          <w:rFonts w:hint="default" w:ascii="宋体" w:hAnsi="宋体" w:eastAsia="宋体" w:cs="宋体"/>
          <w:color w:val="auto"/>
          <w:sz w:val="21"/>
          <w:szCs w:val="21"/>
          <w:highlight w:val="none"/>
          <w:u w:val="single"/>
          <w:lang w:val="zh-CN"/>
        </w:rPr>
      </w:pPr>
      <w:r>
        <w:rPr>
          <w:rFonts w:hint="default" w:ascii="宋体" w:hAnsi="宋体" w:eastAsia="宋体" w:cs="宋体"/>
          <w:color w:val="auto"/>
          <w:sz w:val="21"/>
          <w:szCs w:val="21"/>
          <w:highlight w:val="none"/>
          <w:lang w:val="zh-CN"/>
        </w:rPr>
        <w:t>投标人：</w:t>
      </w:r>
      <w:r>
        <w:rPr>
          <w:rFonts w:hint="default" w:ascii="宋体" w:hAnsi="宋体" w:eastAsia="宋体" w:cs="宋体"/>
          <w:color w:val="auto"/>
          <w:sz w:val="21"/>
          <w:szCs w:val="21"/>
          <w:highlight w:val="none"/>
          <w:u w:val="single"/>
          <w:lang w:val="zh-CN"/>
        </w:rPr>
        <w:t xml:space="preserve">             （企业数字证书电子签名）</w:t>
      </w:r>
    </w:p>
    <w:p w14:paraId="495EF443">
      <w:pPr>
        <w:autoSpaceDE w:val="0"/>
        <w:autoSpaceDN w:val="0"/>
        <w:adjustRightInd w:val="0"/>
        <w:spacing w:beforeLines="0" w:afterLines="0" w:line="360" w:lineRule="auto"/>
        <w:ind w:firstLine="3360" w:firstLineChars="16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58FF363">
      <w:pPr>
        <w:autoSpaceDE w:val="0"/>
        <w:autoSpaceDN w:val="0"/>
        <w:adjustRightInd w:val="0"/>
        <w:spacing w:beforeLines="0" w:afterLines="0" w:line="360" w:lineRule="auto"/>
        <w:ind w:firstLine="3360" w:firstLineChars="1600"/>
        <w:rPr>
          <w:rFonts w:hint="default" w:ascii="宋体" w:hAnsi="宋体" w:eastAsia="宋体" w:cs="Times New Roman"/>
          <w:color w:val="auto"/>
          <w:sz w:val="21"/>
          <w:szCs w:val="24"/>
          <w:highlight w:val="none"/>
          <w:lang w:val="zh-CN"/>
        </w:rPr>
      </w:pPr>
      <w:bookmarkStart w:id="396" w:name="_GoBack"/>
      <w:bookmarkEnd w:id="396"/>
      <w:r>
        <w:rPr>
          <w:rFonts w:hint="default" w:ascii="宋体" w:hAnsi="宋体" w:eastAsia="宋体" w:cs="宋体"/>
          <w:color w:val="auto"/>
          <w:sz w:val="21"/>
          <w:szCs w:val="21"/>
          <w:highlight w:val="none"/>
          <w:lang w:val="zh-CN"/>
        </w:rPr>
        <w:t>日</w:t>
      </w:r>
      <w:r>
        <w:rPr>
          <w:rFonts w:hint="default" w:ascii="宋体" w:hAnsi="宋体" w:eastAsia="宋体" w:cs="Times New Roman"/>
          <w:color w:val="auto"/>
          <w:sz w:val="21"/>
          <w:szCs w:val="24"/>
          <w:highlight w:val="none"/>
          <w:lang w:val="zh-CN"/>
        </w:rPr>
        <w:t>期：   年   月   日</w:t>
      </w:r>
    </w:p>
    <w:p w14:paraId="5DBA198D">
      <w:pPr>
        <w:autoSpaceDE w:val="0"/>
        <w:autoSpaceDN w:val="0"/>
        <w:adjustRightInd w:val="0"/>
        <w:spacing w:beforeLines="0" w:afterLines="0" w:line="360" w:lineRule="auto"/>
        <w:jc w:val="center"/>
        <w:rPr>
          <w:rFonts w:hint="default" w:ascii="宋体" w:hAnsi="宋体" w:eastAsia="宋体" w:cs="Times New Roman"/>
          <w:b/>
          <w:color w:val="auto"/>
          <w:sz w:val="21"/>
          <w:szCs w:val="24"/>
          <w:highlight w:val="none"/>
          <w:lang w:val="zh-CN"/>
        </w:rPr>
      </w:pPr>
      <w:r>
        <w:rPr>
          <w:rFonts w:hint="default" w:ascii="宋体" w:hAnsi="宋体" w:eastAsia="宋体" w:cs="Times New Roman"/>
          <w:b/>
          <w:color w:val="auto"/>
          <w:sz w:val="21"/>
          <w:szCs w:val="24"/>
          <w:highlight w:val="none"/>
          <w:lang w:val="zh-CN"/>
        </w:rPr>
        <w:t>说明：由投标人使用投标人的企业数字证书，法定代表人或其授权代表数字证书电子签名。</w:t>
      </w:r>
    </w:p>
    <w:p w14:paraId="01B0432A">
      <w:pPr>
        <w:widowControl/>
        <w:kinsoku/>
        <w:overflowPunct/>
        <w:bidi w:val="0"/>
        <w:spacing w:line="360" w:lineRule="auto"/>
        <w:jc w:val="left"/>
        <w:outlineLvl w:val="9"/>
        <w:rPr>
          <w:rFonts w:ascii="宋体" w:hAnsi="宋体" w:eastAsia="宋体" w:cs="宋体"/>
          <w:b/>
          <w:color w:val="auto"/>
          <w:kern w:val="0"/>
          <w:sz w:val="30"/>
          <w:szCs w:val="30"/>
          <w:highlight w:val="none"/>
        </w:rPr>
      </w:pPr>
    </w:p>
    <w:p w14:paraId="2EB3D7A7">
      <w:pPr>
        <w:kinsoku/>
        <w:overflowPunct/>
        <w:bidi w:val="0"/>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498A1B">
      <w:pPr>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bookmarkStart w:id="373" w:name="_Toc7771"/>
      <w:bookmarkStart w:id="374" w:name="_Toc2282"/>
      <w:bookmarkStart w:id="375" w:name="_Toc16997"/>
      <w:bookmarkStart w:id="376" w:name="_Toc6066"/>
      <w:bookmarkStart w:id="377" w:name="_Toc195714408"/>
      <w:bookmarkStart w:id="378" w:name="_Toc24563"/>
      <w:bookmarkStart w:id="379" w:name="_Toc29450"/>
      <w:r>
        <w:rPr>
          <w:rFonts w:hint="eastAsia" w:ascii="宋体" w:hAnsi="宋体" w:eastAsia="宋体" w:cs="宋体"/>
          <w:b/>
          <w:color w:val="auto"/>
          <w:kern w:val="0"/>
          <w:sz w:val="30"/>
          <w:szCs w:val="30"/>
          <w:highlight w:val="none"/>
          <w:lang w:val="en-US" w:eastAsia="zh-CN" w:bidi="ar-SA"/>
        </w:rPr>
        <w:t>三、</w:t>
      </w:r>
      <w:bookmarkEnd w:id="373"/>
      <w:r>
        <w:rPr>
          <w:rFonts w:hint="eastAsia" w:ascii="宋体" w:hAnsi="宋体" w:eastAsia="宋体" w:cs="宋体"/>
          <w:b/>
          <w:color w:val="auto"/>
          <w:kern w:val="0"/>
          <w:sz w:val="30"/>
          <w:szCs w:val="30"/>
          <w:highlight w:val="none"/>
          <w:lang w:val="en-US" w:eastAsia="zh-CN"/>
        </w:rPr>
        <w:t>总体实施方案</w:t>
      </w:r>
      <w:bookmarkEnd w:id="374"/>
      <w:bookmarkEnd w:id="375"/>
    </w:p>
    <w:p w14:paraId="118AF280">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bookmarkStart w:id="380" w:name="_Toc13611"/>
      <w:bookmarkStart w:id="381" w:name="_Toc16807"/>
      <w:bookmarkStart w:id="382" w:name="_Toc15438"/>
      <w:r>
        <w:rPr>
          <w:rFonts w:hint="eastAsia" w:ascii="宋体" w:hAnsi="宋体" w:eastAsia="宋体" w:cs="宋体"/>
          <w:b/>
          <w:color w:val="auto"/>
          <w:kern w:val="0"/>
          <w:sz w:val="30"/>
          <w:szCs w:val="30"/>
          <w:highlight w:val="none"/>
          <w:lang w:val="en-US" w:eastAsia="zh-CN" w:bidi="ar-SA"/>
        </w:rPr>
        <w:t>四</w:t>
      </w:r>
      <w:r>
        <w:rPr>
          <w:rFonts w:ascii="宋体" w:hAnsi="宋体" w:eastAsia="宋体" w:cs="宋体"/>
          <w:b/>
          <w:color w:val="auto"/>
          <w:kern w:val="0"/>
          <w:sz w:val="30"/>
          <w:szCs w:val="30"/>
          <w:highlight w:val="none"/>
          <w:lang w:val="en-US" w:eastAsia="zh-CN" w:bidi="ar-SA"/>
        </w:rPr>
        <w:t>、</w:t>
      </w:r>
      <w:bookmarkEnd w:id="380"/>
      <w:r>
        <w:rPr>
          <w:rFonts w:hint="eastAsia" w:ascii="宋体" w:hAnsi="宋体" w:eastAsia="宋体" w:cs="宋体"/>
          <w:b/>
          <w:color w:val="auto"/>
          <w:kern w:val="0"/>
          <w:sz w:val="30"/>
          <w:szCs w:val="30"/>
          <w:highlight w:val="none"/>
          <w:lang w:val="en-US" w:eastAsia="zh-CN"/>
        </w:rPr>
        <w:t>食品安全管理</w:t>
      </w:r>
      <w:bookmarkEnd w:id="381"/>
      <w:bookmarkEnd w:id="382"/>
    </w:p>
    <w:p w14:paraId="2E21BDC7">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（1）食材检验制度、食材进货制度、食材安全管理制度、人员管理制度（投标人自行编写）；</w:t>
      </w:r>
    </w:p>
    <w:p w14:paraId="6A46BECA">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（2）检测能力；</w:t>
      </w:r>
    </w:p>
    <w:p w14:paraId="4B6A95AB">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（3）食材合格检测报告。</w:t>
      </w:r>
    </w:p>
    <w:p w14:paraId="16587CB1">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383" w:name="_Toc3308"/>
      <w:bookmarkStart w:id="384" w:name="_Toc13649"/>
      <w:bookmarkStart w:id="385" w:name="_Toc27655"/>
      <w:r>
        <w:rPr>
          <w:rFonts w:hint="eastAsia" w:ascii="宋体" w:hAnsi="宋体" w:eastAsia="宋体" w:cs="宋体"/>
          <w:b/>
          <w:color w:val="auto"/>
          <w:kern w:val="0"/>
          <w:sz w:val="30"/>
          <w:szCs w:val="30"/>
          <w:highlight w:val="none"/>
          <w:lang w:val="en-US" w:eastAsia="zh-CN" w:bidi="ar-SA"/>
        </w:rPr>
        <w:t>五</w:t>
      </w:r>
      <w:r>
        <w:rPr>
          <w:rFonts w:ascii="宋体" w:hAnsi="宋体" w:eastAsia="宋体" w:cs="宋体"/>
          <w:b/>
          <w:color w:val="auto"/>
          <w:kern w:val="0"/>
          <w:sz w:val="30"/>
          <w:szCs w:val="30"/>
          <w:highlight w:val="none"/>
          <w:lang w:val="en-US" w:eastAsia="zh-CN" w:bidi="ar-SA"/>
        </w:rPr>
        <w:t>、</w:t>
      </w:r>
      <w:bookmarkEnd w:id="383"/>
      <w:r>
        <w:rPr>
          <w:rFonts w:hint="eastAsia" w:ascii="宋体" w:hAnsi="宋体" w:eastAsia="宋体" w:cs="宋体"/>
          <w:b/>
          <w:color w:val="auto"/>
          <w:kern w:val="0"/>
          <w:sz w:val="30"/>
          <w:szCs w:val="30"/>
          <w:highlight w:val="none"/>
          <w:lang w:val="en-US" w:eastAsia="zh-CN"/>
        </w:rPr>
        <w:t>突发事件的应急响应方案</w:t>
      </w:r>
      <w:bookmarkEnd w:id="384"/>
      <w:bookmarkEnd w:id="385"/>
    </w:p>
    <w:p w14:paraId="271C6D6A">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386" w:name="_Toc15567"/>
      <w:bookmarkStart w:id="387" w:name="_Toc8905"/>
      <w:bookmarkStart w:id="388" w:name="_Toc27006"/>
      <w:r>
        <w:rPr>
          <w:rFonts w:hint="eastAsia" w:ascii="宋体" w:hAnsi="宋体" w:eastAsia="宋体" w:cs="宋体"/>
          <w:b/>
          <w:color w:val="auto"/>
          <w:kern w:val="0"/>
          <w:sz w:val="30"/>
          <w:szCs w:val="30"/>
          <w:highlight w:val="none"/>
          <w:lang w:val="en-US" w:eastAsia="zh-CN" w:bidi="ar-SA"/>
        </w:rPr>
        <w:t>六</w:t>
      </w:r>
      <w:r>
        <w:rPr>
          <w:rFonts w:ascii="宋体" w:hAnsi="宋体" w:eastAsia="宋体" w:cs="宋体"/>
          <w:b/>
          <w:color w:val="auto"/>
          <w:kern w:val="0"/>
          <w:sz w:val="30"/>
          <w:szCs w:val="30"/>
          <w:highlight w:val="none"/>
          <w:lang w:val="en-US" w:eastAsia="zh-CN" w:bidi="ar-SA"/>
        </w:rPr>
        <w:t>、</w:t>
      </w:r>
      <w:r>
        <w:rPr>
          <w:rFonts w:hint="eastAsia" w:ascii="宋体" w:hAnsi="宋体" w:eastAsia="宋体" w:cs="宋体"/>
          <w:b/>
          <w:color w:val="auto"/>
          <w:kern w:val="0"/>
          <w:sz w:val="30"/>
          <w:szCs w:val="30"/>
          <w:highlight w:val="none"/>
        </w:rPr>
        <w:t>投标人认为有必要提供的其它材料（不做强制要求）</w:t>
      </w:r>
      <w:bookmarkEnd w:id="386"/>
      <w:bookmarkEnd w:id="387"/>
      <w:bookmarkEnd w:id="388"/>
    </w:p>
    <w:bookmarkEnd w:id="376"/>
    <w:bookmarkEnd w:id="377"/>
    <w:bookmarkEnd w:id="378"/>
    <w:bookmarkEnd w:id="379"/>
    <w:p w14:paraId="573120CA">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p>
    <w:p w14:paraId="404A88E3">
      <w:pPr>
        <w:widowControl w:val="0"/>
        <w:kinsoku/>
        <w:overflowPunct/>
        <w:autoSpaceDE w:val="0"/>
        <w:autoSpaceDN w:val="0"/>
        <w:bidi w:val="0"/>
        <w:adjustRightInd w:val="0"/>
        <w:snapToGrid w:val="0"/>
        <w:spacing w:before="120" w:line="360" w:lineRule="auto"/>
        <w:jc w:val="both"/>
        <w:outlineLvl w:val="9"/>
        <w:rPr>
          <w:rFonts w:ascii="Arial" w:hAnsi="Arial" w:eastAsia="等线" w:cs="Times New Roman"/>
          <w:snapToGrid w:val="0"/>
          <w:color w:val="auto"/>
          <w:kern w:val="0"/>
          <w:sz w:val="21"/>
          <w:szCs w:val="20"/>
          <w:highlight w:val="none"/>
          <w:lang w:val="en-US" w:eastAsia="zh-CN" w:bidi="ar-SA"/>
        </w:rPr>
      </w:pPr>
    </w:p>
    <w:p w14:paraId="05C874BA">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p w14:paraId="3B17033C">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bookmarkEnd w:id="361"/>
    <w:bookmarkEnd w:id="362"/>
    <w:bookmarkEnd w:id="363"/>
    <w:bookmarkEnd w:id="364"/>
    <w:bookmarkEnd w:id="365"/>
    <w:p w14:paraId="203FEA13">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7B59BC58">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93CEFED">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2BBB0D45">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0FFFA668">
      <w:pPr>
        <w:kinsoku/>
        <w:overflowPunct/>
        <w:autoSpaceDE/>
        <w:autoSpaceDN/>
        <w:bidi w:val="0"/>
        <w:adjustRightInd/>
        <w:jc w:val="left"/>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A28748A">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389" w:name="_Toc18687"/>
      <w:bookmarkStart w:id="390" w:name="_Toc12718"/>
      <w:bookmarkStart w:id="391" w:name="_Toc13576"/>
      <w:bookmarkStart w:id="392" w:name="_Toc13597"/>
      <w:bookmarkStart w:id="393" w:name="_Toc29896"/>
      <w:bookmarkStart w:id="394" w:name="_Toc195714410"/>
      <w:bookmarkStart w:id="395" w:name="_Toc13980"/>
      <w:r>
        <w:rPr>
          <w:rFonts w:hint="eastAsia" w:ascii="宋体" w:hAnsi="宋体" w:eastAsia="宋体" w:cs="宋体"/>
          <w:b/>
          <w:color w:val="auto"/>
          <w:kern w:val="0"/>
          <w:sz w:val="32"/>
          <w:szCs w:val="32"/>
          <w:highlight w:val="none"/>
        </w:rPr>
        <w:t>三  投标文件报价信封格式</w:t>
      </w:r>
      <w:bookmarkEnd w:id="389"/>
      <w:bookmarkEnd w:id="390"/>
      <w:bookmarkEnd w:id="391"/>
      <w:bookmarkEnd w:id="392"/>
      <w:bookmarkEnd w:id="393"/>
      <w:bookmarkEnd w:id="394"/>
      <w:bookmarkEnd w:id="395"/>
    </w:p>
    <w:p w14:paraId="1963585F">
      <w:pPr>
        <w:kinsoku/>
        <w:overflowPunct/>
        <w:bidi w:val="0"/>
        <w:jc w:val="center"/>
        <w:outlineLvl w:val="9"/>
        <w:rPr>
          <w:rFonts w:ascii="宋体" w:hAnsi="宋体" w:eastAsia="宋体" w:cs="宋体"/>
          <w:b/>
          <w:color w:val="auto"/>
          <w:kern w:val="0"/>
          <w:sz w:val="32"/>
          <w:szCs w:val="32"/>
          <w:highlight w:val="none"/>
        </w:rPr>
      </w:pPr>
    </w:p>
    <w:p w14:paraId="078A1AB8">
      <w:pPr>
        <w:kinsoku/>
        <w:overflowPunct/>
        <w:autoSpaceDE w:val="0"/>
        <w:autoSpaceDN w:val="0"/>
        <w:bidi w:val="0"/>
        <w:adjustRightInd w:val="0"/>
        <w:spacing w:line="360" w:lineRule="auto"/>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3CE3AFB0">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57EBBEC7">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51FCB4EB">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2E4273B">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75E87953">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5D8E9212"/>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C6F0">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161</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199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DFD1">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175</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199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F5C6">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kern w:val="2"/>
        <w:sz w:val="18"/>
        <w:szCs w:val="18"/>
        <w:lang w:val="zh-CN" w:eastAsia="zh-CN" w:bidi="ar-SA"/>
      </w:rPr>
      <w:t xml:space="preserve"> </w:t>
    </w:r>
    <w:r>
      <w:rPr>
        <w:rFonts w:ascii="宋体" w:hAnsi="等线" w:eastAsia="宋体" w:cs="Times New Roman"/>
        <w:bCs/>
        <w:kern w:val="2"/>
        <w:sz w:val="24"/>
        <w:szCs w:val="24"/>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24"/>
        <w:szCs w:val="24"/>
        <w:lang w:val="en-US" w:eastAsia="zh-CN" w:bidi="ar-SA"/>
      </w:rPr>
      <w:fldChar w:fldCharType="separate"/>
    </w:r>
    <w:r>
      <w:rPr>
        <w:rFonts w:ascii="宋体" w:hAnsi="等线" w:eastAsia="宋体" w:cs="Times New Roman"/>
        <w:bCs/>
        <w:kern w:val="2"/>
        <w:sz w:val="18"/>
        <w:szCs w:val="18"/>
        <w:lang w:val="en-US" w:eastAsia="zh-CN" w:bidi="ar-SA"/>
      </w:rPr>
      <w:t>201</w:t>
    </w:r>
    <w:r>
      <w:rPr>
        <w:rFonts w:ascii="宋体" w:hAnsi="等线" w:eastAsia="宋体" w:cs="Times New Roman"/>
        <w:bCs/>
        <w:kern w:val="2"/>
        <w:sz w:val="24"/>
        <w:szCs w:val="24"/>
        <w:lang w:val="en-US" w:eastAsia="zh-CN" w:bidi="ar-SA"/>
      </w:rPr>
      <w:fldChar w:fldCharType="end"/>
    </w:r>
    <w:r>
      <w:rPr>
        <w:rFonts w:ascii="宋体" w:hAnsi="等线" w:eastAsia="宋体" w:cs="Times New Roman"/>
        <w:kern w:val="2"/>
        <w:sz w:val="18"/>
        <w:szCs w:val="18"/>
        <w:lang w:val="zh-CN" w:eastAsia="zh-CN" w:bidi="ar-SA"/>
      </w:rPr>
      <w:t xml:space="preserve"> </w:t>
    </w:r>
    <w:r>
      <w:rPr>
        <w:rFonts w:hint="eastAsia" w:ascii="宋体" w:hAnsi="等线" w:eastAsia="宋体" w:cs="Times New Roman"/>
        <w:kern w:val="2"/>
        <w:sz w:val="18"/>
        <w:szCs w:val="18"/>
        <w:lang w:val="zh-CN" w:eastAsia="zh-CN" w:bidi="ar-SA"/>
      </w:rPr>
      <w:t>页，共</w:t>
    </w:r>
    <w:r>
      <w:rPr>
        <w:rFonts w:ascii="宋体" w:hAnsi="等线" w:eastAsia="宋体" w:cs="Times New Roman"/>
        <w:kern w:val="2"/>
        <w:sz w:val="18"/>
        <w:szCs w:val="18"/>
        <w:lang w:val="zh-CN" w:eastAsia="zh-CN" w:bidi="ar-SA"/>
      </w:rPr>
      <w:t xml:space="preserve"> </w:t>
    </w:r>
    <w:r>
      <w:rPr>
        <w:rFonts w:ascii="宋体" w:hAnsi="等线" w:eastAsia="宋体" w:cs="Times New Roman"/>
        <w:bCs/>
        <w:kern w:val="2"/>
        <w:sz w:val="24"/>
        <w:szCs w:val="24"/>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24"/>
        <w:szCs w:val="24"/>
        <w:lang w:val="en-US" w:eastAsia="zh-CN" w:bidi="ar-SA"/>
      </w:rPr>
      <w:fldChar w:fldCharType="separate"/>
    </w:r>
    <w:r>
      <w:rPr>
        <w:rFonts w:ascii="宋体" w:hAnsi="等线" w:eastAsia="宋体" w:cs="Times New Roman"/>
        <w:bCs/>
        <w:kern w:val="2"/>
        <w:sz w:val="18"/>
        <w:szCs w:val="18"/>
        <w:lang w:val="en-US" w:eastAsia="zh-CN" w:bidi="ar-SA"/>
      </w:rPr>
      <w:t>202</w:t>
    </w:r>
    <w:r>
      <w:rPr>
        <w:rFonts w:ascii="宋体" w:hAnsi="等线" w:eastAsia="宋体" w:cs="Times New Roman"/>
        <w:bCs/>
        <w:kern w:val="2"/>
        <w:sz w:val="24"/>
        <w:szCs w:val="24"/>
        <w:lang w:val="en-US" w:eastAsia="zh-CN" w:bidi="ar-SA"/>
      </w:rPr>
      <w:fldChar w:fldCharType="end"/>
    </w:r>
    <w:r>
      <w:rPr>
        <w:rFonts w:ascii="宋体" w:hAnsi="等线" w:eastAsia="宋体" w:cs="Times New Roman"/>
        <w:b/>
        <w:bCs/>
        <w:kern w:val="2"/>
        <w:sz w:val="24"/>
        <w:szCs w:val="24"/>
        <w:lang w:val="en-US" w:eastAsia="zh-CN" w:bidi="ar-SA"/>
      </w:rPr>
      <w:t xml:space="preserve"> </w:t>
    </w:r>
    <w:r>
      <w:rPr>
        <w:rFonts w:hint="eastAsia" w:ascii="宋体" w:hAnsi="等线" w:eastAsia="宋体" w:cs="Times New Roman"/>
        <w:kern w:val="2"/>
        <w:sz w:val="18"/>
        <w:szCs w:val="18"/>
        <w:lang w:val="en-US" w:eastAsia="zh-CN" w:bidi="ar-SA"/>
      </w:rPr>
      <w:t>页</w:t>
    </w:r>
  </w:p>
  <w:p w14:paraId="201DB183">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05D8">
    <w:pPr>
      <w:pStyle w:val="4"/>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6E0FE6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97678"/>
    <w:rsid w:val="26E9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Body Text Indent"/>
    <w:basedOn w:val="1"/>
    <w:qFormat/>
    <w:uiPriority w:val="0"/>
    <w:pPr>
      <w:ind w:left="567" w:leftChars="270"/>
    </w:pPr>
    <w:rPr>
      <w:rFonts w:ascii="Times New Roman" w:hAnsi="Times New Roman" w:eastAsia="宋体" w:cs="Times New Roman"/>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5">
    <w:name w:val="Normal (Web)"/>
    <w:basedOn w:val="1"/>
    <w:qFormat/>
    <w:uiPriority w:val="0"/>
    <w:pPr>
      <w:widowControl/>
      <w:spacing w:before="100" w:beforeAutospacing="1" w:after="100" w:afterAutospacing="1"/>
      <w:jc w:val="left"/>
    </w:pPr>
    <w:rPr>
      <w:rFonts w:ascii="宋体" w:hAnsi="宋体"/>
      <w:sz w:val="15"/>
      <w:szCs w:val="15"/>
    </w:rPr>
  </w:style>
  <w:style w:type="paragraph" w:customStyle="1" w:styleId="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2025-11-19T05:15:00Z</dcterms:created>
  <dc:creator>獭獭</dc:creator>
  <cp:lastModifiedBy>獭獭</cp:lastModifiedBy>
  <dcterms:modified xsi:type="dcterms:W3CDTF">2025-11-19T05:23:35Z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0D0BEBA6AF874484BA460049F1DBDDCE_11</vt:lpwstr>
  </property>
  <property fmtid="{D5CDD505-2E9C-101B-9397-08002B2CF9AE}" pid="4" name="KSOTemplateDocerSaveRecord">
    <vt:lpwstr>eyJoZGlkIjoiOGY5ODE3YmQ4YWE2MTA3ODk4MTRlMWQ3NmVkMTlhZjkiLCJ1c2VySWQiOiI4ODg4MzYzMzgifQ==</vt:lpwstr>
  </property>
</Properties>
</file>