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4345B8">
      <w:pPr>
        <w:spacing w:line="360" w:lineRule="auto"/>
        <w:ind w:right="-26"/>
        <w:jc w:val="center"/>
        <w:rPr>
          <w:rFonts w:ascii="Times New Roman" w:cs="宋体"/>
          <w:b/>
          <w:bCs/>
          <w:kern w:val="2"/>
          <w:sz w:val="48"/>
          <w:szCs w:val="48"/>
        </w:rPr>
      </w:pPr>
      <w:r w:rsidRPr="004345B8">
        <w:rPr>
          <w:rFonts w:ascii="Times New Roman" w:cs="宋体" w:hint="eastAsia"/>
          <w:b/>
          <w:bCs/>
          <w:kern w:val="2"/>
          <w:sz w:val="48"/>
          <w:szCs w:val="48"/>
        </w:rPr>
        <w:t>2025</w:t>
      </w:r>
      <w:r w:rsidRPr="004345B8">
        <w:rPr>
          <w:rFonts w:ascii="Times New Roman" w:cs="宋体" w:hint="eastAsia"/>
          <w:b/>
          <w:bCs/>
          <w:kern w:val="2"/>
          <w:sz w:val="48"/>
          <w:szCs w:val="48"/>
        </w:rPr>
        <w:t>年污水厂及提标项目轴承采购项目</w:t>
      </w:r>
    </w:p>
    <w:p w:rsidR="004345B8" w:rsidRPr="004345B8" w:rsidRDefault="004345B8" w:rsidP="004345B8">
      <w:pPr>
        <w:pStyle w:val="a0"/>
      </w:pPr>
    </w:p>
    <w:p w:rsidR="0090194A" w:rsidRDefault="005A064C">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564B30" w:rsidRDefault="00564B30" w:rsidP="00564B30">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Pr>
          <w:rFonts w:hAnsi="宋体" w:cs="宋体" w:hint="eastAsia"/>
          <w:b/>
          <w:bCs/>
          <w:spacing w:val="28"/>
          <w:sz w:val="32"/>
          <w:szCs w:val="32"/>
        </w:rPr>
        <w:t>环境投资控股集团净水有限公司</w:t>
      </w:r>
    </w:p>
    <w:bookmarkEnd w:id="0"/>
    <w:p w:rsidR="0090194A" w:rsidRDefault="005A064C">
      <w:pPr>
        <w:spacing w:after="156" w:line="360" w:lineRule="auto"/>
        <w:jc w:val="center"/>
        <w:rPr>
          <w:rFonts w:hAnsi="宋体" w:cs="宋体"/>
          <w:b/>
          <w:bCs/>
          <w:kern w:val="2"/>
          <w:sz w:val="32"/>
          <w:szCs w:val="32"/>
          <w:lang w:val="zh-CN"/>
        </w:rPr>
        <w:sectPr w:rsidR="0090194A">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2025</w:t>
      </w:r>
      <w:r>
        <w:rPr>
          <w:rFonts w:ascii="Times New Roman"/>
          <w:b/>
          <w:bCs/>
          <w:kern w:val="2"/>
          <w:sz w:val="32"/>
          <w:szCs w:val="32"/>
          <w:lang w:val="zh-CN"/>
        </w:rPr>
        <w:t>年</w:t>
      </w:r>
      <w:r w:rsidR="007E6FAF">
        <w:rPr>
          <w:rFonts w:ascii="Times New Roman"/>
          <w:b/>
          <w:bCs/>
          <w:color w:val="000000" w:themeColor="text1"/>
          <w:kern w:val="2"/>
          <w:sz w:val="32"/>
          <w:szCs w:val="32"/>
        </w:rPr>
        <w:t>9</w:t>
      </w:r>
      <w:r>
        <w:rPr>
          <w:rFonts w:ascii="Times New Roman"/>
          <w:b/>
          <w:bCs/>
          <w:kern w:val="2"/>
          <w:sz w:val="32"/>
          <w:szCs w:val="32"/>
          <w:lang w:val="zh-CN"/>
        </w:rPr>
        <w:t>月</w:t>
      </w:r>
      <w:r w:rsidR="007E6FAF">
        <w:rPr>
          <w:rFonts w:ascii="Times New Roman"/>
          <w:b/>
          <w:bCs/>
          <w:color w:val="000000" w:themeColor="text1"/>
          <w:kern w:val="2"/>
          <w:sz w:val="32"/>
          <w:szCs w:val="32"/>
        </w:rPr>
        <w:t>30</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rsidR="0090194A" w:rsidRDefault="005A064C">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rsidR="0090194A" w:rsidRDefault="005A064C">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f9"/>
                <w:rFonts w:ascii="Times New Roman"/>
                <w:noProof/>
                <w:sz w:val="28"/>
                <w:szCs w:val="28"/>
              </w:rPr>
              <w:t>第一章</w:t>
            </w:r>
            <w:r>
              <w:rPr>
                <w:rStyle w:val="af9"/>
                <w:rFonts w:ascii="Times New Roman"/>
                <w:noProof/>
                <w:sz w:val="28"/>
                <w:szCs w:val="28"/>
              </w:rPr>
              <w:t xml:space="preserve"> </w:t>
            </w:r>
            <w:r>
              <w:rPr>
                <w:rStyle w:val="af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D415A3">
              <w:rPr>
                <w:rFonts w:ascii="Times New Roman"/>
                <w:noProof/>
                <w:sz w:val="28"/>
                <w:szCs w:val="28"/>
              </w:rPr>
              <w:t>3</w:t>
            </w:r>
            <w:r>
              <w:rPr>
                <w:rFonts w:ascii="Times New Roman"/>
                <w:noProof/>
                <w:sz w:val="28"/>
                <w:szCs w:val="28"/>
              </w:rPr>
              <w:fldChar w:fldCharType="end"/>
            </w:r>
          </w:hyperlink>
        </w:p>
        <w:p w:rsidR="0090194A" w:rsidRDefault="006C49D8">
          <w:pPr>
            <w:pStyle w:val="10"/>
            <w:rPr>
              <w:rFonts w:ascii="Times New Roman"/>
              <w:noProof/>
              <w:kern w:val="2"/>
              <w:sz w:val="22"/>
            </w:rPr>
          </w:pPr>
          <w:hyperlink w:anchor="_Toc29476691" w:history="1">
            <w:r w:rsidR="005A064C">
              <w:rPr>
                <w:rStyle w:val="af9"/>
                <w:rFonts w:ascii="Times New Roman"/>
                <w:noProof/>
                <w:sz w:val="28"/>
                <w:szCs w:val="28"/>
              </w:rPr>
              <w:t>第二章</w:t>
            </w:r>
            <w:r w:rsidR="005A064C">
              <w:rPr>
                <w:rStyle w:val="af9"/>
                <w:rFonts w:ascii="Times New Roman"/>
                <w:noProof/>
                <w:sz w:val="28"/>
                <w:szCs w:val="28"/>
              </w:rPr>
              <w:t xml:space="preserve"> </w:t>
            </w:r>
            <w:r w:rsidR="005A064C">
              <w:rPr>
                <w:rStyle w:val="af9"/>
                <w:rFonts w:ascii="Times New Roman"/>
                <w:noProof/>
                <w:sz w:val="28"/>
                <w:szCs w:val="28"/>
              </w:rPr>
              <w:t>用户需求</w:t>
            </w:r>
            <w:r w:rsidR="005A064C">
              <w:rPr>
                <w:rStyle w:val="af9"/>
                <w:rFonts w:ascii="Times New Roman" w:hint="eastAsia"/>
                <w:noProof/>
                <w:sz w:val="28"/>
                <w:szCs w:val="28"/>
              </w:rPr>
              <w:t>书</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_Toc29476691 \h </w:instrText>
            </w:r>
            <w:r w:rsidR="005A064C">
              <w:rPr>
                <w:rFonts w:ascii="Times New Roman"/>
                <w:noProof/>
                <w:sz w:val="28"/>
                <w:szCs w:val="28"/>
              </w:rPr>
            </w:r>
            <w:r w:rsidR="005A064C">
              <w:rPr>
                <w:rFonts w:ascii="Times New Roman"/>
                <w:noProof/>
                <w:sz w:val="28"/>
                <w:szCs w:val="28"/>
              </w:rPr>
              <w:fldChar w:fldCharType="separate"/>
            </w:r>
            <w:r w:rsidR="00D415A3">
              <w:rPr>
                <w:rFonts w:ascii="Times New Roman"/>
                <w:noProof/>
                <w:sz w:val="28"/>
                <w:szCs w:val="28"/>
              </w:rPr>
              <w:t>4</w:t>
            </w:r>
            <w:r w:rsidR="005A064C">
              <w:rPr>
                <w:rFonts w:ascii="Times New Roman"/>
                <w:noProof/>
                <w:sz w:val="28"/>
                <w:szCs w:val="28"/>
              </w:rPr>
              <w:fldChar w:fldCharType="end"/>
            </w:r>
          </w:hyperlink>
        </w:p>
        <w:p w:rsidR="0090194A" w:rsidRDefault="006C49D8">
          <w:pPr>
            <w:pStyle w:val="10"/>
            <w:rPr>
              <w:rFonts w:ascii="Times New Roman"/>
              <w:noProof/>
              <w:kern w:val="2"/>
              <w:sz w:val="22"/>
            </w:rPr>
          </w:pPr>
          <w:hyperlink w:anchor="_Toc29476692" w:history="1">
            <w:r w:rsidR="005A064C">
              <w:rPr>
                <w:rStyle w:val="af9"/>
                <w:rFonts w:ascii="Times New Roman"/>
                <w:noProof/>
                <w:sz w:val="28"/>
                <w:szCs w:val="28"/>
              </w:rPr>
              <w:t>第三章</w:t>
            </w:r>
            <w:r w:rsidR="005A064C">
              <w:rPr>
                <w:rStyle w:val="af9"/>
                <w:rFonts w:ascii="Times New Roman"/>
                <w:noProof/>
                <w:sz w:val="28"/>
                <w:szCs w:val="28"/>
              </w:rPr>
              <w:t xml:space="preserve"> </w:t>
            </w:r>
            <w:r w:rsidR="005A064C">
              <w:rPr>
                <w:rStyle w:val="af9"/>
                <w:rFonts w:ascii="Times New Roman"/>
                <w:noProof/>
                <w:sz w:val="28"/>
                <w:szCs w:val="28"/>
              </w:rPr>
              <w:t>合同条款</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_Toc29476692 \h </w:instrText>
            </w:r>
            <w:r w:rsidR="005A064C">
              <w:rPr>
                <w:rFonts w:ascii="Times New Roman"/>
                <w:noProof/>
                <w:sz w:val="28"/>
                <w:szCs w:val="28"/>
              </w:rPr>
            </w:r>
            <w:r w:rsidR="005A064C">
              <w:rPr>
                <w:rFonts w:ascii="Times New Roman"/>
                <w:noProof/>
                <w:sz w:val="28"/>
                <w:szCs w:val="28"/>
              </w:rPr>
              <w:fldChar w:fldCharType="separate"/>
            </w:r>
            <w:r w:rsidR="00D415A3">
              <w:rPr>
                <w:rFonts w:ascii="Times New Roman"/>
                <w:noProof/>
                <w:sz w:val="28"/>
                <w:szCs w:val="28"/>
              </w:rPr>
              <w:t>26</w:t>
            </w:r>
            <w:r w:rsidR="005A064C">
              <w:rPr>
                <w:rFonts w:ascii="Times New Roman"/>
                <w:noProof/>
                <w:sz w:val="28"/>
                <w:szCs w:val="28"/>
              </w:rPr>
              <w:fldChar w:fldCharType="end"/>
            </w:r>
          </w:hyperlink>
        </w:p>
        <w:p w:rsidR="0090194A" w:rsidRDefault="006C49D8">
          <w:pPr>
            <w:pStyle w:val="10"/>
            <w:rPr>
              <w:rFonts w:ascii="Times New Roman"/>
              <w:noProof/>
              <w:kern w:val="2"/>
              <w:sz w:val="22"/>
            </w:rPr>
          </w:pPr>
          <w:hyperlink w:anchor="_Toc29476707" w:history="1">
            <w:r w:rsidR="005A064C">
              <w:rPr>
                <w:rStyle w:val="af9"/>
                <w:rFonts w:ascii="Times New Roman"/>
                <w:noProof/>
                <w:sz w:val="28"/>
                <w:szCs w:val="28"/>
              </w:rPr>
              <w:t>第四章</w:t>
            </w:r>
            <w:r w:rsidR="005A064C">
              <w:rPr>
                <w:rStyle w:val="af9"/>
                <w:rFonts w:ascii="Times New Roman"/>
                <w:noProof/>
                <w:sz w:val="28"/>
                <w:szCs w:val="28"/>
              </w:rPr>
              <w:t xml:space="preserve"> </w:t>
            </w:r>
            <w:r w:rsidR="005A064C">
              <w:rPr>
                <w:rStyle w:val="af9"/>
                <w:rFonts w:ascii="Times New Roman"/>
                <w:noProof/>
                <w:sz w:val="28"/>
                <w:szCs w:val="28"/>
              </w:rPr>
              <w:t>报价须知</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_Toc29476707 \h </w:instrText>
            </w:r>
            <w:r w:rsidR="005A064C">
              <w:rPr>
                <w:rFonts w:ascii="Times New Roman"/>
                <w:noProof/>
                <w:sz w:val="28"/>
                <w:szCs w:val="28"/>
              </w:rPr>
            </w:r>
            <w:r w:rsidR="005A064C">
              <w:rPr>
                <w:rFonts w:ascii="Times New Roman"/>
                <w:noProof/>
                <w:sz w:val="28"/>
                <w:szCs w:val="28"/>
              </w:rPr>
              <w:fldChar w:fldCharType="separate"/>
            </w:r>
            <w:r w:rsidR="00D415A3">
              <w:rPr>
                <w:rFonts w:ascii="Times New Roman"/>
                <w:noProof/>
                <w:sz w:val="28"/>
                <w:szCs w:val="28"/>
              </w:rPr>
              <w:t>75</w:t>
            </w:r>
            <w:r w:rsidR="005A064C">
              <w:rPr>
                <w:rFonts w:ascii="Times New Roman"/>
                <w:noProof/>
                <w:sz w:val="28"/>
                <w:szCs w:val="28"/>
              </w:rPr>
              <w:fldChar w:fldCharType="end"/>
            </w:r>
          </w:hyperlink>
        </w:p>
        <w:p w:rsidR="0090194A" w:rsidRDefault="006C49D8">
          <w:pPr>
            <w:pStyle w:val="10"/>
            <w:rPr>
              <w:rFonts w:ascii="Times New Roman"/>
              <w:noProof/>
              <w:kern w:val="2"/>
              <w:sz w:val="22"/>
            </w:rPr>
          </w:pPr>
          <w:hyperlink w:anchor="_Toc29476708" w:history="1">
            <w:r w:rsidR="005A064C">
              <w:rPr>
                <w:rStyle w:val="af9"/>
                <w:rFonts w:ascii="Times New Roman"/>
                <w:noProof/>
                <w:sz w:val="28"/>
                <w:szCs w:val="28"/>
              </w:rPr>
              <w:t>第五章</w:t>
            </w:r>
            <w:r w:rsidR="005A064C">
              <w:rPr>
                <w:rStyle w:val="af9"/>
                <w:rFonts w:ascii="Times New Roman"/>
                <w:noProof/>
                <w:sz w:val="28"/>
                <w:szCs w:val="28"/>
              </w:rPr>
              <w:t xml:space="preserve"> </w:t>
            </w:r>
            <w:r w:rsidR="005A064C">
              <w:rPr>
                <w:rStyle w:val="af9"/>
                <w:rFonts w:ascii="Times New Roman"/>
                <w:noProof/>
                <w:sz w:val="28"/>
                <w:szCs w:val="28"/>
              </w:rPr>
              <w:t>报价文件（格式）</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_Toc29476708 \h </w:instrText>
            </w:r>
            <w:r w:rsidR="005A064C">
              <w:rPr>
                <w:rFonts w:ascii="Times New Roman"/>
                <w:noProof/>
                <w:sz w:val="28"/>
                <w:szCs w:val="28"/>
              </w:rPr>
            </w:r>
            <w:r w:rsidR="005A064C">
              <w:rPr>
                <w:rFonts w:ascii="Times New Roman"/>
                <w:noProof/>
                <w:sz w:val="28"/>
                <w:szCs w:val="28"/>
              </w:rPr>
              <w:fldChar w:fldCharType="separate"/>
            </w:r>
            <w:r w:rsidR="00D415A3">
              <w:rPr>
                <w:rFonts w:ascii="Times New Roman"/>
                <w:noProof/>
                <w:sz w:val="28"/>
                <w:szCs w:val="28"/>
              </w:rPr>
              <w:t>77</w:t>
            </w:r>
            <w:r w:rsidR="005A064C">
              <w:rPr>
                <w:rFonts w:ascii="Times New Roman"/>
                <w:noProof/>
                <w:sz w:val="28"/>
                <w:szCs w:val="28"/>
              </w:rPr>
              <w:fldChar w:fldCharType="end"/>
            </w:r>
          </w:hyperlink>
        </w:p>
        <w:p w:rsidR="0090194A" w:rsidRDefault="005A064C">
          <w:pPr>
            <w:spacing w:line="360" w:lineRule="auto"/>
            <w:rPr>
              <w:rFonts w:ascii="Times New Roman"/>
              <w:sz w:val="32"/>
              <w:szCs w:val="32"/>
            </w:rPr>
            <w:sectPr w:rsidR="0090194A">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rsidR="0090194A" w:rsidRDefault="005A064C">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rsidR="0090194A" w:rsidRDefault="005A064C" w:rsidP="00564B30">
      <w:pPr>
        <w:spacing w:line="300" w:lineRule="auto"/>
        <w:rPr>
          <w:rFonts w:hAnsi="宋体" w:cs="宋体"/>
        </w:rPr>
      </w:pPr>
      <w:r>
        <w:rPr>
          <w:rFonts w:hAnsi="宋体" w:cs="宋体" w:hint="eastAsia"/>
        </w:rPr>
        <w:t>各供应商：</w:t>
      </w:r>
    </w:p>
    <w:p w:rsidR="0090194A" w:rsidRDefault="005A064C" w:rsidP="00564B30">
      <w:pPr>
        <w:spacing w:line="300" w:lineRule="auto"/>
        <w:ind w:firstLineChars="200" w:firstLine="480"/>
        <w:rPr>
          <w:rFonts w:hAnsi="宋体" w:cs="宋体"/>
        </w:rPr>
      </w:pPr>
      <w:r>
        <w:rPr>
          <w:rFonts w:hAnsi="宋体" w:cs="宋体" w:hint="eastAsia"/>
        </w:rPr>
        <w:t>我公司的</w:t>
      </w:r>
      <w:r>
        <w:rPr>
          <w:rFonts w:hAnsi="宋体" w:cs="宋体" w:hint="eastAsia"/>
          <w:u w:val="single"/>
        </w:rPr>
        <w:t>“</w:t>
      </w:r>
      <w:r w:rsidR="004345B8" w:rsidRPr="005F4283">
        <w:rPr>
          <w:rFonts w:ascii="Times New Roman"/>
          <w:u w:val="single"/>
        </w:rPr>
        <w:t>2025</w:t>
      </w:r>
      <w:r w:rsidR="004345B8" w:rsidRPr="005F4283">
        <w:rPr>
          <w:rFonts w:ascii="Times New Roman"/>
          <w:u w:val="single"/>
        </w:rPr>
        <w:t>年污水厂及提</w:t>
      </w:r>
      <w:r w:rsidR="004345B8" w:rsidRPr="004345B8">
        <w:rPr>
          <w:rFonts w:hAnsi="宋体" w:cs="宋体" w:hint="eastAsia"/>
          <w:u w:val="single"/>
        </w:rPr>
        <w:t>标项目轴承采购项目</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本项目的询价采购。具体采购信息如下：</w:t>
      </w:r>
    </w:p>
    <w:p w:rsidR="0090194A" w:rsidRDefault="005A064C" w:rsidP="00564B30">
      <w:pPr>
        <w:spacing w:line="300" w:lineRule="auto"/>
        <w:ind w:firstLineChars="177" w:firstLine="425"/>
        <w:rPr>
          <w:rFonts w:hAnsi="宋体" w:cs="宋体"/>
        </w:rPr>
      </w:pPr>
      <w:r>
        <w:rPr>
          <w:rFonts w:hAnsi="宋体" w:cs="宋体" w:hint="eastAsia"/>
        </w:rPr>
        <w:t>一、采购项目编号</w:t>
      </w:r>
      <w:r>
        <w:rPr>
          <w:rFonts w:hAnsi="宋体" w:cs="宋体" w:hint="eastAsia"/>
          <w:color w:val="000000" w:themeColor="text1"/>
        </w:rPr>
        <w:t>：</w:t>
      </w:r>
      <w:r w:rsidR="004345B8">
        <w:rPr>
          <w:rFonts w:ascii="Times New Roman" w:cs="宋体"/>
          <w:color w:val="000000" w:themeColor="text1"/>
        </w:rPr>
        <w:t>JS</w:t>
      </w:r>
      <w:r w:rsidR="004345B8">
        <w:rPr>
          <w:rFonts w:ascii="Times New Roman" w:cs="宋体" w:hint="eastAsia"/>
          <w:color w:val="000000" w:themeColor="text1"/>
        </w:rPr>
        <w:t>-</w:t>
      </w:r>
      <w:r w:rsidR="004345B8">
        <w:rPr>
          <w:rFonts w:ascii="Times New Roman" w:cs="宋体"/>
          <w:color w:val="000000" w:themeColor="text1"/>
        </w:rPr>
        <w:t>2025</w:t>
      </w:r>
      <w:r w:rsidR="004345B8">
        <w:rPr>
          <w:rFonts w:ascii="Times New Roman" w:cs="宋体" w:hint="eastAsia"/>
          <w:color w:val="000000" w:themeColor="text1"/>
        </w:rPr>
        <w:t>-</w:t>
      </w:r>
      <w:r w:rsidR="004345B8">
        <w:rPr>
          <w:rFonts w:ascii="Times New Roman" w:cs="宋体"/>
          <w:color w:val="000000" w:themeColor="text1"/>
        </w:rPr>
        <w:t>089</w:t>
      </w:r>
    </w:p>
    <w:p w:rsidR="0090194A" w:rsidRDefault="005A064C" w:rsidP="00564B30">
      <w:pPr>
        <w:spacing w:line="300" w:lineRule="auto"/>
        <w:ind w:firstLineChars="177" w:firstLine="425"/>
        <w:rPr>
          <w:rFonts w:hAnsi="宋体" w:cs="宋体"/>
        </w:rPr>
      </w:pPr>
      <w:r>
        <w:rPr>
          <w:rFonts w:hAnsi="宋体" w:cs="宋体" w:hint="eastAsia"/>
        </w:rPr>
        <w:t>二、采购项目名称：</w:t>
      </w:r>
      <w:r w:rsidR="004345B8" w:rsidRPr="005F4283">
        <w:rPr>
          <w:rFonts w:ascii="Times New Roman"/>
          <w:u w:val="single"/>
        </w:rPr>
        <w:t>2025</w:t>
      </w:r>
      <w:r w:rsidR="004345B8" w:rsidRPr="005F4283">
        <w:rPr>
          <w:rFonts w:ascii="Times New Roman"/>
          <w:u w:val="single"/>
        </w:rPr>
        <w:t>年污水厂及提标项目轴</w:t>
      </w:r>
      <w:r w:rsidR="004345B8" w:rsidRPr="004345B8">
        <w:rPr>
          <w:rFonts w:hAnsi="宋体" w:cs="宋体" w:hint="eastAsia"/>
          <w:u w:val="single"/>
        </w:rPr>
        <w:t>承采购项目</w:t>
      </w:r>
    </w:p>
    <w:p w:rsidR="0090194A" w:rsidRDefault="005A064C" w:rsidP="00564B30">
      <w:pPr>
        <w:spacing w:line="300" w:lineRule="auto"/>
        <w:ind w:firstLineChars="177" w:firstLine="425"/>
        <w:rPr>
          <w:rFonts w:hAnsi="宋体" w:cs="宋体"/>
        </w:rPr>
      </w:pPr>
      <w:r>
        <w:rPr>
          <w:rFonts w:hAnsi="宋体" w:cs="宋体" w:hint="eastAsia"/>
        </w:rPr>
        <w:t>三、采购预算：</w:t>
      </w:r>
      <w:r w:rsidR="00564B30" w:rsidRPr="00564B30">
        <w:rPr>
          <w:rFonts w:hAnsi="宋体" w:cs="宋体" w:hint="eastAsia"/>
          <w:b/>
        </w:rPr>
        <w:t>折扣系数报价不得超过1.00，保留小数点后两位，且不能为0.00或负数。不含税最高限价为</w:t>
      </w:r>
      <w:r w:rsidR="00564B30" w:rsidRPr="00564B30">
        <w:rPr>
          <w:rFonts w:hAnsi="宋体" w:cs="宋体"/>
          <w:b/>
        </w:rPr>
        <w:t>301,809.72</w:t>
      </w:r>
      <w:r w:rsidR="00564B30" w:rsidRPr="00564B30">
        <w:rPr>
          <w:rFonts w:hAnsi="宋体" w:cs="宋体" w:hint="eastAsia"/>
          <w:b/>
        </w:rPr>
        <w:t>元</w:t>
      </w:r>
      <w:r w:rsidR="00564B30">
        <w:rPr>
          <w:rFonts w:hAnsi="宋体" w:cs="宋体" w:hint="eastAsia"/>
          <w:b/>
        </w:rPr>
        <w:t>。</w:t>
      </w:r>
    </w:p>
    <w:p w:rsidR="0090194A" w:rsidRDefault="005A064C" w:rsidP="00564B30">
      <w:pPr>
        <w:spacing w:line="300" w:lineRule="auto"/>
        <w:ind w:firstLineChars="177" w:firstLine="425"/>
        <w:rPr>
          <w:rFonts w:hAnsi="宋体" w:cs="宋体"/>
        </w:rPr>
      </w:pPr>
      <w:r>
        <w:rPr>
          <w:rFonts w:hAnsi="宋体" w:cs="宋体" w:hint="eastAsia"/>
        </w:rPr>
        <w:t>四、采购内容：</w:t>
      </w:r>
      <w:r w:rsidR="004345B8" w:rsidRPr="004345B8">
        <w:rPr>
          <w:rFonts w:hAnsi="宋体" w:cs="宋体" w:hint="eastAsia"/>
          <w:u w:val="single"/>
        </w:rPr>
        <w:t>轴承</w:t>
      </w:r>
      <w:r>
        <w:rPr>
          <w:rFonts w:hAnsi="宋体" w:cs="宋体" w:hint="eastAsia"/>
        </w:rPr>
        <w:t>（具体详见用户需求书）</w:t>
      </w:r>
    </w:p>
    <w:p w:rsidR="0090194A" w:rsidRDefault="005A064C" w:rsidP="00564B30">
      <w:pPr>
        <w:spacing w:line="300" w:lineRule="auto"/>
        <w:ind w:firstLineChars="177" w:firstLine="425"/>
        <w:rPr>
          <w:rFonts w:hAnsi="宋体" w:cs="宋体"/>
        </w:rPr>
      </w:pPr>
      <w:r>
        <w:rPr>
          <w:rFonts w:hAnsi="宋体" w:cs="宋体" w:hint="eastAsia"/>
        </w:rPr>
        <w:t>五、资质要求：</w:t>
      </w:r>
    </w:p>
    <w:p w:rsidR="001736B6" w:rsidRDefault="005A064C" w:rsidP="00564B30">
      <w:pPr>
        <w:spacing w:line="300" w:lineRule="auto"/>
        <w:ind w:firstLineChars="177" w:firstLine="425"/>
        <w:rPr>
          <w:rFonts w:hAnsi="宋体" w:cs="宋体"/>
        </w:rPr>
      </w:pPr>
      <w:r>
        <w:rPr>
          <w:rFonts w:hAnsi="宋体" w:cs="宋体" w:hint="eastAsia"/>
        </w:rPr>
        <w:t>1.</w:t>
      </w:r>
      <w:r w:rsidR="001736B6">
        <w:rPr>
          <w:rFonts w:hAnsi="宋体" w:cs="宋体" w:hint="eastAsia"/>
        </w:rPr>
        <w:t>报价人须具有有效期内的相关品牌授权证明文件；</w:t>
      </w:r>
    </w:p>
    <w:p w:rsidR="0090194A" w:rsidRDefault="001736B6" w:rsidP="00564B30">
      <w:pPr>
        <w:spacing w:line="300" w:lineRule="auto"/>
        <w:ind w:firstLineChars="177" w:firstLine="425"/>
        <w:rPr>
          <w:rFonts w:hAnsi="宋体" w:cs="宋体"/>
        </w:rPr>
      </w:pPr>
      <w:r>
        <w:rPr>
          <w:rFonts w:hAnsi="宋体" w:cs="宋体"/>
        </w:rPr>
        <w:t>2.</w:t>
      </w:r>
      <w:r w:rsidR="005A064C">
        <w:rPr>
          <w:rFonts w:hAnsi="宋体" w:cs="宋体" w:hint="eastAsia"/>
        </w:rPr>
        <w:t>报价人</w:t>
      </w:r>
      <w:r w:rsidR="005A064C" w:rsidRPr="005F4283">
        <w:rPr>
          <w:rFonts w:ascii="Times New Roman"/>
        </w:rPr>
        <w:t>自</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日以来，至少具备一个</w:t>
      </w:r>
      <w:r w:rsidR="005F4283" w:rsidRPr="005F4283">
        <w:rPr>
          <w:rFonts w:ascii="Times New Roman"/>
        </w:rPr>
        <w:t>轴承</w:t>
      </w:r>
      <w:r w:rsidR="005A064C" w:rsidRPr="005F4283">
        <w:rPr>
          <w:rFonts w:ascii="Times New Roman"/>
        </w:rPr>
        <w:t>业绩（合同签订日期为</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日或以后</w:t>
      </w:r>
      <w:r w:rsidR="005A064C">
        <w:rPr>
          <w:rFonts w:hAnsi="宋体" w:cs="宋体" w:hint="eastAsia"/>
        </w:rPr>
        <w:t>）；</w:t>
      </w:r>
    </w:p>
    <w:p w:rsidR="0090194A" w:rsidRDefault="001736B6" w:rsidP="00564B30">
      <w:pPr>
        <w:spacing w:line="300" w:lineRule="auto"/>
        <w:ind w:firstLineChars="177" w:firstLine="425"/>
        <w:rPr>
          <w:rFonts w:hAnsi="宋体" w:cs="宋体"/>
        </w:rPr>
      </w:pPr>
      <w:r>
        <w:rPr>
          <w:rFonts w:hAnsi="宋体" w:cs="宋体"/>
        </w:rPr>
        <w:t>3</w:t>
      </w:r>
      <w:r w:rsidR="005A064C">
        <w:rPr>
          <w:rFonts w:hAnsi="宋体" w:cs="宋体"/>
        </w:rPr>
        <w:t>.</w:t>
      </w:r>
      <w:r w:rsidR="005A064C">
        <w:rPr>
          <w:rFonts w:hAnsi="宋体" w:cs="宋体" w:hint="eastAsia"/>
        </w:rPr>
        <w:t>报价人未被列入“信用中国”网站（www.creditchina.gov.cn）失信被执行人、重大税收违法失信主体、政府采购严重违法失信行为记录名单（处罚期限届满的除外）。</w:t>
      </w:r>
    </w:p>
    <w:p w:rsidR="0090194A" w:rsidRPr="00564B30" w:rsidRDefault="005A064C" w:rsidP="00564B30">
      <w:pPr>
        <w:spacing w:line="300" w:lineRule="auto"/>
        <w:ind w:firstLineChars="177" w:firstLine="425"/>
        <w:rPr>
          <w:rFonts w:hAnsi="宋体" w:cs="宋体"/>
        </w:rPr>
      </w:pPr>
      <w:r>
        <w:rPr>
          <w:rFonts w:hAnsi="宋体" w:cs="宋体" w:hint="eastAsia"/>
        </w:rPr>
        <w:t>六、成交原则：</w:t>
      </w:r>
      <w:r w:rsidR="00564B30" w:rsidRPr="00564B30">
        <w:rPr>
          <w:rFonts w:hAnsi="宋体" w:cs="宋体" w:hint="eastAsia"/>
          <w:b/>
        </w:rPr>
        <w:t>从实质性满足采购需求的供应商中，按折扣系数报价最低成交原则确定成交供应商。</w:t>
      </w:r>
      <w:r w:rsidR="00564B30" w:rsidRPr="00564B30">
        <w:rPr>
          <w:rFonts w:hAnsi="宋体" w:cs="宋体"/>
          <w:b/>
        </w:rPr>
        <w:t xml:space="preserve"> </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七、报价文件递交截止时间：</w:t>
      </w:r>
      <w:bookmarkStart w:id="2" w:name="_Hlk27138379"/>
      <w:r>
        <w:rPr>
          <w:rFonts w:ascii="Times New Roman"/>
          <w:color w:val="000000" w:themeColor="text1"/>
        </w:rPr>
        <w:t>2025</w:t>
      </w:r>
      <w:r>
        <w:rPr>
          <w:rFonts w:ascii="Times New Roman"/>
          <w:color w:val="000000" w:themeColor="text1"/>
        </w:rPr>
        <w:t>年</w:t>
      </w:r>
      <w:r w:rsidR="007E6FAF">
        <w:rPr>
          <w:rFonts w:ascii="Times New Roman"/>
          <w:color w:val="000000" w:themeColor="text1"/>
        </w:rPr>
        <w:t>10</w:t>
      </w:r>
      <w:r>
        <w:rPr>
          <w:rFonts w:ascii="Times New Roman"/>
          <w:color w:val="000000" w:themeColor="text1"/>
        </w:rPr>
        <w:t>月</w:t>
      </w:r>
      <w:r w:rsidR="007E6FAF">
        <w:rPr>
          <w:rFonts w:ascii="Times New Roman"/>
          <w:color w:val="000000" w:themeColor="text1"/>
        </w:rPr>
        <w:t>13</w:t>
      </w:r>
      <w:r>
        <w:rPr>
          <w:rFonts w:ascii="Times New Roman"/>
          <w:color w:val="000000" w:themeColor="text1"/>
        </w:rPr>
        <w:t>日</w:t>
      </w:r>
      <w:r w:rsidR="007E6FAF">
        <w:rPr>
          <w:rFonts w:ascii="Times New Roman"/>
          <w:color w:val="000000" w:themeColor="text1"/>
        </w:rPr>
        <w:t>15</w:t>
      </w:r>
      <w:r>
        <w:rPr>
          <w:rFonts w:ascii="Times New Roman"/>
          <w:color w:val="000000" w:themeColor="text1"/>
        </w:rPr>
        <w:t>时</w:t>
      </w:r>
      <w:r w:rsidR="007E6FAF">
        <w:rPr>
          <w:rFonts w:ascii="Times New Roman"/>
          <w:color w:val="000000" w:themeColor="text1"/>
        </w:rPr>
        <w:t>00</w:t>
      </w:r>
      <w:r>
        <w:rPr>
          <w:rFonts w:ascii="Times New Roman"/>
          <w:color w:val="000000" w:themeColor="text1"/>
        </w:rPr>
        <w:t>分</w:t>
      </w:r>
      <w:bookmarkEnd w:id="2"/>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八、报价文件递交地点：</w:t>
      </w:r>
      <w:r w:rsidR="00564B30">
        <w:rPr>
          <w:rFonts w:hAnsi="宋体" w:cs="宋体" w:hint="eastAsia"/>
          <w:color w:val="000000" w:themeColor="text1"/>
        </w:rPr>
        <w:t>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环境投资控股集团净水有限公司合同管理部</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九、报价文件开封时间：</w:t>
      </w:r>
      <w:r>
        <w:rPr>
          <w:rFonts w:ascii="Times New Roman"/>
          <w:color w:val="000000" w:themeColor="text1"/>
        </w:rPr>
        <w:t>2025</w:t>
      </w:r>
      <w:r>
        <w:rPr>
          <w:rFonts w:ascii="Times New Roman"/>
          <w:color w:val="000000" w:themeColor="text1"/>
        </w:rPr>
        <w:t>年</w:t>
      </w:r>
      <w:r w:rsidR="007E6FAF">
        <w:rPr>
          <w:rFonts w:ascii="Times New Roman"/>
          <w:color w:val="000000" w:themeColor="text1"/>
        </w:rPr>
        <w:t>10</w:t>
      </w:r>
      <w:r>
        <w:rPr>
          <w:rFonts w:ascii="Times New Roman"/>
          <w:color w:val="000000" w:themeColor="text1"/>
        </w:rPr>
        <w:t>月</w:t>
      </w:r>
      <w:r w:rsidR="007E6FAF">
        <w:rPr>
          <w:rFonts w:ascii="Times New Roman"/>
          <w:color w:val="000000" w:themeColor="text1"/>
        </w:rPr>
        <w:t>13</w:t>
      </w:r>
      <w:r>
        <w:rPr>
          <w:rFonts w:ascii="Times New Roman"/>
          <w:color w:val="000000" w:themeColor="text1"/>
        </w:rPr>
        <w:t>日</w:t>
      </w:r>
      <w:r w:rsidR="007E6FAF">
        <w:rPr>
          <w:rFonts w:ascii="Times New Roman"/>
          <w:color w:val="000000" w:themeColor="text1"/>
        </w:rPr>
        <w:t>15</w:t>
      </w:r>
      <w:r>
        <w:rPr>
          <w:rFonts w:ascii="Times New Roman"/>
          <w:color w:val="000000" w:themeColor="text1"/>
        </w:rPr>
        <w:t>时</w:t>
      </w:r>
      <w:r w:rsidR="007E6FAF">
        <w:rPr>
          <w:rFonts w:ascii="Times New Roman"/>
          <w:color w:val="000000" w:themeColor="text1"/>
        </w:rPr>
        <w:t>00</w:t>
      </w:r>
      <w:r>
        <w:rPr>
          <w:rFonts w:ascii="Times New Roman"/>
          <w:color w:val="000000" w:themeColor="text1"/>
        </w:rPr>
        <w:t>分</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十、开封地点：</w:t>
      </w:r>
      <w:r w:rsidR="00564B30">
        <w:rPr>
          <w:rFonts w:hAnsi="宋体" w:cs="宋体" w:hint="eastAsia"/>
          <w:color w:val="000000" w:themeColor="text1"/>
        </w:rPr>
        <w:t>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环境投资控股集团净水有限公司4楼开标室</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十一、采购人联系方式：</w:t>
      </w:r>
    </w:p>
    <w:p w:rsidR="0090194A" w:rsidRDefault="005A064C" w:rsidP="00564B30">
      <w:pPr>
        <w:spacing w:line="300" w:lineRule="auto"/>
        <w:ind w:leftChars="236" w:left="566" w:firstLine="285"/>
        <w:rPr>
          <w:rFonts w:hAnsi="宋体" w:cs="宋体"/>
          <w:color w:val="000000" w:themeColor="text1"/>
        </w:rPr>
      </w:pPr>
      <w:bookmarkStart w:id="3" w:name="_Hlk27138405"/>
      <w:r>
        <w:rPr>
          <w:rFonts w:hAnsi="宋体" w:cs="宋体" w:hint="eastAsia"/>
          <w:color w:val="000000" w:themeColor="text1"/>
        </w:rPr>
        <w:t>采购联系人：</w:t>
      </w:r>
      <w:r w:rsidR="00564B30">
        <w:rPr>
          <w:rFonts w:hAnsi="宋体" w:cs="宋体" w:hint="eastAsia"/>
          <w:color w:val="000000" w:themeColor="text1"/>
        </w:rPr>
        <w:t>李工</w:t>
      </w:r>
    </w:p>
    <w:p w:rsidR="0090194A" w:rsidRDefault="005A064C" w:rsidP="00564B30">
      <w:pPr>
        <w:spacing w:line="300" w:lineRule="auto"/>
        <w:ind w:leftChars="236" w:left="566" w:firstLine="285"/>
        <w:rPr>
          <w:rFonts w:hAnsi="宋体" w:cs="宋体"/>
          <w:color w:val="000000" w:themeColor="text1"/>
        </w:rPr>
      </w:pPr>
      <w:r>
        <w:rPr>
          <w:rFonts w:hAnsi="宋体" w:cs="宋体" w:hint="eastAsia"/>
          <w:color w:val="000000" w:themeColor="text1"/>
        </w:rPr>
        <w:t>联系电话：</w:t>
      </w:r>
      <w:r w:rsidR="00564B30">
        <w:rPr>
          <w:rFonts w:ascii="Times New Roman" w:cs="宋体"/>
          <w:color w:val="000000" w:themeColor="text1"/>
        </w:rPr>
        <w:t>0769</w:t>
      </w:r>
      <w:r w:rsidR="00564B30">
        <w:rPr>
          <w:rFonts w:ascii="Times New Roman" w:cs="宋体" w:hint="eastAsia"/>
          <w:color w:val="000000" w:themeColor="text1"/>
        </w:rPr>
        <w:t>-</w:t>
      </w:r>
      <w:r w:rsidR="00564B30">
        <w:rPr>
          <w:rFonts w:ascii="Times New Roman" w:cs="宋体"/>
          <w:color w:val="000000" w:themeColor="text1"/>
        </w:rPr>
        <w:t>23286382</w:t>
      </w:r>
    </w:p>
    <w:p w:rsidR="0090194A" w:rsidRDefault="005A064C" w:rsidP="00564B30">
      <w:pPr>
        <w:spacing w:line="300" w:lineRule="auto"/>
        <w:ind w:leftChars="236" w:left="566" w:firstLine="285"/>
        <w:rPr>
          <w:rFonts w:hAnsi="宋体" w:cs="宋体"/>
          <w:color w:val="000000" w:themeColor="text1"/>
        </w:rPr>
      </w:pPr>
      <w:r>
        <w:rPr>
          <w:rFonts w:hAnsi="宋体" w:cs="宋体" w:hint="eastAsia"/>
          <w:color w:val="000000" w:themeColor="text1"/>
        </w:rPr>
        <w:t>联系地址：</w:t>
      </w:r>
      <w:r w:rsidR="00564B30">
        <w:rPr>
          <w:rFonts w:hAnsi="宋体" w:cs="宋体" w:hint="eastAsia"/>
          <w:color w:val="000000" w:themeColor="text1"/>
        </w:rPr>
        <w:t>东莞市南城街道滨河路</w:t>
      </w:r>
      <w:r w:rsidR="00564B30">
        <w:rPr>
          <w:rFonts w:ascii="Times New Roman"/>
          <w:color w:val="000000" w:themeColor="text1"/>
        </w:rPr>
        <w:t>100</w:t>
      </w:r>
      <w:r w:rsidR="00564B30">
        <w:rPr>
          <w:rFonts w:hAnsi="宋体" w:cs="宋体" w:hint="eastAsia"/>
          <w:color w:val="000000" w:themeColor="text1"/>
        </w:rPr>
        <w:t>号（东莞市水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w:t>
      </w:r>
    </w:p>
    <w:bookmarkEnd w:id="3"/>
    <w:p w:rsidR="0090194A" w:rsidRDefault="0090194A" w:rsidP="00564B30">
      <w:pPr>
        <w:spacing w:line="300" w:lineRule="auto"/>
        <w:rPr>
          <w:rFonts w:hAnsi="宋体" w:cs="宋体"/>
          <w:color w:val="000000" w:themeColor="text1"/>
        </w:rPr>
      </w:pPr>
    </w:p>
    <w:p w:rsidR="0090194A" w:rsidRDefault="005A064C" w:rsidP="00564B30">
      <w:pPr>
        <w:spacing w:line="300" w:lineRule="auto"/>
        <w:jc w:val="right"/>
        <w:rPr>
          <w:rFonts w:hAnsi="宋体" w:cs="宋体"/>
          <w:color w:val="000000" w:themeColor="text1"/>
        </w:rPr>
      </w:pPr>
      <w:bookmarkStart w:id="4" w:name="_Hlk27138410"/>
      <w:r>
        <w:rPr>
          <w:rFonts w:hAnsi="宋体" w:cs="宋体" w:hint="eastAsia"/>
          <w:color w:val="000000" w:themeColor="text1"/>
        </w:rPr>
        <w:t>东莞市水务环境</w:t>
      </w:r>
      <w:r w:rsidR="000B255E">
        <w:rPr>
          <w:rFonts w:hAnsi="宋体" w:cs="宋体" w:hint="eastAsia"/>
          <w:color w:val="000000" w:themeColor="text1"/>
        </w:rPr>
        <w:t>投资控股</w:t>
      </w:r>
      <w:r>
        <w:rPr>
          <w:rFonts w:hAnsi="宋体" w:cs="宋体" w:hint="eastAsia"/>
          <w:color w:val="000000" w:themeColor="text1"/>
        </w:rPr>
        <w:t>集团净水有限公司</w:t>
      </w:r>
    </w:p>
    <w:p w:rsidR="0090194A" w:rsidRDefault="005A064C" w:rsidP="00564B30">
      <w:pPr>
        <w:spacing w:line="300" w:lineRule="auto"/>
        <w:jc w:val="right"/>
        <w:rPr>
          <w:rFonts w:hAnsi="宋体" w:cs="宋体"/>
          <w:color w:val="000000" w:themeColor="text1"/>
        </w:rPr>
      </w:pPr>
      <w:r>
        <w:rPr>
          <w:rFonts w:ascii="Times New Roman"/>
          <w:color w:val="000000" w:themeColor="text1"/>
        </w:rPr>
        <w:t>2025</w:t>
      </w:r>
      <w:r>
        <w:rPr>
          <w:rFonts w:ascii="Times New Roman"/>
          <w:color w:val="000000" w:themeColor="text1"/>
        </w:rPr>
        <w:t>年</w:t>
      </w:r>
      <w:r w:rsidR="007E6FAF">
        <w:rPr>
          <w:rFonts w:ascii="Times New Roman"/>
          <w:color w:val="000000" w:themeColor="text1"/>
        </w:rPr>
        <w:t>9</w:t>
      </w:r>
      <w:r>
        <w:rPr>
          <w:rFonts w:ascii="Times New Roman"/>
          <w:color w:val="000000" w:themeColor="text1"/>
        </w:rPr>
        <w:t>月</w:t>
      </w:r>
      <w:r w:rsidR="007E6FAF">
        <w:rPr>
          <w:rFonts w:ascii="Times New Roman"/>
          <w:color w:val="000000" w:themeColor="text1"/>
        </w:rPr>
        <w:t>30</w:t>
      </w:r>
      <w:r>
        <w:rPr>
          <w:rFonts w:ascii="Times New Roman"/>
          <w:color w:val="000000" w:themeColor="text1"/>
        </w:rPr>
        <w:t>日</w:t>
      </w:r>
      <w:r>
        <w:rPr>
          <w:rFonts w:ascii="Times New Roman" w:hint="eastAsia"/>
          <w:color w:val="000000" w:themeColor="text1"/>
        </w:rPr>
        <w:t xml:space="preserve">      </w:t>
      </w:r>
      <w:bookmarkEnd w:id="4"/>
    </w:p>
    <w:p w:rsidR="0090194A" w:rsidRDefault="0090194A">
      <w:pPr>
        <w:spacing w:line="360" w:lineRule="auto"/>
        <w:rPr>
          <w:rFonts w:hAnsi="宋体" w:cs="宋体"/>
        </w:rPr>
        <w:sectPr w:rsidR="0090194A">
          <w:pgSz w:w="11906" w:h="16838"/>
          <w:pgMar w:top="1440" w:right="1803" w:bottom="1440" w:left="1803" w:header="851" w:footer="992" w:gutter="0"/>
          <w:cols w:space="0"/>
          <w:docGrid w:type="lines" w:linePitch="332"/>
        </w:sectPr>
      </w:pPr>
    </w:p>
    <w:p w:rsidR="0090194A" w:rsidRDefault="005A064C">
      <w:pPr>
        <w:pStyle w:val="1"/>
        <w:spacing w:before="0" w:after="0"/>
        <w:jc w:val="center"/>
        <w:rPr>
          <w:rFonts w:hAnsi="宋体" w:cs="宋体"/>
          <w:szCs w:val="32"/>
        </w:rPr>
      </w:pPr>
      <w:bookmarkStart w:id="5" w:name="_Toc29476691"/>
      <w:r>
        <w:rPr>
          <w:rFonts w:hAnsi="宋体" w:cs="宋体" w:hint="eastAsia"/>
          <w:szCs w:val="32"/>
        </w:rPr>
        <w:lastRenderedPageBreak/>
        <w:t>第二章 用户需求</w:t>
      </w:r>
      <w:bookmarkEnd w:id="5"/>
    </w:p>
    <w:p w:rsidR="0090194A" w:rsidRDefault="0090194A">
      <w:pPr>
        <w:rPr>
          <w:rFonts w:hAnsi="宋体"/>
          <w:b/>
        </w:rPr>
      </w:pPr>
      <w:bookmarkStart w:id="6" w:name="_Toc447044600"/>
      <w:bookmarkStart w:id="7" w:name="_Toc447044476"/>
      <w:bookmarkStart w:id="8" w:name="_Toc447045087"/>
    </w:p>
    <w:p w:rsidR="00305BED" w:rsidRDefault="00305BED" w:rsidP="00305BED">
      <w:pPr>
        <w:autoSpaceDE/>
        <w:autoSpaceDN/>
        <w:adjustRightInd/>
        <w:spacing w:beforeLines="100" w:before="332" w:line="360" w:lineRule="auto"/>
        <w:jc w:val="both"/>
        <w:rPr>
          <w:rFonts w:hAnsi="宋体"/>
          <w:b/>
          <w:kern w:val="2"/>
          <w:sz w:val="28"/>
          <w:szCs w:val="28"/>
          <w:lang w:val="zh-CN"/>
        </w:rPr>
      </w:pPr>
      <w:r>
        <w:rPr>
          <w:rFonts w:hAnsi="宋体" w:hint="eastAsia"/>
          <w:b/>
          <w:kern w:val="2"/>
          <w:sz w:val="28"/>
          <w:szCs w:val="28"/>
          <w:lang w:val="zh-CN"/>
        </w:rPr>
        <w:t>1. 项目信息</w:t>
      </w:r>
    </w:p>
    <w:p w:rsidR="00305BED" w:rsidRDefault="00305BED" w:rsidP="00305BED">
      <w:pPr>
        <w:widowControl/>
        <w:autoSpaceDE/>
        <w:autoSpaceDN/>
        <w:adjustRightInd/>
        <w:spacing w:line="360" w:lineRule="auto"/>
        <w:ind w:firstLineChars="200" w:firstLine="480"/>
        <w:jc w:val="both"/>
        <w:rPr>
          <w:rFonts w:ascii="Times New Roman"/>
          <w:kern w:val="2"/>
        </w:rPr>
      </w:pPr>
      <w:r>
        <w:rPr>
          <w:rFonts w:ascii="Times New Roman" w:hint="eastAsia"/>
          <w:kern w:val="2"/>
        </w:rPr>
        <w:t>采购人：东莞市石鼓净水有限公司</w:t>
      </w:r>
    </w:p>
    <w:p w:rsidR="00305BED" w:rsidRDefault="00305BED" w:rsidP="00305BED">
      <w:pPr>
        <w:widowControl/>
        <w:autoSpaceDE/>
        <w:autoSpaceDN/>
        <w:adjustRightInd/>
        <w:spacing w:line="360" w:lineRule="auto"/>
        <w:ind w:firstLineChars="200" w:firstLine="480"/>
        <w:jc w:val="both"/>
        <w:rPr>
          <w:rFonts w:ascii="Times New Roman"/>
          <w:kern w:val="2"/>
        </w:rPr>
      </w:pPr>
      <w:r>
        <w:rPr>
          <w:rFonts w:ascii="Times New Roman" w:hint="eastAsia"/>
          <w:kern w:val="2"/>
        </w:rPr>
        <w:t>采购内容：轴承采购（详见“</w:t>
      </w:r>
      <w:r>
        <w:rPr>
          <w:rFonts w:ascii="Times New Roman"/>
          <w:kern w:val="2"/>
        </w:rPr>
        <w:t>3.1</w:t>
      </w:r>
      <w:r>
        <w:rPr>
          <w:rFonts w:ascii="Times New Roman" w:hint="eastAsia"/>
          <w:kern w:val="2"/>
        </w:rPr>
        <w:t>采购清单”）</w:t>
      </w:r>
    </w:p>
    <w:p w:rsidR="00305BED" w:rsidRDefault="00305BED" w:rsidP="00305BED">
      <w:pPr>
        <w:widowControl/>
        <w:autoSpaceDE/>
        <w:autoSpaceDN/>
        <w:adjustRightInd/>
        <w:spacing w:line="360" w:lineRule="auto"/>
        <w:ind w:firstLineChars="200" w:firstLine="480"/>
        <w:jc w:val="both"/>
        <w:rPr>
          <w:rFonts w:ascii="Times New Roman"/>
          <w:kern w:val="2"/>
        </w:rPr>
      </w:pPr>
      <w:r>
        <w:rPr>
          <w:rFonts w:ascii="Times New Roman" w:hint="eastAsia"/>
          <w:kern w:val="2"/>
        </w:rPr>
        <w:t>不含税采购预算：</w:t>
      </w:r>
      <w:r>
        <w:rPr>
          <w:rFonts w:ascii="Times New Roman"/>
          <w:kern w:val="2"/>
        </w:rPr>
        <w:t>301,809.72</w:t>
      </w:r>
      <w:r>
        <w:rPr>
          <w:rFonts w:ascii="Times New Roman" w:hint="eastAsia"/>
          <w:kern w:val="2"/>
        </w:rPr>
        <w:t>元</w:t>
      </w:r>
    </w:p>
    <w:p w:rsidR="00305BED" w:rsidRDefault="00305BED" w:rsidP="00305BED">
      <w:pPr>
        <w:autoSpaceDE/>
        <w:autoSpaceDN/>
        <w:adjustRightInd/>
        <w:spacing w:beforeLines="100" w:before="332" w:line="360" w:lineRule="auto"/>
        <w:jc w:val="both"/>
        <w:rPr>
          <w:rFonts w:hAnsi="宋体"/>
          <w:b/>
          <w:kern w:val="2"/>
          <w:sz w:val="28"/>
          <w:szCs w:val="28"/>
          <w:lang w:val="zh-CN"/>
        </w:rPr>
      </w:pPr>
      <w:r>
        <w:rPr>
          <w:rFonts w:hAnsi="宋体" w:hint="eastAsia"/>
          <w:b/>
          <w:kern w:val="2"/>
          <w:sz w:val="28"/>
          <w:szCs w:val="28"/>
          <w:lang w:val="zh-CN"/>
        </w:rPr>
        <w:t>2. 项目概况</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轴承是机械设备中支撑部件转动、减少运动摩擦的重要零部件，实际使用寿命会受装配精度、运行时长、润滑、工作环境变化等因素影响。轴承在长时间使用后会存在一定的磨损，严重情况轴承出现发热、声响异常，并导致设备运行阻力上升、振动偏大、运行电流增大、效能降低等情况，严重时造成电机转子偏心扫膛、减速机齿轮齿面磨损及齿根断裂等问题，需及时更换磨损严重、损坏的轴承。</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目前市区污水处理厂、石</w:t>
      </w:r>
      <w:proofErr w:type="gramStart"/>
      <w:r>
        <w:rPr>
          <w:rFonts w:hAnsi="宋体" w:hint="eastAsia"/>
          <w:kern w:val="2"/>
        </w:rPr>
        <w:t>碣砂腰</w:t>
      </w:r>
      <w:proofErr w:type="gramEnd"/>
      <w:r>
        <w:rPr>
          <w:rFonts w:hAnsi="宋体" w:hint="eastAsia"/>
          <w:kern w:val="2"/>
        </w:rPr>
        <w:t>污水处理厂二期、万江污水处理厂二期等22个污水处理厂</w:t>
      </w:r>
      <w:proofErr w:type="gramStart"/>
      <w:r>
        <w:rPr>
          <w:rFonts w:hAnsi="宋体" w:hint="eastAsia"/>
          <w:kern w:val="2"/>
        </w:rPr>
        <w:t>及望洪</w:t>
      </w:r>
      <w:proofErr w:type="gramEnd"/>
      <w:r>
        <w:rPr>
          <w:rFonts w:hAnsi="宋体" w:hint="eastAsia"/>
          <w:kern w:val="2"/>
        </w:rPr>
        <w:t>污水处理厂提标、松南污水处理厂一期提标等11个提标项目轴承备件库存不足，已对设备维修维护工作造成一定的影响，本项目是采购轴承一批，保证各项目轴承的库存合理、设备故障得到及时的维修，确保生产设备的正常使用。</w:t>
      </w:r>
    </w:p>
    <w:p w:rsidR="00305BED" w:rsidRDefault="00305BED" w:rsidP="00305BED">
      <w:pPr>
        <w:autoSpaceDE/>
        <w:autoSpaceDN/>
        <w:adjustRightInd/>
        <w:spacing w:beforeLines="100" w:before="332" w:line="360" w:lineRule="auto"/>
        <w:jc w:val="both"/>
        <w:rPr>
          <w:rFonts w:hAnsi="宋体"/>
          <w:b/>
          <w:kern w:val="2"/>
          <w:sz w:val="28"/>
          <w:szCs w:val="28"/>
          <w:lang w:val="zh-CN"/>
        </w:rPr>
      </w:pPr>
      <w:r>
        <w:rPr>
          <w:rFonts w:hAnsi="宋体" w:hint="eastAsia"/>
          <w:b/>
          <w:kern w:val="2"/>
          <w:sz w:val="28"/>
          <w:szCs w:val="28"/>
          <w:lang w:val="zh-CN"/>
        </w:rPr>
        <w:t>3. 采购清单及要求</w:t>
      </w:r>
    </w:p>
    <w:p w:rsidR="00305BED" w:rsidRDefault="00305BED" w:rsidP="00305BED">
      <w:pPr>
        <w:numPr>
          <w:ilvl w:val="1"/>
          <w:numId w:val="11"/>
        </w:numPr>
        <w:tabs>
          <w:tab w:val="left" w:pos="3012"/>
        </w:tabs>
        <w:autoSpaceDE/>
        <w:autoSpaceDN/>
        <w:adjustRightInd/>
        <w:spacing w:line="360" w:lineRule="auto"/>
        <w:jc w:val="both"/>
        <w:rPr>
          <w:rFonts w:ascii="Times New Roman"/>
          <w:b/>
          <w:kern w:val="2"/>
          <w:lang w:val="zh-CN"/>
        </w:rPr>
      </w:pPr>
      <w:r>
        <w:rPr>
          <w:rFonts w:ascii="Times New Roman" w:hint="eastAsia"/>
          <w:b/>
          <w:kern w:val="2"/>
          <w:lang w:val="zh-CN"/>
        </w:rPr>
        <w:t>采购清单</w:t>
      </w:r>
    </w:p>
    <w:tbl>
      <w:tblPr>
        <w:tblW w:w="9782" w:type="dxa"/>
        <w:tblInd w:w="-289" w:type="dxa"/>
        <w:tblLook w:val="04A0" w:firstRow="1" w:lastRow="0" w:firstColumn="1" w:lastColumn="0" w:noHBand="0" w:noVBand="1"/>
      </w:tblPr>
      <w:tblGrid>
        <w:gridCol w:w="846"/>
        <w:gridCol w:w="841"/>
        <w:gridCol w:w="983"/>
        <w:gridCol w:w="1536"/>
        <w:gridCol w:w="1646"/>
        <w:gridCol w:w="1406"/>
        <w:gridCol w:w="964"/>
        <w:gridCol w:w="1560"/>
      </w:tblGrid>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rPr>
            </w:pPr>
            <w:r>
              <w:rPr>
                <w:rFonts w:hAnsi="宋体" w:cs="宋体" w:hint="eastAsia"/>
                <w:b/>
                <w:bCs/>
              </w:rPr>
              <w:t>一、运营项目</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rPr>
            </w:pPr>
            <w:r>
              <w:rPr>
                <w:rFonts w:hAnsi="宋体" w:cs="宋体" w:hint="eastAsia"/>
                <w:b/>
                <w:bCs/>
              </w:rPr>
              <w:t>1.市区污水处理厂</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序号</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名称</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现使用轴承品牌</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推荐品牌</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现使用轴承型号</w:t>
            </w:r>
          </w:p>
        </w:tc>
        <w:tc>
          <w:tcPr>
            <w:tcW w:w="1406" w:type="dxa"/>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采购数量(套)</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备注</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lastRenderedPageBreak/>
              <w:t>1</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NJ 210</w:t>
            </w:r>
          </w:p>
        </w:tc>
        <w:tc>
          <w:tcPr>
            <w:tcW w:w="1406" w:type="dxa"/>
            <w:vMerge w:val="restart"/>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sz w:val="22"/>
                <w:szCs w:val="22"/>
              </w:rPr>
              <w:t>一二期推进器(20台)</w:t>
            </w:r>
          </w:p>
        </w:tc>
        <w:tc>
          <w:tcPr>
            <w:tcW w:w="964"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NUP 2206</w:t>
            </w:r>
          </w:p>
        </w:tc>
        <w:tc>
          <w:tcPr>
            <w:tcW w:w="0" w:type="auto"/>
            <w:vMerge/>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6304</w:t>
            </w:r>
          </w:p>
        </w:tc>
        <w:tc>
          <w:tcPr>
            <w:tcW w:w="0" w:type="auto"/>
            <w:vMerge/>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6307</w:t>
            </w:r>
          </w:p>
        </w:tc>
        <w:tc>
          <w:tcPr>
            <w:tcW w:w="0" w:type="auto"/>
            <w:vMerge/>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6305</w:t>
            </w:r>
          </w:p>
        </w:tc>
        <w:tc>
          <w:tcPr>
            <w:tcW w:w="0" w:type="auto"/>
            <w:vMerge/>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20</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6018</w:t>
            </w:r>
          </w:p>
        </w:tc>
        <w:tc>
          <w:tcPr>
            <w:tcW w:w="1406" w:type="dxa"/>
            <w:tcBorders>
              <w:top w:val="single" w:sz="2"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一二期沉淀池减速机</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sz w:val="22"/>
                <w:szCs w:val="22"/>
              </w:rPr>
              <w:t>(8台)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7</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7206</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三期搅拌器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sz w:val="22"/>
                <w:szCs w:val="22"/>
              </w:rPr>
              <w:t>(16台)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206</w:t>
            </w:r>
          </w:p>
        </w:tc>
        <w:tc>
          <w:tcPr>
            <w:tcW w:w="0" w:type="auto"/>
            <w:vMerge/>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9</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一期搅拌器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sz w:val="22"/>
                <w:szCs w:val="22"/>
              </w:rPr>
              <w:t>(6台)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18</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10</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211</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三期提升泵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sz w:val="22"/>
                <w:szCs w:val="22"/>
              </w:rPr>
              <w:t>(6台)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11</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7214</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一二期回流泵(8台)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12</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6014</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13</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bookmarkStart w:id="9" w:name="OLE_LINK29"/>
            <w:bookmarkStart w:id="10" w:name="OLE_LINK30"/>
            <w:r>
              <w:rPr>
                <w:rFonts w:hAnsi="宋体" w:cs="宋体" w:hint="eastAsia"/>
                <w:color w:val="000000"/>
                <w:sz w:val="22"/>
                <w:szCs w:val="22"/>
              </w:rPr>
              <w:t>6316</w:t>
            </w:r>
            <w:bookmarkEnd w:id="9"/>
            <w:bookmarkEnd w:id="10"/>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sz w:val="22"/>
                <w:szCs w:val="22"/>
              </w:rPr>
              <w:t>三期外回流泵(8台)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14</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6013</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三期沉淀池</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15</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32030</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16</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NJ 2317</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17</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 218</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18</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2215</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三期吸砂桥</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rPr>
            </w:pPr>
            <w:r>
              <w:rPr>
                <w:rFonts w:hAnsi="宋体" w:cs="宋体" w:hint="eastAsia"/>
                <w:b/>
                <w:bCs/>
              </w:rPr>
              <w:t>2.石碣污水处理厂二期</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lastRenderedPageBreak/>
              <w:t>序号</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名称</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现使用轴承品牌</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推荐品牌</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采购数量(套)</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备注</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NU 319</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提升泵</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6222/C3</w:t>
            </w:r>
          </w:p>
        </w:tc>
        <w:tc>
          <w:tcPr>
            <w:tcW w:w="0" w:type="auto"/>
            <w:vMerge/>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42"/>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6205</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细格栅</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736"/>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6204</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吸砂泵</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6306/C3</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剩余污泥泵</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(8台)，回用水泵</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 xml:space="preserve">6 </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6310/C3</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除臭系统风机(2台)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7</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5215</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浮动式搅拌器(4台)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5211</w:t>
            </w:r>
          </w:p>
        </w:tc>
        <w:tc>
          <w:tcPr>
            <w:tcW w:w="0" w:type="auto"/>
            <w:vMerge/>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9</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6307</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吸砂泵</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rPr>
            </w:pPr>
            <w:r>
              <w:rPr>
                <w:rFonts w:hAnsi="宋体" w:cs="宋体" w:hint="eastAsia"/>
                <w:b/>
                <w:bCs/>
              </w:rPr>
              <w:t>3.万江污水处理厂二期</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序号</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名称</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现使用轴承品牌</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推荐品牌</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采购数量(套)</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备注</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6219/C3</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提升泵</w:t>
            </w:r>
            <w:r>
              <w:rPr>
                <w:rFonts w:hAnsi="宋体" w:cs="宋体" w:hint="eastAsia"/>
                <w:sz w:val="22"/>
                <w:szCs w:val="22"/>
              </w:rPr>
              <w:br/>
              <w:t>(5台)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7319</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NJ 2218/C3</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鼓风机</w:t>
            </w:r>
            <w:r>
              <w:rPr>
                <w:rFonts w:hAnsi="宋体" w:cs="宋体" w:hint="eastAsia"/>
                <w:sz w:val="22"/>
                <w:szCs w:val="22"/>
              </w:rPr>
              <w:br/>
              <w:t>(3台)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6319</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NU 310</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内、外回流泵(10台)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6309/C3</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生化池搅拌器(7台)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lastRenderedPageBreak/>
              <w:t>7</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3210 A</w:t>
            </w:r>
          </w:p>
        </w:tc>
        <w:tc>
          <w:tcPr>
            <w:tcW w:w="0" w:type="auto"/>
            <w:vMerge/>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30306</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粗格栅电动缸(2台/单台各需2个)</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9</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7204</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10</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6304</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吸砂泵</w:t>
            </w:r>
            <w:r>
              <w:rPr>
                <w:rFonts w:hAnsi="宋体" w:cs="宋体" w:hint="eastAsia"/>
                <w:sz w:val="22"/>
                <w:szCs w:val="22"/>
              </w:rPr>
              <w:br/>
              <w:t>(2台)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11</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6307</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305BED">
        <w:trPr>
          <w:trHeight w:val="799"/>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12</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WXXZ</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SKF/NSK/TSR</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UCP 214</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吸砂桥(1台/单台需8个)</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带轴承座</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13</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 xml:space="preserve"> NU 1024/C3</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脱水机</w:t>
            </w:r>
            <w:r>
              <w:rPr>
                <w:rFonts w:hAnsi="宋体" w:cs="宋体" w:hint="eastAsia"/>
                <w:sz w:val="22"/>
                <w:szCs w:val="22"/>
              </w:rPr>
              <w:br/>
              <w:t>(2台)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14</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6222/C4</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15</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 xml:space="preserve"> NKI 100/30</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16</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 xml:space="preserve"> QJ 222</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17</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6204</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PAC加药泵</w:t>
            </w:r>
            <w:r>
              <w:rPr>
                <w:rFonts w:hAnsi="宋体" w:cs="宋体" w:hint="eastAsia"/>
                <w:sz w:val="22"/>
                <w:szCs w:val="22"/>
              </w:rPr>
              <w:br/>
              <w:t>(3台)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18</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6206</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19</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6403</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20</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6304</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综合池PAM配药装置搅拌器(2台)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21</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6205</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22</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6304</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滤布滤池冲洗泵(12台)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23</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6305</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rPr>
            </w:pPr>
            <w:r>
              <w:rPr>
                <w:rFonts w:hAnsi="宋体" w:cs="宋体" w:hint="eastAsia"/>
                <w:b/>
                <w:bCs/>
              </w:rPr>
              <w:t>4.麻涌污水处理厂二期</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序号</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名称</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现使用轴承品牌</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推荐品牌</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采购数量(套)</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备注</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lastRenderedPageBreak/>
              <w:t>1</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TR</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UCF 214</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膜格栅</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带轴承座</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TR</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UCFC 205</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脱水机闸门</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带轴承座</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TR</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UCFC 212</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细格栅</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带轴承座</w:t>
            </w:r>
          </w:p>
        </w:tc>
      </w:tr>
      <w:tr w:rsidR="00305BED" w:rsidTr="00305BED">
        <w:trPr>
          <w:trHeight w:val="1073"/>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6308/C3</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产水泵/反洗泵泵体</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6309/C3</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产水泵/反洗泵电机</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6319/C3</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生化池/</w:t>
            </w:r>
            <w:proofErr w:type="gramStart"/>
            <w:r>
              <w:rPr>
                <w:rFonts w:hAnsi="宋体" w:cs="宋体" w:hint="eastAsia"/>
                <w:sz w:val="22"/>
                <w:szCs w:val="22"/>
              </w:rPr>
              <w:t>膜池罗茨</w:t>
            </w:r>
            <w:proofErr w:type="gramEnd"/>
            <w:r>
              <w:rPr>
                <w:rFonts w:hAnsi="宋体" w:cs="宋体" w:hint="eastAsia"/>
                <w:sz w:val="22"/>
                <w:szCs w:val="22"/>
              </w:rPr>
              <w:t>风机(电机)</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7</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6317/C3</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proofErr w:type="gramStart"/>
            <w:r>
              <w:rPr>
                <w:rFonts w:hAnsi="宋体" w:cs="宋体" w:hint="eastAsia"/>
                <w:sz w:val="22"/>
                <w:szCs w:val="22"/>
              </w:rPr>
              <w:t>膜池罗茨</w:t>
            </w:r>
            <w:proofErr w:type="gramEnd"/>
            <w:r>
              <w:rPr>
                <w:rFonts w:hAnsi="宋体" w:cs="宋体" w:hint="eastAsia"/>
                <w:sz w:val="22"/>
                <w:szCs w:val="22"/>
              </w:rPr>
              <w:t>风机(电机)</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NJ 314</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生化池罗茨风机(3台)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9</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NJ 2314</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10</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5314</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11</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NJ 315</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proofErr w:type="gramStart"/>
            <w:r>
              <w:rPr>
                <w:rFonts w:hAnsi="宋体" w:cs="宋体" w:hint="eastAsia"/>
                <w:sz w:val="22"/>
                <w:szCs w:val="22"/>
              </w:rPr>
              <w:t>膜池罗茨</w:t>
            </w:r>
            <w:proofErr w:type="gramEnd"/>
            <w:r>
              <w:rPr>
                <w:rFonts w:hAnsi="宋体" w:cs="宋体" w:hint="eastAsia"/>
                <w:sz w:val="22"/>
                <w:szCs w:val="22"/>
              </w:rPr>
              <w:t>风机(3台)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12</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NJ 2315 E</w:t>
            </w:r>
          </w:p>
        </w:tc>
        <w:tc>
          <w:tcPr>
            <w:tcW w:w="0" w:type="auto"/>
            <w:vMerge/>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13</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NTN</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NU 2204 E</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涡旋空压机轴承(2台)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14</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NTN</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6210</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15</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7301</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16</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6205</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PAM搅拌器</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17</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6204/C3</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除臭系统循环泵(4台)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18</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6207/C3</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proofErr w:type="gramStart"/>
            <w:r>
              <w:rPr>
                <w:rFonts w:hAnsi="宋体" w:cs="宋体" w:hint="eastAsia"/>
                <w:sz w:val="22"/>
                <w:szCs w:val="22"/>
              </w:rPr>
              <w:t>卸药泵</w:t>
            </w:r>
            <w:proofErr w:type="gramEnd"/>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lastRenderedPageBreak/>
              <w:t>19</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6206 /C3</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proofErr w:type="gramStart"/>
            <w:r>
              <w:rPr>
                <w:rFonts w:hAnsi="宋体" w:cs="宋体" w:hint="eastAsia"/>
                <w:sz w:val="22"/>
                <w:szCs w:val="22"/>
              </w:rPr>
              <w:t>推流器</w:t>
            </w:r>
            <w:proofErr w:type="gramEnd"/>
            <w:r>
              <w:rPr>
                <w:rFonts w:hAnsi="宋体" w:cs="宋体" w:hint="eastAsia"/>
                <w:sz w:val="22"/>
                <w:szCs w:val="22"/>
              </w:rPr>
              <w:t>轴承(8台)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20</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51212</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闸门(4台)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21</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3308 A</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proofErr w:type="gramStart"/>
            <w:r>
              <w:rPr>
                <w:rFonts w:hAnsi="宋体" w:cs="宋体" w:hint="eastAsia"/>
                <w:sz w:val="22"/>
                <w:szCs w:val="22"/>
              </w:rPr>
              <w:t>推流器</w:t>
            </w:r>
            <w:proofErr w:type="gramEnd"/>
            <w:r>
              <w:rPr>
                <w:rFonts w:hAnsi="宋体" w:cs="宋体" w:hint="eastAsia"/>
                <w:sz w:val="22"/>
                <w:szCs w:val="22"/>
              </w:rPr>
              <w:t>轴承</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22</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6306</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回流泵</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78"/>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rPr>
            </w:pPr>
            <w:r>
              <w:rPr>
                <w:rFonts w:hAnsi="宋体" w:cs="宋体" w:hint="eastAsia"/>
                <w:b/>
                <w:bCs/>
              </w:rPr>
              <w:t>5.中堂污水处理厂</w:t>
            </w:r>
          </w:p>
        </w:tc>
      </w:tr>
      <w:tr w:rsidR="00305BED" w:rsidTr="00305BED">
        <w:trPr>
          <w:trHeight w:val="772"/>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序号</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名称</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现使用轴承品牌</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推荐品牌</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采购数量(套)</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备注</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NU 306</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proofErr w:type="gramStart"/>
            <w:r>
              <w:rPr>
                <w:rFonts w:hAnsi="宋体" w:cs="宋体" w:hint="eastAsia"/>
                <w:sz w:val="22"/>
                <w:szCs w:val="22"/>
              </w:rPr>
              <w:t>推流器</w:t>
            </w:r>
            <w:proofErr w:type="gramEnd"/>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(16台)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钢保持架</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不带密封盖</w:t>
            </w:r>
          </w:p>
        </w:tc>
      </w:tr>
      <w:tr w:rsidR="00305BED" w:rsidTr="00305BED">
        <w:trPr>
          <w:trHeight w:val="636"/>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6.东城温塘污水处理厂</w:t>
            </w:r>
          </w:p>
        </w:tc>
      </w:tr>
      <w:tr w:rsidR="00305BED" w:rsidTr="00305BED">
        <w:trPr>
          <w:trHeight w:val="742"/>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3307 A</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1292"/>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搅拌器(10台)、</w:t>
            </w:r>
            <w:proofErr w:type="gramStart"/>
            <w:r>
              <w:rPr>
                <w:rFonts w:hAnsi="宋体" w:cs="宋体" w:hint="eastAsia"/>
                <w:color w:val="000000"/>
                <w:sz w:val="22"/>
                <w:szCs w:val="22"/>
              </w:rPr>
              <w:t>推流器</w:t>
            </w:r>
            <w:proofErr w:type="gramEnd"/>
            <w:r>
              <w:rPr>
                <w:rFonts w:hAnsi="宋体" w:cs="宋体" w:hint="eastAsia"/>
                <w:color w:val="000000"/>
                <w:sz w:val="22"/>
                <w:szCs w:val="22"/>
              </w:rPr>
              <w:t>(8台)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6309</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搅拌器(8台)、内循环泵(6台)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3308 A</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中水回用泵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(3台)、剩余污泥泵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UCF 214</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细格栅</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带轴承座</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hyl</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UCFL 206</w:t>
            </w:r>
          </w:p>
        </w:tc>
        <w:tc>
          <w:tcPr>
            <w:tcW w:w="0" w:type="auto"/>
            <w:vMerge/>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带轴承座</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6305</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旋流沉砂器(2台)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7.</w:t>
            </w:r>
            <w:proofErr w:type="gramStart"/>
            <w:r>
              <w:rPr>
                <w:rFonts w:hAnsi="宋体" w:cs="宋体" w:hint="eastAsia"/>
                <w:b/>
                <w:bCs/>
                <w:color w:val="000000"/>
              </w:rPr>
              <w:t>寮</w:t>
            </w:r>
            <w:proofErr w:type="gramEnd"/>
            <w:r>
              <w:rPr>
                <w:rFonts w:hAnsi="宋体" w:cs="宋体" w:hint="eastAsia"/>
                <w:b/>
                <w:bCs/>
                <w:color w:val="000000"/>
              </w:rPr>
              <w:t>步竹园污水处理厂二期</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lastRenderedPageBreak/>
              <w:t>序号</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6220</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提升泵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6309/C3</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潜水搅拌器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(16台)、混合液回流泵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6305/C3</w:t>
            </w:r>
          </w:p>
        </w:tc>
        <w:tc>
          <w:tcPr>
            <w:tcW w:w="1406" w:type="dxa"/>
            <w:vMerge w:val="restart"/>
            <w:tcBorders>
              <w:top w:val="single" w:sz="4" w:space="0" w:color="auto"/>
              <w:left w:val="single" w:sz="4" w:space="0" w:color="auto"/>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bookmarkStart w:id="11" w:name="OLE_LINK17"/>
            <w:bookmarkStart w:id="12" w:name="OLE_LINK18"/>
            <w:r>
              <w:rPr>
                <w:rFonts w:hAnsi="宋体" w:cs="宋体" w:hint="eastAsia"/>
                <w:color w:val="000000"/>
                <w:sz w:val="22"/>
                <w:szCs w:val="22"/>
              </w:rPr>
              <w:t>3306</w:t>
            </w:r>
            <w:bookmarkEnd w:id="11"/>
            <w:bookmarkEnd w:id="12"/>
            <w:r>
              <w:rPr>
                <w:rFonts w:hAnsi="宋体" w:cs="宋体" w:hint="eastAsia"/>
                <w:color w:val="000000"/>
                <w:sz w:val="22"/>
                <w:szCs w:val="22"/>
              </w:rPr>
              <w:t xml:space="preserve"> A</w:t>
            </w:r>
          </w:p>
        </w:tc>
        <w:tc>
          <w:tcPr>
            <w:tcW w:w="0" w:type="auto"/>
            <w:vMerge/>
            <w:tcBorders>
              <w:top w:val="single" w:sz="4" w:space="0" w:color="auto"/>
              <w:left w:val="single" w:sz="4" w:space="0" w:color="auto"/>
              <w:bottom w:val="single" w:sz="2"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4" w:space="0" w:color="auto"/>
              <w:left w:val="single" w:sz="4" w:space="0" w:color="auto"/>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6306/C3</w:t>
            </w:r>
          </w:p>
        </w:tc>
        <w:tc>
          <w:tcPr>
            <w:tcW w:w="1406" w:type="dxa"/>
            <w:vMerge w:val="restart"/>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中水回用泵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3308 A</w:t>
            </w:r>
          </w:p>
        </w:tc>
        <w:tc>
          <w:tcPr>
            <w:tcW w:w="0" w:type="auto"/>
            <w:vMerge/>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2" w:space="0" w:color="auto"/>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2"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UCFC 212</w:t>
            </w:r>
          </w:p>
        </w:tc>
        <w:tc>
          <w:tcPr>
            <w:tcW w:w="140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细格栅</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560"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带轴承座</w:t>
            </w:r>
          </w:p>
        </w:tc>
      </w:tr>
      <w:tr w:rsidR="00305BED" w:rsidTr="00305BED">
        <w:trPr>
          <w:trHeight w:val="600"/>
        </w:trPr>
        <w:tc>
          <w:tcPr>
            <w:tcW w:w="9782" w:type="dxa"/>
            <w:gridSpan w:val="8"/>
            <w:tcBorders>
              <w:top w:val="single" w:sz="2"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8.黄江污水处理厂二期</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219</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进水提升泵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313</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QJ 319 </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6307</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污泥输送泵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6308</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NTN</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7307</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1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7206</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潜水搅拌器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(16台)、内回流泵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 xml:space="preserve">6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9</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7209</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FAG</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206/C3</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9.松北污水处理厂二期</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6304/C3</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proofErr w:type="gramStart"/>
            <w:r>
              <w:rPr>
                <w:rFonts w:hAnsi="宋体" w:cs="宋体" w:hint="eastAsia"/>
                <w:color w:val="000000"/>
                <w:sz w:val="22"/>
                <w:szCs w:val="22"/>
              </w:rPr>
              <w:t>推流器</w:t>
            </w:r>
            <w:proofErr w:type="gramEnd"/>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22206 E</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3212 A</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3 </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tcBorders>
              <w:top w:val="nil"/>
              <w:left w:val="nil"/>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6406</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FAG</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7206</w:t>
            </w:r>
          </w:p>
        </w:tc>
        <w:tc>
          <w:tcPr>
            <w:tcW w:w="1406" w:type="dxa"/>
            <w:vMerge w:val="restart"/>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FAG</w:t>
            </w:r>
          </w:p>
        </w:tc>
        <w:tc>
          <w:tcPr>
            <w:tcW w:w="1536" w:type="dxa"/>
            <w:tcBorders>
              <w:top w:val="single" w:sz="4" w:space="0" w:color="auto"/>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206</w:t>
            </w:r>
          </w:p>
        </w:tc>
        <w:tc>
          <w:tcPr>
            <w:tcW w:w="0" w:type="auto"/>
            <w:vMerge/>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7209</w:t>
            </w:r>
          </w:p>
        </w:tc>
        <w:tc>
          <w:tcPr>
            <w:tcW w:w="0" w:type="auto"/>
            <w:vMerge/>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560"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6203/C3</w:t>
            </w:r>
          </w:p>
        </w:tc>
        <w:tc>
          <w:tcPr>
            <w:tcW w:w="1406" w:type="dxa"/>
            <w:vMerge w:val="restart"/>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刮泥机</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(8台)</w:t>
            </w:r>
          </w:p>
        </w:tc>
        <w:tc>
          <w:tcPr>
            <w:tcW w:w="964"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9</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6303/C3</w:t>
            </w:r>
          </w:p>
        </w:tc>
        <w:tc>
          <w:tcPr>
            <w:tcW w:w="0" w:type="auto"/>
            <w:vMerge/>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10.松南污水处理厂二期</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3212 A</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回流泵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(12台)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309</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回流泵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(12台)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哈尔滨</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UCFC 212</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膜格栅电机</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带轴承座</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11.长安新区污水处理厂</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lastRenderedPageBreak/>
              <w:t>序号</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 206</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细格栅转刷轴承(6台)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带轴承座</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206</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潜水搅拌器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(24台)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6208</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细格栅冲洗泵(4台)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6304</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潜水推进器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22206 E</w:t>
            </w:r>
          </w:p>
        </w:tc>
        <w:tc>
          <w:tcPr>
            <w:tcW w:w="0" w:type="auto"/>
            <w:vMerge/>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6404</w:t>
            </w:r>
          </w:p>
        </w:tc>
        <w:tc>
          <w:tcPr>
            <w:tcW w:w="0" w:type="auto"/>
            <w:vMerge/>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7305</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储泥池搅拌器(2台)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7203</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9</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203</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1 </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841"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3306 A</w:t>
            </w:r>
          </w:p>
        </w:tc>
        <w:tc>
          <w:tcPr>
            <w:tcW w:w="1406" w:type="dxa"/>
            <w:tcBorders>
              <w:top w:val="single" w:sz="4" w:space="0" w:color="auto"/>
              <w:left w:val="single" w:sz="4" w:space="0" w:color="auto"/>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中水泵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11</w:t>
            </w:r>
          </w:p>
        </w:tc>
        <w:tc>
          <w:tcPr>
            <w:tcW w:w="841" w:type="dxa"/>
            <w:tcBorders>
              <w:top w:val="single" w:sz="4" w:space="0" w:color="auto"/>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6307</w:t>
            </w:r>
          </w:p>
        </w:tc>
        <w:tc>
          <w:tcPr>
            <w:tcW w:w="1406" w:type="dxa"/>
            <w:vMerge w:val="restart"/>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污泥输送泵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8 </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12</w:t>
            </w:r>
          </w:p>
        </w:tc>
        <w:tc>
          <w:tcPr>
            <w:tcW w:w="841"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6308</w:t>
            </w:r>
          </w:p>
        </w:tc>
        <w:tc>
          <w:tcPr>
            <w:tcW w:w="0" w:type="auto"/>
            <w:vMerge/>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13</w:t>
            </w:r>
          </w:p>
        </w:tc>
        <w:tc>
          <w:tcPr>
            <w:tcW w:w="841"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nil"/>
              <w:bottom w:val="single" w:sz="4"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0" w:type="auto"/>
            <w:vMerge/>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14</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7307</w:t>
            </w:r>
          </w:p>
        </w:tc>
        <w:tc>
          <w:tcPr>
            <w:tcW w:w="0" w:type="auto"/>
            <w:vMerge/>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15</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6006 </w:t>
            </w:r>
          </w:p>
        </w:tc>
        <w:tc>
          <w:tcPr>
            <w:tcW w:w="1406" w:type="dxa"/>
            <w:vMerge w:val="restart"/>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电动阀门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(87台)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16</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6201 </w:t>
            </w:r>
          </w:p>
        </w:tc>
        <w:tc>
          <w:tcPr>
            <w:tcW w:w="0" w:type="auto"/>
            <w:vMerge/>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17</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6210/C3</w:t>
            </w:r>
          </w:p>
        </w:tc>
        <w:tc>
          <w:tcPr>
            <w:tcW w:w="0" w:type="auto"/>
            <w:vMerge/>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10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18</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6015/C3</w:t>
            </w:r>
          </w:p>
        </w:tc>
        <w:tc>
          <w:tcPr>
            <w:tcW w:w="0" w:type="auto"/>
            <w:vMerge/>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10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19</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NSK</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51114 </w:t>
            </w:r>
          </w:p>
        </w:tc>
        <w:tc>
          <w:tcPr>
            <w:tcW w:w="0" w:type="auto"/>
            <w:vMerge/>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5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20</w:t>
            </w:r>
          </w:p>
        </w:tc>
        <w:tc>
          <w:tcPr>
            <w:tcW w:w="841"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NSK</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51214 </w:t>
            </w:r>
          </w:p>
        </w:tc>
        <w:tc>
          <w:tcPr>
            <w:tcW w:w="0" w:type="auto"/>
            <w:vMerge/>
            <w:tcBorders>
              <w:top w:val="single" w:sz="2"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5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21</w:t>
            </w:r>
          </w:p>
        </w:tc>
        <w:tc>
          <w:tcPr>
            <w:tcW w:w="841"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NSK</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6206 </w:t>
            </w:r>
          </w:p>
        </w:tc>
        <w:tc>
          <w:tcPr>
            <w:tcW w:w="0" w:type="auto"/>
            <w:vMerge/>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22</w:t>
            </w:r>
          </w:p>
        </w:tc>
        <w:tc>
          <w:tcPr>
            <w:tcW w:w="841"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NSK</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6208 </w:t>
            </w:r>
          </w:p>
        </w:tc>
        <w:tc>
          <w:tcPr>
            <w:tcW w:w="0" w:type="auto"/>
            <w:vMerge/>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12.厚街污水处理厂二期</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3311 A/C3</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混合液回流泵(6台)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3319 A</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3314 B</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污泥回流泵</w:t>
            </w:r>
          </w:p>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(4台)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3308 A/C3</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6208</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电动阀门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(35台)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UCFL 206</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细格栅转刷轴承(3台)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带轴承座</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UCP 216</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粗</w:t>
            </w:r>
            <w:proofErr w:type="gramStart"/>
            <w:r>
              <w:rPr>
                <w:rFonts w:hAnsi="宋体" w:cs="宋体" w:hint="eastAsia"/>
                <w:color w:val="000000"/>
                <w:sz w:val="22"/>
                <w:szCs w:val="22"/>
              </w:rPr>
              <w:t>格栅转桶轴承</w:t>
            </w:r>
            <w:proofErr w:type="gramEnd"/>
            <w:r>
              <w:rPr>
                <w:rFonts w:hAnsi="宋体" w:cs="宋体" w:hint="eastAsia"/>
                <w:color w:val="000000"/>
                <w:sz w:val="22"/>
                <w:szCs w:val="22"/>
              </w:rPr>
              <w:t>(2台)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带轴承座</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6206</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电动阀门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(35台)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9</w:t>
            </w:r>
          </w:p>
        </w:tc>
        <w:tc>
          <w:tcPr>
            <w:tcW w:w="841" w:type="dxa"/>
            <w:tcBorders>
              <w:top w:val="single" w:sz="4" w:space="0" w:color="auto"/>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6204</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PAC加药泵</w:t>
            </w:r>
            <w:r>
              <w:rPr>
                <w:rFonts w:hAnsi="宋体" w:cs="宋体" w:hint="eastAsia"/>
                <w:color w:val="000000"/>
                <w:sz w:val="22"/>
                <w:szCs w:val="22"/>
              </w:rPr>
              <w:br/>
              <w:t>(3台)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841"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回用水泵</w:t>
            </w:r>
          </w:p>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(3台)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13.虎门宁洲污水处理厂二期</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NSK</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6319/C3</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鼓风机</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TR</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UCP 214</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细格栅</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带轴承座</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TR</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UCP 216</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带轴承座</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lastRenderedPageBreak/>
              <w:t>14.东城牛山污水处理厂二期</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3314 A/C3</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适用鼓风机(3台) </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NJ 2314 </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NJ 314 </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15.立沙岛污水处理厂</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6206</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推进器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6311</w:t>
            </w:r>
          </w:p>
        </w:tc>
        <w:tc>
          <w:tcPr>
            <w:tcW w:w="1406" w:type="dxa"/>
            <w:vMerge w:val="restart"/>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鼓风机</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NJ 312</w:t>
            </w:r>
          </w:p>
        </w:tc>
        <w:tc>
          <w:tcPr>
            <w:tcW w:w="0" w:type="auto"/>
            <w:vMerge/>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21316 E/C3</w:t>
            </w:r>
          </w:p>
        </w:tc>
        <w:tc>
          <w:tcPr>
            <w:tcW w:w="0" w:type="auto"/>
            <w:vMerge/>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6315</w:t>
            </w:r>
          </w:p>
        </w:tc>
        <w:tc>
          <w:tcPr>
            <w:tcW w:w="0" w:type="auto"/>
            <w:vMerge/>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7312</w:t>
            </w:r>
          </w:p>
        </w:tc>
        <w:tc>
          <w:tcPr>
            <w:tcW w:w="1406"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反冲洗泵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16.凤岗虾公潭污水处理厂</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3212 A</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推进器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6406</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6305</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3305 A/C3</w:t>
            </w:r>
          </w:p>
        </w:tc>
        <w:tc>
          <w:tcPr>
            <w:tcW w:w="1406" w:type="dxa"/>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剩余污泥泵(2台)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5</w:t>
            </w:r>
          </w:p>
        </w:tc>
        <w:tc>
          <w:tcPr>
            <w:tcW w:w="841"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6313</w:t>
            </w:r>
          </w:p>
        </w:tc>
        <w:tc>
          <w:tcPr>
            <w:tcW w:w="1406" w:type="dxa"/>
            <w:tcBorders>
              <w:top w:val="single" w:sz="2" w:space="0" w:color="auto"/>
              <w:left w:val="single" w:sz="4"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color w:val="000000"/>
                <w:kern w:val="2"/>
                <w:sz w:val="22"/>
                <w:szCs w:val="22"/>
              </w:rPr>
              <w:t>4</w:t>
            </w:r>
            <w:r>
              <w:rPr>
                <w:rFonts w:ascii="Times New Roman" w:hint="eastAsia"/>
                <w:color w:val="000000"/>
                <w:kern w:val="2"/>
                <w:sz w:val="22"/>
                <w:szCs w:val="22"/>
              </w:rPr>
              <w:t>号提升泵（</w:t>
            </w:r>
            <w:r>
              <w:rPr>
                <w:rFonts w:ascii="Times New Roman"/>
                <w:color w:val="000000"/>
                <w:kern w:val="2"/>
                <w:sz w:val="22"/>
                <w:szCs w:val="22"/>
              </w:rPr>
              <w:t>1</w:t>
            </w:r>
            <w:r>
              <w:rPr>
                <w:rFonts w:ascii="Times New Roman" w:hint="eastAsia"/>
                <w:color w:val="000000"/>
                <w:kern w:val="2"/>
                <w:sz w:val="22"/>
                <w:szCs w:val="22"/>
              </w:rPr>
              <w:t>台）</w:t>
            </w:r>
          </w:p>
        </w:tc>
        <w:tc>
          <w:tcPr>
            <w:tcW w:w="964"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6314/C3</w:t>
            </w:r>
          </w:p>
        </w:tc>
        <w:tc>
          <w:tcPr>
            <w:tcW w:w="140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color w:val="000000"/>
                <w:kern w:val="2"/>
                <w:sz w:val="22"/>
                <w:szCs w:val="22"/>
              </w:rPr>
              <w:t>2</w:t>
            </w:r>
            <w:r>
              <w:rPr>
                <w:rFonts w:ascii="Times New Roman" w:hint="eastAsia"/>
                <w:color w:val="000000"/>
                <w:kern w:val="2"/>
                <w:sz w:val="22"/>
                <w:szCs w:val="22"/>
              </w:rPr>
              <w:t>号提升泵</w:t>
            </w:r>
            <w:r>
              <w:rPr>
                <w:rFonts w:ascii="Times New Roman"/>
                <w:color w:val="000000"/>
                <w:kern w:val="2"/>
                <w:sz w:val="22"/>
                <w:szCs w:val="22"/>
              </w:rPr>
              <w:br/>
            </w:r>
            <w:r>
              <w:rPr>
                <w:rFonts w:ascii="Times New Roman" w:hint="eastAsia"/>
                <w:color w:val="000000"/>
                <w:kern w:val="2"/>
                <w:sz w:val="22"/>
                <w:szCs w:val="22"/>
              </w:rPr>
              <w:t>（</w:t>
            </w:r>
            <w:r>
              <w:rPr>
                <w:rFonts w:ascii="Times New Roman"/>
                <w:color w:val="000000"/>
                <w:kern w:val="2"/>
                <w:sz w:val="22"/>
                <w:szCs w:val="22"/>
              </w:rPr>
              <w:t>1</w:t>
            </w:r>
            <w:r>
              <w:rPr>
                <w:rFonts w:ascii="Times New Roman" w:hint="eastAsia"/>
                <w:color w:val="000000"/>
                <w:kern w:val="2"/>
                <w:sz w:val="22"/>
                <w:szCs w:val="22"/>
              </w:rPr>
              <w:t>台）</w:t>
            </w:r>
          </w:p>
        </w:tc>
        <w:tc>
          <w:tcPr>
            <w:tcW w:w="964"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3205 A</w:t>
            </w:r>
          </w:p>
        </w:tc>
        <w:tc>
          <w:tcPr>
            <w:tcW w:w="1406"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剩余污泥泵轴承(2台)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涡旋空压机轴承(2台)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 </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17.凤岗竹塘污水处理厂二期</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312</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提升泵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(4台)　</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7319</w:t>
            </w:r>
          </w:p>
        </w:tc>
        <w:tc>
          <w:tcPr>
            <w:tcW w:w="0" w:type="auto"/>
            <w:vMerge/>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6219/C3</w:t>
            </w:r>
          </w:p>
        </w:tc>
        <w:tc>
          <w:tcPr>
            <w:tcW w:w="0" w:type="auto"/>
            <w:vMerge/>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6309</w:t>
            </w:r>
          </w:p>
        </w:tc>
        <w:tc>
          <w:tcPr>
            <w:tcW w:w="1406" w:type="dxa"/>
            <w:vMerge w:val="restart"/>
            <w:tcBorders>
              <w:top w:val="single" w:sz="4" w:space="0" w:color="auto"/>
              <w:left w:val="single" w:sz="4" w:space="0" w:color="auto"/>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混合液回流泵(4台)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4" w:space="0" w:color="auto"/>
              <w:left w:val="single" w:sz="4" w:space="0" w:color="auto"/>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3210 A</w:t>
            </w:r>
          </w:p>
        </w:tc>
        <w:tc>
          <w:tcPr>
            <w:tcW w:w="0" w:type="auto"/>
            <w:vMerge/>
            <w:tcBorders>
              <w:top w:val="single" w:sz="4" w:space="0" w:color="auto"/>
              <w:left w:val="single" w:sz="4" w:space="0" w:color="auto"/>
              <w:bottom w:val="single" w:sz="2"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310</w:t>
            </w:r>
          </w:p>
        </w:tc>
        <w:tc>
          <w:tcPr>
            <w:tcW w:w="1406" w:type="dxa"/>
            <w:vMerge w:val="restart"/>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回流污泥泵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560" w:type="dxa"/>
            <w:tcBorders>
              <w:top w:val="single" w:sz="4" w:space="0" w:color="auto"/>
              <w:left w:val="single" w:sz="2"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3314 A</w:t>
            </w:r>
          </w:p>
        </w:tc>
        <w:tc>
          <w:tcPr>
            <w:tcW w:w="0" w:type="auto"/>
            <w:vMerge/>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560" w:type="dxa"/>
            <w:tcBorders>
              <w:top w:val="single" w:sz="4" w:space="0" w:color="auto"/>
              <w:left w:val="single" w:sz="2" w:space="0" w:color="auto"/>
              <w:bottom w:val="single" w:sz="2"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774"/>
        </w:trPr>
        <w:tc>
          <w:tcPr>
            <w:tcW w:w="846" w:type="dxa"/>
            <w:tcBorders>
              <w:top w:val="single" w:sz="2" w:space="0" w:color="auto"/>
              <w:left w:val="single" w:sz="4" w:space="0" w:color="auto"/>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tcBorders>
              <w:top w:val="single" w:sz="2"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nil"/>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3205 A</w:t>
            </w:r>
          </w:p>
        </w:tc>
        <w:tc>
          <w:tcPr>
            <w:tcW w:w="1406" w:type="dxa"/>
            <w:vMerge w:val="restart"/>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剩余污泥泵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3 </w:t>
            </w:r>
          </w:p>
        </w:tc>
        <w:tc>
          <w:tcPr>
            <w:tcW w:w="1560"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9</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6204/C3</w:t>
            </w:r>
          </w:p>
        </w:tc>
        <w:tc>
          <w:tcPr>
            <w:tcW w:w="0" w:type="auto"/>
            <w:vMerge/>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3 </w:t>
            </w:r>
          </w:p>
        </w:tc>
        <w:tc>
          <w:tcPr>
            <w:tcW w:w="1560"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3308 A</w:t>
            </w:r>
          </w:p>
        </w:tc>
        <w:tc>
          <w:tcPr>
            <w:tcW w:w="1406" w:type="dxa"/>
            <w:vMerge w:val="restart"/>
            <w:tcBorders>
              <w:top w:val="single" w:sz="2"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中水回用泵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tcBorders>
              <w:top w:val="single" w:sz="2"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3 </w:t>
            </w:r>
          </w:p>
        </w:tc>
        <w:tc>
          <w:tcPr>
            <w:tcW w:w="1560"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11</w:t>
            </w:r>
          </w:p>
        </w:tc>
        <w:tc>
          <w:tcPr>
            <w:tcW w:w="841"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0" w:type="auto"/>
            <w:vMerge/>
            <w:tcBorders>
              <w:top w:val="single" w:sz="2"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3 </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12</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310</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尾水提升泵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13</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3314 A</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14</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3210 A</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潜水搅拌器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(14台)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15</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6309/C3</w:t>
            </w:r>
          </w:p>
        </w:tc>
        <w:tc>
          <w:tcPr>
            <w:tcW w:w="0" w:type="auto"/>
            <w:vMerge/>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16</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3307 A</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17</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6306/C3</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18</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6305 </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19</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3306 E</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18.</w:t>
            </w:r>
            <w:proofErr w:type="gramStart"/>
            <w:r>
              <w:rPr>
                <w:rFonts w:hAnsi="宋体" w:cs="宋体" w:hint="eastAsia"/>
                <w:b/>
                <w:bCs/>
                <w:color w:val="000000"/>
              </w:rPr>
              <w:t>塘厦林村</w:t>
            </w:r>
            <w:proofErr w:type="gramEnd"/>
            <w:r>
              <w:rPr>
                <w:rFonts w:hAnsi="宋体" w:cs="宋体" w:hint="eastAsia"/>
                <w:b/>
                <w:bCs/>
                <w:color w:val="000000"/>
              </w:rPr>
              <w:t>污水处理厂二期</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6309/C3</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3210 A</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3307 A</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19.樟木头污水处理厂三期</w:t>
            </w:r>
          </w:p>
        </w:tc>
      </w:tr>
      <w:tr w:rsidR="00305BED" w:rsidTr="00305BED">
        <w:trPr>
          <w:trHeight w:val="600"/>
        </w:trPr>
        <w:tc>
          <w:tcPr>
            <w:tcW w:w="846" w:type="dxa"/>
            <w:tcBorders>
              <w:top w:val="nil"/>
              <w:left w:val="single" w:sz="4" w:space="0" w:color="auto"/>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nil"/>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nil"/>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nil"/>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nil"/>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7206</w:t>
            </w:r>
          </w:p>
        </w:tc>
        <w:tc>
          <w:tcPr>
            <w:tcW w:w="1406" w:type="dxa"/>
            <w:vMerge w:val="restart"/>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外回流泵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tcBorders>
              <w:top w:val="single" w:sz="4" w:space="0" w:color="auto"/>
              <w:left w:val="single" w:sz="2" w:space="0" w:color="auto"/>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560" w:type="dxa"/>
            <w:tcBorders>
              <w:top w:val="single" w:sz="4" w:space="0" w:color="auto"/>
              <w:left w:val="single" w:sz="4" w:space="0" w:color="auto"/>
              <w:bottom w:val="single" w:sz="2"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nil"/>
              <w:bottom w:val="single" w:sz="4"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206 C3</w:t>
            </w:r>
          </w:p>
        </w:tc>
        <w:tc>
          <w:tcPr>
            <w:tcW w:w="0" w:type="auto"/>
            <w:vMerge/>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560"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nil"/>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6309</w:t>
            </w:r>
          </w:p>
        </w:tc>
        <w:tc>
          <w:tcPr>
            <w:tcW w:w="1406"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细格栅增压泵(1台)</w:t>
            </w:r>
          </w:p>
        </w:tc>
        <w:tc>
          <w:tcPr>
            <w:tcW w:w="964"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FAG</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6303/C3</w:t>
            </w:r>
          </w:p>
        </w:tc>
        <w:tc>
          <w:tcPr>
            <w:tcW w:w="1406" w:type="dxa"/>
            <w:vMerge w:val="restart"/>
            <w:tcBorders>
              <w:top w:val="single" w:sz="4" w:space="0" w:color="auto"/>
              <w:left w:val="single" w:sz="2" w:space="0" w:color="auto"/>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加药泵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(16台)</w:t>
            </w:r>
          </w:p>
        </w:tc>
        <w:tc>
          <w:tcPr>
            <w:tcW w:w="964" w:type="dxa"/>
            <w:tcBorders>
              <w:top w:val="single" w:sz="4" w:space="0" w:color="auto"/>
              <w:left w:val="single" w:sz="4" w:space="0" w:color="auto"/>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r>
              <w:rPr>
                <w:rFonts w:ascii="Times New Roman"/>
                <w:color w:val="000000"/>
                <w:kern w:val="2"/>
                <w:sz w:val="22"/>
                <w:szCs w:val="22"/>
              </w:rPr>
              <w:t xml:space="preserve"> </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FAG</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6203</w:t>
            </w:r>
          </w:p>
        </w:tc>
        <w:tc>
          <w:tcPr>
            <w:tcW w:w="0" w:type="auto"/>
            <w:vMerge/>
            <w:tcBorders>
              <w:top w:val="single" w:sz="4" w:space="0" w:color="auto"/>
              <w:left w:val="single" w:sz="2" w:space="0" w:color="auto"/>
              <w:bottom w:val="single" w:sz="2"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560"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6203</w:t>
            </w:r>
          </w:p>
        </w:tc>
        <w:tc>
          <w:tcPr>
            <w:tcW w:w="0" w:type="auto"/>
            <w:vMerge/>
            <w:tcBorders>
              <w:top w:val="single" w:sz="4" w:space="0" w:color="auto"/>
              <w:left w:val="single" w:sz="2" w:space="0" w:color="auto"/>
              <w:bottom w:val="single" w:sz="2"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560"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6308</w:t>
            </w:r>
          </w:p>
        </w:tc>
        <w:tc>
          <w:tcPr>
            <w:tcW w:w="1406"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排空泵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6319/C3</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鼓风机</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(6台)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6</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lastRenderedPageBreak/>
              <w:t>不带密封盖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lastRenderedPageBreak/>
              <w:t>20.樟木</w:t>
            </w:r>
            <w:proofErr w:type="gramStart"/>
            <w:r>
              <w:rPr>
                <w:rFonts w:hAnsi="宋体" w:cs="宋体" w:hint="eastAsia"/>
                <w:b/>
                <w:bCs/>
                <w:color w:val="000000"/>
              </w:rPr>
              <w:t>头裕丰</w:t>
            </w:r>
            <w:proofErr w:type="gramEnd"/>
            <w:r>
              <w:rPr>
                <w:rFonts w:hAnsi="宋体" w:cs="宋体" w:hint="eastAsia"/>
                <w:b/>
                <w:bCs/>
                <w:color w:val="000000"/>
              </w:rPr>
              <w:t>污水处理厂</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备注</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HRB</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6308</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排泥泵(2台)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HRB</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HRB</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SKF/NSK/HRB</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6206</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中水泵(3台)、PAM搅拌器(6台)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HRB</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SKF/NSK/HRB</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6207</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循环泵(4台)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3316 A</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提升泵(2台)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3306 A</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搅拌器(5台)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TR</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F 214</w:t>
            </w:r>
          </w:p>
        </w:tc>
        <w:tc>
          <w:tcPr>
            <w:tcW w:w="140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粗、细格栅使用(4台)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带轴承座</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21.谢岗污水处理厂二期</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single" w:sz="4" w:space="0" w:color="auto"/>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single" w:sz="4" w:space="0" w:color="auto"/>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7319</w:t>
            </w:r>
          </w:p>
        </w:tc>
        <w:tc>
          <w:tcPr>
            <w:tcW w:w="1406" w:type="dxa"/>
            <w:vMerge w:val="restart"/>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提升泵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560" w:type="dxa"/>
            <w:tcBorders>
              <w:top w:val="single" w:sz="4" w:space="0" w:color="auto"/>
              <w:left w:val="single" w:sz="2"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NJ 219/C3</w:t>
            </w:r>
          </w:p>
        </w:tc>
        <w:tc>
          <w:tcPr>
            <w:tcW w:w="0" w:type="auto"/>
            <w:vMerge/>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2"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315</w:t>
            </w:r>
          </w:p>
        </w:tc>
        <w:tc>
          <w:tcPr>
            <w:tcW w:w="0" w:type="auto"/>
            <w:vMerge/>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560" w:type="dxa"/>
            <w:tcBorders>
              <w:top w:val="single" w:sz="4" w:space="0" w:color="auto"/>
              <w:left w:val="single" w:sz="2"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6319/C3</w:t>
            </w:r>
          </w:p>
        </w:tc>
        <w:tc>
          <w:tcPr>
            <w:tcW w:w="1406"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二期风机</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22.桥头污水处理厂二期</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1024/C3</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脱水机轴承</w:t>
            </w:r>
          </w:p>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2</w:t>
            </w:r>
          </w:p>
        </w:tc>
        <w:tc>
          <w:tcPr>
            <w:tcW w:w="841"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6222/C4</w:t>
            </w:r>
          </w:p>
        </w:tc>
        <w:tc>
          <w:tcPr>
            <w:tcW w:w="0" w:type="auto"/>
            <w:vMerge/>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NKI 100/30</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6305</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推进器轴承</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(10台)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108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bookmarkStart w:id="13" w:name="_Hlk191472772"/>
            <w:r>
              <w:rPr>
                <w:rFonts w:hAnsi="宋体" w:cs="宋体" w:hint="eastAsia"/>
                <w:color w:val="000000"/>
                <w:sz w:val="22"/>
                <w:szCs w:val="22"/>
              </w:rPr>
              <w:t>5</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3212 A</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bookmarkEnd w:id="13"/>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rPr>
            </w:pPr>
            <w:r>
              <w:rPr>
                <w:rFonts w:hAnsi="宋体" w:cs="宋体" w:hint="eastAsia"/>
                <w:b/>
                <w:bCs/>
              </w:rPr>
              <w:t>23.市区污水处理厂提标</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序号</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名称</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现使用轴承品牌</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推荐品牌</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采购数量(套)</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ascii="Times New Roman" w:hint="eastAsia"/>
                <w:b/>
                <w:bCs/>
                <w:color w:val="000000"/>
                <w:kern w:val="2"/>
                <w:sz w:val="21"/>
                <w:szCs w:val="20"/>
              </w:rPr>
              <w:t>备注</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6317</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提标脱水机</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6217</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6230</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NU 230</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3307 A</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proofErr w:type="gramStart"/>
            <w:r>
              <w:rPr>
                <w:rFonts w:hAnsi="宋体" w:cs="宋体" w:hint="eastAsia"/>
                <w:sz w:val="22"/>
                <w:szCs w:val="22"/>
              </w:rPr>
              <w:t>提标储泥池</w:t>
            </w:r>
            <w:proofErr w:type="gramEnd"/>
            <w:r>
              <w:rPr>
                <w:rFonts w:hAnsi="宋体" w:cs="宋体" w:hint="eastAsia"/>
                <w:sz w:val="22"/>
                <w:szCs w:val="22"/>
              </w:rPr>
              <w:t>搅拌器</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6306</w:t>
            </w:r>
          </w:p>
        </w:tc>
        <w:tc>
          <w:tcPr>
            <w:tcW w:w="0" w:type="auto"/>
            <w:vMerge/>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7</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3205 A</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提</w:t>
            </w:r>
            <w:proofErr w:type="gramStart"/>
            <w:r>
              <w:rPr>
                <w:rFonts w:hAnsi="宋体" w:cs="宋体" w:hint="eastAsia"/>
                <w:sz w:val="22"/>
                <w:szCs w:val="22"/>
              </w:rPr>
              <w:t>标反硝化</w:t>
            </w:r>
            <w:proofErr w:type="gramEnd"/>
            <w:r>
              <w:rPr>
                <w:rFonts w:hAnsi="宋体" w:cs="宋体" w:hint="eastAsia"/>
                <w:sz w:val="22"/>
                <w:szCs w:val="22"/>
              </w:rPr>
              <w:t>池废水泵(4台)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3310 A</w:t>
            </w:r>
          </w:p>
        </w:tc>
        <w:tc>
          <w:tcPr>
            <w:tcW w:w="0" w:type="auto"/>
            <w:vMerge/>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9</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tcBorders>
              <w:top w:val="single" w:sz="4" w:space="0" w:color="auto"/>
              <w:left w:val="single" w:sz="4" w:space="0" w:color="auto"/>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3210 A</w:t>
            </w:r>
          </w:p>
        </w:tc>
        <w:tc>
          <w:tcPr>
            <w:tcW w:w="1406" w:type="dxa"/>
            <w:tcBorders>
              <w:top w:val="single" w:sz="4" w:space="0" w:color="auto"/>
              <w:left w:val="single" w:sz="4" w:space="0" w:color="auto"/>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提</w:t>
            </w:r>
            <w:proofErr w:type="gramStart"/>
            <w:r>
              <w:rPr>
                <w:rFonts w:hAnsi="宋体" w:cs="宋体" w:hint="eastAsia"/>
                <w:sz w:val="22"/>
                <w:szCs w:val="22"/>
              </w:rPr>
              <w:t>标反硝化</w:t>
            </w:r>
            <w:proofErr w:type="gramEnd"/>
            <w:r>
              <w:rPr>
                <w:rFonts w:hAnsi="宋体" w:cs="宋体" w:hint="eastAsia"/>
                <w:sz w:val="22"/>
                <w:szCs w:val="22"/>
              </w:rPr>
              <w:t>废水池搅拌器(2台)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10</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2"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30208</w:t>
            </w:r>
          </w:p>
        </w:tc>
        <w:tc>
          <w:tcPr>
            <w:tcW w:w="1406" w:type="dxa"/>
            <w:vMerge w:val="restart"/>
            <w:tcBorders>
              <w:top w:val="single" w:sz="2" w:space="0" w:color="auto"/>
              <w:left w:val="single" w:sz="2" w:space="0" w:color="auto"/>
              <w:bottom w:val="single" w:sz="4" w:space="0" w:color="auto"/>
              <w:right w:val="single" w:sz="2"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提标反洗泵</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(48台)</w:t>
            </w:r>
          </w:p>
        </w:tc>
        <w:tc>
          <w:tcPr>
            <w:tcW w:w="964"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48</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11</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tcBorders>
              <w:top w:val="single" w:sz="2"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3208 A</w:t>
            </w:r>
          </w:p>
        </w:tc>
        <w:tc>
          <w:tcPr>
            <w:tcW w:w="0" w:type="auto"/>
            <w:vMerge/>
            <w:tcBorders>
              <w:top w:val="single" w:sz="2" w:space="0" w:color="auto"/>
              <w:left w:val="single" w:sz="2" w:space="0" w:color="auto"/>
              <w:bottom w:val="single" w:sz="4" w:space="0" w:color="auto"/>
              <w:right w:val="single" w:sz="2" w:space="0" w:color="auto"/>
            </w:tcBorders>
            <w:vAlign w:val="center"/>
          </w:tcPr>
          <w:p w:rsidR="00305BED" w:rsidRDefault="00305BED" w:rsidP="00C237BE">
            <w:pPr>
              <w:widowControl/>
              <w:autoSpaceDE/>
              <w:autoSpaceDN/>
              <w:adjustRightInd/>
              <w:rPr>
                <w:rFonts w:hAnsi="宋体" w:cs="宋体"/>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rPr>
            </w:pPr>
            <w:r>
              <w:rPr>
                <w:rFonts w:hAnsi="宋体" w:cs="宋体" w:hint="eastAsia"/>
                <w:b/>
                <w:bCs/>
              </w:rPr>
              <w:t>24.</w:t>
            </w:r>
            <w:proofErr w:type="gramStart"/>
            <w:r>
              <w:rPr>
                <w:rFonts w:hAnsi="宋体" w:cs="宋体" w:hint="eastAsia"/>
                <w:b/>
                <w:bCs/>
              </w:rPr>
              <w:t>望洪污水处理</w:t>
            </w:r>
            <w:proofErr w:type="gramEnd"/>
            <w:r>
              <w:rPr>
                <w:rFonts w:hAnsi="宋体" w:cs="宋体" w:hint="eastAsia"/>
                <w:b/>
                <w:bCs/>
              </w:rPr>
              <w:t>厂提标</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lastRenderedPageBreak/>
              <w:t>序号</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名称</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现使用轴承品牌</w:t>
            </w:r>
          </w:p>
        </w:tc>
        <w:tc>
          <w:tcPr>
            <w:tcW w:w="153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推荐品牌</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采购数量(套)</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rPr>
            </w:pPr>
            <w:r>
              <w:rPr>
                <w:rFonts w:ascii="Times New Roman" w:hint="eastAsia"/>
                <w:b/>
                <w:bCs/>
                <w:color w:val="000000"/>
                <w:kern w:val="2"/>
                <w:sz w:val="21"/>
                <w:szCs w:val="20"/>
              </w:rPr>
              <w:t>备注</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6309</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proofErr w:type="gramStart"/>
            <w:r>
              <w:rPr>
                <w:rFonts w:hAnsi="宋体" w:cs="宋体" w:hint="eastAsia"/>
                <w:sz w:val="22"/>
                <w:szCs w:val="22"/>
              </w:rPr>
              <w:t>冲洗车</w:t>
            </w:r>
            <w:proofErr w:type="gramEnd"/>
            <w:r>
              <w:rPr>
                <w:rFonts w:hAnsi="宋体" w:cs="宋体" w:hint="eastAsia"/>
                <w:sz w:val="22"/>
                <w:szCs w:val="22"/>
              </w:rPr>
              <w:t>风机电机消化池污泥泵电机用(6台)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6004</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气罩定位轮轴承(6台)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25.松南一期提标</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3212 A</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回流泵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309</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FL 206</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精细格栅</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带轴承座</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6314</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产水泵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7215</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进口总阀</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26.长安三洲提标</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single" w:sz="4" w:space="0" w:color="auto"/>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vMerge w:val="restart"/>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中水泵(3台)</w:t>
            </w:r>
          </w:p>
        </w:tc>
        <w:tc>
          <w:tcPr>
            <w:tcW w:w="964"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560" w:type="dxa"/>
            <w:tcBorders>
              <w:top w:val="single" w:sz="4" w:space="0" w:color="auto"/>
              <w:left w:val="single" w:sz="2"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带胶密封盖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3308 A</w:t>
            </w:r>
          </w:p>
        </w:tc>
        <w:tc>
          <w:tcPr>
            <w:tcW w:w="0" w:type="auto"/>
            <w:vMerge/>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560" w:type="dxa"/>
            <w:tcBorders>
              <w:top w:val="single" w:sz="4" w:space="0" w:color="auto"/>
              <w:left w:val="single" w:sz="2"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single" w:sz="4" w:space="0" w:color="auto"/>
              <w:left w:val="single" w:sz="4" w:space="0" w:color="auto"/>
              <w:bottom w:val="single" w:sz="4"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2" w:space="0" w:color="auto"/>
              <w:bottom w:val="single" w:sz="4"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UCFC 213</w:t>
            </w:r>
          </w:p>
        </w:tc>
        <w:tc>
          <w:tcPr>
            <w:tcW w:w="1406" w:type="dxa"/>
            <w:vMerge w:val="restart"/>
            <w:tcBorders>
              <w:top w:val="single" w:sz="2" w:space="0" w:color="auto"/>
              <w:left w:val="single" w:sz="2" w:space="0" w:color="auto"/>
              <w:bottom w:val="single" w:sz="4"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精细格栅</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560" w:type="dxa"/>
            <w:tcBorders>
              <w:top w:val="single" w:sz="4" w:space="0" w:color="auto"/>
              <w:left w:val="single" w:sz="2"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带铁密封盖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tcBorders>
              <w:top w:val="single" w:sz="4" w:space="0" w:color="auto"/>
              <w:left w:val="single" w:sz="4" w:space="0" w:color="auto"/>
              <w:bottom w:val="single" w:sz="4"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2"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UCF 206</w:t>
            </w:r>
          </w:p>
        </w:tc>
        <w:tc>
          <w:tcPr>
            <w:tcW w:w="0" w:type="auto"/>
            <w:vMerge/>
            <w:tcBorders>
              <w:top w:val="single" w:sz="2" w:space="0" w:color="auto"/>
              <w:left w:val="single" w:sz="2" w:space="0" w:color="auto"/>
              <w:bottom w:val="single" w:sz="4" w:space="0" w:color="auto"/>
              <w:right w:val="single" w:sz="2"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带铁密封盖</w:t>
            </w:r>
          </w:p>
        </w:tc>
      </w:tr>
      <w:tr w:rsidR="00305BED" w:rsidTr="00305BED">
        <w:trPr>
          <w:trHeight w:val="600"/>
        </w:trPr>
        <w:tc>
          <w:tcPr>
            <w:tcW w:w="9782" w:type="dxa"/>
            <w:gridSpan w:val="8"/>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27.虎门污水处理厂一期提标</w:t>
            </w:r>
          </w:p>
        </w:tc>
      </w:tr>
      <w:tr w:rsidR="00305BED" w:rsidTr="00305BED">
        <w:trPr>
          <w:trHeight w:val="600"/>
        </w:trPr>
        <w:tc>
          <w:tcPr>
            <w:tcW w:w="846"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2"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1</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312</w:t>
            </w:r>
          </w:p>
        </w:tc>
        <w:tc>
          <w:tcPr>
            <w:tcW w:w="1406" w:type="dxa"/>
            <w:vMerge w:val="restart"/>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提升泵(5台)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3 </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7319</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6219/C3</w:t>
            </w:r>
          </w:p>
        </w:tc>
        <w:tc>
          <w:tcPr>
            <w:tcW w:w="0" w:type="auto"/>
            <w:vMerge/>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3210 A</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回流泵(2台)</w:t>
            </w:r>
          </w:p>
        </w:tc>
        <w:tc>
          <w:tcPr>
            <w:tcW w:w="964"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28.凤岗虾公潭污水处理厂提标</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3309 B/C3</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推进器</w:t>
            </w:r>
          </w:p>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 xml:space="preserve">2 </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3306 A</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搅拌器</w:t>
            </w:r>
          </w:p>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 xml:space="preserve">2 </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ind w:left="1260" w:hanging="1260"/>
              <w:rPr>
                <w:rFonts w:hAnsi="宋体" w:cs="宋体"/>
                <w:b/>
                <w:bCs/>
                <w:color w:val="000000"/>
              </w:rPr>
            </w:pPr>
            <w:r>
              <w:rPr>
                <w:rFonts w:hAnsi="宋体" w:cs="宋体" w:hint="eastAsia"/>
                <w:b/>
                <w:bCs/>
                <w:color w:val="000000"/>
              </w:rPr>
              <w:t>29.凤岗雁田污水处理厂提标</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3314 B</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罗茨鼓风机(2台)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 xml:space="preserve">2 </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765"/>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30.</w:t>
            </w:r>
            <w:proofErr w:type="gramStart"/>
            <w:r>
              <w:rPr>
                <w:rFonts w:hAnsi="宋体" w:cs="宋体" w:hint="eastAsia"/>
                <w:b/>
                <w:bCs/>
                <w:color w:val="000000"/>
              </w:rPr>
              <w:t>塘厦林村</w:t>
            </w:r>
            <w:proofErr w:type="gramEnd"/>
            <w:r>
              <w:rPr>
                <w:rFonts w:hAnsi="宋体" w:cs="宋体" w:hint="eastAsia"/>
                <w:b/>
                <w:bCs/>
                <w:color w:val="000000"/>
              </w:rPr>
              <w:t>污水处理厂一期提标</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single" w:sz="2" w:space="0" w:color="auto"/>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7322</w:t>
            </w:r>
          </w:p>
        </w:tc>
        <w:tc>
          <w:tcPr>
            <w:tcW w:w="1406" w:type="dxa"/>
            <w:vMerge w:val="restart"/>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提升泵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736"/>
        </w:trPr>
        <w:tc>
          <w:tcPr>
            <w:tcW w:w="84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319</w:t>
            </w:r>
          </w:p>
        </w:tc>
        <w:tc>
          <w:tcPr>
            <w:tcW w:w="0" w:type="auto"/>
            <w:vMerge/>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560"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tcBorders>
              <w:top w:val="single" w:sz="2"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潜水搅拌器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(26台)</w:t>
            </w:r>
          </w:p>
        </w:tc>
        <w:tc>
          <w:tcPr>
            <w:tcW w:w="964" w:type="dxa"/>
            <w:tcBorders>
              <w:top w:val="single" w:sz="2"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2"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2"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6305</w:t>
            </w:r>
          </w:p>
        </w:tc>
        <w:tc>
          <w:tcPr>
            <w:tcW w:w="1406" w:type="dxa"/>
            <w:vMerge w:val="restart"/>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真空泵(9台)</w:t>
            </w:r>
          </w:p>
        </w:tc>
        <w:tc>
          <w:tcPr>
            <w:tcW w:w="964" w:type="dxa"/>
            <w:tcBorders>
              <w:top w:val="single" w:sz="4" w:space="0" w:color="auto"/>
              <w:left w:val="single" w:sz="4" w:space="0" w:color="auto"/>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shd w:val="clear" w:color="auto" w:fill="FFFFFF"/>
            <w:vAlign w:val="center"/>
          </w:tcPr>
          <w:p w:rsidR="00305BED" w:rsidRDefault="00305BED" w:rsidP="00C237BE">
            <w:pPr>
              <w:widowControl/>
              <w:autoSpaceDE/>
              <w:autoSpaceDN/>
              <w:adjustRightInd/>
              <w:ind w:left="840" w:hanging="840"/>
              <w:jc w:val="center"/>
              <w:rPr>
                <w:rFonts w:hAnsi="宋体" w:cs="宋体"/>
                <w:color w:val="000000"/>
                <w:sz w:val="22"/>
                <w:szCs w:val="22"/>
              </w:rPr>
            </w:pPr>
            <w:r>
              <w:rPr>
                <w:rFonts w:hAnsi="宋体" w:cs="宋体" w:hint="eastAsia"/>
                <w:color w:val="000000"/>
                <w:sz w:val="22"/>
                <w:szCs w:val="22"/>
              </w:rPr>
              <w:t>3208 B</w:t>
            </w:r>
          </w:p>
        </w:tc>
        <w:tc>
          <w:tcPr>
            <w:tcW w:w="0" w:type="auto"/>
            <w:vMerge/>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2" w:space="0" w:color="auto"/>
              <w:left w:val="single" w:sz="2" w:space="0" w:color="auto"/>
              <w:bottom w:val="single" w:sz="2" w:space="0" w:color="auto"/>
              <w:right w:val="single" w:sz="2"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31.塘厦石桥头污水处理厂提标</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lastRenderedPageBreak/>
              <w:t>序号</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310</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提升泵(4台)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 xml:space="preserve">2 </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32.樟木头污水处理厂一二期提标</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600"/>
        </w:trPr>
        <w:tc>
          <w:tcPr>
            <w:tcW w:w="846" w:type="dxa"/>
            <w:tcBorders>
              <w:top w:val="nil"/>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nil"/>
              <w:left w:val="nil"/>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6317/C3</w:t>
            </w:r>
          </w:p>
        </w:tc>
        <w:tc>
          <w:tcPr>
            <w:tcW w:w="1406" w:type="dxa"/>
            <w:tcBorders>
              <w:top w:val="single" w:sz="4" w:space="0" w:color="auto"/>
              <w:left w:val="nil"/>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反洗风机</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846" w:type="dxa"/>
            <w:tcBorders>
              <w:top w:val="nil"/>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nil"/>
              <w:left w:val="nil"/>
              <w:bottom w:val="single" w:sz="4" w:space="0" w:color="auto"/>
              <w:right w:val="single" w:sz="4" w:space="0" w:color="auto"/>
            </w:tcBorders>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nil"/>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6203</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鼓风机散热风扇(9台)</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560" w:type="dxa"/>
            <w:tcBorders>
              <w:top w:val="single" w:sz="4" w:space="0" w:color="auto"/>
              <w:left w:val="single" w:sz="4" w:space="0" w:color="auto"/>
              <w:bottom w:val="single" w:sz="4" w:space="0" w:color="auto"/>
              <w:right w:val="single" w:sz="4" w:space="0" w:color="auto"/>
            </w:tcBorders>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600"/>
        </w:trPr>
        <w:tc>
          <w:tcPr>
            <w:tcW w:w="9782" w:type="dxa"/>
            <w:gridSpan w:val="8"/>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33.清溪厦</w:t>
            </w:r>
            <w:proofErr w:type="gramStart"/>
            <w:r>
              <w:rPr>
                <w:rFonts w:hAnsi="宋体" w:cs="宋体" w:hint="eastAsia"/>
                <w:b/>
                <w:bCs/>
                <w:color w:val="000000"/>
              </w:rPr>
              <w:t>坭</w:t>
            </w:r>
            <w:proofErr w:type="gramEnd"/>
            <w:r>
              <w:rPr>
                <w:rFonts w:hAnsi="宋体" w:cs="宋体" w:hint="eastAsia"/>
                <w:b/>
                <w:bCs/>
                <w:color w:val="000000"/>
              </w:rPr>
              <w:t>污水处理厂一期提标</w:t>
            </w:r>
          </w:p>
        </w:tc>
      </w:tr>
      <w:tr w:rsidR="00305BED" w:rsidTr="00305BED">
        <w:trPr>
          <w:trHeight w:val="600"/>
        </w:trPr>
        <w:tc>
          <w:tcPr>
            <w:tcW w:w="846" w:type="dxa"/>
            <w:tcBorders>
              <w:top w:val="nil"/>
              <w:left w:val="single" w:sz="4" w:space="0" w:color="auto"/>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tcBorders>
              <w:top w:val="nil"/>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tcBorders>
              <w:top w:val="nil"/>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tcBorders>
              <w:top w:val="nil"/>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tcBorders>
              <w:top w:val="nil"/>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tcBorders>
              <w:top w:val="single" w:sz="4" w:space="0" w:color="auto"/>
              <w:left w:val="nil"/>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305BED">
        <w:trPr>
          <w:trHeight w:val="870"/>
        </w:trPr>
        <w:tc>
          <w:tcPr>
            <w:tcW w:w="8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310</w:t>
            </w:r>
          </w:p>
        </w:tc>
        <w:tc>
          <w:tcPr>
            <w:tcW w:w="1406" w:type="dxa"/>
            <w:vMerge w:val="restart"/>
            <w:tcBorders>
              <w:top w:val="single" w:sz="4" w:space="0" w:color="auto"/>
              <w:left w:val="single" w:sz="2" w:space="0" w:color="auto"/>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提升泵 (4台) </w:t>
            </w:r>
          </w:p>
        </w:tc>
        <w:tc>
          <w:tcPr>
            <w:tcW w:w="964"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598"/>
        </w:trPr>
        <w:tc>
          <w:tcPr>
            <w:tcW w:w="846" w:type="dxa"/>
            <w:tcBorders>
              <w:top w:val="single" w:sz="2" w:space="0" w:color="auto"/>
              <w:left w:val="single" w:sz="4" w:space="0" w:color="auto"/>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tcBorders>
              <w:top w:val="single" w:sz="2"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3316 A</w:t>
            </w:r>
          </w:p>
        </w:tc>
        <w:tc>
          <w:tcPr>
            <w:tcW w:w="0" w:type="auto"/>
            <w:vMerge/>
            <w:tcBorders>
              <w:top w:val="single" w:sz="4" w:space="0" w:color="auto"/>
              <w:left w:val="single" w:sz="2" w:space="0" w:color="auto"/>
              <w:bottom w:val="single" w:sz="2"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4" w:space="0" w:color="auto"/>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2"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6206/C3</w:t>
            </w:r>
          </w:p>
        </w:tc>
        <w:tc>
          <w:tcPr>
            <w:tcW w:w="1406" w:type="dxa"/>
            <w:vMerge w:val="restart"/>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中水泵 </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600"/>
        </w:trPr>
        <w:tc>
          <w:tcPr>
            <w:tcW w:w="8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3306 A</w:t>
            </w:r>
          </w:p>
        </w:tc>
        <w:tc>
          <w:tcPr>
            <w:tcW w:w="0" w:type="auto"/>
            <w:vMerge/>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305BED">
        <w:trPr>
          <w:trHeight w:val="900"/>
        </w:trPr>
        <w:tc>
          <w:tcPr>
            <w:tcW w:w="846" w:type="dxa"/>
            <w:tcBorders>
              <w:top w:val="single" w:sz="2"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tcBorders>
              <w:top w:val="single" w:sz="2"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4" w:space="0" w:color="auto"/>
              <w:bottom w:val="single" w:sz="4"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310</w:t>
            </w:r>
          </w:p>
        </w:tc>
        <w:tc>
          <w:tcPr>
            <w:tcW w:w="1406" w:type="dxa"/>
            <w:vMerge w:val="restart"/>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硝化反</w:t>
            </w:r>
            <w:proofErr w:type="gramStart"/>
            <w:r>
              <w:rPr>
                <w:rFonts w:hAnsi="宋体" w:cs="宋体" w:hint="eastAsia"/>
                <w:color w:val="000000"/>
                <w:sz w:val="22"/>
                <w:szCs w:val="22"/>
              </w:rPr>
              <w:t>硝化池反冲洗</w:t>
            </w:r>
            <w:proofErr w:type="gramEnd"/>
            <w:r>
              <w:rPr>
                <w:rFonts w:hAnsi="宋体" w:cs="宋体" w:hint="eastAsia"/>
                <w:color w:val="000000"/>
                <w:sz w:val="22"/>
                <w:szCs w:val="22"/>
              </w:rPr>
              <w:t>水泵(3台)</w:t>
            </w:r>
          </w:p>
        </w:tc>
        <w:tc>
          <w:tcPr>
            <w:tcW w:w="964" w:type="dxa"/>
            <w:tcBorders>
              <w:top w:val="single" w:sz="2"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2"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305BED">
        <w:trPr>
          <w:trHeight w:val="900"/>
        </w:trPr>
        <w:tc>
          <w:tcPr>
            <w:tcW w:w="846"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single" w:sz="4" w:space="0" w:color="auto"/>
              <w:bottom w:val="single" w:sz="4"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3316 A</w:t>
            </w:r>
          </w:p>
        </w:tc>
        <w:tc>
          <w:tcPr>
            <w:tcW w:w="0" w:type="auto"/>
            <w:vMerge/>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1"/>
                <w:szCs w:val="21"/>
              </w:rPr>
            </w:pPr>
            <w:r>
              <w:rPr>
                <w:rFonts w:ascii="Times New Roman" w:hint="eastAsia"/>
                <w:color w:val="000000"/>
                <w:kern w:val="2"/>
                <w:sz w:val="22"/>
                <w:szCs w:val="22"/>
              </w:rPr>
              <w:t>不带密封</w:t>
            </w:r>
          </w:p>
        </w:tc>
      </w:tr>
      <w:tr w:rsidR="00305BED" w:rsidTr="00305BED">
        <w:trPr>
          <w:trHeight w:val="900"/>
        </w:trPr>
        <w:tc>
          <w:tcPr>
            <w:tcW w:w="846" w:type="dxa"/>
            <w:tcBorders>
              <w:top w:val="single" w:sz="4" w:space="0" w:color="auto"/>
              <w:left w:val="single" w:sz="4" w:space="0" w:color="auto"/>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4"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vMerge w:val="restart"/>
            <w:tcBorders>
              <w:top w:val="single" w:sz="2" w:space="0" w:color="auto"/>
              <w:left w:val="nil"/>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硝化反硝化池排污泵 (2台)</w:t>
            </w:r>
          </w:p>
        </w:tc>
        <w:tc>
          <w:tcPr>
            <w:tcW w:w="964" w:type="dxa"/>
            <w:tcBorders>
              <w:top w:val="single" w:sz="4" w:space="0" w:color="auto"/>
              <w:left w:val="single" w:sz="4" w:space="0" w:color="auto"/>
              <w:bottom w:val="single" w:sz="2" w:space="0" w:color="auto"/>
              <w:right w:val="single" w:sz="4"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305BED">
        <w:trPr>
          <w:trHeight w:val="900"/>
        </w:trPr>
        <w:tc>
          <w:tcPr>
            <w:tcW w:w="8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3308 A</w:t>
            </w:r>
          </w:p>
        </w:tc>
        <w:tc>
          <w:tcPr>
            <w:tcW w:w="0" w:type="auto"/>
            <w:vMerge/>
            <w:tcBorders>
              <w:top w:val="single" w:sz="2" w:space="0" w:color="auto"/>
              <w:left w:val="nil"/>
              <w:bottom w:val="single" w:sz="2" w:space="0" w:color="auto"/>
              <w:right w:val="single" w:sz="4" w:space="0" w:color="auto"/>
            </w:tcBorders>
            <w:vAlign w:val="center"/>
          </w:tcPr>
          <w:p w:rsidR="00305BED" w:rsidRDefault="00305BED" w:rsidP="00C237BE">
            <w:pPr>
              <w:widowControl/>
              <w:autoSpaceDE/>
              <w:autoSpaceDN/>
              <w:adjustRightInd/>
              <w:rPr>
                <w:rFonts w:hAnsi="宋体" w:cs="宋体"/>
                <w:color w:val="000000"/>
                <w:sz w:val="22"/>
                <w:szCs w:val="22"/>
              </w:rPr>
            </w:pPr>
          </w:p>
        </w:tc>
        <w:tc>
          <w:tcPr>
            <w:tcW w:w="964" w:type="dxa"/>
            <w:tcBorders>
              <w:top w:val="single" w:sz="2" w:space="0" w:color="auto"/>
              <w:left w:val="single" w:sz="2" w:space="0" w:color="auto"/>
              <w:bottom w:val="single" w:sz="2" w:space="0" w:color="auto"/>
              <w:right w:val="single" w:sz="2" w:space="0" w:color="auto"/>
            </w:tcBorders>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560" w:type="dxa"/>
            <w:tcBorders>
              <w:top w:val="single" w:sz="4" w:space="0" w:color="auto"/>
              <w:left w:val="single" w:sz="2" w:space="0" w:color="auto"/>
              <w:bottom w:val="single" w:sz="4" w:space="0" w:color="auto"/>
              <w:right w:val="single" w:sz="4" w:space="0" w:color="auto"/>
            </w:tcBorders>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bl>
    <w:p w:rsidR="00305BED" w:rsidRDefault="00305BED" w:rsidP="00305BED">
      <w:pPr>
        <w:widowControl/>
        <w:autoSpaceDE/>
        <w:autoSpaceDN/>
        <w:adjustRightInd/>
        <w:spacing w:line="360" w:lineRule="auto"/>
        <w:ind w:firstLineChars="200" w:firstLine="482"/>
        <w:jc w:val="both"/>
        <w:rPr>
          <w:rFonts w:hAnsi="宋体"/>
          <w:b/>
          <w:bCs/>
          <w:kern w:val="2"/>
        </w:rPr>
      </w:pPr>
      <w:r>
        <w:rPr>
          <w:rFonts w:hAnsi="宋体" w:hint="eastAsia"/>
          <w:b/>
          <w:bCs/>
          <w:kern w:val="2"/>
        </w:rPr>
        <w:t>注：表格中的现使用轴承品牌及</w:t>
      </w:r>
      <w:r>
        <w:rPr>
          <w:rFonts w:hAnsi="宋体" w:hint="eastAsia"/>
          <w:b/>
          <w:bCs/>
          <w:kern w:val="2"/>
          <w:lang w:bidi="ar"/>
        </w:rPr>
        <w:t>现使用轴承型号</w:t>
      </w:r>
      <w:r>
        <w:rPr>
          <w:rFonts w:hAnsi="宋体" w:hint="eastAsia"/>
          <w:b/>
          <w:bCs/>
          <w:kern w:val="2"/>
        </w:rPr>
        <w:t>仅用于作为厂区内现使用轴承选型参考，并非对轴承的品牌做要求。</w:t>
      </w:r>
    </w:p>
    <w:p w:rsidR="00305BED" w:rsidRDefault="00305BED" w:rsidP="00305BED">
      <w:pPr>
        <w:autoSpaceDE/>
        <w:autoSpaceDN/>
        <w:adjustRightInd/>
        <w:spacing w:line="360" w:lineRule="auto"/>
        <w:jc w:val="both"/>
        <w:rPr>
          <w:rFonts w:hAnsi="宋体"/>
          <w:b/>
          <w:kern w:val="2"/>
          <w:lang w:val="zh-CN"/>
        </w:rPr>
      </w:pPr>
      <w:r>
        <w:rPr>
          <w:rFonts w:hAnsi="宋体" w:hint="eastAsia"/>
          <w:b/>
          <w:kern w:val="2"/>
          <w:lang w:val="zh-CN"/>
        </w:rPr>
        <w:lastRenderedPageBreak/>
        <w:t>3.2 供货及安装界限</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(1)供货单位提供清单货物。</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(2)供货单位负责所供货物的指导安装、验收及售后服务。</w:t>
      </w:r>
    </w:p>
    <w:p w:rsidR="00305BED" w:rsidRDefault="00305BED" w:rsidP="00305BED">
      <w:pPr>
        <w:autoSpaceDE/>
        <w:autoSpaceDN/>
        <w:adjustRightInd/>
        <w:spacing w:line="360" w:lineRule="auto"/>
        <w:jc w:val="both"/>
        <w:rPr>
          <w:rFonts w:hAnsi="宋体"/>
          <w:b/>
          <w:kern w:val="2"/>
          <w:lang w:val="zh-CN"/>
        </w:rPr>
      </w:pPr>
      <w:r>
        <w:rPr>
          <w:rFonts w:hAnsi="宋体" w:hint="eastAsia"/>
          <w:b/>
          <w:kern w:val="2"/>
          <w:lang w:val="zh-CN"/>
        </w:rPr>
        <w:t>3.3 质量要求</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(1)供货单位所供轴承必须符合国家相关标准，包括但不限于GB/T307.1-2017《滚动轴承、向心轴承产品几何技术规范(GPS)和公差值》、GB/T24608-2009《滚动轴承及其商品零件检验规则》、GB-T 4662-2003 《滚动轴承额定静载荷》、JB-T 7752-2005 《滚动轴承密封深沟球轴承技术条件》。</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(2)供货单位所供轴承必须满足清单货物的型号、质量要求，轴承型号详见“3.1采购清单”。供货单位所供轴承安装在现有设备上，能满足设备长时间、连续运行30000小时以上，设备可以正时针或逆时针运转，而不会造成轴承损坏。</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(3)供货单位所供轴承的质量及性能等级须高于或等同于清单货物中的现使用轴承品牌。</w:t>
      </w:r>
    </w:p>
    <w:p w:rsidR="00305BED" w:rsidRDefault="00305BED" w:rsidP="00305BED">
      <w:pPr>
        <w:widowControl/>
        <w:autoSpaceDE/>
        <w:autoSpaceDN/>
        <w:adjustRightInd/>
        <w:spacing w:line="360" w:lineRule="auto"/>
        <w:ind w:firstLineChars="200" w:firstLine="482"/>
        <w:jc w:val="both"/>
        <w:rPr>
          <w:rFonts w:hAnsi="宋体"/>
          <w:b/>
          <w:kern w:val="2"/>
        </w:rPr>
      </w:pPr>
      <w:r>
        <w:rPr>
          <w:rFonts w:hAnsi="宋体" w:hint="eastAsia"/>
          <w:b/>
          <w:kern w:val="2"/>
        </w:rPr>
        <w:t>(4)供货单位须为所供产品品牌的生产商或授权经销商，并需提供相应有效的授权证明文件。</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(5)供货单位所供货物必须是全新的，无瑕疵和缺陷，质量为合格的货物。所有货物运输至交货地点时，包装需完好，由采购人签收后方可拆包安装。</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(6)所有货物须满足国家及行业环保和质量标准。</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(7)所有货物必须有质量检验合格证、装箱单及采购方要求的其他合格证明文件等相关资料。</w:t>
      </w:r>
    </w:p>
    <w:p w:rsidR="00305BED" w:rsidRDefault="00305BED" w:rsidP="00305BED">
      <w:pPr>
        <w:autoSpaceDE/>
        <w:autoSpaceDN/>
        <w:adjustRightInd/>
        <w:spacing w:line="360" w:lineRule="auto"/>
        <w:jc w:val="both"/>
        <w:rPr>
          <w:rFonts w:hAnsi="宋体"/>
          <w:b/>
          <w:kern w:val="2"/>
          <w:lang w:val="zh-CN"/>
        </w:rPr>
      </w:pPr>
      <w:r>
        <w:rPr>
          <w:rFonts w:hAnsi="宋体" w:hint="eastAsia"/>
          <w:b/>
          <w:kern w:val="2"/>
          <w:lang w:val="zh-CN"/>
        </w:rPr>
        <w:t>3.4 交货要求</w:t>
      </w:r>
    </w:p>
    <w:p w:rsidR="00305BED" w:rsidRDefault="00305BED" w:rsidP="00305BED">
      <w:pPr>
        <w:widowControl/>
        <w:autoSpaceDE/>
        <w:autoSpaceDN/>
        <w:adjustRightInd/>
        <w:spacing w:line="360" w:lineRule="auto"/>
        <w:ind w:firstLineChars="200" w:firstLine="480"/>
        <w:jc w:val="both"/>
        <w:rPr>
          <w:rFonts w:ascii="Times New Roman"/>
          <w:kern w:val="2"/>
        </w:rPr>
      </w:pPr>
      <w:r>
        <w:rPr>
          <w:rFonts w:ascii="Times New Roman"/>
          <w:kern w:val="2"/>
        </w:rPr>
        <w:t>(1)</w:t>
      </w:r>
      <w:r>
        <w:rPr>
          <w:rFonts w:ascii="Times New Roman" w:hint="eastAsia"/>
          <w:kern w:val="2"/>
        </w:rPr>
        <w:t>交货时间：合同签订后</w:t>
      </w:r>
      <w:r>
        <w:rPr>
          <w:rFonts w:ascii="Times New Roman"/>
          <w:kern w:val="2"/>
        </w:rPr>
        <w:t>2</w:t>
      </w:r>
      <w:r>
        <w:rPr>
          <w:rFonts w:ascii="Times New Roman" w:hint="eastAsia"/>
          <w:kern w:val="2"/>
        </w:rPr>
        <w:t>个月内完成清单货物的货到现场，如因货期不能满足交货时间，供货单位应与采购人书面沟通，经采购人同意后可延长交货时间。</w:t>
      </w:r>
    </w:p>
    <w:p w:rsidR="00305BED" w:rsidRDefault="00305BED" w:rsidP="00305BED">
      <w:pPr>
        <w:widowControl/>
        <w:autoSpaceDE/>
        <w:autoSpaceDN/>
        <w:adjustRightInd/>
        <w:spacing w:line="360" w:lineRule="auto"/>
        <w:ind w:firstLineChars="200" w:firstLine="480"/>
        <w:jc w:val="both"/>
        <w:rPr>
          <w:rFonts w:ascii="Times New Roman"/>
          <w:kern w:val="2"/>
        </w:rPr>
      </w:pPr>
      <w:r>
        <w:rPr>
          <w:rFonts w:ascii="Times New Roman"/>
          <w:kern w:val="2"/>
        </w:rPr>
        <w:t>(2)</w:t>
      </w:r>
      <w:r>
        <w:rPr>
          <w:rFonts w:ascii="Times New Roman" w:hint="eastAsia"/>
          <w:kern w:val="2"/>
        </w:rPr>
        <w:t>交货地点、方式：采购人各运营项目（详见附件《地址汇总表》），采购人如需变更交货地点，采购人应在原定的最后交货日</w:t>
      </w:r>
      <w:r>
        <w:rPr>
          <w:rFonts w:ascii="Times New Roman"/>
          <w:kern w:val="2"/>
        </w:rPr>
        <w:t xml:space="preserve"> 1 </w:t>
      </w:r>
      <w:r>
        <w:rPr>
          <w:rFonts w:ascii="Times New Roman" w:hint="eastAsia"/>
          <w:kern w:val="2"/>
        </w:rPr>
        <w:t>日前通知供货单位。供货单位负责将货物运输至采购人指定位置。</w:t>
      </w:r>
    </w:p>
    <w:p w:rsidR="00305BED" w:rsidRDefault="00305BED" w:rsidP="00305BED">
      <w:pPr>
        <w:widowControl/>
        <w:autoSpaceDE/>
        <w:autoSpaceDN/>
        <w:adjustRightInd/>
        <w:spacing w:line="360" w:lineRule="auto"/>
        <w:ind w:firstLineChars="200" w:firstLine="480"/>
        <w:jc w:val="both"/>
        <w:rPr>
          <w:rFonts w:ascii="Times New Roman"/>
          <w:kern w:val="2"/>
        </w:rPr>
      </w:pPr>
      <w:r>
        <w:rPr>
          <w:rFonts w:ascii="Times New Roman"/>
          <w:kern w:val="2"/>
        </w:rPr>
        <w:lastRenderedPageBreak/>
        <w:t>(3)</w:t>
      </w:r>
      <w:r>
        <w:rPr>
          <w:rFonts w:ascii="Times New Roman" w:hint="eastAsia"/>
          <w:kern w:val="2"/>
        </w:rPr>
        <w:t>交货方式与风险承担：在货物移交给采购人并经采购人验收合格前，货物的毁损、灭失的风险和责任均由供货单位承担。</w:t>
      </w:r>
    </w:p>
    <w:p w:rsidR="00305BED" w:rsidRDefault="00305BED" w:rsidP="00305BED">
      <w:pPr>
        <w:autoSpaceDE/>
        <w:autoSpaceDN/>
        <w:adjustRightInd/>
        <w:spacing w:beforeLines="100" w:before="332" w:line="360" w:lineRule="auto"/>
        <w:jc w:val="both"/>
        <w:rPr>
          <w:rFonts w:ascii="Times New Roman"/>
          <w:b/>
          <w:kern w:val="2"/>
          <w:sz w:val="28"/>
          <w:szCs w:val="28"/>
          <w:lang w:val="zh-CN"/>
        </w:rPr>
      </w:pPr>
      <w:r>
        <w:rPr>
          <w:rFonts w:ascii="Times New Roman"/>
          <w:b/>
          <w:kern w:val="2"/>
          <w:sz w:val="28"/>
          <w:szCs w:val="28"/>
          <w:lang w:val="zh-CN"/>
        </w:rPr>
        <w:t xml:space="preserve">4. </w:t>
      </w:r>
      <w:r>
        <w:rPr>
          <w:rFonts w:ascii="Times New Roman" w:hint="eastAsia"/>
          <w:b/>
          <w:kern w:val="2"/>
          <w:sz w:val="28"/>
          <w:szCs w:val="28"/>
          <w:lang w:val="zh-CN"/>
        </w:rPr>
        <w:t>验收要求</w:t>
      </w:r>
    </w:p>
    <w:p w:rsidR="00305BED" w:rsidRDefault="00305BED" w:rsidP="00305BED">
      <w:pPr>
        <w:widowControl/>
        <w:autoSpaceDE/>
        <w:autoSpaceDN/>
        <w:adjustRightInd/>
        <w:spacing w:line="360" w:lineRule="auto"/>
        <w:ind w:firstLineChars="200" w:firstLine="480"/>
        <w:jc w:val="both"/>
        <w:rPr>
          <w:rFonts w:hAnsi="宋体"/>
          <w:kern w:val="2"/>
          <w:highlight w:val="red"/>
        </w:rPr>
      </w:pPr>
      <w:r>
        <w:rPr>
          <w:rFonts w:hAnsi="宋体" w:hint="eastAsia"/>
          <w:kern w:val="2"/>
        </w:rPr>
        <w:t>(1)货物到达交货地点后，采购人(含采购人委托的第三方)、供货单位代表共同验货。采购人按照合同及用户需求书、国家相关法律法规以及规范的要求等相关的规定，对货物的品种、品牌、产地、型号规格、数量、外观质量、资料进行清点和全面的检验，并作详细的记录。</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(2)如发现货物的品种、品牌、产地、型号规格、数量、外观质量、资料与合同不符，或货物短缺、质次损坏等问题，应作详细记录，采购人可拒绝收货</w:t>
      </w:r>
      <w:proofErr w:type="gramStart"/>
      <w:r>
        <w:rPr>
          <w:rFonts w:hAnsi="宋体" w:hint="eastAsia"/>
          <w:kern w:val="2"/>
        </w:rPr>
        <w:t>及拒绝</w:t>
      </w:r>
      <w:proofErr w:type="gramEnd"/>
      <w:r>
        <w:rPr>
          <w:rFonts w:hAnsi="宋体" w:hint="eastAsia"/>
          <w:kern w:val="2"/>
        </w:rPr>
        <w:t>付款，或由供货单位在采购人规定的时间内立即、无条件为采购人权属污水厂更换、补齐或退货。更换或补齐后的货物，采购人有权按照本条有关验收的约定进行验收，由此产生的制造、修理和运费及保险费等费用均应由供货单位负担，与采购人无关。</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(3)由于非采购</w:t>
      </w:r>
      <w:proofErr w:type="gramStart"/>
      <w:r>
        <w:rPr>
          <w:rFonts w:hAnsi="宋体" w:hint="eastAsia"/>
          <w:kern w:val="2"/>
        </w:rPr>
        <w:t>人原因</w:t>
      </w:r>
      <w:proofErr w:type="gramEnd"/>
      <w:r>
        <w:rPr>
          <w:rFonts w:hAnsi="宋体" w:hint="eastAsia"/>
          <w:kern w:val="2"/>
        </w:rPr>
        <w:t>而引起货物的修理或更换的时间，以不影响生产为原则，否则将视为逾期交货。</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(4)验收合格后，采购人和供货单位</w:t>
      </w:r>
      <w:r w:rsidRPr="000C6005">
        <w:rPr>
          <w:rFonts w:hAnsi="宋体" w:hint="eastAsia"/>
          <w:kern w:val="2"/>
        </w:rPr>
        <w:t>双方共同出具书面的验收合格报告并由双方共同签字确认</w:t>
      </w:r>
      <w:r>
        <w:rPr>
          <w:rFonts w:hAnsi="宋体" w:hint="eastAsia"/>
          <w:kern w:val="2"/>
        </w:rPr>
        <w:t>。</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(5)采购人权属污水厂根据本条约定对货物所做出的验收，仅作为起算付款之用，</w:t>
      </w:r>
      <w:proofErr w:type="gramStart"/>
      <w:r>
        <w:rPr>
          <w:rFonts w:hAnsi="宋体" w:hint="eastAsia"/>
          <w:kern w:val="2"/>
        </w:rPr>
        <w:t>不</w:t>
      </w:r>
      <w:proofErr w:type="gramEnd"/>
      <w:r>
        <w:rPr>
          <w:rFonts w:hAnsi="宋体" w:hint="eastAsia"/>
          <w:kern w:val="2"/>
        </w:rPr>
        <w:t xml:space="preserve">视为双方对于货物质量的最终认定。 </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(6)货物在全部经验收合格前，其损耗、毁损、灭失等风险及责任由供货单位承担，如因发生前述情形，导致供货单位所供应的货物不能通过采购人权属污水厂验收的，供货单位应按采购人要求予以更换或退货。</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(7)验收过程中，如对检验记录不能取得一致意见时，一方可委托货物交付地有资质权威的第三方检验机构合进行检验。检验结果具有约束力，检验费用由责任方负担。</w:t>
      </w:r>
    </w:p>
    <w:p w:rsidR="00305BED" w:rsidRDefault="00305BED" w:rsidP="00305BED">
      <w:pPr>
        <w:autoSpaceDE/>
        <w:autoSpaceDN/>
        <w:adjustRightInd/>
        <w:spacing w:beforeLines="100" w:before="332" w:line="360" w:lineRule="auto"/>
        <w:jc w:val="both"/>
        <w:rPr>
          <w:rFonts w:ascii="Times New Roman"/>
          <w:b/>
          <w:kern w:val="2"/>
          <w:sz w:val="28"/>
          <w:szCs w:val="28"/>
          <w:lang w:val="zh-CN"/>
        </w:rPr>
      </w:pPr>
      <w:r>
        <w:rPr>
          <w:rFonts w:ascii="Times New Roman"/>
          <w:b/>
          <w:kern w:val="2"/>
          <w:sz w:val="28"/>
          <w:szCs w:val="28"/>
          <w:lang w:val="zh-CN"/>
        </w:rPr>
        <w:t xml:space="preserve">5. </w:t>
      </w:r>
      <w:r>
        <w:rPr>
          <w:rFonts w:ascii="Times New Roman" w:hint="eastAsia"/>
          <w:b/>
          <w:kern w:val="2"/>
          <w:sz w:val="28"/>
          <w:szCs w:val="28"/>
          <w:lang w:val="zh-CN"/>
        </w:rPr>
        <w:t>质保及售后要求</w:t>
      </w:r>
    </w:p>
    <w:p w:rsidR="00305BED" w:rsidRDefault="00305BED" w:rsidP="00305BED">
      <w:pPr>
        <w:widowControl/>
        <w:autoSpaceDE/>
        <w:autoSpaceDN/>
        <w:adjustRightInd/>
        <w:spacing w:line="360" w:lineRule="auto"/>
        <w:ind w:firstLineChars="200" w:firstLine="480"/>
        <w:jc w:val="both"/>
        <w:rPr>
          <w:rFonts w:hAnsi="宋体"/>
          <w:kern w:val="2"/>
        </w:rPr>
      </w:pPr>
      <w:bookmarkStart w:id="14" w:name="_Hlk17910019"/>
      <w:r>
        <w:rPr>
          <w:rFonts w:hAnsi="宋体" w:hint="eastAsia"/>
          <w:kern w:val="2"/>
        </w:rPr>
        <w:lastRenderedPageBreak/>
        <w:t>(1)</w:t>
      </w:r>
      <w:bookmarkEnd w:id="14"/>
      <w:r>
        <w:rPr>
          <w:rFonts w:hAnsi="宋体" w:hint="eastAsia"/>
          <w:kern w:val="2"/>
        </w:rPr>
        <w:t>由采购人负责所供货物的安装工作，采购人在安装、使用货物时所遇技术问题，供货单位应按采购人要求及时向采购人提供技术指导服务。</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(2)质保期为自验收合格之日起12个月时间，质保期内供货单位免费提供上门服务(该费用已包含在货款内)。</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(3)质保期内，若货物经 1 次维修或维修时间超过1个月，仍不能正常使用的，供货单位应免费给予更换，被更换的货物的质保期为从更换日起重新计算。</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(4)在合同规定的质保期内，供货单位承诺将在接到采购人的故障通知后4小时内响应，24小时内到达项目现场进行维修等服务。</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(5)供货单位未按上述要求提供售后服务的，采购人有权要求</w:t>
      </w:r>
      <w:proofErr w:type="gramStart"/>
      <w:r>
        <w:rPr>
          <w:rFonts w:hAnsi="宋体" w:hint="eastAsia"/>
          <w:kern w:val="2"/>
        </w:rPr>
        <w:t>其他第三</w:t>
      </w:r>
      <w:proofErr w:type="gramEnd"/>
      <w:r>
        <w:rPr>
          <w:rFonts w:hAnsi="宋体" w:hint="eastAsia"/>
          <w:kern w:val="2"/>
        </w:rPr>
        <w:t>方提供相关服务，因此产生的费用全部由供货单位承担。</w:t>
      </w:r>
    </w:p>
    <w:p w:rsidR="00305BED" w:rsidRDefault="00305BED" w:rsidP="00305BED">
      <w:pPr>
        <w:autoSpaceDE/>
        <w:autoSpaceDN/>
        <w:adjustRightInd/>
        <w:spacing w:beforeLines="100" w:before="332" w:line="360" w:lineRule="auto"/>
        <w:jc w:val="both"/>
        <w:rPr>
          <w:rFonts w:ascii="Times New Roman"/>
          <w:b/>
          <w:kern w:val="2"/>
          <w:sz w:val="28"/>
          <w:szCs w:val="28"/>
          <w:lang w:val="zh-CN"/>
        </w:rPr>
      </w:pPr>
      <w:r>
        <w:rPr>
          <w:rFonts w:ascii="Times New Roman"/>
          <w:b/>
          <w:kern w:val="2"/>
          <w:sz w:val="28"/>
          <w:szCs w:val="28"/>
          <w:lang w:val="zh-CN"/>
        </w:rPr>
        <w:t xml:space="preserve">6. </w:t>
      </w:r>
      <w:r>
        <w:rPr>
          <w:rFonts w:ascii="Times New Roman" w:hint="eastAsia"/>
          <w:b/>
          <w:kern w:val="2"/>
          <w:sz w:val="28"/>
          <w:szCs w:val="28"/>
          <w:lang w:val="zh-CN"/>
        </w:rPr>
        <w:t>款项支付</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(1)</w:t>
      </w:r>
      <w:r>
        <w:rPr>
          <w:rFonts w:ascii="Times New Roman"/>
          <w:kern w:val="2"/>
          <w:sz w:val="21"/>
          <w:szCs w:val="20"/>
        </w:rPr>
        <w:t xml:space="preserve"> </w:t>
      </w:r>
      <w:r>
        <w:rPr>
          <w:rFonts w:hAnsi="宋体" w:hint="eastAsia"/>
          <w:kern w:val="2"/>
        </w:rPr>
        <w:t>本项目的报价采用统一折扣系数报价，合同履约过程中，采购清单中轴承不含税成交综合单价按以下方式计算：不含税成交综合单价=不含</w:t>
      </w:r>
      <w:proofErr w:type="gramStart"/>
      <w:r>
        <w:rPr>
          <w:rFonts w:hAnsi="宋体" w:hint="eastAsia"/>
          <w:kern w:val="2"/>
        </w:rPr>
        <w:t>税单价限价</w:t>
      </w:r>
      <w:proofErr w:type="gramEnd"/>
      <w:r>
        <w:rPr>
          <w:rFonts w:hAnsi="宋体" w:hint="eastAsia"/>
          <w:kern w:val="2"/>
        </w:rPr>
        <w:t>×成交折扣系数，不含税成交综合单价出现小数点，保留小数点后两位，从小数点后第 3 位四舍五入。</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(2)不含税成交综合单价包括但不限于货物的采购、制造、检测、试验、送货、装卸(含二次搬运至采购人指定仓储地点)、包装费、指导安装费、运费、保险、现场仓储、质保、供货单位销项税额以外的税费、质保期、免费上门服务费等相关服务的全部费用。</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(3)货物供货的款项按采购人单个运营项目进行支付、结算。供货单位</w:t>
      </w:r>
      <w:r w:rsidRPr="000C6005">
        <w:rPr>
          <w:rFonts w:hAnsi="宋体" w:hint="eastAsia"/>
          <w:kern w:val="2"/>
        </w:rPr>
        <w:t>完成采购清单中</w:t>
      </w:r>
      <w:r>
        <w:rPr>
          <w:rFonts w:hAnsi="宋体" w:hint="eastAsia"/>
          <w:kern w:val="2"/>
        </w:rPr>
        <w:t>采购人</w:t>
      </w:r>
      <w:r w:rsidRPr="000C6005">
        <w:rPr>
          <w:rFonts w:hAnsi="宋体" w:hint="eastAsia"/>
          <w:kern w:val="2"/>
        </w:rPr>
        <w:t>对应运营项目货物的货到现场并经</w:t>
      </w:r>
      <w:r>
        <w:rPr>
          <w:rFonts w:hAnsi="宋体" w:hint="eastAsia"/>
          <w:kern w:val="2"/>
        </w:rPr>
        <w:t>采购人</w:t>
      </w:r>
      <w:r w:rsidRPr="000C6005">
        <w:rPr>
          <w:rFonts w:hAnsi="宋体" w:hint="eastAsia"/>
          <w:kern w:val="2"/>
        </w:rPr>
        <w:t>对应运营项目验收合格后</w:t>
      </w:r>
      <w:r>
        <w:rPr>
          <w:rFonts w:hAnsi="宋体" w:hint="eastAsia"/>
          <w:kern w:val="2"/>
        </w:rPr>
        <w:t>，采购人及供货单位</w:t>
      </w:r>
      <w:r w:rsidRPr="000C6005">
        <w:rPr>
          <w:rFonts w:hAnsi="宋体" w:hint="eastAsia"/>
          <w:kern w:val="2"/>
        </w:rPr>
        <w:t>双方就对应项目实际发生的采购数量进行结算确定结算金额</w:t>
      </w:r>
      <w:r>
        <w:rPr>
          <w:rFonts w:hAnsi="宋体" w:hint="eastAsia"/>
          <w:kern w:val="2"/>
        </w:rPr>
        <w:t>，供货单位按采购人对应运营项目要求提交请款报告及其对应项目相等金额、合法、有效的增值税专用发票，采购人权属污水厂在收到前述材料并确认无误后15个工作日内支付对应项目合同金额的1</w:t>
      </w:r>
      <w:r w:rsidRPr="000C6005">
        <w:rPr>
          <w:rFonts w:hAnsi="宋体" w:hint="eastAsia"/>
          <w:kern w:val="2"/>
        </w:rPr>
        <w:t>00%及对应税额</w:t>
      </w:r>
      <w:r>
        <w:rPr>
          <w:rFonts w:hAnsi="宋体" w:hint="eastAsia"/>
          <w:kern w:val="2"/>
        </w:rPr>
        <w:t>给供货单位。</w:t>
      </w:r>
    </w:p>
    <w:p w:rsidR="0090194A" w:rsidRDefault="00305BED" w:rsidP="00305BED">
      <w:pPr>
        <w:spacing w:line="360" w:lineRule="auto"/>
        <w:ind w:firstLineChars="200" w:firstLine="480"/>
        <w:rPr>
          <w:rFonts w:ascii="Times New Roman"/>
          <w:szCs w:val="21"/>
        </w:rPr>
      </w:pPr>
      <w:r>
        <w:rPr>
          <w:rFonts w:hAnsi="宋体" w:hint="eastAsia"/>
          <w:kern w:val="2"/>
        </w:rPr>
        <w:t>(4)供货单位逾期提交请款资料及发票或提交资料、发票不符合采购人权属污水厂要求的，采购人权属污水厂付款时间顺延，并不承担逾期付款违约责</w:t>
      </w:r>
      <w:r>
        <w:rPr>
          <w:rFonts w:hAnsi="宋体" w:hint="eastAsia"/>
          <w:kern w:val="2"/>
        </w:rPr>
        <w:lastRenderedPageBreak/>
        <w:t>任。由于供货单位提供的发票不符合税法规定，给采购人权属污水厂造成的损失由供货单位承担赔偿责任。</w:t>
      </w: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305BED" w:rsidRDefault="00305BED" w:rsidP="00305BED">
      <w:pPr>
        <w:pStyle w:val="a0"/>
      </w:pPr>
    </w:p>
    <w:p w:rsidR="00305BED" w:rsidRDefault="00305BED" w:rsidP="00305BED">
      <w:pPr>
        <w:pStyle w:val="a4"/>
      </w:pPr>
    </w:p>
    <w:p w:rsidR="00305BED" w:rsidRDefault="00305BED" w:rsidP="00305BED"/>
    <w:p w:rsidR="00305BED" w:rsidRDefault="00305BED" w:rsidP="00305BED">
      <w:pPr>
        <w:pStyle w:val="a0"/>
      </w:pPr>
    </w:p>
    <w:p w:rsidR="00305BED" w:rsidRPr="00305BED" w:rsidRDefault="00305BED" w:rsidP="00305BED">
      <w:pPr>
        <w:pStyle w:val="a4"/>
      </w:pPr>
    </w:p>
    <w:p w:rsidR="0090194A" w:rsidRDefault="005A064C">
      <w:pPr>
        <w:pStyle w:val="1"/>
        <w:spacing w:before="0" w:after="0"/>
        <w:jc w:val="center"/>
        <w:rPr>
          <w:rFonts w:hAnsi="宋体" w:cs="宋体"/>
          <w:szCs w:val="32"/>
        </w:rPr>
      </w:pPr>
      <w:bookmarkStart w:id="15" w:name="_Toc27990830"/>
      <w:bookmarkStart w:id="16" w:name="_Toc29476692"/>
      <w:bookmarkEnd w:id="6"/>
      <w:bookmarkEnd w:id="7"/>
      <w:bookmarkEnd w:id="8"/>
      <w:r>
        <w:rPr>
          <w:rFonts w:hAnsi="宋体" w:cs="宋体" w:hint="eastAsia"/>
          <w:szCs w:val="32"/>
        </w:rPr>
        <w:lastRenderedPageBreak/>
        <w:t>第三章 合同条款</w:t>
      </w:r>
      <w:bookmarkEnd w:id="15"/>
      <w:bookmarkEnd w:id="16"/>
    </w:p>
    <w:p w:rsidR="0090194A" w:rsidRDefault="0090194A">
      <w:pPr>
        <w:spacing w:line="360" w:lineRule="auto"/>
        <w:jc w:val="center"/>
        <w:rPr>
          <w:b/>
          <w:color w:val="000000" w:themeColor="text1"/>
        </w:rPr>
      </w:pPr>
    </w:p>
    <w:p w:rsidR="00305BED" w:rsidRDefault="00305BED" w:rsidP="00305BED">
      <w:pPr>
        <w:wordWrap w:val="0"/>
        <w:spacing w:line="360" w:lineRule="auto"/>
        <w:jc w:val="right"/>
        <w:rPr>
          <w:color w:val="000000" w:themeColor="text1"/>
        </w:rPr>
      </w:pPr>
      <w:r>
        <w:rPr>
          <w:rFonts w:hint="eastAsia"/>
          <w:color w:val="000000" w:themeColor="text1"/>
        </w:rPr>
        <w:t>合同编号：</w:t>
      </w:r>
      <w:r>
        <w:rPr>
          <w:color w:val="000000" w:themeColor="text1"/>
        </w:rPr>
        <w:t xml:space="preserve">            </w:t>
      </w:r>
    </w:p>
    <w:p w:rsidR="00305BED" w:rsidRDefault="00305BED" w:rsidP="00305BED">
      <w:pPr>
        <w:spacing w:line="360" w:lineRule="auto"/>
        <w:jc w:val="center"/>
        <w:rPr>
          <w:color w:val="000000" w:themeColor="text1"/>
        </w:rPr>
      </w:pPr>
    </w:p>
    <w:p w:rsidR="00305BED" w:rsidRDefault="00305BED" w:rsidP="00305BED">
      <w:pPr>
        <w:spacing w:line="360" w:lineRule="auto"/>
        <w:jc w:val="center"/>
        <w:rPr>
          <w:color w:val="000000" w:themeColor="text1"/>
        </w:rPr>
      </w:pPr>
    </w:p>
    <w:p w:rsidR="00305BED" w:rsidRDefault="00305BED" w:rsidP="00305BED">
      <w:pPr>
        <w:spacing w:line="360" w:lineRule="auto"/>
        <w:jc w:val="center"/>
        <w:rPr>
          <w:color w:val="000000" w:themeColor="text1"/>
        </w:rPr>
      </w:pPr>
    </w:p>
    <w:p w:rsidR="00305BED" w:rsidRDefault="00305BED" w:rsidP="00305BED">
      <w:pPr>
        <w:spacing w:line="840" w:lineRule="exact"/>
        <w:rPr>
          <w:color w:val="000000" w:themeColor="text1"/>
        </w:rPr>
      </w:pPr>
    </w:p>
    <w:p w:rsidR="00DD6F6C" w:rsidRDefault="00305BED" w:rsidP="00305BED">
      <w:pPr>
        <w:spacing w:line="840" w:lineRule="exact"/>
        <w:jc w:val="center"/>
        <w:rPr>
          <w:b/>
          <w:bCs/>
          <w:color w:val="000000" w:themeColor="text1"/>
          <w:sz w:val="44"/>
          <w:szCs w:val="44"/>
        </w:rPr>
      </w:pPr>
      <w:r>
        <w:rPr>
          <w:rFonts w:hint="eastAsia"/>
          <w:b/>
          <w:bCs/>
          <w:color w:val="000000" w:themeColor="text1"/>
          <w:sz w:val="44"/>
          <w:szCs w:val="44"/>
        </w:rPr>
        <w:t>2025年污水厂及提标项目轴承采购项目</w:t>
      </w:r>
    </w:p>
    <w:p w:rsidR="00305BED" w:rsidRDefault="00305BED" w:rsidP="00305BED">
      <w:pPr>
        <w:spacing w:line="840" w:lineRule="exact"/>
        <w:jc w:val="center"/>
        <w:rPr>
          <w:rFonts w:ascii="Times New Roman"/>
          <w:b/>
          <w:bCs/>
          <w:sz w:val="44"/>
          <w:szCs w:val="44"/>
        </w:rPr>
      </w:pPr>
      <w:bookmarkStart w:id="17" w:name="_GoBack"/>
      <w:bookmarkEnd w:id="17"/>
      <w:r>
        <w:rPr>
          <w:rFonts w:hint="eastAsia"/>
          <w:b/>
          <w:bCs/>
          <w:color w:val="000000" w:themeColor="text1"/>
          <w:sz w:val="44"/>
          <w:szCs w:val="44"/>
        </w:rPr>
        <w:t>合同</w:t>
      </w:r>
    </w:p>
    <w:p w:rsidR="00305BED" w:rsidRDefault="00305BED" w:rsidP="00305BED">
      <w:pPr>
        <w:spacing w:line="360" w:lineRule="auto"/>
        <w:rPr>
          <w:color w:val="000000" w:themeColor="text1"/>
        </w:rPr>
      </w:pPr>
    </w:p>
    <w:p w:rsidR="00305BED" w:rsidRDefault="00305BED" w:rsidP="00305BED">
      <w:pPr>
        <w:spacing w:line="360" w:lineRule="auto"/>
        <w:rPr>
          <w:color w:val="000000" w:themeColor="text1"/>
        </w:rPr>
      </w:pPr>
    </w:p>
    <w:p w:rsidR="00305BED" w:rsidRDefault="00305BED" w:rsidP="00305BED">
      <w:pPr>
        <w:spacing w:line="360" w:lineRule="auto"/>
        <w:rPr>
          <w:color w:val="000000" w:themeColor="text1"/>
        </w:rPr>
      </w:pPr>
    </w:p>
    <w:p w:rsidR="00305BED" w:rsidRDefault="00305BED" w:rsidP="00305BED">
      <w:pPr>
        <w:spacing w:line="360" w:lineRule="auto"/>
        <w:rPr>
          <w:color w:val="000000" w:themeColor="text1"/>
        </w:rPr>
      </w:pPr>
    </w:p>
    <w:p w:rsidR="00305BED" w:rsidRDefault="00305BED" w:rsidP="00305BED">
      <w:pPr>
        <w:spacing w:line="360" w:lineRule="auto"/>
        <w:rPr>
          <w:color w:val="000000" w:themeColor="text1"/>
        </w:rPr>
      </w:pPr>
    </w:p>
    <w:p w:rsidR="00305BED" w:rsidRDefault="00305BED" w:rsidP="00305BED">
      <w:pPr>
        <w:spacing w:line="360" w:lineRule="auto"/>
        <w:jc w:val="center"/>
        <w:rPr>
          <w:color w:val="000000" w:themeColor="text1"/>
        </w:rPr>
      </w:pPr>
    </w:p>
    <w:p w:rsidR="00305BED" w:rsidRDefault="00305BED" w:rsidP="00305BED">
      <w:pPr>
        <w:spacing w:line="360" w:lineRule="auto"/>
        <w:jc w:val="center"/>
        <w:rPr>
          <w:color w:val="000000" w:themeColor="text1"/>
        </w:rPr>
      </w:pPr>
    </w:p>
    <w:p w:rsidR="00305BED" w:rsidRDefault="00305BED" w:rsidP="00305BED">
      <w:pPr>
        <w:spacing w:line="360" w:lineRule="auto"/>
        <w:rPr>
          <w:color w:val="000000" w:themeColor="text1"/>
        </w:rPr>
      </w:pPr>
    </w:p>
    <w:p w:rsidR="00305BED" w:rsidRDefault="00305BED" w:rsidP="00305BED">
      <w:pPr>
        <w:spacing w:line="360" w:lineRule="auto"/>
        <w:rPr>
          <w:color w:val="000000" w:themeColor="text1"/>
        </w:rPr>
      </w:pPr>
    </w:p>
    <w:p w:rsidR="00305BED" w:rsidRDefault="00305BED" w:rsidP="00305BED">
      <w:pPr>
        <w:spacing w:line="360" w:lineRule="auto"/>
        <w:rPr>
          <w:color w:val="000000" w:themeColor="text1"/>
        </w:rPr>
      </w:pPr>
    </w:p>
    <w:p w:rsidR="00305BED" w:rsidRDefault="00305BED" w:rsidP="00305BED">
      <w:pPr>
        <w:spacing w:line="360" w:lineRule="auto"/>
        <w:rPr>
          <w:color w:val="000000" w:themeColor="text1"/>
        </w:rPr>
      </w:pPr>
    </w:p>
    <w:p w:rsidR="00305BED" w:rsidRDefault="00305BED" w:rsidP="00305BED">
      <w:pPr>
        <w:spacing w:line="360" w:lineRule="auto"/>
        <w:ind w:firstLineChars="600" w:firstLine="1800"/>
        <w:rPr>
          <w:color w:val="000000" w:themeColor="text1"/>
          <w:sz w:val="30"/>
          <w:szCs w:val="30"/>
        </w:rPr>
      </w:pPr>
      <w:r>
        <w:rPr>
          <w:rFonts w:hint="eastAsia"/>
          <w:color w:val="000000" w:themeColor="text1"/>
          <w:sz w:val="30"/>
          <w:szCs w:val="30"/>
        </w:rPr>
        <w:t>甲方：</w:t>
      </w:r>
      <w:r>
        <w:rPr>
          <w:rFonts w:hint="eastAsia"/>
          <w:color w:val="000000" w:themeColor="text1"/>
          <w:sz w:val="30"/>
          <w:szCs w:val="30"/>
          <w:u w:val="single"/>
        </w:rPr>
        <w:t>东莞市石鼓净水有限公司</w:t>
      </w:r>
    </w:p>
    <w:p w:rsidR="00305BED" w:rsidRDefault="00305BED" w:rsidP="00305BED">
      <w:pPr>
        <w:spacing w:line="360" w:lineRule="auto"/>
        <w:ind w:firstLineChars="600" w:firstLine="1800"/>
        <w:rPr>
          <w:color w:val="000000" w:themeColor="text1"/>
          <w:sz w:val="30"/>
          <w:szCs w:val="30"/>
          <w:u w:val="single"/>
        </w:rPr>
      </w:pPr>
      <w:r>
        <w:rPr>
          <w:rFonts w:hint="eastAsia"/>
          <w:color w:val="000000" w:themeColor="text1"/>
          <w:sz w:val="30"/>
          <w:szCs w:val="30"/>
        </w:rPr>
        <w:t>乙方：</w:t>
      </w:r>
      <w:r>
        <w:rPr>
          <w:rFonts w:hint="eastAsia"/>
          <w:color w:val="000000" w:themeColor="text1"/>
          <w:sz w:val="30"/>
          <w:szCs w:val="30"/>
          <w:u w:val="single"/>
        </w:rPr>
        <w:t xml:space="preserve"> </w:t>
      </w:r>
      <w:r>
        <w:rPr>
          <w:color w:val="000000" w:themeColor="text1"/>
          <w:sz w:val="30"/>
          <w:szCs w:val="30"/>
          <w:u w:val="single"/>
        </w:rPr>
        <w:t xml:space="preserve">                     </w:t>
      </w:r>
    </w:p>
    <w:p w:rsidR="00305BED" w:rsidRDefault="00305BED" w:rsidP="00305BED">
      <w:pPr>
        <w:spacing w:line="360" w:lineRule="auto"/>
        <w:ind w:firstLineChars="600" w:firstLine="1800"/>
        <w:rPr>
          <w:color w:val="000000" w:themeColor="text1"/>
          <w:sz w:val="30"/>
          <w:szCs w:val="30"/>
        </w:rPr>
      </w:pPr>
    </w:p>
    <w:p w:rsidR="00305BED" w:rsidRDefault="00305BED" w:rsidP="00305BED">
      <w:pPr>
        <w:spacing w:line="360" w:lineRule="auto"/>
        <w:ind w:firstLineChars="600" w:firstLine="1440"/>
        <w:rPr>
          <w:color w:val="000000" w:themeColor="text1"/>
          <w:sz w:val="40"/>
          <w:szCs w:val="40"/>
        </w:rPr>
      </w:pPr>
      <w:r>
        <w:rPr>
          <w:color w:val="000000" w:themeColor="text1"/>
        </w:rPr>
        <w:br w:type="page"/>
      </w:r>
    </w:p>
    <w:p w:rsidR="00305BED" w:rsidRDefault="00305BED" w:rsidP="00305BED">
      <w:pPr>
        <w:spacing w:line="360" w:lineRule="auto"/>
        <w:rPr>
          <w:rFonts w:ascii="Times New Roman"/>
        </w:rPr>
      </w:pPr>
      <w:r>
        <w:rPr>
          <w:rFonts w:ascii="Times New Roman" w:hint="eastAsia"/>
          <w:b/>
        </w:rPr>
        <w:lastRenderedPageBreak/>
        <w:t>甲方：</w:t>
      </w:r>
      <w:r>
        <w:rPr>
          <w:rFonts w:ascii="Times New Roman" w:hint="eastAsia"/>
          <w:b/>
          <w:u w:val="single"/>
        </w:rPr>
        <w:t>东莞市石鼓净水有限公司</w:t>
      </w:r>
    </w:p>
    <w:p w:rsidR="00305BED" w:rsidRDefault="00305BED" w:rsidP="00305BED">
      <w:pPr>
        <w:spacing w:line="360" w:lineRule="auto"/>
        <w:rPr>
          <w:rFonts w:ascii="Times New Roman"/>
        </w:rPr>
      </w:pPr>
      <w:r>
        <w:rPr>
          <w:rFonts w:ascii="Times New Roman" w:hint="eastAsia"/>
        </w:rPr>
        <w:t>地址：</w:t>
      </w:r>
      <w:r>
        <w:rPr>
          <w:rFonts w:ascii="Times New Roman" w:hint="eastAsia"/>
          <w:u w:val="single"/>
        </w:rPr>
        <w:t>广东省东莞市南城街道滨河路</w:t>
      </w:r>
      <w:r>
        <w:rPr>
          <w:rFonts w:ascii="Times New Roman" w:hint="eastAsia"/>
          <w:u w:val="single"/>
        </w:rPr>
        <w:t>100</w:t>
      </w:r>
      <w:r>
        <w:rPr>
          <w:rFonts w:ascii="Times New Roman" w:hint="eastAsia"/>
          <w:u w:val="single"/>
        </w:rPr>
        <w:t>号一期</w:t>
      </w:r>
      <w:r>
        <w:rPr>
          <w:rFonts w:ascii="Times New Roman" w:hint="eastAsia"/>
          <w:u w:val="single"/>
        </w:rPr>
        <w:t>1</w:t>
      </w:r>
      <w:r>
        <w:rPr>
          <w:rFonts w:ascii="Times New Roman" w:hint="eastAsia"/>
          <w:u w:val="single"/>
        </w:rPr>
        <w:t>号楼</w:t>
      </w:r>
      <w:r>
        <w:rPr>
          <w:rFonts w:ascii="Times New Roman" w:hint="eastAsia"/>
          <w:u w:val="single"/>
        </w:rPr>
        <w:t>101</w:t>
      </w:r>
      <w:r>
        <w:rPr>
          <w:rFonts w:ascii="Times New Roman" w:hint="eastAsia"/>
          <w:u w:val="single"/>
        </w:rPr>
        <w:t>室</w:t>
      </w:r>
    </w:p>
    <w:p w:rsidR="00305BED" w:rsidRDefault="00305BED" w:rsidP="00305BED">
      <w:pPr>
        <w:spacing w:line="360" w:lineRule="auto"/>
        <w:rPr>
          <w:rFonts w:ascii="Times New Roman"/>
        </w:rPr>
      </w:pPr>
      <w:r>
        <w:rPr>
          <w:rFonts w:ascii="Times New Roman" w:hint="eastAsia"/>
          <w:b/>
        </w:rPr>
        <w:t>乙方：</w:t>
      </w:r>
      <w:r>
        <w:rPr>
          <w:rFonts w:ascii="Times New Roman" w:hint="eastAsia"/>
          <w:u w:val="single"/>
        </w:rPr>
        <w:t xml:space="preserve"> </w:t>
      </w:r>
      <w:r>
        <w:rPr>
          <w:rFonts w:ascii="Times New Roman"/>
          <w:u w:val="single"/>
        </w:rPr>
        <w:t xml:space="preserve">                         </w:t>
      </w:r>
    </w:p>
    <w:p w:rsidR="00305BED" w:rsidRDefault="00305BED" w:rsidP="00305BED">
      <w:pPr>
        <w:spacing w:line="360" w:lineRule="auto"/>
        <w:rPr>
          <w:rFonts w:ascii="Times New Roman"/>
          <w:u w:val="single"/>
        </w:rPr>
      </w:pPr>
      <w:r>
        <w:rPr>
          <w:rFonts w:ascii="Times New Roman" w:hint="eastAsia"/>
        </w:rPr>
        <w:t>地址：</w:t>
      </w:r>
      <w:r>
        <w:rPr>
          <w:rFonts w:ascii="Times New Roman" w:hint="eastAsia"/>
          <w:u w:val="single"/>
        </w:rPr>
        <w:t xml:space="preserve"> </w:t>
      </w:r>
      <w:r>
        <w:rPr>
          <w:rFonts w:ascii="Times New Roman"/>
          <w:u w:val="single"/>
        </w:rPr>
        <w:t xml:space="preserve">                         </w:t>
      </w:r>
    </w:p>
    <w:p w:rsidR="00305BED" w:rsidRDefault="00305BED" w:rsidP="00305BED">
      <w:pPr>
        <w:spacing w:line="360" w:lineRule="auto"/>
        <w:rPr>
          <w:rFonts w:ascii="Times New Roman"/>
        </w:rPr>
      </w:pPr>
    </w:p>
    <w:p w:rsidR="00305BED" w:rsidRDefault="00305BED" w:rsidP="00305BED">
      <w:pPr>
        <w:spacing w:line="360" w:lineRule="auto"/>
        <w:ind w:firstLineChars="200" w:firstLine="480"/>
        <w:jc w:val="both"/>
        <w:rPr>
          <w:rFonts w:ascii="Times New Roman"/>
        </w:rPr>
      </w:pPr>
      <w:r>
        <w:rPr>
          <w:rFonts w:ascii="Times New Roman" w:hint="eastAsia"/>
        </w:rPr>
        <w:t>经甲方询价</w:t>
      </w:r>
      <w:r>
        <w:rPr>
          <w:rFonts w:ascii="Times New Roman"/>
        </w:rPr>
        <w:t>采购</w:t>
      </w:r>
      <w:r>
        <w:rPr>
          <w:rFonts w:ascii="Times New Roman" w:hint="eastAsia"/>
        </w:rPr>
        <w:t>，现确定甲方向乙方采购</w:t>
      </w:r>
      <w:r>
        <w:rPr>
          <w:rFonts w:ascii="Times New Roman" w:hint="eastAsia"/>
          <w:u w:val="single"/>
        </w:rPr>
        <w:t>轴承</w:t>
      </w:r>
      <w:r>
        <w:rPr>
          <w:rFonts w:ascii="Times New Roman" w:hint="eastAsia"/>
        </w:rPr>
        <w:t>一批。根据《中华人民共和国民法典》等法律、法规的规定，经双方平等协商，双方就</w:t>
      </w:r>
      <w:r>
        <w:rPr>
          <w:rFonts w:ascii="Times New Roman" w:hint="eastAsia"/>
          <w:u w:val="single"/>
        </w:rPr>
        <w:t>轴承</w:t>
      </w:r>
      <w:r>
        <w:rPr>
          <w:rFonts w:ascii="Times New Roman" w:hint="eastAsia"/>
        </w:rPr>
        <w:t>（以下称</w:t>
      </w:r>
      <w:r>
        <w:rPr>
          <w:rFonts w:ascii="Times New Roman"/>
        </w:rPr>
        <w:t>“</w:t>
      </w:r>
      <w:r>
        <w:rPr>
          <w:rFonts w:ascii="Times New Roman" w:hint="eastAsia"/>
        </w:rPr>
        <w:t>货物</w:t>
      </w:r>
      <w:r>
        <w:rPr>
          <w:rFonts w:ascii="Times New Roman"/>
        </w:rPr>
        <w:t>”</w:t>
      </w:r>
      <w:r>
        <w:rPr>
          <w:rFonts w:ascii="Times New Roman" w:hint="eastAsia"/>
        </w:rPr>
        <w:t>）采购事宜，签订本合同。</w:t>
      </w:r>
    </w:p>
    <w:p w:rsidR="00305BED" w:rsidRDefault="00305BED" w:rsidP="00305BED">
      <w:pPr>
        <w:spacing w:line="360" w:lineRule="auto"/>
        <w:jc w:val="both"/>
        <w:rPr>
          <w:rFonts w:ascii="Times New Roman"/>
        </w:rPr>
      </w:pPr>
    </w:p>
    <w:p w:rsidR="00305BED" w:rsidRDefault="00305BED" w:rsidP="00305BED">
      <w:pPr>
        <w:pStyle w:val="afb"/>
        <w:numPr>
          <w:ilvl w:val="0"/>
          <w:numId w:val="4"/>
        </w:numPr>
        <w:ind w:left="480" w:firstLineChars="0"/>
        <w:outlineLvl w:val="1"/>
        <w:rPr>
          <w:rFonts w:ascii="Times New Roman" w:hAnsi="Times New Roman"/>
          <w:b/>
          <w:sz w:val="24"/>
          <w:szCs w:val="24"/>
        </w:rPr>
      </w:pPr>
      <w:bookmarkStart w:id="18" w:name="_Toc27990831"/>
      <w:r>
        <w:rPr>
          <w:rFonts w:ascii="Times New Roman" w:hAnsi="Times New Roman" w:hint="eastAsia"/>
          <w:b/>
          <w:sz w:val="24"/>
          <w:szCs w:val="24"/>
        </w:rPr>
        <w:t>合同采购清单</w:t>
      </w:r>
      <w:bookmarkEnd w:id="18"/>
    </w:p>
    <w:p w:rsidR="00305BED" w:rsidRDefault="00305BED" w:rsidP="00305BED">
      <w:pPr>
        <w:spacing w:line="360" w:lineRule="auto"/>
        <w:ind w:firstLineChars="200" w:firstLine="480"/>
        <w:rPr>
          <w:rFonts w:ascii="Times New Roman"/>
        </w:rPr>
      </w:pPr>
      <w:r>
        <w:rPr>
          <w:rFonts w:ascii="Times New Roman" w:hint="eastAsia"/>
        </w:rPr>
        <w:t>1</w:t>
      </w:r>
      <w:r>
        <w:rPr>
          <w:rFonts w:ascii="Times New Roman" w:hint="eastAsia"/>
        </w:rPr>
        <w:t>、详见附件一《分项报价表》和附件二《用户需求书》。</w:t>
      </w:r>
    </w:p>
    <w:p w:rsidR="00305BED" w:rsidRDefault="00305BED" w:rsidP="00305BED">
      <w:pPr>
        <w:spacing w:line="360" w:lineRule="auto"/>
        <w:ind w:firstLineChars="200" w:firstLine="480"/>
        <w:rPr>
          <w:rFonts w:ascii="Times New Roman"/>
        </w:rPr>
      </w:pPr>
      <w:r>
        <w:rPr>
          <w:rFonts w:ascii="Times New Roman" w:hint="eastAsia"/>
        </w:rPr>
        <w:t>2</w:t>
      </w:r>
      <w:r>
        <w:rPr>
          <w:rFonts w:ascii="Times New Roman" w:hint="eastAsia"/>
        </w:rPr>
        <w:t>、乙方需按照合同中甲方要求的供货范围供货及提供服务。若甲方未在合同、用户需求书、采购文件等文件中列明，但为了满足甲方的正常使用及达到验收标准而需增加货物或服务的，由乙方为甲方提供完善方案。完善方案经甲方同意后，由乙方按照完善方案履行义务，其中涉及的增加的费用已包含在合同价中，甲方</w:t>
      </w:r>
      <w:proofErr w:type="gramStart"/>
      <w:r>
        <w:rPr>
          <w:rFonts w:ascii="Times New Roman" w:hint="eastAsia"/>
        </w:rPr>
        <w:t>不</w:t>
      </w:r>
      <w:proofErr w:type="gramEnd"/>
      <w:r>
        <w:rPr>
          <w:rFonts w:ascii="Times New Roman" w:hint="eastAsia"/>
        </w:rPr>
        <w:t>另行向乙方支付费用。</w:t>
      </w:r>
    </w:p>
    <w:p w:rsidR="00305BED" w:rsidRDefault="00305BED" w:rsidP="00305BED">
      <w:pPr>
        <w:spacing w:line="360" w:lineRule="auto"/>
        <w:jc w:val="both"/>
        <w:rPr>
          <w:rFonts w:ascii="Times New Roman"/>
        </w:rPr>
      </w:pPr>
    </w:p>
    <w:p w:rsidR="00305BED" w:rsidRDefault="00305BED" w:rsidP="00305BED">
      <w:pPr>
        <w:pStyle w:val="afb"/>
        <w:numPr>
          <w:ilvl w:val="0"/>
          <w:numId w:val="4"/>
        </w:numPr>
        <w:ind w:left="480" w:firstLineChars="0"/>
        <w:outlineLvl w:val="1"/>
        <w:rPr>
          <w:rFonts w:ascii="Times New Roman" w:hAnsi="Times New Roman"/>
          <w:b/>
          <w:sz w:val="24"/>
          <w:szCs w:val="24"/>
        </w:rPr>
      </w:pPr>
      <w:bookmarkStart w:id="19" w:name="_Toc27990833"/>
      <w:r>
        <w:rPr>
          <w:rFonts w:ascii="Times New Roman" w:hAnsi="Times New Roman" w:hint="eastAsia"/>
          <w:b/>
          <w:sz w:val="24"/>
          <w:szCs w:val="24"/>
        </w:rPr>
        <w:t>技术及质量</w:t>
      </w:r>
      <w:bookmarkEnd w:id="19"/>
      <w:r>
        <w:rPr>
          <w:rFonts w:ascii="Times New Roman" w:hAnsi="Times New Roman" w:hint="eastAsia"/>
          <w:b/>
          <w:sz w:val="24"/>
          <w:szCs w:val="24"/>
        </w:rPr>
        <w:t>要求</w:t>
      </w:r>
    </w:p>
    <w:p w:rsidR="00305BED" w:rsidRDefault="00305BED" w:rsidP="00305BED">
      <w:pPr>
        <w:widowControl/>
        <w:spacing w:line="360" w:lineRule="auto"/>
        <w:ind w:firstLineChars="200" w:firstLine="480"/>
        <w:jc w:val="both"/>
        <w:rPr>
          <w:rFonts w:hAnsi="宋体"/>
        </w:rPr>
      </w:pPr>
      <w:r>
        <w:rPr>
          <w:rFonts w:hAnsi="宋体"/>
        </w:rPr>
        <w:t>1</w:t>
      </w:r>
      <w:r>
        <w:rPr>
          <w:rFonts w:hAnsi="宋体" w:hint="eastAsia"/>
        </w:rPr>
        <w:t>、乙方所供轴承必须符合国家相关标准，包括但不限于GB/T307.1-2017《滚动轴承、向心轴承产品几何技术规范(GPS)和公差值》、GB/T24608-2009《滚动轴承及其商品零件检验规则》、GB-T 4662-2003 《滚动轴承额定静载荷》、JB-T 7752-2005 《滚动轴承密封深沟球轴承技术条件》。</w:t>
      </w:r>
    </w:p>
    <w:p w:rsidR="00305BED" w:rsidRDefault="00305BED" w:rsidP="00305BED">
      <w:pPr>
        <w:widowControl/>
        <w:spacing w:line="360" w:lineRule="auto"/>
        <w:ind w:firstLineChars="200" w:firstLine="480"/>
        <w:jc w:val="both"/>
        <w:rPr>
          <w:rFonts w:hAnsi="宋体"/>
        </w:rPr>
      </w:pPr>
      <w:r>
        <w:rPr>
          <w:rFonts w:hAnsi="宋体" w:hint="eastAsia"/>
        </w:rPr>
        <w:t>2、乙方所供轴承必须满足清单货物的型号、质量要求，轴承型号详见</w:t>
      </w:r>
      <w:r>
        <w:rPr>
          <w:rFonts w:ascii="Times New Roman" w:hint="eastAsia"/>
        </w:rPr>
        <w:t>《用户需求书》</w:t>
      </w:r>
      <w:r>
        <w:rPr>
          <w:rFonts w:hAnsi="宋体" w:hint="eastAsia"/>
        </w:rPr>
        <w:t>“3.1采购清单”。乙方所供轴承安装在现有设备上，能满足设备长时间、连续运行30000小时以上，设备可以正时针或逆时针运转，而不会造成轴承损坏。</w:t>
      </w:r>
    </w:p>
    <w:p w:rsidR="00305BED" w:rsidRDefault="00305BED" w:rsidP="00305BED">
      <w:pPr>
        <w:spacing w:line="360" w:lineRule="auto"/>
        <w:ind w:firstLineChars="200" w:firstLine="480"/>
        <w:jc w:val="both"/>
        <w:rPr>
          <w:rFonts w:ascii="Times New Roman"/>
        </w:rPr>
      </w:pPr>
      <w:r>
        <w:rPr>
          <w:rFonts w:hAnsi="宋体"/>
        </w:rPr>
        <w:t>3</w:t>
      </w:r>
      <w:r>
        <w:rPr>
          <w:rFonts w:hAnsi="宋体" w:hint="eastAsia"/>
        </w:rPr>
        <w:t>、乙方所供轴承的质量及性能等级须高于或等同于清单货物中的现使用轴承品牌。</w:t>
      </w:r>
    </w:p>
    <w:p w:rsidR="00305BED" w:rsidRDefault="00305BED" w:rsidP="00305BED">
      <w:pPr>
        <w:spacing w:line="360" w:lineRule="auto"/>
        <w:ind w:firstLineChars="200" w:firstLine="480"/>
        <w:jc w:val="both"/>
        <w:rPr>
          <w:rFonts w:ascii="Times New Roman"/>
        </w:rPr>
      </w:pPr>
      <w:r>
        <w:rPr>
          <w:rFonts w:ascii="Times New Roman"/>
        </w:rPr>
        <w:lastRenderedPageBreak/>
        <w:t>4</w:t>
      </w:r>
      <w:r>
        <w:rPr>
          <w:rFonts w:ascii="Times New Roman" w:hint="eastAsia"/>
        </w:rPr>
        <w:t>、乙方须为所供产品品牌的生产商或授权经销商，并需提供相应有效的授权证明文件。</w:t>
      </w:r>
    </w:p>
    <w:p w:rsidR="00305BED" w:rsidRDefault="00305BED" w:rsidP="00305BED">
      <w:pPr>
        <w:spacing w:line="360" w:lineRule="auto"/>
        <w:ind w:firstLineChars="200" w:firstLine="480"/>
        <w:jc w:val="both"/>
        <w:rPr>
          <w:rFonts w:ascii="Times New Roman"/>
        </w:rPr>
      </w:pPr>
      <w:r>
        <w:rPr>
          <w:rFonts w:ascii="Times New Roman"/>
        </w:rPr>
        <w:t>5</w:t>
      </w:r>
      <w:r>
        <w:rPr>
          <w:rFonts w:ascii="Times New Roman" w:hint="eastAsia"/>
        </w:rPr>
        <w:t>、乙方所供货物必须是全新的，无瑕疵和缺陷，质量为合格的货物。所有货物运输至交货地点时，包装需完好，由甲方签收后方可拆包安装。</w:t>
      </w:r>
    </w:p>
    <w:p w:rsidR="00305BED" w:rsidRDefault="00305BED" w:rsidP="00305BED">
      <w:pPr>
        <w:spacing w:line="360" w:lineRule="auto"/>
        <w:ind w:firstLineChars="200" w:firstLine="480"/>
        <w:jc w:val="both"/>
        <w:rPr>
          <w:rFonts w:ascii="Times New Roman"/>
        </w:rPr>
      </w:pPr>
      <w:r>
        <w:rPr>
          <w:rFonts w:ascii="Times New Roman"/>
        </w:rPr>
        <w:t>6</w:t>
      </w:r>
      <w:r>
        <w:rPr>
          <w:rFonts w:ascii="Times New Roman" w:hint="eastAsia"/>
        </w:rPr>
        <w:t>、所有货物须满足国家及行业环保和质量标准。</w:t>
      </w:r>
    </w:p>
    <w:p w:rsidR="00305BED" w:rsidRDefault="00305BED" w:rsidP="00305BED">
      <w:pPr>
        <w:spacing w:line="360" w:lineRule="auto"/>
        <w:ind w:firstLineChars="200" w:firstLine="480"/>
        <w:jc w:val="both"/>
        <w:rPr>
          <w:rFonts w:ascii="Times New Roman"/>
        </w:rPr>
      </w:pPr>
      <w:r>
        <w:rPr>
          <w:rFonts w:ascii="Times New Roman"/>
        </w:rPr>
        <w:t>7</w:t>
      </w:r>
      <w:r>
        <w:rPr>
          <w:rFonts w:ascii="Times New Roman" w:hint="eastAsia"/>
        </w:rPr>
        <w:t>、所有货物必须有质量检验合格证、装箱单及采购方要求的其他合格证明文件等相关资料。</w:t>
      </w:r>
    </w:p>
    <w:p w:rsidR="00305BED" w:rsidRDefault="00305BED" w:rsidP="00305BED"/>
    <w:p w:rsidR="00305BED" w:rsidRDefault="00305BED" w:rsidP="00305BED">
      <w:pPr>
        <w:pStyle w:val="afb"/>
        <w:numPr>
          <w:ilvl w:val="0"/>
          <w:numId w:val="4"/>
        </w:numPr>
        <w:ind w:left="480" w:firstLineChars="0"/>
        <w:outlineLvl w:val="1"/>
        <w:rPr>
          <w:rFonts w:ascii="Times New Roman" w:hAnsi="Times New Roman"/>
          <w:b/>
          <w:sz w:val="24"/>
          <w:szCs w:val="24"/>
        </w:rPr>
      </w:pPr>
      <w:bookmarkStart w:id="20" w:name="_Toc27990834"/>
      <w:r>
        <w:rPr>
          <w:rFonts w:ascii="Times New Roman" w:hAnsi="Times New Roman" w:hint="eastAsia"/>
          <w:b/>
          <w:sz w:val="24"/>
          <w:szCs w:val="24"/>
        </w:rPr>
        <w:t>交货</w:t>
      </w:r>
      <w:bookmarkEnd w:id="20"/>
      <w:r>
        <w:rPr>
          <w:rFonts w:ascii="Times New Roman" w:hAnsi="Times New Roman" w:hint="eastAsia"/>
          <w:b/>
          <w:sz w:val="24"/>
          <w:szCs w:val="24"/>
        </w:rPr>
        <w:t>要求</w:t>
      </w:r>
    </w:p>
    <w:p w:rsidR="00305BED" w:rsidRDefault="00305BED" w:rsidP="00305BED">
      <w:pPr>
        <w:numPr>
          <w:ilvl w:val="0"/>
          <w:numId w:val="5"/>
        </w:numPr>
        <w:spacing w:line="360" w:lineRule="auto"/>
        <w:ind w:firstLine="480"/>
        <w:jc w:val="both"/>
        <w:rPr>
          <w:rFonts w:ascii="Times New Roman"/>
        </w:rPr>
      </w:pPr>
      <w:r>
        <w:rPr>
          <w:rFonts w:ascii="Times New Roman" w:hint="eastAsia"/>
        </w:rPr>
        <w:t>交货时间：合同签订后</w:t>
      </w:r>
      <w:r>
        <w:rPr>
          <w:rFonts w:ascii="Times New Roman" w:hint="eastAsia"/>
        </w:rPr>
        <w:t>2</w:t>
      </w:r>
      <w:r>
        <w:rPr>
          <w:rFonts w:ascii="Times New Roman" w:hint="eastAsia"/>
        </w:rPr>
        <w:t>个月内完成清单货物的货到现场。如因货期不能满足交货时间，乙方应与甲方书面沟通，经甲方同意后可延长交货时间。</w:t>
      </w:r>
    </w:p>
    <w:p w:rsidR="00305BED" w:rsidRDefault="00305BED" w:rsidP="00305BED">
      <w:pPr>
        <w:spacing w:line="360" w:lineRule="auto"/>
        <w:ind w:firstLineChars="200" w:firstLine="480"/>
        <w:jc w:val="both"/>
        <w:rPr>
          <w:rFonts w:ascii="Times New Roman"/>
        </w:rPr>
      </w:pPr>
      <w:r>
        <w:rPr>
          <w:rFonts w:ascii="Times New Roman"/>
        </w:rPr>
        <w:t>2</w:t>
      </w:r>
      <w:r>
        <w:rPr>
          <w:rFonts w:ascii="Times New Roman" w:hint="eastAsia"/>
        </w:rPr>
        <w:t>、交货地点、方式：</w:t>
      </w:r>
    </w:p>
    <w:p w:rsidR="00305BED" w:rsidRDefault="00305BED" w:rsidP="00305BED">
      <w:pPr>
        <w:spacing w:line="360" w:lineRule="auto"/>
        <w:ind w:firstLineChars="200" w:firstLine="480"/>
        <w:jc w:val="both"/>
        <w:rPr>
          <w:rFonts w:ascii="Times New Roman"/>
        </w:rPr>
      </w:pPr>
      <w:r>
        <w:rPr>
          <w:rFonts w:ascii="Times New Roman" w:hint="eastAsia"/>
        </w:rPr>
        <w:t>交货地点为：甲方各运营项目（详见附件《地址汇总表》），甲方如需变更交货地点，甲方应在原定的最后交货日</w:t>
      </w:r>
      <w:r>
        <w:rPr>
          <w:rFonts w:ascii="Times New Roman" w:hint="eastAsia"/>
        </w:rPr>
        <w:t xml:space="preserve"> 1 </w:t>
      </w:r>
      <w:r>
        <w:rPr>
          <w:rFonts w:ascii="Times New Roman" w:hint="eastAsia"/>
        </w:rPr>
        <w:t>日前通知乙方。乙方负责将货物运输至甲方指定位置。</w:t>
      </w:r>
    </w:p>
    <w:p w:rsidR="00305BED" w:rsidRDefault="00305BED" w:rsidP="00305BED">
      <w:pPr>
        <w:spacing w:line="360" w:lineRule="auto"/>
        <w:ind w:firstLineChars="200" w:firstLine="480"/>
        <w:jc w:val="both"/>
        <w:rPr>
          <w:rFonts w:ascii="Times New Roman"/>
        </w:rPr>
      </w:pPr>
      <w:r>
        <w:rPr>
          <w:rFonts w:ascii="Times New Roman" w:hint="eastAsia"/>
        </w:rPr>
        <w:t>乙方的货物应当按照甲方要求送到指定的地点，由于乙方使用第三方送货服务导致货物未能经过双方共同验收、未送到指定地点的，甲方有权拒绝收货。</w:t>
      </w:r>
    </w:p>
    <w:p w:rsidR="00305BED" w:rsidRDefault="00305BED" w:rsidP="00305BED">
      <w:pPr>
        <w:spacing w:line="360" w:lineRule="auto"/>
        <w:ind w:firstLineChars="200" w:firstLine="480"/>
        <w:jc w:val="both"/>
        <w:rPr>
          <w:rFonts w:ascii="Times New Roman"/>
        </w:rPr>
      </w:pPr>
      <w:r>
        <w:rPr>
          <w:rFonts w:ascii="Times New Roman" w:hint="eastAsia"/>
        </w:rPr>
        <w:t>未经甲方同意，乙方或乙方委托的第三方送货服务仅将货物放置在门口</w:t>
      </w:r>
      <w:r>
        <w:rPr>
          <w:rFonts w:ascii="Times New Roman" w:hint="eastAsia"/>
        </w:rPr>
        <w:t>/</w:t>
      </w:r>
      <w:r>
        <w:rPr>
          <w:rFonts w:ascii="Times New Roman" w:hint="eastAsia"/>
        </w:rPr>
        <w:t>门卫室，而没有送货至甲方指定的地点的，视为乙方未履行送货义务，甲方有权拒绝接受货物且不予支付货款。上述情况下甲方不负保管责任，货物未按照甲方要求放置而造成的损毁、灭失风险概由乙方承担。</w:t>
      </w:r>
    </w:p>
    <w:p w:rsidR="00305BED" w:rsidRDefault="00305BED" w:rsidP="00305BED">
      <w:pPr>
        <w:spacing w:line="360" w:lineRule="auto"/>
        <w:ind w:firstLineChars="200" w:firstLine="480"/>
        <w:jc w:val="both"/>
        <w:rPr>
          <w:rFonts w:ascii="Times New Roman"/>
        </w:rPr>
      </w:pPr>
      <w:r>
        <w:rPr>
          <w:rFonts w:ascii="Times New Roman"/>
        </w:rPr>
        <w:t>3</w:t>
      </w:r>
      <w:r>
        <w:rPr>
          <w:rFonts w:ascii="Times New Roman" w:hint="eastAsia"/>
        </w:rPr>
        <w:t>、交货方式与风险承担：</w:t>
      </w:r>
    </w:p>
    <w:p w:rsidR="00305BED" w:rsidRDefault="00305BED" w:rsidP="00305BED">
      <w:pPr>
        <w:spacing w:line="360" w:lineRule="auto"/>
        <w:ind w:firstLineChars="200" w:firstLine="480"/>
        <w:jc w:val="both"/>
        <w:rPr>
          <w:rFonts w:ascii="Times New Roman"/>
        </w:rPr>
      </w:pPr>
      <w:r>
        <w:rPr>
          <w:rFonts w:ascii="Times New Roman" w:hint="eastAsia"/>
        </w:rPr>
        <w:t>在货物移交给甲方并经甲方验收合格前，货物的毁损、灭失的风险和责任均由乙方承担。</w:t>
      </w:r>
    </w:p>
    <w:p w:rsidR="00305BED" w:rsidRDefault="00305BED" w:rsidP="00305BED">
      <w:pPr>
        <w:spacing w:line="360" w:lineRule="auto"/>
        <w:ind w:firstLineChars="200" w:firstLine="480"/>
      </w:pPr>
      <w:r>
        <w:t>4</w:t>
      </w:r>
      <w:r>
        <w:rPr>
          <w:rFonts w:hint="eastAsia"/>
        </w:rPr>
        <w:t>、供货及安装界限：</w:t>
      </w:r>
    </w:p>
    <w:p w:rsidR="00305BED" w:rsidRDefault="00305BED" w:rsidP="00305BED">
      <w:pPr>
        <w:spacing w:line="360" w:lineRule="auto"/>
        <w:ind w:firstLineChars="200" w:firstLine="480"/>
      </w:pPr>
      <w:r>
        <w:rPr>
          <w:rFonts w:hint="eastAsia"/>
        </w:rPr>
        <w:t>(1)乙方提供清单货物。</w:t>
      </w:r>
    </w:p>
    <w:p w:rsidR="00305BED" w:rsidRDefault="00305BED" w:rsidP="00305BED">
      <w:pPr>
        <w:spacing w:line="360" w:lineRule="auto"/>
        <w:ind w:firstLineChars="200" w:firstLine="480"/>
      </w:pPr>
      <w:r>
        <w:rPr>
          <w:rFonts w:hint="eastAsia"/>
        </w:rPr>
        <w:t>(2)乙方负责所供货物的指导安装、验收及售后服务。</w:t>
      </w:r>
    </w:p>
    <w:p w:rsidR="00305BED" w:rsidRDefault="00305BED" w:rsidP="00305BED">
      <w:pPr>
        <w:spacing w:line="360" w:lineRule="auto"/>
        <w:jc w:val="both"/>
        <w:rPr>
          <w:rFonts w:ascii="Times New Roman"/>
        </w:rPr>
      </w:pPr>
    </w:p>
    <w:p w:rsidR="00305BED" w:rsidRDefault="00305BED" w:rsidP="00305BED">
      <w:pPr>
        <w:pStyle w:val="afb"/>
        <w:numPr>
          <w:ilvl w:val="0"/>
          <w:numId w:val="4"/>
        </w:numPr>
        <w:ind w:left="480" w:firstLineChars="0"/>
        <w:outlineLvl w:val="1"/>
        <w:rPr>
          <w:rFonts w:ascii="Times New Roman" w:hAnsi="Times New Roman"/>
          <w:b/>
          <w:sz w:val="24"/>
          <w:szCs w:val="24"/>
        </w:rPr>
      </w:pPr>
      <w:r>
        <w:rPr>
          <w:rFonts w:ascii="Times New Roman" w:hAnsi="Times New Roman" w:hint="eastAsia"/>
          <w:b/>
          <w:sz w:val="24"/>
          <w:szCs w:val="24"/>
        </w:rPr>
        <w:lastRenderedPageBreak/>
        <w:t>包装</w:t>
      </w:r>
    </w:p>
    <w:p w:rsidR="00305BED" w:rsidRDefault="00305BED" w:rsidP="00305BED">
      <w:pPr>
        <w:spacing w:line="360" w:lineRule="auto"/>
        <w:ind w:firstLineChars="200" w:firstLine="480"/>
        <w:jc w:val="both"/>
        <w:rPr>
          <w:rFonts w:ascii="Times New Roman"/>
        </w:rPr>
      </w:pPr>
      <w:r>
        <w:rPr>
          <w:rFonts w:hAnsi="宋体" w:hint="eastAsia"/>
        </w:rPr>
        <w:t>1、除合同另有规定外，乙方提供的全部货物均应按标准保护措施进行包装。该包装应适应于远距离运输、防潮、防震、防锈和防野蛮装卸，以确保货物安全无损运抵指定地点。由于</w:t>
      </w:r>
      <w:r>
        <w:rPr>
          <w:rFonts w:ascii="Times New Roman" w:hint="eastAsia"/>
        </w:rPr>
        <w:t>包装不善所引起的货物毁损灭失风险均由乙方承担。</w:t>
      </w:r>
    </w:p>
    <w:p w:rsidR="00305BED" w:rsidRDefault="00305BED" w:rsidP="00305BED">
      <w:pPr>
        <w:spacing w:line="360" w:lineRule="auto"/>
        <w:ind w:firstLineChars="200" w:firstLine="480"/>
        <w:jc w:val="both"/>
        <w:rPr>
          <w:rFonts w:ascii="Times New Roman"/>
        </w:rPr>
      </w:pPr>
      <w:r>
        <w:rPr>
          <w:rFonts w:ascii="Times New Roman" w:hint="eastAsia"/>
        </w:rPr>
        <w:t>2</w:t>
      </w:r>
      <w:r>
        <w:rPr>
          <w:rFonts w:ascii="Times New Roman" w:hint="eastAsia"/>
        </w:rPr>
        <w:t>、乙方所供货物应为制造商原装出厂，且包装箱号与设备出厂批号应一致。</w:t>
      </w:r>
    </w:p>
    <w:p w:rsidR="00305BED" w:rsidRDefault="00305BED" w:rsidP="00305BED">
      <w:pPr>
        <w:pStyle w:val="afb"/>
        <w:ind w:left="480" w:firstLineChars="0" w:firstLine="0"/>
        <w:outlineLvl w:val="1"/>
        <w:rPr>
          <w:rFonts w:ascii="Times New Roman" w:hAnsi="Times New Roman"/>
          <w:b/>
          <w:sz w:val="24"/>
          <w:szCs w:val="24"/>
        </w:rPr>
      </w:pPr>
    </w:p>
    <w:p w:rsidR="00305BED" w:rsidRDefault="00305BED" w:rsidP="00305BED">
      <w:pPr>
        <w:pStyle w:val="afb"/>
        <w:numPr>
          <w:ilvl w:val="0"/>
          <w:numId w:val="4"/>
        </w:numPr>
        <w:ind w:left="480" w:firstLineChars="0"/>
        <w:outlineLvl w:val="1"/>
        <w:rPr>
          <w:rFonts w:ascii="Times New Roman" w:hAnsi="Times New Roman"/>
          <w:b/>
          <w:sz w:val="24"/>
          <w:szCs w:val="24"/>
        </w:rPr>
      </w:pPr>
      <w:r>
        <w:rPr>
          <w:rFonts w:ascii="Times New Roman" w:hAnsi="Times New Roman" w:hint="eastAsia"/>
          <w:b/>
          <w:sz w:val="24"/>
          <w:szCs w:val="24"/>
        </w:rPr>
        <w:t>验收要求</w:t>
      </w:r>
    </w:p>
    <w:p w:rsidR="00305BED" w:rsidRDefault="00305BED" w:rsidP="00305BED">
      <w:pPr>
        <w:spacing w:line="360" w:lineRule="auto"/>
        <w:ind w:firstLineChars="200" w:firstLine="480"/>
        <w:jc w:val="both"/>
        <w:rPr>
          <w:rFonts w:hAnsi="宋体"/>
        </w:rPr>
      </w:pPr>
      <w:r>
        <w:rPr>
          <w:rFonts w:hAnsi="宋体" w:hint="eastAsia"/>
        </w:rPr>
        <w:t xml:space="preserve">1、货物到达交货地点后，甲方（含甲方委托的第三方）、乙方代表共同验货。甲方按照合同及货物清单、国家相关法律法规以及规范的要求等相关的规定，对货物的品种、品牌、产地、型号规格、数量、外观质量、资料进行清点和全面的检验，并作详细的记录。 </w:t>
      </w:r>
    </w:p>
    <w:p w:rsidR="00305BED" w:rsidRDefault="00305BED" w:rsidP="00305BED">
      <w:pPr>
        <w:spacing w:line="360" w:lineRule="auto"/>
        <w:ind w:firstLineChars="200" w:firstLine="480"/>
        <w:jc w:val="both"/>
        <w:rPr>
          <w:rFonts w:hAnsi="宋体"/>
        </w:rPr>
      </w:pPr>
      <w:r>
        <w:rPr>
          <w:rFonts w:hAnsi="宋体"/>
        </w:rPr>
        <w:t>2</w:t>
      </w:r>
      <w:r>
        <w:rPr>
          <w:rFonts w:hAnsi="宋体" w:hint="eastAsia"/>
        </w:rPr>
        <w:t>、如发现货物的品种、品牌、产地、型号规格、数量、外观质量、资料与合同不符，或货物短缺、质次、损坏等问题，应作详细记录。甲方旗下各污水处理项目可拒绝收货，或由乙方在甲方规定的时间内立即、无条件为甲方调换或补齐，调换或补齐后的货物，甲方有权按照本条有关验收的规定进行验收，由此产生的制造、修理和运费及保险费等费用均应由乙方或其他责任方负担，与甲方无关。</w:t>
      </w:r>
    </w:p>
    <w:p w:rsidR="00305BED" w:rsidRDefault="00305BED" w:rsidP="00305BED">
      <w:pPr>
        <w:spacing w:line="360" w:lineRule="auto"/>
        <w:ind w:firstLineChars="200" w:firstLine="480"/>
        <w:jc w:val="both"/>
        <w:rPr>
          <w:rFonts w:hAnsi="宋体"/>
        </w:rPr>
      </w:pPr>
      <w:r>
        <w:rPr>
          <w:rFonts w:hAnsi="宋体"/>
        </w:rPr>
        <w:t>3</w:t>
      </w:r>
      <w:r>
        <w:rPr>
          <w:rFonts w:hAnsi="宋体" w:hint="eastAsia"/>
        </w:rPr>
        <w:t>、由于非甲方原因而引起货物的更换的时间，以不影响生产为原则，否则将视为逾期交货，甲方有权按照逾期交货的约定追究</w:t>
      </w:r>
      <w:proofErr w:type="gramStart"/>
      <w:r>
        <w:rPr>
          <w:rFonts w:hAnsi="宋体" w:hint="eastAsia"/>
        </w:rPr>
        <w:t>乙方位</w:t>
      </w:r>
      <w:proofErr w:type="gramEnd"/>
      <w:r>
        <w:rPr>
          <w:rFonts w:hAnsi="宋体" w:hint="eastAsia"/>
        </w:rPr>
        <w:t>的违约责任。</w:t>
      </w:r>
    </w:p>
    <w:p w:rsidR="00305BED" w:rsidRDefault="00305BED" w:rsidP="00305BED">
      <w:pPr>
        <w:spacing w:line="360" w:lineRule="auto"/>
        <w:ind w:firstLineChars="200" w:firstLine="480"/>
        <w:jc w:val="both"/>
        <w:rPr>
          <w:rFonts w:hAnsi="宋体"/>
        </w:rPr>
      </w:pPr>
      <w:r>
        <w:rPr>
          <w:rFonts w:hAnsi="宋体"/>
        </w:rPr>
        <w:t>4</w:t>
      </w:r>
      <w:r>
        <w:rPr>
          <w:rFonts w:hAnsi="宋体" w:hint="eastAsia"/>
        </w:rPr>
        <w:t>、乙方所供货物验收合格后，甲乙双方共同出具书面的验收合格报告并由双方共同签字确认。</w:t>
      </w:r>
    </w:p>
    <w:p w:rsidR="00305BED" w:rsidRDefault="00305BED" w:rsidP="00305BED">
      <w:pPr>
        <w:spacing w:line="360" w:lineRule="auto"/>
        <w:ind w:firstLineChars="200" w:firstLine="480"/>
        <w:jc w:val="both"/>
        <w:rPr>
          <w:rFonts w:hAnsi="宋体"/>
        </w:rPr>
      </w:pPr>
      <w:r>
        <w:rPr>
          <w:rFonts w:hAnsi="宋体"/>
        </w:rPr>
        <w:t>5</w:t>
      </w:r>
      <w:r>
        <w:rPr>
          <w:rFonts w:hAnsi="宋体" w:hint="eastAsia"/>
        </w:rPr>
        <w:t>、甲方旗下各污水处理项目根据本条规定对货物所做出的验收，仅作为起算付款及质保期之用，</w:t>
      </w:r>
      <w:proofErr w:type="gramStart"/>
      <w:r>
        <w:rPr>
          <w:rFonts w:hAnsi="宋体" w:hint="eastAsia"/>
        </w:rPr>
        <w:t>不</w:t>
      </w:r>
      <w:proofErr w:type="gramEnd"/>
      <w:r>
        <w:rPr>
          <w:rFonts w:hAnsi="宋体" w:hint="eastAsia"/>
        </w:rPr>
        <w:t>视为双方对于货物质量的最终认定。货物经验收合格后，乙方仍应在质保期内对产品质量承担保证责任。</w:t>
      </w:r>
    </w:p>
    <w:p w:rsidR="00305BED" w:rsidRDefault="00305BED" w:rsidP="00305BED">
      <w:pPr>
        <w:spacing w:line="360" w:lineRule="auto"/>
        <w:ind w:firstLineChars="200" w:firstLine="480"/>
        <w:jc w:val="both"/>
        <w:rPr>
          <w:rFonts w:hAnsi="宋体"/>
        </w:rPr>
      </w:pPr>
      <w:r>
        <w:rPr>
          <w:rFonts w:hAnsi="宋体"/>
        </w:rPr>
        <w:t>6</w:t>
      </w:r>
      <w:r>
        <w:rPr>
          <w:rFonts w:hAnsi="宋体" w:hint="eastAsia"/>
        </w:rPr>
        <w:t>、货物在全部经验收合格前，其损耗、毁损、灭失等风险及责任由乙方承担，如因发生前述情形，导致乙方所供应的货物不能通过甲方验收的，乙方应按甲方旗下各污水处理项目要求予以更换或退货。</w:t>
      </w:r>
    </w:p>
    <w:p w:rsidR="00305BED" w:rsidRDefault="00305BED" w:rsidP="00305BED">
      <w:pPr>
        <w:spacing w:line="360" w:lineRule="auto"/>
        <w:ind w:firstLineChars="200" w:firstLine="480"/>
      </w:pPr>
      <w:r>
        <w:rPr>
          <w:rFonts w:hint="eastAsia"/>
        </w:rPr>
        <w:t>7、验收过程中，如对检验记录不能取得一致意见时，一方可委托货物交付</w:t>
      </w:r>
      <w:r>
        <w:rPr>
          <w:rFonts w:hint="eastAsia"/>
        </w:rPr>
        <w:lastRenderedPageBreak/>
        <w:t>地有资质权威的第三方检验机构合进行检验。检验结果具有约束力，检验费用由责任方负担。</w:t>
      </w:r>
    </w:p>
    <w:p w:rsidR="00305BED" w:rsidRDefault="00305BED" w:rsidP="00305BED">
      <w:pPr>
        <w:pStyle w:val="afb"/>
        <w:ind w:left="480" w:firstLineChars="0" w:firstLine="0"/>
        <w:outlineLvl w:val="1"/>
        <w:rPr>
          <w:rFonts w:ascii="Times New Roman" w:hAnsi="Times New Roman"/>
          <w:b/>
          <w:sz w:val="24"/>
          <w:szCs w:val="24"/>
        </w:rPr>
      </w:pPr>
      <w:bookmarkStart w:id="21" w:name="_Toc27990838"/>
    </w:p>
    <w:p w:rsidR="00305BED" w:rsidRDefault="00305BED" w:rsidP="00305BED">
      <w:pPr>
        <w:pStyle w:val="afb"/>
        <w:numPr>
          <w:ilvl w:val="0"/>
          <w:numId w:val="4"/>
        </w:numPr>
        <w:ind w:left="480" w:firstLineChars="0"/>
        <w:outlineLvl w:val="1"/>
        <w:rPr>
          <w:rFonts w:ascii="Times New Roman" w:hAnsi="Times New Roman"/>
          <w:b/>
          <w:sz w:val="24"/>
          <w:szCs w:val="24"/>
        </w:rPr>
      </w:pPr>
      <w:r>
        <w:rPr>
          <w:rFonts w:ascii="Times New Roman" w:hAnsi="Times New Roman" w:hint="eastAsia"/>
          <w:b/>
          <w:sz w:val="24"/>
          <w:szCs w:val="24"/>
        </w:rPr>
        <w:t>价款要求</w:t>
      </w:r>
      <w:bookmarkEnd w:id="21"/>
      <w:r>
        <w:rPr>
          <w:rFonts w:ascii="Times New Roman" w:hAnsi="Times New Roman" w:hint="eastAsia"/>
          <w:b/>
          <w:sz w:val="24"/>
          <w:szCs w:val="24"/>
        </w:rPr>
        <w:t>及付款方式</w:t>
      </w:r>
    </w:p>
    <w:p w:rsidR="00305BED" w:rsidRDefault="00305BED" w:rsidP="00305BED">
      <w:pPr>
        <w:numPr>
          <w:ilvl w:val="0"/>
          <w:numId w:val="6"/>
        </w:numPr>
        <w:spacing w:line="360" w:lineRule="auto"/>
        <w:ind w:firstLine="566"/>
        <w:jc w:val="both"/>
        <w:rPr>
          <w:rFonts w:hAnsi="宋体"/>
        </w:rPr>
      </w:pPr>
      <w:r>
        <w:rPr>
          <w:rFonts w:hAnsi="宋体" w:hint="eastAsia"/>
        </w:rPr>
        <w:t>本项目折扣系数：</w:t>
      </w:r>
      <w:r>
        <w:rPr>
          <w:rFonts w:hAnsi="宋体" w:hint="eastAsia"/>
          <w:u w:val="single"/>
        </w:rPr>
        <w:t xml:space="preserve"> </w:t>
      </w:r>
      <w:r>
        <w:rPr>
          <w:rFonts w:hAnsi="宋体"/>
          <w:u w:val="single"/>
        </w:rPr>
        <w:t xml:space="preserve"> </w:t>
      </w:r>
      <w:r>
        <w:rPr>
          <w:rFonts w:hAnsi="宋体" w:hint="eastAsia"/>
        </w:rPr>
        <w:t>，合同履约过程中，采购清单中轴承不含税成交综合单价按以下方式计算：不含税成交综合单价=不含</w:t>
      </w:r>
      <w:proofErr w:type="gramStart"/>
      <w:r>
        <w:rPr>
          <w:rFonts w:hAnsi="宋体" w:hint="eastAsia"/>
        </w:rPr>
        <w:t>税单价限价</w:t>
      </w:r>
      <w:proofErr w:type="gramEnd"/>
      <w:r>
        <w:rPr>
          <w:rFonts w:hAnsi="宋体" w:hint="eastAsia"/>
        </w:rPr>
        <w:t>×成交折扣系数，不含税成交综合单价出现小数点，保留小数点后两位，从小数点后第 3 位四舍五入。</w:t>
      </w:r>
    </w:p>
    <w:p w:rsidR="00305BED" w:rsidRDefault="00305BED" w:rsidP="00305BED">
      <w:pPr>
        <w:numPr>
          <w:ilvl w:val="0"/>
          <w:numId w:val="6"/>
        </w:numPr>
        <w:spacing w:line="360" w:lineRule="auto"/>
        <w:ind w:firstLineChars="236" w:firstLine="566"/>
        <w:jc w:val="both"/>
        <w:rPr>
          <w:rFonts w:hAnsi="宋体"/>
        </w:rPr>
      </w:pPr>
      <w:r>
        <w:rPr>
          <w:rFonts w:hAnsi="宋体" w:hint="eastAsia"/>
        </w:rPr>
        <w:t>本项目以实际供货数量进行结算，具体不含</w:t>
      </w:r>
      <w:proofErr w:type="gramStart"/>
      <w:r>
        <w:rPr>
          <w:rFonts w:hAnsi="宋体" w:hint="eastAsia"/>
        </w:rPr>
        <w:t>税单价限价</w:t>
      </w:r>
      <w:proofErr w:type="gramEnd"/>
      <w:r>
        <w:rPr>
          <w:rFonts w:hAnsi="宋体" w:hint="eastAsia"/>
        </w:rPr>
        <w:t>详见采购清单，对应采购时暂列采购数量清单计算的暂定合同价（即销售额，不含乙方销项税额）=不含税暂定采购预算金额×成交折扣系数，即为</w:t>
      </w:r>
      <w:r>
        <w:rPr>
          <w:rFonts w:hAnsi="宋体" w:cs="Calibri"/>
          <w:u w:val="single"/>
        </w:rPr>
        <w:t>¥</w:t>
      </w:r>
      <w:r>
        <w:rPr>
          <w:rFonts w:hAnsi="宋体"/>
          <w:u w:val="single"/>
        </w:rPr>
        <w:t xml:space="preserve">          </w:t>
      </w:r>
      <w:r>
        <w:rPr>
          <w:rFonts w:hAnsi="宋体" w:hint="eastAsia"/>
        </w:rPr>
        <w:t>元（大写人民币</w:t>
      </w:r>
      <w:r>
        <w:rPr>
          <w:rFonts w:hAnsi="宋体"/>
          <w:u w:val="single"/>
        </w:rPr>
        <w:t xml:space="preserve">           </w:t>
      </w:r>
      <w:r>
        <w:rPr>
          <w:rFonts w:hAnsi="宋体" w:hint="eastAsia"/>
        </w:rPr>
        <w:t>）。以上合同价（即销售额，不含乙方销项税额）包括但不限于货物的采购、制造、检测、试验、送货、装卸（含二次搬运至甲方指定仓储地点）、包装费、指导安装费、运费、保险、现场仓储、质保、乙方销项税额以外的税费、质保期免费上门服务费等相关服务的全部费用。在本合同履行过</w:t>
      </w:r>
      <w:r>
        <w:rPr>
          <w:rFonts w:ascii="Times New Roman" w:hint="eastAsia"/>
        </w:rPr>
        <w:t>程中，合同价（即销售额，不含乙方</w:t>
      </w:r>
      <w:r>
        <w:rPr>
          <w:rFonts w:hAnsi="宋体" w:hint="eastAsia"/>
        </w:rPr>
        <w:t>销项税额）不随法律法规政策、物价人工、工期调整而进行调整，未经甲方书面确认，乙方无权增加任何费用。</w:t>
      </w:r>
    </w:p>
    <w:p w:rsidR="00305BED" w:rsidRDefault="00305BED" w:rsidP="00305BED">
      <w:pPr>
        <w:numPr>
          <w:ilvl w:val="0"/>
          <w:numId w:val="6"/>
        </w:numPr>
        <w:spacing w:line="360" w:lineRule="auto"/>
        <w:ind w:firstLineChars="236" w:firstLine="566"/>
        <w:jc w:val="both"/>
        <w:rPr>
          <w:rFonts w:hAnsi="宋体"/>
        </w:rPr>
      </w:pPr>
      <w:r>
        <w:rPr>
          <w:rFonts w:hAnsi="宋体" w:hint="eastAsia"/>
        </w:rPr>
        <w:t>依法计得并根据本合同约定确定的销项税额由甲方承担。根据《中华人民共和国增值税条例》（国务院令第691号修订版）及当前税务部门的相关规定，本合同项目的增值税税率为</w:t>
      </w:r>
      <w:r>
        <w:rPr>
          <w:rFonts w:hAnsi="宋体"/>
          <w:u w:val="single"/>
        </w:rPr>
        <w:t xml:space="preserve">   %</w:t>
      </w:r>
      <w:r>
        <w:rPr>
          <w:rFonts w:hAnsi="宋体" w:hint="eastAsia"/>
        </w:rPr>
        <w:t>，对应的销项税额暂定为</w:t>
      </w:r>
      <w:r>
        <w:rPr>
          <w:rFonts w:hAnsi="宋体"/>
          <w:u w:val="single"/>
        </w:rPr>
        <w:t xml:space="preserve">¥        </w:t>
      </w:r>
      <w:r>
        <w:rPr>
          <w:rFonts w:hAnsi="宋体" w:hint="eastAsia"/>
        </w:rPr>
        <w:t>元（大写人民币</w:t>
      </w:r>
      <w:r>
        <w:rPr>
          <w:rFonts w:hAnsi="宋体"/>
          <w:u w:val="single"/>
        </w:rPr>
        <w:t xml:space="preserve">           </w:t>
      </w:r>
      <w:r>
        <w:rPr>
          <w:rFonts w:hAnsi="宋体" w:hint="eastAsia"/>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rsidR="00305BED" w:rsidRDefault="00305BED" w:rsidP="00305BED">
      <w:pPr>
        <w:spacing w:line="360" w:lineRule="auto"/>
        <w:ind w:firstLineChars="236" w:firstLine="566"/>
        <w:jc w:val="both"/>
        <w:rPr>
          <w:rFonts w:hAnsi="宋体"/>
        </w:rPr>
      </w:pPr>
      <w:r>
        <w:rPr>
          <w:rFonts w:hAnsi="宋体" w:hint="eastAsia"/>
        </w:rPr>
        <w:t>因乙方未按法定税率计算税额或未根据本合同约定出具对应税额的增值税专用发票等原因导致甲方多支付税额的，乙方必须退还甲方，给甲方造成损失的，乙方须向甲方赔偿相应损失。</w:t>
      </w:r>
    </w:p>
    <w:p w:rsidR="00305BED" w:rsidRDefault="00305BED" w:rsidP="00305BED">
      <w:pPr>
        <w:spacing w:line="360" w:lineRule="auto"/>
        <w:ind w:firstLineChars="236" w:firstLine="566"/>
        <w:jc w:val="both"/>
        <w:rPr>
          <w:rFonts w:hAnsi="宋体"/>
        </w:rPr>
      </w:pPr>
      <w:r>
        <w:rPr>
          <w:rFonts w:hAnsi="宋体"/>
        </w:rPr>
        <w:t>4</w:t>
      </w:r>
      <w:r>
        <w:rPr>
          <w:rFonts w:hAnsi="宋体" w:hint="eastAsia"/>
        </w:rPr>
        <w:t>、合同价税合计暂定为</w:t>
      </w:r>
      <w:r>
        <w:rPr>
          <w:rFonts w:hAnsi="宋体"/>
          <w:u w:val="single"/>
        </w:rPr>
        <w:t xml:space="preserve">¥         </w:t>
      </w:r>
      <w:r>
        <w:rPr>
          <w:rFonts w:hAnsi="宋体" w:hint="eastAsia"/>
        </w:rPr>
        <w:t>元（大写人民币</w:t>
      </w:r>
      <w:r>
        <w:rPr>
          <w:rFonts w:hAnsi="宋体"/>
          <w:u w:val="single"/>
        </w:rPr>
        <w:t xml:space="preserve">           </w:t>
      </w:r>
      <w:r>
        <w:rPr>
          <w:rFonts w:hAnsi="宋体" w:hint="eastAsia"/>
        </w:rPr>
        <w:t>）。合同</w:t>
      </w:r>
      <w:r>
        <w:rPr>
          <w:rFonts w:hAnsi="宋体" w:hint="eastAsia"/>
        </w:rPr>
        <w:lastRenderedPageBreak/>
        <w:t>履行期间根据本条第</w:t>
      </w:r>
      <w:r>
        <w:rPr>
          <w:rFonts w:hAnsi="宋体"/>
        </w:rPr>
        <w:t>2</w:t>
      </w:r>
      <w:r>
        <w:rPr>
          <w:rFonts w:hAnsi="宋体" w:hint="eastAsia"/>
        </w:rPr>
        <w:t>项规定调整销项税额的，结算合同价税合计对应调整。</w:t>
      </w:r>
    </w:p>
    <w:p w:rsidR="00305BED" w:rsidRDefault="00305BED" w:rsidP="00305BED">
      <w:pPr>
        <w:spacing w:line="360" w:lineRule="auto"/>
        <w:ind w:firstLineChars="236" w:firstLine="566"/>
        <w:jc w:val="both"/>
        <w:rPr>
          <w:rFonts w:ascii="Times New Roman"/>
        </w:rPr>
      </w:pPr>
      <w:r>
        <w:rPr>
          <w:rFonts w:hAnsi="宋体"/>
        </w:rPr>
        <w:t>5</w:t>
      </w:r>
      <w:r>
        <w:rPr>
          <w:rFonts w:hAnsi="宋体" w:hint="eastAsia"/>
        </w:rPr>
        <w:t>、合同在履约过程中，乙方根据本合同约定需向</w:t>
      </w:r>
      <w:r>
        <w:rPr>
          <w:rFonts w:ascii="Times New Roman" w:hint="eastAsia"/>
        </w:rPr>
        <w:t>甲方支付违约金、赔偿金、或其他应付费用等款项的，甲方有权要求乙方向甲方支付完前述款项后，甲方才根据本合同向乙方支付合同价和税额，由此造成逾期付款的，甲方不构成违约；或者，甲方有权直接从未</w:t>
      </w:r>
      <w:proofErr w:type="gramStart"/>
      <w:r>
        <w:rPr>
          <w:rFonts w:ascii="Times New Roman" w:hint="eastAsia"/>
        </w:rPr>
        <w:t>付合同</w:t>
      </w:r>
      <w:proofErr w:type="gramEnd"/>
      <w:r>
        <w:rPr>
          <w:rFonts w:ascii="Times New Roman" w:hint="eastAsia"/>
        </w:rPr>
        <w:t>款项中扣除前述款项，且乙方必须按照扣除前述款项前的合同价（销售额）开具增值税专用发票，保证增值税税额符合法律规定。</w:t>
      </w:r>
    </w:p>
    <w:p w:rsidR="00305BED" w:rsidRDefault="00305BED" w:rsidP="00305BED">
      <w:pPr>
        <w:spacing w:line="360" w:lineRule="auto"/>
        <w:ind w:firstLineChars="236" w:firstLine="566"/>
        <w:jc w:val="both"/>
        <w:rPr>
          <w:rFonts w:ascii="Times New Roman"/>
        </w:rPr>
      </w:pPr>
      <w:r>
        <w:rPr>
          <w:rFonts w:ascii="Times New Roman"/>
        </w:rPr>
        <w:t>6</w:t>
      </w:r>
      <w:r>
        <w:rPr>
          <w:rFonts w:ascii="Times New Roman" w:hint="eastAsia"/>
        </w:rPr>
        <w:t>、货物供货的款项按甲方单个运营项目进行支付、结算。乙方完成采购清单中甲方对应运营项目货物的货到现场并经甲方对应运营项目验收合格后，甲乙双方就对应项目实际发生的采购数量进行结算确定结算金额，乙方按甲方对应运营项目要求提交请款报告及请款金额等额、合法、有效的增值税专用发票，甲方在收到前述材料并确认无误后</w:t>
      </w:r>
      <w:r>
        <w:rPr>
          <w:rFonts w:ascii="Times New Roman" w:hint="eastAsia"/>
        </w:rPr>
        <w:t>15</w:t>
      </w:r>
      <w:r>
        <w:rPr>
          <w:rFonts w:ascii="Times New Roman" w:hint="eastAsia"/>
        </w:rPr>
        <w:t>个工作日内支付对应项目合同价的</w:t>
      </w:r>
      <w:r>
        <w:rPr>
          <w:rFonts w:ascii="Times New Roman" w:hint="eastAsia"/>
        </w:rPr>
        <w:t>100%</w:t>
      </w:r>
      <w:r>
        <w:rPr>
          <w:rFonts w:ascii="Times New Roman" w:hint="eastAsia"/>
        </w:rPr>
        <w:t>及对应税额给乙方。</w:t>
      </w:r>
      <w:r>
        <w:rPr>
          <w:rFonts w:ascii="Times New Roman" w:hint="eastAsia"/>
        </w:rPr>
        <w:t xml:space="preserve">               </w:t>
      </w:r>
    </w:p>
    <w:p w:rsidR="00305BED" w:rsidRDefault="00305BED" w:rsidP="00305BED">
      <w:pPr>
        <w:spacing w:line="360" w:lineRule="auto"/>
        <w:ind w:firstLineChars="236" w:firstLine="566"/>
        <w:jc w:val="both"/>
        <w:rPr>
          <w:rFonts w:ascii="Times New Roman"/>
        </w:rPr>
      </w:pPr>
      <w:r>
        <w:rPr>
          <w:rFonts w:ascii="Times New Roman"/>
        </w:rPr>
        <w:t>7</w:t>
      </w:r>
      <w:r>
        <w:rPr>
          <w:rFonts w:ascii="Times New Roman" w:hint="eastAsia"/>
        </w:rPr>
        <w:t>、以上款项由甲方通过银行转账或银行承兑汇票方式支付给乙方。乙方逾期提交请款材料及发票或提交材料、发票不符合甲方要求的，甲方有权顺延支付相应款项，并不承担逾期付款的违约责任，由于乙方提供的发票不符合税法规定，给甲方造成的损失由乙方承担赔偿责任，乙方不得以此延迟而拒绝履行合同义务。</w:t>
      </w:r>
    </w:p>
    <w:p w:rsidR="00305BED" w:rsidRDefault="00305BED" w:rsidP="00305BED">
      <w:pPr>
        <w:spacing w:line="360" w:lineRule="auto"/>
        <w:ind w:firstLineChars="236" w:firstLine="566"/>
        <w:jc w:val="both"/>
        <w:rPr>
          <w:rFonts w:ascii="Times New Roman"/>
        </w:rPr>
      </w:pPr>
      <w:r>
        <w:rPr>
          <w:rFonts w:ascii="Times New Roman"/>
        </w:rPr>
        <w:t>8</w:t>
      </w:r>
      <w:r>
        <w:rPr>
          <w:rFonts w:ascii="Times New Roman" w:hint="eastAsia"/>
        </w:rPr>
        <w:t>、乙方收款账号：</w:t>
      </w:r>
    </w:p>
    <w:p w:rsidR="00305BED" w:rsidRDefault="00305BED" w:rsidP="00305BED">
      <w:pPr>
        <w:spacing w:line="360" w:lineRule="auto"/>
        <w:ind w:firstLineChars="236" w:firstLine="566"/>
        <w:jc w:val="both"/>
        <w:rPr>
          <w:rFonts w:ascii="Times New Roman"/>
        </w:rPr>
      </w:pPr>
      <w:r>
        <w:rPr>
          <w:rFonts w:ascii="Times New Roman" w:hint="eastAsia"/>
        </w:rPr>
        <w:t>户</w:t>
      </w:r>
      <w:r>
        <w:rPr>
          <w:rFonts w:ascii="Times New Roman" w:hint="eastAsia"/>
        </w:rPr>
        <w:t xml:space="preserve">  </w:t>
      </w:r>
      <w:r>
        <w:rPr>
          <w:rFonts w:ascii="Times New Roman" w:hint="eastAsia"/>
        </w:rPr>
        <w:t>名：</w:t>
      </w:r>
      <w:r>
        <w:rPr>
          <w:rFonts w:ascii="Times New Roman" w:hint="eastAsia"/>
          <w:u w:val="single"/>
        </w:rPr>
        <w:t xml:space="preserve">                 </w:t>
      </w:r>
    </w:p>
    <w:p w:rsidR="00305BED" w:rsidRDefault="00305BED" w:rsidP="00305BED">
      <w:pPr>
        <w:spacing w:line="360" w:lineRule="auto"/>
        <w:ind w:firstLineChars="236" w:firstLine="566"/>
        <w:jc w:val="both"/>
        <w:rPr>
          <w:rFonts w:ascii="Times New Roman"/>
        </w:rPr>
      </w:pPr>
      <w:r>
        <w:rPr>
          <w:rFonts w:ascii="Times New Roman" w:hint="eastAsia"/>
        </w:rPr>
        <w:t>开户行：</w:t>
      </w:r>
      <w:r>
        <w:rPr>
          <w:rFonts w:ascii="Times New Roman" w:hint="eastAsia"/>
          <w:u w:val="single"/>
        </w:rPr>
        <w:t xml:space="preserve">                 </w:t>
      </w:r>
    </w:p>
    <w:p w:rsidR="00305BED" w:rsidRDefault="00305BED" w:rsidP="00305BED">
      <w:pPr>
        <w:spacing w:line="360" w:lineRule="auto"/>
        <w:ind w:firstLineChars="236" w:firstLine="566"/>
        <w:jc w:val="both"/>
        <w:rPr>
          <w:rFonts w:ascii="Times New Roman"/>
        </w:rPr>
      </w:pPr>
      <w:proofErr w:type="gramStart"/>
      <w:r>
        <w:rPr>
          <w:rFonts w:ascii="Times New Roman" w:hint="eastAsia"/>
        </w:rPr>
        <w:t>账</w:t>
      </w:r>
      <w:proofErr w:type="gramEnd"/>
      <w:r>
        <w:rPr>
          <w:rFonts w:ascii="Times New Roman" w:hint="eastAsia"/>
        </w:rPr>
        <w:t xml:space="preserve">  </w:t>
      </w:r>
      <w:r>
        <w:rPr>
          <w:rFonts w:ascii="Times New Roman" w:hint="eastAsia"/>
        </w:rPr>
        <w:t>号：</w:t>
      </w:r>
      <w:r>
        <w:rPr>
          <w:rFonts w:ascii="Times New Roman" w:hint="eastAsia"/>
          <w:u w:val="single"/>
        </w:rPr>
        <w:t xml:space="preserve">                 </w:t>
      </w:r>
    </w:p>
    <w:p w:rsidR="00305BED" w:rsidRDefault="00305BED" w:rsidP="00305BED">
      <w:pPr>
        <w:spacing w:line="360" w:lineRule="auto"/>
        <w:jc w:val="both"/>
        <w:rPr>
          <w:rFonts w:ascii="Times New Roman"/>
        </w:rPr>
      </w:pPr>
    </w:p>
    <w:p w:rsidR="00305BED" w:rsidRDefault="00305BED" w:rsidP="00305BED">
      <w:pPr>
        <w:pStyle w:val="afb"/>
        <w:numPr>
          <w:ilvl w:val="0"/>
          <w:numId w:val="4"/>
        </w:numPr>
        <w:ind w:left="480" w:firstLineChars="0"/>
        <w:outlineLvl w:val="1"/>
        <w:rPr>
          <w:rFonts w:ascii="Times New Roman" w:hAnsi="Times New Roman"/>
          <w:b/>
          <w:sz w:val="24"/>
          <w:szCs w:val="24"/>
        </w:rPr>
      </w:pPr>
      <w:bookmarkStart w:id="22" w:name="_Toc27990839"/>
      <w:r>
        <w:rPr>
          <w:rFonts w:ascii="Times New Roman" w:hAnsi="Times New Roman" w:hint="eastAsia"/>
          <w:b/>
          <w:sz w:val="24"/>
          <w:szCs w:val="24"/>
        </w:rPr>
        <w:t>售后服务</w:t>
      </w:r>
      <w:bookmarkEnd w:id="22"/>
    </w:p>
    <w:p w:rsidR="00305BED" w:rsidRDefault="00305BED" w:rsidP="00305BED">
      <w:pPr>
        <w:widowControl/>
        <w:spacing w:line="360" w:lineRule="auto"/>
        <w:ind w:firstLineChars="200" w:firstLine="480"/>
        <w:rPr>
          <w:rFonts w:hAnsi="宋体"/>
        </w:rPr>
      </w:pPr>
      <w:r>
        <w:rPr>
          <w:rFonts w:hAnsi="宋体"/>
        </w:rPr>
        <w:t>1</w:t>
      </w:r>
      <w:r>
        <w:rPr>
          <w:rFonts w:hAnsi="宋体" w:hint="eastAsia"/>
        </w:rPr>
        <w:t>、由甲方负责所供货物的安装工作，甲方在安装、使用货物时所遇技术问题，乙方应按甲方要求及时向甲方提供技术指导服务。</w:t>
      </w:r>
    </w:p>
    <w:p w:rsidR="00305BED" w:rsidRDefault="00305BED" w:rsidP="00305BED">
      <w:pPr>
        <w:widowControl/>
        <w:spacing w:line="360" w:lineRule="auto"/>
        <w:ind w:firstLineChars="200" w:firstLine="480"/>
        <w:rPr>
          <w:rFonts w:hAnsi="宋体"/>
        </w:rPr>
      </w:pPr>
      <w:r>
        <w:rPr>
          <w:rFonts w:hAnsi="宋体"/>
        </w:rPr>
        <w:t>2</w:t>
      </w:r>
      <w:r>
        <w:rPr>
          <w:rFonts w:hAnsi="宋体" w:hint="eastAsia"/>
        </w:rPr>
        <w:t>、质保期为自验收合格之日起12个月时间，质保期内乙方免费提供上门服务(该费用已包含在货款内)。</w:t>
      </w:r>
    </w:p>
    <w:p w:rsidR="00305BED" w:rsidRDefault="00305BED" w:rsidP="00305BED">
      <w:pPr>
        <w:widowControl/>
        <w:spacing w:line="360" w:lineRule="auto"/>
        <w:ind w:firstLineChars="200" w:firstLine="480"/>
        <w:rPr>
          <w:rFonts w:hAnsi="宋体"/>
        </w:rPr>
      </w:pPr>
      <w:r>
        <w:rPr>
          <w:rFonts w:hAnsi="宋体"/>
        </w:rPr>
        <w:t>3</w:t>
      </w:r>
      <w:r>
        <w:rPr>
          <w:rFonts w:hAnsi="宋体" w:hint="eastAsia"/>
        </w:rPr>
        <w:t>、质保期内，若货物经 1 次维修或维修时间超过1个月，仍不能正常使用的，乙方应免费给予更换，被更换的货物的质保期为从更换日起重新计算。</w:t>
      </w:r>
    </w:p>
    <w:p w:rsidR="00305BED" w:rsidRDefault="00305BED" w:rsidP="00305BED">
      <w:pPr>
        <w:widowControl/>
        <w:spacing w:line="360" w:lineRule="auto"/>
        <w:ind w:firstLineChars="200" w:firstLine="480"/>
        <w:rPr>
          <w:rFonts w:hAnsi="宋体"/>
        </w:rPr>
      </w:pPr>
      <w:r>
        <w:rPr>
          <w:rFonts w:hAnsi="宋体"/>
        </w:rPr>
        <w:lastRenderedPageBreak/>
        <w:t>4</w:t>
      </w:r>
      <w:r>
        <w:rPr>
          <w:rFonts w:hAnsi="宋体" w:hint="eastAsia"/>
        </w:rPr>
        <w:t>、在合同规定的质保期内，乙方承诺将在接到甲方的故障通知后4小时内响应，24小时内到达项目现场进行维修等服务。</w:t>
      </w:r>
    </w:p>
    <w:p w:rsidR="00305BED" w:rsidRDefault="00305BED" w:rsidP="00305BED">
      <w:pPr>
        <w:spacing w:line="360" w:lineRule="auto"/>
        <w:ind w:firstLineChars="177" w:firstLine="425"/>
        <w:jc w:val="both"/>
        <w:rPr>
          <w:rFonts w:hAnsi="宋体"/>
        </w:rPr>
      </w:pPr>
      <w:r>
        <w:rPr>
          <w:rFonts w:hAnsi="宋体" w:hint="eastAsia"/>
        </w:rPr>
        <w:t>5、质量保证期内发生的全部服务费用（含更换零部件、达到本合同相关要求的更换货物或退货）由乙方承担，包括但不限于由乙方承担完成货物质量保证其内所有工作而产生的维修费、运费、装卸费、购置费、测试费、人工费、交通费等各项费用（包括进口关税和增值税等）</w:t>
      </w:r>
    </w:p>
    <w:p w:rsidR="00305BED" w:rsidRDefault="00305BED" w:rsidP="00305BED">
      <w:pPr>
        <w:spacing w:line="360" w:lineRule="auto"/>
        <w:ind w:firstLineChars="177" w:firstLine="425"/>
        <w:jc w:val="both"/>
        <w:rPr>
          <w:rFonts w:ascii="Times New Roman"/>
        </w:rPr>
      </w:pPr>
      <w:r>
        <w:rPr>
          <w:rFonts w:hAnsi="宋体" w:hint="eastAsia"/>
        </w:rPr>
        <w:t>6、乙方未按上述要求提供售后服务的，甲方有权要求</w:t>
      </w:r>
      <w:proofErr w:type="gramStart"/>
      <w:r>
        <w:rPr>
          <w:rFonts w:hAnsi="宋体" w:hint="eastAsia"/>
        </w:rPr>
        <w:t>其他第三</w:t>
      </w:r>
      <w:proofErr w:type="gramEnd"/>
      <w:r>
        <w:rPr>
          <w:rFonts w:hAnsi="宋体" w:hint="eastAsia"/>
        </w:rPr>
        <w:t>方提供相关服务，因此产生的费用全部由乙方承担。</w:t>
      </w:r>
    </w:p>
    <w:p w:rsidR="00305BED" w:rsidRDefault="00305BED" w:rsidP="00305BED">
      <w:pPr>
        <w:spacing w:line="360" w:lineRule="auto"/>
        <w:ind w:firstLineChars="177" w:firstLine="425"/>
        <w:jc w:val="both"/>
        <w:rPr>
          <w:rFonts w:ascii="Times New Roman"/>
        </w:rPr>
      </w:pPr>
    </w:p>
    <w:p w:rsidR="00305BED" w:rsidRDefault="00305BED" w:rsidP="00305BED">
      <w:pPr>
        <w:pStyle w:val="afb"/>
        <w:numPr>
          <w:ilvl w:val="0"/>
          <w:numId w:val="4"/>
        </w:numPr>
        <w:ind w:left="480" w:firstLineChars="0"/>
        <w:outlineLvl w:val="1"/>
        <w:rPr>
          <w:rFonts w:ascii="Times New Roman" w:hAnsi="Times New Roman"/>
          <w:b/>
          <w:sz w:val="24"/>
          <w:szCs w:val="24"/>
        </w:rPr>
      </w:pPr>
      <w:bookmarkStart w:id="23" w:name="_Toc27990840"/>
      <w:r>
        <w:rPr>
          <w:rFonts w:ascii="Times New Roman" w:hAnsi="Times New Roman" w:hint="eastAsia"/>
          <w:b/>
          <w:sz w:val="24"/>
          <w:szCs w:val="24"/>
        </w:rPr>
        <w:t>违约责任</w:t>
      </w:r>
      <w:bookmarkEnd w:id="23"/>
    </w:p>
    <w:p w:rsidR="00305BED" w:rsidRDefault="00305BED" w:rsidP="00305BED">
      <w:pPr>
        <w:spacing w:line="360" w:lineRule="auto"/>
        <w:ind w:firstLineChars="200" w:firstLine="480"/>
        <w:jc w:val="both"/>
        <w:rPr>
          <w:rFonts w:ascii="Times New Roman"/>
        </w:rPr>
      </w:pPr>
      <w:r>
        <w:rPr>
          <w:rFonts w:ascii="Times New Roman" w:hint="eastAsia"/>
        </w:rPr>
        <w:t>1</w:t>
      </w:r>
      <w:r>
        <w:rPr>
          <w:rFonts w:ascii="Times New Roman" w:hint="eastAsia"/>
        </w:rPr>
        <w:t>、如乙方未按合同约定的时间完成清单货物的货到现场，乙方每逾期一日，乙方应按暂定合同价的</w:t>
      </w:r>
      <w:r>
        <w:rPr>
          <w:rFonts w:ascii="Times New Roman" w:hint="eastAsia"/>
          <w:u w:val="single"/>
        </w:rPr>
        <w:t xml:space="preserve"> 5</w:t>
      </w:r>
      <w:r>
        <w:rPr>
          <w:rFonts w:ascii="Times New Roman" w:hint="eastAsia"/>
          <w:u w:val="single"/>
        </w:rPr>
        <w:t>‰</w:t>
      </w:r>
      <w:r>
        <w:rPr>
          <w:rFonts w:ascii="Times New Roman" w:hint="eastAsia"/>
        </w:rPr>
        <w:t>向甲方支付违约金。逾期超过</w:t>
      </w:r>
      <w:r>
        <w:rPr>
          <w:rFonts w:ascii="Times New Roman" w:hint="eastAsia"/>
          <w:u w:val="single"/>
        </w:rPr>
        <w:t>10</w:t>
      </w:r>
      <w:r>
        <w:rPr>
          <w:rFonts w:ascii="Times New Roman" w:hint="eastAsia"/>
        </w:rPr>
        <w:t>日的，除上述违约金外，甲方有权单方解除合同且有权要求乙方</w:t>
      </w:r>
      <w:r>
        <w:rPr>
          <w:rFonts w:ascii="Times New Roman"/>
        </w:rPr>
        <w:t>支付</w:t>
      </w:r>
      <w:r>
        <w:rPr>
          <w:rFonts w:ascii="Times New Roman" w:hint="eastAsia"/>
        </w:rPr>
        <w:t>暂定合同价</w:t>
      </w:r>
      <w:r>
        <w:rPr>
          <w:rFonts w:ascii="Times New Roman"/>
          <w:u w:val="single"/>
        </w:rPr>
        <w:t>15%</w:t>
      </w:r>
      <w:r>
        <w:rPr>
          <w:rFonts w:ascii="Times New Roman" w:hint="eastAsia"/>
        </w:rPr>
        <w:t>的违约金。造成甲方损失的，乙方应当承担全部责任及损失赔偿。</w:t>
      </w:r>
    </w:p>
    <w:p w:rsidR="00305BED" w:rsidRDefault="00305BED" w:rsidP="00305BED">
      <w:pPr>
        <w:spacing w:line="360" w:lineRule="auto"/>
        <w:ind w:firstLineChars="200" w:firstLine="480"/>
        <w:jc w:val="both"/>
        <w:rPr>
          <w:rFonts w:ascii="Times New Roman"/>
        </w:rPr>
      </w:pPr>
      <w:r>
        <w:rPr>
          <w:rFonts w:ascii="Times New Roman" w:hint="eastAsia"/>
        </w:rPr>
        <w:t>2</w:t>
      </w:r>
      <w:r>
        <w:rPr>
          <w:rFonts w:ascii="Times New Roman" w:hint="eastAsia"/>
        </w:rPr>
        <w:t>、乙方所交货物（包括但不限于品种、型号、规格、质量）不符合本合同约定的，甲方有权拒收，并要求乙方予以免费更换或无条件退货，同时乙方应向甲方支付该批货款金额的</w:t>
      </w:r>
      <w:r>
        <w:rPr>
          <w:rFonts w:ascii="Times New Roman"/>
          <w:u w:val="single"/>
        </w:rPr>
        <w:t>5%</w:t>
      </w:r>
      <w:r>
        <w:rPr>
          <w:rFonts w:ascii="Times New Roman" w:hint="eastAsia"/>
        </w:rPr>
        <w:t>的违约金。若因乙方原因导致乙方无法按照本合同约定供货的，甲方有权单方解除合同，且有权要求乙方支付暂定合同价</w:t>
      </w:r>
      <w:r>
        <w:rPr>
          <w:rFonts w:ascii="Times New Roman" w:hint="eastAsia"/>
          <w:u w:val="single"/>
        </w:rPr>
        <w:t xml:space="preserve"> 20 %</w:t>
      </w:r>
      <w:r>
        <w:rPr>
          <w:rFonts w:ascii="Times New Roman" w:hint="eastAsia"/>
        </w:rPr>
        <w:t>的违约金。</w:t>
      </w:r>
    </w:p>
    <w:p w:rsidR="00305BED" w:rsidRDefault="00305BED" w:rsidP="00305BED">
      <w:pPr>
        <w:spacing w:line="360" w:lineRule="auto"/>
        <w:ind w:firstLineChars="200" w:firstLine="480"/>
        <w:jc w:val="both"/>
        <w:rPr>
          <w:rFonts w:ascii="Times New Roman"/>
        </w:rPr>
      </w:pPr>
      <w:r>
        <w:rPr>
          <w:rFonts w:ascii="Times New Roman" w:hint="eastAsia"/>
        </w:rPr>
        <w:t>3</w:t>
      </w:r>
      <w:r>
        <w:rPr>
          <w:rFonts w:ascii="Times New Roman" w:hint="eastAsia"/>
        </w:rPr>
        <w:t>、乙方未按约定履行售后服务义务的，甲方有权要求限期改正。如逾期仍未改正的，甲方有权单方解除合同，且有权要求乙方支付暂定合同价</w:t>
      </w:r>
      <w:r>
        <w:rPr>
          <w:rFonts w:ascii="Times New Roman"/>
          <w:u w:val="single"/>
        </w:rPr>
        <w:t>5%</w:t>
      </w:r>
      <w:r>
        <w:rPr>
          <w:rFonts w:ascii="Times New Roman" w:hint="eastAsia"/>
        </w:rPr>
        <w:t>的违约金。</w:t>
      </w:r>
    </w:p>
    <w:p w:rsidR="00305BED" w:rsidRDefault="00305BED" w:rsidP="00305BED">
      <w:pPr>
        <w:spacing w:line="360" w:lineRule="auto"/>
        <w:ind w:firstLineChars="200" w:firstLine="480"/>
        <w:jc w:val="both"/>
        <w:rPr>
          <w:rFonts w:ascii="Times New Roman"/>
        </w:rPr>
      </w:pPr>
      <w:r>
        <w:rPr>
          <w:rFonts w:ascii="Times New Roman" w:hint="eastAsia"/>
        </w:rPr>
        <w:t>4</w:t>
      </w:r>
      <w:r>
        <w:rPr>
          <w:rFonts w:ascii="Times New Roman" w:hint="eastAsia"/>
        </w:rPr>
        <w:t>、无论是否在质保期内，因货物质量问题发生安全事故或引起其他损失、造成不良后果的，乙方应承担全部责任及损失赔偿。</w:t>
      </w:r>
    </w:p>
    <w:p w:rsidR="00305BED" w:rsidRDefault="00305BED" w:rsidP="00305BED">
      <w:pPr>
        <w:spacing w:line="360" w:lineRule="auto"/>
        <w:ind w:firstLineChars="200" w:firstLine="480"/>
        <w:jc w:val="both"/>
        <w:rPr>
          <w:rFonts w:ascii="Times New Roman"/>
        </w:rPr>
      </w:pPr>
      <w:r>
        <w:rPr>
          <w:rFonts w:ascii="Times New Roman" w:hint="eastAsia"/>
        </w:rPr>
        <w:t>5</w:t>
      </w:r>
      <w:r>
        <w:rPr>
          <w:rFonts w:ascii="Times New Roman" w:hint="eastAsia"/>
        </w:rPr>
        <w:t>、甲方根据本合同的约定要求乙方更换货物或整改工作的，乙方在收到甲方发出更换或整改通知后</w:t>
      </w:r>
      <w:r>
        <w:rPr>
          <w:rFonts w:ascii="Times New Roman"/>
          <w:u w:val="single"/>
        </w:rPr>
        <w:t>3</w:t>
      </w:r>
      <w:r>
        <w:rPr>
          <w:rFonts w:ascii="Times New Roman" w:hint="eastAsia"/>
        </w:rPr>
        <w:t>日内或甲方要求时限内无条件更换全新并符合本合同约定的货物或完成整改工作，否则按本条</w:t>
      </w:r>
      <w:r>
        <w:rPr>
          <w:rFonts w:ascii="Times New Roman" w:hint="eastAsia"/>
        </w:rPr>
        <w:t>1</w:t>
      </w:r>
      <w:r>
        <w:rPr>
          <w:rFonts w:ascii="Times New Roman" w:hint="eastAsia"/>
        </w:rPr>
        <w:t>款逾期的违约规定进行处理。同时应承担因此产生的全部费用并赔偿甲方因此遭受的损失，更换的货物的质量保证期</w:t>
      </w:r>
      <w:r>
        <w:rPr>
          <w:rFonts w:ascii="Times New Roman" w:hint="eastAsia"/>
        </w:rPr>
        <w:lastRenderedPageBreak/>
        <w:t>应按本合同的相关约定重新计算。</w:t>
      </w:r>
    </w:p>
    <w:p w:rsidR="00305BED" w:rsidRDefault="00305BED" w:rsidP="00305BED">
      <w:pPr>
        <w:spacing w:line="360" w:lineRule="auto"/>
        <w:ind w:firstLineChars="200" w:firstLine="480"/>
        <w:jc w:val="both"/>
        <w:rPr>
          <w:rFonts w:ascii="Times New Roman"/>
        </w:rPr>
      </w:pPr>
      <w:r>
        <w:rPr>
          <w:rFonts w:ascii="Times New Roman" w:hint="eastAsia"/>
        </w:rPr>
        <w:t>6</w:t>
      </w:r>
      <w:r>
        <w:rPr>
          <w:rFonts w:ascii="Times New Roman" w:hint="eastAsia"/>
        </w:rPr>
        <w:t>、甲方根据本合同的约定要求退货，或因本合同被解除或提前终止而需要退货的，乙方在收到甲方发出退货通知后</w:t>
      </w:r>
      <w:r>
        <w:rPr>
          <w:rFonts w:ascii="Times New Roman"/>
          <w:u w:val="single"/>
        </w:rPr>
        <w:t>3</w:t>
      </w:r>
      <w:r>
        <w:rPr>
          <w:rFonts w:ascii="Times New Roman" w:hint="eastAsia"/>
        </w:rPr>
        <w:t>日内无条件将退货货物运回，并自退货之日起</w:t>
      </w:r>
      <w:r>
        <w:rPr>
          <w:rFonts w:ascii="Times New Roman"/>
          <w:u w:val="single"/>
        </w:rPr>
        <w:t>3</w:t>
      </w:r>
      <w:r>
        <w:rPr>
          <w:rFonts w:ascii="Times New Roman" w:hint="eastAsia"/>
        </w:rPr>
        <w:t>日内返还甲方已全部支付的货款（合同价税合计），并承担因此产生的全部费用，以及赔偿因此造成甲方的损失。</w:t>
      </w:r>
    </w:p>
    <w:p w:rsidR="00305BED" w:rsidRDefault="00305BED" w:rsidP="00305BED">
      <w:pPr>
        <w:spacing w:line="360" w:lineRule="auto"/>
        <w:ind w:firstLineChars="200" w:firstLine="480"/>
        <w:jc w:val="both"/>
        <w:rPr>
          <w:rFonts w:ascii="Times New Roman"/>
        </w:rPr>
      </w:pPr>
      <w:r>
        <w:rPr>
          <w:rFonts w:ascii="Times New Roman" w:hint="eastAsia"/>
        </w:rPr>
        <w:t>7</w:t>
      </w:r>
      <w:r>
        <w:rPr>
          <w:rFonts w:ascii="Times New Roman" w:hint="eastAsia"/>
        </w:rPr>
        <w:t>、甲方损失无法计算的，乙方同意按暂定合同价的</w:t>
      </w:r>
      <w:r>
        <w:rPr>
          <w:rFonts w:ascii="Times New Roman"/>
          <w:u w:val="single"/>
        </w:rPr>
        <w:t>20%</w:t>
      </w:r>
      <w:r>
        <w:rPr>
          <w:rFonts w:ascii="Times New Roman" w:hint="eastAsia"/>
        </w:rPr>
        <w:t>计算并支付给甲方。</w:t>
      </w:r>
    </w:p>
    <w:p w:rsidR="00305BED" w:rsidRDefault="00305BED" w:rsidP="00305BED">
      <w:pPr>
        <w:spacing w:line="360" w:lineRule="auto"/>
        <w:jc w:val="both"/>
      </w:pPr>
      <w:r>
        <w:rPr>
          <w:rFonts w:ascii="Times New Roman" w:hint="eastAsia"/>
        </w:rPr>
        <w:t xml:space="preserve">    8</w:t>
      </w:r>
      <w:r>
        <w:rPr>
          <w:rFonts w:ascii="Times New Roman" w:hint="eastAsia"/>
        </w:rPr>
        <w:t>、应退款项，乙方逾期退还给甲方的，需每日按应退款项的</w:t>
      </w:r>
      <w:r>
        <w:rPr>
          <w:rFonts w:ascii="Times New Roman" w:hint="eastAsia"/>
          <w:u w:val="single"/>
        </w:rPr>
        <w:t>5</w:t>
      </w:r>
      <w:r>
        <w:rPr>
          <w:rFonts w:ascii="Times New Roman" w:hint="eastAsia"/>
          <w:u w:val="single"/>
        </w:rPr>
        <w:t>‰</w:t>
      </w:r>
      <w:r>
        <w:rPr>
          <w:rFonts w:ascii="Times New Roman" w:hint="eastAsia"/>
        </w:rPr>
        <w:t>支付违约金。</w:t>
      </w:r>
    </w:p>
    <w:p w:rsidR="00305BED" w:rsidRDefault="00305BED" w:rsidP="00305BED">
      <w:pPr>
        <w:spacing w:line="360" w:lineRule="auto"/>
        <w:jc w:val="both"/>
        <w:rPr>
          <w:rFonts w:ascii="Times New Roman"/>
          <w:b/>
        </w:rPr>
      </w:pPr>
    </w:p>
    <w:p w:rsidR="00305BED" w:rsidRDefault="00305BED" w:rsidP="00305BED">
      <w:pPr>
        <w:pStyle w:val="afb"/>
        <w:numPr>
          <w:ilvl w:val="0"/>
          <w:numId w:val="4"/>
        </w:numPr>
        <w:ind w:left="480" w:firstLineChars="0"/>
        <w:outlineLvl w:val="1"/>
        <w:rPr>
          <w:rFonts w:ascii="Times New Roman" w:hAnsi="Times New Roman"/>
          <w:b/>
          <w:sz w:val="24"/>
          <w:szCs w:val="24"/>
        </w:rPr>
      </w:pPr>
      <w:bookmarkStart w:id="24" w:name="_Toc27990841"/>
      <w:r>
        <w:rPr>
          <w:rFonts w:ascii="Times New Roman" w:hAnsi="Times New Roman" w:hint="eastAsia"/>
          <w:b/>
          <w:sz w:val="24"/>
          <w:szCs w:val="24"/>
        </w:rPr>
        <w:t>不可抗力</w:t>
      </w:r>
      <w:bookmarkEnd w:id="24"/>
    </w:p>
    <w:p w:rsidR="00305BED" w:rsidRDefault="00305BED" w:rsidP="00305BED">
      <w:pPr>
        <w:spacing w:line="360" w:lineRule="auto"/>
        <w:ind w:firstLineChars="200" w:firstLine="480"/>
        <w:jc w:val="both"/>
        <w:rPr>
          <w:rFonts w:ascii="Times New Roman"/>
        </w:rPr>
      </w:pPr>
      <w:r>
        <w:rPr>
          <w:rFonts w:ascii="Times New Roman" w:hint="eastAsia"/>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hint="eastAsia"/>
        </w:rPr>
        <w:t>15</w:t>
      </w:r>
      <w:r>
        <w:rPr>
          <w:rFonts w:ascii="Times New Roman" w:hint="eastAsia"/>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rsidR="00305BED" w:rsidRDefault="00305BED" w:rsidP="00305BED">
      <w:pPr>
        <w:spacing w:line="360" w:lineRule="auto"/>
        <w:ind w:firstLineChars="200" w:firstLine="480"/>
        <w:jc w:val="both"/>
        <w:rPr>
          <w:rFonts w:ascii="Times New Roman"/>
        </w:rPr>
      </w:pPr>
    </w:p>
    <w:p w:rsidR="00305BED" w:rsidRDefault="00305BED" w:rsidP="00305BED">
      <w:pPr>
        <w:pStyle w:val="afb"/>
        <w:numPr>
          <w:ilvl w:val="0"/>
          <w:numId w:val="4"/>
        </w:numPr>
        <w:ind w:left="480" w:firstLineChars="0"/>
        <w:outlineLvl w:val="1"/>
        <w:rPr>
          <w:rFonts w:ascii="Times New Roman" w:hAnsi="Times New Roman"/>
          <w:b/>
          <w:sz w:val="24"/>
          <w:szCs w:val="24"/>
        </w:rPr>
      </w:pPr>
      <w:bookmarkStart w:id="25" w:name="_Toc27990842"/>
      <w:r>
        <w:rPr>
          <w:rFonts w:ascii="Times New Roman" w:hAnsi="Times New Roman" w:hint="eastAsia"/>
          <w:b/>
          <w:sz w:val="24"/>
          <w:szCs w:val="24"/>
        </w:rPr>
        <w:t>承诺与保证</w:t>
      </w:r>
      <w:bookmarkEnd w:id="25"/>
    </w:p>
    <w:p w:rsidR="00305BED" w:rsidRDefault="00305BED" w:rsidP="00305BED">
      <w:pPr>
        <w:spacing w:line="360" w:lineRule="auto"/>
        <w:ind w:firstLineChars="200" w:firstLine="480"/>
        <w:jc w:val="both"/>
        <w:rPr>
          <w:rFonts w:ascii="Times New Roman"/>
        </w:rPr>
      </w:pPr>
      <w:r>
        <w:rPr>
          <w:rFonts w:ascii="Times New Roman" w:hint="eastAsia"/>
        </w:rPr>
        <w:t>乙方保证对其销售的货物拥有完全的所有权</w:t>
      </w:r>
      <w:r>
        <w:rPr>
          <w:rFonts w:ascii="Times New Roman" w:hint="eastAsia"/>
        </w:rPr>
        <w:t>/</w:t>
      </w:r>
      <w:r>
        <w:rPr>
          <w:rFonts w:ascii="Times New Roman" w:hint="eastAsia"/>
        </w:rPr>
        <w:t>处置权或取得相关授权，无任何著作权、商标权、专利权或其他知识产权方面的权利限制或瑕疵。否则所造成的一切损失和责任均由乙方承担（包括但不限于甲方聘请的律师费、调查取证费、诉讼费、交通费等全部费用）。</w:t>
      </w:r>
    </w:p>
    <w:p w:rsidR="00305BED" w:rsidRDefault="00305BED" w:rsidP="00305BED">
      <w:pPr>
        <w:spacing w:line="360" w:lineRule="auto"/>
        <w:ind w:firstLineChars="200" w:firstLine="480"/>
        <w:jc w:val="both"/>
        <w:rPr>
          <w:rFonts w:ascii="Times New Roman"/>
        </w:rPr>
      </w:pPr>
    </w:p>
    <w:p w:rsidR="00305BED" w:rsidRDefault="00305BED" w:rsidP="00305BED">
      <w:pPr>
        <w:pStyle w:val="afb"/>
        <w:numPr>
          <w:ilvl w:val="0"/>
          <w:numId w:val="4"/>
        </w:numPr>
        <w:ind w:left="480" w:firstLineChars="0"/>
        <w:outlineLvl w:val="1"/>
        <w:rPr>
          <w:rFonts w:ascii="Times New Roman" w:hAnsi="Times New Roman"/>
          <w:b/>
          <w:sz w:val="24"/>
          <w:szCs w:val="24"/>
        </w:rPr>
      </w:pPr>
      <w:bookmarkStart w:id="26" w:name="_Toc27990843"/>
      <w:r>
        <w:rPr>
          <w:rFonts w:ascii="Times New Roman" w:hAnsi="Times New Roman" w:hint="eastAsia"/>
          <w:b/>
          <w:sz w:val="24"/>
          <w:szCs w:val="24"/>
        </w:rPr>
        <w:t>合同争议的解决办法</w:t>
      </w:r>
      <w:bookmarkEnd w:id="26"/>
    </w:p>
    <w:p w:rsidR="00305BED" w:rsidRDefault="00305BED" w:rsidP="00305BED">
      <w:pPr>
        <w:numPr>
          <w:ilvl w:val="0"/>
          <w:numId w:val="7"/>
        </w:numPr>
        <w:spacing w:line="360" w:lineRule="auto"/>
        <w:ind w:firstLine="403"/>
        <w:jc w:val="both"/>
        <w:rPr>
          <w:rFonts w:ascii="Times New Roman"/>
        </w:rPr>
      </w:pPr>
      <w:r>
        <w:rPr>
          <w:rFonts w:ascii="Times New Roman" w:hint="eastAsia"/>
        </w:rPr>
        <w:t>双方因本合同发生争议的，可协商解决。协商不成的，任何一方可向甲方住所地有管辖权的人民法院提起诉讼。</w:t>
      </w:r>
    </w:p>
    <w:p w:rsidR="00305BED" w:rsidRDefault="00305BED" w:rsidP="00305BED">
      <w:pPr>
        <w:numPr>
          <w:ilvl w:val="255"/>
          <w:numId w:val="0"/>
        </w:numPr>
        <w:spacing w:line="360" w:lineRule="auto"/>
        <w:ind w:firstLineChars="200" w:firstLine="480"/>
        <w:jc w:val="both"/>
        <w:rPr>
          <w:rFonts w:ascii="Times New Roman"/>
        </w:rPr>
      </w:pPr>
      <w:r>
        <w:rPr>
          <w:rFonts w:ascii="Times New Roman" w:hint="eastAsia"/>
        </w:rPr>
        <w:lastRenderedPageBreak/>
        <w:t>2</w:t>
      </w:r>
      <w:r>
        <w:rPr>
          <w:rFonts w:ascii="Times New Roman" w:hint="eastAsia"/>
        </w:rPr>
        <w:t>、本合同中的甲方因追究乙方违约责任所产生的所有费用由乙方承担（包括但不限于诉讼费、财产保全费、担保费、公证费、评估费、鉴定费、律师费、差旅费、向第三人支付的赔偿款</w:t>
      </w:r>
      <w:r>
        <w:rPr>
          <w:rFonts w:ascii="Times New Roman" w:hint="eastAsia"/>
        </w:rPr>
        <w:t>/</w:t>
      </w:r>
      <w:r>
        <w:rPr>
          <w:rFonts w:ascii="Times New Roman" w:hint="eastAsia"/>
        </w:rPr>
        <w:t>违约金</w:t>
      </w:r>
      <w:r>
        <w:rPr>
          <w:rFonts w:ascii="Times New Roman" w:hint="eastAsia"/>
        </w:rPr>
        <w:t>/</w:t>
      </w:r>
      <w:r>
        <w:rPr>
          <w:rFonts w:ascii="Times New Roman" w:hint="eastAsia"/>
        </w:rPr>
        <w:t>费用、向政府部门支付的罚款等）。</w:t>
      </w:r>
    </w:p>
    <w:p w:rsidR="00305BED" w:rsidRDefault="00305BED" w:rsidP="00305BED">
      <w:pPr>
        <w:spacing w:line="360" w:lineRule="auto"/>
        <w:ind w:firstLine="403"/>
        <w:jc w:val="both"/>
        <w:rPr>
          <w:rFonts w:ascii="Times New Roman"/>
        </w:rPr>
      </w:pPr>
    </w:p>
    <w:p w:rsidR="00305BED" w:rsidRDefault="00305BED" w:rsidP="00305BED">
      <w:pPr>
        <w:pStyle w:val="afb"/>
        <w:numPr>
          <w:ilvl w:val="0"/>
          <w:numId w:val="4"/>
        </w:numPr>
        <w:ind w:left="480" w:firstLineChars="0"/>
        <w:outlineLvl w:val="1"/>
        <w:rPr>
          <w:rFonts w:ascii="Times New Roman" w:hAnsi="Times New Roman"/>
          <w:b/>
          <w:sz w:val="24"/>
          <w:szCs w:val="24"/>
        </w:rPr>
      </w:pPr>
      <w:bookmarkStart w:id="27" w:name="_Toc27990844"/>
      <w:r>
        <w:rPr>
          <w:rFonts w:ascii="Times New Roman" w:hAnsi="Times New Roman" w:hint="eastAsia"/>
          <w:b/>
          <w:sz w:val="24"/>
          <w:szCs w:val="24"/>
        </w:rPr>
        <w:t>其他</w:t>
      </w:r>
      <w:bookmarkEnd w:id="27"/>
    </w:p>
    <w:p w:rsidR="00305BED" w:rsidRDefault="00305BED" w:rsidP="00305BED">
      <w:pPr>
        <w:spacing w:line="360" w:lineRule="auto"/>
        <w:ind w:firstLineChars="200" w:firstLine="480"/>
        <w:jc w:val="both"/>
        <w:rPr>
          <w:rFonts w:ascii="Times New Roman"/>
        </w:rPr>
      </w:pPr>
      <w:r>
        <w:rPr>
          <w:rFonts w:ascii="Times New Roman"/>
        </w:rPr>
        <w:t>1</w:t>
      </w:r>
      <w:r>
        <w:rPr>
          <w:rFonts w:ascii="Times New Roman" w:hint="eastAsia"/>
        </w:rPr>
        <w:t>、乙方确认：本合同中列明的乙方</w:t>
      </w:r>
      <w:r>
        <w:rPr>
          <w:rFonts w:ascii="Times New Roman"/>
        </w:rPr>
        <w:t>“</w:t>
      </w:r>
      <w:r>
        <w:rPr>
          <w:rFonts w:ascii="Times New Roman" w:hint="eastAsia"/>
        </w:rPr>
        <w:t>地址</w:t>
      </w:r>
      <w:r>
        <w:rPr>
          <w:rFonts w:ascii="Times New Roman"/>
        </w:rPr>
        <w:t>”</w:t>
      </w:r>
      <w:r>
        <w:rPr>
          <w:rFonts w:ascii="Times New Roman" w:hint="eastAsia"/>
        </w:rPr>
        <w:t>为有效的收件地址，甲方对乙方的相关通知、函件等可通过特快专递方式送达至该地址。甲方通过特快专递方式向乙方</w:t>
      </w:r>
      <w:r>
        <w:rPr>
          <w:rFonts w:ascii="Times New Roman"/>
        </w:rPr>
        <w:t>“</w:t>
      </w:r>
      <w:r>
        <w:rPr>
          <w:rFonts w:ascii="Times New Roman" w:hint="eastAsia"/>
        </w:rPr>
        <w:t>地址</w:t>
      </w:r>
      <w:r>
        <w:rPr>
          <w:rFonts w:ascii="Times New Roman"/>
        </w:rPr>
        <w:t>”</w:t>
      </w:r>
      <w:r>
        <w:rPr>
          <w:rFonts w:ascii="Times New Roman" w:hint="eastAsia"/>
        </w:rPr>
        <w:t>发出相关通知、函件等</w:t>
      </w:r>
      <w:r>
        <w:rPr>
          <w:rFonts w:ascii="Times New Roman"/>
        </w:rPr>
        <w:t>3</w:t>
      </w:r>
      <w:r>
        <w:rPr>
          <w:rFonts w:ascii="Times New Roman" w:hint="eastAsia"/>
        </w:rPr>
        <w:t>日后，即视为有效送达。乙方更换地址的，应该</w:t>
      </w:r>
      <w:r>
        <w:rPr>
          <w:rFonts w:ascii="Times New Roman"/>
        </w:rPr>
        <w:t>3</w:t>
      </w:r>
      <w:r>
        <w:rPr>
          <w:rFonts w:ascii="Times New Roman" w:hint="eastAsia"/>
        </w:rPr>
        <w:t>日内书面告知甲方。</w:t>
      </w:r>
    </w:p>
    <w:p w:rsidR="00305BED" w:rsidRDefault="00305BED" w:rsidP="00305BED">
      <w:pPr>
        <w:spacing w:line="360" w:lineRule="auto"/>
        <w:ind w:firstLineChars="200" w:firstLine="480"/>
        <w:jc w:val="both"/>
        <w:rPr>
          <w:rFonts w:ascii="Times New Roman"/>
        </w:rPr>
      </w:pPr>
      <w:r>
        <w:rPr>
          <w:rFonts w:ascii="Times New Roman" w:hint="eastAsia"/>
        </w:rPr>
        <w:t>2</w:t>
      </w:r>
      <w:r>
        <w:rPr>
          <w:rFonts w:ascii="Times New Roman" w:hint="eastAsia"/>
        </w:rPr>
        <w:t>、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如乙方因违反本条款规定，造成甲方损失或被第三方追偿的，甲方有权向乙方追偿，甲方可直接从应付款项中扣除。同时，乙方应按照合同价的</w:t>
      </w:r>
      <w:r>
        <w:rPr>
          <w:rFonts w:ascii="Times New Roman" w:hint="eastAsia"/>
        </w:rPr>
        <w:t>30 %</w:t>
      </w:r>
      <w:r>
        <w:rPr>
          <w:rFonts w:ascii="Times New Roman" w:hint="eastAsia"/>
        </w:rPr>
        <w:t>向甲方支付违约金，如违约金不足以弥补损失的，甲方可要求乙方继续赔偿损失，并承担由此引起的一切法律责任和费用，包括但不限于甲方为处理纠纷所产生的诉讼仲裁费、鉴定费、担保费、赔偿金、律师费、行政部门的罚款等。</w:t>
      </w:r>
      <w:proofErr w:type="gramStart"/>
      <w:r>
        <w:rPr>
          <w:rFonts w:ascii="Times New Roman" w:hint="eastAsia"/>
        </w:rPr>
        <w:t>乙方仍</w:t>
      </w:r>
      <w:proofErr w:type="gramEnd"/>
      <w:r>
        <w:rPr>
          <w:rFonts w:ascii="Times New Roman" w:hint="eastAsia"/>
        </w:rPr>
        <w:t>必须继续履行或采取补救措施，并不得因承担了违约责任，而减少改进及免除继续承担责任的义务。</w:t>
      </w:r>
    </w:p>
    <w:p w:rsidR="00305BED" w:rsidRDefault="00305BED" w:rsidP="00305BED">
      <w:pPr>
        <w:spacing w:line="360" w:lineRule="auto"/>
        <w:ind w:firstLineChars="200" w:firstLine="480"/>
        <w:jc w:val="both"/>
        <w:rPr>
          <w:rFonts w:ascii="Times New Roman"/>
        </w:rPr>
      </w:pPr>
      <w:r>
        <w:rPr>
          <w:rFonts w:ascii="Times New Roman" w:hint="eastAsia"/>
        </w:rPr>
        <w:t>3</w:t>
      </w:r>
      <w:r>
        <w:rPr>
          <w:rFonts w:ascii="Times New Roman" w:hint="eastAsia"/>
        </w:rPr>
        <w:t>、本合同一式</w:t>
      </w:r>
      <w:r>
        <w:rPr>
          <w:rFonts w:ascii="Times New Roman" w:hint="eastAsia"/>
          <w:u w:val="single"/>
        </w:rPr>
        <w:t xml:space="preserve"> </w:t>
      </w:r>
      <w:r>
        <w:rPr>
          <w:rFonts w:ascii="Times New Roman" w:hint="eastAsia"/>
          <w:u w:val="single"/>
        </w:rPr>
        <w:t>叁</w:t>
      </w:r>
      <w:r>
        <w:rPr>
          <w:rFonts w:ascii="Times New Roman" w:hint="eastAsia"/>
          <w:u w:val="single"/>
        </w:rPr>
        <w:t xml:space="preserve"> </w:t>
      </w:r>
      <w:r>
        <w:rPr>
          <w:rFonts w:ascii="Times New Roman" w:hint="eastAsia"/>
        </w:rPr>
        <w:t>份，其中甲方执</w:t>
      </w:r>
      <w:r>
        <w:rPr>
          <w:rFonts w:ascii="Times New Roman"/>
          <w:u w:val="single"/>
        </w:rPr>
        <w:t xml:space="preserve"> </w:t>
      </w:r>
      <w:r>
        <w:rPr>
          <w:rFonts w:ascii="Times New Roman" w:hint="eastAsia"/>
          <w:u w:val="single"/>
        </w:rPr>
        <w:t>贰</w:t>
      </w:r>
      <w:r>
        <w:rPr>
          <w:rFonts w:ascii="Times New Roman"/>
          <w:u w:val="single"/>
        </w:rPr>
        <w:t xml:space="preserve"> </w:t>
      </w:r>
      <w:r>
        <w:rPr>
          <w:rFonts w:ascii="Times New Roman" w:hint="eastAsia"/>
        </w:rPr>
        <w:t>份，乙方执</w:t>
      </w:r>
      <w:r>
        <w:rPr>
          <w:rFonts w:ascii="Times New Roman"/>
          <w:u w:val="single"/>
        </w:rPr>
        <w:t xml:space="preserve"> </w:t>
      </w:r>
      <w:r>
        <w:rPr>
          <w:rFonts w:ascii="Times New Roman" w:hint="eastAsia"/>
          <w:u w:val="single"/>
        </w:rPr>
        <w:t>壹</w:t>
      </w:r>
      <w:r>
        <w:rPr>
          <w:rFonts w:ascii="Times New Roman"/>
          <w:u w:val="single"/>
        </w:rPr>
        <w:t xml:space="preserve"> </w:t>
      </w:r>
      <w:r>
        <w:rPr>
          <w:rFonts w:ascii="Times New Roman" w:hint="eastAsia"/>
        </w:rPr>
        <w:t>份，每份均具有同等法律效力。</w:t>
      </w:r>
    </w:p>
    <w:p w:rsidR="00305BED" w:rsidRDefault="00305BED" w:rsidP="00305BED">
      <w:pPr>
        <w:spacing w:line="360" w:lineRule="auto"/>
        <w:ind w:firstLineChars="200" w:firstLine="480"/>
        <w:jc w:val="both"/>
        <w:rPr>
          <w:rFonts w:ascii="Times New Roman"/>
        </w:rPr>
      </w:pPr>
      <w:r>
        <w:rPr>
          <w:rFonts w:ascii="Times New Roman" w:hint="eastAsia"/>
        </w:rPr>
        <w:t>4</w:t>
      </w:r>
      <w:r>
        <w:rPr>
          <w:rFonts w:ascii="Times New Roman" w:hint="eastAsia"/>
        </w:rPr>
        <w:t>、本合同经双方盖章、并经甲方法定代表人或负责人或授权代表及乙方法定代表人签字之日起生效。</w:t>
      </w:r>
    </w:p>
    <w:p w:rsidR="00305BED" w:rsidRDefault="00305BED" w:rsidP="00305BED">
      <w:pPr>
        <w:spacing w:line="360" w:lineRule="auto"/>
        <w:ind w:firstLineChars="200" w:firstLine="480"/>
        <w:jc w:val="both"/>
        <w:rPr>
          <w:rFonts w:ascii="Times New Roman"/>
        </w:rPr>
      </w:pPr>
      <w:r>
        <w:rPr>
          <w:rFonts w:ascii="Times New Roman" w:hint="eastAsia"/>
        </w:rPr>
        <w:t>5</w:t>
      </w:r>
      <w:r>
        <w:rPr>
          <w:rFonts w:ascii="Times New Roman" w:hint="eastAsia"/>
        </w:rPr>
        <w:t>、合同履约过程中，若发现同一种货物或服务存在有选择性的报价或不是固定的报价的</w:t>
      </w:r>
      <w:r>
        <w:rPr>
          <w:rFonts w:ascii="Times New Roman" w:hint="eastAsia"/>
        </w:rPr>
        <w:t>,</w:t>
      </w:r>
      <w:r>
        <w:rPr>
          <w:rFonts w:ascii="Times New Roman" w:hint="eastAsia"/>
        </w:rPr>
        <w:t>或存在多种理解方式的情况发生时，按最有利甲方的方式解释。本合同附件是本合同不可分割内容，与本合同同时生效，同具法律效力。合同条</w:t>
      </w:r>
      <w:r>
        <w:rPr>
          <w:rFonts w:ascii="Times New Roman" w:hint="eastAsia"/>
        </w:rPr>
        <w:lastRenderedPageBreak/>
        <w:t>款与附件、采购文件、报价文件等其他文件不一致的，以有利于甲方的约定</w:t>
      </w:r>
      <w:r>
        <w:rPr>
          <w:rFonts w:ascii="Times New Roman" w:hint="eastAsia"/>
        </w:rPr>
        <w:t>/</w:t>
      </w:r>
      <w:r>
        <w:rPr>
          <w:rFonts w:ascii="Times New Roman" w:hint="eastAsia"/>
        </w:rPr>
        <w:t>解释为准。</w:t>
      </w:r>
    </w:p>
    <w:p w:rsidR="00305BED" w:rsidRDefault="00305BED" w:rsidP="00305BED">
      <w:pPr>
        <w:spacing w:line="360" w:lineRule="auto"/>
        <w:ind w:firstLineChars="200" w:firstLine="480"/>
        <w:jc w:val="both"/>
        <w:rPr>
          <w:rFonts w:ascii="Times New Roman"/>
        </w:rPr>
      </w:pPr>
      <w:r>
        <w:rPr>
          <w:rFonts w:ascii="Times New Roman"/>
        </w:rPr>
        <w:t>附件</w:t>
      </w:r>
      <w:r>
        <w:rPr>
          <w:rFonts w:ascii="Times New Roman" w:hint="eastAsia"/>
        </w:rPr>
        <w:t>一</w:t>
      </w:r>
      <w:r>
        <w:rPr>
          <w:rFonts w:ascii="Times New Roman"/>
        </w:rPr>
        <w:t>：</w:t>
      </w:r>
      <w:r>
        <w:rPr>
          <w:rFonts w:ascii="Times New Roman" w:hint="eastAsia"/>
        </w:rPr>
        <w:t>安全管理生产协议；附件二：分项报价表；附件三：用户需求书；附件四：《地址汇总表》；附件五：阳光合作告知函</w:t>
      </w:r>
    </w:p>
    <w:p w:rsidR="00305BED" w:rsidRDefault="00305BED" w:rsidP="00305BED">
      <w:pPr>
        <w:spacing w:line="360" w:lineRule="auto"/>
        <w:ind w:firstLineChars="200" w:firstLine="480"/>
        <w:jc w:val="both"/>
        <w:rPr>
          <w:rFonts w:ascii="Times New Roman"/>
        </w:rPr>
      </w:pPr>
      <w:r>
        <w:rPr>
          <w:rFonts w:ascii="Times New Roman" w:hint="eastAsia"/>
        </w:rPr>
        <w:t>（以下无正文）</w:t>
      </w:r>
    </w:p>
    <w:tbl>
      <w:tblPr>
        <w:tblStyle w:val="af7"/>
        <w:tblW w:w="102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5102"/>
      </w:tblGrid>
      <w:tr w:rsidR="00305BED" w:rsidTr="00C237BE">
        <w:trPr>
          <w:jc w:val="center"/>
        </w:trPr>
        <w:tc>
          <w:tcPr>
            <w:tcW w:w="5102" w:type="dxa"/>
            <w:tcBorders>
              <w:tl2br w:val="nil"/>
              <w:tr2bl w:val="nil"/>
            </w:tcBorders>
            <w:tcMar>
              <w:top w:w="0" w:type="dxa"/>
              <w:left w:w="57" w:type="dxa"/>
              <w:bottom w:w="0" w:type="dxa"/>
              <w:right w:w="57" w:type="dxa"/>
            </w:tcMar>
          </w:tcPr>
          <w:p w:rsidR="00305BED" w:rsidRDefault="00305BED" w:rsidP="00C237BE">
            <w:pPr>
              <w:spacing w:line="360" w:lineRule="auto"/>
              <w:jc w:val="both"/>
              <w:rPr>
                <w:rFonts w:ascii="Times New Roman"/>
              </w:rPr>
            </w:pPr>
            <w:r>
              <w:rPr>
                <w:rFonts w:ascii="Times New Roman" w:hint="eastAsia"/>
              </w:rPr>
              <w:t>甲方（盖章）：东莞市石鼓净水有限公司</w:t>
            </w:r>
          </w:p>
        </w:tc>
        <w:tc>
          <w:tcPr>
            <w:tcW w:w="5102" w:type="dxa"/>
            <w:tcBorders>
              <w:tl2br w:val="nil"/>
              <w:tr2bl w:val="nil"/>
            </w:tcBorders>
            <w:tcMar>
              <w:top w:w="0" w:type="dxa"/>
              <w:left w:w="57" w:type="dxa"/>
              <w:bottom w:w="0" w:type="dxa"/>
              <w:right w:w="57" w:type="dxa"/>
            </w:tcMar>
          </w:tcPr>
          <w:p w:rsidR="00305BED" w:rsidRDefault="00305BED" w:rsidP="00C237BE">
            <w:pPr>
              <w:spacing w:line="360" w:lineRule="auto"/>
              <w:jc w:val="both"/>
              <w:rPr>
                <w:rFonts w:ascii="Times New Roman"/>
              </w:rPr>
            </w:pPr>
            <w:r>
              <w:rPr>
                <w:rFonts w:ascii="Times New Roman" w:hint="eastAsia"/>
              </w:rPr>
              <w:t>乙方（盖章）：</w:t>
            </w:r>
          </w:p>
        </w:tc>
      </w:tr>
      <w:tr w:rsidR="00305BED" w:rsidTr="00C237BE">
        <w:trPr>
          <w:jc w:val="center"/>
        </w:trPr>
        <w:tc>
          <w:tcPr>
            <w:tcW w:w="5102" w:type="dxa"/>
            <w:tcBorders>
              <w:tl2br w:val="nil"/>
              <w:tr2bl w:val="nil"/>
            </w:tcBorders>
            <w:tcMar>
              <w:top w:w="0" w:type="dxa"/>
              <w:left w:w="57" w:type="dxa"/>
              <w:bottom w:w="0" w:type="dxa"/>
              <w:right w:w="57" w:type="dxa"/>
            </w:tcMar>
          </w:tcPr>
          <w:p w:rsidR="00305BED" w:rsidRDefault="00305BED" w:rsidP="00C237BE">
            <w:pPr>
              <w:spacing w:line="360" w:lineRule="auto"/>
              <w:jc w:val="both"/>
              <w:rPr>
                <w:rFonts w:ascii="Times New Roman"/>
              </w:rPr>
            </w:pPr>
            <w:r>
              <w:rPr>
                <w:rFonts w:ascii="Times New Roman" w:hint="eastAsia"/>
              </w:rPr>
              <w:t>法定代表人或负责人或授权代表：</w:t>
            </w:r>
          </w:p>
        </w:tc>
        <w:tc>
          <w:tcPr>
            <w:tcW w:w="5102" w:type="dxa"/>
            <w:tcBorders>
              <w:tl2br w:val="nil"/>
              <w:tr2bl w:val="nil"/>
            </w:tcBorders>
            <w:tcMar>
              <w:top w:w="0" w:type="dxa"/>
              <w:left w:w="57" w:type="dxa"/>
              <w:bottom w:w="0" w:type="dxa"/>
              <w:right w:w="57" w:type="dxa"/>
            </w:tcMar>
          </w:tcPr>
          <w:p w:rsidR="00305BED" w:rsidRDefault="00305BED" w:rsidP="00C237BE">
            <w:pPr>
              <w:spacing w:line="360" w:lineRule="auto"/>
              <w:jc w:val="both"/>
              <w:rPr>
                <w:rFonts w:ascii="Times New Roman"/>
              </w:rPr>
            </w:pPr>
            <w:r>
              <w:rPr>
                <w:rFonts w:ascii="Times New Roman" w:hint="eastAsia"/>
              </w:rPr>
              <w:t>法定代表人：</w:t>
            </w:r>
          </w:p>
        </w:tc>
      </w:tr>
      <w:tr w:rsidR="00305BED" w:rsidTr="00C237BE">
        <w:trPr>
          <w:jc w:val="center"/>
        </w:trPr>
        <w:tc>
          <w:tcPr>
            <w:tcW w:w="5102" w:type="dxa"/>
            <w:tcBorders>
              <w:tl2br w:val="nil"/>
              <w:tr2bl w:val="nil"/>
            </w:tcBorders>
            <w:tcMar>
              <w:top w:w="0" w:type="dxa"/>
              <w:left w:w="57" w:type="dxa"/>
              <w:bottom w:w="0" w:type="dxa"/>
              <w:right w:w="57" w:type="dxa"/>
            </w:tcMar>
          </w:tcPr>
          <w:p w:rsidR="00305BED" w:rsidRDefault="00305BED" w:rsidP="00C237BE">
            <w:pPr>
              <w:spacing w:line="360" w:lineRule="auto"/>
              <w:jc w:val="both"/>
              <w:rPr>
                <w:rFonts w:ascii="Times New Roman"/>
              </w:rPr>
            </w:pPr>
            <w:r>
              <w:rPr>
                <w:rFonts w:ascii="Times New Roman" w:hint="eastAsia"/>
              </w:rPr>
              <w:t>地址：广东省东莞市南城街道滨河路</w:t>
            </w:r>
            <w:r>
              <w:rPr>
                <w:rFonts w:ascii="Times New Roman" w:hint="eastAsia"/>
              </w:rPr>
              <w:t>100</w:t>
            </w:r>
            <w:r>
              <w:rPr>
                <w:rFonts w:ascii="Times New Roman" w:hint="eastAsia"/>
              </w:rPr>
              <w:t>号一期</w:t>
            </w:r>
          </w:p>
          <w:p w:rsidR="00305BED" w:rsidRDefault="00305BED" w:rsidP="00C237BE">
            <w:pPr>
              <w:spacing w:line="360" w:lineRule="auto"/>
              <w:ind w:firstLineChars="300" w:firstLine="720"/>
              <w:jc w:val="both"/>
              <w:rPr>
                <w:rFonts w:ascii="Times New Roman"/>
              </w:rPr>
            </w:pPr>
            <w:r>
              <w:rPr>
                <w:rFonts w:ascii="Times New Roman" w:hint="eastAsia"/>
              </w:rPr>
              <w:t>1</w:t>
            </w:r>
            <w:r>
              <w:rPr>
                <w:rFonts w:ascii="Times New Roman" w:hint="eastAsia"/>
              </w:rPr>
              <w:t>号楼</w:t>
            </w:r>
            <w:r>
              <w:rPr>
                <w:rFonts w:ascii="Times New Roman" w:hint="eastAsia"/>
              </w:rPr>
              <w:t>101</w:t>
            </w:r>
            <w:r>
              <w:rPr>
                <w:rFonts w:ascii="Times New Roman" w:hint="eastAsia"/>
              </w:rPr>
              <w:t>室</w:t>
            </w:r>
          </w:p>
        </w:tc>
        <w:tc>
          <w:tcPr>
            <w:tcW w:w="5102" w:type="dxa"/>
            <w:tcBorders>
              <w:tl2br w:val="nil"/>
              <w:tr2bl w:val="nil"/>
            </w:tcBorders>
            <w:tcMar>
              <w:top w:w="0" w:type="dxa"/>
              <w:left w:w="57" w:type="dxa"/>
              <w:bottom w:w="0" w:type="dxa"/>
              <w:right w:w="57" w:type="dxa"/>
            </w:tcMar>
          </w:tcPr>
          <w:p w:rsidR="00305BED" w:rsidRDefault="00305BED" w:rsidP="00C237BE">
            <w:pPr>
              <w:spacing w:line="360" w:lineRule="auto"/>
              <w:jc w:val="both"/>
              <w:rPr>
                <w:rFonts w:ascii="Times New Roman"/>
              </w:rPr>
            </w:pPr>
            <w:r>
              <w:rPr>
                <w:rFonts w:ascii="Times New Roman" w:hint="eastAsia"/>
              </w:rPr>
              <w:t>地址：</w:t>
            </w:r>
          </w:p>
        </w:tc>
      </w:tr>
      <w:tr w:rsidR="00305BED" w:rsidTr="00C237BE">
        <w:trPr>
          <w:jc w:val="center"/>
        </w:trPr>
        <w:tc>
          <w:tcPr>
            <w:tcW w:w="5102" w:type="dxa"/>
            <w:tcBorders>
              <w:tl2br w:val="nil"/>
              <w:tr2bl w:val="nil"/>
            </w:tcBorders>
            <w:tcMar>
              <w:top w:w="0" w:type="dxa"/>
              <w:left w:w="57" w:type="dxa"/>
              <w:bottom w:w="0" w:type="dxa"/>
              <w:right w:w="57" w:type="dxa"/>
            </w:tcMar>
          </w:tcPr>
          <w:p w:rsidR="00305BED" w:rsidRDefault="00305BED" w:rsidP="00C237BE">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rsidR="00305BED" w:rsidRDefault="00305BED" w:rsidP="00C237BE">
            <w:pPr>
              <w:spacing w:line="360" w:lineRule="auto"/>
              <w:jc w:val="both"/>
              <w:rPr>
                <w:rFonts w:ascii="Times New Roman"/>
              </w:rPr>
            </w:pPr>
            <w:r>
              <w:rPr>
                <w:rFonts w:ascii="Times New Roman" w:hint="eastAsia"/>
              </w:rPr>
              <w:t>电话：</w:t>
            </w:r>
          </w:p>
        </w:tc>
      </w:tr>
      <w:tr w:rsidR="00305BED" w:rsidTr="00C237BE">
        <w:trPr>
          <w:jc w:val="center"/>
        </w:trPr>
        <w:tc>
          <w:tcPr>
            <w:tcW w:w="5102" w:type="dxa"/>
            <w:tcBorders>
              <w:tl2br w:val="nil"/>
              <w:tr2bl w:val="nil"/>
            </w:tcBorders>
            <w:tcMar>
              <w:top w:w="0" w:type="dxa"/>
              <w:left w:w="57" w:type="dxa"/>
              <w:bottom w:w="0" w:type="dxa"/>
              <w:right w:w="57" w:type="dxa"/>
            </w:tcMar>
          </w:tcPr>
          <w:p w:rsidR="00305BED" w:rsidRDefault="00305BED" w:rsidP="00C237BE">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rsidR="00305BED" w:rsidRDefault="00305BED" w:rsidP="00C237BE">
            <w:pPr>
              <w:spacing w:line="360" w:lineRule="auto"/>
              <w:jc w:val="both"/>
              <w:rPr>
                <w:rFonts w:ascii="Times New Roman"/>
              </w:rPr>
            </w:pPr>
            <w:r>
              <w:rPr>
                <w:rFonts w:ascii="Times New Roman" w:hint="eastAsia"/>
              </w:rPr>
              <w:t>名称：</w:t>
            </w:r>
          </w:p>
        </w:tc>
      </w:tr>
      <w:tr w:rsidR="00305BED" w:rsidTr="00C237BE">
        <w:trPr>
          <w:jc w:val="center"/>
        </w:trPr>
        <w:tc>
          <w:tcPr>
            <w:tcW w:w="5102" w:type="dxa"/>
            <w:tcBorders>
              <w:tl2br w:val="nil"/>
              <w:tr2bl w:val="nil"/>
            </w:tcBorders>
            <w:tcMar>
              <w:top w:w="0" w:type="dxa"/>
              <w:left w:w="57" w:type="dxa"/>
              <w:bottom w:w="0" w:type="dxa"/>
              <w:right w:w="57" w:type="dxa"/>
            </w:tcMar>
          </w:tcPr>
          <w:p w:rsidR="00305BED" w:rsidRDefault="00305BED" w:rsidP="00C237BE">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rsidR="00305BED" w:rsidRDefault="00305BED" w:rsidP="00C237BE">
            <w:pPr>
              <w:spacing w:line="360" w:lineRule="auto"/>
              <w:jc w:val="both"/>
              <w:rPr>
                <w:rFonts w:ascii="Times New Roman"/>
              </w:rPr>
            </w:pPr>
            <w:r>
              <w:rPr>
                <w:rFonts w:ascii="Times New Roman" w:hint="eastAsia"/>
              </w:rPr>
              <w:t>开户银行：</w:t>
            </w:r>
          </w:p>
        </w:tc>
      </w:tr>
      <w:tr w:rsidR="00305BED" w:rsidTr="00C237BE">
        <w:trPr>
          <w:jc w:val="center"/>
        </w:trPr>
        <w:tc>
          <w:tcPr>
            <w:tcW w:w="5102" w:type="dxa"/>
            <w:tcBorders>
              <w:tl2br w:val="nil"/>
              <w:tr2bl w:val="nil"/>
            </w:tcBorders>
            <w:tcMar>
              <w:top w:w="0" w:type="dxa"/>
              <w:left w:w="57" w:type="dxa"/>
              <w:bottom w:w="0" w:type="dxa"/>
              <w:right w:w="57" w:type="dxa"/>
            </w:tcMar>
          </w:tcPr>
          <w:p w:rsidR="00305BED" w:rsidRDefault="00305BED" w:rsidP="00C237BE">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rsidR="00305BED" w:rsidRDefault="00305BED" w:rsidP="00C237BE">
            <w:pPr>
              <w:spacing w:line="360" w:lineRule="auto"/>
              <w:jc w:val="both"/>
              <w:rPr>
                <w:rFonts w:ascii="Times New Roman"/>
              </w:rPr>
            </w:pPr>
            <w:r>
              <w:rPr>
                <w:rFonts w:ascii="Times New Roman" w:hint="eastAsia"/>
              </w:rPr>
              <w:t>银行账号：</w:t>
            </w:r>
          </w:p>
        </w:tc>
      </w:tr>
      <w:tr w:rsidR="00305BED" w:rsidTr="00C237BE">
        <w:trPr>
          <w:jc w:val="center"/>
        </w:trPr>
        <w:tc>
          <w:tcPr>
            <w:tcW w:w="5102" w:type="dxa"/>
            <w:tcBorders>
              <w:tl2br w:val="nil"/>
              <w:tr2bl w:val="nil"/>
            </w:tcBorders>
            <w:tcMar>
              <w:top w:w="0" w:type="dxa"/>
              <w:left w:w="57" w:type="dxa"/>
              <w:bottom w:w="0" w:type="dxa"/>
              <w:right w:w="57" w:type="dxa"/>
            </w:tcMar>
          </w:tcPr>
          <w:p w:rsidR="00305BED" w:rsidRDefault="00305BED" w:rsidP="00C237BE">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rsidR="00305BED" w:rsidRDefault="00305BED" w:rsidP="00C237BE">
            <w:pPr>
              <w:spacing w:line="360" w:lineRule="auto"/>
              <w:jc w:val="both"/>
              <w:rPr>
                <w:rFonts w:ascii="Times New Roman"/>
              </w:rPr>
            </w:pPr>
            <w:r>
              <w:rPr>
                <w:rFonts w:ascii="Times New Roman" w:hint="eastAsia"/>
              </w:rPr>
              <w:t>税号：</w:t>
            </w:r>
          </w:p>
        </w:tc>
      </w:tr>
    </w:tbl>
    <w:p w:rsidR="00305BED" w:rsidRDefault="00305BED" w:rsidP="00305BED">
      <w:pPr>
        <w:spacing w:line="360" w:lineRule="auto"/>
        <w:jc w:val="both"/>
      </w:pPr>
    </w:p>
    <w:p w:rsidR="00305BED" w:rsidRDefault="00305BED" w:rsidP="00305BED">
      <w:pPr>
        <w:spacing w:line="420" w:lineRule="exact"/>
        <w:jc w:val="both"/>
      </w:pPr>
    </w:p>
    <w:p w:rsidR="00305BED" w:rsidRDefault="00305BED" w:rsidP="00305BED">
      <w:pPr>
        <w:spacing w:line="420" w:lineRule="exact"/>
        <w:jc w:val="both"/>
      </w:pPr>
      <w:r>
        <w:rPr>
          <w:rFonts w:hint="eastAsia"/>
        </w:rPr>
        <w:t>签订时间：  年  月  日</w:t>
      </w:r>
    </w:p>
    <w:p w:rsidR="00305BED" w:rsidRDefault="00305BED" w:rsidP="00305BED">
      <w:pPr>
        <w:spacing w:line="360" w:lineRule="auto"/>
        <w:jc w:val="both"/>
      </w:pPr>
      <w:r>
        <w:rPr>
          <w:rFonts w:hint="eastAsia"/>
        </w:rPr>
        <w:t>签订地点：广东省东莞市</w:t>
      </w:r>
    </w:p>
    <w:p w:rsidR="00305BED" w:rsidRDefault="00305BED" w:rsidP="00305BED">
      <w:pPr>
        <w:spacing w:line="360" w:lineRule="auto"/>
        <w:jc w:val="both"/>
      </w:pPr>
    </w:p>
    <w:p w:rsidR="00305BED" w:rsidRDefault="00305BED" w:rsidP="00305BED">
      <w:r>
        <w:rPr>
          <w:rFonts w:hint="eastAsia"/>
        </w:rPr>
        <w:br w:type="page"/>
      </w:r>
    </w:p>
    <w:p w:rsidR="00305BED" w:rsidRDefault="00305BED" w:rsidP="00305BED">
      <w:pPr>
        <w:spacing w:line="360" w:lineRule="auto"/>
        <w:jc w:val="both"/>
      </w:pPr>
      <w:r>
        <w:rPr>
          <w:rFonts w:hint="eastAsia"/>
        </w:rPr>
        <w:lastRenderedPageBreak/>
        <w:t>附件1：安全生产管理协议</w:t>
      </w:r>
    </w:p>
    <w:p w:rsidR="00305BED" w:rsidRDefault="00305BED" w:rsidP="00305BED">
      <w:pPr>
        <w:spacing w:line="480" w:lineRule="auto"/>
        <w:jc w:val="center"/>
        <w:rPr>
          <w:rFonts w:ascii="仿宋_GB2312" w:eastAsia="仿宋_GB2312" w:hAnsi="仿宋" w:cs="仿宋"/>
          <w:b/>
          <w:bCs/>
          <w:color w:val="000000" w:themeColor="text1"/>
          <w:sz w:val="36"/>
          <w:szCs w:val="36"/>
        </w:rPr>
      </w:pPr>
      <w:bookmarkStart w:id="28" w:name="_Hlk203402450"/>
      <w:r>
        <w:rPr>
          <w:rFonts w:ascii="仿宋_GB2312" w:eastAsia="仿宋_GB2312" w:hAnsi="仿宋" w:cs="仿宋" w:hint="eastAsia"/>
          <w:b/>
          <w:bCs/>
          <w:color w:val="000000" w:themeColor="text1"/>
          <w:sz w:val="36"/>
          <w:szCs w:val="36"/>
        </w:rPr>
        <w:t>安全生产管理协议</w:t>
      </w:r>
      <w:r>
        <w:rPr>
          <w:rFonts w:ascii="仿宋" w:eastAsia="仿宋" w:hAnsi="仿宋" w:cs="仿宋" w:hint="eastAsia"/>
          <w:b/>
          <w:bCs/>
          <w:color w:val="000000" w:themeColor="text1"/>
          <w:sz w:val="28"/>
          <w:szCs w:val="28"/>
        </w:rPr>
        <w:t xml:space="preserve">         </w:t>
      </w:r>
      <w:r>
        <w:rPr>
          <w:rFonts w:ascii="仿宋" w:eastAsia="仿宋" w:hAnsi="仿宋" w:cs="仿宋" w:hint="eastAsia"/>
          <w:bCs/>
          <w:color w:val="000000" w:themeColor="text1"/>
          <w:sz w:val="28"/>
          <w:szCs w:val="28"/>
        </w:rPr>
        <w:t xml:space="preserve">                                         </w:t>
      </w:r>
    </w:p>
    <w:p w:rsidR="00305BED" w:rsidRDefault="00305BED" w:rsidP="00305BED">
      <w:pPr>
        <w:spacing w:line="360" w:lineRule="auto"/>
        <w:jc w:val="both"/>
        <w:rPr>
          <w:rFonts w:ascii="仿宋_GB2312" w:eastAsia="仿宋_GB2312" w:hAnsi="仿宋" w:cs="仿宋"/>
          <w:color w:val="000000" w:themeColor="text1"/>
          <w:sz w:val="28"/>
          <w:szCs w:val="28"/>
          <w:u w:val="single"/>
        </w:rPr>
      </w:pPr>
      <w:r>
        <w:rPr>
          <w:rFonts w:ascii="仿宋_GB2312" w:eastAsia="仿宋_GB2312" w:hAnsi="仿宋" w:cs="仿宋" w:hint="eastAsia"/>
          <w:color w:val="000000" w:themeColor="text1"/>
          <w:sz w:val="28"/>
          <w:szCs w:val="28"/>
        </w:rPr>
        <w:t>甲方：</w:t>
      </w:r>
      <w:r>
        <w:rPr>
          <w:rFonts w:ascii="仿宋_GB2312" w:eastAsia="仿宋_GB2312" w:hAnsi="仿宋" w:cs="仿宋" w:hint="eastAsia"/>
          <w:color w:val="000000" w:themeColor="text1"/>
          <w:sz w:val="28"/>
          <w:szCs w:val="28"/>
          <w:u w:val="single"/>
        </w:rPr>
        <w:t>东莞市石鼓净水有限公司</w:t>
      </w:r>
    </w:p>
    <w:p w:rsidR="00305BED" w:rsidRDefault="00305BED" w:rsidP="00305BED">
      <w:pPr>
        <w:spacing w:line="360" w:lineRule="auto"/>
        <w:jc w:val="both"/>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地址：</w:t>
      </w:r>
      <w:r>
        <w:rPr>
          <w:rFonts w:ascii="仿宋_GB2312" w:eastAsia="仿宋_GB2312" w:hAnsi="仿宋" w:cs="仿宋" w:hint="eastAsia"/>
          <w:color w:val="000000" w:themeColor="text1"/>
          <w:sz w:val="28"/>
          <w:szCs w:val="28"/>
          <w:u w:val="single"/>
        </w:rPr>
        <w:t>广东省东莞市南城街道滨河路100号一期1号楼101室</w:t>
      </w:r>
    </w:p>
    <w:p w:rsidR="00305BED" w:rsidRDefault="00305BED" w:rsidP="00305BED">
      <w:pPr>
        <w:spacing w:line="360" w:lineRule="auto"/>
        <w:jc w:val="both"/>
        <w:rPr>
          <w:rFonts w:ascii="仿宋_GB2312" w:eastAsia="仿宋_GB2312" w:hAnsi="仿宋" w:cs="仿宋"/>
          <w:color w:val="000000" w:themeColor="text1"/>
          <w:sz w:val="28"/>
          <w:szCs w:val="28"/>
          <w:u w:val="single"/>
        </w:rPr>
      </w:pPr>
      <w:r>
        <w:rPr>
          <w:rFonts w:ascii="仿宋_GB2312" w:eastAsia="仿宋_GB2312" w:hAnsi="仿宋" w:cs="仿宋" w:hint="eastAsia"/>
          <w:color w:val="000000" w:themeColor="text1"/>
          <w:sz w:val="28"/>
          <w:szCs w:val="28"/>
        </w:rPr>
        <w:t>电话：</w:t>
      </w:r>
      <w:r>
        <w:rPr>
          <w:rFonts w:ascii="仿宋_GB2312" w:eastAsia="仿宋_GB2312" w:hAnsi="仿宋" w:cs="仿宋" w:hint="eastAsia"/>
          <w:color w:val="000000" w:themeColor="text1"/>
          <w:sz w:val="28"/>
          <w:szCs w:val="28"/>
          <w:u w:val="single"/>
        </w:rPr>
        <w:t xml:space="preserve">                                  </w:t>
      </w:r>
    </w:p>
    <w:p w:rsidR="00305BED" w:rsidRDefault="00305BED" w:rsidP="00305BED">
      <w:pPr>
        <w:spacing w:line="360" w:lineRule="auto"/>
        <w:jc w:val="both"/>
        <w:rPr>
          <w:rFonts w:ascii="仿宋_GB2312" w:eastAsia="仿宋_GB2312" w:hAnsi="仿宋" w:cs="仿宋"/>
          <w:color w:val="000000" w:themeColor="text1"/>
          <w:sz w:val="28"/>
          <w:szCs w:val="28"/>
          <w:u w:val="single"/>
        </w:rPr>
      </w:pPr>
      <w:r>
        <w:rPr>
          <w:rFonts w:ascii="仿宋_GB2312" w:eastAsia="仿宋_GB2312" w:hAnsi="仿宋" w:cs="仿宋" w:hint="eastAsia"/>
          <w:color w:val="000000" w:themeColor="text1"/>
          <w:sz w:val="28"/>
          <w:szCs w:val="28"/>
        </w:rPr>
        <w:t>乙方：</w:t>
      </w:r>
      <w:r>
        <w:rPr>
          <w:rFonts w:ascii="仿宋_GB2312" w:eastAsia="仿宋_GB2312" w:hAnsi="仿宋" w:cs="仿宋" w:hint="eastAsia"/>
          <w:color w:val="000000" w:themeColor="text1"/>
          <w:sz w:val="28"/>
          <w:szCs w:val="28"/>
          <w:u w:val="single"/>
        </w:rPr>
        <w:t xml:space="preserve">                       </w:t>
      </w:r>
    </w:p>
    <w:p w:rsidR="00305BED" w:rsidRDefault="00305BED" w:rsidP="00305BED">
      <w:pPr>
        <w:spacing w:line="360" w:lineRule="auto"/>
        <w:jc w:val="both"/>
        <w:rPr>
          <w:rFonts w:ascii="仿宋_GB2312" w:eastAsia="仿宋_GB2312" w:hAnsi="仿宋" w:cs="仿宋"/>
          <w:color w:val="000000" w:themeColor="text1"/>
          <w:sz w:val="28"/>
          <w:szCs w:val="28"/>
          <w:u w:val="single"/>
        </w:rPr>
      </w:pPr>
      <w:r>
        <w:rPr>
          <w:rFonts w:ascii="仿宋_GB2312" w:eastAsia="仿宋_GB2312" w:hAnsi="仿宋" w:cs="仿宋" w:hint="eastAsia"/>
          <w:color w:val="000000" w:themeColor="text1"/>
          <w:sz w:val="28"/>
          <w:szCs w:val="28"/>
        </w:rPr>
        <w:t>地址:</w:t>
      </w:r>
      <w:r>
        <w:rPr>
          <w:rFonts w:ascii="仿宋_GB2312" w:eastAsia="仿宋_GB2312" w:hAnsi="仿宋" w:cs="仿宋" w:hint="eastAsia"/>
          <w:color w:val="000000" w:themeColor="text1"/>
          <w:sz w:val="28"/>
          <w:szCs w:val="28"/>
          <w:u w:val="single"/>
        </w:rPr>
        <w:t xml:space="preserve">                        </w:t>
      </w:r>
    </w:p>
    <w:p w:rsidR="00305BED" w:rsidRDefault="00305BED" w:rsidP="00305BED">
      <w:pPr>
        <w:spacing w:line="360" w:lineRule="auto"/>
        <w:jc w:val="both"/>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电话：</w:t>
      </w:r>
      <w:r>
        <w:rPr>
          <w:rFonts w:ascii="仿宋_GB2312" w:eastAsia="仿宋_GB2312" w:hAnsi="仿宋" w:cs="仿宋" w:hint="eastAsia"/>
          <w:color w:val="000000" w:themeColor="text1"/>
          <w:sz w:val="28"/>
          <w:szCs w:val="28"/>
          <w:u w:val="single"/>
        </w:rPr>
        <w:t xml:space="preserve">                       </w:t>
      </w:r>
    </w:p>
    <w:p w:rsidR="00305BED" w:rsidRDefault="00305BED" w:rsidP="00305BED">
      <w:pPr>
        <w:spacing w:line="360" w:lineRule="auto"/>
        <w:jc w:val="both"/>
        <w:rPr>
          <w:rFonts w:ascii="仿宋_GB2312" w:eastAsia="仿宋_GB2312" w:hAnsi="仿宋" w:cs="仿宋"/>
          <w:color w:val="000000" w:themeColor="text1"/>
          <w:sz w:val="28"/>
          <w:szCs w:val="28"/>
        </w:rPr>
      </w:pPr>
    </w:p>
    <w:p w:rsidR="00305BED" w:rsidRDefault="00305BED" w:rsidP="00305BED">
      <w:pPr>
        <w:autoSpaceDE/>
        <w:adjustRightInd/>
        <w:spacing w:line="360" w:lineRule="auto"/>
        <w:ind w:firstLineChars="200" w:firstLine="560"/>
        <w:jc w:val="both"/>
        <w:rPr>
          <w:rFonts w:ascii="仿宋" w:eastAsia="仿宋" w:hAnsi="仿宋" w:cs="仿宋"/>
          <w:color w:val="000000" w:themeColor="text1"/>
          <w:kern w:val="2"/>
          <w:sz w:val="28"/>
          <w:szCs w:val="28"/>
        </w:rPr>
      </w:pPr>
      <w:r>
        <w:rPr>
          <w:rFonts w:ascii="仿宋" w:eastAsia="仿宋" w:hAnsi="仿宋" w:cs="仿宋" w:hint="eastAsia"/>
          <w:color w:val="000000" w:themeColor="text1"/>
          <w:sz w:val="28"/>
          <w:szCs w:val="28"/>
        </w:rPr>
        <w:t>根据《中华人民共和国安全生产法》和《建设工程安全生产管理条例》等法规要求，为加强作业现场的安全管理，落实各自</w:t>
      </w:r>
      <w:r>
        <w:rPr>
          <w:rFonts w:ascii="仿宋" w:eastAsia="仿宋" w:hAnsi="仿宋" w:cs="仿宋" w:hint="eastAsia"/>
          <w:color w:val="000000" w:themeColor="text1"/>
          <w:kern w:val="2"/>
          <w:sz w:val="28"/>
          <w:szCs w:val="28"/>
        </w:rPr>
        <w:t>的安全生产职责，进一步加强作业的安全管理，杜绝作业人员因安全管理不善而引发的各类安全事故，保证甲、乙双方的财产和员工的人身安全不受侵害，经甲乙双方协商一致，签订协议如下：</w:t>
      </w:r>
    </w:p>
    <w:p w:rsidR="00305BED" w:rsidRDefault="00305BED" w:rsidP="00305BED">
      <w:pPr>
        <w:autoSpaceDE/>
        <w:adjustRightInd/>
        <w:spacing w:line="360" w:lineRule="auto"/>
        <w:ind w:firstLineChars="200" w:firstLine="560"/>
        <w:jc w:val="both"/>
        <w:rPr>
          <w:rFonts w:ascii="仿宋" w:eastAsia="仿宋" w:hAnsi="仿宋" w:cs="仿宋"/>
          <w:color w:val="000000" w:themeColor="text1"/>
          <w:kern w:val="2"/>
          <w:sz w:val="28"/>
          <w:szCs w:val="28"/>
          <w:u w:val="single"/>
        </w:rPr>
      </w:pPr>
      <w:r>
        <w:rPr>
          <w:rFonts w:ascii="仿宋" w:eastAsia="仿宋" w:hAnsi="仿宋" w:cs="仿宋" w:hint="eastAsia"/>
          <w:color w:val="000000" w:themeColor="text1"/>
          <w:sz w:val="28"/>
          <w:szCs w:val="28"/>
        </w:rPr>
        <w:t>项目名称：</w:t>
      </w:r>
      <w:r>
        <w:rPr>
          <w:rFonts w:ascii="仿宋" w:eastAsia="仿宋" w:hAnsi="仿宋" w:cs="仿宋" w:hint="eastAsia"/>
          <w:color w:val="000000" w:themeColor="text1"/>
          <w:kern w:val="2"/>
          <w:sz w:val="28"/>
          <w:szCs w:val="28"/>
          <w:u w:val="single"/>
        </w:rPr>
        <w:t xml:space="preserve">              </w:t>
      </w:r>
    </w:p>
    <w:p w:rsidR="00305BED" w:rsidRDefault="00305BED" w:rsidP="00305BED">
      <w:pPr>
        <w:autoSpaceDE/>
        <w:adjustRightInd/>
        <w:spacing w:line="360" w:lineRule="auto"/>
        <w:ind w:firstLineChars="200" w:firstLine="560"/>
        <w:jc w:val="both"/>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项目地点：</w:t>
      </w:r>
      <w:r>
        <w:rPr>
          <w:rFonts w:ascii="仿宋" w:eastAsia="仿宋" w:hAnsi="仿宋" w:cs="仿宋" w:hint="eastAsia"/>
          <w:color w:val="000000" w:themeColor="text1"/>
          <w:kern w:val="2"/>
          <w:sz w:val="28"/>
          <w:szCs w:val="28"/>
          <w:u w:val="single"/>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 xml:space="preserve">                                                   </w:t>
      </w:r>
    </w:p>
    <w:p w:rsidR="00305BED" w:rsidRDefault="00305BED" w:rsidP="00305BED">
      <w:pPr>
        <w:autoSpaceDE/>
        <w:adjustRightInd/>
        <w:spacing w:line="360" w:lineRule="auto"/>
        <w:ind w:firstLineChars="200" w:firstLine="560"/>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项目时间：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 xml:space="preserve">日  至 </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w:t>
      </w:r>
    </w:p>
    <w:p w:rsidR="00305BED" w:rsidRDefault="00305BED" w:rsidP="00305BED">
      <w:pPr>
        <w:autoSpaceDE/>
        <w:adjustRightInd/>
        <w:spacing w:line="360" w:lineRule="auto"/>
        <w:jc w:val="both"/>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一、污水处理</w:t>
      </w:r>
      <w:proofErr w:type="gramStart"/>
      <w:r>
        <w:rPr>
          <w:rFonts w:ascii="仿宋" w:eastAsia="仿宋" w:hAnsi="仿宋" w:cs="仿宋" w:hint="eastAsia"/>
          <w:b/>
          <w:bCs/>
          <w:color w:val="000000" w:themeColor="text1"/>
          <w:sz w:val="30"/>
          <w:szCs w:val="30"/>
        </w:rPr>
        <w:t>厂风险</w:t>
      </w:r>
      <w:proofErr w:type="gramEnd"/>
      <w:r>
        <w:rPr>
          <w:rFonts w:ascii="仿宋" w:eastAsia="仿宋" w:hAnsi="仿宋" w:cs="仿宋" w:hint="eastAsia"/>
          <w:b/>
          <w:bCs/>
          <w:color w:val="000000" w:themeColor="text1"/>
          <w:sz w:val="30"/>
          <w:szCs w:val="30"/>
        </w:rPr>
        <w:t>辨识</w:t>
      </w:r>
    </w:p>
    <w:p w:rsidR="00305BED" w:rsidRDefault="00305BED" w:rsidP="00305BED">
      <w:pPr>
        <w:spacing w:line="360" w:lineRule="auto"/>
        <w:ind w:left="100" w:right="99"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1、污水处理厂有限空间辨识，如:集水间、粗格栅间、提升泵坑、细格栅间、沉沙池、配水井、生化池、储泥池、送水泵坑、各类封闭或通风不良的井（≥1.5 米，含阀门井、污水</w:t>
      </w:r>
      <w:r>
        <w:rPr>
          <w:rFonts w:ascii="仿宋" w:eastAsia="仿宋" w:hAnsi="仿宋" w:cs="仿宋" w:hint="eastAsia"/>
          <w:color w:val="000000" w:themeColor="text1"/>
          <w:sz w:val="30"/>
          <w:szCs w:val="30"/>
        </w:rPr>
        <w:lastRenderedPageBreak/>
        <w:t>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rsidR="00305BED" w:rsidRDefault="00305BED" w:rsidP="00305BED">
      <w:pPr>
        <w:spacing w:line="360" w:lineRule="auto"/>
        <w:ind w:left="100" w:right="99"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2、其他有限空间辨识，如:建筑施工未完工的地下暗室、管道及管道井等封闭、半封闭的设施及场所（地下隐蔽工程、密闭容器、长期不用的设施或通风不畅的场所等）等。</w:t>
      </w:r>
    </w:p>
    <w:p w:rsidR="00305BED" w:rsidRDefault="00305BED" w:rsidP="00305BED">
      <w:pPr>
        <w:spacing w:line="360" w:lineRule="auto"/>
        <w:jc w:val="both"/>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二、危害因素分析</w:t>
      </w:r>
    </w:p>
    <w:p w:rsidR="00305BED" w:rsidRDefault="00305BED" w:rsidP="00305BED">
      <w:pPr>
        <w:autoSpaceDE/>
        <w:adjustRightInd/>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实施作业前，乙方应当对作业环境进行评估，分析存在的危险有害因素，列出危害因素清单，乙方不能消除的危险因素、安全隐患有权拒绝作业，同时及时上报甲方，由甲方消除隐患，确认符合安全作业条件后，乙方</w:t>
      </w:r>
      <w:proofErr w:type="gramStart"/>
      <w:r>
        <w:rPr>
          <w:rFonts w:ascii="仿宋" w:eastAsia="仿宋" w:hAnsi="仿宋" w:cs="仿宋" w:hint="eastAsia"/>
          <w:color w:val="000000" w:themeColor="text1"/>
          <w:sz w:val="30"/>
          <w:szCs w:val="30"/>
        </w:rPr>
        <w:t>方</w:t>
      </w:r>
      <w:proofErr w:type="gramEnd"/>
      <w:r>
        <w:rPr>
          <w:rFonts w:ascii="仿宋" w:eastAsia="仿宋" w:hAnsi="仿宋" w:cs="仿宋" w:hint="eastAsia"/>
          <w:color w:val="000000" w:themeColor="text1"/>
          <w:sz w:val="30"/>
          <w:szCs w:val="30"/>
        </w:rPr>
        <w:t>可作业。存在以下伤害类别的危害因素应包括但不限于以下方面：中毒和窒息；高处坠落；淹溺；火灾；爆炸；物体打击；机械伤害；其它，如触电、坍塌、起重伤害、其它伤害等。</w:t>
      </w:r>
    </w:p>
    <w:p w:rsidR="00305BED" w:rsidRDefault="00305BED" w:rsidP="00305BED">
      <w:pPr>
        <w:autoSpaceDE/>
        <w:adjustRightInd/>
        <w:spacing w:line="360" w:lineRule="auto"/>
        <w:jc w:val="both"/>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三、协议实施条款</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“相关方”是指：在公司从事与公司生产经营活动有关的、在公司内从事各种公务活动和进行业务往来的外部单位和个人（以下简称“相关方”）。主要包括： </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（1）依照与公司订立的有关合同，在公司内从事基建、设</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 xml:space="preserve">备安装、维修保养、运输、后勤服务、劳务输出以及其他承包各种项目的外来单位或个人。 </w:t>
      </w:r>
    </w:p>
    <w:p w:rsidR="00305BED" w:rsidRDefault="00305BED" w:rsidP="00305BED">
      <w:pPr>
        <w:numPr>
          <w:ilvl w:val="0"/>
          <w:numId w:val="9"/>
        </w:numPr>
        <w:autoSpaceDE/>
        <w:adjustRightInd/>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进入单位内进行商务洽谈、参观访问、工作检查、学习交流及其他各类公务活动的外来单位或个人。</w:t>
      </w:r>
    </w:p>
    <w:p w:rsidR="00305BED" w:rsidRDefault="00305BED" w:rsidP="00305BED">
      <w:pPr>
        <w:numPr>
          <w:ilvl w:val="0"/>
          <w:numId w:val="9"/>
        </w:numPr>
        <w:autoSpaceDE/>
        <w:adjustRightInd/>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目前我司相关方包括但不限于保安人员、绿化环卫人员、安装施工人员、配送人员、参观人员等。</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危险作业包括但不限于以下内容：临水作业、进入受限空间作业、临时用电作业、高处作业、断路作业、破土作业、吊装作业、</w:t>
      </w:r>
      <w:proofErr w:type="gramStart"/>
      <w:r>
        <w:rPr>
          <w:rFonts w:ascii="仿宋" w:eastAsia="仿宋" w:hAnsi="仿宋" w:cs="仿宋" w:hint="eastAsia"/>
          <w:color w:val="000000" w:themeColor="text1"/>
          <w:sz w:val="30"/>
          <w:szCs w:val="30"/>
        </w:rPr>
        <w:t>盲板抽堵作业</w:t>
      </w:r>
      <w:proofErr w:type="gramEnd"/>
      <w:r>
        <w:rPr>
          <w:rFonts w:ascii="仿宋" w:eastAsia="仿宋" w:hAnsi="仿宋" w:cs="仿宋" w:hint="eastAsia"/>
          <w:color w:val="000000" w:themeColor="text1"/>
          <w:sz w:val="30"/>
          <w:szCs w:val="30"/>
        </w:rPr>
        <w:t>。（以下简称：危险作业）</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w:t>
      </w:r>
      <w:proofErr w:type="gramStart"/>
      <w:r>
        <w:rPr>
          <w:rFonts w:ascii="仿宋" w:eastAsia="仿宋" w:hAnsi="仿宋" w:cs="仿宋" w:hint="eastAsia"/>
          <w:color w:val="000000" w:themeColor="text1"/>
          <w:sz w:val="30"/>
          <w:szCs w:val="30"/>
        </w:rPr>
        <w:t>超龄工</w:t>
      </w:r>
      <w:proofErr w:type="gramEnd"/>
      <w:r>
        <w:rPr>
          <w:rFonts w:ascii="仿宋" w:eastAsia="仿宋" w:hAnsi="仿宋" w:cs="仿宋" w:hint="eastAsia"/>
          <w:color w:val="000000" w:themeColor="text1"/>
          <w:sz w:val="30"/>
          <w:szCs w:val="30"/>
        </w:rPr>
        <w:t>和安排女工从事禁忌劳动。</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安全交底。每次进行危险作业等其他可能存在危险的作业前需由乙方的带班人员对作业人员进行安全交底。</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乙方需完善并加强对相关方的</w:t>
      </w:r>
      <w:proofErr w:type="gramStart"/>
      <w:r>
        <w:rPr>
          <w:rFonts w:ascii="仿宋" w:eastAsia="仿宋" w:hAnsi="仿宋" w:cs="仿宋" w:hint="eastAsia"/>
          <w:color w:val="000000" w:themeColor="text1"/>
          <w:sz w:val="30"/>
          <w:szCs w:val="30"/>
        </w:rPr>
        <w:t>的</w:t>
      </w:r>
      <w:proofErr w:type="gramEnd"/>
      <w:r>
        <w:rPr>
          <w:rFonts w:ascii="仿宋" w:eastAsia="仿宋" w:hAnsi="仿宋" w:cs="仿宋" w:hint="eastAsia"/>
          <w:color w:val="000000" w:themeColor="text1"/>
          <w:sz w:val="30"/>
          <w:szCs w:val="30"/>
        </w:rPr>
        <w:t>日常考勤管理，严格遵守厂区对进出人员的管理要求。</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乙方应在作业场所配备专职或兼职安全管理员，并持有《安全管理员证》、《安全员证》等相关安全资质证书，对作业进行安全管理，并每月对所属员工进行安全教育培训，保证从业</w:t>
      </w:r>
      <w:r>
        <w:rPr>
          <w:rFonts w:ascii="仿宋" w:eastAsia="仿宋" w:hAnsi="仿宋" w:cs="仿宋" w:hint="eastAsia"/>
          <w:color w:val="000000" w:themeColor="text1"/>
          <w:sz w:val="30"/>
          <w:szCs w:val="30"/>
        </w:rPr>
        <w:lastRenderedPageBreak/>
        <w:t>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乙方使用被派遣劳动者的，应当将被派遣劳动者纳入本单位从业人员统一管理，对被派遣劳动者进行岗位安全操作规程和安全操作技能的教育和培训。</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乙方应制定与作业范围相适应的应急处置预案，并定期组织演练或者参加甲方组织的演练。</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乙方应当教育和督促从业人员严格执行本单位的安全生产规章制度和安全操作规程；并向从业人员如实告知作业场所和工作岗位存在的危险因素、防范措施以及事故应急措施。</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乙方依法参加工伤保险，为从业人员缴纳保险费，并应当为从事危险作业的人员办理意外伤害保险。</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乙方应严格遵守国家、地方政府有关安全生产及劳动保护的法律法规、标准、规定，贯彻执行甲方的各项安全管理规章制度，严格按照生产场所操作规程制度。</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乙方在作业过程中违反有关安全管理规定、有违章现象发生、安全问题整改不到位或拒不接受甲方的正常安全管理的，依据有关法律法规规定进行处理。乙方作业中存在重大隐患或险</w:t>
      </w:r>
      <w:r>
        <w:rPr>
          <w:rFonts w:ascii="仿宋" w:eastAsia="仿宋" w:hAnsi="仿宋" w:cs="仿宋" w:hint="eastAsia"/>
          <w:color w:val="000000" w:themeColor="text1"/>
          <w:sz w:val="30"/>
          <w:szCs w:val="30"/>
        </w:rPr>
        <w:lastRenderedPageBreak/>
        <w:t>情时，甲方有权要求乙方立即整改直至隐患消除，若乙方整改后仍达不到甲方要求的，甲方有权单方解除合同，并要求乙方清退出场。</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ascii="Times New Roman" w:eastAsia="仿宋" w:hint="eastAsia"/>
          <w:sz w:val="28"/>
          <w:szCs w:val="28"/>
        </w:rPr>
        <w:t>若甲方代为承担相应责任的，有权全部向乙方追偿并要求乙方承担违约责任。</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在作业过程中，需要进行动土、动火、登高、吊装、断路、进入限制性空间等危险性较高的作业时，乙方的作业负责人、专职或兼职安全员必须现场确认，作业前报甲方。根据甲方的关于</w:t>
      </w:r>
      <w:r>
        <w:rPr>
          <w:rFonts w:ascii="仿宋" w:eastAsia="仿宋" w:hAnsi="仿宋" w:cs="仿宋" w:hint="eastAsia"/>
          <w:color w:val="000000" w:themeColor="text1"/>
          <w:sz w:val="30"/>
          <w:szCs w:val="30"/>
        </w:rPr>
        <w:lastRenderedPageBreak/>
        <w:t>危险作业安全要求执行。</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因乙方原因，造成乙方损失，由乙方自负，给甲方造成财产损失和人员伤害，乙方要负全部责任，并全额赔偿甲方。</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非因甲方原因，造成乙方损失的，甲方不承担任何责任，由乙方自行承担全部责任。</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乙方应严格遵守法律法规以及甲方的安全管理要求，并接受甲方的安全生产工作协调和监督，积极消除安全隐患。安全管理的基本要求包括但不限于以下条款：</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①禁火区内严禁吸烟、动火。有火灾危险的作业区域，乙方必须配置足够的灭火设施。</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②焊接、气割作业时两瓶距离必须达到5M及以上，气瓶</w:t>
      </w:r>
      <w:proofErr w:type="gramStart"/>
      <w:r>
        <w:rPr>
          <w:rFonts w:ascii="仿宋" w:eastAsia="仿宋" w:hAnsi="仿宋" w:cs="仿宋" w:hint="eastAsia"/>
          <w:color w:val="000000" w:themeColor="text1"/>
          <w:sz w:val="30"/>
          <w:szCs w:val="30"/>
        </w:rPr>
        <w:t>距可能</w:t>
      </w:r>
      <w:proofErr w:type="gramEnd"/>
      <w:r>
        <w:rPr>
          <w:rFonts w:ascii="仿宋" w:eastAsia="仿宋" w:hAnsi="仿宋" w:cs="仿宋" w:hint="eastAsia"/>
          <w:color w:val="000000" w:themeColor="text1"/>
          <w:sz w:val="30"/>
          <w:szCs w:val="30"/>
        </w:rPr>
        <w:t>产生火花的电器、设备和其它火源的间距必须达到10M及以上。</w:t>
      </w:r>
    </w:p>
    <w:p w:rsidR="00305BED" w:rsidRDefault="00305BED" w:rsidP="00305BED">
      <w:pPr>
        <w:spacing w:line="360" w:lineRule="auto"/>
        <w:ind w:leftChars="250" w:left="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③严禁在厂内道路、消防通道内搭建临时建筑或堆放物资；</w:t>
      </w:r>
    </w:p>
    <w:p w:rsidR="00305BED" w:rsidRDefault="00305BED" w:rsidP="00305BED">
      <w:p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严禁占用、堵塞、遮掩、挪用、损毁、破坏或因装修作业等工作或其他原因导致消防设施设备损坏。</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④作业场所的电动工具、电焊机等须有漏电保护器和相应的安全防护装置。</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⑤作业现场及居住室、办公室内的用电设施必须符合要求，严禁电线乱接、乱拉，刀闸和开关无盖，在电器设施上堆放物品。</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⑥防雷、防静电设施及用电设施要有良好接地。</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⑦作业现场的危险区域，如临边、深坑、土方堆填区等，必</w:t>
      </w:r>
      <w:r>
        <w:rPr>
          <w:rFonts w:ascii="仿宋" w:eastAsia="仿宋" w:hAnsi="仿宋" w:cs="仿宋" w:hint="eastAsia"/>
          <w:color w:val="000000" w:themeColor="text1"/>
          <w:sz w:val="30"/>
          <w:szCs w:val="30"/>
        </w:rPr>
        <w:lastRenderedPageBreak/>
        <w:t>须设置围栏和危险标志，夜间要设信号灯。</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乙方应当定期排查并及时治理作业范围内的事故隐患，建立台账，做好相关记录，及时向甲方报告。乙方在发现重大事故隐患后不能立即治理的，应当采取必要的防范措施，并及时书</w:t>
      </w:r>
      <w:r>
        <w:rPr>
          <w:rFonts w:ascii="仿宋" w:eastAsia="仿宋" w:hAnsi="仿宋" w:cs="仿宋" w:hint="eastAsia"/>
          <w:color w:val="000000" w:themeColor="text1"/>
          <w:sz w:val="30"/>
          <w:szCs w:val="30"/>
        </w:rPr>
        <w:lastRenderedPageBreak/>
        <w:t>面报告甲方，消除事故隐患。</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乙方必须接受甲方的检查与监督，并应主动配合，做好安全工作。乙方若有出现违反本协议“第三条，协议实施条款”任</w:t>
      </w:r>
      <w:proofErr w:type="gramStart"/>
      <w:r>
        <w:rPr>
          <w:rFonts w:ascii="仿宋" w:eastAsia="仿宋" w:hAnsi="仿宋" w:cs="仿宋" w:hint="eastAsia"/>
          <w:color w:val="000000" w:themeColor="text1"/>
          <w:sz w:val="30"/>
          <w:szCs w:val="30"/>
        </w:rPr>
        <w:t>一</w:t>
      </w:r>
      <w:proofErr w:type="gramEnd"/>
      <w:r>
        <w:rPr>
          <w:rFonts w:ascii="仿宋" w:eastAsia="仿宋" w:hAnsi="仿宋" w:cs="仿宋" w:hint="eastAsia"/>
          <w:color w:val="000000" w:themeColor="text1"/>
          <w:sz w:val="30"/>
          <w:szCs w:val="30"/>
        </w:rPr>
        <w:t>情形的，甲方有权要求乙方立即整改，且甲方有权视情况从工程结算款/服务价款中扣除（1000-2000）元/次作为违约金。</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若乙方有下列情形之一的或在整改后</w:t>
      </w:r>
      <w:proofErr w:type="gramStart"/>
      <w:r>
        <w:rPr>
          <w:rFonts w:ascii="仿宋" w:eastAsia="仿宋" w:hAnsi="仿宋" w:cs="仿宋" w:hint="eastAsia"/>
          <w:color w:val="000000" w:themeColor="text1"/>
          <w:sz w:val="30"/>
          <w:szCs w:val="30"/>
        </w:rPr>
        <w:t>仍违反</w:t>
      </w:r>
      <w:proofErr w:type="gramEnd"/>
      <w:r>
        <w:rPr>
          <w:rFonts w:ascii="仿宋" w:eastAsia="仿宋" w:hAnsi="仿宋" w:cs="仿宋" w:hint="eastAsia"/>
          <w:color w:val="000000" w:themeColor="text1"/>
          <w:sz w:val="30"/>
          <w:szCs w:val="30"/>
        </w:rPr>
        <w:t>协议的，甲方有权单方解除合同，甲方有权要求乙方向甲方支付本合同总金额的10%作为违约金，同时甲方有权要求乙方承担第25条的违约金。造成甲方损失的，乙方需另行赔偿：</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①乙方不能提供与项目相匹配的营业执照、施工资质、安全生产许可证、技术人员、特种作业人员、安全员和设备设施的；</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②乙方未对作业人员进行岗位安全操作规程和安全操作技能的教育和培训的；没有向作业人员提供劳动防护用品的；</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③乙方未对所属员工定期开展安全教育培训的；</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④在开展涉及危险性较高的作业时，乙方未在作业前报甲方的；</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⑤乙方违章作业或违章指挥作业的；</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⑥乙方现场安全管理不到位或不服从甲方安全管理的；</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⑦发生事故后，乙方未及时开展应急救援工作的；</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⑨未制定与作业范围相适应的应急处置预案；</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⑩乙方不履行协议义务或者未按协议约定履行义务的其他</w:t>
      </w:r>
      <w:r>
        <w:rPr>
          <w:rFonts w:ascii="仿宋" w:eastAsia="仿宋" w:hAnsi="仿宋" w:cs="仿宋" w:hint="eastAsia"/>
          <w:color w:val="000000" w:themeColor="text1"/>
          <w:sz w:val="30"/>
          <w:szCs w:val="30"/>
        </w:rPr>
        <w:lastRenderedPageBreak/>
        <w:t>情况。</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乙方需做好临水作业安全保障工作，临水作业的范围包括但不限于：构筑物水面垃圾的打捞（含粗格栅、细格栅、生化池、沉淀池/</w:t>
      </w:r>
      <w:proofErr w:type="gramStart"/>
      <w:r>
        <w:rPr>
          <w:rFonts w:ascii="仿宋" w:eastAsia="仿宋" w:hAnsi="仿宋" w:cs="仿宋" w:hint="eastAsia"/>
          <w:color w:val="000000" w:themeColor="text1"/>
          <w:sz w:val="30"/>
          <w:szCs w:val="30"/>
        </w:rPr>
        <w:t>二沉池</w:t>
      </w:r>
      <w:proofErr w:type="gramEnd"/>
      <w:r>
        <w:rPr>
          <w:rFonts w:ascii="仿宋" w:eastAsia="仿宋" w:hAnsi="仿宋" w:cs="仿宋" w:hint="eastAsia"/>
          <w:color w:val="000000" w:themeColor="text1"/>
          <w:sz w:val="30"/>
          <w:szCs w:val="30"/>
        </w:rPr>
        <w:t>；生化池、</w:t>
      </w:r>
      <w:proofErr w:type="gramStart"/>
      <w:r>
        <w:rPr>
          <w:rFonts w:ascii="仿宋" w:eastAsia="仿宋" w:hAnsi="仿宋" w:cs="仿宋" w:hint="eastAsia"/>
          <w:color w:val="000000" w:themeColor="text1"/>
          <w:sz w:val="30"/>
          <w:szCs w:val="30"/>
        </w:rPr>
        <w:t>二沉池</w:t>
      </w:r>
      <w:proofErr w:type="gramEnd"/>
      <w:r>
        <w:rPr>
          <w:rFonts w:ascii="仿宋" w:eastAsia="仿宋" w:hAnsi="仿宋" w:cs="仿宋" w:hint="eastAsia"/>
          <w:color w:val="000000" w:themeColor="text1"/>
          <w:sz w:val="30"/>
          <w:szCs w:val="30"/>
        </w:rPr>
        <w:t>、滤布滤池、出水明渠、硝化池、反硝化池等构筑物）的池内清洗等。具体要求如下：</w:t>
      </w:r>
    </w:p>
    <w:p w:rsidR="00305BED" w:rsidRDefault="00305BED" w:rsidP="00305BED">
      <w:pPr>
        <w:numPr>
          <w:ilvl w:val="0"/>
          <w:numId w:val="10"/>
        </w:num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乙方在实施临水作业时，需设一名或以上监护人员；作业存在多种危险作业情况下，需严格落实2人或2人以上为一组协同作业或交替作业，不能单独作业。</w:t>
      </w:r>
    </w:p>
    <w:p w:rsidR="00305BED" w:rsidRDefault="00305BED" w:rsidP="00305BED">
      <w:pPr>
        <w:numPr>
          <w:ilvl w:val="0"/>
          <w:numId w:val="10"/>
        </w:num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危险作业前，必须检查作业工具是否完好，做好交底工作。</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（3）危险作业时，必须做好安全防护措施（穿戴救生衣、安全绳（带）、水鞋、手套、不得穿拖鞋或凉鞋等），严格落实2人或2人以上为一组进行协同作业，不得单独作业。</w:t>
      </w:r>
    </w:p>
    <w:p w:rsidR="00305BED" w:rsidRDefault="00305BED" w:rsidP="00305BED">
      <w:pPr>
        <w:spacing w:line="360"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（4）如遇阴雨及大雾、雷暴雨、台风等恶劣天气，禁止危险作业。</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乙方对作业过程中潜在的安全风险不明确的，不可盲目作业，否则，造成的后果由乙方独自承担。</w:t>
      </w:r>
    </w:p>
    <w:p w:rsidR="00305BED" w:rsidRDefault="00305BED" w:rsidP="00305BED">
      <w:pPr>
        <w:numPr>
          <w:ilvl w:val="0"/>
          <w:numId w:val="8"/>
        </w:numPr>
        <w:spacing w:line="360"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本协议一式</w:t>
      </w:r>
      <w:r>
        <w:rPr>
          <w:rFonts w:ascii="仿宋" w:eastAsia="仿宋" w:hAnsi="仿宋" w:cs="仿宋" w:hint="eastAsia"/>
          <w:color w:val="000000" w:themeColor="text1"/>
          <w:sz w:val="30"/>
          <w:szCs w:val="30"/>
          <w:u w:val="single"/>
        </w:rPr>
        <w:t xml:space="preserve"> 叁 </w:t>
      </w:r>
      <w:r>
        <w:rPr>
          <w:rFonts w:ascii="仿宋" w:eastAsia="仿宋" w:hAnsi="仿宋" w:cs="仿宋" w:hint="eastAsia"/>
          <w:color w:val="000000" w:themeColor="text1"/>
          <w:sz w:val="30"/>
          <w:szCs w:val="30"/>
        </w:rPr>
        <w:t>份，</w:t>
      </w:r>
      <w:r>
        <w:rPr>
          <w:rFonts w:ascii="Times New Roman" w:eastAsia="仿宋" w:hint="eastAsia"/>
          <w:sz w:val="28"/>
          <w:szCs w:val="28"/>
        </w:rPr>
        <w:t>甲方执</w:t>
      </w:r>
      <w:r>
        <w:rPr>
          <w:rFonts w:ascii="Times New Roman" w:eastAsia="仿宋"/>
          <w:sz w:val="28"/>
          <w:szCs w:val="28"/>
          <w:u w:val="single"/>
        </w:rPr>
        <w:t xml:space="preserve"> </w:t>
      </w:r>
      <w:r>
        <w:rPr>
          <w:rFonts w:ascii="Times New Roman" w:eastAsia="仿宋" w:hint="eastAsia"/>
          <w:sz w:val="28"/>
          <w:szCs w:val="28"/>
          <w:u w:val="single"/>
        </w:rPr>
        <w:t>贰</w:t>
      </w:r>
      <w:r>
        <w:rPr>
          <w:rFonts w:ascii="Times New Roman" w:eastAsia="仿宋"/>
          <w:sz w:val="28"/>
          <w:szCs w:val="28"/>
          <w:u w:val="single"/>
        </w:rPr>
        <w:t xml:space="preserve"> </w:t>
      </w:r>
      <w:r>
        <w:rPr>
          <w:rFonts w:ascii="Times New Roman" w:eastAsia="仿宋" w:hint="eastAsia"/>
          <w:sz w:val="28"/>
          <w:szCs w:val="28"/>
        </w:rPr>
        <w:t>份，乙方执</w:t>
      </w:r>
      <w:r>
        <w:rPr>
          <w:rFonts w:ascii="Times New Roman" w:eastAsia="仿宋"/>
          <w:sz w:val="28"/>
          <w:szCs w:val="28"/>
          <w:u w:val="single"/>
        </w:rPr>
        <w:t xml:space="preserve"> </w:t>
      </w:r>
      <w:r>
        <w:rPr>
          <w:rFonts w:ascii="Times New Roman" w:eastAsia="仿宋" w:hint="eastAsia"/>
          <w:sz w:val="28"/>
          <w:szCs w:val="28"/>
          <w:u w:val="single"/>
        </w:rPr>
        <w:t>壹</w:t>
      </w:r>
      <w:r>
        <w:rPr>
          <w:rFonts w:ascii="Times New Roman" w:eastAsia="仿宋"/>
          <w:sz w:val="28"/>
          <w:szCs w:val="28"/>
          <w:u w:val="single"/>
        </w:rPr>
        <w:t xml:space="preserve"> </w:t>
      </w:r>
      <w:r>
        <w:rPr>
          <w:rFonts w:ascii="Times New Roman" w:eastAsia="仿宋" w:hint="eastAsia"/>
          <w:sz w:val="28"/>
          <w:szCs w:val="28"/>
        </w:rPr>
        <w:t>份</w:t>
      </w:r>
      <w:r>
        <w:rPr>
          <w:rFonts w:ascii="仿宋" w:eastAsia="仿宋" w:hAnsi="仿宋" w:cs="仿宋" w:hint="eastAsia"/>
          <w:color w:val="000000" w:themeColor="text1"/>
          <w:sz w:val="30"/>
          <w:szCs w:val="30"/>
        </w:rPr>
        <w:t>，经双方盖章、并由甲方法定代表人或负责人或授权代表及乙方法定代表人签字之日起生效。</w:t>
      </w:r>
    </w:p>
    <w:p w:rsidR="00305BED" w:rsidRDefault="00305BED" w:rsidP="00305BED">
      <w:pPr>
        <w:spacing w:line="360" w:lineRule="auto"/>
        <w:ind w:firstLineChars="200" w:firstLine="560"/>
        <w:jc w:val="both"/>
        <w:rPr>
          <w:rFonts w:ascii="仿宋" w:eastAsia="仿宋" w:hAnsi="仿宋" w:cs="仿宋"/>
          <w:color w:val="000000" w:themeColor="text1"/>
          <w:sz w:val="28"/>
        </w:rPr>
      </w:pPr>
    </w:p>
    <w:p w:rsidR="00305BED" w:rsidRDefault="00305BED" w:rsidP="00305BED">
      <w:pPr>
        <w:spacing w:line="360" w:lineRule="auto"/>
        <w:ind w:firstLineChars="202" w:firstLine="568"/>
        <w:jc w:val="both"/>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lastRenderedPageBreak/>
        <w:t>乙方声明：</w:t>
      </w:r>
    </w:p>
    <w:p w:rsidR="00305BED" w:rsidRDefault="00305BED" w:rsidP="00305BED">
      <w:pPr>
        <w:spacing w:line="360" w:lineRule="auto"/>
        <w:ind w:firstLineChars="202" w:firstLine="568"/>
        <w:jc w:val="both"/>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乙方已认真阅读协议内容，对协议条款、现场的安全管理要求、安全风险充分理解，并自愿承担因违约造成的一切后果。</w:t>
      </w:r>
    </w:p>
    <w:p w:rsidR="00305BED" w:rsidRDefault="00305BED" w:rsidP="00305BED">
      <w:pPr>
        <w:spacing w:line="360" w:lineRule="auto"/>
        <w:ind w:firstLineChars="200" w:firstLine="560"/>
        <w:jc w:val="both"/>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（以下无正文）</w:t>
      </w:r>
    </w:p>
    <w:p w:rsidR="00305BED" w:rsidRDefault="00305BED" w:rsidP="00305BED">
      <w:pPr>
        <w:spacing w:line="360" w:lineRule="auto"/>
        <w:ind w:firstLineChars="200" w:firstLine="560"/>
        <w:jc w:val="both"/>
        <w:rPr>
          <w:rFonts w:ascii="仿宋_GB2312" w:eastAsia="仿宋_GB2312" w:hAnsi="仿宋" w:cs="仿宋"/>
          <w:color w:val="000000" w:themeColor="text1"/>
          <w:sz w:val="28"/>
          <w:szCs w:val="28"/>
        </w:rPr>
      </w:pPr>
    </w:p>
    <w:p w:rsidR="00305BED" w:rsidRDefault="00305BED" w:rsidP="00305BED">
      <w:pPr>
        <w:spacing w:line="360" w:lineRule="auto"/>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甲方（盖章）：                      乙方（盖章）： </w:t>
      </w:r>
    </w:p>
    <w:p w:rsidR="00305BED" w:rsidRDefault="00305BED" w:rsidP="00305BED">
      <w:pPr>
        <w:spacing w:line="360" w:lineRule="auto"/>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法定代表人或负责人或授权代表：                        法定代表人：</w:t>
      </w:r>
    </w:p>
    <w:p w:rsidR="00305BED" w:rsidRDefault="00305BED" w:rsidP="00305BED">
      <w:pPr>
        <w:spacing w:line="360" w:lineRule="auto"/>
        <w:jc w:val="both"/>
        <w:rPr>
          <w:rFonts w:ascii="仿宋" w:eastAsia="仿宋" w:hAnsi="仿宋" w:cs="仿宋"/>
          <w:color w:val="000000" w:themeColor="text1"/>
          <w:sz w:val="28"/>
          <w:szCs w:val="28"/>
        </w:rPr>
      </w:pPr>
    </w:p>
    <w:p w:rsidR="00305BED" w:rsidRDefault="00305BED" w:rsidP="00305BED">
      <w:pPr>
        <w:spacing w:line="360" w:lineRule="auto"/>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签订日期：</w:t>
      </w:r>
    </w:p>
    <w:p w:rsidR="00305BED" w:rsidRDefault="00305BED" w:rsidP="00305BED">
      <w:pPr>
        <w:spacing w:line="360" w:lineRule="auto"/>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签订地点：广东省东莞市</w:t>
      </w:r>
      <w:bookmarkEnd w:id="28"/>
    </w:p>
    <w:p w:rsidR="00C237BE" w:rsidRDefault="00C237BE" w:rsidP="00C237BE">
      <w:pPr>
        <w:pStyle w:val="a0"/>
      </w:pPr>
    </w:p>
    <w:p w:rsidR="00C237BE" w:rsidRDefault="00C237BE" w:rsidP="00C237BE">
      <w:pPr>
        <w:pStyle w:val="a4"/>
      </w:pPr>
    </w:p>
    <w:p w:rsidR="00C237BE" w:rsidRDefault="00C237BE" w:rsidP="00C237BE"/>
    <w:p w:rsidR="00C237BE" w:rsidRDefault="00C237BE" w:rsidP="00C237BE">
      <w:pPr>
        <w:pStyle w:val="a0"/>
      </w:pPr>
    </w:p>
    <w:p w:rsidR="00C237BE" w:rsidRDefault="00C237BE" w:rsidP="00C237BE">
      <w:pPr>
        <w:pStyle w:val="a4"/>
      </w:pPr>
    </w:p>
    <w:p w:rsidR="00C237BE" w:rsidRDefault="00C237BE" w:rsidP="00C237BE"/>
    <w:p w:rsidR="00C237BE" w:rsidRDefault="00C237BE" w:rsidP="00C237BE">
      <w:pPr>
        <w:pStyle w:val="a0"/>
      </w:pPr>
    </w:p>
    <w:p w:rsidR="00C237BE" w:rsidRDefault="00C237BE" w:rsidP="00C237BE">
      <w:pPr>
        <w:pStyle w:val="a4"/>
      </w:pPr>
    </w:p>
    <w:p w:rsidR="00C237BE" w:rsidRDefault="00C237BE" w:rsidP="00C237BE"/>
    <w:p w:rsidR="00C237BE" w:rsidRDefault="00C237BE" w:rsidP="00C237BE">
      <w:pPr>
        <w:pStyle w:val="a0"/>
      </w:pPr>
    </w:p>
    <w:p w:rsidR="00C237BE" w:rsidRDefault="00C237BE" w:rsidP="00C237BE">
      <w:pPr>
        <w:pStyle w:val="a4"/>
      </w:pPr>
    </w:p>
    <w:p w:rsidR="00C237BE" w:rsidRDefault="00C237BE" w:rsidP="00C237BE"/>
    <w:p w:rsidR="00C237BE" w:rsidRPr="00C237BE" w:rsidRDefault="00C237BE" w:rsidP="00C237BE">
      <w:pPr>
        <w:pStyle w:val="a0"/>
      </w:pPr>
    </w:p>
    <w:p w:rsidR="00305BED" w:rsidRDefault="00305BED" w:rsidP="00305BED">
      <w:pPr>
        <w:spacing w:line="360" w:lineRule="auto"/>
        <w:jc w:val="both"/>
      </w:pPr>
      <w:r>
        <w:rPr>
          <w:rFonts w:hint="eastAsia"/>
        </w:rPr>
        <w:lastRenderedPageBreak/>
        <w:t>附件三:用户需求书</w:t>
      </w:r>
    </w:p>
    <w:p w:rsidR="00305BED" w:rsidRDefault="00305BED" w:rsidP="00305BED">
      <w:pPr>
        <w:autoSpaceDE/>
        <w:autoSpaceDN/>
        <w:adjustRightInd/>
        <w:jc w:val="center"/>
        <w:rPr>
          <w:rFonts w:ascii="Times New Roman"/>
          <w:b/>
          <w:kern w:val="2"/>
          <w:sz w:val="40"/>
          <w:szCs w:val="40"/>
        </w:rPr>
      </w:pPr>
      <w:r>
        <w:rPr>
          <w:rFonts w:ascii="Times New Roman"/>
          <w:b/>
          <w:kern w:val="2"/>
          <w:sz w:val="40"/>
          <w:szCs w:val="40"/>
        </w:rPr>
        <w:t>2025</w:t>
      </w:r>
      <w:r>
        <w:rPr>
          <w:rFonts w:ascii="Times New Roman" w:hint="eastAsia"/>
          <w:b/>
          <w:kern w:val="2"/>
          <w:sz w:val="40"/>
          <w:szCs w:val="40"/>
        </w:rPr>
        <w:t>年污水厂及提标项目轴承采购项目</w:t>
      </w:r>
    </w:p>
    <w:p w:rsidR="00305BED" w:rsidRDefault="00305BED" w:rsidP="00305BED">
      <w:pPr>
        <w:autoSpaceDE/>
        <w:autoSpaceDN/>
        <w:adjustRightInd/>
        <w:jc w:val="center"/>
        <w:rPr>
          <w:rFonts w:ascii="Times New Roman"/>
          <w:b/>
          <w:kern w:val="2"/>
          <w:sz w:val="40"/>
          <w:szCs w:val="40"/>
        </w:rPr>
      </w:pPr>
      <w:r>
        <w:rPr>
          <w:rFonts w:ascii="Times New Roman" w:hint="eastAsia"/>
          <w:b/>
          <w:kern w:val="2"/>
          <w:sz w:val="40"/>
          <w:szCs w:val="40"/>
        </w:rPr>
        <w:t>用户需求书</w:t>
      </w:r>
    </w:p>
    <w:p w:rsidR="00305BED" w:rsidRDefault="00305BED" w:rsidP="00305BED">
      <w:pPr>
        <w:autoSpaceDE/>
        <w:autoSpaceDN/>
        <w:adjustRightInd/>
        <w:spacing w:beforeLines="100" w:before="332" w:line="360" w:lineRule="auto"/>
        <w:jc w:val="both"/>
        <w:rPr>
          <w:rFonts w:hAnsi="宋体"/>
          <w:b/>
          <w:kern w:val="2"/>
          <w:sz w:val="28"/>
          <w:szCs w:val="28"/>
          <w:lang w:val="zh-CN"/>
        </w:rPr>
      </w:pPr>
      <w:r>
        <w:rPr>
          <w:rFonts w:hAnsi="宋体" w:hint="eastAsia"/>
          <w:b/>
          <w:kern w:val="2"/>
          <w:sz w:val="28"/>
          <w:szCs w:val="28"/>
          <w:lang w:val="zh-CN"/>
        </w:rPr>
        <w:t>1. 项目信息</w:t>
      </w:r>
    </w:p>
    <w:p w:rsidR="00305BED" w:rsidRDefault="00305BED" w:rsidP="00305BED">
      <w:pPr>
        <w:widowControl/>
        <w:autoSpaceDE/>
        <w:autoSpaceDN/>
        <w:adjustRightInd/>
        <w:spacing w:line="360" w:lineRule="auto"/>
        <w:ind w:firstLineChars="200" w:firstLine="480"/>
        <w:jc w:val="both"/>
        <w:rPr>
          <w:rFonts w:ascii="Times New Roman"/>
          <w:kern w:val="2"/>
        </w:rPr>
      </w:pPr>
      <w:r>
        <w:rPr>
          <w:rFonts w:ascii="Times New Roman" w:hint="eastAsia"/>
          <w:kern w:val="2"/>
        </w:rPr>
        <w:t>采购人：东莞市石鼓净水有限公司</w:t>
      </w:r>
    </w:p>
    <w:p w:rsidR="00305BED" w:rsidRDefault="00305BED" w:rsidP="00305BED">
      <w:pPr>
        <w:widowControl/>
        <w:autoSpaceDE/>
        <w:autoSpaceDN/>
        <w:adjustRightInd/>
        <w:spacing w:line="360" w:lineRule="auto"/>
        <w:ind w:firstLineChars="200" w:firstLine="480"/>
        <w:jc w:val="both"/>
        <w:rPr>
          <w:rFonts w:ascii="Times New Roman"/>
          <w:kern w:val="2"/>
        </w:rPr>
      </w:pPr>
      <w:r>
        <w:rPr>
          <w:rFonts w:ascii="Times New Roman" w:hint="eastAsia"/>
          <w:kern w:val="2"/>
        </w:rPr>
        <w:t>采购内容：轴承采购（详见“</w:t>
      </w:r>
      <w:r>
        <w:rPr>
          <w:rFonts w:ascii="Times New Roman"/>
          <w:kern w:val="2"/>
        </w:rPr>
        <w:t>3.1</w:t>
      </w:r>
      <w:r>
        <w:rPr>
          <w:rFonts w:ascii="Times New Roman" w:hint="eastAsia"/>
          <w:kern w:val="2"/>
        </w:rPr>
        <w:t>采购清单”）</w:t>
      </w:r>
    </w:p>
    <w:p w:rsidR="00305BED" w:rsidRDefault="00305BED" w:rsidP="00305BED">
      <w:pPr>
        <w:widowControl/>
        <w:autoSpaceDE/>
        <w:autoSpaceDN/>
        <w:adjustRightInd/>
        <w:spacing w:line="360" w:lineRule="auto"/>
        <w:ind w:firstLineChars="200" w:firstLine="480"/>
        <w:jc w:val="both"/>
        <w:rPr>
          <w:rFonts w:ascii="Times New Roman"/>
          <w:kern w:val="2"/>
        </w:rPr>
      </w:pPr>
      <w:r>
        <w:rPr>
          <w:rFonts w:ascii="Times New Roman" w:hint="eastAsia"/>
          <w:kern w:val="2"/>
        </w:rPr>
        <w:t>不含税采购预算：</w:t>
      </w:r>
      <w:r>
        <w:rPr>
          <w:rFonts w:ascii="Times New Roman"/>
          <w:kern w:val="2"/>
        </w:rPr>
        <w:t>301,809.72</w:t>
      </w:r>
      <w:r>
        <w:rPr>
          <w:rFonts w:ascii="Times New Roman" w:hint="eastAsia"/>
          <w:kern w:val="2"/>
        </w:rPr>
        <w:t>元</w:t>
      </w:r>
    </w:p>
    <w:p w:rsidR="00305BED" w:rsidRDefault="00305BED" w:rsidP="00305BED">
      <w:pPr>
        <w:autoSpaceDE/>
        <w:autoSpaceDN/>
        <w:adjustRightInd/>
        <w:spacing w:beforeLines="100" w:before="332" w:line="360" w:lineRule="auto"/>
        <w:jc w:val="both"/>
        <w:rPr>
          <w:rFonts w:hAnsi="宋体"/>
          <w:b/>
          <w:kern w:val="2"/>
          <w:sz w:val="28"/>
          <w:szCs w:val="28"/>
          <w:lang w:val="zh-CN"/>
        </w:rPr>
      </w:pPr>
      <w:r>
        <w:rPr>
          <w:rFonts w:hAnsi="宋体" w:hint="eastAsia"/>
          <w:b/>
          <w:kern w:val="2"/>
          <w:sz w:val="28"/>
          <w:szCs w:val="28"/>
          <w:lang w:val="zh-CN"/>
        </w:rPr>
        <w:t>2. 项目概况</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轴承是机械设备中支撑部件转动、减少运动摩擦的重要零部件，实际使用寿命会受装配精度、运行时长、润滑、工作环境变化等因素影响。轴承在长时间使用后会存在一定的磨损，严重情况轴承出现发热、声响异常，并导致设备运行阻力上升、振动偏大、运行电流增大、效能降低等情况，严重时造成电机转子偏心扫膛、减速机齿轮齿面磨损及齿根断裂等问题，需及时更换磨损严重、损坏的轴承。</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目前市区污水处理厂、石</w:t>
      </w:r>
      <w:proofErr w:type="gramStart"/>
      <w:r>
        <w:rPr>
          <w:rFonts w:hAnsi="宋体" w:hint="eastAsia"/>
          <w:kern w:val="2"/>
        </w:rPr>
        <w:t>碣砂腰</w:t>
      </w:r>
      <w:proofErr w:type="gramEnd"/>
      <w:r>
        <w:rPr>
          <w:rFonts w:hAnsi="宋体" w:hint="eastAsia"/>
          <w:kern w:val="2"/>
        </w:rPr>
        <w:t>污水处理厂二期、万江污水处理厂二期等22个污水处理厂</w:t>
      </w:r>
      <w:proofErr w:type="gramStart"/>
      <w:r>
        <w:rPr>
          <w:rFonts w:hAnsi="宋体" w:hint="eastAsia"/>
          <w:kern w:val="2"/>
        </w:rPr>
        <w:t>及望洪</w:t>
      </w:r>
      <w:proofErr w:type="gramEnd"/>
      <w:r>
        <w:rPr>
          <w:rFonts w:hAnsi="宋体" w:hint="eastAsia"/>
          <w:kern w:val="2"/>
        </w:rPr>
        <w:t>污水处理厂提标、松南污水处理厂一期提标等11个提标项目轴承备件库存不足，已对设备维修维护工作造成一定的影响，本项目是采购轴承一批，保证各项目轴承的库存合理、设备故障得到及时的维修，确保生产设备的正常使用。</w:t>
      </w:r>
    </w:p>
    <w:p w:rsidR="00305BED" w:rsidRDefault="00305BED" w:rsidP="00305BED">
      <w:pPr>
        <w:autoSpaceDE/>
        <w:autoSpaceDN/>
        <w:adjustRightInd/>
        <w:spacing w:beforeLines="100" w:before="332" w:line="360" w:lineRule="auto"/>
        <w:jc w:val="both"/>
        <w:rPr>
          <w:rFonts w:hAnsi="宋体"/>
          <w:b/>
          <w:kern w:val="2"/>
          <w:sz w:val="28"/>
          <w:szCs w:val="28"/>
          <w:lang w:val="zh-CN"/>
        </w:rPr>
      </w:pPr>
      <w:r>
        <w:rPr>
          <w:rFonts w:hAnsi="宋体" w:hint="eastAsia"/>
          <w:b/>
          <w:kern w:val="2"/>
          <w:sz w:val="28"/>
          <w:szCs w:val="28"/>
          <w:lang w:val="zh-CN"/>
        </w:rPr>
        <w:t>3. 采购清单及要求</w:t>
      </w:r>
    </w:p>
    <w:p w:rsidR="00305BED" w:rsidRDefault="00305BED" w:rsidP="00305BED">
      <w:pPr>
        <w:numPr>
          <w:ilvl w:val="1"/>
          <w:numId w:val="11"/>
        </w:numPr>
        <w:tabs>
          <w:tab w:val="left" w:pos="3012"/>
        </w:tabs>
        <w:autoSpaceDE/>
        <w:autoSpaceDN/>
        <w:adjustRightInd/>
        <w:spacing w:line="360" w:lineRule="auto"/>
        <w:jc w:val="both"/>
        <w:rPr>
          <w:rFonts w:ascii="Times New Roman"/>
          <w:b/>
          <w:kern w:val="2"/>
          <w:lang w:val="zh-CN"/>
        </w:rPr>
      </w:pPr>
      <w:r>
        <w:rPr>
          <w:rFonts w:ascii="Times New Roman" w:hint="eastAsia"/>
          <w:b/>
          <w:kern w:val="2"/>
          <w:lang w:val="zh-CN"/>
        </w:rPr>
        <w:t>采购清单</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41"/>
        <w:gridCol w:w="983"/>
        <w:gridCol w:w="1536"/>
        <w:gridCol w:w="1646"/>
        <w:gridCol w:w="1406"/>
        <w:gridCol w:w="964"/>
        <w:gridCol w:w="1418"/>
      </w:tblGrid>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rPr>
            </w:pPr>
            <w:r>
              <w:rPr>
                <w:rFonts w:hAnsi="宋体" w:cs="宋体" w:hint="eastAsia"/>
                <w:b/>
                <w:bCs/>
              </w:rPr>
              <w:t>一、运营项目</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rPr>
            </w:pPr>
            <w:r>
              <w:rPr>
                <w:rFonts w:hAnsi="宋体" w:cs="宋体" w:hint="eastAsia"/>
                <w:b/>
                <w:bCs/>
              </w:rPr>
              <w:t>1.市区污水处理厂</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lastRenderedPageBreak/>
              <w:t>序号</w:t>
            </w:r>
          </w:p>
        </w:tc>
        <w:tc>
          <w:tcPr>
            <w:tcW w:w="841"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名称</w:t>
            </w:r>
          </w:p>
        </w:tc>
        <w:tc>
          <w:tcPr>
            <w:tcW w:w="983"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现使用轴承品牌</w:t>
            </w:r>
          </w:p>
        </w:tc>
        <w:tc>
          <w:tcPr>
            <w:tcW w:w="153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推荐品牌</w:t>
            </w:r>
          </w:p>
        </w:tc>
        <w:tc>
          <w:tcPr>
            <w:tcW w:w="164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现使用轴承型号</w:t>
            </w:r>
          </w:p>
        </w:tc>
        <w:tc>
          <w:tcPr>
            <w:tcW w:w="140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适用设备</w:t>
            </w:r>
          </w:p>
        </w:tc>
        <w:tc>
          <w:tcPr>
            <w:tcW w:w="964"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采购数量(套)</w:t>
            </w:r>
          </w:p>
        </w:tc>
        <w:tc>
          <w:tcPr>
            <w:tcW w:w="1418"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备注</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NJ 210</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sz w:val="22"/>
                <w:szCs w:val="22"/>
              </w:rPr>
              <w:t>一二期推进器(20台)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NUP 2206</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6304</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6307</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6305</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20</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6018</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一二期沉淀池减速机</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sz w:val="22"/>
                <w:szCs w:val="22"/>
              </w:rPr>
              <w:t>(8台)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7</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7206</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三期搅拌器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sz w:val="22"/>
                <w:szCs w:val="22"/>
              </w:rPr>
              <w:t>(16台)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206</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9</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一期搅拌器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sz w:val="22"/>
                <w:szCs w:val="22"/>
              </w:rPr>
              <w:t>(6台)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18</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10</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211</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三期提升泵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sz w:val="22"/>
                <w:szCs w:val="22"/>
              </w:rPr>
              <w:t>(6台)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11</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7214</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一二期回流泵(8台)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12</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6014</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13</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6316</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sz w:val="22"/>
                <w:szCs w:val="22"/>
              </w:rPr>
              <w:t>三期外回流泵(8台)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14</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6013</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三期沉淀池</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15</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32030</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16</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NJ 2317</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17</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 218</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18</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2215</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三期吸砂桥</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rPr>
            </w:pPr>
            <w:r>
              <w:rPr>
                <w:rFonts w:hAnsi="宋体" w:cs="宋体" w:hint="eastAsia"/>
                <w:b/>
                <w:bCs/>
              </w:rPr>
              <w:lastRenderedPageBreak/>
              <w:t>2.石碣污水处理厂二期</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序号</w:t>
            </w:r>
          </w:p>
        </w:tc>
        <w:tc>
          <w:tcPr>
            <w:tcW w:w="841"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名称</w:t>
            </w:r>
          </w:p>
        </w:tc>
        <w:tc>
          <w:tcPr>
            <w:tcW w:w="983"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现使用轴承品牌</w:t>
            </w:r>
          </w:p>
        </w:tc>
        <w:tc>
          <w:tcPr>
            <w:tcW w:w="153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推荐品牌</w:t>
            </w:r>
          </w:p>
        </w:tc>
        <w:tc>
          <w:tcPr>
            <w:tcW w:w="164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现使用轴承型号</w:t>
            </w:r>
          </w:p>
        </w:tc>
        <w:tc>
          <w:tcPr>
            <w:tcW w:w="140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适用设备</w:t>
            </w:r>
          </w:p>
        </w:tc>
        <w:tc>
          <w:tcPr>
            <w:tcW w:w="964"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采购数量(套)</w:t>
            </w:r>
          </w:p>
        </w:tc>
        <w:tc>
          <w:tcPr>
            <w:tcW w:w="1418"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备注</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NU 319</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提升泵</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6222/C3</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42"/>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6205</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细格栅</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736"/>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6204</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吸砂泵</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6306/C3</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剩余污泥泵</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(8台)，回用水泵</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 xml:space="preserve">6 </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6310/C3</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除臭系统风机(2台)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7</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5215</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浮动式搅拌器(4台)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5211</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9</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6307</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吸砂泵</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rPr>
            </w:pPr>
            <w:r>
              <w:rPr>
                <w:rFonts w:hAnsi="宋体" w:cs="宋体" w:hint="eastAsia"/>
                <w:b/>
                <w:bCs/>
              </w:rPr>
              <w:t>3.万江污水处理厂二期</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序号</w:t>
            </w:r>
          </w:p>
        </w:tc>
        <w:tc>
          <w:tcPr>
            <w:tcW w:w="841"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名称</w:t>
            </w:r>
          </w:p>
        </w:tc>
        <w:tc>
          <w:tcPr>
            <w:tcW w:w="983"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现使用轴承品牌</w:t>
            </w:r>
          </w:p>
        </w:tc>
        <w:tc>
          <w:tcPr>
            <w:tcW w:w="153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推荐品牌</w:t>
            </w:r>
          </w:p>
        </w:tc>
        <w:tc>
          <w:tcPr>
            <w:tcW w:w="164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现使用轴承型号</w:t>
            </w:r>
          </w:p>
        </w:tc>
        <w:tc>
          <w:tcPr>
            <w:tcW w:w="140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适用设备</w:t>
            </w:r>
          </w:p>
        </w:tc>
        <w:tc>
          <w:tcPr>
            <w:tcW w:w="964"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采购数量(套)</w:t>
            </w:r>
          </w:p>
        </w:tc>
        <w:tc>
          <w:tcPr>
            <w:tcW w:w="1418"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备注</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6219/C3</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提升泵</w:t>
            </w:r>
            <w:r>
              <w:rPr>
                <w:rFonts w:hAnsi="宋体" w:cs="宋体" w:hint="eastAsia"/>
                <w:sz w:val="22"/>
                <w:szCs w:val="22"/>
              </w:rPr>
              <w:br/>
              <w:t>(5台)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7319</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NJ 2218/C3</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鼓风机</w:t>
            </w:r>
            <w:r>
              <w:rPr>
                <w:rFonts w:hAnsi="宋体" w:cs="宋体" w:hint="eastAsia"/>
                <w:sz w:val="22"/>
                <w:szCs w:val="22"/>
              </w:rPr>
              <w:br/>
              <w:t>(3台)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6319</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NU 310</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内、外回流泵(10台)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lastRenderedPageBreak/>
              <w:t>6</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6309/C3</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生化池搅拌器(7台)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7</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3210 A</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30306</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粗格栅电动缸(2台/单台各需2个)</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9</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7204</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10</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6304</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吸砂泵</w:t>
            </w:r>
            <w:r>
              <w:rPr>
                <w:rFonts w:hAnsi="宋体" w:cs="宋体" w:hint="eastAsia"/>
                <w:sz w:val="22"/>
                <w:szCs w:val="22"/>
              </w:rPr>
              <w:br/>
              <w:t>(2台)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11</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6307</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C237BE">
        <w:trPr>
          <w:trHeight w:val="799"/>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12</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WXXZ</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SKF/NSK/TSR</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UCP 214</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吸砂桥(1台/单台需8个)</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w:t>
            </w:r>
          </w:p>
        </w:tc>
        <w:tc>
          <w:tcPr>
            <w:tcW w:w="1418"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带轴承座</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13</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 xml:space="preserve"> NU 1024/C3</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脱水机</w:t>
            </w:r>
            <w:r>
              <w:rPr>
                <w:rFonts w:hAnsi="宋体" w:cs="宋体" w:hint="eastAsia"/>
                <w:sz w:val="22"/>
                <w:szCs w:val="22"/>
              </w:rPr>
              <w:br/>
              <w:t>(2台)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14</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6222/C4</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15</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 xml:space="preserve"> NKI 100/30</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16</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 xml:space="preserve"> QJ 222</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17</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6204</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PAC加药泵</w:t>
            </w:r>
            <w:r>
              <w:rPr>
                <w:rFonts w:hAnsi="宋体" w:cs="宋体" w:hint="eastAsia"/>
                <w:sz w:val="22"/>
                <w:szCs w:val="22"/>
              </w:rPr>
              <w:br/>
              <w:t>(3台)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18</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6206</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19</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6403</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20</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6304</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综合池PAM配药装置搅拌器(2台)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21</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6205</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22</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6304</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滤布滤池冲洗泵(12台)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23</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6305</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rPr>
            </w:pPr>
            <w:r>
              <w:rPr>
                <w:rFonts w:hAnsi="宋体" w:cs="宋体" w:hint="eastAsia"/>
                <w:b/>
                <w:bCs/>
              </w:rPr>
              <w:t>4.麻涌污水处理厂二期</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lastRenderedPageBreak/>
              <w:t>序号</w:t>
            </w:r>
          </w:p>
        </w:tc>
        <w:tc>
          <w:tcPr>
            <w:tcW w:w="841"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名称</w:t>
            </w:r>
          </w:p>
        </w:tc>
        <w:tc>
          <w:tcPr>
            <w:tcW w:w="983"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现使用轴承品牌</w:t>
            </w:r>
          </w:p>
        </w:tc>
        <w:tc>
          <w:tcPr>
            <w:tcW w:w="153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推荐品牌</w:t>
            </w:r>
          </w:p>
        </w:tc>
        <w:tc>
          <w:tcPr>
            <w:tcW w:w="164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现使用轴承型号</w:t>
            </w:r>
          </w:p>
        </w:tc>
        <w:tc>
          <w:tcPr>
            <w:tcW w:w="140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适用设备</w:t>
            </w:r>
          </w:p>
        </w:tc>
        <w:tc>
          <w:tcPr>
            <w:tcW w:w="964"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采购数量(套)</w:t>
            </w:r>
          </w:p>
        </w:tc>
        <w:tc>
          <w:tcPr>
            <w:tcW w:w="1418"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备注</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TR</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UCF 214</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膜格栅</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带轴承座</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TR</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UCFC 205</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脱水机闸门</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带轴承座</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TR</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UCFC 212</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细格栅</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1418" w:type="dxa"/>
            <w:vAlign w:val="center"/>
          </w:tcPr>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带轴承座</w:t>
            </w:r>
          </w:p>
        </w:tc>
      </w:tr>
      <w:tr w:rsidR="00305BED" w:rsidTr="00C237BE">
        <w:trPr>
          <w:trHeight w:val="1073"/>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6308/C3</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产水泵/反洗泵泵体</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6309/C3</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产水泵/反洗泵电机</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6319/C3</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生化池/</w:t>
            </w:r>
            <w:proofErr w:type="gramStart"/>
            <w:r>
              <w:rPr>
                <w:rFonts w:hAnsi="宋体" w:cs="宋体" w:hint="eastAsia"/>
                <w:sz w:val="22"/>
                <w:szCs w:val="22"/>
              </w:rPr>
              <w:t>膜池罗茨</w:t>
            </w:r>
            <w:proofErr w:type="gramEnd"/>
            <w:r>
              <w:rPr>
                <w:rFonts w:hAnsi="宋体" w:cs="宋体" w:hint="eastAsia"/>
                <w:sz w:val="22"/>
                <w:szCs w:val="22"/>
              </w:rPr>
              <w:t>风机(电机)</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7</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6317/C3</w:t>
            </w:r>
          </w:p>
        </w:tc>
        <w:tc>
          <w:tcPr>
            <w:tcW w:w="1406" w:type="dxa"/>
            <w:vAlign w:val="center"/>
          </w:tcPr>
          <w:p w:rsidR="00305BED" w:rsidRDefault="00305BED" w:rsidP="00C237BE">
            <w:pPr>
              <w:widowControl/>
              <w:autoSpaceDE/>
              <w:autoSpaceDN/>
              <w:adjustRightInd/>
              <w:jc w:val="center"/>
              <w:rPr>
                <w:rFonts w:hAnsi="宋体" w:cs="宋体"/>
                <w:sz w:val="22"/>
                <w:szCs w:val="22"/>
              </w:rPr>
            </w:pPr>
            <w:proofErr w:type="gramStart"/>
            <w:r>
              <w:rPr>
                <w:rFonts w:hAnsi="宋体" w:cs="宋体" w:hint="eastAsia"/>
                <w:sz w:val="22"/>
                <w:szCs w:val="22"/>
              </w:rPr>
              <w:t>膜池罗茨</w:t>
            </w:r>
            <w:proofErr w:type="gramEnd"/>
            <w:r>
              <w:rPr>
                <w:rFonts w:hAnsi="宋体" w:cs="宋体" w:hint="eastAsia"/>
                <w:sz w:val="22"/>
                <w:szCs w:val="22"/>
              </w:rPr>
              <w:t>风机(电机)</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NJ 314</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生化池罗茨风机(3台)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9</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NJ 2314</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10</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5314</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11</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NJ 315</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proofErr w:type="gramStart"/>
            <w:r>
              <w:rPr>
                <w:rFonts w:hAnsi="宋体" w:cs="宋体" w:hint="eastAsia"/>
                <w:sz w:val="22"/>
                <w:szCs w:val="22"/>
              </w:rPr>
              <w:t>膜池罗茨</w:t>
            </w:r>
            <w:proofErr w:type="gramEnd"/>
            <w:r>
              <w:rPr>
                <w:rFonts w:hAnsi="宋体" w:cs="宋体" w:hint="eastAsia"/>
                <w:sz w:val="22"/>
                <w:szCs w:val="22"/>
              </w:rPr>
              <w:t>风机(3台)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12</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NJ 2315 E</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13</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NTN</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NU 2204 E</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涡旋空压机轴承(2台)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14</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NTN</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6210</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15</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7301</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16</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6205</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PAM搅拌器</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lastRenderedPageBreak/>
              <w:t>17</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6204/C3</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除臭系统循环泵(4台)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18</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6207/C3</w:t>
            </w:r>
          </w:p>
        </w:tc>
        <w:tc>
          <w:tcPr>
            <w:tcW w:w="1406" w:type="dxa"/>
            <w:vAlign w:val="center"/>
          </w:tcPr>
          <w:p w:rsidR="00305BED" w:rsidRDefault="00305BED" w:rsidP="00C237BE">
            <w:pPr>
              <w:widowControl/>
              <w:autoSpaceDE/>
              <w:autoSpaceDN/>
              <w:adjustRightInd/>
              <w:jc w:val="center"/>
              <w:rPr>
                <w:rFonts w:hAnsi="宋体" w:cs="宋体"/>
                <w:sz w:val="22"/>
                <w:szCs w:val="22"/>
              </w:rPr>
            </w:pPr>
            <w:proofErr w:type="gramStart"/>
            <w:r>
              <w:rPr>
                <w:rFonts w:hAnsi="宋体" w:cs="宋体" w:hint="eastAsia"/>
                <w:sz w:val="22"/>
                <w:szCs w:val="22"/>
              </w:rPr>
              <w:t>卸药泵</w:t>
            </w:r>
            <w:proofErr w:type="gramEnd"/>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19</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6206 /C3</w:t>
            </w:r>
          </w:p>
        </w:tc>
        <w:tc>
          <w:tcPr>
            <w:tcW w:w="1406" w:type="dxa"/>
            <w:vAlign w:val="center"/>
          </w:tcPr>
          <w:p w:rsidR="00305BED" w:rsidRDefault="00305BED" w:rsidP="00C237BE">
            <w:pPr>
              <w:widowControl/>
              <w:autoSpaceDE/>
              <w:autoSpaceDN/>
              <w:adjustRightInd/>
              <w:jc w:val="center"/>
              <w:rPr>
                <w:rFonts w:hAnsi="宋体" w:cs="宋体"/>
                <w:sz w:val="22"/>
                <w:szCs w:val="22"/>
              </w:rPr>
            </w:pPr>
            <w:proofErr w:type="gramStart"/>
            <w:r>
              <w:rPr>
                <w:rFonts w:hAnsi="宋体" w:cs="宋体" w:hint="eastAsia"/>
                <w:sz w:val="22"/>
                <w:szCs w:val="22"/>
              </w:rPr>
              <w:t>推流器</w:t>
            </w:r>
            <w:proofErr w:type="gramEnd"/>
            <w:r>
              <w:rPr>
                <w:rFonts w:hAnsi="宋体" w:cs="宋体" w:hint="eastAsia"/>
                <w:sz w:val="22"/>
                <w:szCs w:val="22"/>
              </w:rPr>
              <w:t>轴承(8台)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20</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51212</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闸门(4台)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21</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3308 A</w:t>
            </w:r>
          </w:p>
        </w:tc>
        <w:tc>
          <w:tcPr>
            <w:tcW w:w="1406" w:type="dxa"/>
            <w:vAlign w:val="center"/>
          </w:tcPr>
          <w:p w:rsidR="00305BED" w:rsidRDefault="00305BED" w:rsidP="00C237BE">
            <w:pPr>
              <w:widowControl/>
              <w:autoSpaceDE/>
              <w:autoSpaceDN/>
              <w:adjustRightInd/>
              <w:jc w:val="center"/>
              <w:rPr>
                <w:rFonts w:hAnsi="宋体" w:cs="宋体"/>
                <w:sz w:val="22"/>
                <w:szCs w:val="22"/>
              </w:rPr>
            </w:pPr>
            <w:proofErr w:type="gramStart"/>
            <w:r>
              <w:rPr>
                <w:rFonts w:hAnsi="宋体" w:cs="宋体" w:hint="eastAsia"/>
                <w:sz w:val="22"/>
                <w:szCs w:val="22"/>
              </w:rPr>
              <w:t>推流器</w:t>
            </w:r>
            <w:proofErr w:type="gramEnd"/>
            <w:r>
              <w:rPr>
                <w:rFonts w:hAnsi="宋体" w:cs="宋体" w:hint="eastAsia"/>
                <w:sz w:val="22"/>
                <w:szCs w:val="22"/>
              </w:rPr>
              <w:t>轴承</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22</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6306</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回流泵</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78"/>
        </w:trPr>
        <w:tc>
          <w:tcPr>
            <w:tcW w:w="9640" w:type="dxa"/>
            <w:gridSpan w:val="8"/>
            <w:vAlign w:val="center"/>
          </w:tcPr>
          <w:p w:rsidR="00305BED" w:rsidRDefault="00305BED" w:rsidP="00C237BE">
            <w:pPr>
              <w:widowControl/>
              <w:autoSpaceDE/>
              <w:autoSpaceDN/>
              <w:adjustRightInd/>
              <w:rPr>
                <w:rFonts w:hAnsi="宋体" w:cs="宋体"/>
                <w:b/>
                <w:bCs/>
              </w:rPr>
            </w:pPr>
            <w:r>
              <w:rPr>
                <w:rFonts w:hAnsi="宋体" w:cs="宋体" w:hint="eastAsia"/>
                <w:b/>
                <w:bCs/>
              </w:rPr>
              <w:t>5.中堂污水处理厂</w:t>
            </w:r>
          </w:p>
        </w:tc>
      </w:tr>
      <w:tr w:rsidR="00305BED" w:rsidTr="00C237BE">
        <w:trPr>
          <w:trHeight w:val="772"/>
        </w:trPr>
        <w:tc>
          <w:tcPr>
            <w:tcW w:w="84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序号</w:t>
            </w:r>
          </w:p>
        </w:tc>
        <w:tc>
          <w:tcPr>
            <w:tcW w:w="841"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名称</w:t>
            </w:r>
          </w:p>
        </w:tc>
        <w:tc>
          <w:tcPr>
            <w:tcW w:w="983"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现使用轴承品牌</w:t>
            </w:r>
          </w:p>
        </w:tc>
        <w:tc>
          <w:tcPr>
            <w:tcW w:w="153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推荐品牌</w:t>
            </w:r>
          </w:p>
        </w:tc>
        <w:tc>
          <w:tcPr>
            <w:tcW w:w="164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现使用轴承型号</w:t>
            </w:r>
          </w:p>
        </w:tc>
        <w:tc>
          <w:tcPr>
            <w:tcW w:w="140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适用设备</w:t>
            </w:r>
          </w:p>
        </w:tc>
        <w:tc>
          <w:tcPr>
            <w:tcW w:w="964"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采购数量(套)</w:t>
            </w:r>
          </w:p>
        </w:tc>
        <w:tc>
          <w:tcPr>
            <w:tcW w:w="1418"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备注</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NU 306</w:t>
            </w:r>
          </w:p>
        </w:tc>
        <w:tc>
          <w:tcPr>
            <w:tcW w:w="1406" w:type="dxa"/>
            <w:vAlign w:val="center"/>
          </w:tcPr>
          <w:p w:rsidR="00305BED" w:rsidRDefault="00305BED" w:rsidP="00C237BE">
            <w:pPr>
              <w:widowControl/>
              <w:autoSpaceDE/>
              <w:autoSpaceDN/>
              <w:adjustRightInd/>
              <w:jc w:val="center"/>
              <w:rPr>
                <w:rFonts w:hAnsi="宋体" w:cs="宋体"/>
                <w:sz w:val="22"/>
                <w:szCs w:val="22"/>
              </w:rPr>
            </w:pPr>
            <w:proofErr w:type="gramStart"/>
            <w:r>
              <w:rPr>
                <w:rFonts w:hAnsi="宋体" w:cs="宋体" w:hint="eastAsia"/>
                <w:sz w:val="22"/>
                <w:szCs w:val="22"/>
              </w:rPr>
              <w:t>推流器</w:t>
            </w:r>
            <w:proofErr w:type="gramEnd"/>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(16台)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w:t>
            </w:r>
          </w:p>
        </w:tc>
        <w:tc>
          <w:tcPr>
            <w:tcW w:w="1418"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钢保持架</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不带密封盖</w:t>
            </w:r>
          </w:p>
        </w:tc>
      </w:tr>
      <w:tr w:rsidR="00305BED" w:rsidTr="00C237BE">
        <w:trPr>
          <w:trHeight w:val="636"/>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6.东城温塘污水处理厂</w:t>
            </w:r>
          </w:p>
        </w:tc>
      </w:tr>
      <w:tr w:rsidR="00305BED" w:rsidTr="00C237BE">
        <w:trPr>
          <w:trHeight w:val="742"/>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3307 A</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1292"/>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搅拌器(10台)、</w:t>
            </w:r>
            <w:proofErr w:type="gramStart"/>
            <w:r>
              <w:rPr>
                <w:rFonts w:hAnsi="宋体" w:cs="宋体" w:hint="eastAsia"/>
                <w:color w:val="000000"/>
                <w:sz w:val="22"/>
                <w:szCs w:val="22"/>
              </w:rPr>
              <w:t>推流器</w:t>
            </w:r>
            <w:proofErr w:type="gramEnd"/>
            <w:r>
              <w:rPr>
                <w:rFonts w:hAnsi="宋体" w:cs="宋体" w:hint="eastAsia"/>
                <w:color w:val="000000"/>
                <w:sz w:val="22"/>
                <w:szCs w:val="22"/>
              </w:rPr>
              <w:t>(8台)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6309</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搅拌器(8台)、内循环泵(6台)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3308 A</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中水回用泵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(3台)、剩余污泥泵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UCF 214</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细格栅</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418" w:type="dxa"/>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带轴承座</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hyl</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UCFL 206</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418" w:type="dxa"/>
            <w:noWrap/>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带轴承座</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7</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6305</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旋流沉砂器(2台)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7.</w:t>
            </w:r>
            <w:proofErr w:type="gramStart"/>
            <w:r>
              <w:rPr>
                <w:rFonts w:hAnsi="宋体" w:cs="宋体" w:hint="eastAsia"/>
                <w:b/>
                <w:bCs/>
                <w:color w:val="000000"/>
              </w:rPr>
              <w:t>寮</w:t>
            </w:r>
            <w:proofErr w:type="gramEnd"/>
            <w:r>
              <w:rPr>
                <w:rFonts w:hAnsi="宋体" w:cs="宋体" w:hint="eastAsia"/>
                <w:b/>
                <w:bCs/>
                <w:color w:val="000000"/>
              </w:rPr>
              <w:t>步竹园污水处理厂二期</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6220</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提升泵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6309/C3</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潜水搅拌器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(16台)、混合液回流泵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(12台)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6305/C3</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3306 A</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6306/C3</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中水回用泵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3308 A</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UCFC 212</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细格栅</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418" w:type="dxa"/>
            <w:noWrap/>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带轴承座</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8.黄江污水处理厂二期</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219</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进水提升泵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313</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QJ 319 </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6307</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污泥输送泵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418" w:type="dxa"/>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6308</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418" w:type="dxa"/>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418" w:type="dxa"/>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NTN</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7307</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1 </w:t>
            </w:r>
          </w:p>
        </w:tc>
        <w:tc>
          <w:tcPr>
            <w:tcW w:w="1418" w:type="dxa"/>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lastRenderedPageBreak/>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8</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7206</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潜水搅拌器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(16台)、内回流泵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 </w:t>
            </w:r>
          </w:p>
        </w:tc>
        <w:tc>
          <w:tcPr>
            <w:tcW w:w="1418" w:type="dxa"/>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9</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7209</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 </w:t>
            </w:r>
          </w:p>
        </w:tc>
        <w:tc>
          <w:tcPr>
            <w:tcW w:w="1418" w:type="dxa"/>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FAG</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206/C3</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 </w:t>
            </w:r>
          </w:p>
        </w:tc>
        <w:tc>
          <w:tcPr>
            <w:tcW w:w="1418" w:type="dxa"/>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9.松北污水处理厂二期</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6304/C3</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proofErr w:type="gramStart"/>
            <w:r>
              <w:rPr>
                <w:rFonts w:hAnsi="宋体" w:cs="宋体" w:hint="eastAsia"/>
                <w:color w:val="000000"/>
                <w:sz w:val="22"/>
                <w:szCs w:val="22"/>
              </w:rPr>
              <w:t>推流器</w:t>
            </w:r>
            <w:proofErr w:type="gramEnd"/>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22206 E</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3212 A</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3 </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shd w:val="clear" w:color="auto" w:fill="FFFFFF"/>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shd w:val="clear" w:color="auto" w:fill="FFFFFF"/>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6406</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FAG</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7206</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FAG</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206</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7209</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6203/C3</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刮泥机</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9</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6303/C3</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10.松南污水处理厂二期</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3212 A</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回流泵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(12台)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309</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回流泵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(12台)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哈尔滨</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UCFC 212</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膜格栅电机</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(4台)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2</w:t>
            </w:r>
          </w:p>
        </w:tc>
        <w:tc>
          <w:tcPr>
            <w:tcW w:w="1418" w:type="dxa"/>
            <w:noWrap/>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带轴承座</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11.长安新区污水处理厂</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 206</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细格栅转刷轴承(6台)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418" w:type="dxa"/>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带轴承座</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206</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潜水搅拌器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(24台)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418" w:type="dxa"/>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6208</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细格栅冲洗泵(4台)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418" w:type="dxa"/>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6304</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潜水推进器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1418" w:type="dxa"/>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22206 E</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1418" w:type="dxa"/>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6404</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418" w:type="dxa"/>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7305</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储泥池搅拌器(2台)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418" w:type="dxa"/>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7203</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418" w:type="dxa"/>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9</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203</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1 </w:t>
            </w:r>
          </w:p>
        </w:tc>
        <w:tc>
          <w:tcPr>
            <w:tcW w:w="1418" w:type="dxa"/>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3306 A</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中水泵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418" w:type="dxa"/>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11</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6307</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污泥输送泵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8 </w:t>
            </w:r>
          </w:p>
        </w:tc>
        <w:tc>
          <w:tcPr>
            <w:tcW w:w="1418" w:type="dxa"/>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12</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6308</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418" w:type="dxa"/>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13</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418" w:type="dxa"/>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14</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7307</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418" w:type="dxa"/>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15</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6006 </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电动阀门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(87台)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418" w:type="dxa"/>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16</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6201 </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418" w:type="dxa"/>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17</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6210/C3</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10 </w:t>
            </w:r>
          </w:p>
        </w:tc>
        <w:tc>
          <w:tcPr>
            <w:tcW w:w="1418" w:type="dxa"/>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18</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6015/C3</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10 </w:t>
            </w:r>
          </w:p>
        </w:tc>
        <w:tc>
          <w:tcPr>
            <w:tcW w:w="1418" w:type="dxa"/>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19</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NSK</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51114 </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5 </w:t>
            </w:r>
          </w:p>
        </w:tc>
        <w:tc>
          <w:tcPr>
            <w:tcW w:w="1418" w:type="dxa"/>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20</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NSK</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51214 </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5 </w:t>
            </w:r>
          </w:p>
        </w:tc>
        <w:tc>
          <w:tcPr>
            <w:tcW w:w="1418" w:type="dxa"/>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21</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NSK</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6206 </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418" w:type="dxa"/>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22</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NSK</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6208 </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418" w:type="dxa"/>
            <w:shd w:val="clear" w:color="auto" w:fill="FFFFFF"/>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12.厚街污水处理厂二期</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3311 A/C3</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混合液回流泵(6台)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3319 A</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3314 B</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污泥回流泵</w:t>
            </w:r>
          </w:p>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(4台)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3308 A/C3</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6208</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电动阀门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(35台)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UCFL 206</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细格栅转刷轴承(3台)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418" w:type="dxa"/>
            <w:noWrap/>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带轴承座</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UCP 216</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粗</w:t>
            </w:r>
            <w:proofErr w:type="gramStart"/>
            <w:r>
              <w:rPr>
                <w:rFonts w:hAnsi="宋体" w:cs="宋体" w:hint="eastAsia"/>
                <w:color w:val="000000"/>
                <w:sz w:val="22"/>
                <w:szCs w:val="22"/>
              </w:rPr>
              <w:t>格栅转桶轴承</w:t>
            </w:r>
            <w:proofErr w:type="gramEnd"/>
            <w:r>
              <w:rPr>
                <w:rFonts w:hAnsi="宋体" w:cs="宋体" w:hint="eastAsia"/>
                <w:color w:val="000000"/>
                <w:sz w:val="22"/>
                <w:szCs w:val="22"/>
              </w:rPr>
              <w:t>(2台)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418" w:type="dxa"/>
            <w:noWrap/>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带轴承座</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6206</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电动阀门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(35台)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9</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6204</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PAC加药泵</w:t>
            </w:r>
            <w:r>
              <w:rPr>
                <w:rFonts w:hAnsi="宋体" w:cs="宋体" w:hint="eastAsia"/>
                <w:color w:val="000000"/>
                <w:sz w:val="22"/>
                <w:szCs w:val="22"/>
              </w:rPr>
              <w:br/>
              <w:t>(3台)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回用水泵</w:t>
            </w:r>
          </w:p>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(3台)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13.虎门宁洲污水处理厂二期</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1</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NSK</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6319/C3</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鼓风机</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TR</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UCP 214</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细格栅</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带轴承座</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TR</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UCP 216</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418"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带轴承座</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14.东城牛山污水处理厂二期</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3314 A/C3</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适用鼓风机(3台) </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NJ 2314 </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NJ 314 </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15.立沙岛污水处理厂</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6206</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推进器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6311</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鼓风机</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NJ 312</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21316 E/C3</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6315</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7312</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反冲洗泵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16.凤岗虾公潭污水处理厂</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3212 A</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推进器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2</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6406</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6305</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3305 A/C3</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剩余污泥泵(2台)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6313</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color w:val="000000"/>
                <w:kern w:val="2"/>
                <w:sz w:val="22"/>
                <w:szCs w:val="22"/>
              </w:rPr>
              <w:t>4</w:t>
            </w:r>
            <w:r>
              <w:rPr>
                <w:rFonts w:ascii="Times New Roman" w:hint="eastAsia"/>
                <w:color w:val="000000"/>
                <w:kern w:val="2"/>
                <w:sz w:val="22"/>
                <w:szCs w:val="22"/>
              </w:rPr>
              <w:t>号提升泵（</w:t>
            </w:r>
            <w:r>
              <w:rPr>
                <w:rFonts w:ascii="Times New Roman"/>
                <w:color w:val="000000"/>
                <w:kern w:val="2"/>
                <w:sz w:val="22"/>
                <w:szCs w:val="22"/>
              </w:rPr>
              <w:t>1</w:t>
            </w:r>
            <w:r>
              <w:rPr>
                <w:rFonts w:ascii="Times New Roman" w:hint="eastAsia"/>
                <w:color w:val="000000"/>
                <w:kern w:val="2"/>
                <w:sz w:val="22"/>
                <w:szCs w:val="22"/>
              </w:rPr>
              <w:t>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6314/C3</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color w:val="000000"/>
                <w:kern w:val="2"/>
                <w:sz w:val="22"/>
                <w:szCs w:val="22"/>
              </w:rPr>
              <w:t>2</w:t>
            </w:r>
            <w:r>
              <w:rPr>
                <w:rFonts w:ascii="Times New Roman" w:hint="eastAsia"/>
                <w:color w:val="000000"/>
                <w:kern w:val="2"/>
                <w:sz w:val="22"/>
                <w:szCs w:val="22"/>
              </w:rPr>
              <w:t>号提升泵</w:t>
            </w:r>
            <w:r>
              <w:rPr>
                <w:rFonts w:ascii="Times New Roman"/>
                <w:color w:val="000000"/>
                <w:kern w:val="2"/>
                <w:sz w:val="22"/>
                <w:szCs w:val="22"/>
              </w:rPr>
              <w:br/>
            </w:r>
            <w:r>
              <w:rPr>
                <w:rFonts w:ascii="Times New Roman" w:hint="eastAsia"/>
                <w:color w:val="000000"/>
                <w:kern w:val="2"/>
                <w:sz w:val="22"/>
                <w:szCs w:val="22"/>
              </w:rPr>
              <w:t>（</w:t>
            </w:r>
            <w:r>
              <w:rPr>
                <w:rFonts w:ascii="Times New Roman"/>
                <w:color w:val="000000"/>
                <w:kern w:val="2"/>
                <w:sz w:val="22"/>
                <w:szCs w:val="22"/>
              </w:rPr>
              <w:t>1</w:t>
            </w:r>
            <w:r>
              <w:rPr>
                <w:rFonts w:ascii="Times New Roman" w:hint="eastAsia"/>
                <w:color w:val="000000"/>
                <w:kern w:val="2"/>
                <w:sz w:val="22"/>
                <w:szCs w:val="22"/>
              </w:rPr>
              <w:t>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3205 A</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剩余污泥泵轴承(2台)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涡旋空压机轴承(2台)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 </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17.凤岗竹塘污水处理厂二期</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312</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提升泵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(4台)　</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7319</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6219/C3</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6309</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混合液回流泵(4台)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3210 A</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310</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回流污泥泵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3314 A</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774"/>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3205 A</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剩余污泥泵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3 </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9</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6204/C3</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3 </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3308 A</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中水回用泵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3 </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11</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3 </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12</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310</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尾水提升泵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13</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3314 A</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14</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3210 A</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潜水搅拌器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(14台)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15</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6309/C3</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16</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3307 A</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17</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6306/C3</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18</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6305 </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19</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3306 E</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18.</w:t>
            </w:r>
            <w:proofErr w:type="gramStart"/>
            <w:r>
              <w:rPr>
                <w:rFonts w:hAnsi="宋体" w:cs="宋体" w:hint="eastAsia"/>
                <w:b/>
                <w:bCs/>
                <w:color w:val="000000"/>
              </w:rPr>
              <w:t>塘厦林村</w:t>
            </w:r>
            <w:proofErr w:type="gramEnd"/>
            <w:r>
              <w:rPr>
                <w:rFonts w:hAnsi="宋体" w:cs="宋体" w:hint="eastAsia"/>
                <w:b/>
                <w:bCs/>
                <w:color w:val="000000"/>
              </w:rPr>
              <w:t>污水处理厂二期</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6309/C3</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(22台)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3210 A</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3307 A</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19.樟木头污水处理厂三期</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7206</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外回流泵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206 C3</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6309</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细格栅增压泵(1台)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FAG</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6303/C3</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加药泵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(16台)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r>
              <w:rPr>
                <w:rFonts w:ascii="Times New Roman"/>
                <w:color w:val="000000"/>
                <w:kern w:val="2"/>
                <w:sz w:val="22"/>
                <w:szCs w:val="22"/>
              </w:rPr>
              <w:t xml:space="preserve"> </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5</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FAG</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6203</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6203</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6308</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排空泵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6319/C3</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鼓风机</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20.樟木</w:t>
            </w:r>
            <w:proofErr w:type="gramStart"/>
            <w:r>
              <w:rPr>
                <w:rFonts w:hAnsi="宋体" w:cs="宋体" w:hint="eastAsia"/>
                <w:b/>
                <w:bCs/>
                <w:color w:val="000000"/>
              </w:rPr>
              <w:t>头裕丰</w:t>
            </w:r>
            <w:proofErr w:type="gramEnd"/>
            <w:r>
              <w:rPr>
                <w:rFonts w:hAnsi="宋体" w:cs="宋体" w:hint="eastAsia"/>
                <w:b/>
                <w:bCs/>
                <w:color w:val="000000"/>
              </w:rPr>
              <w:t>污水处理厂</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备注</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HRB</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6308</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排泥泵(2台)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HRB</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HRB</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SKF/NSK/HRB</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6206</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中水泵(3台)、PAM搅拌器(6台)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HRB</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SKF/NSK/HRB</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6207</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循环泵(4台)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3316 A</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提升泵(2台)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3306 A</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搅拌器(5台)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TR</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F 214</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粗、细格栅使用(4台)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418" w:type="dxa"/>
            <w:noWrap/>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带轴承座</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21.谢岗污水处理厂二期</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7319</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提升泵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NJ 219/C3</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315</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6319/C3</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二期风机</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lastRenderedPageBreak/>
              <w:t>22.桥头污水处理厂二期</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1024/C3</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脱水机轴承</w:t>
            </w:r>
          </w:p>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(2台)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6222/C4</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NKI 100/30</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6305</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推进器轴承</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(10台)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108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3212 A</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rPr>
            </w:pPr>
            <w:r>
              <w:rPr>
                <w:rFonts w:hAnsi="宋体" w:cs="宋体" w:hint="eastAsia"/>
                <w:b/>
                <w:bCs/>
              </w:rPr>
              <w:t>23.市区污水处理厂提标</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序号</w:t>
            </w:r>
          </w:p>
        </w:tc>
        <w:tc>
          <w:tcPr>
            <w:tcW w:w="841"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名称</w:t>
            </w:r>
          </w:p>
        </w:tc>
        <w:tc>
          <w:tcPr>
            <w:tcW w:w="983"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现使用轴承品牌</w:t>
            </w:r>
          </w:p>
        </w:tc>
        <w:tc>
          <w:tcPr>
            <w:tcW w:w="153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推荐品牌</w:t>
            </w:r>
          </w:p>
        </w:tc>
        <w:tc>
          <w:tcPr>
            <w:tcW w:w="164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现使用轴承型号</w:t>
            </w:r>
          </w:p>
        </w:tc>
        <w:tc>
          <w:tcPr>
            <w:tcW w:w="140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适用设备</w:t>
            </w:r>
          </w:p>
        </w:tc>
        <w:tc>
          <w:tcPr>
            <w:tcW w:w="964"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采购数量(套)</w:t>
            </w:r>
          </w:p>
        </w:tc>
        <w:tc>
          <w:tcPr>
            <w:tcW w:w="1418" w:type="dxa"/>
            <w:vAlign w:val="center"/>
          </w:tcPr>
          <w:p w:rsidR="00305BED" w:rsidRDefault="00305BED" w:rsidP="00C237BE">
            <w:pPr>
              <w:widowControl/>
              <w:autoSpaceDE/>
              <w:autoSpaceDN/>
              <w:adjustRightInd/>
              <w:jc w:val="center"/>
              <w:rPr>
                <w:rFonts w:hAnsi="宋体" w:cs="宋体"/>
                <w:b/>
                <w:bCs/>
              </w:rPr>
            </w:pPr>
            <w:r>
              <w:rPr>
                <w:rFonts w:ascii="Times New Roman" w:hint="eastAsia"/>
                <w:b/>
                <w:bCs/>
                <w:color w:val="000000"/>
                <w:kern w:val="2"/>
                <w:sz w:val="21"/>
                <w:szCs w:val="20"/>
              </w:rPr>
              <w:t>备注</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6317</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提标脱水机</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6217</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6230</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NU 230</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3307 A</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proofErr w:type="gramStart"/>
            <w:r>
              <w:rPr>
                <w:rFonts w:hAnsi="宋体" w:cs="宋体" w:hint="eastAsia"/>
                <w:sz w:val="22"/>
                <w:szCs w:val="22"/>
              </w:rPr>
              <w:t>提标储泥池</w:t>
            </w:r>
            <w:proofErr w:type="gramEnd"/>
            <w:r>
              <w:rPr>
                <w:rFonts w:hAnsi="宋体" w:cs="宋体" w:hint="eastAsia"/>
                <w:sz w:val="22"/>
                <w:szCs w:val="22"/>
              </w:rPr>
              <w:t>搅拌器</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6306</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7</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3205 A</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提</w:t>
            </w:r>
            <w:proofErr w:type="gramStart"/>
            <w:r>
              <w:rPr>
                <w:rFonts w:hAnsi="宋体" w:cs="宋体" w:hint="eastAsia"/>
                <w:sz w:val="22"/>
                <w:szCs w:val="22"/>
              </w:rPr>
              <w:t>标反硝化</w:t>
            </w:r>
            <w:proofErr w:type="gramEnd"/>
            <w:r>
              <w:rPr>
                <w:rFonts w:hAnsi="宋体" w:cs="宋体" w:hint="eastAsia"/>
                <w:sz w:val="22"/>
                <w:szCs w:val="22"/>
              </w:rPr>
              <w:t>池废水泵(4台)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8</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3310 A</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9</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3210 A</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提</w:t>
            </w:r>
            <w:proofErr w:type="gramStart"/>
            <w:r>
              <w:rPr>
                <w:rFonts w:hAnsi="宋体" w:cs="宋体" w:hint="eastAsia"/>
                <w:sz w:val="22"/>
                <w:szCs w:val="22"/>
              </w:rPr>
              <w:t>标反硝化</w:t>
            </w:r>
            <w:proofErr w:type="gramEnd"/>
            <w:r>
              <w:rPr>
                <w:rFonts w:hAnsi="宋体" w:cs="宋体" w:hint="eastAsia"/>
                <w:sz w:val="22"/>
                <w:szCs w:val="22"/>
              </w:rPr>
              <w:t>废水池搅拌器(2台)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lastRenderedPageBreak/>
              <w:t>10</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30208</w:t>
            </w:r>
          </w:p>
        </w:tc>
        <w:tc>
          <w:tcPr>
            <w:tcW w:w="1406" w:type="dxa"/>
            <w:vMerge w:val="restart"/>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提标反洗泵</w:t>
            </w:r>
          </w:p>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(48台)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48</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不带密封盖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11</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3208 A</w:t>
            </w:r>
          </w:p>
        </w:tc>
        <w:tc>
          <w:tcPr>
            <w:tcW w:w="0" w:type="auto"/>
            <w:vMerge/>
            <w:vAlign w:val="center"/>
          </w:tcPr>
          <w:p w:rsidR="00305BED" w:rsidRDefault="00305BED" w:rsidP="00C237BE">
            <w:pPr>
              <w:widowControl/>
              <w:autoSpaceDE/>
              <w:autoSpaceDN/>
              <w:adjustRightInd/>
              <w:rPr>
                <w:rFonts w:hAnsi="宋体" w:cs="宋体"/>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5</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带铁密封盖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rPr>
            </w:pPr>
            <w:r>
              <w:rPr>
                <w:rFonts w:hAnsi="宋体" w:cs="宋体" w:hint="eastAsia"/>
                <w:b/>
                <w:bCs/>
              </w:rPr>
              <w:t>24.</w:t>
            </w:r>
            <w:proofErr w:type="gramStart"/>
            <w:r>
              <w:rPr>
                <w:rFonts w:hAnsi="宋体" w:cs="宋体" w:hint="eastAsia"/>
                <w:b/>
                <w:bCs/>
              </w:rPr>
              <w:t>望洪污水处理</w:t>
            </w:r>
            <w:proofErr w:type="gramEnd"/>
            <w:r>
              <w:rPr>
                <w:rFonts w:hAnsi="宋体" w:cs="宋体" w:hint="eastAsia"/>
                <w:b/>
                <w:bCs/>
              </w:rPr>
              <w:t>厂提标</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序号</w:t>
            </w:r>
          </w:p>
        </w:tc>
        <w:tc>
          <w:tcPr>
            <w:tcW w:w="841"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名称</w:t>
            </w:r>
          </w:p>
        </w:tc>
        <w:tc>
          <w:tcPr>
            <w:tcW w:w="983"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现使用轴承品牌</w:t>
            </w:r>
          </w:p>
        </w:tc>
        <w:tc>
          <w:tcPr>
            <w:tcW w:w="153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推荐品牌</w:t>
            </w:r>
          </w:p>
        </w:tc>
        <w:tc>
          <w:tcPr>
            <w:tcW w:w="164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现使用轴承型号</w:t>
            </w:r>
          </w:p>
        </w:tc>
        <w:tc>
          <w:tcPr>
            <w:tcW w:w="1406"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适用设备</w:t>
            </w:r>
          </w:p>
        </w:tc>
        <w:tc>
          <w:tcPr>
            <w:tcW w:w="964" w:type="dxa"/>
            <w:vAlign w:val="center"/>
          </w:tcPr>
          <w:p w:rsidR="00305BED" w:rsidRDefault="00305BED" w:rsidP="00C237BE">
            <w:pPr>
              <w:widowControl/>
              <w:autoSpaceDE/>
              <w:autoSpaceDN/>
              <w:adjustRightInd/>
              <w:jc w:val="center"/>
              <w:rPr>
                <w:rFonts w:hAnsi="宋体" w:cs="宋体"/>
                <w:b/>
                <w:bCs/>
              </w:rPr>
            </w:pPr>
            <w:r>
              <w:rPr>
                <w:rFonts w:hAnsi="宋体" w:cs="宋体" w:hint="eastAsia"/>
                <w:b/>
                <w:bCs/>
              </w:rPr>
              <w:t>采购数量(套)</w:t>
            </w:r>
          </w:p>
        </w:tc>
        <w:tc>
          <w:tcPr>
            <w:tcW w:w="1418" w:type="dxa"/>
            <w:vAlign w:val="center"/>
          </w:tcPr>
          <w:p w:rsidR="00305BED" w:rsidRDefault="00305BED" w:rsidP="00C237BE">
            <w:pPr>
              <w:widowControl/>
              <w:autoSpaceDE/>
              <w:autoSpaceDN/>
              <w:adjustRightInd/>
              <w:jc w:val="center"/>
              <w:rPr>
                <w:rFonts w:hAnsi="宋体" w:cs="宋体"/>
                <w:b/>
                <w:bCs/>
              </w:rPr>
            </w:pPr>
            <w:r>
              <w:rPr>
                <w:rFonts w:ascii="Times New Roman" w:hint="eastAsia"/>
                <w:b/>
                <w:bCs/>
                <w:color w:val="000000"/>
                <w:kern w:val="2"/>
                <w:sz w:val="21"/>
                <w:szCs w:val="20"/>
              </w:rPr>
              <w:t>备注</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1</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6309</w:t>
            </w:r>
          </w:p>
        </w:tc>
        <w:tc>
          <w:tcPr>
            <w:tcW w:w="1406" w:type="dxa"/>
            <w:vAlign w:val="center"/>
          </w:tcPr>
          <w:p w:rsidR="00305BED" w:rsidRDefault="00305BED" w:rsidP="00C237BE">
            <w:pPr>
              <w:widowControl/>
              <w:autoSpaceDE/>
              <w:autoSpaceDN/>
              <w:adjustRightInd/>
              <w:jc w:val="center"/>
              <w:rPr>
                <w:rFonts w:hAnsi="宋体" w:cs="宋体"/>
                <w:sz w:val="22"/>
                <w:szCs w:val="22"/>
              </w:rPr>
            </w:pPr>
            <w:proofErr w:type="gramStart"/>
            <w:r>
              <w:rPr>
                <w:rFonts w:hAnsi="宋体" w:cs="宋体" w:hint="eastAsia"/>
                <w:sz w:val="22"/>
                <w:szCs w:val="22"/>
              </w:rPr>
              <w:t>冲洗车</w:t>
            </w:r>
            <w:proofErr w:type="gramEnd"/>
            <w:r>
              <w:rPr>
                <w:rFonts w:hAnsi="宋体" w:cs="宋体" w:hint="eastAsia"/>
                <w:sz w:val="22"/>
                <w:szCs w:val="22"/>
              </w:rPr>
              <w:t>风机电机消化池污泥泵电机用(6台)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841"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6004</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气罩定位轮轴承(6台)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4</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sz w:val="22"/>
                <w:szCs w:val="22"/>
              </w:rPr>
            </w:pPr>
            <w:r>
              <w:rPr>
                <w:rFonts w:ascii="Times New Roman" w:hint="eastAsia"/>
                <w:color w:val="000000"/>
                <w:kern w:val="2"/>
                <w:sz w:val="22"/>
                <w:szCs w:val="22"/>
              </w:rPr>
              <w:t>带胶密封盖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25.松南一期提标</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3212 A</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回流泵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309</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FL 206</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精细格栅</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带轴承座</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6314</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产水泵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7215</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进口总阀</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26.长安三洲提标</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中水泵(3台)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418" w:type="dxa"/>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3308 A</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418" w:type="dxa"/>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UCFC 213</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精细格栅</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418" w:type="dxa"/>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4</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UCF 206</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418" w:type="dxa"/>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带铁密封盖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27.虎门污水处理厂一期提标</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312</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提升泵(5台)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3 </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7319</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6219/C3</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3210 A</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回流泵(2台)</w:t>
            </w: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28.凤岗虾公潭污水处理厂提标</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3309 B/C3</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推进器</w:t>
            </w:r>
          </w:p>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(2台)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 xml:space="preserve">2 </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3306 A</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搅拌器</w:t>
            </w:r>
          </w:p>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(2台)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 xml:space="preserve">2 </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ind w:left="1260" w:hanging="1260"/>
              <w:rPr>
                <w:rFonts w:hAnsi="宋体" w:cs="宋体"/>
                <w:b/>
                <w:bCs/>
                <w:color w:val="000000"/>
              </w:rPr>
            </w:pPr>
            <w:r>
              <w:rPr>
                <w:rFonts w:hAnsi="宋体" w:cs="宋体" w:hint="eastAsia"/>
                <w:b/>
                <w:bCs/>
                <w:color w:val="000000"/>
              </w:rPr>
              <w:t>29.凤岗雁田污水处理厂提标</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3314 B</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罗茨鼓风机(2台)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 xml:space="preserve">2 </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765"/>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30.</w:t>
            </w:r>
            <w:proofErr w:type="gramStart"/>
            <w:r>
              <w:rPr>
                <w:rFonts w:hAnsi="宋体" w:cs="宋体" w:hint="eastAsia"/>
                <w:b/>
                <w:bCs/>
                <w:color w:val="000000"/>
              </w:rPr>
              <w:t>塘厦林村</w:t>
            </w:r>
            <w:proofErr w:type="gramEnd"/>
            <w:r>
              <w:rPr>
                <w:rFonts w:hAnsi="宋体" w:cs="宋体" w:hint="eastAsia"/>
                <w:b/>
                <w:bCs/>
                <w:color w:val="000000"/>
              </w:rPr>
              <w:t>污水处理厂一期提标</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7322</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提升泵</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铜保持架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736"/>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319</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3</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潜水搅拌器</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(26台)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6305</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真空泵(9台)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shd w:val="clear" w:color="auto" w:fill="FFFFFF"/>
            <w:vAlign w:val="center"/>
          </w:tcPr>
          <w:p w:rsidR="00305BED" w:rsidRDefault="00305BED" w:rsidP="00C237BE">
            <w:pPr>
              <w:widowControl/>
              <w:autoSpaceDE/>
              <w:autoSpaceDN/>
              <w:adjustRightInd/>
              <w:ind w:left="840" w:hanging="840"/>
              <w:jc w:val="center"/>
              <w:rPr>
                <w:rFonts w:hAnsi="宋体" w:cs="宋体"/>
                <w:color w:val="000000"/>
                <w:sz w:val="22"/>
                <w:szCs w:val="22"/>
              </w:rPr>
            </w:pPr>
            <w:r>
              <w:rPr>
                <w:rFonts w:hAnsi="宋体" w:cs="宋体" w:hint="eastAsia"/>
                <w:color w:val="000000"/>
                <w:sz w:val="22"/>
                <w:szCs w:val="22"/>
              </w:rPr>
              <w:t>3208 B</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31.塘厦石桥头污水处理厂提标</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310</w:t>
            </w:r>
          </w:p>
        </w:tc>
        <w:tc>
          <w:tcPr>
            <w:tcW w:w="1406"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color w:val="000000"/>
                <w:sz w:val="22"/>
                <w:szCs w:val="22"/>
              </w:rPr>
              <w:t>提升泵(4台)</w:t>
            </w:r>
          </w:p>
        </w:tc>
        <w:tc>
          <w:tcPr>
            <w:tcW w:w="964" w:type="dxa"/>
            <w:vAlign w:val="center"/>
          </w:tcPr>
          <w:p w:rsidR="00305BED" w:rsidRDefault="00305BED" w:rsidP="00C237BE">
            <w:pPr>
              <w:widowControl/>
              <w:autoSpaceDE/>
              <w:autoSpaceDN/>
              <w:adjustRightInd/>
              <w:jc w:val="center"/>
              <w:rPr>
                <w:rFonts w:hAnsi="宋体" w:cs="宋体"/>
                <w:sz w:val="22"/>
                <w:szCs w:val="22"/>
              </w:rPr>
            </w:pPr>
            <w:r>
              <w:rPr>
                <w:rFonts w:hAnsi="宋体" w:cs="宋体" w:hint="eastAsia"/>
                <w:sz w:val="22"/>
                <w:szCs w:val="22"/>
              </w:rPr>
              <w:t xml:space="preserve">2 </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32.樟木头污水处理厂一二期提标</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noWrap/>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600"/>
        </w:trPr>
        <w:tc>
          <w:tcPr>
            <w:tcW w:w="846" w:type="dxa"/>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shd w:val="clear" w:color="auto" w:fill="FFFFFF"/>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shd w:val="clear" w:color="auto" w:fill="FFFFFF"/>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shd w:val="clear" w:color="auto" w:fill="FFFFFF"/>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shd w:val="clear" w:color="auto" w:fill="FFFFFF"/>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6317/C3</w:t>
            </w:r>
          </w:p>
        </w:tc>
        <w:tc>
          <w:tcPr>
            <w:tcW w:w="1406" w:type="dxa"/>
            <w:shd w:val="clear" w:color="auto" w:fill="FFFFFF"/>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反洗风机</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shd w:val="clear" w:color="auto" w:fill="FFFFFF"/>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418" w:type="dxa"/>
            <w:shd w:val="clear" w:color="auto" w:fill="FFFFFF"/>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84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6203</w:t>
            </w:r>
          </w:p>
        </w:tc>
        <w:tc>
          <w:tcPr>
            <w:tcW w:w="140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鼓风机散热风扇(9台)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418" w:type="dxa"/>
            <w:noWrap/>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600"/>
        </w:trPr>
        <w:tc>
          <w:tcPr>
            <w:tcW w:w="9640" w:type="dxa"/>
            <w:gridSpan w:val="8"/>
            <w:vAlign w:val="center"/>
          </w:tcPr>
          <w:p w:rsidR="00305BED" w:rsidRDefault="00305BED" w:rsidP="00C237BE">
            <w:pPr>
              <w:widowControl/>
              <w:autoSpaceDE/>
              <w:autoSpaceDN/>
              <w:adjustRightInd/>
              <w:rPr>
                <w:rFonts w:hAnsi="宋体" w:cs="宋体"/>
                <w:b/>
                <w:bCs/>
                <w:color w:val="000000"/>
              </w:rPr>
            </w:pPr>
            <w:r>
              <w:rPr>
                <w:rFonts w:hAnsi="宋体" w:cs="宋体" w:hint="eastAsia"/>
                <w:b/>
                <w:bCs/>
                <w:color w:val="000000"/>
              </w:rPr>
              <w:t>33.清溪厦</w:t>
            </w:r>
            <w:proofErr w:type="gramStart"/>
            <w:r>
              <w:rPr>
                <w:rFonts w:hAnsi="宋体" w:cs="宋体" w:hint="eastAsia"/>
                <w:b/>
                <w:bCs/>
                <w:color w:val="000000"/>
              </w:rPr>
              <w:t>坭</w:t>
            </w:r>
            <w:proofErr w:type="gramEnd"/>
            <w:r>
              <w:rPr>
                <w:rFonts w:hAnsi="宋体" w:cs="宋体" w:hint="eastAsia"/>
                <w:b/>
                <w:bCs/>
                <w:color w:val="000000"/>
              </w:rPr>
              <w:t>污水处理厂一期提标</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05BED" w:rsidRDefault="00305BED" w:rsidP="00C237BE">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418" w:type="dxa"/>
            <w:vAlign w:val="center"/>
          </w:tcPr>
          <w:p w:rsidR="00305BED" w:rsidRDefault="00305BED" w:rsidP="00C237BE">
            <w:pPr>
              <w:widowControl/>
              <w:autoSpaceDE/>
              <w:autoSpaceDN/>
              <w:adjustRightInd/>
              <w:jc w:val="center"/>
              <w:rPr>
                <w:rFonts w:hAnsi="宋体" w:cs="宋体"/>
                <w:b/>
                <w:bCs/>
                <w:color w:val="000000"/>
              </w:rPr>
            </w:pPr>
            <w:r>
              <w:rPr>
                <w:rFonts w:ascii="Times New Roman" w:hint="eastAsia"/>
                <w:b/>
                <w:bCs/>
                <w:color w:val="000000"/>
                <w:kern w:val="2"/>
                <w:sz w:val="21"/>
                <w:szCs w:val="20"/>
              </w:rPr>
              <w:t>备注</w:t>
            </w:r>
          </w:p>
        </w:tc>
      </w:tr>
      <w:tr w:rsidR="00305BED" w:rsidTr="00C237BE">
        <w:trPr>
          <w:trHeight w:val="870"/>
        </w:trPr>
        <w:tc>
          <w:tcPr>
            <w:tcW w:w="8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310</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提升泵 (4台) </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598"/>
        </w:trPr>
        <w:tc>
          <w:tcPr>
            <w:tcW w:w="8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3316 A</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6206/C3</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中水泵 </w:t>
            </w:r>
          </w:p>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600"/>
        </w:trPr>
        <w:tc>
          <w:tcPr>
            <w:tcW w:w="8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3306 A</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r w:rsidR="00305BED" w:rsidTr="00C237BE">
        <w:trPr>
          <w:trHeight w:val="900"/>
        </w:trPr>
        <w:tc>
          <w:tcPr>
            <w:tcW w:w="8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NU 310</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硝化反</w:t>
            </w:r>
            <w:proofErr w:type="gramStart"/>
            <w:r>
              <w:rPr>
                <w:rFonts w:hAnsi="宋体" w:cs="宋体" w:hint="eastAsia"/>
                <w:color w:val="000000"/>
                <w:sz w:val="22"/>
                <w:szCs w:val="22"/>
              </w:rPr>
              <w:t>硝化池反冲洗</w:t>
            </w:r>
            <w:proofErr w:type="gramEnd"/>
            <w:r>
              <w:rPr>
                <w:rFonts w:hAnsi="宋体" w:cs="宋体" w:hint="eastAsia"/>
                <w:color w:val="000000"/>
                <w:sz w:val="22"/>
                <w:szCs w:val="22"/>
              </w:rPr>
              <w:t>水泵(3台)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不带密封盖</w:t>
            </w:r>
          </w:p>
        </w:tc>
      </w:tr>
      <w:tr w:rsidR="00305BED" w:rsidTr="00C237BE">
        <w:trPr>
          <w:trHeight w:val="900"/>
        </w:trPr>
        <w:tc>
          <w:tcPr>
            <w:tcW w:w="8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3316 A</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1"/>
                <w:szCs w:val="21"/>
              </w:rPr>
            </w:pPr>
            <w:r>
              <w:rPr>
                <w:rFonts w:ascii="Times New Roman" w:hint="eastAsia"/>
                <w:color w:val="000000"/>
                <w:kern w:val="2"/>
                <w:sz w:val="22"/>
                <w:szCs w:val="22"/>
              </w:rPr>
              <w:t>不带密封</w:t>
            </w:r>
          </w:p>
        </w:tc>
      </w:tr>
      <w:tr w:rsidR="00305BED" w:rsidTr="00C237BE">
        <w:trPr>
          <w:trHeight w:val="900"/>
        </w:trPr>
        <w:tc>
          <w:tcPr>
            <w:tcW w:w="8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7</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vMerge w:val="restart"/>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硝化反硝化池排污泵 (2台)</w:t>
            </w: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带胶密封盖</w:t>
            </w:r>
          </w:p>
        </w:tc>
      </w:tr>
      <w:tr w:rsidR="00305BED" w:rsidTr="00C237BE">
        <w:trPr>
          <w:trHeight w:val="900"/>
        </w:trPr>
        <w:tc>
          <w:tcPr>
            <w:tcW w:w="8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3308 A</w:t>
            </w:r>
          </w:p>
        </w:tc>
        <w:tc>
          <w:tcPr>
            <w:tcW w:w="0" w:type="auto"/>
            <w:vMerge/>
            <w:vAlign w:val="center"/>
          </w:tcPr>
          <w:p w:rsidR="00305BED" w:rsidRDefault="00305BED" w:rsidP="00C237BE">
            <w:pPr>
              <w:widowControl/>
              <w:autoSpaceDE/>
              <w:autoSpaceDN/>
              <w:adjustRightInd/>
              <w:rPr>
                <w:rFonts w:hAnsi="宋体" w:cs="宋体"/>
                <w:color w:val="000000"/>
                <w:sz w:val="22"/>
                <w:szCs w:val="22"/>
              </w:rPr>
            </w:pPr>
          </w:p>
        </w:tc>
        <w:tc>
          <w:tcPr>
            <w:tcW w:w="964" w:type="dxa"/>
            <w:vAlign w:val="center"/>
          </w:tcPr>
          <w:p w:rsidR="00305BED" w:rsidRDefault="00305BED" w:rsidP="00C237BE">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418" w:type="dxa"/>
            <w:vAlign w:val="center"/>
          </w:tcPr>
          <w:p w:rsidR="00305BED" w:rsidRDefault="00305BED" w:rsidP="00C237BE">
            <w:pPr>
              <w:widowControl/>
              <w:autoSpaceDE/>
              <w:autoSpaceDN/>
              <w:adjustRightInd/>
              <w:jc w:val="center"/>
              <w:rPr>
                <w:rFonts w:ascii="Times New Roman"/>
                <w:color w:val="000000"/>
                <w:kern w:val="2"/>
                <w:sz w:val="22"/>
                <w:szCs w:val="22"/>
              </w:rPr>
            </w:pPr>
            <w:r>
              <w:rPr>
                <w:rFonts w:ascii="Times New Roman" w:hint="eastAsia"/>
                <w:color w:val="000000"/>
                <w:kern w:val="2"/>
                <w:sz w:val="22"/>
                <w:szCs w:val="22"/>
              </w:rPr>
              <w:t>钢保持架</w:t>
            </w:r>
          </w:p>
          <w:p w:rsidR="00305BED" w:rsidRDefault="00305BED" w:rsidP="00C237BE">
            <w:pPr>
              <w:widowControl/>
              <w:autoSpaceDE/>
              <w:autoSpaceDN/>
              <w:adjustRightInd/>
              <w:jc w:val="center"/>
              <w:rPr>
                <w:rFonts w:hAnsi="宋体" w:cs="宋体"/>
                <w:color w:val="000000"/>
                <w:sz w:val="22"/>
                <w:szCs w:val="22"/>
              </w:rPr>
            </w:pPr>
            <w:r>
              <w:rPr>
                <w:rFonts w:ascii="Times New Roman" w:hint="eastAsia"/>
                <w:color w:val="000000"/>
                <w:kern w:val="2"/>
                <w:sz w:val="22"/>
                <w:szCs w:val="22"/>
              </w:rPr>
              <w:t>带铁密封盖</w:t>
            </w:r>
          </w:p>
        </w:tc>
      </w:tr>
    </w:tbl>
    <w:p w:rsidR="00305BED" w:rsidRDefault="00305BED" w:rsidP="00305BED">
      <w:pPr>
        <w:widowControl/>
        <w:autoSpaceDE/>
        <w:autoSpaceDN/>
        <w:adjustRightInd/>
        <w:spacing w:line="360" w:lineRule="auto"/>
        <w:ind w:firstLineChars="200" w:firstLine="482"/>
        <w:jc w:val="both"/>
        <w:rPr>
          <w:rFonts w:hAnsi="宋体"/>
          <w:b/>
          <w:bCs/>
          <w:kern w:val="2"/>
        </w:rPr>
      </w:pPr>
      <w:r>
        <w:rPr>
          <w:rFonts w:hAnsi="宋体" w:hint="eastAsia"/>
          <w:b/>
          <w:bCs/>
          <w:kern w:val="2"/>
        </w:rPr>
        <w:t>注：表格中的现使用轴承品牌及</w:t>
      </w:r>
      <w:r>
        <w:rPr>
          <w:rFonts w:hAnsi="宋体" w:hint="eastAsia"/>
          <w:b/>
          <w:bCs/>
          <w:kern w:val="2"/>
          <w:lang w:bidi="ar"/>
        </w:rPr>
        <w:t>现使用轴承型号</w:t>
      </w:r>
      <w:r>
        <w:rPr>
          <w:rFonts w:hAnsi="宋体" w:hint="eastAsia"/>
          <w:b/>
          <w:bCs/>
          <w:kern w:val="2"/>
        </w:rPr>
        <w:t>仅用于作为厂区内现使用轴承选型参考，并非对轴承的品牌做要求。</w:t>
      </w:r>
    </w:p>
    <w:p w:rsidR="00305BED" w:rsidRDefault="00305BED" w:rsidP="00305BED">
      <w:pPr>
        <w:autoSpaceDE/>
        <w:autoSpaceDN/>
        <w:adjustRightInd/>
        <w:spacing w:line="360" w:lineRule="auto"/>
        <w:jc w:val="both"/>
        <w:rPr>
          <w:rFonts w:hAnsi="宋体"/>
          <w:b/>
          <w:kern w:val="2"/>
          <w:lang w:val="zh-CN"/>
        </w:rPr>
      </w:pPr>
      <w:r>
        <w:rPr>
          <w:rFonts w:hAnsi="宋体" w:hint="eastAsia"/>
          <w:b/>
          <w:kern w:val="2"/>
          <w:lang w:val="zh-CN"/>
        </w:rPr>
        <w:t>3.2 供货及安装界限</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(1)供货单位提供清单货物。</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(2)供货单位负责所供货物的指导安装、验收及售后服务。</w:t>
      </w:r>
    </w:p>
    <w:p w:rsidR="00305BED" w:rsidRDefault="00305BED" w:rsidP="00305BED">
      <w:pPr>
        <w:autoSpaceDE/>
        <w:autoSpaceDN/>
        <w:adjustRightInd/>
        <w:spacing w:line="360" w:lineRule="auto"/>
        <w:jc w:val="both"/>
        <w:rPr>
          <w:rFonts w:hAnsi="宋体"/>
          <w:b/>
          <w:kern w:val="2"/>
          <w:lang w:val="zh-CN"/>
        </w:rPr>
      </w:pPr>
      <w:r>
        <w:rPr>
          <w:rFonts w:hAnsi="宋体" w:hint="eastAsia"/>
          <w:b/>
          <w:kern w:val="2"/>
          <w:lang w:val="zh-CN"/>
        </w:rPr>
        <w:t>3.3 质量要求</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(1)供货单位所供轴承必须符合国家相关标准，包括但不限于GB/T307.1-2017《滚动轴承、向心轴承产品几何技术规范(GPS)和公差值》、GB/T24608-2009《滚动轴承及其商品零件检验规则》、GB-T 4662-2003 《滚动轴承额定静载荷》、JB-T 7752-2005 《滚动轴承密封深沟球轴承技术条件》。</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(2)供货单位所供轴承必须满足清单货物的型号、质量要求，轴承型号详见“3.1采购清单”。供货单位所供轴承安装在现有设备上，能满足设备长时间、连续运行30000小时以上，设备可以正时针或逆时针运转，而不会造成轴承损坏。</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(3)供货单位所供轴承的质量及性能等级须高于或等同于清单货物中的现使用轴承品牌。</w:t>
      </w:r>
    </w:p>
    <w:p w:rsidR="00305BED" w:rsidRDefault="00305BED" w:rsidP="00305BED">
      <w:pPr>
        <w:widowControl/>
        <w:autoSpaceDE/>
        <w:autoSpaceDN/>
        <w:adjustRightInd/>
        <w:spacing w:line="360" w:lineRule="auto"/>
        <w:ind w:firstLineChars="200" w:firstLine="482"/>
        <w:jc w:val="both"/>
        <w:rPr>
          <w:rFonts w:hAnsi="宋体"/>
          <w:b/>
          <w:kern w:val="2"/>
        </w:rPr>
      </w:pPr>
      <w:r>
        <w:rPr>
          <w:rFonts w:hAnsi="宋体" w:hint="eastAsia"/>
          <w:b/>
          <w:kern w:val="2"/>
        </w:rPr>
        <w:t>(4)供货单位须为所供产品品牌的生产商或授权经销商，并需提供相应有效的授权证明文件。</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(5)供货单位所供货物必须是全新的，无瑕疵和缺陷，质量为合格的货物。所有货物运输至交货地点时，包装需完好，由采购人签收后方可拆包安装。</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(6)所有货物须满足国家及行业环保和质量标准。</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(7)所有货物必须有质量检验合格证、装箱单及采购方要求的其他合格证明文件等相关资料。</w:t>
      </w:r>
    </w:p>
    <w:p w:rsidR="00305BED" w:rsidRDefault="00305BED" w:rsidP="00305BED">
      <w:pPr>
        <w:autoSpaceDE/>
        <w:autoSpaceDN/>
        <w:adjustRightInd/>
        <w:spacing w:line="360" w:lineRule="auto"/>
        <w:jc w:val="both"/>
        <w:rPr>
          <w:rFonts w:hAnsi="宋体"/>
          <w:b/>
          <w:kern w:val="2"/>
          <w:lang w:val="zh-CN"/>
        </w:rPr>
      </w:pPr>
      <w:r>
        <w:rPr>
          <w:rFonts w:hAnsi="宋体" w:hint="eastAsia"/>
          <w:b/>
          <w:kern w:val="2"/>
          <w:lang w:val="zh-CN"/>
        </w:rPr>
        <w:t>3.4 交货要求</w:t>
      </w:r>
    </w:p>
    <w:p w:rsidR="00305BED" w:rsidRDefault="00305BED" w:rsidP="00305BED">
      <w:pPr>
        <w:widowControl/>
        <w:autoSpaceDE/>
        <w:autoSpaceDN/>
        <w:adjustRightInd/>
        <w:spacing w:line="360" w:lineRule="auto"/>
        <w:ind w:firstLineChars="200" w:firstLine="480"/>
        <w:jc w:val="both"/>
        <w:rPr>
          <w:rFonts w:ascii="Times New Roman"/>
          <w:kern w:val="2"/>
        </w:rPr>
      </w:pPr>
      <w:r>
        <w:rPr>
          <w:rFonts w:ascii="Times New Roman"/>
          <w:kern w:val="2"/>
        </w:rPr>
        <w:lastRenderedPageBreak/>
        <w:t>(1)</w:t>
      </w:r>
      <w:r>
        <w:rPr>
          <w:rFonts w:ascii="Times New Roman" w:hint="eastAsia"/>
          <w:kern w:val="2"/>
        </w:rPr>
        <w:t>交货时间：合同签订后</w:t>
      </w:r>
      <w:r>
        <w:rPr>
          <w:rFonts w:ascii="Times New Roman"/>
          <w:kern w:val="2"/>
        </w:rPr>
        <w:t>2</w:t>
      </w:r>
      <w:r>
        <w:rPr>
          <w:rFonts w:ascii="Times New Roman" w:hint="eastAsia"/>
          <w:kern w:val="2"/>
        </w:rPr>
        <w:t>个月内完成清单货物的货到现场，如因货期不能满足交货时间，供货单位应与采购人书面沟通，经采购人同意后可延长交货时间。</w:t>
      </w:r>
    </w:p>
    <w:p w:rsidR="00305BED" w:rsidRDefault="00305BED" w:rsidP="00305BED">
      <w:pPr>
        <w:widowControl/>
        <w:autoSpaceDE/>
        <w:autoSpaceDN/>
        <w:adjustRightInd/>
        <w:spacing w:line="360" w:lineRule="auto"/>
        <w:ind w:firstLineChars="200" w:firstLine="480"/>
        <w:jc w:val="both"/>
        <w:rPr>
          <w:rFonts w:ascii="Times New Roman"/>
          <w:kern w:val="2"/>
        </w:rPr>
      </w:pPr>
      <w:r>
        <w:rPr>
          <w:rFonts w:ascii="Times New Roman"/>
          <w:kern w:val="2"/>
        </w:rPr>
        <w:t>(2)</w:t>
      </w:r>
      <w:r>
        <w:rPr>
          <w:rFonts w:ascii="Times New Roman" w:hint="eastAsia"/>
          <w:kern w:val="2"/>
        </w:rPr>
        <w:t>交货地点、方式：采购人各运营项目（详见附件《地址汇总表》），采购人如需变更交货地点，采购人应在原定的最后交货日</w:t>
      </w:r>
      <w:r>
        <w:rPr>
          <w:rFonts w:ascii="Times New Roman"/>
          <w:kern w:val="2"/>
        </w:rPr>
        <w:t xml:space="preserve"> 1 </w:t>
      </w:r>
      <w:r>
        <w:rPr>
          <w:rFonts w:ascii="Times New Roman" w:hint="eastAsia"/>
          <w:kern w:val="2"/>
        </w:rPr>
        <w:t>日前通知供货单位。供货单位负责将货物运输至采购人指定位置。</w:t>
      </w:r>
    </w:p>
    <w:p w:rsidR="00305BED" w:rsidRDefault="00305BED" w:rsidP="00305BED">
      <w:pPr>
        <w:widowControl/>
        <w:autoSpaceDE/>
        <w:autoSpaceDN/>
        <w:adjustRightInd/>
        <w:spacing w:line="360" w:lineRule="auto"/>
        <w:ind w:firstLineChars="200" w:firstLine="480"/>
        <w:jc w:val="both"/>
        <w:rPr>
          <w:rFonts w:ascii="Times New Roman"/>
          <w:kern w:val="2"/>
        </w:rPr>
      </w:pPr>
      <w:r>
        <w:rPr>
          <w:rFonts w:ascii="Times New Roman"/>
          <w:kern w:val="2"/>
        </w:rPr>
        <w:t>(3)</w:t>
      </w:r>
      <w:r>
        <w:rPr>
          <w:rFonts w:ascii="Times New Roman" w:hint="eastAsia"/>
          <w:kern w:val="2"/>
        </w:rPr>
        <w:t>交货方式与风险承担：在货物移交给采购人并经采购人验收合格前，货物的毁损、灭失的风险和责任均由供货单位承担。</w:t>
      </w:r>
    </w:p>
    <w:p w:rsidR="00305BED" w:rsidRDefault="00305BED" w:rsidP="00305BED">
      <w:pPr>
        <w:autoSpaceDE/>
        <w:autoSpaceDN/>
        <w:adjustRightInd/>
        <w:spacing w:beforeLines="100" w:before="332" w:line="360" w:lineRule="auto"/>
        <w:jc w:val="both"/>
        <w:rPr>
          <w:rFonts w:ascii="Times New Roman"/>
          <w:b/>
          <w:kern w:val="2"/>
          <w:sz w:val="28"/>
          <w:szCs w:val="28"/>
          <w:lang w:val="zh-CN"/>
        </w:rPr>
      </w:pPr>
      <w:r>
        <w:rPr>
          <w:rFonts w:ascii="Times New Roman"/>
          <w:b/>
          <w:kern w:val="2"/>
          <w:sz w:val="28"/>
          <w:szCs w:val="28"/>
          <w:lang w:val="zh-CN"/>
        </w:rPr>
        <w:t xml:space="preserve">4. </w:t>
      </w:r>
      <w:r>
        <w:rPr>
          <w:rFonts w:ascii="Times New Roman" w:hint="eastAsia"/>
          <w:b/>
          <w:kern w:val="2"/>
          <w:sz w:val="28"/>
          <w:szCs w:val="28"/>
          <w:lang w:val="zh-CN"/>
        </w:rPr>
        <w:t>验收要求</w:t>
      </w:r>
    </w:p>
    <w:p w:rsidR="00305BED" w:rsidRDefault="00305BED" w:rsidP="00305BED">
      <w:pPr>
        <w:widowControl/>
        <w:autoSpaceDE/>
        <w:autoSpaceDN/>
        <w:adjustRightInd/>
        <w:spacing w:line="360" w:lineRule="auto"/>
        <w:ind w:firstLineChars="200" w:firstLine="480"/>
        <w:jc w:val="both"/>
        <w:rPr>
          <w:rFonts w:hAnsi="宋体"/>
          <w:kern w:val="2"/>
          <w:highlight w:val="red"/>
        </w:rPr>
      </w:pPr>
      <w:r>
        <w:rPr>
          <w:rFonts w:hAnsi="宋体" w:hint="eastAsia"/>
          <w:kern w:val="2"/>
        </w:rPr>
        <w:t>(1)货物到达交货地点后，采购人(含采购人委托的第三方)、供货单位代表共同验货。采购人按照合同及用户需求书、国家相关法律法规以及规范的要求等相关的规定，对货物的品种、品牌、产地、型号规格、数量、外观质量、资料进行清点和全面的检验，并作详细的记录。</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(2)如发现货物的品种、品牌、产地、型号规格、数量、外观质量、资料与合同不符，或货物短缺、质次损坏等问题，应作详细记录，采购人可拒绝收货</w:t>
      </w:r>
      <w:proofErr w:type="gramStart"/>
      <w:r>
        <w:rPr>
          <w:rFonts w:hAnsi="宋体" w:hint="eastAsia"/>
          <w:kern w:val="2"/>
        </w:rPr>
        <w:t>及拒绝</w:t>
      </w:r>
      <w:proofErr w:type="gramEnd"/>
      <w:r>
        <w:rPr>
          <w:rFonts w:hAnsi="宋体" w:hint="eastAsia"/>
          <w:kern w:val="2"/>
        </w:rPr>
        <w:t>付款，或由供货单位在采购人规定的时间内立即、无条件为采购人权属污水厂更换、补齐或退货。更换或补齐后的货物，采购人有权按照本条有关验收的约定进行验收，由此产生的制造、修理和运费及保险费等费用均应由供货单位负担，与采购人无关。</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(3)由于非采购</w:t>
      </w:r>
      <w:proofErr w:type="gramStart"/>
      <w:r>
        <w:rPr>
          <w:rFonts w:hAnsi="宋体" w:hint="eastAsia"/>
          <w:kern w:val="2"/>
        </w:rPr>
        <w:t>人原因</w:t>
      </w:r>
      <w:proofErr w:type="gramEnd"/>
      <w:r>
        <w:rPr>
          <w:rFonts w:hAnsi="宋体" w:hint="eastAsia"/>
          <w:kern w:val="2"/>
        </w:rPr>
        <w:t>而引起货物的修理或更换的时间，以不影响生产为原则，否则将视为逾期交货。</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(4)验收合格后，采购人和供货单位</w:t>
      </w:r>
      <w:r w:rsidRPr="000C6005">
        <w:rPr>
          <w:rFonts w:hAnsi="宋体" w:hint="eastAsia"/>
          <w:kern w:val="2"/>
        </w:rPr>
        <w:t>双方共同出具书面的验收合格报告并由双方共同签字确认</w:t>
      </w:r>
      <w:r>
        <w:rPr>
          <w:rFonts w:hAnsi="宋体" w:hint="eastAsia"/>
          <w:kern w:val="2"/>
        </w:rPr>
        <w:t>。</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(5)采购人权属污水厂根据本条约定对货物所做出的验收，仅作为起算付款之用，</w:t>
      </w:r>
      <w:proofErr w:type="gramStart"/>
      <w:r>
        <w:rPr>
          <w:rFonts w:hAnsi="宋体" w:hint="eastAsia"/>
          <w:kern w:val="2"/>
        </w:rPr>
        <w:t>不</w:t>
      </w:r>
      <w:proofErr w:type="gramEnd"/>
      <w:r>
        <w:rPr>
          <w:rFonts w:hAnsi="宋体" w:hint="eastAsia"/>
          <w:kern w:val="2"/>
        </w:rPr>
        <w:t xml:space="preserve">视为双方对于货物质量的最终认定。 </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lastRenderedPageBreak/>
        <w:t>(6)货物在全部经验收合格前，其损耗、毁损、灭失等风险及责任由供货单位承担，如因发生前述情形，导致供货单位所供应的货物不能通过采购人权属污水厂验收的，供货单位应按采购人要求予以更换或退货。</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(7)验收过程中，如对检验记录不能取得一致意见时，一方可委托货物交付地有资质权威的第三方检验机构合进行检验。检验结果具有约束力，检验费用由责任方负担。</w:t>
      </w:r>
    </w:p>
    <w:p w:rsidR="00305BED" w:rsidRDefault="00305BED" w:rsidP="00305BED">
      <w:pPr>
        <w:autoSpaceDE/>
        <w:autoSpaceDN/>
        <w:adjustRightInd/>
        <w:spacing w:beforeLines="100" w:before="332" w:line="360" w:lineRule="auto"/>
        <w:jc w:val="both"/>
        <w:rPr>
          <w:rFonts w:ascii="Times New Roman"/>
          <w:b/>
          <w:kern w:val="2"/>
          <w:sz w:val="28"/>
          <w:szCs w:val="28"/>
          <w:lang w:val="zh-CN"/>
        </w:rPr>
      </w:pPr>
      <w:r>
        <w:rPr>
          <w:rFonts w:ascii="Times New Roman"/>
          <w:b/>
          <w:kern w:val="2"/>
          <w:sz w:val="28"/>
          <w:szCs w:val="28"/>
          <w:lang w:val="zh-CN"/>
        </w:rPr>
        <w:t xml:space="preserve">5. </w:t>
      </w:r>
      <w:r>
        <w:rPr>
          <w:rFonts w:ascii="Times New Roman" w:hint="eastAsia"/>
          <w:b/>
          <w:kern w:val="2"/>
          <w:sz w:val="28"/>
          <w:szCs w:val="28"/>
          <w:lang w:val="zh-CN"/>
        </w:rPr>
        <w:t>质保及售后要求</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(1)由采购人负责所供货物的安装工作，采购人在安装、使用货物时所遇技术问题，供货单位应按采购人要求及时向采购人提供技术指导服务。</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(2)质保期为自验收合格之日起12个月时间，质保期内供货单位免费提供上门服务(该费用已包含在货款内)。</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(3)质保期内，若货物经 1 次维修或维修时间超过1个月，仍不能正常使用的，供货单位应免费给予更换，被更换的货物的质保期为从更换日起重新计算。</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(4)在合同规定的质保期内，供货单位承诺将在接到采购人的故障通知后4小时内响应，24小时内到达项目现场进行维修等服务。</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(5)供货单位未按上述要求提供售后服务的，采购人有权要求</w:t>
      </w:r>
      <w:proofErr w:type="gramStart"/>
      <w:r>
        <w:rPr>
          <w:rFonts w:hAnsi="宋体" w:hint="eastAsia"/>
          <w:kern w:val="2"/>
        </w:rPr>
        <w:t>其他第三</w:t>
      </w:r>
      <w:proofErr w:type="gramEnd"/>
      <w:r>
        <w:rPr>
          <w:rFonts w:hAnsi="宋体" w:hint="eastAsia"/>
          <w:kern w:val="2"/>
        </w:rPr>
        <w:t>方提供相关服务，因此产生的费用全部由供货单位承担。</w:t>
      </w:r>
    </w:p>
    <w:p w:rsidR="00305BED" w:rsidRDefault="00305BED" w:rsidP="00305BED">
      <w:pPr>
        <w:autoSpaceDE/>
        <w:autoSpaceDN/>
        <w:adjustRightInd/>
        <w:spacing w:beforeLines="100" w:before="332" w:line="360" w:lineRule="auto"/>
        <w:jc w:val="both"/>
        <w:rPr>
          <w:rFonts w:ascii="Times New Roman"/>
          <w:b/>
          <w:kern w:val="2"/>
          <w:sz w:val="28"/>
          <w:szCs w:val="28"/>
          <w:lang w:val="zh-CN"/>
        </w:rPr>
      </w:pPr>
      <w:r>
        <w:rPr>
          <w:rFonts w:ascii="Times New Roman"/>
          <w:b/>
          <w:kern w:val="2"/>
          <w:sz w:val="28"/>
          <w:szCs w:val="28"/>
          <w:lang w:val="zh-CN"/>
        </w:rPr>
        <w:t xml:space="preserve">6. </w:t>
      </w:r>
      <w:r>
        <w:rPr>
          <w:rFonts w:ascii="Times New Roman" w:hint="eastAsia"/>
          <w:b/>
          <w:kern w:val="2"/>
          <w:sz w:val="28"/>
          <w:szCs w:val="28"/>
          <w:lang w:val="zh-CN"/>
        </w:rPr>
        <w:t>款项支付</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(1)</w:t>
      </w:r>
      <w:r>
        <w:rPr>
          <w:rFonts w:ascii="Times New Roman"/>
          <w:kern w:val="2"/>
          <w:sz w:val="21"/>
          <w:szCs w:val="20"/>
        </w:rPr>
        <w:t xml:space="preserve"> </w:t>
      </w:r>
      <w:r>
        <w:rPr>
          <w:rFonts w:hAnsi="宋体" w:hint="eastAsia"/>
          <w:kern w:val="2"/>
        </w:rPr>
        <w:t>本项目的报价采用统一折扣系数报价，合同履约过程中，采购清单中轴承不含税成交综合单价按以下方式计算：不含税成交综合单价=不含</w:t>
      </w:r>
      <w:proofErr w:type="gramStart"/>
      <w:r>
        <w:rPr>
          <w:rFonts w:hAnsi="宋体" w:hint="eastAsia"/>
          <w:kern w:val="2"/>
        </w:rPr>
        <w:t>税单价限价</w:t>
      </w:r>
      <w:proofErr w:type="gramEnd"/>
      <w:r>
        <w:rPr>
          <w:rFonts w:hAnsi="宋体" w:hint="eastAsia"/>
          <w:kern w:val="2"/>
        </w:rPr>
        <w:t>×成交折扣系数，不含税成交综合单价出现小数点，保留小数点后两位，从小数点后第 3 位四舍五入。</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(2)不含税成交综合单价包括但不限于货物的采购、制造、检测、试验、送货、装卸(含二次搬运至采购人指定仓储地点)、包装费、指导安装费、运费、保险、现场仓储、质保、供货单位销项税额以外的税费、质保期、免费上门服务费等相关服务的全部费用。</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lastRenderedPageBreak/>
        <w:t>(3)货物供货的款项按采购人单个运营项目进行支付、结算。供货单位</w:t>
      </w:r>
      <w:r w:rsidRPr="000C6005">
        <w:rPr>
          <w:rFonts w:hAnsi="宋体" w:hint="eastAsia"/>
          <w:kern w:val="2"/>
        </w:rPr>
        <w:t>完成采购清单中</w:t>
      </w:r>
      <w:r>
        <w:rPr>
          <w:rFonts w:hAnsi="宋体" w:hint="eastAsia"/>
          <w:kern w:val="2"/>
        </w:rPr>
        <w:t>采购人</w:t>
      </w:r>
      <w:r w:rsidRPr="000C6005">
        <w:rPr>
          <w:rFonts w:hAnsi="宋体" w:hint="eastAsia"/>
          <w:kern w:val="2"/>
        </w:rPr>
        <w:t>对应运营项目货物的货到现场并经</w:t>
      </w:r>
      <w:r>
        <w:rPr>
          <w:rFonts w:hAnsi="宋体" w:hint="eastAsia"/>
          <w:kern w:val="2"/>
        </w:rPr>
        <w:t>采购人</w:t>
      </w:r>
      <w:r w:rsidRPr="000C6005">
        <w:rPr>
          <w:rFonts w:hAnsi="宋体" w:hint="eastAsia"/>
          <w:kern w:val="2"/>
        </w:rPr>
        <w:t>对应运营项目验收合格后</w:t>
      </w:r>
      <w:r>
        <w:rPr>
          <w:rFonts w:hAnsi="宋体" w:hint="eastAsia"/>
          <w:kern w:val="2"/>
        </w:rPr>
        <w:t>，采购人及供货单位</w:t>
      </w:r>
      <w:r w:rsidRPr="000C6005">
        <w:rPr>
          <w:rFonts w:hAnsi="宋体" w:hint="eastAsia"/>
          <w:kern w:val="2"/>
        </w:rPr>
        <w:t>双方就对应项目实际发生的采购数量进行结算确定结算金额</w:t>
      </w:r>
      <w:r>
        <w:rPr>
          <w:rFonts w:hAnsi="宋体" w:hint="eastAsia"/>
          <w:kern w:val="2"/>
        </w:rPr>
        <w:t>，供货单位按采购人对应运营项目要求提交请款报告及其对应项目相等金额、合法、有效的增值税专用发票，采购人权属污水厂在收到前述材料并确认无误后15个工作日内支付对应项目合同金额的1</w:t>
      </w:r>
      <w:r w:rsidRPr="000C6005">
        <w:rPr>
          <w:rFonts w:hAnsi="宋体" w:hint="eastAsia"/>
          <w:kern w:val="2"/>
        </w:rPr>
        <w:t>00%及对应税额</w:t>
      </w:r>
      <w:r>
        <w:rPr>
          <w:rFonts w:hAnsi="宋体" w:hint="eastAsia"/>
          <w:kern w:val="2"/>
        </w:rPr>
        <w:t>给供货单位。</w:t>
      </w:r>
    </w:p>
    <w:p w:rsidR="00305BED" w:rsidRDefault="00305BED" w:rsidP="00305BED">
      <w:pPr>
        <w:widowControl/>
        <w:autoSpaceDE/>
        <w:autoSpaceDN/>
        <w:adjustRightInd/>
        <w:spacing w:line="360" w:lineRule="auto"/>
        <w:ind w:firstLineChars="200" w:firstLine="480"/>
        <w:jc w:val="both"/>
        <w:rPr>
          <w:rFonts w:hAnsi="宋体"/>
          <w:kern w:val="2"/>
        </w:rPr>
      </w:pPr>
      <w:r>
        <w:rPr>
          <w:rFonts w:hAnsi="宋体" w:hint="eastAsia"/>
          <w:kern w:val="2"/>
        </w:rPr>
        <w:t>(4)供货单位逾期提交请款资料及发票或提交资料、发票不符合采购人权属污水厂要求的，采购人权属污水厂付款时间顺延，并不承担逾期付款违约责任。由于供货单位提供的发票不符合税法规定，给采购人权属污水厂造成的损失由供货单位承担赔偿责任。</w:t>
      </w:r>
    </w:p>
    <w:p w:rsidR="00305BED" w:rsidRDefault="00305BED" w:rsidP="00305BED">
      <w:r>
        <w:br w:type="page"/>
      </w:r>
    </w:p>
    <w:tbl>
      <w:tblPr>
        <w:tblStyle w:val="af7"/>
        <w:tblW w:w="0" w:type="auto"/>
        <w:tblLook w:val="04A0" w:firstRow="1" w:lastRow="0" w:firstColumn="1" w:lastColumn="0" w:noHBand="0" w:noVBand="1"/>
      </w:tblPr>
      <w:tblGrid>
        <w:gridCol w:w="1348"/>
        <w:gridCol w:w="3048"/>
        <w:gridCol w:w="3904"/>
      </w:tblGrid>
      <w:tr w:rsidR="00305BED" w:rsidTr="00C237BE">
        <w:tc>
          <w:tcPr>
            <w:tcW w:w="9736" w:type="dxa"/>
            <w:gridSpan w:val="3"/>
            <w:tcBorders>
              <w:top w:val="nil"/>
              <w:left w:val="nil"/>
              <w:bottom w:val="single" w:sz="4" w:space="0" w:color="auto"/>
              <w:right w:val="nil"/>
            </w:tcBorders>
          </w:tcPr>
          <w:p w:rsidR="00305BED" w:rsidRDefault="00305BED" w:rsidP="00C237BE">
            <w:pPr>
              <w:spacing w:line="360" w:lineRule="auto"/>
              <w:jc w:val="both"/>
            </w:pPr>
            <w:r>
              <w:rPr>
                <w:rFonts w:hint="eastAsia"/>
              </w:rPr>
              <w:lastRenderedPageBreak/>
              <w:t>附件四：地址汇总表</w:t>
            </w:r>
          </w:p>
        </w:tc>
      </w:tr>
      <w:tr w:rsidR="00305BED" w:rsidTr="00C237BE">
        <w:tc>
          <w:tcPr>
            <w:tcW w:w="9736" w:type="dxa"/>
            <w:gridSpan w:val="3"/>
            <w:tcBorders>
              <w:top w:val="single" w:sz="4" w:space="0" w:color="auto"/>
            </w:tcBorders>
            <w:vAlign w:val="center"/>
          </w:tcPr>
          <w:p w:rsidR="00305BED" w:rsidRDefault="00305BED" w:rsidP="00C237BE">
            <w:pPr>
              <w:ind w:left="840" w:hanging="840"/>
              <w:rPr>
                <w:b/>
                <w:bCs/>
                <w:color w:val="000000"/>
                <w:sz w:val="21"/>
                <w:szCs w:val="21"/>
              </w:rPr>
            </w:pPr>
            <w:r>
              <w:rPr>
                <w:rFonts w:hint="eastAsia"/>
                <w:b/>
                <w:bCs/>
                <w:color w:val="000000"/>
                <w:sz w:val="21"/>
                <w:szCs w:val="21"/>
              </w:rPr>
              <w:t>一、运营项目</w:t>
            </w:r>
          </w:p>
        </w:tc>
      </w:tr>
      <w:tr w:rsidR="00305BED" w:rsidTr="00C237BE">
        <w:tc>
          <w:tcPr>
            <w:tcW w:w="1555" w:type="dxa"/>
            <w:vAlign w:val="center"/>
          </w:tcPr>
          <w:p w:rsidR="00305BED" w:rsidRDefault="00305BED" w:rsidP="00C237BE">
            <w:pPr>
              <w:widowControl/>
              <w:autoSpaceDE/>
              <w:autoSpaceDN/>
              <w:adjustRightInd/>
              <w:jc w:val="center"/>
              <w:rPr>
                <w:b/>
                <w:bCs/>
                <w:color w:val="000000"/>
                <w:sz w:val="21"/>
                <w:szCs w:val="21"/>
              </w:rPr>
            </w:pPr>
            <w:r>
              <w:rPr>
                <w:rFonts w:hint="eastAsia"/>
                <w:b/>
                <w:bCs/>
                <w:color w:val="000000"/>
                <w:sz w:val="21"/>
                <w:szCs w:val="21"/>
              </w:rPr>
              <w:t>序号</w:t>
            </w:r>
          </w:p>
        </w:tc>
        <w:tc>
          <w:tcPr>
            <w:tcW w:w="3543" w:type="dxa"/>
            <w:vAlign w:val="center"/>
          </w:tcPr>
          <w:p w:rsidR="00305BED" w:rsidRDefault="00305BED" w:rsidP="00C237BE">
            <w:pPr>
              <w:jc w:val="center"/>
              <w:rPr>
                <w:b/>
                <w:bCs/>
                <w:color w:val="000000"/>
                <w:sz w:val="21"/>
                <w:szCs w:val="21"/>
              </w:rPr>
            </w:pPr>
            <w:r>
              <w:rPr>
                <w:rFonts w:hint="eastAsia"/>
                <w:b/>
                <w:bCs/>
                <w:color w:val="000000"/>
                <w:sz w:val="21"/>
                <w:szCs w:val="21"/>
              </w:rPr>
              <w:t>项目名称</w:t>
            </w:r>
          </w:p>
        </w:tc>
        <w:tc>
          <w:tcPr>
            <w:tcW w:w="4638" w:type="dxa"/>
            <w:vAlign w:val="center"/>
          </w:tcPr>
          <w:p w:rsidR="00305BED" w:rsidRDefault="00305BED" w:rsidP="00C237BE">
            <w:pPr>
              <w:jc w:val="center"/>
              <w:rPr>
                <w:b/>
                <w:bCs/>
                <w:color w:val="000000"/>
                <w:sz w:val="21"/>
                <w:szCs w:val="21"/>
              </w:rPr>
            </w:pPr>
            <w:r>
              <w:rPr>
                <w:rFonts w:hint="eastAsia"/>
                <w:b/>
                <w:bCs/>
                <w:color w:val="000000"/>
                <w:sz w:val="21"/>
                <w:szCs w:val="21"/>
              </w:rPr>
              <w:t>送货地址</w:t>
            </w:r>
          </w:p>
        </w:tc>
      </w:tr>
      <w:tr w:rsidR="00305BED" w:rsidTr="00C237BE">
        <w:tc>
          <w:tcPr>
            <w:tcW w:w="1555" w:type="dxa"/>
            <w:vAlign w:val="center"/>
          </w:tcPr>
          <w:p w:rsidR="00305BED" w:rsidRDefault="00305BED" w:rsidP="00C237BE">
            <w:pPr>
              <w:widowControl/>
              <w:autoSpaceDE/>
              <w:autoSpaceDN/>
              <w:adjustRightInd/>
              <w:jc w:val="center"/>
              <w:rPr>
                <w:color w:val="000000"/>
                <w:sz w:val="21"/>
                <w:szCs w:val="21"/>
              </w:rPr>
            </w:pPr>
            <w:r>
              <w:rPr>
                <w:rFonts w:hint="eastAsia"/>
                <w:color w:val="000000"/>
                <w:sz w:val="21"/>
                <w:szCs w:val="21"/>
              </w:rPr>
              <w:t>1</w:t>
            </w:r>
          </w:p>
        </w:tc>
        <w:tc>
          <w:tcPr>
            <w:tcW w:w="3543" w:type="dxa"/>
            <w:vAlign w:val="center"/>
          </w:tcPr>
          <w:p w:rsidR="00305BED" w:rsidRDefault="00305BED" w:rsidP="00C237BE">
            <w:pPr>
              <w:rPr>
                <w:color w:val="000000"/>
                <w:sz w:val="21"/>
                <w:szCs w:val="21"/>
              </w:rPr>
            </w:pPr>
            <w:r>
              <w:rPr>
                <w:rFonts w:hint="eastAsia"/>
                <w:color w:val="000000"/>
                <w:sz w:val="21"/>
                <w:szCs w:val="21"/>
              </w:rPr>
              <w:t>市区厂污水处理厂</w:t>
            </w:r>
          </w:p>
        </w:tc>
        <w:tc>
          <w:tcPr>
            <w:tcW w:w="4638" w:type="dxa"/>
            <w:vAlign w:val="center"/>
          </w:tcPr>
          <w:p w:rsidR="00305BED" w:rsidRDefault="00305BED" w:rsidP="00C237BE">
            <w:pPr>
              <w:rPr>
                <w:color w:val="000000"/>
                <w:sz w:val="21"/>
                <w:szCs w:val="21"/>
              </w:rPr>
            </w:pPr>
            <w:r>
              <w:rPr>
                <w:rFonts w:hint="eastAsia"/>
                <w:color w:val="000000"/>
                <w:sz w:val="21"/>
                <w:szCs w:val="21"/>
              </w:rPr>
              <w:t>东莞市南城区石鼓村王洲</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2</w:t>
            </w:r>
          </w:p>
        </w:tc>
        <w:tc>
          <w:tcPr>
            <w:tcW w:w="3543" w:type="dxa"/>
            <w:vAlign w:val="center"/>
          </w:tcPr>
          <w:p w:rsidR="00305BED" w:rsidRDefault="00305BED" w:rsidP="00C237BE">
            <w:pPr>
              <w:rPr>
                <w:color w:val="000000"/>
                <w:sz w:val="21"/>
                <w:szCs w:val="21"/>
              </w:rPr>
            </w:pPr>
            <w:r w:rsidRPr="00647389">
              <w:rPr>
                <w:rFonts w:hint="eastAsia"/>
                <w:color w:val="000000"/>
                <w:sz w:val="21"/>
                <w:szCs w:val="21"/>
              </w:rPr>
              <w:t>石</w:t>
            </w:r>
            <w:proofErr w:type="gramStart"/>
            <w:r w:rsidRPr="00647389">
              <w:rPr>
                <w:rFonts w:hint="eastAsia"/>
                <w:color w:val="000000"/>
                <w:sz w:val="21"/>
                <w:szCs w:val="21"/>
              </w:rPr>
              <w:t>碣沙腰</w:t>
            </w:r>
            <w:proofErr w:type="gramEnd"/>
            <w:r w:rsidRPr="00647389">
              <w:rPr>
                <w:rFonts w:hint="eastAsia"/>
                <w:color w:val="000000"/>
                <w:sz w:val="21"/>
                <w:szCs w:val="21"/>
              </w:rPr>
              <w:t>污水处理厂二期</w:t>
            </w:r>
          </w:p>
        </w:tc>
        <w:tc>
          <w:tcPr>
            <w:tcW w:w="4638" w:type="dxa"/>
            <w:vAlign w:val="center"/>
          </w:tcPr>
          <w:p w:rsidR="00305BED" w:rsidRDefault="00305BED" w:rsidP="00C237BE">
            <w:pPr>
              <w:rPr>
                <w:color w:val="000000"/>
                <w:sz w:val="21"/>
                <w:szCs w:val="21"/>
              </w:rPr>
            </w:pPr>
            <w:r w:rsidRPr="00647389">
              <w:rPr>
                <w:rFonts w:hint="eastAsia"/>
                <w:color w:val="000000"/>
                <w:sz w:val="21"/>
                <w:szCs w:val="21"/>
              </w:rPr>
              <w:t>东莞市石碣镇沙腰村沿江西路2号</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3</w:t>
            </w:r>
          </w:p>
        </w:tc>
        <w:tc>
          <w:tcPr>
            <w:tcW w:w="3543" w:type="dxa"/>
            <w:vAlign w:val="center"/>
          </w:tcPr>
          <w:p w:rsidR="00305BED" w:rsidRDefault="00305BED" w:rsidP="00C237BE">
            <w:pPr>
              <w:rPr>
                <w:color w:val="000000"/>
                <w:sz w:val="21"/>
                <w:szCs w:val="21"/>
              </w:rPr>
            </w:pPr>
            <w:r w:rsidRPr="00647389">
              <w:rPr>
                <w:rFonts w:hint="eastAsia"/>
                <w:color w:val="000000"/>
                <w:sz w:val="21"/>
                <w:szCs w:val="21"/>
              </w:rPr>
              <w:t>万江污水处理厂二期</w:t>
            </w:r>
          </w:p>
        </w:tc>
        <w:tc>
          <w:tcPr>
            <w:tcW w:w="4638" w:type="dxa"/>
            <w:vAlign w:val="center"/>
          </w:tcPr>
          <w:p w:rsidR="00305BED" w:rsidRDefault="00305BED" w:rsidP="00C237BE">
            <w:pPr>
              <w:rPr>
                <w:color w:val="000000"/>
                <w:sz w:val="21"/>
                <w:szCs w:val="21"/>
              </w:rPr>
            </w:pPr>
            <w:r w:rsidRPr="00647389">
              <w:rPr>
                <w:rFonts w:hint="eastAsia"/>
                <w:color w:val="000000"/>
                <w:sz w:val="21"/>
                <w:szCs w:val="21"/>
              </w:rPr>
              <w:t>东莞市万江区</w:t>
            </w:r>
            <w:proofErr w:type="gramStart"/>
            <w:r w:rsidRPr="00647389">
              <w:rPr>
                <w:rFonts w:hint="eastAsia"/>
                <w:color w:val="000000"/>
                <w:sz w:val="21"/>
                <w:szCs w:val="21"/>
              </w:rPr>
              <w:t>流涌尾社区</w:t>
            </w:r>
            <w:proofErr w:type="gramEnd"/>
            <w:r w:rsidRPr="00647389">
              <w:rPr>
                <w:rFonts w:hint="eastAsia"/>
                <w:color w:val="000000"/>
                <w:sz w:val="21"/>
                <w:szCs w:val="21"/>
              </w:rPr>
              <w:t>白水涡</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4</w:t>
            </w:r>
          </w:p>
        </w:tc>
        <w:tc>
          <w:tcPr>
            <w:tcW w:w="3543" w:type="dxa"/>
            <w:vAlign w:val="center"/>
          </w:tcPr>
          <w:p w:rsidR="00305BED" w:rsidRDefault="00305BED" w:rsidP="00C237BE">
            <w:pPr>
              <w:rPr>
                <w:color w:val="000000"/>
                <w:sz w:val="21"/>
                <w:szCs w:val="21"/>
              </w:rPr>
            </w:pPr>
            <w:r w:rsidRPr="00647389">
              <w:rPr>
                <w:rFonts w:hint="eastAsia"/>
                <w:color w:val="000000"/>
                <w:sz w:val="21"/>
                <w:szCs w:val="21"/>
              </w:rPr>
              <w:t>麻涌污水处理厂二期</w:t>
            </w:r>
          </w:p>
        </w:tc>
        <w:tc>
          <w:tcPr>
            <w:tcW w:w="4638" w:type="dxa"/>
            <w:vAlign w:val="center"/>
          </w:tcPr>
          <w:p w:rsidR="00305BED" w:rsidRDefault="00305BED" w:rsidP="00C237BE">
            <w:pPr>
              <w:rPr>
                <w:color w:val="000000"/>
                <w:sz w:val="21"/>
                <w:szCs w:val="21"/>
              </w:rPr>
            </w:pPr>
            <w:r w:rsidRPr="00647389">
              <w:rPr>
                <w:rFonts w:hint="eastAsia"/>
                <w:color w:val="000000"/>
                <w:sz w:val="21"/>
                <w:szCs w:val="21"/>
              </w:rPr>
              <w:t>东莞市麻涌镇漳澎村</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5</w:t>
            </w:r>
          </w:p>
        </w:tc>
        <w:tc>
          <w:tcPr>
            <w:tcW w:w="3543" w:type="dxa"/>
            <w:vAlign w:val="center"/>
          </w:tcPr>
          <w:p w:rsidR="00305BED" w:rsidRDefault="00305BED" w:rsidP="00C237BE">
            <w:pPr>
              <w:rPr>
                <w:color w:val="000000"/>
                <w:sz w:val="21"/>
                <w:szCs w:val="21"/>
              </w:rPr>
            </w:pPr>
            <w:r>
              <w:rPr>
                <w:rFonts w:hint="eastAsia"/>
                <w:color w:val="000000"/>
                <w:sz w:val="21"/>
                <w:szCs w:val="21"/>
              </w:rPr>
              <w:t>中堂污水处理厂二期</w:t>
            </w:r>
          </w:p>
        </w:tc>
        <w:tc>
          <w:tcPr>
            <w:tcW w:w="4638" w:type="dxa"/>
            <w:vAlign w:val="center"/>
          </w:tcPr>
          <w:p w:rsidR="00305BED" w:rsidRDefault="00305BED" w:rsidP="00C237BE">
            <w:pPr>
              <w:rPr>
                <w:color w:val="000000"/>
                <w:sz w:val="21"/>
                <w:szCs w:val="21"/>
              </w:rPr>
            </w:pPr>
            <w:r>
              <w:rPr>
                <w:rFonts w:hint="eastAsia"/>
                <w:color w:val="000000"/>
                <w:sz w:val="21"/>
                <w:szCs w:val="21"/>
              </w:rPr>
              <w:t>东莞市中堂镇东向村水闸口</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6</w:t>
            </w:r>
          </w:p>
        </w:tc>
        <w:tc>
          <w:tcPr>
            <w:tcW w:w="3543" w:type="dxa"/>
            <w:vAlign w:val="center"/>
          </w:tcPr>
          <w:p w:rsidR="00305BED" w:rsidRDefault="00305BED" w:rsidP="00C237BE">
            <w:pPr>
              <w:rPr>
                <w:color w:val="000000"/>
                <w:sz w:val="21"/>
                <w:szCs w:val="21"/>
              </w:rPr>
            </w:pPr>
            <w:r w:rsidRPr="00647389">
              <w:rPr>
                <w:rFonts w:hint="eastAsia"/>
                <w:color w:val="000000"/>
                <w:sz w:val="21"/>
                <w:szCs w:val="21"/>
              </w:rPr>
              <w:t>东城温塘污水处理厂</w:t>
            </w:r>
          </w:p>
        </w:tc>
        <w:tc>
          <w:tcPr>
            <w:tcW w:w="4638" w:type="dxa"/>
            <w:vAlign w:val="center"/>
          </w:tcPr>
          <w:p w:rsidR="00305BED" w:rsidRDefault="00305BED" w:rsidP="00C237BE">
            <w:pPr>
              <w:rPr>
                <w:color w:val="000000"/>
                <w:sz w:val="21"/>
                <w:szCs w:val="21"/>
              </w:rPr>
            </w:pPr>
            <w:r w:rsidRPr="00647389">
              <w:rPr>
                <w:rFonts w:hint="eastAsia"/>
                <w:color w:val="000000"/>
                <w:sz w:val="21"/>
                <w:szCs w:val="21"/>
              </w:rPr>
              <w:t>东莞市东城温塘社区东南角</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7</w:t>
            </w:r>
          </w:p>
        </w:tc>
        <w:tc>
          <w:tcPr>
            <w:tcW w:w="3543" w:type="dxa"/>
            <w:vAlign w:val="center"/>
          </w:tcPr>
          <w:p w:rsidR="00305BED" w:rsidRDefault="00305BED" w:rsidP="00C237BE">
            <w:pPr>
              <w:rPr>
                <w:color w:val="000000"/>
                <w:sz w:val="21"/>
                <w:szCs w:val="21"/>
              </w:rPr>
            </w:pPr>
            <w:proofErr w:type="gramStart"/>
            <w:r w:rsidRPr="00647389">
              <w:rPr>
                <w:rFonts w:hint="eastAsia"/>
                <w:color w:val="000000"/>
                <w:sz w:val="21"/>
                <w:szCs w:val="21"/>
              </w:rPr>
              <w:t>寮</w:t>
            </w:r>
            <w:proofErr w:type="gramEnd"/>
            <w:r w:rsidRPr="00647389">
              <w:rPr>
                <w:rFonts w:hint="eastAsia"/>
                <w:color w:val="000000"/>
                <w:sz w:val="21"/>
                <w:szCs w:val="21"/>
              </w:rPr>
              <w:t>步竹园污水处理厂二期</w:t>
            </w:r>
          </w:p>
        </w:tc>
        <w:tc>
          <w:tcPr>
            <w:tcW w:w="4638" w:type="dxa"/>
            <w:vAlign w:val="center"/>
          </w:tcPr>
          <w:p w:rsidR="00305BED" w:rsidRDefault="00305BED" w:rsidP="00C237BE">
            <w:pPr>
              <w:rPr>
                <w:color w:val="000000"/>
                <w:sz w:val="21"/>
                <w:szCs w:val="21"/>
              </w:rPr>
            </w:pPr>
            <w:r w:rsidRPr="00647389">
              <w:rPr>
                <w:rFonts w:hint="eastAsia"/>
                <w:color w:val="000000"/>
                <w:sz w:val="21"/>
                <w:szCs w:val="21"/>
              </w:rPr>
              <w:t>东莞市寮步镇</w:t>
            </w:r>
            <w:proofErr w:type="gramStart"/>
            <w:r w:rsidRPr="00647389">
              <w:rPr>
                <w:rFonts w:hint="eastAsia"/>
                <w:color w:val="000000"/>
                <w:sz w:val="21"/>
                <w:szCs w:val="21"/>
              </w:rPr>
              <w:t>竹园村横岭</w:t>
            </w:r>
            <w:proofErr w:type="gramEnd"/>
            <w:r w:rsidRPr="00647389">
              <w:rPr>
                <w:rFonts w:hint="eastAsia"/>
                <w:color w:val="000000"/>
                <w:sz w:val="21"/>
                <w:szCs w:val="21"/>
              </w:rPr>
              <w:t>工业区18号</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8</w:t>
            </w:r>
          </w:p>
        </w:tc>
        <w:tc>
          <w:tcPr>
            <w:tcW w:w="3543" w:type="dxa"/>
            <w:vAlign w:val="center"/>
          </w:tcPr>
          <w:p w:rsidR="00305BED" w:rsidRDefault="00305BED" w:rsidP="00C237BE">
            <w:pPr>
              <w:rPr>
                <w:color w:val="000000"/>
                <w:sz w:val="21"/>
                <w:szCs w:val="21"/>
              </w:rPr>
            </w:pPr>
            <w:r w:rsidRPr="00647389">
              <w:rPr>
                <w:rFonts w:hint="eastAsia"/>
                <w:color w:val="000000"/>
                <w:sz w:val="21"/>
                <w:szCs w:val="21"/>
              </w:rPr>
              <w:t>黄江污水处理厂二期</w:t>
            </w:r>
          </w:p>
        </w:tc>
        <w:tc>
          <w:tcPr>
            <w:tcW w:w="4638" w:type="dxa"/>
            <w:vAlign w:val="center"/>
          </w:tcPr>
          <w:p w:rsidR="00305BED" w:rsidRDefault="00305BED" w:rsidP="00C237BE">
            <w:pPr>
              <w:rPr>
                <w:color w:val="000000"/>
                <w:sz w:val="21"/>
                <w:szCs w:val="21"/>
              </w:rPr>
            </w:pPr>
            <w:r w:rsidRPr="00647389">
              <w:rPr>
                <w:rFonts w:hint="eastAsia"/>
                <w:color w:val="000000"/>
                <w:sz w:val="21"/>
                <w:szCs w:val="21"/>
              </w:rPr>
              <w:t>东莞市黄江镇合路村</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9</w:t>
            </w:r>
          </w:p>
        </w:tc>
        <w:tc>
          <w:tcPr>
            <w:tcW w:w="3543" w:type="dxa"/>
            <w:vAlign w:val="center"/>
          </w:tcPr>
          <w:p w:rsidR="00305BED" w:rsidRDefault="00305BED" w:rsidP="00C237BE">
            <w:pPr>
              <w:rPr>
                <w:color w:val="000000"/>
                <w:sz w:val="21"/>
                <w:szCs w:val="21"/>
              </w:rPr>
            </w:pPr>
            <w:r w:rsidRPr="00647389">
              <w:rPr>
                <w:rFonts w:hint="eastAsia"/>
                <w:color w:val="000000"/>
                <w:sz w:val="21"/>
                <w:szCs w:val="21"/>
              </w:rPr>
              <w:t>松北污水处理厂二期</w:t>
            </w:r>
          </w:p>
        </w:tc>
        <w:tc>
          <w:tcPr>
            <w:tcW w:w="4638" w:type="dxa"/>
            <w:vAlign w:val="center"/>
          </w:tcPr>
          <w:p w:rsidR="00305BED" w:rsidRDefault="00305BED" w:rsidP="00C237BE">
            <w:pPr>
              <w:rPr>
                <w:color w:val="000000"/>
                <w:sz w:val="21"/>
                <w:szCs w:val="21"/>
              </w:rPr>
            </w:pPr>
            <w:r w:rsidRPr="00647389">
              <w:rPr>
                <w:rFonts w:hint="eastAsia"/>
                <w:color w:val="000000"/>
                <w:sz w:val="21"/>
                <w:szCs w:val="21"/>
              </w:rPr>
              <w:t>东莞市松山湖北部工业园区西三路3号</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10</w:t>
            </w:r>
          </w:p>
        </w:tc>
        <w:tc>
          <w:tcPr>
            <w:tcW w:w="3543" w:type="dxa"/>
            <w:vAlign w:val="center"/>
          </w:tcPr>
          <w:p w:rsidR="00305BED" w:rsidRDefault="00305BED" w:rsidP="00C237BE">
            <w:pPr>
              <w:rPr>
                <w:color w:val="000000"/>
                <w:sz w:val="21"/>
                <w:szCs w:val="21"/>
              </w:rPr>
            </w:pPr>
            <w:r w:rsidRPr="00647389">
              <w:rPr>
                <w:rFonts w:hint="eastAsia"/>
                <w:color w:val="000000"/>
                <w:sz w:val="21"/>
                <w:szCs w:val="21"/>
              </w:rPr>
              <w:t>松南污水处理厂二期</w:t>
            </w:r>
          </w:p>
        </w:tc>
        <w:tc>
          <w:tcPr>
            <w:tcW w:w="4638" w:type="dxa"/>
            <w:vAlign w:val="center"/>
          </w:tcPr>
          <w:p w:rsidR="00305BED" w:rsidRDefault="00305BED" w:rsidP="00C237BE">
            <w:pPr>
              <w:rPr>
                <w:color w:val="000000"/>
                <w:sz w:val="21"/>
                <w:szCs w:val="21"/>
              </w:rPr>
            </w:pPr>
            <w:r w:rsidRPr="00647389">
              <w:rPr>
                <w:rFonts w:hint="eastAsia"/>
                <w:color w:val="000000"/>
                <w:sz w:val="21"/>
                <w:szCs w:val="21"/>
              </w:rPr>
              <w:t>东莞市大朗镇水口村及沙步村沙通路尽头</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11</w:t>
            </w:r>
          </w:p>
        </w:tc>
        <w:tc>
          <w:tcPr>
            <w:tcW w:w="3543" w:type="dxa"/>
            <w:vAlign w:val="center"/>
          </w:tcPr>
          <w:p w:rsidR="00305BED" w:rsidRPr="00647389" w:rsidRDefault="00305BED" w:rsidP="00C237BE">
            <w:pPr>
              <w:rPr>
                <w:color w:val="000000"/>
                <w:sz w:val="21"/>
                <w:szCs w:val="21"/>
              </w:rPr>
            </w:pPr>
            <w:r>
              <w:rPr>
                <w:rFonts w:hint="eastAsia"/>
                <w:color w:val="000000"/>
                <w:sz w:val="21"/>
                <w:szCs w:val="21"/>
              </w:rPr>
              <w:t>长安新区污水处理厂</w:t>
            </w:r>
          </w:p>
        </w:tc>
        <w:tc>
          <w:tcPr>
            <w:tcW w:w="4638" w:type="dxa"/>
            <w:vAlign w:val="center"/>
          </w:tcPr>
          <w:p w:rsidR="00305BED" w:rsidDel="00647389" w:rsidRDefault="00305BED" w:rsidP="00C237BE">
            <w:pPr>
              <w:rPr>
                <w:color w:val="000000"/>
                <w:sz w:val="21"/>
                <w:szCs w:val="21"/>
              </w:rPr>
            </w:pPr>
            <w:r>
              <w:rPr>
                <w:rFonts w:hint="eastAsia"/>
                <w:color w:val="000000"/>
                <w:sz w:val="21"/>
                <w:szCs w:val="21"/>
              </w:rPr>
              <w:t>东莞市长安镇乌沙社区兴发南路长安新区污水处理厂</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12</w:t>
            </w:r>
          </w:p>
        </w:tc>
        <w:tc>
          <w:tcPr>
            <w:tcW w:w="3543" w:type="dxa"/>
            <w:vAlign w:val="center"/>
          </w:tcPr>
          <w:p w:rsidR="00305BED" w:rsidRPr="00647389" w:rsidRDefault="00305BED" w:rsidP="00C237BE">
            <w:pPr>
              <w:rPr>
                <w:color w:val="000000"/>
                <w:sz w:val="21"/>
                <w:szCs w:val="21"/>
              </w:rPr>
            </w:pPr>
            <w:r>
              <w:rPr>
                <w:rFonts w:hint="eastAsia"/>
                <w:color w:val="000000"/>
                <w:sz w:val="21"/>
                <w:szCs w:val="21"/>
              </w:rPr>
              <w:t>厚街沙塘污水处理厂二期</w:t>
            </w:r>
          </w:p>
        </w:tc>
        <w:tc>
          <w:tcPr>
            <w:tcW w:w="4638" w:type="dxa"/>
            <w:vAlign w:val="center"/>
          </w:tcPr>
          <w:p w:rsidR="00305BED" w:rsidDel="00647389" w:rsidRDefault="00305BED" w:rsidP="00C237BE">
            <w:pPr>
              <w:rPr>
                <w:color w:val="000000"/>
                <w:sz w:val="21"/>
                <w:szCs w:val="21"/>
              </w:rPr>
            </w:pPr>
            <w:r>
              <w:rPr>
                <w:rFonts w:hint="eastAsia"/>
                <w:color w:val="000000"/>
                <w:sz w:val="21"/>
                <w:szCs w:val="21"/>
              </w:rPr>
              <w:t>东莞市厚街镇沙塘村沙隆路污水处理厂二期</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13</w:t>
            </w:r>
          </w:p>
        </w:tc>
        <w:tc>
          <w:tcPr>
            <w:tcW w:w="3543" w:type="dxa"/>
            <w:vAlign w:val="center"/>
          </w:tcPr>
          <w:p w:rsidR="00305BED" w:rsidRPr="00647389" w:rsidRDefault="00305BED" w:rsidP="00C237BE">
            <w:pPr>
              <w:rPr>
                <w:color w:val="000000"/>
                <w:sz w:val="21"/>
                <w:szCs w:val="21"/>
              </w:rPr>
            </w:pPr>
            <w:r>
              <w:rPr>
                <w:rFonts w:hint="eastAsia"/>
                <w:color w:val="000000"/>
                <w:sz w:val="21"/>
                <w:szCs w:val="21"/>
              </w:rPr>
              <w:t>虎门宁洲污水处理厂二期</w:t>
            </w:r>
          </w:p>
        </w:tc>
        <w:tc>
          <w:tcPr>
            <w:tcW w:w="4638" w:type="dxa"/>
            <w:vAlign w:val="center"/>
          </w:tcPr>
          <w:p w:rsidR="00305BED" w:rsidDel="00647389" w:rsidRDefault="00305BED" w:rsidP="00C237BE">
            <w:pPr>
              <w:rPr>
                <w:color w:val="000000"/>
                <w:sz w:val="21"/>
                <w:szCs w:val="21"/>
              </w:rPr>
            </w:pPr>
            <w:r>
              <w:rPr>
                <w:rFonts w:hint="eastAsia"/>
                <w:color w:val="000000"/>
                <w:sz w:val="21"/>
                <w:szCs w:val="21"/>
              </w:rPr>
              <w:t>东莞市虎门镇路东村</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14</w:t>
            </w:r>
          </w:p>
        </w:tc>
        <w:tc>
          <w:tcPr>
            <w:tcW w:w="3543" w:type="dxa"/>
            <w:vAlign w:val="center"/>
          </w:tcPr>
          <w:p w:rsidR="00305BED" w:rsidRPr="00647389" w:rsidRDefault="00305BED" w:rsidP="00C237BE">
            <w:pPr>
              <w:rPr>
                <w:color w:val="000000"/>
                <w:sz w:val="21"/>
                <w:szCs w:val="21"/>
              </w:rPr>
            </w:pPr>
            <w:r>
              <w:rPr>
                <w:rFonts w:hint="eastAsia"/>
                <w:color w:val="000000"/>
                <w:sz w:val="21"/>
                <w:szCs w:val="21"/>
              </w:rPr>
              <w:t>东城牛山污水处理厂二期</w:t>
            </w:r>
          </w:p>
        </w:tc>
        <w:tc>
          <w:tcPr>
            <w:tcW w:w="4638" w:type="dxa"/>
            <w:vAlign w:val="center"/>
          </w:tcPr>
          <w:p w:rsidR="00305BED" w:rsidDel="00647389" w:rsidRDefault="00305BED" w:rsidP="00C237BE">
            <w:pPr>
              <w:rPr>
                <w:color w:val="000000"/>
                <w:sz w:val="21"/>
                <w:szCs w:val="21"/>
              </w:rPr>
            </w:pPr>
            <w:r>
              <w:rPr>
                <w:rFonts w:hint="eastAsia"/>
                <w:color w:val="000000"/>
                <w:sz w:val="21"/>
                <w:szCs w:val="21"/>
              </w:rPr>
              <w:t>东莞市东城牛山村大坑山</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15</w:t>
            </w:r>
          </w:p>
        </w:tc>
        <w:tc>
          <w:tcPr>
            <w:tcW w:w="3543" w:type="dxa"/>
            <w:vAlign w:val="center"/>
          </w:tcPr>
          <w:p w:rsidR="00305BED" w:rsidRPr="00647389" w:rsidRDefault="00305BED" w:rsidP="00C237BE">
            <w:pPr>
              <w:rPr>
                <w:color w:val="000000"/>
                <w:sz w:val="21"/>
                <w:szCs w:val="21"/>
              </w:rPr>
            </w:pPr>
            <w:r>
              <w:rPr>
                <w:rFonts w:hint="eastAsia"/>
                <w:color w:val="000000"/>
                <w:sz w:val="21"/>
                <w:szCs w:val="21"/>
              </w:rPr>
              <w:t>虎门港立沙岛污水处理厂</w:t>
            </w:r>
          </w:p>
        </w:tc>
        <w:tc>
          <w:tcPr>
            <w:tcW w:w="4638" w:type="dxa"/>
            <w:vAlign w:val="center"/>
          </w:tcPr>
          <w:p w:rsidR="00305BED" w:rsidDel="00647389" w:rsidRDefault="00305BED" w:rsidP="00C237BE">
            <w:pPr>
              <w:rPr>
                <w:color w:val="000000"/>
                <w:sz w:val="21"/>
                <w:szCs w:val="21"/>
              </w:rPr>
            </w:pPr>
            <w:r>
              <w:rPr>
                <w:rFonts w:hint="eastAsia"/>
                <w:color w:val="000000"/>
                <w:sz w:val="21"/>
                <w:szCs w:val="21"/>
              </w:rPr>
              <w:t>东莞市沙田镇大流村立沙岛精细化工产业园内，立沙中路旁</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16</w:t>
            </w:r>
          </w:p>
        </w:tc>
        <w:tc>
          <w:tcPr>
            <w:tcW w:w="3543" w:type="dxa"/>
            <w:vAlign w:val="center"/>
          </w:tcPr>
          <w:p w:rsidR="00305BED" w:rsidRPr="00647389" w:rsidRDefault="00305BED" w:rsidP="00C237BE">
            <w:pPr>
              <w:rPr>
                <w:color w:val="000000"/>
                <w:sz w:val="21"/>
                <w:szCs w:val="21"/>
              </w:rPr>
            </w:pPr>
            <w:r>
              <w:rPr>
                <w:rFonts w:hint="eastAsia"/>
                <w:color w:val="000000"/>
                <w:sz w:val="21"/>
                <w:szCs w:val="21"/>
              </w:rPr>
              <w:t>虾公潭污水处理厂</w:t>
            </w:r>
          </w:p>
        </w:tc>
        <w:tc>
          <w:tcPr>
            <w:tcW w:w="4638" w:type="dxa"/>
            <w:vAlign w:val="center"/>
          </w:tcPr>
          <w:p w:rsidR="00305BED" w:rsidDel="00647389" w:rsidRDefault="00305BED" w:rsidP="00C237BE">
            <w:pPr>
              <w:rPr>
                <w:color w:val="000000"/>
                <w:sz w:val="21"/>
                <w:szCs w:val="21"/>
              </w:rPr>
            </w:pPr>
            <w:r>
              <w:rPr>
                <w:rFonts w:hint="eastAsia"/>
                <w:color w:val="000000"/>
                <w:sz w:val="21"/>
                <w:szCs w:val="21"/>
              </w:rPr>
              <w:t>东莞市凤岗镇油甘埔村虾公潭污水处理厂</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17</w:t>
            </w:r>
          </w:p>
        </w:tc>
        <w:tc>
          <w:tcPr>
            <w:tcW w:w="3543" w:type="dxa"/>
            <w:vAlign w:val="center"/>
          </w:tcPr>
          <w:p w:rsidR="00305BED" w:rsidRDefault="00305BED" w:rsidP="00C237BE">
            <w:pPr>
              <w:rPr>
                <w:color w:val="000000"/>
                <w:sz w:val="21"/>
                <w:szCs w:val="21"/>
              </w:rPr>
            </w:pPr>
            <w:r>
              <w:rPr>
                <w:rFonts w:hint="eastAsia"/>
                <w:color w:val="000000"/>
                <w:sz w:val="21"/>
                <w:szCs w:val="21"/>
              </w:rPr>
              <w:t>凤岗竹塘污水处理厂二期</w:t>
            </w:r>
          </w:p>
        </w:tc>
        <w:tc>
          <w:tcPr>
            <w:tcW w:w="4638" w:type="dxa"/>
            <w:vAlign w:val="center"/>
          </w:tcPr>
          <w:p w:rsidR="00305BED" w:rsidRDefault="00305BED" w:rsidP="00C237BE">
            <w:pPr>
              <w:rPr>
                <w:color w:val="000000"/>
                <w:sz w:val="21"/>
                <w:szCs w:val="21"/>
              </w:rPr>
            </w:pPr>
            <w:r>
              <w:rPr>
                <w:rFonts w:hint="eastAsia"/>
                <w:color w:val="000000"/>
                <w:sz w:val="21"/>
                <w:szCs w:val="21"/>
              </w:rPr>
              <w:t>东莞市凤岗镇竹塘村</w:t>
            </w:r>
            <w:proofErr w:type="gramStart"/>
            <w:r>
              <w:rPr>
                <w:rFonts w:hint="eastAsia"/>
                <w:color w:val="000000"/>
                <w:sz w:val="21"/>
                <w:szCs w:val="21"/>
              </w:rPr>
              <w:t>浸校塘组</w:t>
            </w:r>
            <w:proofErr w:type="gramEnd"/>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18</w:t>
            </w:r>
          </w:p>
        </w:tc>
        <w:tc>
          <w:tcPr>
            <w:tcW w:w="3543" w:type="dxa"/>
            <w:vAlign w:val="center"/>
          </w:tcPr>
          <w:p w:rsidR="00305BED" w:rsidRDefault="00305BED" w:rsidP="00C237BE">
            <w:pPr>
              <w:rPr>
                <w:color w:val="000000"/>
                <w:sz w:val="21"/>
                <w:szCs w:val="21"/>
              </w:rPr>
            </w:pPr>
            <w:proofErr w:type="gramStart"/>
            <w:r>
              <w:rPr>
                <w:rFonts w:hint="eastAsia"/>
                <w:color w:val="000000"/>
                <w:sz w:val="21"/>
                <w:szCs w:val="21"/>
              </w:rPr>
              <w:t>塘厦林村</w:t>
            </w:r>
            <w:proofErr w:type="gramEnd"/>
            <w:r>
              <w:rPr>
                <w:rFonts w:hint="eastAsia"/>
                <w:color w:val="000000"/>
                <w:sz w:val="21"/>
                <w:szCs w:val="21"/>
              </w:rPr>
              <w:t>污水处理厂二期</w:t>
            </w:r>
          </w:p>
        </w:tc>
        <w:tc>
          <w:tcPr>
            <w:tcW w:w="4638" w:type="dxa"/>
            <w:vAlign w:val="center"/>
          </w:tcPr>
          <w:p w:rsidR="00305BED" w:rsidRDefault="00305BED" w:rsidP="00C237BE">
            <w:pPr>
              <w:rPr>
                <w:color w:val="000000"/>
                <w:sz w:val="21"/>
                <w:szCs w:val="21"/>
              </w:rPr>
            </w:pPr>
            <w:r>
              <w:rPr>
                <w:rFonts w:hint="eastAsia"/>
                <w:color w:val="000000"/>
                <w:sz w:val="21"/>
                <w:szCs w:val="21"/>
              </w:rPr>
              <w:t>东莞市塘厦镇林村居委会鸡爪桥猪仔</w:t>
            </w:r>
            <w:proofErr w:type="gramStart"/>
            <w:r>
              <w:rPr>
                <w:rFonts w:hint="eastAsia"/>
                <w:color w:val="000000"/>
                <w:sz w:val="21"/>
                <w:szCs w:val="21"/>
              </w:rPr>
              <w:t>沥</w:t>
            </w:r>
            <w:proofErr w:type="gramEnd"/>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19</w:t>
            </w:r>
          </w:p>
        </w:tc>
        <w:tc>
          <w:tcPr>
            <w:tcW w:w="3543" w:type="dxa"/>
            <w:vAlign w:val="center"/>
          </w:tcPr>
          <w:p w:rsidR="00305BED" w:rsidRDefault="00305BED" w:rsidP="00C237BE">
            <w:pPr>
              <w:rPr>
                <w:color w:val="000000"/>
                <w:sz w:val="21"/>
                <w:szCs w:val="21"/>
              </w:rPr>
            </w:pPr>
            <w:r>
              <w:rPr>
                <w:rFonts w:hint="eastAsia"/>
                <w:color w:val="000000"/>
                <w:sz w:val="21"/>
                <w:szCs w:val="21"/>
              </w:rPr>
              <w:t>樟木头污水处理厂三期</w:t>
            </w:r>
          </w:p>
        </w:tc>
        <w:tc>
          <w:tcPr>
            <w:tcW w:w="4638" w:type="dxa"/>
            <w:vAlign w:val="center"/>
          </w:tcPr>
          <w:p w:rsidR="00305BED" w:rsidRDefault="00305BED" w:rsidP="00C237BE">
            <w:pPr>
              <w:rPr>
                <w:color w:val="000000"/>
                <w:sz w:val="21"/>
                <w:szCs w:val="21"/>
              </w:rPr>
            </w:pPr>
            <w:r>
              <w:rPr>
                <w:rFonts w:hint="eastAsia"/>
                <w:color w:val="000000"/>
                <w:sz w:val="21"/>
                <w:szCs w:val="21"/>
              </w:rPr>
              <w:t>东莞市樟木头镇柏地村</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20</w:t>
            </w:r>
          </w:p>
        </w:tc>
        <w:tc>
          <w:tcPr>
            <w:tcW w:w="3543" w:type="dxa"/>
            <w:vAlign w:val="center"/>
          </w:tcPr>
          <w:p w:rsidR="00305BED" w:rsidRDefault="00305BED" w:rsidP="00C237BE">
            <w:pPr>
              <w:rPr>
                <w:color w:val="000000"/>
                <w:sz w:val="21"/>
                <w:szCs w:val="21"/>
              </w:rPr>
            </w:pPr>
            <w:r>
              <w:rPr>
                <w:rFonts w:hint="eastAsia"/>
                <w:color w:val="000000"/>
                <w:sz w:val="21"/>
                <w:szCs w:val="21"/>
              </w:rPr>
              <w:t>樟木</w:t>
            </w:r>
            <w:proofErr w:type="gramStart"/>
            <w:r>
              <w:rPr>
                <w:rFonts w:hint="eastAsia"/>
                <w:color w:val="000000"/>
                <w:sz w:val="21"/>
                <w:szCs w:val="21"/>
              </w:rPr>
              <w:t>头裕丰</w:t>
            </w:r>
            <w:proofErr w:type="gramEnd"/>
            <w:r>
              <w:rPr>
                <w:rFonts w:hint="eastAsia"/>
                <w:color w:val="000000"/>
                <w:sz w:val="21"/>
                <w:szCs w:val="21"/>
              </w:rPr>
              <w:t>污水处理厂</w:t>
            </w:r>
          </w:p>
        </w:tc>
        <w:tc>
          <w:tcPr>
            <w:tcW w:w="4638" w:type="dxa"/>
            <w:vAlign w:val="center"/>
          </w:tcPr>
          <w:p w:rsidR="00305BED" w:rsidRDefault="00305BED" w:rsidP="00C237BE">
            <w:pPr>
              <w:rPr>
                <w:color w:val="000000"/>
                <w:sz w:val="21"/>
                <w:szCs w:val="21"/>
              </w:rPr>
            </w:pPr>
            <w:r>
              <w:rPr>
                <w:rFonts w:hint="eastAsia"/>
                <w:color w:val="000000"/>
                <w:sz w:val="21"/>
                <w:szCs w:val="21"/>
              </w:rPr>
              <w:t>东莞市樟木</w:t>
            </w:r>
            <w:proofErr w:type="gramStart"/>
            <w:r>
              <w:rPr>
                <w:rFonts w:hint="eastAsia"/>
                <w:color w:val="000000"/>
                <w:sz w:val="21"/>
                <w:szCs w:val="21"/>
              </w:rPr>
              <w:t>头裕丰社区莞樟</w:t>
            </w:r>
            <w:proofErr w:type="gramEnd"/>
            <w:r>
              <w:rPr>
                <w:rFonts w:hint="eastAsia"/>
                <w:color w:val="000000"/>
                <w:sz w:val="21"/>
                <w:szCs w:val="21"/>
              </w:rPr>
              <w:t>路西侧</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21</w:t>
            </w:r>
          </w:p>
        </w:tc>
        <w:tc>
          <w:tcPr>
            <w:tcW w:w="3543" w:type="dxa"/>
            <w:vAlign w:val="center"/>
          </w:tcPr>
          <w:p w:rsidR="00305BED" w:rsidRDefault="00305BED" w:rsidP="00C237BE">
            <w:pPr>
              <w:rPr>
                <w:color w:val="000000"/>
                <w:sz w:val="21"/>
                <w:szCs w:val="21"/>
              </w:rPr>
            </w:pPr>
            <w:r>
              <w:rPr>
                <w:rFonts w:hint="eastAsia"/>
                <w:color w:val="000000"/>
                <w:sz w:val="21"/>
                <w:szCs w:val="21"/>
              </w:rPr>
              <w:t>谢岗污水处理厂二期</w:t>
            </w:r>
          </w:p>
        </w:tc>
        <w:tc>
          <w:tcPr>
            <w:tcW w:w="4638" w:type="dxa"/>
            <w:vAlign w:val="center"/>
          </w:tcPr>
          <w:p w:rsidR="00305BED" w:rsidRDefault="00305BED" w:rsidP="00C237BE">
            <w:pPr>
              <w:rPr>
                <w:color w:val="000000"/>
                <w:sz w:val="21"/>
                <w:szCs w:val="21"/>
              </w:rPr>
            </w:pPr>
            <w:r>
              <w:rPr>
                <w:rFonts w:hint="eastAsia"/>
                <w:color w:val="000000"/>
                <w:sz w:val="21"/>
                <w:szCs w:val="21"/>
              </w:rPr>
              <w:t>东莞市谢岗镇谢岗村</w:t>
            </w:r>
            <w:proofErr w:type="gramStart"/>
            <w:r>
              <w:rPr>
                <w:rFonts w:hint="eastAsia"/>
                <w:color w:val="000000"/>
                <w:sz w:val="21"/>
                <w:szCs w:val="21"/>
              </w:rPr>
              <w:t>乌舅湖</w:t>
            </w:r>
            <w:proofErr w:type="gramEnd"/>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22</w:t>
            </w:r>
          </w:p>
        </w:tc>
        <w:tc>
          <w:tcPr>
            <w:tcW w:w="3543" w:type="dxa"/>
            <w:vAlign w:val="center"/>
          </w:tcPr>
          <w:p w:rsidR="00305BED" w:rsidRDefault="00305BED" w:rsidP="00C237BE">
            <w:pPr>
              <w:rPr>
                <w:color w:val="000000"/>
                <w:sz w:val="21"/>
                <w:szCs w:val="21"/>
              </w:rPr>
            </w:pPr>
            <w:r>
              <w:rPr>
                <w:rFonts w:hint="eastAsia"/>
                <w:color w:val="000000"/>
                <w:sz w:val="21"/>
                <w:szCs w:val="21"/>
              </w:rPr>
              <w:t>桥头污水处理厂二期</w:t>
            </w:r>
          </w:p>
        </w:tc>
        <w:tc>
          <w:tcPr>
            <w:tcW w:w="4638" w:type="dxa"/>
            <w:vAlign w:val="center"/>
          </w:tcPr>
          <w:p w:rsidR="00305BED" w:rsidRDefault="00305BED" w:rsidP="00C237BE">
            <w:pPr>
              <w:rPr>
                <w:color w:val="000000"/>
                <w:sz w:val="21"/>
                <w:szCs w:val="21"/>
              </w:rPr>
            </w:pPr>
            <w:r>
              <w:rPr>
                <w:rFonts w:hint="eastAsia"/>
                <w:color w:val="000000"/>
                <w:sz w:val="21"/>
                <w:szCs w:val="21"/>
              </w:rPr>
              <w:t>东莞市桥头镇东深路（朗厦段）B区8号</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23</w:t>
            </w:r>
          </w:p>
        </w:tc>
        <w:tc>
          <w:tcPr>
            <w:tcW w:w="3543" w:type="dxa"/>
            <w:vAlign w:val="center"/>
          </w:tcPr>
          <w:p w:rsidR="00305BED" w:rsidRDefault="00305BED" w:rsidP="00C237BE">
            <w:pPr>
              <w:rPr>
                <w:color w:val="000000"/>
                <w:sz w:val="21"/>
                <w:szCs w:val="21"/>
              </w:rPr>
            </w:pPr>
            <w:r>
              <w:rPr>
                <w:rFonts w:hint="eastAsia"/>
                <w:color w:val="000000"/>
                <w:sz w:val="21"/>
                <w:szCs w:val="21"/>
              </w:rPr>
              <w:t>市区污水处理厂提标项目</w:t>
            </w:r>
          </w:p>
        </w:tc>
        <w:tc>
          <w:tcPr>
            <w:tcW w:w="4638" w:type="dxa"/>
            <w:vAlign w:val="center"/>
          </w:tcPr>
          <w:p w:rsidR="00305BED" w:rsidRDefault="00305BED" w:rsidP="00C237BE">
            <w:pPr>
              <w:rPr>
                <w:color w:val="000000"/>
                <w:sz w:val="21"/>
                <w:szCs w:val="21"/>
              </w:rPr>
            </w:pPr>
            <w:r>
              <w:rPr>
                <w:rFonts w:hint="eastAsia"/>
                <w:color w:val="000000"/>
                <w:sz w:val="21"/>
                <w:szCs w:val="21"/>
              </w:rPr>
              <w:t>东莞市南城区石鼓村王洲</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24</w:t>
            </w:r>
          </w:p>
        </w:tc>
        <w:tc>
          <w:tcPr>
            <w:tcW w:w="3543" w:type="dxa"/>
            <w:vAlign w:val="center"/>
          </w:tcPr>
          <w:p w:rsidR="00305BED" w:rsidRDefault="00305BED" w:rsidP="00C237BE">
            <w:pPr>
              <w:rPr>
                <w:color w:val="000000"/>
                <w:sz w:val="21"/>
                <w:szCs w:val="21"/>
              </w:rPr>
            </w:pPr>
            <w:proofErr w:type="gramStart"/>
            <w:r>
              <w:rPr>
                <w:rFonts w:hint="eastAsia"/>
                <w:color w:val="000000"/>
                <w:sz w:val="21"/>
                <w:szCs w:val="21"/>
              </w:rPr>
              <w:t>望洪污水处理</w:t>
            </w:r>
            <w:proofErr w:type="gramEnd"/>
            <w:r>
              <w:rPr>
                <w:rFonts w:hint="eastAsia"/>
                <w:color w:val="000000"/>
                <w:sz w:val="21"/>
                <w:szCs w:val="21"/>
              </w:rPr>
              <w:t>厂提标项目</w:t>
            </w:r>
          </w:p>
        </w:tc>
        <w:tc>
          <w:tcPr>
            <w:tcW w:w="4638" w:type="dxa"/>
            <w:vAlign w:val="center"/>
          </w:tcPr>
          <w:p w:rsidR="00305BED" w:rsidRDefault="00305BED" w:rsidP="00C237BE">
            <w:pPr>
              <w:rPr>
                <w:color w:val="000000"/>
                <w:sz w:val="21"/>
                <w:szCs w:val="21"/>
              </w:rPr>
            </w:pPr>
            <w:r>
              <w:rPr>
                <w:rFonts w:hint="eastAsia"/>
                <w:color w:val="000000"/>
                <w:sz w:val="21"/>
                <w:szCs w:val="21"/>
              </w:rPr>
              <w:t>东莞市望牛墩镇朱平沙村</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25</w:t>
            </w:r>
          </w:p>
        </w:tc>
        <w:tc>
          <w:tcPr>
            <w:tcW w:w="3543" w:type="dxa"/>
            <w:vAlign w:val="center"/>
          </w:tcPr>
          <w:p w:rsidR="00305BED" w:rsidRDefault="00305BED" w:rsidP="00C237BE">
            <w:pPr>
              <w:rPr>
                <w:color w:val="000000"/>
                <w:sz w:val="21"/>
                <w:szCs w:val="21"/>
              </w:rPr>
            </w:pPr>
            <w:r>
              <w:rPr>
                <w:rFonts w:hint="eastAsia"/>
                <w:color w:val="000000"/>
                <w:sz w:val="21"/>
                <w:szCs w:val="21"/>
              </w:rPr>
              <w:t>松南污水处理厂一期提标</w:t>
            </w:r>
          </w:p>
        </w:tc>
        <w:tc>
          <w:tcPr>
            <w:tcW w:w="4638" w:type="dxa"/>
            <w:vAlign w:val="center"/>
          </w:tcPr>
          <w:p w:rsidR="00305BED" w:rsidRDefault="00305BED" w:rsidP="00C237BE">
            <w:pPr>
              <w:rPr>
                <w:color w:val="000000"/>
                <w:sz w:val="21"/>
                <w:szCs w:val="21"/>
              </w:rPr>
            </w:pPr>
            <w:r>
              <w:rPr>
                <w:rFonts w:hint="eastAsia"/>
                <w:color w:val="000000"/>
                <w:sz w:val="21"/>
                <w:szCs w:val="21"/>
              </w:rPr>
              <w:t>东莞市大朗镇沙步村沙通路尽头</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26</w:t>
            </w:r>
          </w:p>
        </w:tc>
        <w:tc>
          <w:tcPr>
            <w:tcW w:w="3543" w:type="dxa"/>
            <w:vAlign w:val="center"/>
          </w:tcPr>
          <w:p w:rsidR="00305BED" w:rsidRDefault="00305BED" w:rsidP="00C237BE">
            <w:pPr>
              <w:rPr>
                <w:color w:val="000000"/>
                <w:sz w:val="21"/>
                <w:szCs w:val="21"/>
              </w:rPr>
            </w:pPr>
            <w:r>
              <w:rPr>
                <w:rFonts w:hint="eastAsia"/>
                <w:color w:val="000000"/>
                <w:sz w:val="21"/>
                <w:szCs w:val="21"/>
              </w:rPr>
              <w:t>长安锦厦三洲水质净化厂提标项目</w:t>
            </w:r>
          </w:p>
        </w:tc>
        <w:tc>
          <w:tcPr>
            <w:tcW w:w="4638" w:type="dxa"/>
            <w:vAlign w:val="center"/>
          </w:tcPr>
          <w:p w:rsidR="00305BED" w:rsidRDefault="00305BED" w:rsidP="00C237BE">
            <w:pPr>
              <w:rPr>
                <w:color w:val="000000"/>
                <w:sz w:val="21"/>
                <w:szCs w:val="21"/>
              </w:rPr>
            </w:pPr>
            <w:r>
              <w:rPr>
                <w:rFonts w:hint="eastAsia"/>
                <w:color w:val="000000"/>
                <w:sz w:val="21"/>
                <w:szCs w:val="21"/>
              </w:rPr>
              <w:t>东莞市长安镇锦厦社区锦隆路1-1号</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27</w:t>
            </w:r>
          </w:p>
        </w:tc>
        <w:tc>
          <w:tcPr>
            <w:tcW w:w="3543" w:type="dxa"/>
            <w:vAlign w:val="center"/>
          </w:tcPr>
          <w:p w:rsidR="00305BED" w:rsidRDefault="00305BED" w:rsidP="00C237BE">
            <w:pPr>
              <w:rPr>
                <w:color w:val="000000"/>
                <w:sz w:val="21"/>
                <w:szCs w:val="21"/>
              </w:rPr>
            </w:pPr>
            <w:r>
              <w:rPr>
                <w:rFonts w:hint="eastAsia"/>
                <w:color w:val="000000"/>
                <w:sz w:val="21"/>
                <w:szCs w:val="21"/>
              </w:rPr>
              <w:t>虎门宁洲污水处理厂一期提标项目</w:t>
            </w:r>
          </w:p>
        </w:tc>
        <w:tc>
          <w:tcPr>
            <w:tcW w:w="4638" w:type="dxa"/>
            <w:vAlign w:val="center"/>
          </w:tcPr>
          <w:p w:rsidR="00305BED" w:rsidRDefault="00305BED" w:rsidP="00C237BE">
            <w:pPr>
              <w:rPr>
                <w:color w:val="000000"/>
                <w:sz w:val="21"/>
                <w:szCs w:val="21"/>
              </w:rPr>
            </w:pPr>
            <w:r>
              <w:rPr>
                <w:rFonts w:hint="eastAsia"/>
                <w:color w:val="000000"/>
                <w:sz w:val="21"/>
                <w:szCs w:val="21"/>
              </w:rPr>
              <w:t>东莞市虎门镇南栅第六工业区民</w:t>
            </w:r>
            <w:proofErr w:type="gramStart"/>
            <w:r>
              <w:rPr>
                <w:rFonts w:hint="eastAsia"/>
                <w:color w:val="000000"/>
                <w:sz w:val="21"/>
                <w:szCs w:val="21"/>
              </w:rPr>
              <w:t>昌路十巷</w:t>
            </w:r>
            <w:proofErr w:type="gramEnd"/>
            <w:r>
              <w:rPr>
                <w:rFonts w:hint="eastAsia"/>
                <w:color w:val="000000"/>
                <w:sz w:val="21"/>
                <w:szCs w:val="21"/>
              </w:rPr>
              <w:t>5号</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28</w:t>
            </w:r>
          </w:p>
        </w:tc>
        <w:tc>
          <w:tcPr>
            <w:tcW w:w="3543" w:type="dxa"/>
            <w:vAlign w:val="center"/>
          </w:tcPr>
          <w:p w:rsidR="00305BED" w:rsidRDefault="00305BED" w:rsidP="00C237BE">
            <w:pPr>
              <w:rPr>
                <w:color w:val="000000"/>
                <w:sz w:val="21"/>
                <w:szCs w:val="21"/>
              </w:rPr>
            </w:pPr>
            <w:r>
              <w:rPr>
                <w:rFonts w:hint="eastAsia"/>
                <w:color w:val="000000"/>
                <w:sz w:val="21"/>
                <w:szCs w:val="21"/>
              </w:rPr>
              <w:t>凤岗虾公潭污水处理厂提标项目</w:t>
            </w:r>
          </w:p>
        </w:tc>
        <w:tc>
          <w:tcPr>
            <w:tcW w:w="4638" w:type="dxa"/>
            <w:vAlign w:val="center"/>
          </w:tcPr>
          <w:p w:rsidR="00305BED" w:rsidRDefault="00305BED" w:rsidP="00C237BE">
            <w:pPr>
              <w:rPr>
                <w:color w:val="000000"/>
                <w:sz w:val="21"/>
                <w:szCs w:val="21"/>
              </w:rPr>
            </w:pPr>
            <w:r>
              <w:rPr>
                <w:rFonts w:hint="eastAsia"/>
                <w:color w:val="000000"/>
                <w:sz w:val="21"/>
                <w:szCs w:val="21"/>
              </w:rPr>
              <w:t>东莞市凤岗镇油甘埔村</w:t>
            </w:r>
          </w:p>
        </w:tc>
      </w:tr>
      <w:tr w:rsidR="00305BED" w:rsidTr="00C237BE">
        <w:tc>
          <w:tcPr>
            <w:tcW w:w="1555" w:type="dxa"/>
            <w:vAlign w:val="center"/>
          </w:tcPr>
          <w:p w:rsidR="00305BED" w:rsidRDefault="00305BED" w:rsidP="00C237BE">
            <w:pPr>
              <w:widowControl/>
              <w:autoSpaceDE/>
              <w:autoSpaceDN/>
              <w:adjustRightInd/>
              <w:jc w:val="center"/>
              <w:rPr>
                <w:color w:val="000000"/>
                <w:sz w:val="21"/>
                <w:szCs w:val="21"/>
              </w:rPr>
            </w:pPr>
            <w:r>
              <w:rPr>
                <w:color w:val="000000"/>
                <w:sz w:val="21"/>
                <w:szCs w:val="21"/>
              </w:rPr>
              <w:t>29</w:t>
            </w:r>
          </w:p>
        </w:tc>
        <w:tc>
          <w:tcPr>
            <w:tcW w:w="3543" w:type="dxa"/>
            <w:vAlign w:val="center"/>
          </w:tcPr>
          <w:p w:rsidR="00305BED" w:rsidRDefault="00305BED" w:rsidP="00C237BE">
            <w:pPr>
              <w:rPr>
                <w:color w:val="000000"/>
                <w:sz w:val="21"/>
                <w:szCs w:val="21"/>
              </w:rPr>
            </w:pPr>
            <w:r>
              <w:rPr>
                <w:rFonts w:hint="eastAsia"/>
                <w:color w:val="000000"/>
                <w:sz w:val="21"/>
                <w:szCs w:val="21"/>
              </w:rPr>
              <w:t>凤岗雁田污水处理厂提标项目</w:t>
            </w:r>
          </w:p>
        </w:tc>
        <w:tc>
          <w:tcPr>
            <w:tcW w:w="4638" w:type="dxa"/>
            <w:vAlign w:val="center"/>
          </w:tcPr>
          <w:p w:rsidR="00305BED" w:rsidRDefault="00305BED" w:rsidP="00C237BE">
            <w:pPr>
              <w:rPr>
                <w:color w:val="000000"/>
                <w:sz w:val="21"/>
                <w:szCs w:val="21"/>
              </w:rPr>
            </w:pPr>
            <w:r>
              <w:rPr>
                <w:rFonts w:hint="eastAsia"/>
                <w:color w:val="000000"/>
                <w:sz w:val="21"/>
                <w:szCs w:val="21"/>
              </w:rPr>
              <w:t>东莞市凤岗镇雁田污水处理厂</w:t>
            </w:r>
          </w:p>
        </w:tc>
      </w:tr>
      <w:tr w:rsidR="00305BED" w:rsidTr="00C237BE">
        <w:tc>
          <w:tcPr>
            <w:tcW w:w="1555" w:type="dxa"/>
            <w:vAlign w:val="center"/>
          </w:tcPr>
          <w:p w:rsidR="00305BED" w:rsidRDefault="00305BED" w:rsidP="00C237BE">
            <w:pPr>
              <w:jc w:val="center"/>
              <w:rPr>
                <w:color w:val="000000"/>
                <w:sz w:val="21"/>
                <w:szCs w:val="21"/>
              </w:rPr>
            </w:pPr>
            <w:r>
              <w:rPr>
                <w:color w:val="000000"/>
                <w:sz w:val="21"/>
                <w:szCs w:val="21"/>
              </w:rPr>
              <w:lastRenderedPageBreak/>
              <w:t>30</w:t>
            </w:r>
          </w:p>
        </w:tc>
        <w:tc>
          <w:tcPr>
            <w:tcW w:w="3543" w:type="dxa"/>
            <w:vAlign w:val="center"/>
          </w:tcPr>
          <w:p w:rsidR="00305BED" w:rsidRDefault="00305BED" w:rsidP="00C237BE">
            <w:pPr>
              <w:rPr>
                <w:color w:val="000000"/>
                <w:sz w:val="21"/>
                <w:szCs w:val="21"/>
              </w:rPr>
            </w:pPr>
            <w:proofErr w:type="gramStart"/>
            <w:r>
              <w:rPr>
                <w:rFonts w:hint="eastAsia"/>
                <w:color w:val="000000"/>
                <w:sz w:val="21"/>
                <w:szCs w:val="21"/>
              </w:rPr>
              <w:t>塘厦林村</w:t>
            </w:r>
            <w:proofErr w:type="gramEnd"/>
            <w:r>
              <w:rPr>
                <w:rFonts w:hint="eastAsia"/>
                <w:color w:val="000000"/>
                <w:sz w:val="21"/>
                <w:szCs w:val="21"/>
              </w:rPr>
              <w:t>污水处理厂一期提标项目</w:t>
            </w:r>
          </w:p>
        </w:tc>
        <w:tc>
          <w:tcPr>
            <w:tcW w:w="4638" w:type="dxa"/>
            <w:vAlign w:val="center"/>
          </w:tcPr>
          <w:p w:rsidR="00305BED" w:rsidRDefault="00305BED" w:rsidP="00C237BE">
            <w:pPr>
              <w:rPr>
                <w:color w:val="000000"/>
                <w:sz w:val="21"/>
                <w:szCs w:val="21"/>
              </w:rPr>
            </w:pPr>
            <w:r>
              <w:rPr>
                <w:rFonts w:hint="eastAsia"/>
                <w:color w:val="000000"/>
                <w:sz w:val="21"/>
                <w:szCs w:val="21"/>
              </w:rPr>
              <w:t>东莞市塘厦镇林村林东路64号</w:t>
            </w:r>
          </w:p>
        </w:tc>
      </w:tr>
      <w:tr w:rsidR="00305BED" w:rsidTr="00C237BE">
        <w:tc>
          <w:tcPr>
            <w:tcW w:w="1555" w:type="dxa"/>
            <w:vAlign w:val="center"/>
          </w:tcPr>
          <w:p w:rsidR="00305BED" w:rsidRDefault="00305BED" w:rsidP="00C237BE">
            <w:pPr>
              <w:jc w:val="center"/>
              <w:rPr>
                <w:color w:val="000000"/>
                <w:sz w:val="21"/>
                <w:szCs w:val="21"/>
              </w:rPr>
            </w:pPr>
            <w:r>
              <w:rPr>
                <w:color w:val="000000"/>
                <w:sz w:val="21"/>
                <w:szCs w:val="21"/>
              </w:rPr>
              <w:t>31</w:t>
            </w:r>
          </w:p>
        </w:tc>
        <w:tc>
          <w:tcPr>
            <w:tcW w:w="3543" w:type="dxa"/>
            <w:vAlign w:val="center"/>
          </w:tcPr>
          <w:p w:rsidR="00305BED" w:rsidRDefault="00305BED" w:rsidP="00C237BE">
            <w:pPr>
              <w:rPr>
                <w:color w:val="000000"/>
                <w:sz w:val="21"/>
                <w:szCs w:val="21"/>
              </w:rPr>
            </w:pPr>
            <w:r>
              <w:rPr>
                <w:rFonts w:hint="eastAsia"/>
                <w:color w:val="000000"/>
                <w:sz w:val="21"/>
                <w:szCs w:val="21"/>
              </w:rPr>
              <w:t>塘厦石桥头污水处理厂提标项目</w:t>
            </w:r>
          </w:p>
        </w:tc>
        <w:tc>
          <w:tcPr>
            <w:tcW w:w="4638" w:type="dxa"/>
            <w:vAlign w:val="center"/>
          </w:tcPr>
          <w:p w:rsidR="00305BED" w:rsidRDefault="00305BED" w:rsidP="00C237BE">
            <w:pPr>
              <w:rPr>
                <w:color w:val="000000"/>
                <w:sz w:val="21"/>
                <w:szCs w:val="21"/>
              </w:rPr>
            </w:pPr>
            <w:r>
              <w:rPr>
                <w:rFonts w:hint="eastAsia"/>
                <w:color w:val="000000"/>
                <w:sz w:val="21"/>
                <w:szCs w:val="21"/>
              </w:rPr>
              <w:t>东莞市塘厦镇凤凰岗村环市南路132号</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32</w:t>
            </w:r>
          </w:p>
        </w:tc>
        <w:tc>
          <w:tcPr>
            <w:tcW w:w="3543" w:type="dxa"/>
            <w:vAlign w:val="center"/>
          </w:tcPr>
          <w:p w:rsidR="00305BED" w:rsidRDefault="00305BED" w:rsidP="00C237BE">
            <w:pPr>
              <w:rPr>
                <w:color w:val="000000"/>
                <w:sz w:val="21"/>
                <w:szCs w:val="21"/>
              </w:rPr>
            </w:pPr>
            <w:r>
              <w:rPr>
                <w:rFonts w:hint="eastAsia"/>
                <w:color w:val="000000"/>
                <w:sz w:val="21"/>
                <w:szCs w:val="21"/>
              </w:rPr>
              <w:t>樟木头污水处理厂（一、二期）提标项目</w:t>
            </w:r>
          </w:p>
        </w:tc>
        <w:tc>
          <w:tcPr>
            <w:tcW w:w="4638" w:type="dxa"/>
            <w:vAlign w:val="center"/>
          </w:tcPr>
          <w:p w:rsidR="00305BED" w:rsidRDefault="00305BED" w:rsidP="00C237BE">
            <w:pPr>
              <w:rPr>
                <w:color w:val="000000"/>
                <w:sz w:val="21"/>
                <w:szCs w:val="21"/>
              </w:rPr>
            </w:pPr>
            <w:r>
              <w:rPr>
                <w:rFonts w:hint="eastAsia"/>
                <w:color w:val="000000"/>
                <w:sz w:val="21"/>
                <w:szCs w:val="21"/>
              </w:rPr>
              <w:t>东莞市樟木头镇柏</w:t>
            </w:r>
            <w:proofErr w:type="gramStart"/>
            <w:r>
              <w:rPr>
                <w:rFonts w:hint="eastAsia"/>
                <w:color w:val="000000"/>
                <w:sz w:val="21"/>
                <w:szCs w:val="21"/>
              </w:rPr>
              <w:t>地旗岭村柏峰</w:t>
            </w:r>
            <w:proofErr w:type="gramEnd"/>
            <w:r>
              <w:rPr>
                <w:rFonts w:hint="eastAsia"/>
                <w:color w:val="000000"/>
                <w:sz w:val="21"/>
                <w:szCs w:val="21"/>
              </w:rPr>
              <w:t>路169号</w:t>
            </w:r>
          </w:p>
        </w:tc>
      </w:tr>
      <w:tr w:rsidR="00305BED" w:rsidTr="00C237BE">
        <w:tc>
          <w:tcPr>
            <w:tcW w:w="1555" w:type="dxa"/>
            <w:vAlign w:val="center"/>
          </w:tcPr>
          <w:p w:rsidR="00305BED" w:rsidRDefault="00305BED" w:rsidP="00C237BE">
            <w:pPr>
              <w:jc w:val="center"/>
              <w:rPr>
                <w:color w:val="000000"/>
                <w:sz w:val="21"/>
                <w:szCs w:val="21"/>
              </w:rPr>
            </w:pPr>
            <w:r>
              <w:rPr>
                <w:rFonts w:hint="eastAsia"/>
                <w:color w:val="000000"/>
                <w:sz w:val="21"/>
                <w:szCs w:val="21"/>
              </w:rPr>
              <w:t>3</w:t>
            </w:r>
            <w:r>
              <w:rPr>
                <w:color w:val="000000"/>
                <w:sz w:val="21"/>
                <w:szCs w:val="21"/>
              </w:rPr>
              <w:t>3</w:t>
            </w:r>
          </w:p>
        </w:tc>
        <w:tc>
          <w:tcPr>
            <w:tcW w:w="3543" w:type="dxa"/>
            <w:vAlign w:val="center"/>
          </w:tcPr>
          <w:p w:rsidR="00305BED" w:rsidRDefault="00305BED" w:rsidP="00C237BE">
            <w:pPr>
              <w:rPr>
                <w:color w:val="000000"/>
                <w:sz w:val="21"/>
                <w:szCs w:val="21"/>
              </w:rPr>
            </w:pPr>
            <w:r>
              <w:rPr>
                <w:rFonts w:hint="eastAsia"/>
                <w:color w:val="000000"/>
                <w:sz w:val="21"/>
                <w:szCs w:val="21"/>
              </w:rPr>
              <w:t>清溪厦</w:t>
            </w:r>
            <w:proofErr w:type="gramStart"/>
            <w:r>
              <w:rPr>
                <w:rFonts w:hint="eastAsia"/>
                <w:color w:val="000000"/>
                <w:sz w:val="21"/>
                <w:szCs w:val="21"/>
              </w:rPr>
              <w:t>坭</w:t>
            </w:r>
            <w:proofErr w:type="gramEnd"/>
            <w:r>
              <w:rPr>
                <w:rFonts w:hint="eastAsia"/>
                <w:color w:val="000000"/>
                <w:sz w:val="21"/>
                <w:szCs w:val="21"/>
              </w:rPr>
              <w:t>污水处理厂提标项目</w:t>
            </w:r>
          </w:p>
        </w:tc>
        <w:tc>
          <w:tcPr>
            <w:tcW w:w="4638" w:type="dxa"/>
            <w:vAlign w:val="center"/>
          </w:tcPr>
          <w:p w:rsidR="00305BED" w:rsidRDefault="00305BED" w:rsidP="00C237BE">
            <w:pPr>
              <w:rPr>
                <w:color w:val="000000"/>
                <w:sz w:val="21"/>
                <w:szCs w:val="21"/>
              </w:rPr>
            </w:pPr>
            <w:r>
              <w:rPr>
                <w:rFonts w:hint="eastAsia"/>
                <w:color w:val="000000"/>
                <w:sz w:val="21"/>
                <w:szCs w:val="21"/>
              </w:rPr>
              <w:t>东莞市清溪镇厦</w:t>
            </w:r>
            <w:proofErr w:type="gramStart"/>
            <w:r>
              <w:rPr>
                <w:rFonts w:hint="eastAsia"/>
                <w:color w:val="000000"/>
                <w:sz w:val="21"/>
                <w:szCs w:val="21"/>
              </w:rPr>
              <w:t>坭</w:t>
            </w:r>
            <w:proofErr w:type="gramEnd"/>
            <w:r>
              <w:rPr>
                <w:rFonts w:hint="eastAsia"/>
                <w:color w:val="000000"/>
                <w:sz w:val="21"/>
                <w:szCs w:val="21"/>
              </w:rPr>
              <w:t>村江背路75号</w:t>
            </w:r>
          </w:p>
        </w:tc>
      </w:tr>
    </w:tbl>
    <w:p w:rsidR="00305BED" w:rsidRPr="00825FC6" w:rsidRDefault="00305BED" w:rsidP="00305BED"/>
    <w:p w:rsidR="00305BED" w:rsidRDefault="00305BED" w:rsidP="00305BED">
      <w:pPr>
        <w:spacing w:line="360" w:lineRule="auto"/>
        <w:jc w:val="both"/>
      </w:pPr>
    </w:p>
    <w:p w:rsidR="00305BED" w:rsidRDefault="00305BED" w:rsidP="00305BED">
      <w:pPr>
        <w:spacing w:line="360" w:lineRule="auto"/>
        <w:jc w:val="both"/>
      </w:pPr>
    </w:p>
    <w:p w:rsidR="00C237BE" w:rsidRDefault="00C237BE" w:rsidP="00C237BE">
      <w:pPr>
        <w:pStyle w:val="a0"/>
      </w:pPr>
    </w:p>
    <w:p w:rsidR="00C237BE" w:rsidRDefault="00C237BE" w:rsidP="00C237BE">
      <w:pPr>
        <w:pStyle w:val="a4"/>
      </w:pPr>
    </w:p>
    <w:p w:rsidR="00C237BE" w:rsidRDefault="00C237BE" w:rsidP="00C237BE"/>
    <w:p w:rsidR="00C237BE" w:rsidRDefault="00C237BE" w:rsidP="00C237BE">
      <w:pPr>
        <w:pStyle w:val="a0"/>
      </w:pPr>
    </w:p>
    <w:p w:rsidR="00C237BE" w:rsidRDefault="00C237BE" w:rsidP="00C237BE">
      <w:pPr>
        <w:pStyle w:val="a4"/>
      </w:pPr>
    </w:p>
    <w:p w:rsidR="00C237BE" w:rsidRDefault="00C237BE" w:rsidP="00C237BE"/>
    <w:p w:rsidR="00C237BE" w:rsidRDefault="00C237BE" w:rsidP="00C237BE">
      <w:pPr>
        <w:pStyle w:val="a0"/>
      </w:pPr>
    </w:p>
    <w:p w:rsidR="00C237BE" w:rsidRDefault="00C237BE" w:rsidP="00C237BE">
      <w:pPr>
        <w:pStyle w:val="a4"/>
      </w:pPr>
    </w:p>
    <w:p w:rsidR="00C237BE" w:rsidRDefault="00C237BE" w:rsidP="00C237BE"/>
    <w:p w:rsidR="00C237BE" w:rsidRDefault="00C237BE" w:rsidP="00C237BE">
      <w:pPr>
        <w:pStyle w:val="a0"/>
      </w:pPr>
    </w:p>
    <w:p w:rsidR="00C237BE" w:rsidRDefault="00C237BE" w:rsidP="00C237BE">
      <w:pPr>
        <w:pStyle w:val="a4"/>
      </w:pPr>
    </w:p>
    <w:p w:rsidR="00C237BE" w:rsidRDefault="00C237BE" w:rsidP="00C237BE"/>
    <w:p w:rsidR="00C237BE" w:rsidRDefault="00C237BE" w:rsidP="00C237BE">
      <w:pPr>
        <w:pStyle w:val="a0"/>
      </w:pPr>
    </w:p>
    <w:p w:rsidR="00C237BE" w:rsidRDefault="00C237BE" w:rsidP="00C237BE">
      <w:pPr>
        <w:pStyle w:val="a4"/>
      </w:pPr>
    </w:p>
    <w:p w:rsidR="00C237BE" w:rsidRDefault="00C237BE" w:rsidP="00C237BE"/>
    <w:p w:rsidR="00C237BE" w:rsidRDefault="00C237BE" w:rsidP="00C237BE">
      <w:pPr>
        <w:pStyle w:val="a0"/>
      </w:pPr>
    </w:p>
    <w:p w:rsidR="00C237BE" w:rsidRDefault="00C237BE" w:rsidP="00C237BE">
      <w:pPr>
        <w:pStyle w:val="a4"/>
      </w:pPr>
    </w:p>
    <w:p w:rsidR="00C237BE" w:rsidRDefault="00C237BE" w:rsidP="00C237BE"/>
    <w:p w:rsidR="00C237BE" w:rsidRDefault="00C237BE" w:rsidP="00C237BE">
      <w:pPr>
        <w:pStyle w:val="a0"/>
      </w:pPr>
    </w:p>
    <w:p w:rsidR="00C237BE" w:rsidRPr="00C237BE" w:rsidRDefault="00C237BE" w:rsidP="00C237BE">
      <w:pPr>
        <w:pStyle w:val="a4"/>
      </w:pPr>
    </w:p>
    <w:p w:rsidR="00305BED" w:rsidRDefault="00305BED" w:rsidP="00305BED">
      <w:pPr>
        <w:spacing w:line="360" w:lineRule="auto"/>
        <w:jc w:val="both"/>
      </w:pPr>
      <w:r>
        <w:rPr>
          <w:rFonts w:hint="eastAsia"/>
        </w:rPr>
        <w:t>附件五：</w:t>
      </w:r>
    </w:p>
    <w:p w:rsidR="00305BED" w:rsidRDefault="00305BED" w:rsidP="00305BED">
      <w:pPr>
        <w:autoSpaceDE/>
        <w:autoSpaceDN/>
        <w:adjustRightInd/>
        <w:spacing w:line="580" w:lineRule="exact"/>
        <w:jc w:val="center"/>
        <w:rPr>
          <w:rFonts w:ascii="Times New Roman" w:eastAsia="方正小标宋简体"/>
          <w:bCs/>
          <w:color w:val="000000"/>
          <w:kern w:val="2"/>
          <w:sz w:val="44"/>
          <w:szCs w:val="44"/>
        </w:rPr>
      </w:pPr>
      <w:r>
        <w:rPr>
          <w:rFonts w:ascii="Times New Roman" w:eastAsia="方正小标宋简体"/>
          <w:bCs/>
          <w:color w:val="000000"/>
          <w:kern w:val="2"/>
          <w:sz w:val="44"/>
          <w:szCs w:val="44"/>
        </w:rPr>
        <w:t>阳光合作告知函</w:t>
      </w:r>
    </w:p>
    <w:p w:rsidR="00305BED" w:rsidRDefault="00305BED" w:rsidP="00305BED">
      <w:pPr>
        <w:autoSpaceDE/>
        <w:autoSpaceDN/>
        <w:adjustRightInd/>
        <w:spacing w:line="560" w:lineRule="exact"/>
        <w:jc w:val="both"/>
        <w:rPr>
          <w:rFonts w:ascii="Times New Roman" w:eastAsia="仿宋_GB2312"/>
          <w:b/>
          <w:bCs/>
          <w:kern w:val="2"/>
          <w:sz w:val="32"/>
          <w:szCs w:val="32"/>
        </w:rPr>
      </w:pPr>
    </w:p>
    <w:p w:rsidR="00305BED" w:rsidRDefault="00305BED" w:rsidP="00305BED">
      <w:pPr>
        <w:autoSpaceDE/>
        <w:autoSpaceDN/>
        <w:adjustRightInd/>
        <w:spacing w:line="560" w:lineRule="exact"/>
        <w:jc w:val="both"/>
        <w:rPr>
          <w:rFonts w:ascii="Times New Roman" w:eastAsia="仿宋_GB2312"/>
          <w:b/>
          <w:bCs/>
          <w:kern w:val="2"/>
          <w:sz w:val="32"/>
          <w:szCs w:val="32"/>
        </w:rPr>
      </w:pPr>
      <w:r>
        <w:rPr>
          <w:rFonts w:ascii="Times New Roman" w:eastAsia="仿宋_GB2312"/>
          <w:b/>
          <w:bCs/>
          <w:kern w:val="2"/>
          <w:sz w:val="32"/>
          <w:szCs w:val="32"/>
        </w:rPr>
        <w:t>项目名称：</w:t>
      </w:r>
      <w:r>
        <w:rPr>
          <w:rFonts w:ascii="Times New Roman" w:eastAsia="仿宋_GB2312"/>
          <w:b/>
          <w:bCs/>
          <w:kern w:val="2"/>
          <w:sz w:val="32"/>
          <w:szCs w:val="32"/>
        </w:rPr>
        <w:t>2025</w:t>
      </w:r>
      <w:r>
        <w:rPr>
          <w:rFonts w:ascii="Times New Roman" w:eastAsia="仿宋_GB2312" w:hint="eastAsia"/>
          <w:b/>
          <w:bCs/>
          <w:kern w:val="2"/>
          <w:sz w:val="32"/>
          <w:szCs w:val="32"/>
        </w:rPr>
        <w:t>年污水厂及提标项目轴承采购项目</w:t>
      </w:r>
    </w:p>
    <w:p w:rsidR="00305BED" w:rsidRDefault="00305BED" w:rsidP="00305BED">
      <w:pPr>
        <w:autoSpaceDE/>
        <w:autoSpaceDN/>
        <w:adjustRightInd/>
        <w:spacing w:line="560" w:lineRule="exact"/>
        <w:ind w:firstLineChars="500" w:firstLine="1600"/>
        <w:jc w:val="both"/>
        <w:rPr>
          <w:rFonts w:ascii="Times New Roman" w:eastAsia="仿宋_GB2312"/>
          <w:kern w:val="2"/>
          <w:sz w:val="32"/>
          <w:szCs w:val="32"/>
        </w:rPr>
      </w:pPr>
      <w:r>
        <w:rPr>
          <w:rFonts w:ascii="Times New Roman" w:eastAsia="仿宋_GB2312"/>
          <w:kern w:val="2"/>
          <w:sz w:val="32"/>
          <w:szCs w:val="32"/>
        </w:rPr>
        <w:t>（</w:t>
      </w:r>
      <w:r>
        <w:rPr>
          <w:rFonts w:ascii="Times New Roman" w:eastAsia="仿宋_GB2312" w:hint="eastAsia"/>
          <w:kern w:val="2"/>
          <w:sz w:val="32"/>
          <w:szCs w:val="32"/>
        </w:rPr>
        <w:t>采购</w:t>
      </w:r>
      <w:r>
        <w:rPr>
          <w:rFonts w:ascii="Times New Roman" w:eastAsia="仿宋_GB2312"/>
          <w:kern w:val="2"/>
          <w:sz w:val="32"/>
          <w:szCs w:val="32"/>
        </w:rPr>
        <w:t>编号：</w:t>
      </w:r>
      <w:r>
        <w:rPr>
          <w:rFonts w:ascii="Times New Roman" w:eastAsia="仿宋_GB2312" w:hint="eastAsia"/>
          <w:kern w:val="2"/>
          <w:sz w:val="32"/>
          <w:szCs w:val="32"/>
        </w:rPr>
        <w:t xml:space="preserve">      </w:t>
      </w:r>
      <w:r>
        <w:rPr>
          <w:rFonts w:ascii="Times New Roman" w:eastAsia="仿宋_GB2312"/>
          <w:kern w:val="2"/>
          <w:sz w:val="32"/>
          <w:szCs w:val="32"/>
        </w:rPr>
        <w:t>）</w:t>
      </w:r>
    </w:p>
    <w:p w:rsidR="00305BED" w:rsidRDefault="00305BED" w:rsidP="00305BED">
      <w:pPr>
        <w:snapToGrid w:val="0"/>
        <w:spacing w:line="580" w:lineRule="exact"/>
        <w:jc w:val="both"/>
        <w:textAlignment w:val="baseline"/>
        <w:rPr>
          <w:rFonts w:ascii="仿宋_GB2312" w:eastAsia="仿宋_GB2312"/>
          <w:color w:val="000000"/>
          <w:kern w:val="2"/>
          <w:sz w:val="32"/>
          <w:szCs w:val="32"/>
          <w:u w:val="single"/>
        </w:rPr>
      </w:pPr>
      <w:r>
        <w:rPr>
          <w:rFonts w:ascii="仿宋_GB2312" w:eastAsia="仿宋_GB2312" w:hint="eastAsia"/>
          <w:color w:val="000000"/>
          <w:kern w:val="2"/>
          <w:sz w:val="32"/>
          <w:szCs w:val="32"/>
          <w:u w:val="single"/>
        </w:rPr>
        <w:t xml:space="preserve">   </w:t>
      </w:r>
      <w:r>
        <w:rPr>
          <w:rFonts w:ascii="仿宋_GB2312" w:eastAsia="仿宋_GB2312"/>
          <w:color w:val="000000"/>
          <w:kern w:val="2"/>
          <w:sz w:val="32"/>
          <w:szCs w:val="32"/>
          <w:u w:val="single"/>
        </w:rPr>
        <w:t xml:space="preserve">      </w:t>
      </w:r>
      <w:r>
        <w:rPr>
          <w:rFonts w:ascii="仿宋_GB2312" w:eastAsia="仿宋_GB2312" w:hint="eastAsia"/>
          <w:color w:val="000000"/>
          <w:kern w:val="2"/>
          <w:sz w:val="32"/>
          <w:szCs w:val="32"/>
          <w:u w:val="single"/>
        </w:rPr>
        <w:t xml:space="preserve">  </w:t>
      </w:r>
      <w:r>
        <w:rPr>
          <w:rFonts w:ascii="仿宋_GB2312" w:eastAsia="仿宋_GB2312" w:hint="eastAsia"/>
          <w:color w:val="000000"/>
          <w:kern w:val="2"/>
          <w:sz w:val="32"/>
          <w:szCs w:val="32"/>
        </w:rPr>
        <w:t xml:space="preserve">：                          </w:t>
      </w:r>
    </w:p>
    <w:p w:rsidR="00305BED" w:rsidRDefault="00305BED" w:rsidP="00305BED">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为保证我集团人员廉洁从业，规范和鼓励诚信交易行为，防止腐败和商业贿赂发生，推动双方建立阳光合作关系，现将我方推行阳光合作的相关管理规定函告如下：</w:t>
      </w:r>
    </w:p>
    <w:p w:rsidR="00305BED" w:rsidRDefault="00305BED" w:rsidP="00305BED">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一、我方负责对本单位有关人员进行阳光合作教育和管理。</w:t>
      </w:r>
    </w:p>
    <w:p w:rsidR="00305BED" w:rsidRDefault="00305BED" w:rsidP="00305BED">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二、我方人员有责任向贵方介绍本单位有关阳光合作的相关规定。</w:t>
      </w:r>
    </w:p>
    <w:p w:rsidR="00305BED" w:rsidRDefault="00305BED" w:rsidP="00305BED">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三、我方人员应本着诚实守信、公平公开、平等互利原则开展交易合作，遵守国家相关法律法规。</w:t>
      </w:r>
    </w:p>
    <w:p w:rsidR="00305BED" w:rsidRDefault="00305BED" w:rsidP="00305BED">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四、我方人员应廉洁从业，自觉抵制商业贿赂及不正当交易行为，在交易业务中涉及本人、亲属或其他相关人员时，应主动提请回避。</w:t>
      </w:r>
    </w:p>
    <w:p w:rsidR="00305BED" w:rsidRDefault="00305BED" w:rsidP="00305BED">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五、在业务合作过程中，我方人员不得有以下违法违规行为：</w:t>
      </w:r>
    </w:p>
    <w:p w:rsidR="00305BED" w:rsidRDefault="00305BED" w:rsidP="00305BED">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 xml:space="preserve">（一）合作过程中通过各种方式向贵方索贿、行贿，或为亲属、其他相关人员索取其他协助或服务； </w:t>
      </w:r>
    </w:p>
    <w:p w:rsidR="00305BED" w:rsidRDefault="00305BED" w:rsidP="00305BED">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（二）合作过程中通过各种方式收受贵方财物、服务，</w:t>
      </w:r>
      <w:r>
        <w:rPr>
          <w:rFonts w:ascii="仿宋_GB2312" w:eastAsia="仿宋_GB2312" w:hint="eastAsia"/>
          <w:kern w:val="2"/>
          <w:sz w:val="32"/>
          <w:szCs w:val="32"/>
        </w:rPr>
        <w:lastRenderedPageBreak/>
        <w:t>或为他人谋取不正当利益，包括但不限于：实物、现金、有价证券、礼券等有价物品（以下统称“财物”），不得参加贵方提供的旅游或其他可能影响职务廉洁的活动；</w:t>
      </w:r>
    </w:p>
    <w:p w:rsidR="00305BED" w:rsidRDefault="00305BED" w:rsidP="00305BED">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 xml:space="preserve">（三）擅自截留、挪用或侵占贵方财物； </w:t>
      </w:r>
    </w:p>
    <w:p w:rsidR="00305BED" w:rsidRDefault="00305BED" w:rsidP="00305BED">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 xml:space="preserve">（四）以各种形式参与民间借贷，帮助贵方过桥借贷； </w:t>
      </w:r>
    </w:p>
    <w:p w:rsidR="00305BED" w:rsidRDefault="00305BED" w:rsidP="00305BED">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（五）参与黄、赌、毒等违法犯罪活动；</w:t>
      </w:r>
    </w:p>
    <w:p w:rsidR="00305BED" w:rsidRDefault="00305BED" w:rsidP="00305BED">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 xml:space="preserve">（六）其他违反国家法律法规和违反廉洁从业的行为。 </w:t>
      </w:r>
    </w:p>
    <w:p w:rsidR="00305BED" w:rsidRDefault="00305BED" w:rsidP="00305BED">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六、在业务合作期间，我方有权通过回访等方式监督阳光合作执行情况。贵方及贵方人员发现我方任何人员任何形式的行贿、索贿、受贿或其他违反阳光合作的行为，可及时向我方举报。</w:t>
      </w:r>
    </w:p>
    <w:p w:rsidR="00305BED" w:rsidRDefault="00305BED" w:rsidP="00305BED">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七、烦请贵方及贵方人员在投诉举报时，积极配合我方的相关调查工作，并提供联系方式等，便于我方纪检监察机构联系与调查核实。我方承诺对贵方的投诉举报人进行保密。</w:t>
      </w:r>
    </w:p>
    <w:p w:rsidR="00305BED" w:rsidRDefault="00305BED" w:rsidP="00305BED">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八、贵方投诉举报的情况，经查证属实，我方将视情节轻重和影响恶劣程度对相关人员进行内部处理；构成犯罪的，依法移送司法机关处置，并将调查结果及时向贵方反馈。</w:t>
      </w:r>
    </w:p>
    <w:p w:rsidR="00305BED" w:rsidRDefault="00305BED" w:rsidP="00305BED">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九、如贵方经办人员或其他相关人员主动诱使我方人员</w:t>
      </w:r>
      <w:proofErr w:type="gramStart"/>
      <w:r>
        <w:rPr>
          <w:rFonts w:ascii="仿宋_GB2312" w:eastAsia="仿宋_GB2312" w:hint="eastAsia"/>
          <w:kern w:val="2"/>
          <w:sz w:val="32"/>
          <w:szCs w:val="32"/>
        </w:rPr>
        <w:t>作出</w:t>
      </w:r>
      <w:proofErr w:type="gramEnd"/>
      <w:r>
        <w:rPr>
          <w:rFonts w:ascii="仿宋_GB2312" w:eastAsia="仿宋_GB2312" w:hint="eastAsia"/>
          <w:kern w:val="2"/>
          <w:sz w:val="32"/>
          <w:szCs w:val="32"/>
        </w:rPr>
        <w:t>本告知函第五点列明的违法违规行为的，我方有权终止双方的合作，由此造成的损失由贵方承担。</w:t>
      </w:r>
    </w:p>
    <w:p w:rsidR="00305BED" w:rsidRDefault="00305BED" w:rsidP="00305BED">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十、我方对如实举报和严格遵守阳光合作精神的合作方，在同等条件下给予后续合作的优先权。</w:t>
      </w:r>
    </w:p>
    <w:p w:rsidR="00305BED" w:rsidRDefault="00305BED" w:rsidP="00305BED">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十一、</w:t>
      </w:r>
      <w:bookmarkStart w:id="29" w:name="OLE_LINK1"/>
      <w:r>
        <w:rPr>
          <w:rFonts w:ascii="仿宋_GB2312" w:eastAsia="仿宋_GB2312" w:hint="eastAsia"/>
          <w:kern w:val="2"/>
          <w:sz w:val="32"/>
          <w:szCs w:val="32"/>
        </w:rPr>
        <w:t>其他</w:t>
      </w:r>
    </w:p>
    <w:p w:rsidR="00305BED" w:rsidRDefault="00305BED" w:rsidP="00305BED">
      <w:pPr>
        <w:snapToGrid w:val="0"/>
        <w:spacing w:line="580" w:lineRule="exact"/>
        <w:ind w:firstLineChars="200" w:firstLine="640"/>
        <w:jc w:val="both"/>
        <w:textAlignment w:val="baseline"/>
        <w:rPr>
          <w:rFonts w:ascii="仿宋_GB2312" w:eastAsia="仿宋_GB2312"/>
          <w:kern w:val="2"/>
          <w:sz w:val="32"/>
          <w:szCs w:val="32"/>
        </w:rPr>
      </w:pPr>
      <w:r>
        <w:rPr>
          <w:rFonts w:ascii="仿宋_GB2312" w:eastAsia="仿宋_GB2312" w:hint="eastAsia"/>
          <w:kern w:val="2"/>
          <w:sz w:val="32"/>
          <w:szCs w:val="32"/>
        </w:rPr>
        <w:t>（一）本告知函所言“其他相关人员”是指经办人以外</w:t>
      </w:r>
      <w:r>
        <w:rPr>
          <w:rFonts w:ascii="仿宋_GB2312" w:eastAsia="仿宋_GB2312" w:hint="eastAsia"/>
          <w:kern w:val="2"/>
          <w:sz w:val="32"/>
          <w:szCs w:val="32"/>
        </w:rPr>
        <w:lastRenderedPageBreak/>
        <w:t>的与合作项目有直接或间接利益关系的人员，包括但不仅限于项目经办人的亲友。</w:t>
      </w:r>
    </w:p>
    <w:bookmarkEnd w:id="29"/>
    <w:p w:rsidR="00305BED" w:rsidRDefault="00305BED" w:rsidP="00305BED">
      <w:pPr>
        <w:snapToGrid w:val="0"/>
        <w:spacing w:line="580" w:lineRule="exact"/>
        <w:ind w:firstLineChars="200" w:firstLine="640"/>
        <w:jc w:val="both"/>
        <w:textAlignment w:val="baseline"/>
        <w:rPr>
          <w:rFonts w:ascii="黑体" w:eastAsia="黑体" w:hAnsi="黑体"/>
          <w:kern w:val="2"/>
          <w:sz w:val="32"/>
          <w:szCs w:val="32"/>
        </w:rPr>
      </w:pPr>
      <w:r>
        <w:rPr>
          <w:rFonts w:ascii="黑体" w:eastAsia="黑体" w:hAnsi="黑体" w:hint="eastAsia"/>
          <w:kern w:val="2"/>
          <w:sz w:val="32"/>
          <w:szCs w:val="32"/>
        </w:rPr>
        <w:t xml:space="preserve">（二）我方常设投诉举报受理部门及联系方式： </w:t>
      </w:r>
    </w:p>
    <w:p w:rsidR="00305BED" w:rsidRDefault="00305BED" w:rsidP="00305BED">
      <w:pPr>
        <w:snapToGrid w:val="0"/>
        <w:spacing w:line="580" w:lineRule="exact"/>
        <w:ind w:firstLineChars="200" w:firstLine="643"/>
        <w:jc w:val="both"/>
        <w:textAlignment w:val="baseline"/>
        <w:rPr>
          <w:rFonts w:ascii="Times New Roman" w:eastAsia="仿宋_GB2312"/>
          <w:kern w:val="2"/>
          <w:sz w:val="32"/>
          <w:szCs w:val="32"/>
        </w:rPr>
      </w:pPr>
      <w:r>
        <w:rPr>
          <w:rFonts w:ascii="Times New Roman" w:eastAsia="仿宋_GB2312"/>
          <w:b/>
          <w:bCs/>
          <w:kern w:val="2"/>
          <w:sz w:val="32"/>
          <w:szCs w:val="32"/>
        </w:rPr>
        <w:t>1.</w:t>
      </w:r>
      <w:r>
        <w:rPr>
          <w:rFonts w:ascii="Times New Roman" w:eastAsia="仿宋_GB2312"/>
          <w:b/>
          <w:bCs/>
          <w:kern w:val="2"/>
          <w:sz w:val="32"/>
          <w:szCs w:val="32"/>
        </w:rPr>
        <w:t>投诉举报受理部门：</w:t>
      </w:r>
      <w:r>
        <w:rPr>
          <w:rFonts w:ascii="Times New Roman" w:eastAsia="仿宋_GB2312" w:hint="eastAsia"/>
          <w:kern w:val="2"/>
          <w:sz w:val="32"/>
          <w:szCs w:val="32"/>
        </w:rPr>
        <w:t>东莞市水</w:t>
      </w:r>
      <w:proofErr w:type="gramStart"/>
      <w:r>
        <w:rPr>
          <w:rFonts w:ascii="Times New Roman" w:eastAsia="仿宋_GB2312" w:hint="eastAsia"/>
          <w:kern w:val="2"/>
          <w:sz w:val="32"/>
          <w:szCs w:val="32"/>
        </w:rPr>
        <w:t>务</w:t>
      </w:r>
      <w:proofErr w:type="gramEnd"/>
      <w:r>
        <w:rPr>
          <w:rFonts w:ascii="Times New Roman" w:eastAsia="仿宋_GB2312" w:hint="eastAsia"/>
          <w:kern w:val="2"/>
          <w:sz w:val="32"/>
          <w:szCs w:val="32"/>
        </w:rPr>
        <w:t>环境投资控股集团有限公司</w:t>
      </w:r>
      <w:r>
        <w:rPr>
          <w:rFonts w:ascii="Times New Roman" w:eastAsia="仿宋_GB2312"/>
          <w:kern w:val="2"/>
          <w:sz w:val="32"/>
          <w:szCs w:val="32"/>
        </w:rPr>
        <w:t>纪检监察部；</w:t>
      </w:r>
    </w:p>
    <w:p w:rsidR="00305BED" w:rsidRDefault="00305BED" w:rsidP="00305BED">
      <w:pPr>
        <w:snapToGrid w:val="0"/>
        <w:spacing w:line="580" w:lineRule="exact"/>
        <w:ind w:firstLineChars="200" w:firstLine="643"/>
        <w:jc w:val="both"/>
        <w:textAlignment w:val="baseline"/>
        <w:rPr>
          <w:rFonts w:ascii="Times New Roman" w:eastAsia="仿宋_GB2312"/>
          <w:kern w:val="2"/>
          <w:sz w:val="32"/>
          <w:szCs w:val="32"/>
        </w:rPr>
      </w:pPr>
      <w:r>
        <w:rPr>
          <w:rFonts w:ascii="Times New Roman" w:eastAsia="仿宋_GB2312"/>
          <w:b/>
          <w:bCs/>
          <w:kern w:val="2"/>
          <w:sz w:val="32"/>
          <w:szCs w:val="32"/>
        </w:rPr>
        <w:t>2.</w:t>
      </w:r>
      <w:r>
        <w:rPr>
          <w:rFonts w:ascii="Times New Roman" w:eastAsia="仿宋_GB2312"/>
          <w:b/>
          <w:bCs/>
          <w:kern w:val="2"/>
          <w:sz w:val="32"/>
          <w:szCs w:val="32"/>
        </w:rPr>
        <w:t>投诉举报电话：</w:t>
      </w:r>
      <w:r>
        <w:rPr>
          <w:rFonts w:ascii="Times New Roman" w:eastAsia="仿宋_GB2312"/>
          <w:kern w:val="2"/>
          <w:sz w:val="32"/>
          <w:szCs w:val="32"/>
        </w:rPr>
        <w:t>0769</w:t>
      </w:r>
      <w:r>
        <w:rPr>
          <w:rFonts w:ascii="Times New Roman" w:eastAsia="微软雅黑"/>
          <w:kern w:val="2"/>
          <w:sz w:val="32"/>
          <w:szCs w:val="32"/>
        </w:rPr>
        <w:t>–</w:t>
      </w:r>
      <w:r>
        <w:rPr>
          <w:rFonts w:ascii="Times New Roman" w:eastAsia="仿宋_GB2312" w:hint="eastAsia"/>
          <w:kern w:val="2"/>
          <w:sz w:val="32"/>
          <w:szCs w:val="32"/>
        </w:rPr>
        <w:t>28823293</w:t>
      </w:r>
      <w:r>
        <w:rPr>
          <w:rFonts w:ascii="Times New Roman" w:eastAsia="仿宋_GB2312"/>
          <w:kern w:val="2"/>
          <w:sz w:val="32"/>
          <w:szCs w:val="32"/>
        </w:rPr>
        <w:t>（星期一至星期五：</w:t>
      </w:r>
      <w:r>
        <w:rPr>
          <w:rFonts w:ascii="Times New Roman" w:eastAsia="仿宋_GB2312" w:hint="eastAsia"/>
          <w:kern w:val="2"/>
          <w:sz w:val="32"/>
          <w:szCs w:val="32"/>
        </w:rPr>
        <w:t>8:30-17:30</w:t>
      </w:r>
      <w:r>
        <w:rPr>
          <w:rFonts w:ascii="Times New Roman" w:eastAsia="仿宋_GB2312"/>
          <w:kern w:val="2"/>
          <w:sz w:val="32"/>
          <w:szCs w:val="32"/>
        </w:rPr>
        <w:t>）；</w:t>
      </w:r>
    </w:p>
    <w:p w:rsidR="00305BED" w:rsidRDefault="00305BED" w:rsidP="00305BED">
      <w:pPr>
        <w:snapToGrid w:val="0"/>
        <w:spacing w:line="580" w:lineRule="exact"/>
        <w:ind w:firstLineChars="200" w:firstLine="643"/>
        <w:jc w:val="both"/>
        <w:textAlignment w:val="baseline"/>
        <w:rPr>
          <w:rFonts w:ascii="Times New Roman" w:eastAsia="仿宋_GB2312"/>
          <w:kern w:val="2"/>
          <w:sz w:val="32"/>
          <w:szCs w:val="32"/>
        </w:rPr>
      </w:pPr>
      <w:r>
        <w:rPr>
          <w:rFonts w:ascii="Times New Roman" w:eastAsia="仿宋_GB2312"/>
          <w:b/>
          <w:bCs/>
          <w:kern w:val="2"/>
          <w:sz w:val="32"/>
          <w:szCs w:val="32"/>
        </w:rPr>
        <w:t>3.</w:t>
      </w:r>
      <w:r>
        <w:rPr>
          <w:rFonts w:ascii="Times New Roman" w:eastAsia="仿宋_GB2312"/>
          <w:b/>
          <w:bCs/>
          <w:kern w:val="2"/>
          <w:sz w:val="32"/>
          <w:szCs w:val="32"/>
        </w:rPr>
        <w:t>联系地址：</w:t>
      </w:r>
      <w:r>
        <w:rPr>
          <w:rFonts w:ascii="Times New Roman" w:eastAsia="仿宋_GB2312"/>
          <w:kern w:val="2"/>
          <w:sz w:val="32"/>
          <w:szCs w:val="32"/>
        </w:rPr>
        <w:t>东莞市东城街道育华路</w:t>
      </w:r>
      <w:r>
        <w:rPr>
          <w:rFonts w:ascii="Times New Roman" w:eastAsia="仿宋_GB2312"/>
          <w:kern w:val="2"/>
          <w:sz w:val="32"/>
          <w:szCs w:val="32"/>
        </w:rPr>
        <w:t>1</w:t>
      </w:r>
      <w:r>
        <w:rPr>
          <w:rFonts w:ascii="Times New Roman" w:eastAsia="仿宋_GB2312"/>
          <w:kern w:val="2"/>
          <w:sz w:val="32"/>
          <w:szCs w:val="32"/>
        </w:rPr>
        <w:t>号</w:t>
      </w:r>
      <w:r>
        <w:rPr>
          <w:rFonts w:ascii="Times New Roman" w:eastAsia="仿宋_GB2312" w:hint="eastAsia"/>
          <w:kern w:val="2"/>
          <w:sz w:val="32"/>
          <w:szCs w:val="32"/>
        </w:rPr>
        <w:t>；</w:t>
      </w:r>
    </w:p>
    <w:p w:rsidR="00305BED" w:rsidRDefault="00305BED" w:rsidP="00305BED">
      <w:pPr>
        <w:snapToGrid w:val="0"/>
        <w:spacing w:line="580" w:lineRule="exact"/>
        <w:ind w:firstLineChars="200" w:firstLine="643"/>
        <w:jc w:val="both"/>
        <w:textAlignment w:val="baseline"/>
        <w:rPr>
          <w:rFonts w:ascii="Times New Roman" w:eastAsia="仿宋_GB2312"/>
          <w:kern w:val="2"/>
          <w:sz w:val="32"/>
          <w:szCs w:val="32"/>
        </w:rPr>
      </w:pPr>
      <w:r>
        <w:rPr>
          <w:rFonts w:ascii="Times New Roman" w:eastAsia="仿宋_GB2312"/>
          <w:b/>
          <w:bCs/>
          <w:kern w:val="2"/>
          <w:sz w:val="32"/>
          <w:szCs w:val="32"/>
        </w:rPr>
        <w:t>4.</w:t>
      </w:r>
      <w:r>
        <w:rPr>
          <w:rFonts w:ascii="Times New Roman" w:eastAsia="仿宋_GB2312"/>
          <w:b/>
          <w:bCs/>
          <w:kern w:val="2"/>
          <w:sz w:val="32"/>
          <w:szCs w:val="32"/>
        </w:rPr>
        <w:t>邮编：</w:t>
      </w:r>
      <w:r>
        <w:rPr>
          <w:rFonts w:ascii="Times New Roman" w:eastAsia="仿宋_GB2312" w:hint="eastAsia"/>
          <w:kern w:val="2"/>
          <w:sz w:val="32"/>
          <w:szCs w:val="32"/>
        </w:rPr>
        <w:t>523000</w:t>
      </w:r>
      <w:r>
        <w:rPr>
          <w:rFonts w:ascii="Times New Roman" w:eastAsia="仿宋_GB2312"/>
          <w:kern w:val="2"/>
          <w:sz w:val="32"/>
          <w:szCs w:val="32"/>
        </w:rPr>
        <w:t>。</w:t>
      </w:r>
    </w:p>
    <w:p w:rsidR="00305BED" w:rsidRDefault="00305BED" w:rsidP="00305BED">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让我们共同为建立健康、公平的商业秩序和实现双赢而努力。</w:t>
      </w:r>
    </w:p>
    <w:p w:rsidR="00305BED" w:rsidRDefault="00305BED" w:rsidP="00305BED">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特此致函。</w:t>
      </w:r>
    </w:p>
    <w:p w:rsidR="00305BED" w:rsidRDefault="00305BED" w:rsidP="00305BED">
      <w:pPr>
        <w:snapToGrid w:val="0"/>
        <w:spacing w:line="580" w:lineRule="exact"/>
        <w:ind w:firstLineChars="200" w:firstLine="640"/>
        <w:jc w:val="right"/>
        <w:textAlignment w:val="baseline"/>
        <w:rPr>
          <w:rFonts w:ascii="仿宋_GB2312" w:eastAsia="仿宋_GB2312"/>
          <w:kern w:val="2"/>
          <w:sz w:val="32"/>
          <w:szCs w:val="32"/>
        </w:rPr>
      </w:pPr>
    </w:p>
    <w:p w:rsidR="00305BED" w:rsidRDefault="00305BED" w:rsidP="00305BED">
      <w:pPr>
        <w:snapToGrid w:val="0"/>
        <w:spacing w:line="580" w:lineRule="exact"/>
        <w:ind w:firstLineChars="200" w:firstLine="640"/>
        <w:jc w:val="right"/>
        <w:textAlignment w:val="baseline"/>
        <w:rPr>
          <w:rFonts w:ascii="仿宋_GB2312" w:eastAsia="仿宋_GB2312"/>
          <w:kern w:val="2"/>
          <w:sz w:val="32"/>
          <w:szCs w:val="32"/>
        </w:rPr>
      </w:pPr>
    </w:p>
    <w:p w:rsidR="00305BED" w:rsidRDefault="00305BED" w:rsidP="00305BED">
      <w:pPr>
        <w:snapToGrid w:val="0"/>
        <w:spacing w:line="580" w:lineRule="exact"/>
        <w:ind w:firstLineChars="200" w:firstLine="640"/>
        <w:jc w:val="right"/>
        <w:textAlignment w:val="baseline"/>
        <w:rPr>
          <w:rFonts w:ascii="仿宋_GB2312" w:eastAsia="仿宋_GB2312"/>
          <w:kern w:val="2"/>
          <w:sz w:val="32"/>
          <w:szCs w:val="32"/>
        </w:rPr>
      </w:pPr>
      <w:r>
        <w:rPr>
          <w:rFonts w:ascii="仿宋_GB2312" w:eastAsia="仿宋_GB2312" w:hint="eastAsia"/>
          <w:kern w:val="2"/>
          <w:sz w:val="32"/>
          <w:szCs w:val="32"/>
        </w:rPr>
        <w:t>东莞市石鼓净水有限公司</w:t>
      </w:r>
    </w:p>
    <w:p w:rsidR="00305BED" w:rsidRDefault="00C237BE" w:rsidP="00305BED">
      <w:pPr>
        <w:snapToGrid w:val="0"/>
        <w:spacing w:line="580" w:lineRule="exact"/>
        <w:ind w:firstLineChars="1900" w:firstLine="6080"/>
        <w:jc w:val="right"/>
        <w:textAlignment w:val="baseline"/>
        <w:rPr>
          <w:rFonts w:ascii="仿宋_GB2312" w:eastAsia="仿宋_GB2312"/>
          <w:kern w:val="2"/>
          <w:sz w:val="32"/>
          <w:szCs w:val="32"/>
        </w:rPr>
      </w:pPr>
      <w:r>
        <w:rPr>
          <w:rFonts w:ascii="Times New Roman" w:eastAsia="仿宋_GB2312" w:hint="eastAsia"/>
          <w:kern w:val="2"/>
          <w:sz w:val="32"/>
          <w:szCs w:val="32"/>
        </w:rPr>
        <w:t xml:space="preserve">  </w:t>
      </w:r>
      <w:r w:rsidR="00305BED">
        <w:rPr>
          <w:rFonts w:ascii="Times New Roman" w:eastAsia="仿宋_GB2312" w:hint="eastAsia"/>
          <w:kern w:val="2"/>
          <w:sz w:val="32"/>
          <w:szCs w:val="32"/>
        </w:rPr>
        <w:t>年</w:t>
      </w:r>
      <w:r w:rsidR="00305BED">
        <w:rPr>
          <w:rFonts w:ascii="Times New Roman" w:eastAsia="仿宋_GB2312" w:hint="eastAsia"/>
          <w:kern w:val="2"/>
          <w:sz w:val="32"/>
          <w:szCs w:val="32"/>
        </w:rPr>
        <w:t xml:space="preserve">   </w:t>
      </w:r>
      <w:r w:rsidR="00305BED">
        <w:rPr>
          <w:rFonts w:ascii="Times New Roman" w:eastAsia="仿宋_GB2312" w:hint="eastAsia"/>
          <w:kern w:val="2"/>
          <w:sz w:val="32"/>
          <w:szCs w:val="32"/>
        </w:rPr>
        <w:t>月</w:t>
      </w:r>
      <w:r w:rsidR="00305BED">
        <w:rPr>
          <w:rFonts w:ascii="Times New Roman" w:eastAsia="仿宋_GB2312" w:hint="eastAsia"/>
          <w:kern w:val="2"/>
          <w:sz w:val="32"/>
          <w:szCs w:val="32"/>
        </w:rPr>
        <w:t xml:space="preserve">  </w:t>
      </w:r>
      <w:r w:rsidR="00305BED">
        <w:rPr>
          <w:rFonts w:ascii="仿宋_GB2312" w:eastAsia="仿宋_GB2312" w:hint="eastAsia"/>
          <w:kern w:val="2"/>
          <w:sz w:val="32"/>
          <w:szCs w:val="32"/>
        </w:rPr>
        <w:t>日</w:t>
      </w:r>
      <w:bookmarkStart w:id="30" w:name="设计变更通知单"/>
      <w:bookmarkStart w:id="31" w:name="现场签证通知单"/>
      <w:bookmarkEnd w:id="30"/>
      <w:bookmarkEnd w:id="31"/>
    </w:p>
    <w:p w:rsidR="00305BED" w:rsidRDefault="00305BED" w:rsidP="00305BED">
      <w:pPr>
        <w:snapToGrid w:val="0"/>
        <w:spacing w:line="580" w:lineRule="exact"/>
        <w:ind w:firstLineChars="1854" w:firstLine="5933"/>
        <w:jc w:val="right"/>
        <w:textAlignment w:val="baseline"/>
        <w:rPr>
          <w:rFonts w:ascii="仿宋_GB2312" w:eastAsia="仿宋_GB2312"/>
          <w:kern w:val="2"/>
          <w:sz w:val="32"/>
          <w:szCs w:val="32"/>
        </w:rPr>
      </w:pPr>
    </w:p>
    <w:p w:rsidR="00305BED" w:rsidRDefault="00305BED" w:rsidP="00305BED">
      <w:pPr>
        <w:snapToGrid w:val="0"/>
        <w:spacing w:line="580" w:lineRule="exact"/>
        <w:ind w:firstLineChars="1854" w:firstLine="5933"/>
        <w:jc w:val="right"/>
        <w:textAlignment w:val="baseline"/>
        <w:rPr>
          <w:rFonts w:ascii="仿宋_GB2312" w:eastAsia="仿宋_GB2312"/>
          <w:kern w:val="2"/>
          <w:sz w:val="32"/>
          <w:szCs w:val="32"/>
        </w:rPr>
      </w:pPr>
    </w:p>
    <w:p w:rsidR="00305BED" w:rsidRDefault="00305BED" w:rsidP="00305BED">
      <w:pPr>
        <w:snapToGrid w:val="0"/>
        <w:spacing w:line="580" w:lineRule="exact"/>
        <w:ind w:firstLineChars="1854" w:firstLine="5933"/>
        <w:jc w:val="right"/>
        <w:textAlignment w:val="baseline"/>
        <w:rPr>
          <w:rFonts w:ascii="仿宋_GB2312" w:eastAsia="仿宋_GB2312"/>
          <w:kern w:val="2"/>
          <w:sz w:val="32"/>
          <w:szCs w:val="32"/>
        </w:rPr>
      </w:pPr>
    </w:p>
    <w:p w:rsidR="00305BED" w:rsidRDefault="00305BED" w:rsidP="00305BED">
      <w:pPr>
        <w:snapToGrid w:val="0"/>
        <w:spacing w:line="580" w:lineRule="exact"/>
        <w:ind w:firstLineChars="1854" w:firstLine="5933"/>
        <w:jc w:val="right"/>
        <w:textAlignment w:val="baseline"/>
        <w:rPr>
          <w:rFonts w:ascii="仿宋_GB2312" w:eastAsia="仿宋_GB2312"/>
          <w:kern w:val="2"/>
          <w:sz w:val="32"/>
          <w:szCs w:val="32"/>
        </w:rPr>
      </w:pPr>
    </w:p>
    <w:p w:rsidR="00305BED" w:rsidRDefault="00305BED" w:rsidP="00305BED">
      <w:pPr>
        <w:snapToGrid w:val="0"/>
        <w:spacing w:line="580" w:lineRule="exact"/>
        <w:ind w:firstLineChars="1854" w:firstLine="5933"/>
        <w:jc w:val="right"/>
        <w:textAlignment w:val="baseline"/>
        <w:rPr>
          <w:rFonts w:ascii="仿宋_GB2312" w:eastAsia="仿宋_GB2312"/>
          <w:kern w:val="2"/>
          <w:sz w:val="32"/>
          <w:szCs w:val="32"/>
        </w:rPr>
      </w:pPr>
    </w:p>
    <w:p w:rsidR="00305BED" w:rsidRDefault="00305BED" w:rsidP="00305BED">
      <w:pPr>
        <w:snapToGrid w:val="0"/>
        <w:spacing w:line="580" w:lineRule="exact"/>
        <w:ind w:firstLineChars="1854" w:firstLine="5933"/>
        <w:jc w:val="right"/>
        <w:textAlignment w:val="baseline"/>
        <w:rPr>
          <w:rFonts w:ascii="仿宋_GB2312" w:eastAsia="仿宋_GB2312"/>
          <w:kern w:val="2"/>
          <w:sz w:val="32"/>
          <w:szCs w:val="32"/>
        </w:rPr>
      </w:pPr>
    </w:p>
    <w:p w:rsidR="00305BED" w:rsidRDefault="00305BED" w:rsidP="00305BED">
      <w:pPr>
        <w:snapToGrid w:val="0"/>
        <w:spacing w:line="580" w:lineRule="exact"/>
        <w:ind w:firstLineChars="1854" w:firstLine="5933"/>
        <w:jc w:val="right"/>
        <w:textAlignment w:val="baseline"/>
        <w:rPr>
          <w:rFonts w:ascii="仿宋_GB2312" w:eastAsia="仿宋_GB2312"/>
          <w:kern w:val="2"/>
          <w:sz w:val="32"/>
          <w:szCs w:val="32"/>
        </w:rPr>
      </w:pPr>
    </w:p>
    <w:p w:rsidR="00305BED" w:rsidRDefault="00305BED" w:rsidP="00305BED">
      <w:pPr>
        <w:snapToGrid w:val="0"/>
        <w:spacing w:line="580" w:lineRule="exact"/>
        <w:ind w:firstLineChars="1854" w:firstLine="5933"/>
        <w:jc w:val="right"/>
        <w:textAlignment w:val="baseline"/>
        <w:rPr>
          <w:rFonts w:ascii="仿宋_GB2312" w:eastAsia="仿宋_GB2312"/>
          <w:kern w:val="2"/>
          <w:sz w:val="32"/>
          <w:szCs w:val="32"/>
        </w:rPr>
      </w:pPr>
    </w:p>
    <w:p w:rsidR="00305BED" w:rsidRDefault="00305BED" w:rsidP="00305BED">
      <w:pPr>
        <w:snapToGrid w:val="0"/>
        <w:spacing w:line="580" w:lineRule="exact"/>
        <w:jc w:val="center"/>
        <w:textAlignment w:val="baseline"/>
        <w:rPr>
          <w:rFonts w:ascii="仿宋_GB2312" w:eastAsia="仿宋_GB2312"/>
          <w:kern w:val="2"/>
          <w:sz w:val="32"/>
          <w:szCs w:val="32"/>
        </w:rPr>
      </w:pPr>
    </w:p>
    <w:p w:rsidR="00305BED" w:rsidRDefault="00305BED" w:rsidP="00C237BE">
      <w:pPr>
        <w:snapToGrid w:val="0"/>
        <w:spacing w:line="580" w:lineRule="exact"/>
        <w:jc w:val="center"/>
        <w:textAlignment w:val="baseline"/>
        <w:rPr>
          <w:rFonts w:ascii="Times New Roman" w:eastAsia="黑体"/>
          <w:kern w:val="2"/>
          <w:sz w:val="48"/>
          <w:szCs w:val="48"/>
          <w:lang w:val="zh-CN"/>
        </w:rPr>
      </w:pPr>
      <w:r>
        <w:rPr>
          <w:rFonts w:ascii="Times New Roman" w:eastAsia="黑体" w:hint="eastAsia"/>
          <w:kern w:val="2"/>
          <w:sz w:val="48"/>
          <w:szCs w:val="48"/>
          <w:lang w:val="zh-CN"/>
        </w:rPr>
        <w:t>阳光合作告知函回执</w:t>
      </w:r>
    </w:p>
    <w:p w:rsidR="00305BED" w:rsidRDefault="00305BED" w:rsidP="00305BED">
      <w:pPr>
        <w:snapToGrid w:val="0"/>
        <w:spacing w:line="580" w:lineRule="exact"/>
        <w:jc w:val="center"/>
        <w:textAlignment w:val="baseline"/>
        <w:rPr>
          <w:rFonts w:ascii="Times New Roman" w:eastAsia="仿宋_GB2312"/>
          <w:kern w:val="2"/>
          <w:sz w:val="30"/>
          <w:szCs w:val="30"/>
        </w:rPr>
      </w:pPr>
      <w:r>
        <w:rPr>
          <w:rFonts w:ascii="Times New Roman" w:eastAsia="仿宋_GB2312"/>
          <w:kern w:val="2"/>
          <w:sz w:val="30"/>
          <w:szCs w:val="30"/>
        </w:rPr>
        <w:t xml:space="preserve">                            </w:t>
      </w:r>
    </w:p>
    <w:p w:rsidR="00305BED" w:rsidRDefault="00305BED" w:rsidP="00305BED">
      <w:pPr>
        <w:snapToGrid w:val="0"/>
        <w:spacing w:line="580" w:lineRule="exact"/>
        <w:jc w:val="center"/>
        <w:textAlignment w:val="baseline"/>
        <w:rPr>
          <w:rFonts w:ascii="Times New Roman" w:eastAsia="楷体_GB2312"/>
          <w:kern w:val="2"/>
          <w:sz w:val="28"/>
          <w:szCs w:val="28"/>
        </w:rPr>
      </w:pPr>
      <w:r>
        <w:rPr>
          <w:rFonts w:ascii="Times New Roman" w:eastAsia="仿宋_GB2312"/>
          <w:kern w:val="2"/>
          <w:sz w:val="30"/>
          <w:szCs w:val="30"/>
        </w:rPr>
        <w:t xml:space="preserve">                   </w:t>
      </w:r>
      <w:r>
        <w:rPr>
          <w:rFonts w:ascii="楷体_GB2312" w:eastAsia="楷体_GB2312" w:hint="eastAsia"/>
          <w:kern w:val="2"/>
          <w:sz w:val="30"/>
          <w:szCs w:val="30"/>
        </w:rPr>
        <w:t xml:space="preserve"> </w:t>
      </w:r>
      <w:r>
        <w:rPr>
          <w:rFonts w:ascii="楷体_GB2312" w:eastAsia="楷体_GB2312"/>
          <w:kern w:val="2"/>
          <w:sz w:val="30"/>
          <w:szCs w:val="30"/>
        </w:rPr>
        <w:t xml:space="preserve">              </w:t>
      </w:r>
      <w:r>
        <w:rPr>
          <w:rFonts w:ascii="楷体_GB2312" w:eastAsia="楷体_GB2312" w:hint="eastAsia"/>
          <w:kern w:val="2"/>
          <w:sz w:val="28"/>
          <w:szCs w:val="28"/>
          <w:lang w:val="zh-CN"/>
        </w:rPr>
        <w:t>编号：</w:t>
      </w:r>
      <w:r>
        <w:rPr>
          <w:rFonts w:ascii="楷体_GB2312" w:eastAsia="楷体_GB2312" w:hint="eastAsia"/>
          <w:kern w:val="2"/>
          <w:sz w:val="28"/>
          <w:szCs w:val="28"/>
        </w:rPr>
        <w:t xml:space="preserve"> </w:t>
      </w:r>
    </w:p>
    <w:p w:rsidR="00305BED" w:rsidRDefault="00305BED" w:rsidP="00305BED">
      <w:pPr>
        <w:snapToGrid w:val="0"/>
        <w:spacing w:line="580" w:lineRule="exact"/>
        <w:jc w:val="center"/>
        <w:textAlignment w:val="baseline"/>
        <w:rPr>
          <w:rFonts w:ascii="Times New Roman" w:eastAsia="楷体_GB2312"/>
          <w:kern w:val="2"/>
          <w:sz w:val="28"/>
          <w:szCs w:val="28"/>
          <w:lang w:val="zh-CN"/>
        </w:rPr>
      </w:pPr>
    </w:p>
    <w:p w:rsidR="00305BED" w:rsidRDefault="00305BED" w:rsidP="00305BED">
      <w:pPr>
        <w:spacing w:line="580" w:lineRule="exact"/>
        <w:ind w:firstLineChars="250" w:firstLine="800"/>
        <w:rPr>
          <w:rFonts w:ascii="Times New Roman" w:eastAsia="仿宋_GB2312"/>
          <w:sz w:val="32"/>
          <w:szCs w:val="32"/>
          <w:lang w:val="zh-CN"/>
        </w:rPr>
      </w:pPr>
      <w:r>
        <w:rPr>
          <w:rFonts w:ascii="Times New Roman" w:eastAsia="仿宋_GB2312"/>
          <w:kern w:val="2"/>
          <w:sz w:val="32"/>
          <w:szCs w:val="32"/>
          <w:lang w:val="zh-CN"/>
        </w:rPr>
        <w:t>我单位于</w:t>
      </w:r>
      <w:r>
        <w:rPr>
          <w:rFonts w:ascii="Times New Roman" w:eastAsia="仿宋_GB2312"/>
          <w:kern w:val="2"/>
          <w:sz w:val="32"/>
          <w:szCs w:val="32"/>
          <w:u w:val="single"/>
          <w:lang w:val="zh-CN"/>
        </w:rPr>
        <w:t xml:space="preserve">       </w:t>
      </w:r>
      <w:r>
        <w:rPr>
          <w:rFonts w:ascii="Times New Roman" w:eastAsia="仿宋_GB2312"/>
          <w:kern w:val="2"/>
          <w:sz w:val="32"/>
          <w:szCs w:val="32"/>
          <w:lang w:val="zh-CN"/>
        </w:rPr>
        <w:t>年</w:t>
      </w:r>
      <w:r>
        <w:rPr>
          <w:rFonts w:ascii="Times New Roman" w:eastAsia="仿宋_GB2312"/>
          <w:kern w:val="2"/>
          <w:sz w:val="32"/>
          <w:szCs w:val="32"/>
          <w:u w:val="single"/>
          <w:lang w:val="zh-CN"/>
        </w:rPr>
        <w:t xml:space="preserve">    </w:t>
      </w:r>
      <w:r>
        <w:rPr>
          <w:rFonts w:ascii="Times New Roman" w:eastAsia="仿宋_GB2312"/>
          <w:kern w:val="2"/>
          <w:sz w:val="32"/>
          <w:szCs w:val="32"/>
          <w:lang w:val="zh-CN"/>
        </w:rPr>
        <w:t>月</w:t>
      </w:r>
      <w:r>
        <w:rPr>
          <w:rFonts w:ascii="Times New Roman" w:eastAsia="仿宋_GB2312"/>
          <w:kern w:val="2"/>
          <w:sz w:val="32"/>
          <w:szCs w:val="32"/>
          <w:u w:val="single"/>
          <w:lang w:val="zh-CN"/>
        </w:rPr>
        <w:t xml:space="preserve">    </w:t>
      </w:r>
      <w:r>
        <w:rPr>
          <w:rFonts w:ascii="Times New Roman" w:eastAsia="仿宋_GB2312"/>
          <w:kern w:val="2"/>
          <w:sz w:val="32"/>
          <w:szCs w:val="32"/>
          <w:lang w:val="zh-CN"/>
        </w:rPr>
        <w:t>日收到</w:t>
      </w:r>
      <w:r>
        <w:rPr>
          <w:rFonts w:ascii="Times New Roman" w:eastAsia="仿宋_GB2312" w:hint="eastAsia"/>
          <w:kern w:val="2"/>
          <w:sz w:val="32"/>
          <w:szCs w:val="32"/>
          <w:u w:val="single"/>
        </w:rPr>
        <w:t>东莞市石鼓净水有限公司</w:t>
      </w:r>
      <w:r>
        <w:rPr>
          <w:rFonts w:ascii="Times New Roman" w:eastAsia="仿宋_GB2312"/>
          <w:kern w:val="2"/>
          <w:sz w:val="32"/>
          <w:szCs w:val="32"/>
          <w:lang w:val="zh-CN"/>
        </w:rPr>
        <w:t>的《阳光合作告知</w:t>
      </w:r>
      <w:r>
        <w:rPr>
          <w:rFonts w:ascii="Times New Roman" w:eastAsia="仿宋_GB2312"/>
          <w:sz w:val="32"/>
          <w:szCs w:val="32"/>
          <w:lang w:val="zh-CN"/>
        </w:rPr>
        <w:t>函</w:t>
      </w:r>
      <w:r>
        <w:rPr>
          <w:rFonts w:ascii="Times New Roman" w:eastAsia="仿宋_GB2312"/>
          <w:kern w:val="2"/>
          <w:sz w:val="32"/>
          <w:szCs w:val="32"/>
          <w:lang w:val="zh-CN"/>
        </w:rPr>
        <w:t>》</w:t>
      </w:r>
      <w:r>
        <w:rPr>
          <w:rFonts w:ascii="Times New Roman" w:eastAsia="仿宋_GB2312"/>
          <w:sz w:val="32"/>
          <w:szCs w:val="32"/>
          <w:lang w:val="zh-CN"/>
        </w:rPr>
        <w:t>，承诺理解函告内容并告知相关人员严格执行其中规定。</w:t>
      </w:r>
    </w:p>
    <w:p w:rsidR="00305BED" w:rsidRDefault="00305BED" w:rsidP="00305BED">
      <w:pPr>
        <w:snapToGrid w:val="0"/>
        <w:spacing w:line="580" w:lineRule="exact"/>
        <w:rPr>
          <w:rFonts w:ascii="Times New Roman" w:eastAsia="仿宋_GB2312"/>
          <w:kern w:val="2"/>
          <w:sz w:val="32"/>
          <w:szCs w:val="32"/>
          <w:lang w:val="zh-CN"/>
        </w:rPr>
      </w:pPr>
    </w:p>
    <w:p w:rsidR="00305BED" w:rsidRDefault="00305BED" w:rsidP="00305BED">
      <w:pPr>
        <w:snapToGrid w:val="0"/>
        <w:spacing w:line="580" w:lineRule="exact"/>
        <w:rPr>
          <w:rFonts w:ascii="Times New Roman" w:eastAsia="仿宋_GB2312"/>
          <w:kern w:val="2"/>
          <w:sz w:val="32"/>
          <w:szCs w:val="32"/>
          <w:lang w:val="zh-CN"/>
        </w:rPr>
      </w:pPr>
      <w:r>
        <w:rPr>
          <w:rFonts w:ascii="Times New Roman" w:eastAsia="仿宋_GB2312"/>
          <w:kern w:val="2"/>
          <w:sz w:val="32"/>
          <w:szCs w:val="32"/>
          <w:lang w:val="zh-CN"/>
        </w:rPr>
        <w:t xml:space="preserve">                      </w:t>
      </w:r>
      <w:r w:rsidR="00C237BE">
        <w:rPr>
          <w:rFonts w:ascii="仿宋_GB2312" w:eastAsia="仿宋_GB2312" w:hAnsi="仿宋" w:cs="仿宋" w:hint="eastAsia"/>
          <w:bCs/>
          <w:kern w:val="2"/>
          <w:sz w:val="32"/>
          <w:szCs w:val="21"/>
        </w:rPr>
        <w:t xml:space="preserve">        </w:t>
      </w:r>
      <w:r>
        <w:rPr>
          <w:rFonts w:ascii="仿宋_GB2312" w:eastAsia="仿宋_GB2312" w:hAnsi="仿宋" w:cs="仿宋" w:hint="eastAsia"/>
          <w:bCs/>
          <w:kern w:val="2"/>
          <w:sz w:val="32"/>
          <w:szCs w:val="21"/>
          <w:u w:val="single"/>
        </w:rPr>
        <w:t xml:space="preserve">         公司</w:t>
      </w:r>
      <w:r>
        <w:rPr>
          <w:rFonts w:ascii="Times New Roman" w:eastAsia="仿宋_GB2312"/>
          <w:kern w:val="2"/>
          <w:sz w:val="32"/>
          <w:szCs w:val="32"/>
          <w:lang w:val="zh-CN"/>
        </w:rPr>
        <w:t>（盖章）</w:t>
      </w:r>
    </w:p>
    <w:p w:rsidR="00305BED" w:rsidRDefault="00305BED" w:rsidP="00305BED">
      <w:pPr>
        <w:snapToGrid w:val="0"/>
        <w:spacing w:line="580" w:lineRule="exact"/>
        <w:rPr>
          <w:rFonts w:ascii="Times New Roman" w:eastAsia="仿宋_GB2312"/>
          <w:kern w:val="2"/>
          <w:sz w:val="32"/>
          <w:szCs w:val="32"/>
          <w:lang w:val="zh-CN"/>
        </w:rPr>
      </w:pPr>
    </w:p>
    <w:p w:rsidR="00305BED" w:rsidRDefault="00305BED" w:rsidP="00305BED">
      <w:pPr>
        <w:snapToGrid w:val="0"/>
        <w:spacing w:line="580" w:lineRule="exact"/>
        <w:ind w:right="1280" w:firstLineChars="1600" w:firstLine="5120"/>
        <w:jc w:val="both"/>
        <w:rPr>
          <w:rFonts w:ascii="Times New Roman" w:eastAsia="仿宋_GB2312"/>
          <w:kern w:val="2"/>
          <w:sz w:val="32"/>
          <w:szCs w:val="32"/>
        </w:rPr>
      </w:pPr>
      <w:r>
        <w:rPr>
          <w:rFonts w:ascii="Times New Roman" w:eastAsia="仿宋_GB2312" w:hint="eastAsia"/>
          <w:kern w:val="2"/>
          <w:sz w:val="32"/>
          <w:szCs w:val="32"/>
        </w:rPr>
        <w:t xml:space="preserve"> </w:t>
      </w:r>
      <w:r>
        <w:rPr>
          <w:rFonts w:ascii="Times New Roman" w:eastAsia="仿宋_GB2312"/>
          <w:kern w:val="2"/>
          <w:sz w:val="32"/>
          <w:szCs w:val="32"/>
        </w:rPr>
        <w:t>法定代表人：</w:t>
      </w:r>
      <w:r>
        <w:rPr>
          <w:rFonts w:ascii="Times New Roman" w:eastAsia="仿宋_GB2312"/>
          <w:kern w:val="2"/>
          <w:sz w:val="32"/>
          <w:szCs w:val="32"/>
        </w:rPr>
        <w:t xml:space="preserve">           </w:t>
      </w:r>
    </w:p>
    <w:p w:rsidR="00305BED" w:rsidRDefault="00305BED" w:rsidP="00305BED">
      <w:pPr>
        <w:wordWrap w:val="0"/>
        <w:snapToGrid w:val="0"/>
        <w:spacing w:line="580" w:lineRule="exact"/>
        <w:jc w:val="right"/>
        <w:rPr>
          <w:rFonts w:ascii="Times New Roman" w:eastAsia="仿宋_GB2312"/>
          <w:kern w:val="2"/>
          <w:sz w:val="32"/>
          <w:szCs w:val="32"/>
        </w:rPr>
      </w:pPr>
      <w:r>
        <w:rPr>
          <w:rFonts w:ascii="Times New Roman" w:eastAsia="仿宋_GB2312" w:hint="eastAsia"/>
          <w:kern w:val="2"/>
          <w:sz w:val="32"/>
          <w:szCs w:val="32"/>
        </w:rPr>
        <w:t xml:space="preserve"> </w:t>
      </w:r>
    </w:p>
    <w:p w:rsidR="0090194A" w:rsidRDefault="00C237BE" w:rsidP="00305BED">
      <w:pPr>
        <w:spacing w:line="360" w:lineRule="auto"/>
        <w:jc w:val="center"/>
        <w:rPr>
          <w:rFonts w:ascii="Times New Roman"/>
        </w:rPr>
      </w:pPr>
      <w:r>
        <w:rPr>
          <w:rFonts w:ascii="Times New Roman" w:eastAsia="仿宋_GB2312" w:hint="eastAsia"/>
          <w:kern w:val="2"/>
          <w:sz w:val="32"/>
          <w:szCs w:val="32"/>
        </w:rPr>
        <w:t xml:space="preserve"> </w:t>
      </w:r>
      <w:r>
        <w:rPr>
          <w:rFonts w:ascii="Times New Roman" w:eastAsia="仿宋_GB2312"/>
          <w:kern w:val="2"/>
          <w:sz w:val="32"/>
          <w:szCs w:val="32"/>
        </w:rPr>
        <w:t xml:space="preserve">                               </w:t>
      </w:r>
      <w:r w:rsidR="00305BED">
        <w:rPr>
          <w:rFonts w:ascii="Times New Roman" w:eastAsia="仿宋_GB2312"/>
          <w:kern w:val="2"/>
          <w:sz w:val="32"/>
          <w:szCs w:val="32"/>
        </w:rPr>
        <w:t>年</w:t>
      </w:r>
      <w:r w:rsidR="00305BED">
        <w:rPr>
          <w:rFonts w:ascii="Times New Roman" w:eastAsia="仿宋_GB2312"/>
          <w:kern w:val="2"/>
          <w:sz w:val="32"/>
          <w:szCs w:val="32"/>
        </w:rPr>
        <w:t xml:space="preserve">    </w:t>
      </w:r>
      <w:r w:rsidR="00305BED">
        <w:rPr>
          <w:rFonts w:ascii="Times New Roman" w:eastAsia="仿宋_GB2312"/>
          <w:kern w:val="2"/>
          <w:sz w:val="32"/>
          <w:szCs w:val="32"/>
        </w:rPr>
        <w:t>月</w:t>
      </w:r>
      <w:r w:rsidR="00305BED">
        <w:rPr>
          <w:rFonts w:ascii="Times New Roman" w:eastAsia="仿宋_GB2312"/>
          <w:kern w:val="2"/>
          <w:sz w:val="32"/>
          <w:szCs w:val="32"/>
        </w:rPr>
        <w:t xml:space="preserve">    </w:t>
      </w:r>
      <w:r w:rsidR="00305BED">
        <w:rPr>
          <w:rFonts w:ascii="Times New Roman" w:eastAsia="仿宋_GB2312"/>
          <w:kern w:val="2"/>
          <w:sz w:val="32"/>
          <w:szCs w:val="32"/>
        </w:rPr>
        <w:t>日</w:t>
      </w: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rPr>
          <w:rFonts w:ascii="Times New Roman"/>
        </w:rPr>
      </w:pPr>
    </w:p>
    <w:p w:rsidR="0090194A" w:rsidRDefault="0090194A">
      <w:pPr>
        <w:spacing w:line="360" w:lineRule="auto"/>
        <w:rPr>
          <w:rFonts w:ascii="Times New Roman"/>
        </w:rPr>
      </w:pPr>
    </w:p>
    <w:p w:rsidR="0090194A" w:rsidRDefault="0090194A">
      <w:pPr>
        <w:spacing w:line="360" w:lineRule="auto"/>
        <w:rPr>
          <w:b/>
          <w:color w:val="000000" w:themeColor="text1"/>
        </w:rPr>
      </w:pPr>
    </w:p>
    <w:p w:rsidR="0090194A" w:rsidRDefault="005A064C">
      <w:pPr>
        <w:pStyle w:val="1"/>
        <w:spacing w:before="0" w:after="0"/>
        <w:jc w:val="center"/>
        <w:rPr>
          <w:rFonts w:hAnsi="宋体" w:cs="宋体"/>
          <w:szCs w:val="32"/>
        </w:rPr>
      </w:pPr>
      <w:bookmarkStart w:id="32" w:name="_Toc29476707"/>
      <w:r>
        <w:rPr>
          <w:rFonts w:hAnsi="宋体" w:cs="宋体" w:hint="eastAsia"/>
          <w:szCs w:val="32"/>
        </w:rPr>
        <w:lastRenderedPageBreak/>
        <w:t>第四章 报价须知</w:t>
      </w:r>
      <w:bookmarkEnd w:id="32"/>
    </w:p>
    <w:p w:rsidR="0090194A" w:rsidRDefault="005A064C">
      <w:pPr>
        <w:spacing w:line="360" w:lineRule="auto"/>
        <w:rPr>
          <w:rFonts w:hAnsi="宋体" w:cs="宋体"/>
          <w:b/>
          <w:bCs/>
        </w:rPr>
      </w:pPr>
      <w:r>
        <w:rPr>
          <w:rFonts w:hAnsi="宋体" w:cs="宋体" w:hint="eastAsia"/>
          <w:b/>
          <w:bCs/>
        </w:rPr>
        <w:t>一、项目费用说明</w:t>
      </w:r>
    </w:p>
    <w:p w:rsidR="0090194A" w:rsidRDefault="005A064C">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rsidR="0090194A" w:rsidRDefault="0090194A">
      <w:pPr>
        <w:spacing w:line="360" w:lineRule="auto"/>
        <w:rPr>
          <w:rFonts w:hAnsi="宋体" w:cs="宋体"/>
          <w:b/>
          <w:bCs/>
        </w:rPr>
      </w:pPr>
    </w:p>
    <w:p w:rsidR="0090194A" w:rsidRDefault="005A064C">
      <w:pPr>
        <w:spacing w:line="360" w:lineRule="auto"/>
        <w:rPr>
          <w:rFonts w:hAnsi="宋体" w:cs="宋体"/>
          <w:b/>
          <w:bCs/>
        </w:rPr>
      </w:pPr>
      <w:r>
        <w:rPr>
          <w:rFonts w:hAnsi="宋体" w:cs="宋体" w:hint="eastAsia"/>
          <w:b/>
          <w:bCs/>
        </w:rPr>
        <w:t>二、报价文件的组成</w:t>
      </w:r>
    </w:p>
    <w:p w:rsidR="0090194A" w:rsidRDefault="005A064C">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w:t>
      </w:r>
      <w:proofErr w:type="gramStart"/>
      <w:r>
        <w:rPr>
          <w:rFonts w:hAnsi="宋体" w:cs="宋体" w:hint="eastAsia"/>
          <w:color w:val="000000" w:themeColor="text1"/>
        </w:rPr>
        <w:t>含</w:t>
      </w:r>
      <w:r w:rsidR="00AB3DF3">
        <w:rPr>
          <w:rFonts w:hAnsi="宋体" w:cs="宋体" w:hint="eastAsia"/>
          <w:color w:val="000000" w:themeColor="text1"/>
        </w:rPr>
        <w:t>品牌</w:t>
      </w:r>
      <w:proofErr w:type="gramEnd"/>
      <w:r w:rsidR="00AB3DF3">
        <w:rPr>
          <w:rFonts w:hAnsi="宋体" w:cs="宋体" w:hint="eastAsia"/>
          <w:color w:val="000000" w:themeColor="text1"/>
        </w:rPr>
        <w:t>清单</w:t>
      </w:r>
      <w:r>
        <w:rPr>
          <w:rFonts w:hAnsi="宋体" w:cs="宋体" w:hint="eastAsia"/>
          <w:color w:val="000000" w:themeColor="text1"/>
        </w:rPr>
        <w:t>）；</w:t>
      </w:r>
    </w:p>
    <w:p w:rsidR="0090194A" w:rsidRDefault="005A064C">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rsidR="00C237BE" w:rsidRDefault="005A064C" w:rsidP="00C237BE">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rsidR="00C237BE" w:rsidRPr="00C237BE" w:rsidRDefault="00C237BE" w:rsidP="00C237BE">
      <w:pPr>
        <w:spacing w:line="360" w:lineRule="auto"/>
        <w:ind w:firstLineChars="177" w:firstLine="425"/>
        <w:rPr>
          <w:rFonts w:hAnsi="宋体" w:cs="宋体"/>
          <w:color w:val="000000" w:themeColor="text1"/>
        </w:rPr>
      </w:pPr>
      <w:r>
        <w:t>4</w:t>
      </w:r>
      <w:r>
        <w:rPr>
          <w:rFonts w:hint="eastAsia"/>
        </w:rPr>
        <w:t>.</w:t>
      </w:r>
      <w:r w:rsidR="00F15ABD">
        <w:rPr>
          <w:rFonts w:hint="eastAsia"/>
        </w:rPr>
        <w:t>报价人须具有有效期内的</w:t>
      </w:r>
      <w:r>
        <w:rPr>
          <w:rFonts w:hint="eastAsia"/>
        </w:rPr>
        <w:t>相关品牌授权证明文件；</w:t>
      </w:r>
    </w:p>
    <w:p w:rsidR="0090194A" w:rsidRDefault="004053B0">
      <w:pPr>
        <w:spacing w:line="360" w:lineRule="auto"/>
        <w:ind w:firstLineChars="177" w:firstLine="425"/>
        <w:rPr>
          <w:rFonts w:hAnsi="宋体" w:cs="宋体"/>
        </w:rPr>
      </w:pPr>
      <w:r>
        <w:rPr>
          <w:rFonts w:hAnsi="宋体" w:cs="宋体"/>
          <w:color w:val="000000" w:themeColor="text1"/>
        </w:rPr>
        <w:t>5</w:t>
      </w:r>
      <w:r w:rsidR="005A064C">
        <w:rPr>
          <w:rFonts w:hAnsi="宋体" w:cs="宋体"/>
          <w:color w:val="000000" w:themeColor="text1"/>
        </w:rPr>
        <w:t>.</w:t>
      </w:r>
      <w:r w:rsidR="005A064C">
        <w:rPr>
          <w:rFonts w:hAnsi="宋体" w:cs="宋体" w:hint="eastAsia"/>
        </w:rPr>
        <w:t>报价人自</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日以来，至少具备一个</w:t>
      </w:r>
      <w:r w:rsidR="005F4283" w:rsidRPr="005F4283">
        <w:rPr>
          <w:rFonts w:ascii="Times New Roman"/>
        </w:rPr>
        <w:t>轴承</w:t>
      </w:r>
      <w:r w:rsidR="005A064C" w:rsidRPr="005F4283">
        <w:rPr>
          <w:rFonts w:ascii="Times New Roman"/>
        </w:rPr>
        <w:t>业绩（合同签订日期为</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日或以后）</w:t>
      </w:r>
      <w:r w:rsidR="005A064C">
        <w:rPr>
          <w:rFonts w:hAnsi="宋体" w:cs="宋体" w:hint="eastAsia"/>
        </w:rPr>
        <w:t>；</w:t>
      </w:r>
    </w:p>
    <w:p w:rsidR="0090194A" w:rsidRDefault="004053B0">
      <w:pPr>
        <w:spacing w:line="360" w:lineRule="auto"/>
        <w:ind w:firstLineChars="177" w:firstLine="425"/>
        <w:rPr>
          <w:rFonts w:hAnsi="宋体" w:cs="宋体"/>
          <w:color w:val="000000" w:themeColor="text1"/>
        </w:rPr>
      </w:pPr>
      <w:r>
        <w:rPr>
          <w:rFonts w:hAnsi="宋体" w:cs="宋体"/>
        </w:rPr>
        <w:t>6</w:t>
      </w:r>
      <w:r w:rsidR="005A064C">
        <w:rPr>
          <w:rFonts w:hAnsi="宋体" w:cs="宋体"/>
        </w:rPr>
        <w:t>.</w:t>
      </w:r>
      <w:r w:rsidR="005A064C">
        <w:rPr>
          <w:rFonts w:hAnsi="宋体" w:cs="宋体" w:hint="eastAsia"/>
          <w:color w:val="000000" w:themeColor="text1"/>
        </w:rPr>
        <w:t>信用中国网站截图；</w:t>
      </w:r>
    </w:p>
    <w:p w:rsidR="0090194A" w:rsidRDefault="004053B0">
      <w:pPr>
        <w:spacing w:line="360" w:lineRule="auto"/>
        <w:ind w:firstLineChars="177" w:firstLine="425"/>
        <w:rPr>
          <w:rFonts w:hAnsi="宋体" w:cs="宋体"/>
          <w:color w:val="000000" w:themeColor="text1"/>
        </w:rPr>
      </w:pPr>
      <w:r>
        <w:rPr>
          <w:rFonts w:hAnsi="宋体" w:cs="宋体"/>
          <w:color w:val="000000" w:themeColor="text1"/>
        </w:rPr>
        <w:t>7</w:t>
      </w:r>
      <w:r w:rsidR="005A064C">
        <w:rPr>
          <w:rFonts w:hAnsi="宋体" w:cs="宋体"/>
          <w:color w:val="000000" w:themeColor="text1"/>
        </w:rPr>
        <w:t>.</w:t>
      </w:r>
      <w:r w:rsidR="005A064C">
        <w:rPr>
          <w:rFonts w:hAnsi="宋体" w:cs="宋体" w:hint="eastAsia"/>
          <w:color w:val="000000" w:themeColor="text1"/>
        </w:rPr>
        <w:t>承诺函。</w:t>
      </w:r>
    </w:p>
    <w:p w:rsidR="0090194A" w:rsidRDefault="0090194A">
      <w:pPr>
        <w:spacing w:line="360" w:lineRule="auto"/>
        <w:rPr>
          <w:rFonts w:hAnsi="宋体" w:cs="宋体"/>
          <w:b/>
          <w:bCs/>
        </w:rPr>
      </w:pPr>
    </w:p>
    <w:p w:rsidR="0090194A" w:rsidRDefault="005A064C">
      <w:pPr>
        <w:spacing w:line="360" w:lineRule="auto"/>
        <w:rPr>
          <w:rFonts w:hAnsi="宋体" w:cs="宋体"/>
          <w:b/>
          <w:bCs/>
        </w:rPr>
      </w:pPr>
      <w:r>
        <w:rPr>
          <w:rFonts w:hAnsi="宋体" w:cs="宋体" w:hint="eastAsia"/>
          <w:b/>
          <w:bCs/>
        </w:rPr>
        <w:t>三、报价文件的封装和递交</w:t>
      </w:r>
    </w:p>
    <w:p w:rsidR="0090194A" w:rsidRDefault="005A064C">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rsidR="0090194A" w:rsidRDefault="005A064C">
      <w:pPr>
        <w:spacing w:line="360" w:lineRule="auto"/>
        <w:ind w:firstLineChars="177" w:firstLine="425"/>
        <w:rPr>
          <w:rFonts w:ascii="Times New Roman" w:cs="宋体"/>
        </w:rPr>
      </w:pPr>
      <w:r>
        <w:rPr>
          <w:rFonts w:ascii="Times New Roman" w:cs="宋体" w:hint="eastAsia"/>
        </w:rPr>
        <w:t xml:space="preserve">2. </w:t>
      </w:r>
      <w:r>
        <w:rPr>
          <w:rFonts w:ascii="Times New Roman" w:cs="宋体" w:hint="eastAsia"/>
        </w:rPr>
        <w:t>报价文件无须装订成册。若报价文件装订成册，需同时提供电子文件，内容包括：签字、盖章后的报价文件扫描版</w:t>
      </w:r>
      <w:r>
        <w:rPr>
          <w:rFonts w:ascii="Times New Roman" w:cs="宋体" w:hint="eastAsia"/>
        </w:rPr>
        <w:t>PDF</w:t>
      </w:r>
      <w:r>
        <w:rPr>
          <w:rFonts w:ascii="Times New Roman" w:cs="宋体" w:hint="eastAsia"/>
        </w:rPr>
        <w:t>格式电子文件。电子文件不可设置密码，用</w:t>
      </w:r>
      <w:r>
        <w:rPr>
          <w:rFonts w:ascii="Times New Roman" w:cs="宋体" w:hint="eastAsia"/>
        </w:rPr>
        <w:t>U</w:t>
      </w:r>
      <w:r>
        <w:rPr>
          <w:rFonts w:ascii="Times New Roman" w:cs="宋体" w:hint="eastAsia"/>
        </w:rPr>
        <w:t>盘或</w:t>
      </w:r>
      <w:r>
        <w:rPr>
          <w:rFonts w:ascii="Times New Roman" w:cs="宋体" w:hint="eastAsia"/>
        </w:rPr>
        <w:t>DVD</w:t>
      </w:r>
      <w:r>
        <w:rPr>
          <w:rFonts w:ascii="Times New Roman" w:cs="宋体" w:hint="eastAsia"/>
        </w:rPr>
        <w:t>或</w:t>
      </w:r>
      <w:r>
        <w:rPr>
          <w:rFonts w:ascii="Times New Roman" w:cs="宋体" w:hint="eastAsia"/>
        </w:rPr>
        <w:t>CD-R</w:t>
      </w:r>
      <w:r>
        <w:rPr>
          <w:rFonts w:ascii="Times New Roman" w:cs="宋体" w:hint="eastAsia"/>
        </w:rPr>
        <w:t>光盘储存</w:t>
      </w:r>
      <w:r>
        <w:rPr>
          <w:rFonts w:ascii="Times New Roman" w:cs="宋体" w:hint="eastAsia"/>
        </w:rPr>
        <w:t xml:space="preserve"> </w:t>
      </w:r>
      <w:r>
        <w:rPr>
          <w:rFonts w:ascii="Times New Roman" w:cs="宋体" w:hint="eastAsia"/>
        </w:rPr>
        <w:t>，并密封于“电子文件”内（电子文件的包装封面需注明项目名称、项目编号、报价人单位名称，并盖公章）。</w:t>
      </w:r>
    </w:p>
    <w:p w:rsidR="0090194A" w:rsidRDefault="005A064C">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rsidR="0090194A" w:rsidRDefault="0090194A">
      <w:pPr>
        <w:spacing w:line="360" w:lineRule="auto"/>
        <w:rPr>
          <w:rFonts w:hAnsi="宋体" w:cs="宋体"/>
        </w:rPr>
      </w:pPr>
    </w:p>
    <w:p w:rsidR="0090194A" w:rsidRDefault="005A064C">
      <w:pPr>
        <w:spacing w:line="360" w:lineRule="auto"/>
        <w:rPr>
          <w:rFonts w:hAnsi="宋体" w:cs="宋体"/>
          <w:b/>
          <w:bCs/>
        </w:rPr>
      </w:pPr>
      <w:r>
        <w:rPr>
          <w:rFonts w:hAnsi="宋体" w:cs="宋体" w:hint="eastAsia"/>
          <w:b/>
          <w:bCs/>
        </w:rPr>
        <w:t>四、报价有效性说明</w:t>
      </w:r>
    </w:p>
    <w:p w:rsidR="0090194A" w:rsidRDefault="005A064C">
      <w:pPr>
        <w:spacing w:line="360" w:lineRule="auto"/>
        <w:ind w:firstLineChars="200" w:firstLine="482"/>
        <w:rPr>
          <w:rFonts w:ascii="Times New Roman"/>
          <w:b/>
          <w:bCs/>
        </w:rPr>
      </w:pPr>
      <w:r>
        <w:rPr>
          <w:rFonts w:ascii="Times New Roman" w:hint="eastAsia"/>
          <w:b/>
          <w:bCs/>
        </w:rPr>
        <w:lastRenderedPageBreak/>
        <w:t>1</w:t>
      </w:r>
      <w:r>
        <w:rPr>
          <w:rFonts w:ascii="Times New Roman"/>
          <w:b/>
          <w:bCs/>
        </w:rPr>
        <w:t>.</w:t>
      </w:r>
      <w:r>
        <w:rPr>
          <w:rFonts w:ascii="Times New Roman" w:hint="eastAsia"/>
          <w:b/>
          <w:bCs/>
        </w:rPr>
        <w:t>报价人不符合合格报价人的基本条件</w:t>
      </w:r>
      <w:r>
        <w:rPr>
          <w:rFonts w:ascii="Times New Roman" w:hint="eastAsia"/>
          <w:b/>
          <w:bCs/>
        </w:rPr>
        <w:t>[</w:t>
      </w:r>
      <w:r>
        <w:rPr>
          <w:rFonts w:ascii="Times New Roman" w:hint="eastAsia"/>
          <w:b/>
          <w:bCs/>
        </w:rPr>
        <w:t>含未提供资格证明文件，或报价人被列入“信用中国”网站（</w:t>
      </w:r>
      <w:r>
        <w:rPr>
          <w:rFonts w:ascii="Times New Roman" w:hint="eastAsia"/>
          <w:b/>
          <w:bCs/>
        </w:rPr>
        <w:t>www.creditchina.gov.cn</w:t>
      </w:r>
      <w:r>
        <w:rPr>
          <w:rFonts w:ascii="Times New Roman" w:hint="eastAsia"/>
          <w:b/>
          <w:bCs/>
        </w:rPr>
        <w:t>）失信被执行人、重大税收违法失信主体、政府采购严重违法失信行为记录名单（处罚期限届满的除外）</w:t>
      </w:r>
      <w:r>
        <w:rPr>
          <w:rFonts w:ascii="Times New Roman" w:hint="eastAsia"/>
          <w:b/>
          <w:bCs/>
        </w:rPr>
        <w:t>]</w:t>
      </w:r>
      <w:r>
        <w:rPr>
          <w:rFonts w:ascii="Times New Roman" w:hint="eastAsia"/>
          <w:b/>
          <w:bCs/>
        </w:rPr>
        <w:t>；</w:t>
      </w:r>
    </w:p>
    <w:p w:rsidR="0090194A" w:rsidRDefault="005A064C" w:rsidP="004053B0">
      <w:pPr>
        <w:spacing w:line="360" w:lineRule="auto"/>
        <w:ind w:firstLineChars="200" w:firstLine="482"/>
        <w:rPr>
          <w:rFonts w:ascii="Times New Roman"/>
          <w:b/>
          <w:bCs/>
        </w:rPr>
      </w:pPr>
      <w:r>
        <w:rPr>
          <w:rFonts w:ascii="Times New Roman" w:hint="eastAsia"/>
          <w:b/>
          <w:bCs/>
        </w:rPr>
        <w:t>2.</w:t>
      </w:r>
      <w:r w:rsidR="004053B0" w:rsidRPr="004053B0">
        <w:rPr>
          <w:rFonts w:ascii="Times New Roman" w:hint="eastAsia"/>
          <w:b/>
          <w:bCs/>
        </w:rPr>
        <w:t xml:space="preserve"> </w:t>
      </w:r>
      <w:r w:rsidR="004053B0" w:rsidRPr="005F5FA5">
        <w:rPr>
          <w:rFonts w:ascii="Times New Roman" w:hint="eastAsia"/>
          <w:b/>
          <w:bCs/>
        </w:rPr>
        <w:t>报价人的折扣系数报价不得超过</w:t>
      </w:r>
      <w:r w:rsidR="004053B0" w:rsidRPr="005F5FA5">
        <w:rPr>
          <w:rFonts w:ascii="Times New Roman" w:hint="eastAsia"/>
          <w:b/>
          <w:bCs/>
        </w:rPr>
        <w:t xml:space="preserve"> 1.00</w:t>
      </w:r>
      <w:r w:rsidR="004053B0" w:rsidRPr="005F5FA5">
        <w:rPr>
          <w:rFonts w:ascii="Times New Roman" w:hint="eastAsia"/>
          <w:b/>
          <w:bCs/>
        </w:rPr>
        <w:t>（保留小数点后两位），且不能为</w:t>
      </w:r>
      <w:r w:rsidR="004053B0" w:rsidRPr="005F5FA5">
        <w:rPr>
          <w:rFonts w:ascii="Times New Roman" w:hint="eastAsia"/>
          <w:b/>
          <w:bCs/>
        </w:rPr>
        <w:t>0.00</w:t>
      </w:r>
      <w:r w:rsidR="004053B0" w:rsidRPr="005F5FA5">
        <w:rPr>
          <w:rFonts w:ascii="Times New Roman" w:hint="eastAsia"/>
          <w:b/>
          <w:bCs/>
        </w:rPr>
        <w:t>或负数，报价人未按报价文件要求进行折扣系数报价的</w:t>
      </w:r>
      <w:r w:rsidR="00641A01">
        <w:rPr>
          <w:rFonts w:ascii="Times New Roman" w:hint="eastAsia"/>
          <w:b/>
          <w:bCs/>
        </w:rPr>
        <w:t>或以百分比报价的</w:t>
      </w:r>
      <w:r w:rsidR="004053B0">
        <w:rPr>
          <w:rFonts w:ascii="Times New Roman" w:hint="eastAsia"/>
          <w:b/>
          <w:bCs/>
        </w:rPr>
        <w:t>，</w:t>
      </w:r>
      <w:r>
        <w:rPr>
          <w:rFonts w:ascii="Times New Roman" w:hint="eastAsia"/>
          <w:b/>
          <w:bCs/>
        </w:rPr>
        <w:t>该报价人的报价文件将被视为无效报价；</w:t>
      </w:r>
    </w:p>
    <w:p w:rsidR="0090194A" w:rsidRDefault="005A064C">
      <w:pPr>
        <w:spacing w:line="360" w:lineRule="auto"/>
        <w:ind w:firstLineChars="200" w:firstLine="482"/>
        <w:rPr>
          <w:rFonts w:ascii="Times New Roman"/>
          <w:b/>
          <w:bCs/>
        </w:rPr>
      </w:pPr>
      <w:r>
        <w:rPr>
          <w:rFonts w:ascii="Times New Roman" w:hint="eastAsia"/>
          <w:b/>
          <w:bCs/>
        </w:rPr>
        <w:t>3</w:t>
      </w:r>
      <w:r>
        <w:rPr>
          <w:rFonts w:ascii="Times New Roman"/>
          <w:b/>
          <w:bCs/>
        </w:rPr>
        <w:t>.</w:t>
      </w:r>
      <w:r>
        <w:rPr>
          <w:rFonts w:ascii="Times New Roman" w:hint="eastAsia"/>
          <w:b/>
          <w:bCs/>
        </w:rPr>
        <w:t>报价人未按报价文件格式提供相应材料的，按无效报价处理；</w:t>
      </w:r>
    </w:p>
    <w:p w:rsidR="0090194A" w:rsidRDefault="005A064C">
      <w:pPr>
        <w:spacing w:line="360" w:lineRule="auto"/>
        <w:ind w:firstLineChars="200" w:firstLine="482"/>
        <w:rPr>
          <w:rFonts w:ascii="Times New Roman"/>
          <w:b/>
          <w:bCs/>
        </w:rPr>
      </w:pPr>
      <w:r>
        <w:rPr>
          <w:rFonts w:ascii="Times New Roman" w:hint="eastAsia"/>
          <w:b/>
          <w:bCs/>
        </w:rPr>
        <w:t>4</w:t>
      </w:r>
      <w:r>
        <w:rPr>
          <w:rFonts w:ascii="Times New Roman"/>
          <w:b/>
          <w:bCs/>
        </w:rPr>
        <w:t>.</w:t>
      </w:r>
      <w:r>
        <w:rPr>
          <w:rFonts w:ascii="Times New Roman"/>
          <w:b/>
          <w:bCs/>
        </w:rPr>
        <w:t>若有效报价文件不足三家时，采购人有权重新进行采购。</w:t>
      </w:r>
    </w:p>
    <w:p w:rsidR="0090194A" w:rsidRDefault="005A064C">
      <w:pPr>
        <w:spacing w:line="360" w:lineRule="auto"/>
        <w:ind w:firstLineChars="200" w:firstLine="482"/>
        <w:rPr>
          <w:rFonts w:ascii="Times New Roman"/>
          <w:b/>
          <w:bCs/>
        </w:rPr>
      </w:pPr>
      <w:r>
        <w:rPr>
          <w:rFonts w:ascii="Times New Roman" w:hint="eastAsia"/>
          <w:b/>
          <w:bCs/>
        </w:rPr>
        <w:t>5.</w:t>
      </w:r>
      <w:r>
        <w:rPr>
          <w:rFonts w:ascii="Times New Roman"/>
          <w:b/>
          <w:bCs/>
        </w:rPr>
        <w:t>在实质性满足采购需求的情况下，若</w:t>
      </w:r>
      <w:r>
        <w:rPr>
          <w:rFonts w:ascii="Times New Roman"/>
          <w:b/>
          <w:bCs/>
        </w:rPr>
        <w:t>2</w:t>
      </w:r>
      <w:r>
        <w:rPr>
          <w:rFonts w:ascii="Times New Roman"/>
          <w:b/>
          <w:bCs/>
        </w:rPr>
        <w:t>家以上（含本数）供应商报价一致且同为最低价时，报价相同的供应商再进行一次报价，且再次报价不得高于前一次报价，以此类推，最终价低者得。</w:t>
      </w:r>
    </w:p>
    <w:p w:rsidR="0090194A" w:rsidRDefault="005A064C">
      <w:pPr>
        <w:spacing w:line="360" w:lineRule="auto"/>
        <w:ind w:firstLineChars="200" w:firstLine="482"/>
        <w:rPr>
          <w:rFonts w:hAnsi="宋体" w:cs="宋体"/>
          <w:b/>
          <w:bCs/>
        </w:rPr>
      </w:pPr>
      <w:r>
        <w:rPr>
          <w:rFonts w:ascii="Times New Roman" w:hint="eastAsia"/>
          <w:b/>
          <w:bCs/>
        </w:rPr>
        <w:t>6.</w:t>
      </w:r>
      <w:r>
        <w:rPr>
          <w:rFonts w:ascii="Times New Roman"/>
          <w:b/>
          <w:bCs/>
        </w:rPr>
        <w:t>当报价文件</w:t>
      </w:r>
      <w:proofErr w:type="gramStart"/>
      <w:r>
        <w:rPr>
          <w:rFonts w:ascii="Times New Roman"/>
          <w:b/>
          <w:bCs/>
        </w:rPr>
        <w:t>完全响应</w:t>
      </w:r>
      <w:proofErr w:type="gramEnd"/>
      <w:r>
        <w:rPr>
          <w:rFonts w:ascii="Times New Roman"/>
          <w:b/>
          <w:bCs/>
        </w:rPr>
        <w:t>需求的最低价供应商放弃成交资格或经确认未实质性满足采购需求时，我公司有权确定实质性满足采购需求的第二低价供应商作为成交供应商，或重新进行采购</w:t>
      </w:r>
      <w:r>
        <w:rPr>
          <w:rFonts w:hAnsi="宋体" w:cs="宋体" w:hint="eastAsia"/>
          <w:b/>
          <w:bCs/>
        </w:rPr>
        <w:t>。</w:t>
      </w:r>
    </w:p>
    <w:p w:rsidR="0090194A" w:rsidRDefault="0090194A">
      <w:pPr>
        <w:spacing w:line="360" w:lineRule="auto"/>
        <w:rPr>
          <w:rFonts w:hAnsi="宋体" w:cs="宋体"/>
          <w:b/>
        </w:rPr>
      </w:pPr>
    </w:p>
    <w:p w:rsidR="0090194A" w:rsidRDefault="005A064C">
      <w:pPr>
        <w:spacing w:line="360" w:lineRule="auto"/>
        <w:rPr>
          <w:rFonts w:hAnsi="宋体" w:cs="宋体"/>
          <w:b/>
        </w:rPr>
      </w:pPr>
      <w:r>
        <w:rPr>
          <w:rFonts w:hAnsi="宋体" w:cs="宋体" w:hint="eastAsia"/>
          <w:b/>
        </w:rPr>
        <w:t>五、合同签订说明</w:t>
      </w:r>
    </w:p>
    <w:p w:rsidR="0090194A" w:rsidRDefault="005A064C">
      <w:pPr>
        <w:spacing w:line="360" w:lineRule="auto"/>
        <w:ind w:firstLine="490"/>
        <w:rPr>
          <w:rFonts w:hAnsi="宋体" w:cs="宋体"/>
          <w:b/>
        </w:rPr>
      </w:pPr>
      <w:r>
        <w:rPr>
          <w:rFonts w:hAnsi="宋体" w:cs="宋体" w:hint="eastAsia"/>
          <w:b/>
        </w:rPr>
        <w:t>本项目成交单位会根据项目实际情况与东莞市水</w:t>
      </w:r>
      <w:proofErr w:type="gramStart"/>
      <w:r>
        <w:rPr>
          <w:rFonts w:hAnsi="宋体" w:cs="宋体" w:hint="eastAsia"/>
          <w:b/>
        </w:rPr>
        <w:t>务</w:t>
      </w:r>
      <w:proofErr w:type="gramEnd"/>
      <w:r>
        <w:rPr>
          <w:rFonts w:hAnsi="宋体" w:cs="宋体" w:hint="eastAsia"/>
          <w:b/>
        </w:rPr>
        <w:t>环境</w:t>
      </w:r>
      <w:r w:rsidR="00C26932">
        <w:rPr>
          <w:rFonts w:hAnsi="宋体" w:cs="宋体" w:hint="eastAsia"/>
          <w:b/>
        </w:rPr>
        <w:t>投资控股</w:t>
      </w:r>
      <w:r>
        <w:rPr>
          <w:rFonts w:hAnsi="宋体" w:cs="宋体" w:hint="eastAsia"/>
          <w:b/>
        </w:rPr>
        <w:t>集团净水有限公司或东莞市石鼓净水有限公司或东莞市樟村水质净化有限公司或东莞市清源净水科技有限公司或东莞市莞水装备科技有限公司签署合同。</w:t>
      </w:r>
    </w:p>
    <w:p w:rsidR="0090194A" w:rsidRDefault="0090194A">
      <w:pPr>
        <w:spacing w:line="360" w:lineRule="auto"/>
        <w:rPr>
          <w:rFonts w:hAnsi="宋体" w:cs="宋体"/>
          <w:b/>
        </w:rPr>
      </w:pPr>
    </w:p>
    <w:p w:rsidR="0090194A" w:rsidRDefault="005A064C">
      <w:pPr>
        <w:spacing w:line="360" w:lineRule="auto"/>
        <w:rPr>
          <w:rFonts w:hAnsi="宋体" w:cs="宋体"/>
          <w:b/>
        </w:rPr>
      </w:pPr>
      <w:r>
        <w:rPr>
          <w:rFonts w:hAnsi="宋体" w:cs="宋体" w:hint="eastAsia"/>
          <w:b/>
        </w:rPr>
        <w:t>六、特别说明</w:t>
      </w:r>
    </w:p>
    <w:p w:rsidR="0090194A" w:rsidRDefault="005A064C">
      <w:pPr>
        <w:spacing w:line="360" w:lineRule="auto"/>
        <w:ind w:firstLineChars="200" w:firstLine="482"/>
        <w:rPr>
          <w:rFonts w:hAnsi="宋体" w:cs="宋体"/>
          <w:b/>
        </w:rPr>
      </w:pPr>
      <w:r>
        <w:rPr>
          <w:rFonts w:hAnsi="宋体" w:cs="宋体" w:hint="eastAsia"/>
          <w:b/>
        </w:rPr>
        <w:t>1.与采购人存在利害关系可能影响采购公正性的法人、其他组织或者个人，不得参与报价；</w:t>
      </w:r>
    </w:p>
    <w:p w:rsidR="0090194A" w:rsidRDefault="005A064C">
      <w:pPr>
        <w:spacing w:line="360" w:lineRule="auto"/>
        <w:ind w:firstLineChars="200" w:firstLine="482"/>
        <w:rPr>
          <w:rFonts w:hAnsi="宋体" w:cs="宋体"/>
          <w:b/>
        </w:rPr>
      </w:pPr>
      <w:r>
        <w:rPr>
          <w:rFonts w:hAnsi="宋体" w:cs="宋体" w:hint="eastAsia"/>
          <w:b/>
        </w:rPr>
        <w:t>2.供应商负责人为同一人或者存在控股管理关系的不同供应商，不得参加同一项目报价。</w:t>
      </w:r>
    </w:p>
    <w:p w:rsidR="0090194A" w:rsidRDefault="005A064C">
      <w:pPr>
        <w:spacing w:line="360" w:lineRule="auto"/>
        <w:ind w:firstLineChars="200" w:firstLine="482"/>
        <w:rPr>
          <w:rFonts w:hAnsi="宋体" w:cs="宋体"/>
          <w:b/>
        </w:rPr>
      </w:pPr>
      <w:r>
        <w:rPr>
          <w:rFonts w:hAnsi="宋体" w:cs="宋体" w:hint="eastAsia"/>
          <w:b/>
        </w:rPr>
        <w:t>上述情况一经发现，相关报价均无效。</w:t>
      </w:r>
    </w:p>
    <w:p w:rsidR="0090194A" w:rsidRDefault="005A064C">
      <w:pPr>
        <w:spacing w:line="360" w:lineRule="auto"/>
        <w:rPr>
          <w:rFonts w:hAnsi="宋体" w:cs="宋体"/>
        </w:rPr>
      </w:pPr>
      <w:r>
        <w:rPr>
          <w:rFonts w:hAnsi="宋体" w:cs="宋体" w:hint="eastAsia"/>
        </w:rPr>
        <w:br w:type="page"/>
      </w:r>
    </w:p>
    <w:p w:rsidR="0090194A" w:rsidRDefault="005A064C">
      <w:pPr>
        <w:pStyle w:val="1"/>
        <w:spacing w:before="0" w:after="0"/>
        <w:jc w:val="center"/>
        <w:rPr>
          <w:rFonts w:hAnsi="宋体" w:cs="宋体"/>
          <w:szCs w:val="32"/>
        </w:rPr>
      </w:pPr>
      <w:bookmarkStart w:id="33" w:name="_Toc29476708"/>
      <w:r>
        <w:rPr>
          <w:rFonts w:hAnsi="宋体" w:cs="宋体" w:hint="eastAsia"/>
          <w:szCs w:val="32"/>
        </w:rPr>
        <w:lastRenderedPageBreak/>
        <w:t>第五章 报价文件（格式）</w:t>
      </w:r>
      <w:bookmarkEnd w:id="33"/>
    </w:p>
    <w:p w:rsidR="0090194A" w:rsidRDefault="005A064C">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90194A">
        <w:trPr>
          <w:trHeight w:val="812"/>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项目名称</w:t>
            </w:r>
          </w:p>
        </w:tc>
        <w:tc>
          <w:tcPr>
            <w:tcW w:w="7082" w:type="dxa"/>
            <w:shd w:val="clear" w:color="auto" w:fill="auto"/>
            <w:vAlign w:val="center"/>
          </w:tcPr>
          <w:p w:rsidR="0090194A" w:rsidRDefault="005F5FA5">
            <w:pPr>
              <w:autoSpaceDE/>
              <w:autoSpaceDN/>
              <w:adjustRightInd/>
              <w:jc w:val="center"/>
              <w:rPr>
                <w:rFonts w:hAnsi="宋体" w:cs="宋体"/>
                <w:color w:val="000000"/>
                <w:szCs w:val="28"/>
              </w:rPr>
            </w:pPr>
            <w:r w:rsidRPr="005F5FA5">
              <w:rPr>
                <w:rFonts w:ascii="Times New Roman"/>
                <w:bCs/>
                <w:color w:val="000000"/>
                <w:szCs w:val="21"/>
              </w:rPr>
              <w:t>2025</w:t>
            </w:r>
            <w:r w:rsidRPr="005F5FA5">
              <w:rPr>
                <w:rFonts w:ascii="Times New Roman"/>
                <w:bCs/>
                <w:color w:val="000000"/>
                <w:szCs w:val="21"/>
              </w:rPr>
              <w:t>年</w:t>
            </w:r>
            <w:r w:rsidRPr="005F5FA5">
              <w:rPr>
                <w:rFonts w:hAnsi="宋体" w:hint="eastAsia"/>
                <w:bCs/>
                <w:color w:val="000000"/>
                <w:szCs w:val="21"/>
              </w:rPr>
              <w:t>污水厂及提标项目轴承采购项目</w:t>
            </w:r>
          </w:p>
        </w:tc>
      </w:tr>
      <w:tr w:rsidR="0090194A">
        <w:trPr>
          <w:trHeight w:val="1686"/>
          <w:jc w:val="center"/>
        </w:trPr>
        <w:tc>
          <w:tcPr>
            <w:tcW w:w="2127" w:type="dxa"/>
            <w:shd w:val="clear" w:color="auto" w:fill="auto"/>
            <w:vAlign w:val="center"/>
          </w:tcPr>
          <w:p w:rsidR="0090194A" w:rsidRDefault="00C46D4E">
            <w:pPr>
              <w:pStyle w:val="aa"/>
              <w:jc w:val="center"/>
              <w:rPr>
                <w:rFonts w:hAnsi="宋体" w:cs="宋体"/>
                <w:color w:val="000000"/>
                <w:sz w:val="24"/>
                <w:szCs w:val="28"/>
              </w:rPr>
            </w:pPr>
            <w:r>
              <w:rPr>
                <w:rFonts w:hAnsi="宋体" w:cs="宋体" w:hint="eastAsia"/>
                <w:color w:val="000000"/>
                <w:sz w:val="24"/>
                <w:szCs w:val="28"/>
              </w:rPr>
              <w:t>折扣系数报价</w:t>
            </w:r>
          </w:p>
        </w:tc>
        <w:tc>
          <w:tcPr>
            <w:tcW w:w="7082" w:type="dxa"/>
            <w:shd w:val="clear" w:color="auto" w:fill="auto"/>
            <w:vAlign w:val="center"/>
          </w:tcPr>
          <w:p w:rsidR="0090194A" w:rsidRDefault="00C46D4E" w:rsidP="00C46D4E">
            <w:pPr>
              <w:pStyle w:val="aa"/>
              <w:jc w:val="left"/>
              <w:rPr>
                <w:rFonts w:hAnsi="宋体" w:cs="宋体"/>
                <w:color w:val="000000"/>
                <w:sz w:val="24"/>
                <w:szCs w:val="28"/>
                <w:u w:val="single"/>
              </w:rPr>
            </w:pPr>
            <w:r>
              <w:rPr>
                <w:rFonts w:hAnsi="宋体" w:cs="宋体"/>
                <w:color w:val="000000"/>
                <w:sz w:val="24"/>
                <w:szCs w:val="28"/>
              </w:rPr>
              <w:t xml:space="preserve">                      </w:t>
            </w:r>
            <w:r>
              <w:rPr>
                <w:rFonts w:hAnsi="宋体" w:cs="宋体"/>
                <w:color w:val="000000"/>
                <w:sz w:val="24"/>
                <w:szCs w:val="28"/>
                <w:u w:val="single"/>
              </w:rPr>
              <w:t xml:space="preserve">            </w:t>
            </w:r>
          </w:p>
          <w:p w:rsidR="0090194A" w:rsidRPr="00C46D4E" w:rsidRDefault="00C46D4E" w:rsidP="00C46D4E">
            <w:pPr>
              <w:pStyle w:val="aa"/>
              <w:jc w:val="center"/>
              <w:rPr>
                <w:rFonts w:hAnsi="宋体" w:cs="宋体"/>
                <w:color w:val="000000"/>
                <w:sz w:val="18"/>
                <w:szCs w:val="18"/>
              </w:rPr>
            </w:pPr>
            <w:r w:rsidRPr="00C46D4E">
              <w:rPr>
                <w:rFonts w:hAnsi="宋体" w:cs="宋体" w:hint="eastAsia"/>
                <w:color w:val="000000"/>
                <w:sz w:val="18"/>
                <w:szCs w:val="18"/>
              </w:rPr>
              <w:t>（折扣系数报价不得超过 1.00，保留小数点后两位，且不能为 0.00或负数）</w:t>
            </w: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u w:val="single"/>
              </w:rPr>
            </w:pPr>
            <w:r>
              <w:rPr>
                <w:rFonts w:hAnsi="宋体" w:cs="宋体" w:hint="eastAsia"/>
                <w:color w:val="000000"/>
                <w:sz w:val="24"/>
                <w:szCs w:val="28"/>
              </w:rPr>
              <w:t>完成时间</w:t>
            </w:r>
          </w:p>
        </w:tc>
        <w:tc>
          <w:tcPr>
            <w:tcW w:w="7082" w:type="dxa"/>
            <w:shd w:val="clear" w:color="auto" w:fill="auto"/>
            <w:vAlign w:val="center"/>
          </w:tcPr>
          <w:p w:rsidR="0090194A" w:rsidRDefault="005A064C">
            <w:pPr>
              <w:autoSpaceDE/>
              <w:autoSpaceDN/>
              <w:adjustRightInd/>
              <w:jc w:val="center"/>
              <w:rPr>
                <w:rFonts w:hAnsi="宋体"/>
                <w:bCs/>
                <w:color w:val="000000"/>
              </w:rPr>
            </w:pPr>
            <w:r>
              <w:rPr>
                <w:rFonts w:hAnsi="宋体" w:hint="eastAsia"/>
                <w:bCs/>
                <w:color w:val="000000"/>
              </w:rPr>
              <w:t>详见用户需求书。</w:t>
            </w: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报价人纳税类型</w:t>
            </w:r>
          </w:p>
        </w:tc>
        <w:tc>
          <w:tcPr>
            <w:tcW w:w="7082" w:type="dxa"/>
            <w:shd w:val="clear" w:color="auto" w:fill="auto"/>
            <w:vAlign w:val="center"/>
          </w:tcPr>
          <w:p w:rsidR="0090194A" w:rsidRDefault="005A064C">
            <w:pPr>
              <w:autoSpaceDE/>
              <w:autoSpaceDN/>
              <w:adjustRightInd/>
              <w:ind w:firstLineChars="750" w:firstLine="1800"/>
              <w:rPr>
                <w:rFonts w:hAnsi="宋体" w:cs="宋体"/>
                <w:szCs w:val="28"/>
              </w:rPr>
            </w:pPr>
            <w:r>
              <w:rPr>
                <w:rFonts w:hAnsi="宋体" w:cs="宋体" w:hint="eastAsia"/>
                <w:szCs w:val="28"/>
              </w:rPr>
              <w:t>□ 一般纳税人</w:t>
            </w:r>
          </w:p>
          <w:p w:rsidR="0090194A" w:rsidRDefault="005A064C">
            <w:pPr>
              <w:autoSpaceDE/>
              <w:autoSpaceDN/>
              <w:adjustRightInd/>
              <w:ind w:firstLineChars="750" w:firstLine="1800"/>
              <w:rPr>
                <w:rFonts w:hAnsi="宋体" w:cs="宋体"/>
                <w:szCs w:val="28"/>
              </w:rPr>
            </w:pPr>
            <w:r>
              <w:rPr>
                <w:rFonts w:hAnsi="宋体" w:cs="宋体" w:hint="eastAsia"/>
                <w:szCs w:val="28"/>
              </w:rPr>
              <w:t>□ 小规模纳税人</w:t>
            </w: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shd w:val="clear" w:color="auto" w:fill="auto"/>
            <w:vAlign w:val="center"/>
          </w:tcPr>
          <w:p w:rsidR="0090194A" w:rsidRDefault="005A064C">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90194A">
        <w:trPr>
          <w:trHeight w:val="1894"/>
          <w:jc w:val="center"/>
        </w:trPr>
        <w:tc>
          <w:tcPr>
            <w:tcW w:w="2127" w:type="dxa"/>
            <w:shd w:val="clear" w:color="auto" w:fill="auto"/>
            <w:vAlign w:val="center"/>
          </w:tcPr>
          <w:p w:rsidR="0090194A" w:rsidRDefault="005A064C">
            <w:pPr>
              <w:pStyle w:val="aa"/>
              <w:jc w:val="center"/>
              <w:rPr>
                <w:rFonts w:hAnsi="宋体" w:cs="宋体"/>
                <w:color w:val="000000"/>
                <w:sz w:val="24"/>
                <w:szCs w:val="24"/>
              </w:rPr>
            </w:pPr>
            <w:r>
              <w:rPr>
                <w:rFonts w:hAnsi="宋体" w:cs="宋体" w:hint="eastAsia"/>
                <w:color w:val="000000"/>
                <w:sz w:val="24"/>
                <w:szCs w:val="24"/>
              </w:rPr>
              <w:t>备注</w:t>
            </w:r>
          </w:p>
        </w:tc>
        <w:tc>
          <w:tcPr>
            <w:tcW w:w="7082" w:type="dxa"/>
            <w:shd w:val="clear" w:color="auto" w:fill="auto"/>
            <w:vAlign w:val="center"/>
          </w:tcPr>
          <w:p w:rsidR="005F5FA5" w:rsidRPr="005F5FA5" w:rsidRDefault="005F5FA5" w:rsidP="005F5FA5">
            <w:pPr>
              <w:autoSpaceDE/>
              <w:autoSpaceDN/>
              <w:adjustRightInd/>
              <w:jc w:val="both"/>
              <w:rPr>
                <w:rFonts w:ascii="Times New Roman"/>
                <w:b/>
                <w:bCs/>
              </w:rPr>
            </w:pPr>
            <w:r w:rsidRPr="005F5FA5">
              <w:rPr>
                <w:rFonts w:ascii="Times New Roman" w:hint="eastAsia"/>
                <w:b/>
                <w:bCs/>
              </w:rPr>
              <w:t xml:space="preserve">1. </w:t>
            </w:r>
            <w:r w:rsidRPr="005F5FA5">
              <w:rPr>
                <w:rFonts w:ascii="Times New Roman" w:hint="eastAsia"/>
                <w:b/>
                <w:bCs/>
              </w:rPr>
              <w:t>本项目的报价采用统一折扣系数报价，合同履约过程中，采</w:t>
            </w:r>
          </w:p>
          <w:p w:rsidR="005F5FA5" w:rsidRPr="005F5FA5" w:rsidRDefault="005F5FA5" w:rsidP="005F5FA5">
            <w:pPr>
              <w:autoSpaceDE/>
              <w:autoSpaceDN/>
              <w:adjustRightInd/>
              <w:jc w:val="both"/>
              <w:rPr>
                <w:rFonts w:ascii="Times New Roman"/>
                <w:b/>
                <w:bCs/>
              </w:rPr>
            </w:pPr>
            <w:r w:rsidRPr="005F5FA5">
              <w:rPr>
                <w:rFonts w:ascii="Times New Roman" w:hint="eastAsia"/>
                <w:b/>
                <w:bCs/>
              </w:rPr>
              <w:t>购清单中</w:t>
            </w:r>
            <w:r>
              <w:rPr>
                <w:rFonts w:ascii="Times New Roman" w:hint="eastAsia"/>
                <w:b/>
                <w:bCs/>
              </w:rPr>
              <w:t>轴承</w:t>
            </w:r>
            <w:r w:rsidRPr="005F5FA5">
              <w:rPr>
                <w:rFonts w:ascii="Times New Roman" w:hint="eastAsia"/>
                <w:b/>
                <w:bCs/>
              </w:rPr>
              <w:t>不含税成交综合单价按以下方式计算：不含税</w:t>
            </w:r>
          </w:p>
          <w:p w:rsidR="005F5FA5" w:rsidRPr="005F5FA5" w:rsidRDefault="005F5FA5" w:rsidP="005F5FA5">
            <w:pPr>
              <w:autoSpaceDE/>
              <w:autoSpaceDN/>
              <w:adjustRightInd/>
              <w:jc w:val="both"/>
              <w:rPr>
                <w:rFonts w:ascii="Times New Roman"/>
                <w:b/>
                <w:bCs/>
              </w:rPr>
            </w:pPr>
            <w:r w:rsidRPr="005F5FA5">
              <w:rPr>
                <w:rFonts w:ascii="Times New Roman" w:hint="eastAsia"/>
                <w:b/>
                <w:bCs/>
              </w:rPr>
              <w:t>成交综合单价</w:t>
            </w:r>
            <w:r w:rsidRPr="005F5FA5">
              <w:rPr>
                <w:rFonts w:ascii="Times New Roman" w:hint="eastAsia"/>
                <w:b/>
                <w:bCs/>
              </w:rPr>
              <w:t>=</w:t>
            </w:r>
            <w:r w:rsidRPr="005F5FA5">
              <w:rPr>
                <w:rFonts w:ascii="Times New Roman" w:hint="eastAsia"/>
                <w:b/>
                <w:bCs/>
              </w:rPr>
              <w:t>不含</w:t>
            </w:r>
            <w:proofErr w:type="gramStart"/>
            <w:r w:rsidRPr="005F5FA5">
              <w:rPr>
                <w:rFonts w:ascii="Times New Roman" w:hint="eastAsia"/>
                <w:b/>
                <w:bCs/>
              </w:rPr>
              <w:t>税单价限价</w:t>
            </w:r>
            <w:proofErr w:type="gramEnd"/>
            <w:r w:rsidRPr="005F5FA5">
              <w:rPr>
                <w:rFonts w:ascii="Times New Roman" w:hint="eastAsia"/>
                <w:b/>
                <w:bCs/>
              </w:rPr>
              <w:t>×成交折扣系数。合同履约过程</w:t>
            </w:r>
          </w:p>
          <w:p w:rsidR="005F5FA5" w:rsidRPr="005F5FA5" w:rsidRDefault="005F5FA5" w:rsidP="005F5FA5">
            <w:pPr>
              <w:autoSpaceDE/>
              <w:autoSpaceDN/>
              <w:adjustRightInd/>
              <w:jc w:val="both"/>
              <w:rPr>
                <w:rFonts w:ascii="Times New Roman"/>
                <w:b/>
                <w:bCs/>
              </w:rPr>
            </w:pPr>
            <w:r w:rsidRPr="005F5FA5">
              <w:rPr>
                <w:rFonts w:ascii="Times New Roman" w:hint="eastAsia"/>
                <w:b/>
                <w:bCs/>
              </w:rPr>
              <w:t>中，以实际供货数量进行结算，不含税成交综合单价出现小数</w:t>
            </w:r>
          </w:p>
          <w:p w:rsidR="005F5FA5" w:rsidRPr="005F5FA5" w:rsidRDefault="005F5FA5" w:rsidP="005F5FA5">
            <w:pPr>
              <w:autoSpaceDE/>
              <w:autoSpaceDN/>
              <w:adjustRightInd/>
              <w:jc w:val="both"/>
              <w:rPr>
                <w:rFonts w:ascii="Times New Roman"/>
                <w:b/>
                <w:bCs/>
              </w:rPr>
            </w:pPr>
            <w:r w:rsidRPr="005F5FA5">
              <w:rPr>
                <w:rFonts w:ascii="Times New Roman" w:hint="eastAsia"/>
                <w:b/>
                <w:bCs/>
              </w:rPr>
              <w:t>点，保留小数点后两位，从小数点后第</w:t>
            </w:r>
            <w:r w:rsidRPr="005F5FA5">
              <w:rPr>
                <w:rFonts w:ascii="Times New Roman" w:hint="eastAsia"/>
                <w:b/>
                <w:bCs/>
              </w:rPr>
              <w:t>3</w:t>
            </w:r>
            <w:r w:rsidRPr="005F5FA5">
              <w:rPr>
                <w:rFonts w:ascii="Times New Roman" w:hint="eastAsia"/>
                <w:b/>
                <w:bCs/>
              </w:rPr>
              <w:t>位四舍五入。</w:t>
            </w:r>
          </w:p>
          <w:p w:rsidR="005F5FA5" w:rsidRPr="005F5FA5" w:rsidRDefault="005F5FA5" w:rsidP="005F5FA5">
            <w:pPr>
              <w:autoSpaceDE/>
              <w:autoSpaceDN/>
              <w:adjustRightInd/>
              <w:jc w:val="both"/>
              <w:rPr>
                <w:rFonts w:ascii="Times New Roman"/>
                <w:b/>
                <w:bCs/>
              </w:rPr>
            </w:pPr>
            <w:r w:rsidRPr="005F5FA5">
              <w:rPr>
                <w:rFonts w:ascii="Times New Roman" w:hint="eastAsia"/>
                <w:b/>
                <w:bCs/>
              </w:rPr>
              <w:t xml:space="preserve">2. </w:t>
            </w:r>
            <w:r w:rsidRPr="005F5FA5">
              <w:rPr>
                <w:rFonts w:ascii="Times New Roman" w:hint="eastAsia"/>
                <w:b/>
                <w:bCs/>
              </w:rPr>
              <w:t>报价人的折扣系数报价不得超过</w:t>
            </w:r>
            <w:r w:rsidRPr="005F5FA5">
              <w:rPr>
                <w:rFonts w:ascii="Times New Roman" w:hint="eastAsia"/>
                <w:b/>
                <w:bCs/>
              </w:rPr>
              <w:t xml:space="preserve"> 1.00</w:t>
            </w:r>
            <w:r w:rsidRPr="005F5FA5">
              <w:rPr>
                <w:rFonts w:ascii="Times New Roman" w:hint="eastAsia"/>
                <w:b/>
                <w:bCs/>
              </w:rPr>
              <w:t>（保留小数点后两位），</w:t>
            </w:r>
          </w:p>
          <w:p w:rsidR="005F5FA5" w:rsidRPr="005F5FA5" w:rsidRDefault="005F5FA5" w:rsidP="005F5FA5">
            <w:pPr>
              <w:autoSpaceDE/>
              <w:autoSpaceDN/>
              <w:adjustRightInd/>
              <w:jc w:val="both"/>
              <w:rPr>
                <w:rFonts w:ascii="Times New Roman"/>
                <w:b/>
                <w:bCs/>
              </w:rPr>
            </w:pPr>
            <w:r w:rsidRPr="005F5FA5">
              <w:rPr>
                <w:rFonts w:ascii="Times New Roman" w:hint="eastAsia"/>
                <w:b/>
                <w:bCs/>
              </w:rPr>
              <w:t>且不能为</w:t>
            </w:r>
            <w:r w:rsidRPr="005F5FA5">
              <w:rPr>
                <w:rFonts w:ascii="Times New Roman" w:hint="eastAsia"/>
                <w:b/>
                <w:bCs/>
              </w:rPr>
              <w:t>0.00</w:t>
            </w:r>
            <w:r w:rsidRPr="005F5FA5">
              <w:rPr>
                <w:rFonts w:ascii="Times New Roman" w:hint="eastAsia"/>
                <w:b/>
                <w:bCs/>
              </w:rPr>
              <w:t>或负数，报价人未按报价文件要求进行折扣系数</w:t>
            </w:r>
          </w:p>
          <w:p w:rsidR="0090194A" w:rsidRDefault="005F5FA5" w:rsidP="005F5FA5">
            <w:pPr>
              <w:autoSpaceDE/>
              <w:autoSpaceDN/>
              <w:adjustRightInd/>
              <w:jc w:val="both"/>
              <w:rPr>
                <w:rFonts w:ascii="Times New Roman"/>
                <w:b/>
                <w:bCs/>
              </w:rPr>
            </w:pPr>
            <w:r w:rsidRPr="005F5FA5">
              <w:rPr>
                <w:rFonts w:ascii="Times New Roman" w:hint="eastAsia"/>
                <w:b/>
                <w:bCs/>
              </w:rPr>
              <w:t>报价的</w:t>
            </w:r>
            <w:r w:rsidR="00641A01">
              <w:rPr>
                <w:rFonts w:ascii="Times New Roman" w:hint="eastAsia"/>
                <w:b/>
                <w:bCs/>
              </w:rPr>
              <w:t>或以百分比报价的</w:t>
            </w:r>
            <w:r w:rsidRPr="005F5FA5">
              <w:rPr>
                <w:rFonts w:ascii="Times New Roman" w:hint="eastAsia"/>
                <w:b/>
                <w:bCs/>
              </w:rPr>
              <w:t>，将被视为无效报价。本项目不含税采购预算金额为</w:t>
            </w:r>
            <w:r w:rsidRPr="005F5FA5">
              <w:rPr>
                <w:rFonts w:ascii="Times New Roman"/>
                <w:b/>
                <w:bCs/>
              </w:rPr>
              <w:t>301,809.72</w:t>
            </w:r>
            <w:r w:rsidRPr="005F5FA5">
              <w:rPr>
                <w:rFonts w:ascii="Times New Roman" w:hint="eastAsia"/>
                <w:b/>
                <w:bCs/>
              </w:rPr>
              <w:t>元。</w:t>
            </w:r>
          </w:p>
        </w:tc>
      </w:tr>
    </w:tbl>
    <w:p w:rsidR="0090194A" w:rsidRDefault="0090194A">
      <w:pPr>
        <w:pStyle w:val="aa"/>
        <w:spacing w:line="360" w:lineRule="auto"/>
        <w:rPr>
          <w:rFonts w:hAnsi="宋体" w:cs="宋体"/>
          <w:color w:val="000000"/>
          <w:sz w:val="24"/>
          <w:szCs w:val="24"/>
        </w:rPr>
      </w:pPr>
    </w:p>
    <w:p w:rsidR="0090194A" w:rsidRDefault="005A064C">
      <w:pPr>
        <w:pStyle w:val="aa"/>
        <w:spacing w:line="360" w:lineRule="auto"/>
        <w:rPr>
          <w:rFonts w:hAnsi="宋体" w:cs="宋体"/>
          <w:color w:val="000000"/>
          <w:sz w:val="24"/>
          <w:szCs w:val="28"/>
        </w:rPr>
      </w:pPr>
      <w:r>
        <w:rPr>
          <w:rFonts w:hAnsi="宋体" w:cs="宋体" w:hint="eastAsia"/>
          <w:color w:val="000000"/>
          <w:sz w:val="24"/>
          <w:szCs w:val="28"/>
        </w:rPr>
        <w:t>联系人：                          联系电话：</w:t>
      </w:r>
    </w:p>
    <w:p w:rsidR="0090194A" w:rsidRDefault="0090194A">
      <w:pPr>
        <w:wordWrap w:val="0"/>
        <w:spacing w:line="360" w:lineRule="auto"/>
        <w:jc w:val="right"/>
        <w:rPr>
          <w:rFonts w:hAnsi="宋体" w:cs="宋体"/>
          <w:color w:val="000000"/>
          <w:kern w:val="2"/>
          <w:szCs w:val="28"/>
          <w:lang w:val="zh-CN"/>
        </w:rPr>
      </w:pPr>
    </w:p>
    <w:p w:rsidR="0090194A" w:rsidRDefault="005A064C">
      <w:pPr>
        <w:wordWrap w:val="0"/>
        <w:spacing w:line="360" w:lineRule="auto"/>
        <w:jc w:val="right"/>
        <w:rPr>
          <w:rFonts w:hAnsi="宋体" w:cs="宋体"/>
          <w:color w:val="000000"/>
          <w:kern w:val="2"/>
          <w:szCs w:val="28"/>
        </w:rPr>
      </w:pPr>
      <w:r>
        <w:rPr>
          <w:rFonts w:hAnsi="宋体" w:cs="宋体" w:hint="eastAsia"/>
          <w:color w:val="000000"/>
          <w:kern w:val="2"/>
          <w:szCs w:val="28"/>
          <w:lang w:val="zh-CN"/>
        </w:rPr>
        <w:t>报价人：（</w:t>
      </w:r>
      <w:r>
        <w:rPr>
          <w:rFonts w:hAnsi="宋体" w:cs="宋体" w:hint="eastAsia"/>
        </w:rPr>
        <w:t>加盖公</w:t>
      </w:r>
      <w:r>
        <w:rPr>
          <w:rFonts w:hAnsi="宋体" w:cs="宋体" w:hint="eastAsia"/>
          <w:color w:val="000000"/>
          <w:kern w:val="2"/>
          <w:szCs w:val="28"/>
          <w:lang w:val="zh-CN"/>
        </w:rPr>
        <w:t>章）</w:t>
      </w:r>
      <w:r>
        <w:rPr>
          <w:rFonts w:hAnsi="宋体" w:cs="宋体" w:hint="eastAsia"/>
          <w:color w:val="000000"/>
          <w:kern w:val="2"/>
          <w:szCs w:val="28"/>
        </w:rPr>
        <w:t xml:space="preserve">       </w:t>
      </w:r>
    </w:p>
    <w:p w:rsidR="0090194A" w:rsidRDefault="005A064C">
      <w:pPr>
        <w:spacing w:line="360" w:lineRule="auto"/>
        <w:jc w:val="right"/>
        <w:rPr>
          <w:rFonts w:hAnsi="宋体" w:cs="宋体"/>
          <w:color w:val="000000"/>
          <w:kern w:val="2"/>
          <w:szCs w:val="28"/>
          <w:lang w:val="zh-CN"/>
        </w:rPr>
      </w:pPr>
      <w:r>
        <w:rPr>
          <w:rFonts w:hAnsi="宋体" w:cs="宋体" w:hint="eastAsia"/>
          <w:color w:val="000000"/>
          <w:kern w:val="2"/>
          <w:szCs w:val="28"/>
          <w:lang w:val="zh-CN"/>
        </w:rPr>
        <w:t>日期：   年    月   日</w:t>
      </w:r>
    </w:p>
    <w:p w:rsidR="0090194A" w:rsidRDefault="0090194A">
      <w:pPr>
        <w:spacing w:line="360" w:lineRule="auto"/>
        <w:ind w:right="1680"/>
        <w:rPr>
          <w:rFonts w:hAnsi="宋体" w:cs="宋体"/>
          <w:color w:val="000000"/>
          <w:kern w:val="2"/>
          <w:szCs w:val="28"/>
        </w:rPr>
      </w:pPr>
    </w:p>
    <w:p w:rsidR="0090194A" w:rsidRDefault="0090194A">
      <w:pPr>
        <w:spacing w:line="360" w:lineRule="auto"/>
        <w:rPr>
          <w:rFonts w:hAnsi="宋体" w:cs="宋体"/>
          <w:b/>
          <w:color w:val="000000"/>
          <w:sz w:val="28"/>
          <w:szCs w:val="28"/>
        </w:rPr>
        <w:sectPr w:rsidR="0090194A">
          <w:footerReference w:type="default" r:id="rId10"/>
          <w:pgSz w:w="11906" w:h="16838"/>
          <w:pgMar w:top="1440" w:right="1803" w:bottom="1440" w:left="1803" w:header="851" w:footer="992" w:gutter="0"/>
          <w:cols w:space="0"/>
          <w:docGrid w:type="lines" w:linePitch="332"/>
        </w:sectPr>
      </w:pPr>
    </w:p>
    <w:p w:rsidR="0090194A" w:rsidRPr="00D9794E" w:rsidRDefault="00342FEA" w:rsidP="00342FEA">
      <w:pPr>
        <w:tabs>
          <w:tab w:val="center" w:pos="6979"/>
          <w:tab w:val="left" w:pos="8210"/>
        </w:tabs>
        <w:jc w:val="center"/>
        <w:rPr>
          <w:rFonts w:hAnsi="宋体" w:cs="宋体"/>
          <w:b/>
          <w:color w:val="000000"/>
          <w:kern w:val="2"/>
          <w:sz w:val="32"/>
          <w:szCs w:val="32"/>
        </w:rPr>
      </w:pPr>
      <w:r w:rsidRPr="00D9794E">
        <w:rPr>
          <w:rFonts w:hAnsi="宋体" w:cs="宋体" w:hint="eastAsia"/>
          <w:b/>
          <w:color w:val="000000"/>
          <w:kern w:val="2"/>
          <w:sz w:val="32"/>
          <w:szCs w:val="32"/>
        </w:rPr>
        <w:lastRenderedPageBreak/>
        <w:t>2025年污水厂及提标项目轴承采购项目品牌清单</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41"/>
        <w:gridCol w:w="983"/>
        <w:gridCol w:w="1536"/>
        <w:gridCol w:w="1646"/>
        <w:gridCol w:w="1406"/>
        <w:gridCol w:w="964"/>
        <w:gridCol w:w="1276"/>
      </w:tblGrid>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rPr>
            </w:pPr>
            <w:r>
              <w:rPr>
                <w:rFonts w:hAnsi="宋体" w:cs="宋体" w:hint="eastAsia"/>
                <w:b/>
                <w:bCs/>
              </w:rPr>
              <w:t>一、运营项目</w:t>
            </w: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rPr>
            </w:pPr>
            <w:r>
              <w:rPr>
                <w:rFonts w:hAnsi="宋体" w:cs="宋体" w:hint="eastAsia"/>
                <w:b/>
                <w:bCs/>
              </w:rPr>
              <w:t>1.市区污水处理厂</w:t>
            </w: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序号</w:t>
            </w:r>
          </w:p>
        </w:tc>
        <w:tc>
          <w:tcPr>
            <w:tcW w:w="841"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名称</w:t>
            </w:r>
          </w:p>
        </w:tc>
        <w:tc>
          <w:tcPr>
            <w:tcW w:w="983"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现使用轴承品牌</w:t>
            </w:r>
          </w:p>
        </w:tc>
        <w:tc>
          <w:tcPr>
            <w:tcW w:w="153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推荐品牌</w:t>
            </w:r>
          </w:p>
        </w:tc>
        <w:tc>
          <w:tcPr>
            <w:tcW w:w="164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现使用轴承型号</w:t>
            </w:r>
          </w:p>
        </w:tc>
        <w:tc>
          <w:tcPr>
            <w:tcW w:w="140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适用设备</w:t>
            </w:r>
          </w:p>
        </w:tc>
        <w:tc>
          <w:tcPr>
            <w:tcW w:w="964"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采购数量(套)</w:t>
            </w:r>
          </w:p>
        </w:tc>
        <w:tc>
          <w:tcPr>
            <w:tcW w:w="127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所报品牌</w:t>
            </w: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NJ 210</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sz w:val="22"/>
                <w:szCs w:val="22"/>
              </w:rPr>
              <w:t>一二期推进器(20台)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NUP 2206</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6304</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4</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6307</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5</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6305</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20</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6018</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一二期沉淀池减速机</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sz w:val="22"/>
                <w:szCs w:val="22"/>
              </w:rPr>
              <w:t>(8台)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7</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7206</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三期搅拌器</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sz w:val="22"/>
                <w:szCs w:val="22"/>
              </w:rPr>
              <w:t>(16台)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8</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206</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9</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一期搅拌器</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sz w:val="22"/>
                <w:szCs w:val="22"/>
              </w:rPr>
              <w:t>(6台)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18</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10</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211</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三期提升泵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sz w:val="22"/>
                <w:szCs w:val="22"/>
              </w:rPr>
              <w:t>(6台)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11</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7214</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一二期回流泵(8台)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4</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12</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6014</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13</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6316</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sz w:val="22"/>
                <w:szCs w:val="22"/>
              </w:rPr>
              <w:t>三期外回流泵(8台)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14</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6013</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三期沉淀池</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4</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15</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32030</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16</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NJ 2317</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17</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 218</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lastRenderedPageBreak/>
              <w:t>18</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2215</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三期吸砂桥</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8</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rPr>
            </w:pPr>
            <w:r>
              <w:rPr>
                <w:rFonts w:hAnsi="宋体" w:cs="宋体" w:hint="eastAsia"/>
                <w:b/>
                <w:bCs/>
              </w:rPr>
              <w:t>2.石碣污水处理厂二期</w:t>
            </w: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序号</w:t>
            </w:r>
          </w:p>
        </w:tc>
        <w:tc>
          <w:tcPr>
            <w:tcW w:w="841"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名称</w:t>
            </w:r>
          </w:p>
        </w:tc>
        <w:tc>
          <w:tcPr>
            <w:tcW w:w="983"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现使用轴承品牌</w:t>
            </w:r>
          </w:p>
        </w:tc>
        <w:tc>
          <w:tcPr>
            <w:tcW w:w="153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推荐品牌</w:t>
            </w:r>
          </w:p>
        </w:tc>
        <w:tc>
          <w:tcPr>
            <w:tcW w:w="164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现使用轴承型号</w:t>
            </w:r>
          </w:p>
        </w:tc>
        <w:tc>
          <w:tcPr>
            <w:tcW w:w="140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适用设备</w:t>
            </w:r>
          </w:p>
        </w:tc>
        <w:tc>
          <w:tcPr>
            <w:tcW w:w="964"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采购数量(套)</w:t>
            </w:r>
          </w:p>
        </w:tc>
        <w:tc>
          <w:tcPr>
            <w:tcW w:w="1276" w:type="dxa"/>
            <w:vAlign w:val="center"/>
          </w:tcPr>
          <w:p w:rsidR="00342FEA" w:rsidRDefault="00BD33FC" w:rsidP="00342FEA">
            <w:pPr>
              <w:widowControl/>
              <w:autoSpaceDE/>
              <w:autoSpaceDN/>
              <w:adjustRightInd/>
              <w:jc w:val="center"/>
              <w:rPr>
                <w:rFonts w:hAnsi="宋体" w:cs="宋体"/>
                <w:b/>
                <w:bCs/>
              </w:rPr>
            </w:pPr>
            <w:r>
              <w:rPr>
                <w:rFonts w:hAnsi="宋体" w:cs="宋体" w:hint="eastAsia"/>
                <w:b/>
                <w:bCs/>
              </w:rPr>
              <w:t>所报品牌</w:t>
            </w: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NU 319</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提升泵</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(4台)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6222/C3</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42"/>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6205</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细格栅</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5</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736"/>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4</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6204</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吸砂泵</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(4台)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5</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6306/C3</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剩余污泥泵</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(8台)，回用水泵</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 xml:space="preserve">6 </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6310/C3</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除臭系统风机(2台)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7</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5215</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浮动式搅拌器(4台)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8</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5211</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9</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6307</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吸砂泵</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(4台)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rPr>
            </w:pPr>
            <w:r>
              <w:rPr>
                <w:rFonts w:hAnsi="宋体" w:cs="宋体" w:hint="eastAsia"/>
                <w:b/>
                <w:bCs/>
              </w:rPr>
              <w:t>3.万江污水处理厂二期</w:t>
            </w: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序号</w:t>
            </w:r>
          </w:p>
        </w:tc>
        <w:tc>
          <w:tcPr>
            <w:tcW w:w="841"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名称</w:t>
            </w:r>
          </w:p>
        </w:tc>
        <w:tc>
          <w:tcPr>
            <w:tcW w:w="983"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现使用轴承品牌</w:t>
            </w:r>
          </w:p>
        </w:tc>
        <w:tc>
          <w:tcPr>
            <w:tcW w:w="153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推荐品牌</w:t>
            </w:r>
          </w:p>
        </w:tc>
        <w:tc>
          <w:tcPr>
            <w:tcW w:w="164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现使用轴承型号</w:t>
            </w:r>
          </w:p>
        </w:tc>
        <w:tc>
          <w:tcPr>
            <w:tcW w:w="140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适用设备</w:t>
            </w:r>
          </w:p>
        </w:tc>
        <w:tc>
          <w:tcPr>
            <w:tcW w:w="964"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采购数量(套)</w:t>
            </w:r>
          </w:p>
        </w:tc>
        <w:tc>
          <w:tcPr>
            <w:tcW w:w="1276" w:type="dxa"/>
            <w:vAlign w:val="center"/>
          </w:tcPr>
          <w:p w:rsidR="00342FEA" w:rsidRDefault="00BD33FC" w:rsidP="00342FEA">
            <w:pPr>
              <w:widowControl/>
              <w:autoSpaceDE/>
              <w:autoSpaceDN/>
              <w:adjustRightInd/>
              <w:jc w:val="center"/>
              <w:rPr>
                <w:rFonts w:hAnsi="宋体" w:cs="宋体"/>
                <w:b/>
                <w:bCs/>
              </w:rPr>
            </w:pPr>
            <w:r>
              <w:rPr>
                <w:rFonts w:hAnsi="宋体" w:cs="宋体" w:hint="eastAsia"/>
                <w:b/>
                <w:bCs/>
              </w:rPr>
              <w:t>所报品牌</w:t>
            </w: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6219/C3</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提升泵</w:t>
            </w:r>
            <w:r>
              <w:rPr>
                <w:rFonts w:hAnsi="宋体" w:cs="宋体" w:hint="eastAsia"/>
                <w:sz w:val="22"/>
                <w:szCs w:val="22"/>
              </w:rPr>
              <w:br/>
              <w:t>(5台)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7319</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NJ 2218/C3</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鼓风机</w:t>
            </w:r>
            <w:r>
              <w:rPr>
                <w:rFonts w:hAnsi="宋体" w:cs="宋体" w:hint="eastAsia"/>
                <w:sz w:val="22"/>
                <w:szCs w:val="22"/>
              </w:rPr>
              <w:br/>
              <w:t>(3台)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4</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4</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6319</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5</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NU 310</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内、外回流泵(10台)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lastRenderedPageBreak/>
              <w:t>6</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6309/C3</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生化池搅拌器(7台)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7</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3210 A</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8</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30306</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粗格栅电动缸(2台/单台各需2个)</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9</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7204</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10</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6304</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吸砂泵</w:t>
            </w:r>
            <w:r>
              <w:rPr>
                <w:rFonts w:hAnsi="宋体" w:cs="宋体" w:hint="eastAsia"/>
                <w:sz w:val="22"/>
                <w:szCs w:val="22"/>
              </w:rPr>
              <w:br/>
              <w:t>(2台)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11</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6307</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799"/>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12</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WXXZ</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SKF/NSK/TSR</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UCP 214</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吸砂桥(1台/单台需8个)</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8</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13</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 xml:space="preserve"> NU 1024/C3</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脱水机</w:t>
            </w:r>
            <w:r>
              <w:rPr>
                <w:rFonts w:hAnsi="宋体" w:cs="宋体" w:hint="eastAsia"/>
                <w:sz w:val="22"/>
                <w:szCs w:val="22"/>
              </w:rPr>
              <w:br/>
              <w:t>(2台)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14</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6222/C4</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15</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 xml:space="preserve"> NKI 100/30</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16</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 xml:space="preserve"> QJ 222</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17</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6204</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PAC加药泵</w:t>
            </w:r>
            <w:r>
              <w:rPr>
                <w:rFonts w:hAnsi="宋体" w:cs="宋体" w:hint="eastAsia"/>
                <w:sz w:val="22"/>
                <w:szCs w:val="22"/>
              </w:rPr>
              <w:br/>
              <w:t>(3台)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4</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18</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6206</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19</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6403</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20</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6304</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综合池PAM配药装置搅拌器(2台)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21</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6205</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22</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6304</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滤布滤池冲洗泵(12台)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23</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6305</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rPr>
            </w:pPr>
            <w:r>
              <w:rPr>
                <w:rFonts w:hAnsi="宋体" w:cs="宋体" w:hint="eastAsia"/>
                <w:b/>
                <w:bCs/>
              </w:rPr>
              <w:t>4.麻涌污水处理厂二期</w:t>
            </w: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序号</w:t>
            </w:r>
          </w:p>
        </w:tc>
        <w:tc>
          <w:tcPr>
            <w:tcW w:w="841"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名称</w:t>
            </w:r>
          </w:p>
        </w:tc>
        <w:tc>
          <w:tcPr>
            <w:tcW w:w="983"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现使用轴承品牌</w:t>
            </w:r>
          </w:p>
        </w:tc>
        <w:tc>
          <w:tcPr>
            <w:tcW w:w="153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推荐品牌</w:t>
            </w:r>
          </w:p>
        </w:tc>
        <w:tc>
          <w:tcPr>
            <w:tcW w:w="164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现使用轴承型号</w:t>
            </w:r>
          </w:p>
        </w:tc>
        <w:tc>
          <w:tcPr>
            <w:tcW w:w="140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适用设备</w:t>
            </w:r>
          </w:p>
        </w:tc>
        <w:tc>
          <w:tcPr>
            <w:tcW w:w="964"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采购数量(套)</w:t>
            </w:r>
          </w:p>
        </w:tc>
        <w:tc>
          <w:tcPr>
            <w:tcW w:w="1276" w:type="dxa"/>
            <w:vAlign w:val="center"/>
          </w:tcPr>
          <w:p w:rsidR="00342FEA" w:rsidRDefault="00BD33FC" w:rsidP="00342FEA">
            <w:pPr>
              <w:widowControl/>
              <w:autoSpaceDE/>
              <w:autoSpaceDN/>
              <w:adjustRightInd/>
              <w:jc w:val="center"/>
              <w:rPr>
                <w:rFonts w:hAnsi="宋体" w:cs="宋体"/>
                <w:b/>
                <w:bCs/>
              </w:rPr>
            </w:pPr>
            <w:r>
              <w:rPr>
                <w:rFonts w:hAnsi="宋体" w:cs="宋体" w:hint="eastAsia"/>
                <w:b/>
                <w:bCs/>
              </w:rPr>
              <w:t>所报品牌</w:t>
            </w: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TR</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UCF 214</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膜格栅</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lastRenderedPageBreak/>
              <w:t>2</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TR</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UCFC 205</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脱水机闸门</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color w:val="000000"/>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TR</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UCFC 212</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细格栅</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w:t>
            </w:r>
          </w:p>
        </w:tc>
        <w:tc>
          <w:tcPr>
            <w:tcW w:w="1276" w:type="dxa"/>
            <w:vAlign w:val="center"/>
          </w:tcPr>
          <w:p w:rsidR="00342FEA" w:rsidRDefault="00342FEA" w:rsidP="00342FEA">
            <w:pPr>
              <w:widowControl/>
              <w:autoSpaceDE/>
              <w:autoSpaceDN/>
              <w:adjustRightInd/>
              <w:jc w:val="center"/>
              <w:rPr>
                <w:rFonts w:hAnsi="宋体" w:cs="宋体"/>
                <w:color w:val="000000"/>
              </w:rPr>
            </w:pPr>
          </w:p>
        </w:tc>
      </w:tr>
      <w:tr w:rsidR="00342FEA" w:rsidTr="00BD33FC">
        <w:trPr>
          <w:trHeight w:val="1073"/>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4</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6308/C3</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产水泵/反洗泵泵体</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(8台)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w:t>
            </w:r>
          </w:p>
        </w:tc>
        <w:tc>
          <w:tcPr>
            <w:tcW w:w="1276" w:type="dxa"/>
            <w:vAlign w:val="center"/>
          </w:tcPr>
          <w:p w:rsidR="00342FEA" w:rsidRDefault="00342FEA" w:rsidP="00342FEA">
            <w:pPr>
              <w:widowControl/>
              <w:autoSpaceDE/>
              <w:autoSpaceDN/>
              <w:adjustRightInd/>
              <w:jc w:val="center"/>
              <w:rPr>
                <w:rFonts w:hAnsi="宋体" w:cs="宋体"/>
                <w:color w:val="000000"/>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5</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6309/C3</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产水泵/反洗泵电机</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(8台)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w:t>
            </w:r>
          </w:p>
        </w:tc>
        <w:tc>
          <w:tcPr>
            <w:tcW w:w="1276" w:type="dxa"/>
            <w:vAlign w:val="center"/>
          </w:tcPr>
          <w:p w:rsidR="00342FEA" w:rsidRDefault="00342FEA" w:rsidP="00342FEA">
            <w:pPr>
              <w:widowControl/>
              <w:autoSpaceDE/>
              <w:autoSpaceDN/>
              <w:adjustRightInd/>
              <w:jc w:val="center"/>
              <w:rPr>
                <w:rFonts w:hAnsi="宋体" w:cs="宋体"/>
                <w:color w:val="000000"/>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6319/C3</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生化池/</w:t>
            </w:r>
            <w:proofErr w:type="gramStart"/>
            <w:r>
              <w:rPr>
                <w:rFonts w:hAnsi="宋体" w:cs="宋体" w:hint="eastAsia"/>
                <w:sz w:val="22"/>
                <w:szCs w:val="22"/>
              </w:rPr>
              <w:t>膜池罗茨</w:t>
            </w:r>
            <w:proofErr w:type="gramEnd"/>
            <w:r>
              <w:rPr>
                <w:rFonts w:hAnsi="宋体" w:cs="宋体" w:hint="eastAsia"/>
                <w:sz w:val="22"/>
                <w:szCs w:val="22"/>
              </w:rPr>
              <w:t>风机(电机)</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w:t>
            </w:r>
          </w:p>
        </w:tc>
        <w:tc>
          <w:tcPr>
            <w:tcW w:w="1276" w:type="dxa"/>
            <w:vAlign w:val="center"/>
          </w:tcPr>
          <w:p w:rsidR="00342FEA" w:rsidRDefault="00342FEA" w:rsidP="00342FEA">
            <w:pPr>
              <w:widowControl/>
              <w:autoSpaceDE/>
              <w:autoSpaceDN/>
              <w:adjustRightInd/>
              <w:jc w:val="center"/>
              <w:rPr>
                <w:rFonts w:hAnsi="宋体" w:cs="宋体"/>
                <w:color w:val="000000"/>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7</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6317/C3</w:t>
            </w:r>
          </w:p>
        </w:tc>
        <w:tc>
          <w:tcPr>
            <w:tcW w:w="1406" w:type="dxa"/>
            <w:vAlign w:val="center"/>
          </w:tcPr>
          <w:p w:rsidR="00342FEA" w:rsidRDefault="00342FEA" w:rsidP="00342FEA">
            <w:pPr>
              <w:widowControl/>
              <w:autoSpaceDE/>
              <w:autoSpaceDN/>
              <w:adjustRightInd/>
              <w:jc w:val="center"/>
              <w:rPr>
                <w:rFonts w:hAnsi="宋体" w:cs="宋体"/>
                <w:sz w:val="22"/>
                <w:szCs w:val="22"/>
              </w:rPr>
            </w:pPr>
            <w:proofErr w:type="gramStart"/>
            <w:r>
              <w:rPr>
                <w:rFonts w:hAnsi="宋体" w:cs="宋体" w:hint="eastAsia"/>
                <w:sz w:val="22"/>
                <w:szCs w:val="22"/>
              </w:rPr>
              <w:t>膜池罗茨</w:t>
            </w:r>
            <w:proofErr w:type="gramEnd"/>
            <w:r>
              <w:rPr>
                <w:rFonts w:hAnsi="宋体" w:cs="宋体" w:hint="eastAsia"/>
                <w:sz w:val="22"/>
                <w:szCs w:val="22"/>
              </w:rPr>
              <w:t>风机(电机)</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w:t>
            </w:r>
          </w:p>
        </w:tc>
        <w:tc>
          <w:tcPr>
            <w:tcW w:w="1276" w:type="dxa"/>
            <w:vAlign w:val="center"/>
          </w:tcPr>
          <w:p w:rsidR="00342FEA" w:rsidRDefault="00342FEA" w:rsidP="00342FEA">
            <w:pPr>
              <w:widowControl/>
              <w:autoSpaceDE/>
              <w:autoSpaceDN/>
              <w:adjustRightInd/>
              <w:jc w:val="center"/>
              <w:rPr>
                <w:rFonts w:hAnsi="宋体" w:cs="宋体"/>
                <w:color w:val="000000"/>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8</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NJ 314</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生化池罗茨风机(3台)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color w:val="000000"/>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9</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NJ 2314</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color w:val="000000"/>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10</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5314</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color w:val="000000"/>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11</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NJ 315</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proofErr w:type="gramStart"/>
            <w:r>
              <w:rPr>
                <w:rFonts w:hAnsi="宋体" w:cs="宋体" w:hint="eastAsia"/>
                <w:sz w:val="22"/>
                <w:szCs w:val="22"/>
              </w:rPr>
              <w:t>膜池罗茨</w:t>
            </w:r>
            <w:proofErr w:type="gramEnd"/>
            <w:r>
              <w:rPr>
                <w:rFonts w:hAnsi="宋体" w:cs="宋体" w:hint="eastAsia"/>
                <w:sz w:val="22"/>
                <w:szCs w:val="22"/>
              </w:rPr>
              <w:t>风机(3台)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w:t>
            </w:r>
          </w:p>
        </w:tc>
        <w:tc>
          <w:tcPr>
            <w:tcW w:w="1276" w:type="dxa"/>
            <w:vAlign w:val="center"/>
          </w:tcPr>
          <w:p w:rsidR="00342FEA" w:rsidRDefault="00342FEA" w:rsidP="00342FEA">
            <w:pPr>
              <w:widowControl/>
              <w:autoSpaceDE/>
              <w:autoSpaceDN/>
              <w:adjustRightInd/>
              <w:jc w:val="center"/>
              <w:rPr>
                <w:rFonts w:hAnsi="宋体" w:cs="宋体"/>
                <w:color w:val="000000"/>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12</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NJ 2315 E</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w:t>
            </w:r>
          </w:p>
        </w:tc>
        <w:tc>
          <w:tcPr>
            <w:tcW w:w="1276" w:type="dxa"/>
            <w:vAlign w:val="center"/>
          </w:tcPr>
          <w:p w:rsidR="00342FEA" w:rsidRDefault="00342FEA" w:rsidP="00342FEA">
            <w:pPr>
              <w:widowControl/>
              <w:autoSpaceDE/>
              <w:autoSpaceDN/>
              <w:adjustRightInd/>
              <w:jc w:val="center"/>
              <w:rPr>
                <w:rFonts w:hAnsi="宋体" w:cs="宋体"/>
                <w:color w:val="000000"/>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13</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NTN</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NU 2204 E</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涡旋空压机轴承(2台)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14</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NTN</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6210</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15</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7301</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16</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6205</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PAM搅拌器</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17</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6204/C3</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除臭系统循环泵(4台)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18</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6207/C3</w:t>
            </w:r>
          </w:p>
        </w:tc>
        <w:tc>
          <w:tcPr>
            <w:tcW w:w="1406" w:type="dxa"/>
            <w:vAlign w:val="center"/>
          </w:tcPr>
          <w:p w:rsidR="00342FEA" w:rsidRDefault="00342FEA" w:rsidP="00342FEA">
            <w:pPr>
              <w:widowControl/>
              <w:autoSpaceDE/>
              <w:autoSpaceDN/>
              <w:adjustRightInd/>
              <w:jc w:val="center"/>
              <w:rPr>
                <w:rFonts w:hAnsi="宋体" w:cs="宋体"/>
                <w:sz w:val="22"/>
                <w:szCs w:val="22"/>
              </w:rPr>
            </w:pPr>
            <w:proofErr w:type="gramStart"/>
            <w:r>
              <w:rPr>
                <w:rFonts w:hAnsi="宋体" w:cs="宋体" w:hint="eastAsia"/>
                <w:sz w:val="22"/>
                <w:szCs w:val="22"/>
              </w:rPr>
              <w:t>卸药泵</w:t>
            </w:r>
            <w:proofErr w:type="gramEnd"/>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(4台)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19</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6206 /C3</w:t>
            </w:r>
          </w:p>
        </w:tc>
        <w:tc>
          <w:tcPr>
            <w:tcW w:w="1406" w:type="dxa"/>
            <w:vAlign w:val="center"/>
          </w:tcPr>
          <w:p w:rsidR="00342FEA" w:rsidRDefault="00342FEA" w:rsidP="00342FEA">
            <w:pPr>
              <w:widowControl/>
              <w:autoSpaceDE/>
              <w:autoSpaceDN/>
              <w:adjustRightInd/>
              <w:jc w:val="center"/>
              <w:rPr>
                <w:rFonts w:hAnsi="宋体" w:cs="宋体"/>
                <w:sz w:val="22"/>
                <w:szCs w:val="22"/>
              </w:rPr>
            </w:pPr>
            <w:proofErr w:type="gramStart"/>
            <w:r>
              <w:rPr>
                <w:rFonts w:hAnsi="宋体" w:cs="宋体" w:hint="eastAsia"/>
                <w:sz w:val="22"/>
                <w:szCs w:val="22"/>
              </w:rPr>
              <w:t>推流器</w:t>
            </w:r>
            <w:proofErr w:type="gramEnd"/>
            <w:r>
              <w:rPr>
                <w:rFonts w:hAnsi="宋体" w:cs="宋体" w:hint="eastAsia"/>
                <w:sz w:val="22"/>
                <w:szCs w:val="22"/>
              </w:rPr>
              <w:t>轴承(8台)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lastRenderedPageBreak/>
              <w:t>20</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51212</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闸门(4台)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4</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21</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3308 A</w:t>
            </w:r>
          </w:p>
        </w:tc>
        <w:tc>
          <w:tcPr>
            <w:tcW w:w="1406" w:type="dxa"/>
            <w:vAlign w:val="center"/>
          </w:tcPr>
          <w:p w:rsidR="00342FEA" w:rsidRDefault="00342FEA" w:rsidP="00342FEA">
            <w:pPr>
              <w:widowControl/>
              <w:autoSpaceDE/>
              <w:autoSpaceDN/>
              <w:adjustRightInd/>
              <w:jc w:val="center"/>
              <w:rPr>
                <w:rFonts w:hAnsi="宋体" w:cs="宋体"/>
                <w:sz w:val="22"/>
                <w:szCs w:val="22"/>
              </w:rPr>
            </w:pPr>
            <w:proofErr w:type="gramStart"/>
            <w:r>
              <w:rPr>
                <w:rFonts w:hAnsi="宋体" w:cs="宋体" w:hint="eastAsia"/>
                <w:sz w:val="22"/>
                <w:szCs w:val="22"/>
              </w:rPr>
              <w:t>推流器</w:t>
            </w:r>
            <w:proofErr w:type="gramEnd"/>
            <w:r>
              <w:rPr>
                <w:rFonts w:hAnsi="宋体" w:cs="宋体" w:hint="eastAsia"/>
                <w:sz w:val="22"/>
                <w:szCs w:val="22"/>
              </w:rPr>
              <w:t>轴承</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(8台)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22</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NSK</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6306</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回流泵</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(4台)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4</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78"/>
        </w:trPr>
        <w:tc>
          <w:tcPr>
            <w:tcW w:w="9498" w:type="dxa"/>
            <w:gridSpan w:val="8"/>
            <w:vAlign w:val="center"/>
          </w:tcPr>
          <w:p w:rsidR="00342FEA" w:rsidRDefault="00342FEA" w:rsidP="00342FEA">
            <w:pPr>
              <w:widowControl/>
              <w:autoSpaceDE/>
              <w:autoSpaceDN/>
              <w:adjustRightInd/>
              <w:rPr>
                <w:rFonts w:hAnsi="宋体" w:cs="宋体"/>
                <w:b/>
                <w:bCs/>
              </w:rPr>
            </w:pPr>
            <w:r>
              <w:rPr>
                <w:rFonts w:hAnsi="宋体" w:cs="宋体" w:hint="eastAsia"/>
                <w:b/>
                <w:bCs/>
              </w:rPr>
              <w:t>5.中堂污水处理厂</w:t>
            </w:r>
          </w:p>
        </w:tc>
      </w:tr>
      <w:tr w:rsidR="00342FEA" w:rsidTr="00BD33FC">
        <w:trPr>
          <w:trHeight w:val="772"/>
        </w:trPr>
        <w:tc>
          <w:tcPr>
            <w:tcW w:w="84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序号</w:t>
            </w:r>
          </w:p>
        </w:tc>
        <w:tc>
          <w:tcPr>
            <w:tcW w:w="841"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名称</w:t>
            </w:r>
          </w:p>
        </w:tc>
        <w:tc>
          <w:tcPr>
            <w:tcW w:w="983"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现使用轴承品牌</w:t>
            </w:r>
          </w:p>
        </w:tc>
        <w:tc>
          <w:tcPr>
            <w:tcW w:w="153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推荐品牌</w:t>
            </w:r>
          </w:p>
        </w:tc>
        <w:tc>
          <w:tcPr>
            <w:tcW w:w="164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现使用轴承型号</w:t>
            </w:r>
          </w:p>
        </w:tc>
        <w:tc>
          <w:tcPr>
            <w:tcW w:w="140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适用设备</w:t>
            </w:r>
          </w:p>
        </w:tc>
        <w:tc>
          <w:tcPr>
            <w:tcW w:w="964"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采购数量(套)</w:t>
            </w:r>
          </w:p>
        </w:tc>
        <w:tc>
          <w:tcPr>
            <w:tcW w:w="1276" w:type="dxa"/>
            <w:vAlign w:val="center"/>
          </w:tcPr>
          <w:p w:rsidR="00342FEA" w:rsidRDefault="00BD33FC" w:rsidP="00342FEA">
            <w:pPr>
              <w:widowControl/>
              <w:autoSpaceDE/>
              <w:autoSpaceDN/>
              <w:adjustRightInd/>
              <w:jc w:val="center"/>
              <w:rPr>
                <w:rFonts w:hAnsi="宋体" w:cs="宋体"/>
                <w:b/>
                <w:bCs/>
              </w:rPr>
            </w:pPr>
            <w:r>
              <w:rPr>
                <w:rFonts w:hAnsi="宋体" w:cs="宋体" w:hint="eastAsia"/>
                <w:b/>
                <w:bCs/>
              </w:rPr>
              <w:t>所报品牌</w:t>
            </w: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NU 306</w:t>
            </w:r>
          </w:p>
        </w:tc>
        <w:tc>
          <w:tcPr>
            <w:tcW w:w="1406" w:type="dxa"/>
            <w:vAlign w:val="center"/>
          </w:tcPr>
          <w:p w:rsidR="00342FEA" w:rsidRDefault="00342FEA" w:rsidP="00342FEA">
            <w:pPr>
              <w:widowControl/>
              <w:autoSpaceDE/>
              <w:autoSpaceDN/>
              <w:adjustRightInd/>
              <w:jc w:val="center"/>
              <w:rPr>
                <w:rFonts w:hAnsi="宋体" w:cs="宋体"/>
                <w:sz w:val="22"/>
                <w:szCs w:val="22"/>
              </w:rPr>
            </w:pPr>
            <w:proofErr w:type="gramStart"/>
            <w:r>
              <w:rPr>
                <w:rFonts w:hAnsi="宋体" w:cs="宋体" w:hint="eastAsia"/>
                <w:sz w:val="22"/>
                <w:szCs w:val="22"/>
              </w:rPr>
              <w:t>推流器</w:t>
            </w:r>
            <w:proofErr w:type="gramEnd"/>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(16台)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5</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36"/>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6.东城温塘污水处理厂</w:t>
            </w:r>
          </w:p>
        </w:tc>
      </w:tr>
      <w:tr w:rsidR="00342FEA" w:rsidTr="00BD33FC">
        <w:trPr>
          <w:trHeight w:val="742"/>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3307 A</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搅拌器</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(8台)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1292"/>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搅拌器(10台)、</w:t>
            </w:r>
            <w:proofErr w:type="gramStart"/>
            <w:r>
              <w:rPr>
                <w:rFonts w:hAnsi="宋体" w:cs="宋体" w:hint="eastAsia"/>
                <w:color w:val="000000"/>
                <w:sz w:val="22"/>
                <w:szCs w:val="22"/>
              </w:rPr>
              <w:t>推流器</w:t>
            </w:r>
            <w:proofErr w:type="gramEnd"/>
            <w:r>
              <w:rPr>
                <w:rFonts w:hAnsi="宋体" w:cs="宋体" w:hint="eastAsia"/>
                <w:color w:val="000000"/>
                <w:sz w:val="22"/>
                <w:szCs w:val="22"/>
              </w:rPr>
              <w:t>(8台)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6309</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搅拌器(8台)、内循环泵(6台)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3308 A</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中水回用泵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(3台)、剩余污泥泵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UCF 214</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细格栅</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hyl</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UCFL 206</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6305</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旋流沉砂器(2台)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7.</w:t>
            </w:r>
            <w:proofErr w:type="gramStart"/>
            <w:r>
              <w:rPr>
                <w:rFonts w:hAnsi="宋体" w:cs="宋体" w:hint="eastAsia"/>
                <w:b/>
                <w:bCs/>
                <w:color w:val="000000"/>
              </w:rPr>
              <w:t>寮</w:t>
            </w:r>
            <w:proofErr w:type="gramEnd"/>
            <w:r>
              <w:rPr>
                <w:rFonts w:hAnsi="宋体" w:cs="宋体" w:hint="eastAsia"/>
                <w:b/>
                <w:bCs/>
                <w:color w:val="000000"/>
              </w:rPr>
              <w:t>步竹园污水处理厂二期</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1</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6220</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提升泵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6309/C3</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潜水搅拌器</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(16台)、混合液回流泵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(12台)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6305/C3</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搅拌器</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3306 A</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6306/C3</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中水回用泵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3308 A</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UCFC 212</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细格栅</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8.黄江污水处理厂二期</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219</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进水提升泵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313</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QJ 319 </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6307</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污泥输送泵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6308</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276"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276"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NTN</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7307</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1 </w:t>
            </w:r>
          </w:p>
        </w:tc>
        <w:tc>
          <w:tcPr>
            <w:tcW w:w="1276"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7206</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潜水搅拌器</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(16台)、内回流泵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 </w:t>
            </w:r>
          </w:p>
        </w:tc>
        <w:tc>
          <w:tcPr>
            <w:tcW w:w="1276"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9</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7209</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 </w:t>
            </w:r>
          </w:p>
        </w:tc>
        <w:tc>
          <w:tcPr>
            <w:tcW w:w="1276"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FAG</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206/C3</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 </w:t>
            </w:r>
          </w:p>
        </w:tc>
        <w:tc>
          <w:tcPr>
            <w:tcW w:w="1276"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9.松北污水处理厂二期</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lastRenderedPageBreak/>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6304/C3</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proofErr w:type="gramStart"/>
            <w:r>
              <w:rPr>
                <w:rFonts w:hAnsi="宋体" w:cs="宋体" w:hint="eastAsia"/>
                <w:color w:val="000000"/>
                <w:sz w:val="22"/>
                <w:szCs w:val="22"/>
              </w:rPr>
              <w:t>推流器</w:t>
            </w:r>
            <w:proofErr w:type="gramEnd"/>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(8台)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22206 E</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3212 A</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3 </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6406</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FAG</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7206</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搅拌器</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FAG</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206</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7209</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6203/C3</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刮泥机</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(8台)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9</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6303/C3</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10.松南污水处理厂二期</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3212 A</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回流泵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(12台)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309</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回流泵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(12台)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哈尔滨</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UCFC 212</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膜格栅电机</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11.长安新区污水处理厂</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UC 206</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细格栅转刷轴承(6台)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206</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潜水搅拌器</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(24台)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6208</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细格栅冲洗泵(4台)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4</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6304</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潜水推进器</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(32台)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22206 E</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6404</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7305</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储泥池搅拌器(2台)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7203</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9</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203</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1 </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3306 A</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中水泵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11</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6307</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污泥输送泵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8 </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12</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6308</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13</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14</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7307</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15</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6006 </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电动阀门</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(87台)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276"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16</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6201 </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276"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17</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6210/C3</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10 </w:t>
            </w:r>
          </w:p>
        </w:tc>
        <w:tc>
          <w:tcPr>
            <w:tcW w:w="1276"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18</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6015/C3</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10 </w:t>
            </w:r>
          </w:p>
        </w:tc>
        <w:tc>
          <w:tcPr>
            <w:tcW w:w="1276"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19</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NSK</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51114 </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5 </w:t>
            </w:r>
          </w:p>
        </w:tc>
        <w:tc>
          <w:tcPr>
            <w:tcW w:w="1276"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20</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NSK</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51214 </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5 </w:t>
            </w:r>
          </w:p>
        </w:tc>
        <w:tc>
          <w:tcPr>
            <w:tcW w:w="1276"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21</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NSK</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6206 </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276"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22</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NSK</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6208 </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276"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12.厚街污水处理厂二期</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3311 A/C3</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color w:val="000000"/>
                <w:sz w:val="22"/>
                <w:szCs w:val="22"/>
              </w:rPr>
              <w:t>混合液回流泵(6台)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2</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3319 A</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3314 B</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污泥回流泵</w:t>
            </w:r>
          </w:p>
          <w:p w:rsidR="00342FEA" w:rsidRDefault="00342FEA" w:rsidP="00342FEA">
            <w:pPr>
              <w:widowControl/>
              <w:autoSpaceDE/>
              <w:autoSpaceDN/>
              <w:adjustRightInd/>
              <w:jc w:val="center"/>
              <w:rPr>
                <w:rFonts w:hAnsi="宋体" w:cs="宋体"/>
                <w:sz w:val="22"/>
                <w:szCs w:val="22"/>
              </w:rPr>
            </w:pPr>
            <w:r>
              <w:rPr>
                <w:rFonts w:hAnsi="宋体" w:cs="宋体" w:hint="eastAsia"/>
                <w:color w:val="000000"/>
                <w:sz w:val="22"/>
                <w:szCs w:val="22"/>
              </w:rPr>
              <w:t>(4台)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3308 A/C3</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6208</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电动阀门</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(35台)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UCFL 206</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细格栅转刷轴承(3台)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UCP 216</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粗</w:t>
            </w:r>
            <w:proofErr w:type="gramStart"/>
            <w:r>
              <w:rPr>
                <w:rFonts w:hAnsi="宋体" w:cs="宋体" w:hint="eastAsia"/>
                <w:color w:val="000000"/>
                <w:sz w:val="22"/>
                <w:szCs w:val="22"/>
              </w:rPr>
              <w:t>格栅转桶轴承</w:t>
            </w:r>
            <w:proofErr w:type="gramEnd"/>
            <w:r>
              <w:rPr>
                <w:rFonts w:hAnsi="宋体" w:cs="宋体" w:hint="eastAsia"/>
                <w:color w:val="000000"/>
                <w:sz w:val="22"/>
                <w:szCs w:val="22"/>
              </w:rPr>
              <w:t>(2台)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6206</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电动阀门</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(35台)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9</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6204</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PAC加药泵</w:t>
            </w:r>
            <w:r>
              <w:rPr>
                <w:rFonts w:hAnsi="宋体" w:cs="宋体" w:hint="eastAsia"/>
                <w:color w:val="000000"/>
                <w:sz w:val="22"/>
                <w:szCs w:val="22"/>
              </w:rPr>
              <w:br/>
              <w:t>(3台)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回用水泵</w:t>
            </w:r>
          </w:p>
          <w:p w:rsidR="00342FEA" w:rsidRDefault="00342FEA" w:rsidP="00342FEA">
            <w:pPr>
              <w:widowControl/>
              <w:autoSpaceDE/>
              <w:autoSpaceDN/>
              <w:adjustRightInd/>
              <w:jc w:val="center"/>
              <w:rPr>
                <w:rFonts w:hAnsi="宋体" w:cs="宋体"/>
                <w:sz w:val="22"/>
                <w:szCs w:val="22"/>
              </w:rPr>
            </w:pPr>
            <w:r>
              <w:rPr>
                <w:rFonts w:hAnsi="宋体" w:cs="宋体" w:hint="eastAsia"/>
                <w:color w:val="000000"/>
                <w:sz w:val="22"/>
                <w:szCs w:val="22"/>
              </w:rPr>
              <w:t>(3台)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13.虎门宁洲污水处理厂二期</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NSK</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6319/C3</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鼓风机</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TR</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UCP 214</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细格栅</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TR</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UCP 216</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14.东城牛山污水处理厂二期</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3314 A/C3</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适用鼓风机(3台) </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NJ 2314 </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NJ 314 </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15.立沙岛污水处理厂</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lastRenderedPageBreak/>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6206</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推进器</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6311</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鼓风机</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NJ 312</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21316 E/C3</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6315</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7312</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反冲洗泵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16.凤岗虾公潭污水处理厂</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3212 A</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推进器</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6406</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6305</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3305 A/C3</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剩余污泥泵(2台)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6313</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ascii="Times New Roman"/>
                <w:color w:val="000000"/>
                <w:kern w:val="2"/>
                <w:sz w:val="22"/>
                <w:szCs w:val="22"/>
              </w:rPr>
              <w:t>4</w:t>
            </w:r>
            <w:r>
              <w:rPr>
                <w:rFonts w:ascii="Times New Roman" w:hint="eastAsia"/>
                <w:color w:val="000000"/>
                <w:kern w:val="2"/>
                <w:sz w:val="22"/>
                <w:szCs w:val="22"/>
              </w:rPr>
              <w:t>号提升泵（</w:t>
            </w:r>
            <w:r>
              <w:rPr>
                <w:rFonts w:ascii="Times New Roman"/>
                <w:color w:val="000000"/>
                <w:kern w:val="2"/>
                <w:sz w:val="22"/>
                <w:szCs w:val="22"/>
              </w:rPr>
              <w:t>1</w:t>
            </w:r>
            <w:r>
              <w:rPr>
                <w:rFonts w:ascii="Times New Roman" w:hint="eastAsia"/>
                <w:color w:val="000000"/>
                <w:kern w:val="2"/>
                <w:sz w:val="22"/>
                <w:szCs w:val="22"/>
              </w:rPr>
              <w:t>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6314/C3</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ascii="Times New Roman"/>
                <w:color w:val="000000"/>
                <w:kern w:val="2"/>
                <w:sz w:val="22"/>
                <w:szCs w:val="22"/>
              </w:rPr>
              <w:t>2</w:t>
            </w:r>
            <w:r>
              <w:rPr>
                <w:rFonts w:ascii="Times New Roman" w:hint="eastAsia"/>
                <w:color w:val="000000"/>
                <w:kern w:val="2"/>
                <w:sz w:val="22"/>
                <w:szCs w:val="22"/>
              </w:rPr>
              <w:t>号提升泵</w:t>
            </w:r>
            <w:r>
              <w:rPr>
                <w:rFonts w:ascii="Times New Roman"/>
                <w:color w:val="000000"/>
                <w:kern w:val="2"/>
                <w:sz w:val="22"/>
                <w:szCs w:val="22"/>
              </w:rPr>
              <w:br/>
            </w:r>
            <w:r>
              <w:rPr>
                <w:rFonts w:ascii="Times New Roman" w:hint="eastAsia"/>
                <w:color w:val="000000"/>
                <w:kern w:val="2"/>
                <w:sz w:val="22"/>
                <w:szCs w:val="22"/>
              </w:rPr>
              <w:t>（</w:t>
            </w:r>
            <w:r>
              <w:rPr>
                <w:rFonts w:ascii="Times New Roman"/>
                <w:color w:val="000000"/>
                <w:kern w:val="2"/>
                <w:sz w:val="22"/>
                <w:szCs w:val="22"/>
              </w:rPr>
              <w:t>1</w:t>
            </w:r>
            <w:r>
              <w:rPr>
                <w:rFonts w:ascii="Times New Roman" w:hint="eastAsia"/>
                <w:color w:val="000000"/>
                <w:kern w:val="2"/>
                <w:sz w:val="22"/>
                <w:szCs w:val="22"/>
              </w:rPr>
              <w:t>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3205 A</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剩余污泥泵轴承(2台)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4 </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涡旋空压机轴承(2台)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 </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17.凤岗竹塘污水处理厂二期</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312</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提升泵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 xml:space="preserve">(4台)　</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4</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2</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7319</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6219/C3</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6309</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混合液回流泵(4台)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3210 A</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310</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回流污泥泵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3314 A</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774"/>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3205 A</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剩余污泥泵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3 </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9</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6204/C3</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3 </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10</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3308 A</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中水回用泵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3 </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11</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3 </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12</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310</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尾水提升泵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13</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3314 A</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14</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3210 A</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潜水搅拌器</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(14台)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15</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6309/C3</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16</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3307 A</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17</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6306/C3</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18</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6305 </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19</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3306 E</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18.</w:t>
            </w:r>
            <w:proofErr w:type="gramStart"/>
            <w:r>
              <w:rPr>
                <w:rFonts w:hAnsi="宋体" w:cs="宋体" w:hint="eastAsia"/>
                <w:b/>
                <w:bCs/>
                <w:color w:val="000000"/>
              </w:rPr>
              <w:t>塘厦林村</w:t>
            </w:r>
            <w:proofErr w:type="gramEnd"/>
            <w:r>
              <w:rPr>
                <w:rFonts w:hAnsi="宋体" w:cs="宋体" w:hint="eastAsia"/>
                <w:b/>
                <w:bCs/>
                <w:color w:val="000000"/>
              </w:rPr>
              <w:t>污水处理厂二期</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6309/C3</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搅拌器</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(22台)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8</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2</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3210 A</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3307 A</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19.樟木头污水处理厂三期</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7206</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外回流泵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206 C3</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6309</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细格栅增压泵(1台)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FAG</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6303/C3</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加药泵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(16台)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FAG</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6203</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6203</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6308</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排空泵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6319/C3</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鼓风机</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20.樟木</w:t>
            </w:r>
            <w:proofErr w:type="gramStart"/>
            <w:r>
              <w:rPr>
                <w:rFonts w:hAnsi="宋体" w:cs="宋体" w:hint="eastAsia"/>
                <w:b/>
                <w:bCs/>
                <w:color w:val="000000"/>
              </w:rPr>
              <w:t>头裕丰</w:t>
            </w:r>
            <w:proofErr w:type="gramEnd"/>
            <w:r>
              <w:rPr>
                <w:rFonts w:hAnsi="宋体" w:cs="宋体" w:hint="eastAsia"/>
                <w:b/>
                <w:bCs/>
                <w:color w:val="000000"/>
              </w:rPr>
              <w:t>污水处理厂</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备注</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HRB</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6308</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排泥泵(2台)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HRB</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HRB</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SKF/NSK/HRB</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6206</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中水泵(3台)、PAM搅拌器(6台)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HRB</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SKF/NSK/HRB</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6207</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循环泵(4台)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3316 A</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提升泵(2台)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3306 A</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搅拌器(5台)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7</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TR</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F 214</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粗、细格栅使用(4台)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21.谢岗污水处理厂二期</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7319</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提升泵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NJ 219/C3</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315</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6319/C3</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二期风机</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22.桥头污水处理厂二期</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1024/C3</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脱水机轴承</w:t>
            </w:r>
          </w:p>
          <w:p w:rsidR="00342FEA" w:rsidRDefault="00342FEA" w:rsidP="00342FEA">
            <w:pPr>
              <w:widowControl/>
              <w:autoSpaceDE/>
              <w:autoSpaceDN/>
              <w:adjustRightInd/>
              <w:jc w:val="center"/>
              <w:rPr>
                <w:rFonts w:hAnsi="宋体" w:cs="宋体"/>
                <w:sz w:val="22"/>
                <w:szCs w:val="22"/>
              </w:rPr>
            </w:pPr>
            <w:r>
              <w:rPr>
                <w:rFonts w:hAnsi="宋体" w:cs="宋体" w:hint="eastAsia"/>
                <w:color w:val="000000"/>
                <w:sz w:val="22"/>
                <w:szCs w:val="22"/>
              </w:rPr>
              <w:t>(2台)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6222/C4</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NKI 100/30</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2 </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6305</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推进器轴承</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(10台)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108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3212 A</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rPr>
            </w:pPr>
            <w:r>
              <w:rPr>
                <w:rFonts w:hAnsi="宋体" w:cs="宋体" w:hint="eastAsia"/>
                <w:b/>
                <w:bCs/>
              </w:rPr>
              <w:t>23.市区污水处理厂提标</w:t>
            </w: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序号</w:t>
            </w:r>
          </w:p>
        </w:tc>
        <w:tc>
          <w:tcPr>
            <w:tcW w:w="841"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名称</w:t>
            </w:r>
          </w:p>
        </w:tc>
        <w:tc>
          <w:tcPr>
            <w:tcW w:w="983"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现使用轴承品牌</w:t>
            </w:r>
          </w:p>
        </w:tc>
        <w:tc>
          <w:tcPr>
            <w:tcW w:w="153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推荐品牌</w:t>
            </w:r>
          </w:p>
        </w:tc>
        <w:tc>
          <w:tcPr>
            <w:tcW w:w="164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现使用轴承型号</w:t>
            </w:r>
          </w:p>
        </w:tc>
        <w:tc>
          <w:tcPr>
            <w:tcW w:w="140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适用设备</w:t>
            </w:r>
          </w:p>
        </w:tc>
        <w:tc>
          <w:tcPr>
            <w:tcW w:w="964"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采购数量(套)</w:t>
            </w:r>
          </w:p>
        </w:tc>
        <w:tc>
          <w:tcPr>
            <w:tcW w:w="1276" w:type="dxa"/>
            <w:vAlign w:val="center"/>
          </w:tcPr>
          <w:p w:rsidR="00342FEA" w:rsidRDefault="00BD33FC" w:rsidP="00342FEA">
            <w:pPr>
              <w:widowControl/>
              <w:autoSpaceDE/>
              <w:autoSpaceDN/>
              <w:adjustRightInd/>
              <w:jc w:val="center"/>
              <w:rPr>
                <w:rFonts w:hAnsi="宋体" w:cs="宋体"/>
                <w:b/>
                <w:bCs/>
              </w:rPr>
            </w:pPr>
            <w:r>
              <w:rPr>
                <w:rFonts w:hAnsi="宋体" w:cs="宋体" w:hint="eastAsia"/>
                <w:b/>
                <w:bCs/>
              </w:rPr>
              <w:t>所报品牌</w:t>
            </w: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6317</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提标脱水机</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(4台)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6217</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6230</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lastRenderedPageBreak/>
              <w:t>4</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NU 230</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5</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3307 A</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proofErr w:type="gramStart"/>
            <w:r>
              <w:rPr>
                <w:rFonts w:hAnsi="宋体" w:cs="宋体" w:hint="eastAsia"/>
                <w:sz w:val="22"/>
                <w:szCs w:val="22"/>
              </w:rPr>
              <w:t>提标储泥池</w:t>
            </w:r>
            <w:proofErr w:type="gramEnd"/>
            <w:r>
              <w:rPr>
                <w:rFonts w:hAnsi="宋体" w:cs="宋体" w:hint="eastAsia"/>
                <w:sz w:val="22"/>
                <w:szCs w:val="22"/>
              </w:rPr>
              <w:t>搅拌器</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6306</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7</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3205 A</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提</w:t>
            </w:r>
            <w:proofErr w:type="gramStart"/>
            <w:r>
              <w:rPr>
                <w:rFonts w:hAnsi="宋体" w:cs="宋体" w:hint="eastAsia"/>
                <w:sz w:val="22"/>
                <w:szCs w:val="22"/>
              </w:rPr>
              <w:t>标反硝化</w:t>
            </w:r>
            <w:proofErr w:type="gramEnd"/>
            <w:r>
              <w:rPr>
                <w:rFonts w:hAnsi="宋体" w:cs="宋体" w:hint="eastAsia"/>
                <w:sz w:val="22"/>
                <w:szCs w:val="22"/>
              </w:rPr>
              <w:t>池废水泵(4台)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8</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3310 A</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9</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3210 A</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提</w:t>
            </w:r>
            <w:proofErr w:type="gramStart"/>
            <w:r>
              <w:rPr>
                <w:rFonts w:hAnsi="宋体" w:cs="宋体" w:hint="eastAsia"/>
                <w:sz w:val="22"/>
                <w:szCs w:val="22"/>
              </w:rPr>
              <w:t>标反硝化</w:t>
            </w:r>
            <w:proofErr w:type="gramEnd"/>
            <w:r>
              <w:rPr>
                <w:rFonts w:hAnsi="宋体" w:cs="宋体" w:hint="eastAsia"/>
                <w:sz w:val="22"/>
                <w:szCs w:val="22"/>
              </w:rPr>
              <w:t>废水池搅拌器(2台)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10</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30208</w:t>
            </w:r>
          </w:p>
        </w:tc>
        <w:tc>
          <w:tcPr>
            <w:tcW w:w="1406" w:type="dxa"/>
            <w:vMerge w:val="restart"/>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提标反洗泵</w:t>
            </w:r>
          </w:p>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(48台)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48</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11</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3208 A</w:t>
            </w:r>
          </w:p>
        </w:tc>
        <w:tc>
          <w:tcPr>
            <w:tcW w:w="0" w:type="auto"/>
            <w:vMerge/>
            <w:vAlign w:val="center"/>
          </w:tcPr>
          <w:p w:rsidR="00342FEA" w:rsidRDefault="00342FEA" w:rsidP="00342FEA">
            <w:pPr>
              <w:widowControl/>
              <w:autoSpaceDE/>
              <w:autoSpaceDN/>
              <w:adjustRightInd/>
              <w:rPr>
                <w:rFonts w:hAnsi="宋体" w:cs="宋体"/>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5</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rPr>
            </w:pPr>
            <w:r>
              <w:rPr>
                <w:rFonts w:hAnsi="宋体" w:cs="宋体" w:hint="eastAsia"/>
                <w:b/>
                <w:bCs/>
              </w:rPr>
              <w:t>24.</w:t>
            </w:r>
            <w:proofErr w:type="gramStart"/>
            <w:r>
              <w:rPr>
                <w:rFonts w:hAnsi="宋体" w:cs="宋体" w:hint="eastAsia"/>
                <w:b/>
                <w:bCs/>
              </w:rPr>
              <w:t>望洪污水处理</w:t>
            </w:r>
            <w:proofErr w:type="gramEnd"/>
            <w:r>
              <w:rPr>
                <w:rFonts w:hAnsi="宋体" w:cs="宋体" w:hint="eastAsia"/>
                <w:b/>
                <w:bCs/>
              </w:rPr>
              <w:t>厂提标</w:t>
            </w: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序号</w:t>
            </w:r>
          </w:p>
        </w:tc>
        <w:tc>
          <w:tcPr>
            <w:tcW w:w="841"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名称</w:t>
            </w:r>
          </w:p>
        </w:tc>
        <w:tc>
          <w:tcPr>
            <w:tcW w:w="983"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现使用轴承品牌</w:t>
            </w:r>
          </w:p>
        </w:tc>
        <w:tc>
          <w:tcPr>
            <w:tcW w:w="153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推荐品牌</w:t>
            </w:r>
          </w:p>
        </w:tc>
        <w:tc>
          <w:tcPr>
            <w:tcW w:w="164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现使用轴承型号</w:t>
            </w:r>
          </w:p>
        </w:tc>
        <w:tc>
          <w:tcPr>
            <w:tcW w:w="1406"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适用设备</w:t>
            </w:r>
          </w:p>
        </w:tc>
        <w:tc>
          <w:tcPr>
            <w:tcW w:w="964" w:type="dxa"/>
            <w:vAlign w:val="center"/>
          </w:tcPr>
          <w:p w:rsidR="00342FEA" w:rsidRDefault="00342FEA" w:rsidP="00342FEA">
            <w:pPr>
              <w:widowControl/>
              <w:autoSpaceDE/>
              <w:autoSpaceDN/>
              <w:adjustRightInd/>
              <w:jc w:val="center"/>
              <w:rPr>
                <w:rFonts w:hAnsi="宋体" w:cs="宋体"/>
                <w:b/>
                <w:bCs/>
              </w:rPr>
            </w:pPr>
            <w:r>
              <w:rPr>
                <w:rFonts w:hAnsi="宋体" w:cs="宋体" w:hint="eastAsia"/>
                <w:b/>
                <w:bCs/>
              </w:rPr>
              <w:t>采购数量(套)</w:t>
            </w:r>
          </w:p>
        </w:tc>
        <w:tc>
          <w:tcPr>
            <w:tcW w:w="1276" w:type="dxa"/>
            <w:vAlign w:val="center"/>
          </w:tcPr>
          <w:p w:rsidR="00342FEA" w:rsidRDefault="00BD33FC" w:rsidP="00342FEA">
            <w:pPr>
              <w:widowControl/>
              <w:autoSpaceDE/>
              <w:autoSpaceDN/>
              <w:adjustRightInd/>
              <w:jc w:val="center"/>
              <w:rPr>
                <w:rFonts w:hAnsi="宋体" w:cs="宋体"/>
                <w:b/>
                <w:bCs/>
              </w:rPr>
            </w:pPr>
            <w:r>
              <w:rPr>
                <w:rFonts w:hAnsi="宋体" w:cs="宋体" w:hint="eastAsia"/>
                <w:b/>
                <w:bCs/>
              </w:rPr>
              <w:t>所报品牌</w:t>
            </w: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1</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6309</w:t>
            </w:r>
          </w:p>
        </w:tc>
        <w:tc>
          <w:tcPr>
            <w:tcW w:w="1406" w:type="dxa"/>
            <w:vAlign w:val="center"/>
          </w:tcPr>
          <w:p w:rsidR="00342FEA" w:rsidRDefault="00342FEA" w:rsidP="00342FEA">
            <w:pPr>
              <w:widowControl/>
              <w:autoSpaceDE/>
              <w:autoSpaceDN/>
              <w:adjustRightInd/>
              <w:jc w:val="center"/>
              <w:rPr>
                <w:rFonts w:hAnsi="宋体" w:cs="宋体"/>
                <w:sz w:val="22"/>
                <w:szCs w:val="22"/>
              </w:rPr>
            </w:pPr>
            <w:proofErr w:type="gramStart"/>
            <w:r>
              <w:rPr>
                <w:rFonts w:hAnsi="宋体" w:cs="宋体" w:hint="eastAsia"/>
                <w:sz w:val="22"/>
                <w:szCs w:val="22"/>
              </w:rPr>
              <w:t>冲洗车</w:t>
            </w:r>
            <w:proofErr w:type="gramEnd"/>
            <w:r>
              <w:rPr>
                <w:rFonts w:hAnsi="宋体" w:cs="宋体" w:hint="eastAsia"/>
                <w:sz w:val="22"/>
                <w:szCs w:val="22"/>
              </w:rPr>
              <w:t>风机电机消化池污泥泵电机用(6台)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4</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841"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轴承</w:t>
            </w:r>
          </w:p>
        </w:tc>
        <w:tc>
          <w:tcPr>
            <w:tcW w:w="983"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w:t>
            </w:r>
          </w:p>
        </w:tc>
        <w:tc>
          <w:tcPr>
            <w:tcW w:w="153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SKF/NSK/FAG</w:t>
            </w:r>
          </w:p>
        </w:tc>
        <w:tc>
          <w:tcPr>
            <w:tcW w:w="164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6004</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气罩定位轮轴承(6台)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4</w:t>
            </w:r>
          </w:p>
        </w:tc>
        <w:tc>
          <w:tcPr>
            <w:tcW w:w="1276" w:type="dxa"/>
            <w:vAlign w:val="center"/>
          </w:tcPr>
          <w:p w:rsidR="00342FEA" w:rsidRDefault="00342FEA" w:rsidP="00342FEA">
            <w:pPr>
              <w:widowControl/>
              <w:autoSpaceDE/>
              <w:autoSpaceDN/>
              <w:adjustRightInd/>
              <w:jc w:val="center"/>
              <w:rPr>
                <w:rFonts w:hAnsi="宋体" w:cs="宋体"/>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25.松南一期提标</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3212 A</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回流泵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309</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FL 206</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精细格栅</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6314</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产水泵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7215</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进口总阀</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lastRenderedPageBreak/>
              <w:t>26.长安三洲提标</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中水泵(3台)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3308 A</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UCFC 213</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精细格栅</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UCF 206</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27.虎门污水处理厂一期提标</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312</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提升泵(5台)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3 </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7319</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6219/C3</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3210 A</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回流泵(2台)</w:t>
            </w: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28.凤岗虾公潭污水处理厂提标</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3309 B/C3</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推进器</w:t>
            </w:r>
          </w:p>
          <w:p w:rsidR="00342FEA" w:rsidRDefault="00342FEA" w:rsidP="00342FEA">
            <w:pPr>
              <w:widowControl/>
              <w:autoSpaceDE/>
              <w:autoSpaceDN/>
              <w:adjustRightInd/>
              <w:jc w:val="center"/>
              <w:rPr>
                <w:rFonts w:hAnsi="宋体" w:cs="宋体"/>
                <w:sz w:val="22"/>
                <w:szCs w:val="22"/>
              </w:rPr>
            </w:pPr>
            <w:r>
              <w:rPr>
                <w:rFonts w:hAnsi="宋体" w:cs="宋体" w:hint="eastAsia"/>
                <w:color w:val="000000"/>
                <w:sz w:val="22"/>
                <w:szCs w:val="22"/>
              </w:rPr>
              <w:t>(2台)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 xml:space="preserve">2 </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3306 A</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搅拌器</w:t>
            </w:r>
          </w:p>
          <w:p w:rsidR="00342FEA" w:rsidRDefault="00342FEA" w:rsidP="00342FEA">
            <w:pPr>
              <w:widowControl/>
              <w:autoSpaceDE/>
              <w:autoSpaceDN/>
              <w:adjustRightInd/>
              <w:jc w:val="center"/>
              <w:rPr>
                <w:rFonts w:hAnsi="宋体" w:cs="宋体"/>
                <w:sz w:val="22"/>
                <w:szCs w:val="22"/>
              </w:rPr>
            </w:pPr>
            <w:r>
              <w:rPr>
                <w:rFonts w:hAnsi="宋体" w:cs="宋体" w:hint="eastAsia"/>
                <w:color w:val="000000"/>
                <w:sz w:val="22"/>
                <w:szCs w:val="22"/>
              </w:rPr>
              <w:t>(2台)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 xml:space="preserve">2 </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ind w:left="1260" w:hanging="1260"/>
              <w:rPr>
                <w:rFonts w:hAnsi="宋体" w:cs="宋体"/>
                <w:b/>
                <w:bCs/>
                <w:color w:val="000000"/>
              </w:rPr>
            </w:pPr>
            <w:r>
              <w:rPr>
                <w:rFonts w:hAnsi="宋体" w:cs="宋体" w:hint="eastAsia"/>
                <w:b/>
                <w:bCs/>
                <w:color w:val="000000"/>
              </w:rPr>
              <w:t>29.凤岗雁田污水处理厂提标</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3314 B</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color w:val="000000"/>
                <w:sz w:val="22"/>
                <w:szCs w:val="22"/>
              </w:rPr>
              <w:t>罗茨鼓风机(2台)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 xml:space="preserve">2 </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765"/>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lastRenderedPageBreak/>
              <w:t>30.</w:t>
            </w:r>
            <w:proofErr w:type="gramStart"/>
            <w:r>
              <w:rPr>
                <w:rFonts w:hAnsi="宋体" w:cs="宋体" w:hint="eastAsia"/>
                <w:b/>
                <w:bCs/>
                <w:color w:val="000000"/>
              </w:rPr>
              <w:t>塘厦林村</w:t>
            </w:r>
            <w:proofErr w:type="gramEnd"/>
            <w:r>
              <w:rPr>
                <w:rFonts w:hAnsi="宋体" w:cs="宋体" w:hint="eastAsia"/>
                <w:b/>
                <w:bCs/>
                <w:color w:val="000000"/>
              </w:rPr>
              <w:t>污水处理厂一期提标</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7322</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提升泵</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736"/>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319</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2</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潜水搅拌器</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(26台)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6305</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真空泵(9台)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shd w:val="clear" w:color="auto" w:fill="FFFFFF"/>
            <w:vAlign w:val="center"/>
          </w:tcPr>
          <w:p w:rsidR="00342FEA" w:rsidRDefault="00342FEA" w:rsidP="00342FEA">
            <w:pPr>
              <w:widowControl/>
              <w:autoSpaceDE/>
              <w:autoSpaceDN/>
              <w:adjustRightInd/>
              <w:ind w:left="840" w:hanging="840"/>
              <w:jc w:val="center"/>
              <w:rPr>
                <w:rFonts w:hAnsi="宋体" w:cs="宋体"/>
                <w:color w:val="000000"/>
                <w:sz w:val="22"/>
                <w:szCs w:val="22"/>
              </w:rPr>
            </w:pPr>
            <w:r>
              <w:rPr>
                <w:rFonts w:hAnsi="宋体" w:cs="宋体" w:hint="eastAsia"/>
                <w:color w:val="000000"/>
                <w:sz w:val="22"/>
                <w:szCs w:val="22"/>
              </w:rPr>
              <w:t>3208 B</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31.塘厦石桥头污水处理厂提标</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310</w:t>
            </w:r>
          </w:p>
        </w:tc>
        <w:tc>
          <w:tcPr>
            <w:tcW w:w="1406"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color w:val="000000"/>
                <w:sz w:val="22"/>
                <w:szCs w:val="22"/>
              </w:rPr>
              <w:t>提升泵(4台)</w:t>
            </w:r>
          </w:p>
        </w:tc>
        <w:tc>
          <w:tcPr>
            <w:tcW w:w="964" w:type="dxa"/>
            <w:vAlign w:val="center"/>
          </w:tcPr>
          <w:p w:rsidR="00342FEA" w:rsidRDefault="00342FEA" w:rsidP="00342FEA">
            <w:pPr>
              <w:widowControl/>
              <w:autoSpaceDE/>
              <w:autoSpaceDN/>
              <w:adjustRightInd/>
              <w:jc w:val="center"/>
              <w:rPr>
                <w:rFonts w:hAnsi="宋体" w:cs="宋体"/>
                <w:sz w:val="22"/>
                <w:szCs w:val="22"/>
              </w:rPr>
            </w:pPr>
            <w:r>
              <w:rPr>
                <w:rFonts w:hAnsi="宋体" w:cs="宋体" w:hint="eastAsia"/>
                <w:sz w:val="22"/>
                <w:szCs w:val="22"/>
              </w:rPr>
              <w:t xml:space="preserve">2 </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32.樟木头污水处理厂一二期提标</w:t>
            </w: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noWrap/>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noWrap/>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600"/>
        </w:trPr>
        <w:tc>
          <w:tcPr>
            <w:tcW w:w="84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6317/C3</w:t>
            </w:r>
          </w:p>
        </w:tc>
        <w:tc>
          <w:tcPr>
            <w:tcW w:w="1406"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反洗风机</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(3台)</w:t>
            </w:r>
          </w:p>
        </w:tc>
        <w:tc>
          <w:tcPr>
            <w:tcW w:w="964" w:type="dxa"/>
            <w:shd w:val="clear" w:color="auto" w:fill="FFFFFF"/>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1276" w:type="dxa"/>
            <w:shd w:val="clear" w:color="auto" w:fill="FFFFFF"/>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noWrap/>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6203</w:t>
            </w:r>
          </w:p>
        </w:tc>
        <w:tc>
          <w:tcPr>
            <w:tcW w:w="140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鼓风机散热风扇(9台)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1276" w:type="dxa"/>
            <w:noWrap/>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9498" w:type="dxa"/>
            <w:gridSpan w:val="8"/>
            <w:vAlign w:val="center"/>
          </w:tcPr>
          <w:p w:rsidR="00342FEA" w:rsidRDefault="00342FEA" w:rsidP="00342FEA">
            <w:pPr>
              <w:widowControl/>
              <w:autoSpaceDE/>
              <w:autoSpaceDN/>
              <w:adjustRightInd/>
              <w:rPr>
                <w:rFonts w:hAnsi="宋体" w:cs="宋体"/>
                <w:b/>
                <w:bCs/>
                <w:color w:val="000000"/>
              </w:rPr>
            </w:pPr>
            <w:r>
              <w:rPr>
                <w:rFonts w:hAnsi="宋体" w:cs="宋体" w:hint="eastAsia"/>
                <w:b/>
                <w:bCs/>
                <w:color w:val="000000"/>
              </w:rPr>
              <w:t>33.清溪厦</w:t>
            </w:r>
            <w:proofErr w:type="gramStart"/>
            <w:r>
              <w:rPr>
                <w:rFonts w:hAnsi="宋体" w:cs="宋体" w:hint="eastAsia"/>
                <w:b/>
                <w:bCs/>
                <w:color w:val="000000"/>
              </w:rPr>
              <w:t>坭</w:t>
            </w:r>
            <w:proofErr w:type="gramEnd"/>
            <w:r>
              <w:rPr>
                <w:rFonts w:hAnsi="宋体" w:cs="宋体" w:hint="eastAsia"/>
                <w:b/>
                <w:bCs/>
                <w:color w:val="000000"/>
              </w:rPr>
              <w:t>污水处理厂一期提标</w:t>
            </w: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序号</w:t>
            </w:r>
          </w:p>
        </w:tc>
        <w:tc>
          <w:tcPr>
            <w:tcW w:w="841"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名称</w:t>
            </w:r>
          </w:p>
        </w:tc>
        <w:tc>
          <w:tcPr>
            <w:tcW w:w="983"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现使用轴承品牌</w:t>
            </w:r>
          </w:p>
        </w:tc>
        <w:tc>
          <w:tcPr>
            <w:tcW w:w="153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推荐品牌</w:t>
            </w:r>
          </w:p>
        </w:tc>
        <w:tc>
          <w:tcPr>
            <w:tcW w:w="164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现使用轴承型号</w:t>
            </w:r>
          </w:p>
        </w:tc>
        <w:tc>
          <w:tcPr>
            <w:tcW w:w="1406"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适用设备</w:t>
            </w:r>
          </w:p>
        </w:tc>
        <w:tc>
          <w:tcPr>
            <w:tcW w:w="964" w:type="dxa"/>
            <w:vAlign w:val="center"/>
          </w:tcPr>
          <w:p w:rsidR="00342FEA" w:rsidRDefault="00342FEA" w:rsidP="00342FEA">
            <w:pPr>
              <w:widowControl/>
              <w:autoSpaceDE/>
              <w:autoSpaceDN/>
              <w:adjustRightInd/>
              <w:jc w:val="center"/>
              <w:rPr>
                <w:rFonts w:hAnsi="宋体" w:cs="宋体"/>
                <w:b/>
                <w:bCs/>
                <w:color w:val="000000"/>
              </w:rPr>
            </w:pPr>
            <w:r>
              <w:rPr>
                <w:rFonts w:hAnsi="宋体" w:cs="宋体" w:hint="eastAsia"/>
                <w:b/>
                <w:bCs/>
                <w:color w:val="000000"/>
              </w:rPr>
              <w:t>采购数量(套)</w:t>
            </w:r>
          </w:p>
        </w:tc>
        <w:tc>
          <w:tcPr>
            <w:tcW w:w="1276" w:type="dxa"/>
            <w:vAlign w:val="center"/>
          </w:tcPr>
          <w:p w:rsidR="00342FEA" w:rsidRDefault="00BD33FC" w:rsidP="00342FEA">
            <w:pPr>
              <w:widowControl/>
              <w:autoSpaceDE/>
              <w:autoSpaceDN/>
              <w:adjustRightInd/>
              <w:jc w:val="center"/>
              <w:rPr>
                <w:rFonts w:hAnsi="宋体" w:cs="宋体"/>
                <w:b/>
                <w:bCs/>
                <w:color w:val="000000"/>
              </w:rPr>
            </w:pPr>
            <w:r>
              <w:rPr>
                <w:rFonts w:hAnsi="宋体" w:cs="宋体" w:hint="eastAsia"/>
                <w:b/>
                <w:bCs/>
              </w:rPr>
              <w:t>所报品牌</w:t>
            </w:r>
          </w:p>
        </w:tc>
      </w:tr>
      <w:tr w:rsidR="00342FEA" w:rsidTr="00BD33FC">
        <w:trPr>
          <w:trHeight w:val="870"/>
        </w:trPr>
        <w:tc>
          <w:tcPr>
            <w:tcW w:w="8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310</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提升泵 (4台) </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598"/>
        </w:trPr>
        <w:tc>
          <w:tcPr>
            <w:tcW w:w="8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3316 A</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lastRenderedPageBreak/>
              <w:t>3</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6206/C3</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 xml:space="preserve">中水泵 </w:t>
            </w:r>
          </w:p>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600"/>
        </w:trPr>
        <w:tc>
          <w:tcPr>
            <w:tcW w:w="8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4</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3306 A</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900"/>
        </w:trPr>
        <w:tc>
          <w:tcPr>
            <w:tcW w:w="8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5</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NU 310</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硝化反</w:t>
            </w:r>
            <w:proofErr w:type="gramStart"/>
            <w:r>
              <w:rPr>
                <w:rFonts w:hAnsi="宋体" w:cs="宋体" w:hint="eastAsia"/>
                <w:color w:val="000000"/>
                <w:sz w:val="22"/>
                <w:szCs w:val="22"/>
              </w:rPr>
              <w:t>硝化池反冲洗</w:t>
            </w:r>
            <w:proofErr w:type="gramEnd"/>
            <w:r>
              <w:rPr>
                <w:rFonts w:hAnsi="宋体" w:cs="宋体" w:hint="eastAsia"/>
                <w:color w:val="000000"/>
                <w:sz w:val="22"/>
                <w:szCs w:val="22"/>
              </w:rPr>
              <w:t>水泵(3台)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900"/>
        </w:trPr>
        <w:tc>
          <w:tcPr>
            <w:tcW w:w="8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3316 A</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vAlign w:val="center"/>
          </w:tcPr>
          <w:p w:rsidR="00342FEA" w:rsidRDefault="00342FEA" w:rsidP="00342FEA">
            <w:pPr>
              <w:widowControl/>
              <w:autoSpaceDE/>
              <w:autoSpaceDN/>
              <w:adjustRightInd/>
              <w:jc w:val="center"/>
              <w:rPr>
                <w:rFonts w:hAnsi="宋体" w:cs="宋体"/>
                <w:color w:val="000000"/>
                <w:sz w:val="21"/>
                <w:szCs w:val="21"/>
              </w:rPr>
            </w:pPr>
          </w:p>
        </w:tc>
      </w:tr>
      <w:tr w:rsidR="00342FEA" w:rsidTr="00BD33FC">
        <w:trPr>
          <w:trHeight w:val="900"/>
        </w:trPr>
        <w:tc>
          <w:tcPr>
            <w:tcW w:w="8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7</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6306</w:t>
            </w:r>
          </w:p>
        </w:tc>
        <w:tc>
          <w:tcPr>
            <w:tcW w:w="1406" w:type="dxa"/>
            <w:vMerge w:val="restart"/>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硝化反硝化池排污泵 (2台)</w:t>
            </w: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r w:rsidR="00342FEA" w:rsidTr="00BD33FC">
        <w:trPr>
          <w:trHeight w:val="900"/>
        </w:trPr>
        <w:tc>
          <w:tcPr>
            <w:tcW w:w="8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8</w:t>
            </w:r>
          </w:p>
        </w:tc>
        <w:tc>
          <w:tcPr>
            <w:tcW w:w="841"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轴承</w:t>
            </w:r>
          </w:p>
        </w:tc>
        <w:tc>
          <w:tcPr>
            <w:tcW w:w="983"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w:t>
            </w:r>
          </w:p>
        </w:tc>
        <w:tc>
          <w:tcPr>
            <w:tcW w:w="153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SKF/NSK/FAG</w:t>
            </w:r>
          </w:p>
        </w:tc>
        <w:tc>
          <w:tcPr>
            <w:tcW w:w="1646"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3308 A</w:t>
            </w:r>
          </w:p>
        </w:tc>
        <w:tc>
          <w:tcPr>
            <w:tcW w:w="0" w:type="auto"/>
            <w:vMerge/>
            <w:vAlign w:val="center"/>
          </w:tcPr>
          <w:p w:rsidR="00342FEA" w:rsidRDefault="00342FEA" w:rsidP="00342FEA">
            <w:pPr>
              <w:widowControl/>
              <w:autoSpaceDE/>
              <w:autoSpaceDN/>
              <w:adjustRightInd/>
              <w:rPr>
                <w:rFonts w:hAnsi="宋体" w:cs="宋体"/>
                <w:color w:val="000000"/>
                <w:sz w:val="22"/>
                <w:szCs w:val="22"/>
              </w:rPr>
            </w:pPr>
          </w:p>
        </w:tc>
        <w:tc>
          <w:tcPr>
            <w:tcW w:w="964" w:type="dxa"/>
            <w:vAlign w:val="center"/>
          </w:tcPr>
          <w:p w:rsidR="00342FEA" w:rsidRDefault="00342FEA" w:rsidP="00342FEA">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276" w:type="dxa"/>
            <w:vAlign w:val="center"/>
          </w:tcPr>
          <w:p w:rsidR="00342FEA" w:rsidRDefault="00342FEA" w:rsidP="00342FEA">
            <w:pPr>
              <w:widowControl/>
              <w:autoSpaceDE/>
              <w:autoSpaceDN/>
              <w:adjustRightInd/>
              <w:jc w:val="center"/>
              <w:rPr>
                <w:rFonts w:hAnsi="宋体" w:cs="宋体"/>
                <w:color w:val="000000"/>
                <w:sz w:val="22"/>
                <w:szCs w:val="22"/>
              </w:rPr>
            </w:pPr>
          </w:p>
        </w:tc>
      </w:tr>
    </w:tbl>
    <w:p w:rsidR="00342FEA" w:rsidRDefault="00342FEA" w:rsidP="00342FEA">
      <w:pPr>
        <w:pStyle w:val="a4"/>
        <w:jc w:val="left"/>
      </w:pPr>
    </w:p>
    <w:p w:rsidR="00342FEA" w:rsidRDefault="00342FEA" w:rsidP="00342FEA"/>
    <w:p w:rsidR="00BD33FC" w:rsidRDefault="00BD33FC" w:rsidP="00BD33FC">
      <w:pPr>
        <w:pStyle w:val="a0"/>
      </w:pPr>
    </w:p>
    <w:p w:rsidR="00BD33FC" w:rsidRDefault="00BD33FC" w:rsidP="00BD33FC">
      <w:pPr>
        <w:pStyle w:val="a4"/>
      </w:pPr>
    </w:p>
    <w:p w:rsidR="00BD33FC" w:rsidRDefault="00BD33FC" w:rsidP="00BD33FC"/>
    <w:p w:rsidR="00BD33FC" w:rsidRDefault="00BD33FC" w:rsidP="00BD33FC">
      <w:pPr>
        <w:pStyle w:val="a0"/>
      </w:pPr>
    </w:p>
    <w:p w:rsidR="00BD33FC" w:rsidRDefault="00BD33FC" w:rsidP="00BD33FC">
      <w:pPr>
        <w:pStyle w:val="a4"/>
      </w:pPr>
    </w:p>
    <w:p w:rsidR="00BD33FC" w:rsidRDefault="00BD33FC" w:rsidP="00BD33FC"/>
    <w:p w:rsidR="00BD33FC" w:rsidRDefault="00BD33FC" w:rsidP="00BD33FC">
      <w:pPr>
        <w:pStyle w:val="a0"/>
      </w:pPr>
    </w:p>
    <w:p w:rsidR="00BD33FC" w:rsidRDefault="00BD33FC" w:rsidP="00BD33FC">
      <w:pPr>
        <w:pStyle w:val="a4"/>
      </w:pPr>
    </w:p>
    <w:p w:rsidR="00BD33FC" w:rsidRDefault="00BD33FC" w:rsidP="00BD33FC"/>
    <w:p w:rsidR="00BD33FC" w:rsidRDefault="00BD33FC" w:rsidP="00BD33FC">
      <w:pPr>
        <w:pStyle w:val="a0"/>
      </w:pPr>
    </w:p>
    <w:p w:rsidR="00BD33FC" w:rsidRDefault="00BD33FC" w:rsidP="00BD33FC">
      <w:pPr>
        <w:pStyle w:val="a4"/>
      </w:pPr>
    </w:p>
    <w:p w:rsidR="00BD33FC" w:rsidRDefault="00BD33FC" w:rsidP="00BD33FC"/>
    <w:p w:rsidR="00BD33FC" w:rsidRDefault="00BD33FC" w:rsidP="00BD33FC">
      <w:pPr>
        <w:pStyle w:val="a0"/>
      </w:pPr>
    </w:p>
    <w:p w:rsidR="00BD33FC" w:rsidRDefault="00BD33FC" w:rsidP="00BD33FC">
      <w:pPr>
        <w:pStyle w:val="a4"/>
      </w:pPr>
    </w:p>
    <w:p w:rsidR="00BD33FC" w:rsidRPr="00BD33FC" w:rsidRDefault="00BD33FC" w:rsidP="00BD33FC"/>
    <w:p w:rsidR="0090194A" w:rsidRDefault="005A064C">
      <w:pPr>
        <w:numPr>
          <w:ilvl w:val="0"/>
          <w:numId w:val="2"/>
        </w:numPr>
        <w:spacing w:line="360" w:lineRule="auto"/>
        <w:rPr>
          <w:rFonts w:ascii="Times New Roman"/>
          <w:b/>
          <w:color w:val="000000"/>
          <w:sz w:val="28"/>
          <w:szCs w:val="28"/>
        </w:rPr>
      </w:pPr>
      <w:r>
        <w:rPr>
          <w:rFonts w:ascii="Times New Roman" w:hint="eastAsia"/>
          <w:b/>
          <w:color w:val="000000"/>
          <w:sz w:val="28"/>
          <w:szCs w:val="28"/>
        </w:rPr>
        <w:lastRenderedPageBreak/>
        <w:t>项目响应声明</w:t>
      </w:r>
    </w:p>
    <w:p w:rsidR="0090194A" w:rsidRDefault="005A064C">
      <w:pPr>
        <w:spacing w:line="360" w:lineRule="auto"/>
        <w:jc w:val="center"/>
        <w:rPr>
          <w:rFonts w:hAnsi="宋体" w:cs="宋体"/>
          <w:b/>
          <w:color w:val="000000"/>
          <w:sz w:val="28"/>
          <w:szCs w:val="28"/>
        </w:rPr>
      </w:pPr>
      <w:bookmarkStart w:id="34" w:name="_Hlk26973180"/>
      <w:r>
        <w:rPr>
          <w:rFonts w:hAnsi="宋体" w:cs="宋体" w:hint="eastAsia"/>
          <w:b/>
          <w:color w:val="000000"/>
          <w:sz w:val="28"/>
          <w:szCs w:val="28"/>
        </w:rPr>
        <w:t>响应声明</w:t>
      </w:r>
    </w:p>
    <w:p w:rsidR="0090194A" w:rsidRDefault="005A064C">
      <w:pPr>
        <w:spacing w:line="360" w:lineRule="auto"/>
        <w:ind w:firstLineChars="200" w:firstLine="480"/>
        <w:rPr>
          <w:rFonts w:hAnsi="宋体" w:cs="宋体"/>
        </w:rPr>
      </w:pPr>
      <w:bookmarkStart w:id="35" w:name="_Toc534701786"/>
      <w:bookmarkStart w:id="36" w:name="_Toc534278252"/>
      <w:bookmarkStart w:id="37" w:name="_Toc513226437"/>
      <w:bookmarkEnd w:id="34"/>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w:t>
      </w:r>
      <w:r w:rsidRPr="00883934">
        <w:rPr>
          <w:rFonts w:hAnsi="宋体" w:cs="宋体" w:hint="eastAsia"/>
        </w:rPr>
        <w:t>，合同约定的违约责任无法执行的，按不含税最高限价5%支付违约金（不足1000元的，按1000元支付），如不上缴违约金的，列入东莞市水</w:t>
      </w:r>
      <w:proofErr w:type="gramStart"/>
      <w:r w:rsidRPr="00883934">
        <w:rPr>
          <w:rFonts w:hAnsi="宋体" w:cs="宋体" w:hint="eastAsia"/>
        </w:rPr>
        <w:t>务</w:t>
      </w:r>
      <w:proofErr w:type="gramEnd"/>
      <w:r w:rsidRPr="00883934">
        <w:rPr>
          <w:rFonts w:hAnsi="宋体" w:cs="宋体" w:hint="eastAsia"/>
        </w:rPr>
        <w:t>环境</w:t>
      </w:r>
      <w:r w:rsidR="00523878">
        <w:rPr>
          <w:rFonts w:hAnsi="宋体" w:cs="宋体" w:hint="eastAsia"/>
        </w:rPr>
        <w:t>投资控股</w:t>
      </w:r>
      <w:r w:rsidRPr="00883934">
        <w:rPr>
          <w:rFonts w:hAnsi="宋体" w:cs="宋体" w:hint="eastAsia"/>
        </w:rPr>
        <w:t>集团净水有限公司“黑名单”，</w:t>
      </w:r>
      <w:r w:rsidRPr="00883934">
        <w:rPr>
          <w:rFonts w:hAnsi="宋体" w:cs="宋体"/>
        </w:rPr>
        <w:t xml:space="preserve"> </w:t>
      </w:r>
      <w:r w:rsidRPr="00883934">
        <w:rPr>
          <w:rFonts w:hAnsi="宋体" w:cs="宋体" w:hint="eastAsia"/>
        </w:rPr>
        <w:t>取消二年内参加东莞市水</w:t>
      </w:r>
      <w:proofErr w:type="gramStart"/>
      <w:r w:rsidRPr="00883934">
        <w:rPr>
          <w:rFonts w:hAnsi="宋体" w:cs="宋体" w:hint="eastAsia"/>
        </w:rPr>
        <w:t>务</w:t>
      </w:r>
      <w:proofErr w:type="gramEnd"/>
      <w:r w:rsidRPr="00883934">
        <w:rPr>
          <w:rFonts w:hAnsi="宋体" w:cs="宋体" w:hint="eastAsia"/>
        </w:rPr>
        <w:t>环境</w:t>
      </w:r>
      <w:r w:rsidR="00523878">
        <w:rPr>
          <w:rFonts w:hAnsi="宋体" w:cs="宋体" w:hint="eastAsia"/>
        </w:rPr>
        <w:t>投资控股</w:t>
      </w:r>
      <w:r w:rsidRPr="00883934">
        <w:rPr>
          <w:rFonts w:hAnsi="宋体" w:cs="宋体" w:hint="eastAsia"/>
        </w:rPr>
        <w:t>集团净水有限公司采购项目的报价资格</w:t>
      </w:r>
      <w:r>
        <w:rPr>
          <w:rFonts w:hAnsi="宋体" w:cs="宋体" w:hint="eastAsia"/>
        </w:rPr>
        <w:t>。</w:t>
      </w:r>
    </w:p>
    <w:p w:rsidR="0090194A" w:rsidRDefault="005A064C">
      <w:pPr>
        <w:spacing w:line="360" w:lineRule="auto"/>
        <w:ind w:firstLineChars="200" w:firstLine="480"/>
        <w:rPr>
          <w:rFonts w:hAnsi="宋体" w:cs="宋体"/>
        </w:rPr>
      </w:pPr>
      <w:r>
        <w:rPr>
          <w:rFonts w:hAnsi="宋体" w:cs="宋体" w:hint="eastAsia"/>
        </w:rPr>
        <w:t>特此声明。</w:t>
      </w:r>
    </w:p>
    <w:p w:rsidR="0090194A" w:rsidRDefault="0090194A">
      <w:pPr>
        <w:spacing w:line="360" w:lineRule="auto"/>
        <w:ind w:firstLineChars="200" w:firstLine="480"/>
        <w:rPr>
          <w:rFonts w:hAnsi="宋体" w:cs="宋体"/>
        </w:rPr>
      </w:pPr>
    </w:p>
    <w:p w:rsidR="0090194A" w:rsidRDefault="0090194A">
      <w:pPr>
        <w:spacing w:line="360" w:lineRule="auto"/>
        <w:ind w:firstLineChars="200" w:firstLine="480"/>
        <w:rPr>
          <w:rFonts w:hAnsi="宋体" w:cs="宋体"/>
        </w:rPr>
      </w:pPr>
    </w:p>
    <w:p w:rsidR="0090194A" w:rsidRDefault="005A064C">
      <w:pPr>
        <w:spacing w:line="360" w:lineRule="auto"/>
        <w:ind w:firstLineChars="2200" w:firstLine="5280"/>
        <w:rPr>
          <w:rFonts w:hAnsi="宋体" w:cs="宋体"/>
        </w:rPr>
      </w:pPr>
      <w:r>
        <w:rPr>
          <w:rFonts w:hAnsi="宋体" w:cs="宋体" w:hint="eastAsia"/>
        </w:rPr>
        <w:t>报价人：（加盖公章）</w:t>
      </w:r>
    </w:p>
    <w:p w:rsidR="0090194A" w:rsidRDefault="005A064C">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rsidR="0090194A" w:rsidRDefault="0090194A">
      <w:pPr>
        <w:spacing w:line="360" w:lineRule="auto"/>
        <w:rPr>
          <w:rFonts w:hAnsi="宋体" w:cs="宋体"/>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BD33FC" w:rsidRPr="00BD33FC" w:rsidRDefault="00BD33FC" w:rsidP="00BD33FC">
      <w:pPr>
        <w:pStyle w:val="a0"/>
      </w:pPr>
    </w:p>
    <w:p w:rsidR="0090194A" w:rsidRDefault="005A064C">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rsidR="0090194A" w:rsidRDefault="005A064C">
      <w:pPr>
        <w:widowControl/>
        <w:autoSpaceDE/>
        <w:autoSpaceDN/>
        <w:adjustRightInd/>
        <w:rPr>
          <w:rFonts w:hAnsi="宋体" w:cs="宋体"/>
          <w:color w:val="000000"/>
          <w:kern w:val="2"/>
          <w:sz w:val="21"/>
          <w:lang w:val="zh-CN"/>
        </w:rPr>
      </w:pPr>
      <w:r>
        <w:rPr>
          <w:rFonts w:hAnsi="宋体" w:cs="宋体"/>
          <w:color w:val="000000"/>
          <w:kern w:val="2"/>
          <w:sz w:val="21"/>
          <w:lang w:val="zh-CN"/>
        </w:rPr>
        <w:br w:type="page"/>
      </w:r>
    </w:p>
    <w:p w:rsidR="004053B0" w:rsidRDefault="005A064C">
      <w:pPr>
        <w:spacing w:line="360" w:lineRule="auto"/>
        <w:rPr>
          <w:rFonts w:hAnsi="宋体" w:cs="宋体"/>
          <w:b/>
          <w:sz w:val="28"/>
          <w:szCs w:val="28"/>
        </w:rPr>
      </w:pPr>
      <w:r>
        <w:rPr>
          <w:rFonts w:hAnsi="宋体" w:cs="宋体"/>
          <w:b/>
          <w:sz w:val="28"/>
          <w:szCs w:val="28"/>
        </w:rPr>
        <w:lastRenderedPageBreak/>
        <w:t>4.</w:t>
      </w:r>
      <w:r w:rsidR="001736B6">
        <w:rPr>
          <w:rFonts w:hAnsi="宋体" w:cs="宋体" w:hint="eastAsia"/>
          <w:b/>
          <w:sz w:val="28"/>
          <w:szCs w:val="28"/>
        </w:rPr>
        <w:t>报价人须具有有效期内的</w:t>
      </w:r>
      <w:r w:rsidR="004053B0">
        <w:rPr>
          <w:rFonts w:hAnsi="宋体" w:cs="宋体" w:hint="eastAsia"/>
          <w:b/>
          <w:sz w:val="28"/>
          <w:szCs w:val="28"/>
        </w:rPr>
        <w:t>相关品牌授权证明文件</w:t>
      </w:r>
    </w:p>
    <w:p w:rsidR="004053B0" w:rsidRDefault="004053B0">
      <w:pPr>
        <w:spacing w:line="360" w:lineRule="auto"/>
        <w:rPr>
          <w:rFonts w:hAnsi="宋体" w:cs="宋体"/>
          <w:b/>
          <w:sz w:val="28"/>
          <w:szCs w:val="28"/>
        </w:rPr>
      </w:pPr>
    </w:p>
    <w:p w:rsidR="004053B0" w:rsidRDefault="004053B0">
      <w:pPr>
        <w:spacing w:line="360" w:lineRule="auto"/>
        <w:rPr>
          <w:rFonts w:hAnsi="宋体" w:cs="宋体"/>
          <w:b/>
          <w:sz w:val="28"/>
          <w:szCs w:val="28"/>
        </w:rPr>
      </w:pPr>
    </w:p>
    <w:p w:rsidR="004053B0" w:rsidRDefault="004053B0">
      <w:pPr>
        <w:spacing w:line="360" w:lineRule="auto"/>
        <w:rPr>
          <w:rFonts w:hAnsi="宋体" w:cs="宋体"/>
          <w:b/>
          <w:sz w:val="28"/>
          <w:szCs w:val="28"/>
        </w:rPr>
      </w:pPr>
    </w:p>
    <w:p w:rsidR="004053B0" w:rsidRDefault="004053B0">
      <w:pPr>
        <w:spacing w:line="360" w:lineRule="auto"/>
        <w:rPr>
          <w:rFonts w:hAnsi="宋体" w:cs="宋体"/>
          <w:b/>
          <w:sz w:val="28"/>
          <w:szCs w:val="28"/>
        </w:rPr>
      </w:pPr>
    </w:p>
    <w:p w:rsidR="004053B0" w:rsidRDefault="004053B0">
      <w:pPr>
        <w:spacing w:line="360" w:lineRule="auto"/>
        <w:rPr>
          <w:rFonts w:hAnsi="宋体" w:cs="宋体"/>
          <w:b/>
          <w:sz w:val="28"/>
          <w:szCs w:val="28"/>
        </w:rPr>
      </w:pPr>
    </w:p>
    <w:p w:rsidR="004053B0" w:rsidRDefault="004053B0">
      <w:pPr>
        <w:spacing w:line="360" w:lineRule="auto"/>
        <w:rPr>
          <w:rFonts w:hAnsi="宋体" w:cs="宋体"/>
          <w:b/>
          <w:sz w:val="28"/>
          <w:szCs w:val="28"/>
        </w:rPr>
      </w:pPr>
    </w:p>
    <w:p w:rsidR="004053B0" w:rsidRDefault="004053B0">
      <w:pPr>
        <w:spacing w:line="360" w:lineRule="auto"/>
        <w:rPr>
          <w:rFonts w:hAnsi="宋体" w:cs="宋体"/>
          <w:b/>
          <w:sz w:val="28"/>
          <w:szCs w:val="28"/>
        </w:rPr>
      </w:pPr>
    </w:p>
    <w:p w:rsidR="004053B0" w:rsidRDefault="004053B0">
      <w:pPr>
        <w:spacing w:line="360" w:lineRule="auto"/>
        <w:rPr>
          <w:rFonts w:hAnsi="宋体" w:cs="宋体"/>
          <w:b/>
          <w:sz w:val="28"/>
          <w:szCs w:val="28"/>
        </w:rPr>
      </w:pPr>
    </w:p>
    <w:p w:rsidR="004053B0" w:rsidRDefault="004053B0">
      <w:pPr>
        <w:spacing w:line="360" w:lineRule="auto"/>
        <w:rPr>
          <w:rFonts w:hAnsi="宋体" w:cs="宋体"/>
          <w:b/>
          <w:sz w:val="28"/>
          <w:szCs w:val="28"/>
        </w:rPr>
      </w:pPr>
    </w:p>
    <w:p w:rsidR="004053B0" w:rsidRDefault="004053B0">
      <w:pPr>
        <w:spacing w:line="360" w:lineRule="auto"/>
        <w:rPr>
          <w:rFonts w:hAnsi="宋体" w:cs="宋体"/>
          <w:b/>
          <w:sz w:val="28"/>
          <w:szCs w:val="28"/>
        </w:rPr>
      </w:pPr>
    </w:p>
    <w:p w:rsidR="004053B0" w:rsidRDefault="004053B0">
      <w:pPr>
        <w:spacing w:line="360" w:lineRule="auto"/>
        <w:rPr>
          <w:rFonts w:hAnsi="宋体" w:cs="宋体"/>
          <w:b/>
          <w:sz w:val="28"/>
          <w:szCs w:val="28"/>
        </w:rPr>
      </w:pPr>
    </w:p>
    <w:p w:rsidR="004053B0" w:rsidRDefault="004053B0">
      <w:pPr>
        <w:spacing w:line="360" w:lineRule="auto"/>
        <w:rPr>
          <w:rFonts w:hAnsi="宋体" w:cs="宋体"/>
          <w:b/>
          <w:sz w:val="28"/>
          <w:szCs w:val="28"/>
        </w:rPr>
      </w:pPr>
    </w:p>
    <w:p w:rsidR="004053B0" w:rsidRDefault="004053B0">
      <w:pPr>
        <w:spacing w:line="360" w:lineRule="auto"/>
        <w:rPr>
          <w:rFonts w:hAnsi="宋体" w:cs="宋体"/>
          <w:b/>
          <w:sz w:val="28"/>
          <w:szCs w:val="28"/>
        </w:rPr>
      </w:pPr>
    </w:p>
    <w:p w:rsidR="004053B0" w:rsidRDefault="004053B0">
      <w:pPr>
        <w:spacing w:line="360" w:lineRule="auto"/>
        <w:rPr>
          <w:rFonts w:hAnsi="宋体" w:cs="宋体"/>
          <w:b/>
          <w:sz w:val="28"/>
          <w:szCs w:val="28"/>
        </w:rPr>
      </w:pPr>
    </w:p>
    <w:p w:rsidR="004053B0" w:rsidRDefault="004053B0">
      <w:pPr>
        <w:spacing w:line="360" w:lineRule="auto"/>
        <w:rPr>
          <w:rFonts w:hAnsi="宋体" w:cs="宋体"/>
          <w:b/>
          <w:sz w:val="28"/>
          <w:szCs w:val="28"/>
        </w:rPr>
      </w:pPr>
    </w:p>
    <w:p w:rsidR="004053B0" w:rsidRDefault="004053B0">
      <w:pPr>
        <w:spacing w:line="360" w:lineRule="auto"/>
        <w:rPr>
          <w:rFonts w:hAnsi="宋体" w:cs="宋体"/>
          <w:b/>
          <w:sz w:val="28"/>
          <w:szCs w:val="28"/>
        </w:rPr>
      </w:pPr>
    </w:p>
    <w:p w:rsidR="004053B0" w:rsidRDefault="004053B0">
      <w:pPr>
        <w:spacing w:line="360" w:lineRule="auto"/>
        <w:rPr>
          <w:rFonts w:hAnsi="宋体" w:cs="宋体"/>
          <w:b/>
          <w:sz w:val="28"/>
          <w:szCs w:val="28"/>
        </w:rPr>
      </w:pPr>
    </w:p>
    <w:p w:rsidR="004053B0" w:rsidRDefault="004053B0">
      <w:pPr>
        <w:spacing w:line="360" w:lineRule="auto"/>
        <w:rPr>
          <w:rFonts w:hAnsi="宋体" w:cs="宋体"/>
          <w:b/>
          <w:sz w:val="28"/>
          <w:szCs w:val="28"/>
        </w:rPr>
      </w:pPr>
    </w:p>
    <w:p w:rsidR="004053B0" w:rsidRDefault="004053B0">
      <w:pPr>
        <w:spacing w:line="360" w:lineRule="auto"/>
        <w:rPr>
          <w:rFonts w:hAnsi="宋体" w:cs="宋体"/>
          <w:b/>
          <w:sz w:val="28"/>
          <w:szCs w:val="28"/>
        </w:rPr>
      </w:pPr>
    </w:p>
    <w:p w:rsidR="004053B0" w:rsidRDefault="004053B0">
      <w:pPr>
        <w:spacing w:line="360" w:lineRule="auto"/>
        <w:rPr>
          <w:rFonts w:hAnsi="宋体" w:cs="宋体"/>
          <w:b/>
          <w:sz w:val="28"/>
          <w:szCs w:val="28"/>
        </w:rPr>
      </w:pPr>
    </w:p>
    <w:p w:rsidR="0090194A" w:rsidRDefault="004053B0">
      <w:pPr>
        <w:spacing w:line="360" w:lineRule="auto"/>
        <w:rPr>
          <w:rFonts w:hAnsi="宋体" w:cs="宋体"/>
          <w:b/>
          <w:sz w:val="28"/>
          <w:szCs w:val="28"/>
        </w:rPr>
      </w:pPr>
      <w:r>
        <w:rPr>
          <w:rFonts w:hAnsi="宋体" w:cs="宋体"/>
          <w:b/>
          <w:sz w:val="28"/>
          <w:szCs w:val="28"/>
        </w:rPr>
        <w:lastRenderedPageBreak/>
        <w:t>5.</w:t>
      </w:r>
      <w:r w:rsidR="005A064C">
        <w:rPr>
          <w:rFonts w:hAnsi="宋体" w:cs="宋体" w:hint="eastAsia"/>
          <w:b/>
          <w:sz w:val="28"/>
          <w:szCs w:val="28"/>
        </w:rPr>
        <w:t>报价人自</w:t>
      </w:r>
      <w:r w:rsidR="00C46D4E">
        <w:rPr>
          <w:rFonts w:hAnsi="宋体" w:cs="宋体"/>
          <w:b/>
          <w:sz w:val="28"/>
          <w:szCs w:val="28"/>
        </w:rPr>
        <w:t>2022</w:t>
      </w:r>
      <w:r w:rsidR="005A064C">
        <w:rPr>
          <w:rFonts w:hAnsi="宋体" w:cs="宋体" w:hint="eastAsia"/>
          <w:b/>
          <w:sz w:val="28"/>
          <w:szCs w:val="28"/>
        </w:rPr>
        <w:t>年</w:t>
      </w:r>
      <w:r w:rsidR="00C46D4E">
        <w:rPr>
          <w:rFonts w:hAnsi="宋体" w:cs="宋体"/>
          <w:b/>
          <w:sz w:val="28"/>
          <w:szCs w:val="28"/>
        </w:rPr>
        <w:t>1</w:t>
      </w:r>
      <w:r w:rsidR="005A064C">
        <w:rPr>
          <w:rFonts w:hAnsi="宋体" w:cs="宋体" w:hint="eastAsia"/>
          <w:b/>
          <w:sz w:val="28"/>
          <w:szCs w:val="28"/>
        </w:rPr>
        <w:t>月</w:t>
      </w:r>
      <w:r w:rsidR="00C46D4E">
        <w:rPr>
          <w:rFonts w:hAnsi="宋体" w:cs="宋体"/>
          <w:b/>
          <w:sz w:val="28"/>
          <w:szCs w:val="28"/>
        </w:rPr>
        <w:t>1</w:t>
      </w:r>
      <w:r w:rsidR="005A064C">
        <w:rPr>
          <w:rFonts w:hAnsi="宋体" w:cs="宋体" w:hint="eastAsia"/>
          <w:b/>
          <w:sz w:val="28"/>
          <w:szCs w:val="28"/>
        </w:rPr>
        <w:t>日以来，至少具备一个</w:t>
      </w:r>
      <w:r w:rsidR="00C46D4E">
        <w:rPr>
          <w:rFonts w:hAnsi="宋体" w:cs="宋体" w:hint="eastAsia"/>
          <w:b/>
          <w:sz w:val="28"/>
          <w:szCs w:val="28"/>
        </w:rPr>
        <w:t>轴承</w:t>
      </w:r>
      <w:r w:rsidR="005A064C">
        <w:rPr>
          <w:rFonts w:hAnsi="宋体" w:cs="宋体" w:hint="eastAsia"/>
          <w:b/>
          <w:sz w:val="28"/>
          <w:szCs w:val="28"/>
        </w:rPr>
        <w:t>业绩（合同签订日期为</w:t>
      </w:r>
      <w:r w:rsidR="00C46D4E">
        <w:rPr>
          <w:rFonts w:hAnsi="宋体" w:cs="宋体"/>
          <w:b/>
          <w:sz w:val="28"/>
          <w:szCs w:val="28"/>
        </w:rPr>
        <w:t>2022</w:t>
      </w:r>
      <w:r w:rsidR="005A064C">
        <w:rPr>
          <w:rFonts w:hAnsi="宋体" w:cs="宋体" w:hint="eastAsia"/>
          <w:b/>
          <w:sz w:val="28"/>
          <w:szCs w:val="28"/>
        </w:rPr>
        <w:t>年</w:t>
      </w:r>
      <w:r w:rsidR="00C46D4E">
        <w:rPr>
          <w:rFonts w:hAnsi="宋体" w:cs="宋体"/>
          <w:b/>
          <w:sz w:val="28"/>
          <w:szCs w:val="28"/>
        </w:rPr>
        <w:t>1</w:t>
      </w:r>
      <w:r w:rsidR="005A064C">
        <w:rPr>
          <w:rFonts w:hAnsi="宋体" w:cs="宋体" w:hint="eastAsia"/>
          <w:b/>
          <w:sz w:val="28"/>
          <w:szCs w:val="28"/>
        </w:rPr>
        <w:t>月</w:t>
      </w:r>
      <w:r w:rsidR="00C46D4E">
        <w:rPr>
          <w:rFonts w:hAnsi="宋体" w:cs="宋体"/>
          <w:b/>
          <w:sz w:val="28"/>
          <w:szCs w:val="28"/>
        </w:rPr>
        <w:t>1</w:t>
      </w:r>
      <w:r w:rsidR="005A064C">
        <w:rPr>
          <w:rFonts w:hAnsi="宋体" w:cs="宋体" w:hint="eastAsia"/>
          <w:b/>
          <w:sz w:val="28"/>
          <w:szCs w:val="28"/>
        </w:rPr>
        <w:t>日或以后）</w:t>
      </w:r>
    </w:p>
    <w:p w:rsidR="0090194A" w:rsidRDefault="005A064C">
      <w:pPr>
        <w:widowControl/>
        <w:autoSpaceDE/>
        <w:autoSpaceDN/>
        <w:adjustRightInd/>
        <w:rPr>
          <w:rFonts w:hAnsi="宋体" w:cs="宋体"/>
          <w:color w:val="000000"/>
          <w:kern w:val="2"/>
          <w:sz w:val="21"/>
        </w:rPr>
      </w:pPr>
      <w:r>
        <w:rPr>
          <w:rFonts w:hAnsi="宋体" w:cs="宋体"/>
          <w:color w:val="000000"/>
          <w:kern w:val="2"/>
          <w:sz w:val="21"/>
        </w:rPr>
        <w:br w:type="page"/>
      </w:r>
    </w:p>
    <w:p w:rsidR="0090194A" w:rsidRDefault="004053B0">
      <w:pPr>
        <w:spacing w:line="360" w:lineRule="auto"/>
        <w:rPr>
          <w:rFonts w:hAnsi="宋体" w:cs="宋体"/>
          <w:b/>
          <w:sz w:val="28"/>
          <w:szCs w:val="28"/>
        </w:rPr>
      </w:pPr>
      <w:r>
        <w:rPr>
          <w:rFonts w:ascii="Times New Roman"/>
          <w:b/>
          <w:sz w:val="28"/>
          <w:szCs w:val="28"/>
        </w:rPr>
        <w:lastRenderedPageBreak/>
        <w:t>6</w:t>
      </w:r>
      <w:r w:rsidR="005A064C">
        <w:rPr>
          <w:rFonts w:ascii="Times New Roman"/>
          <w:b/>
          <w:sz w:val="28"/>
          <w:szCs w:val="28"/>
        </w:rPr>
        <w:t>.</w:t>
      </w:r>
      <w:r w:rsidR="005A064C">
        <w:rPr>
          <w:rFonts w:ascii="Times New Roman" w:hint="eastAsia"/>
          <w:b/>
          <w:sz w:val="28"/>
          <w:szCs w:val="28"/>
        </w:rPr>
        <w:t xml:space="preserve"> </w:t>
      </w:r>
      <w:r w:rsidR="005A064C">
        <w:rPr>
          <w:rFonts w:ascii="Times New Roman" w:hint="eastAsia"/>
          <w:b/>
          <w:sz w:val="28"/>
          <w:szCs w:val="28"/>
        </w:rPr>
        <w:t>信用中国网站截图</w:t>
      </w:r>
    </w:p>
    <w:p w:rsidR="0090194A" w:rsidRDefault="005A064C">
      <w:pPr>
        <w:rPr>
          <w:rFonts w:hAnsi="宋体" w:cs="宋体"/>
          <w:b/>
          <w:color w:val="000000"/>
          <w:sz w:val="28"/>
          <w:szCs w:val="28"/>
        </w:rPr>
      </w:pPr>
      <w:r>
        <w:rPr>
          <w:rFonts w:hAnsi="宋体" w:cs="宋体" w:hint="eastAsia"/>
          <w:b/>
          <w:color w:val="000000"/>
          <w:sz w:val="28"/>
          <w:szCs w:val="28"/>
        </w:rPr>
        <w:t>报价人未被列入“信用中国”网站（www.creditchina.gov.cn）失信被执行人、重大税收违法失信主体、政府采购严重违法失信行为记录名单（处罚期限届满的除外）</w:t>
      </w:r>
    </w:p>
    <w:p w:rsidR="0090194A" w:rsidRDefault="005A064C">
      <w:pPr>
        <w:widowControl/>
        <w:autoSpaceDE/>
        <w:autoSpaceDN/>
        <w:adjustRightInd/>
        <w:rPr>
          <w:rFonts w:hAnsi="宋体" w:cs="宋体"/>
          <w:color w:val="000000"/>
          <w:kern w:val="2"/>
          <w:sz w:val="21"/>
        </w:rPr>
      </w:pPr>
      <w:r>
        <w:rPr>
          <w:rFonts w:hAnsi="宋体" w:cs="宋体"/>
          <w:color w:val="000000"/>
          <w:kern w:val="2"/>
          <w:sz w:val="21"/>
        </w:rPr>
        <w:br w:type="page"/>
      </w:r>
    </w:p>
    <w:p w:rsidR="0090194A" w:rsidRDefault="0090194A">
      <w:pPr>
        <w:spacing w:line="360" w:lineRule="auto"/>
        <w:rPr>
          <w:rFonts w:hAnsi="宋体" w:cs="宋体"/>
          <w:color w:val="000000"/>
          <w:kern w:val="2"/>
          <w:sz w:val="21"/>
        </w:rPr>
      </w:pPr>
    </w:p>
    <w:p w:rsidR="0090194A" w:rsidRDefault="004053B0">
      <w:pPr>
        <w:spacing w:line="360" w:lineRule="auto"/>
        <w:rPr>
          <w:rFonts w:ascii="Times New Roman"/>
          <w:b/>
          <w:sz w:val="28"/>
          <w:szCs w:val="28"/>
        </w:rPr>
      </w:pPr>
      <w:r>
        <w:rPr>
          <w:rFonts w:ascii="Times New Roman"/>
          <w:b/>
          <w:sz w:val="28"/>
          <w:szCs w:val="28"/>
        </w:rPr>
        <w:t>7</w:t>
      </w:r>
      <w:r w:rsidR="005A064C">
        <w:rPr>
          <w:rFonts w:ascii="Times New Roman"/>
          <w:b/>
          <w:sz w:val="28"/>
          <w:szCs w:val="28"/>
        </w:rPr>
        <w:t>.</w:t>
      </w:r>
      <w:r w:rsidR="005A064C">
        <w:rPr>
          <w:rFonts w:ascii="Times New Roman" w:hint="eastAsia"/>
          <w:b/>
          <w:sz w:val="28"/>
          <w:szCs w:val="28"/>
        </w:rPr>
        <w:t>承诺函</w:t>
      </w:r>
    </w:p>
    <w:p w:rsidR="0090194A" w:rsidRDefault="00523878">
      <w:pPr>
        <w:spacing w:line="360" w:lineRule="auto"/>
        <w:rPr>
          <w:rFonts w:hAnsi="宋体" w:cs="宋体"/>
        </w:rPr>
      </w:pPr>
      <w:r w:rsidRPr="00516FAF">
        <w:rPr>
          <w:rFonts w:hAnsi="宋体" w:cs="宋体" w:hint="eastAsia"/>
        </w:rPr>
        <w:t>致</w:t>
      </w:r>
      <w:r w:rsidRPr="00357944">
        <w:rPr>
          <w:rFonts w:hAnsi="宋体" w:cs="宋体" w:hint="eastAsia"/>
        </w:rPr>
        <w:t>东莞市</w:t>
      </w:r>
      <w:r>
        <w:rPr>
          <w:rFonts w:hAnsi="宋体" w:cs="宋体" w:hint="eastAsia"/>
        </w:rPr>
        <w:t>水</w:t>
      </w:r>
      <w:proofErr w:type="gramStart"/>
      <w:r>
        <w:rPr>
          <w:rFonts w:hAnsi="宋体" w:cs="宋体" w:hint="eastAsia"/>
        </w:rPr>
        <w:t>务</w:t>
      </w:r>
      <w:proofErr w:type="gramEnd"/>
      <w:r>
        <w:rPr>
          <w:rFonts w:hAnsi="宋体" w:cs="宋体" w:hint="eastAsia"/>
        </w:rPr>
        <w:t>环境投资控股集团净水</w:t>
      </w:r>
      <w:r w:rsidRPr="00357944">
        <w:rPr>
          <w:rFonts w:hAnsi="宋体" w:cs="宋体" w:hint="eastAsia"/>
        </w:rPr>
        <w:t>有限公司</w:t>
      </w:r>
      <w:r w:rsidR="005A064C">
        <w:rPr>
          <w:rFonts w:hAnsi="宋体" w:cs="宋体" w:hint="eastAsia"/>
        </w:rPr>
        <w:t>：</w:t>
      </w:r>
    </w:p>
    <w:p w:rsidR="0090194A" w:rsidRDefault="005A064C">
      <w:pPr>
        <w:spacing w:line="360" w:lineRule="auto"/>
        <w:ind w:firstLineChars="200" w:firstLine="480"/>
        <w:rPr>
          <w:rFonts w:hAnsi="宋体" w:cs="宋体"/>
        </w:rPr>
      </w:pPr>
      <w:r>
        <w:rPr>
          <w:rFonts w:hAnsi="宋体" w:cs="宋体" w:hint="eastAsia"/>
        </w:rPr>
        <w:t>我公司</w:t>
      </w:r>
      <w:r>
        <w:rPr>
          <w:rFonts w:hAnsi="宋体" w:cs="宋体" w:hint="eastAsia"/>
          <w:u w:val="single"/>
        </w:rPr>
        <w:t xml:space="preserve"> </w:t>
      </w:r>
      <w:r>
        <w:rPr>
          <w:rFonts w:hAnsi="宋体" w:cs="宋体"/>
          <w:u w:val="single"/>
        </w:rPr>
        <w:t xml:space="preserve">             </w:t>
      </w:r>
      <w:r>
        <w:rPr>
          <w:rFonts w:hAnsi="宋体" w:cs="宋体" w:hint="eastAsia"/>
        </w:rPr>
        <w:t>为贵公司询价的</w:t>
      </w:r>
      <w:r w:rsidR="004053B0" w:rsidRPr="004053B0">
        <w:rPr>
          <w:rFonts w:ascii="Times New Roman" w:cs="宋体" w:hint="eastAsia"/>
          <w:u w:val="single"/>
        </w:rPr>
        <w:t>2025</w:t>
      </w:r>
      <w:r w:rsidR="004053B0" w:rsidRPr="004053B0">
        <w:rPr>
          <w:rFonts w:ascii="Times New Roman" w:cs="宋体" w:hint="eastAsia"/>
          <w:u w:val="single"/>
        </w:rPr>
        <w:t>年污水厂及提标项目轴承采购项目</w:t>
      </w:r>
      <w:r>
        <w:rPr>
          <w:rFonts w:hAnsi="宋体" w:cs="宋体" w:hint="eastAsia"/>
        </w:rPr>
        <w:t>的报价单位，为确保供货及/或提供服务过程中的人身、财产安全，我公司承诺，如我公司获得成交资格，将严格按照下列要求开展工作。</w:t>
      </w:r>
    </w:p>
    <w:p w:rsidR="0090194A" w:rsidRDefault="005A064C">
      <w:pPr>
        <w:spacing w:line="360" w:lineRule="auto"/>
        <w:ind w:firstLineChars="200" w:firstLine="480"/>
        <w:rPr>
          <w:rFonts w:hAnsi="宋体" w:cs="宋体"/>
        </w:rPr>
      </w:pPr>
      <w:r>
        <w:rPr>
          <w:rFonts w:hAnsi="宋体" w:cs="宋体"/>
        </w:rPr>
        <w:t>1、我公司承诺将严格遵守国家、地方政府有关安全生产及劳动保护的法律法规、标准、规定，贯彻执行贵公司的各项安全管理规章制度。</w:t>
      </w:r>
    </w:p>
    <w:p w:rsidR="0090194A" w:rsidRDefault="005A064C">
      <w:pPr>
        <w:spacing w:line="360" w:lineRule="auto"/>
        <w:ind w:firstLineChars="200" w:firstLine="480"/>
        <w:rPr>
          <w:rFonts w:hAnsi="宋体" w:cs="宋体"/>
        </w:rPr>
      </w:pPr>
      <w:r>
        <w:rPr>
          <w:rFonts w:hAnsi="宋体" w:cs="宋体"/>
        </w:rPr>
        <w:t>2、我公司承诺将依法参加工伤保险，为</w:t>
      </w:r>
      <w:r>
        <w:rPr>
          <w:rFonts w:hAnsi="宋体" w:cs="宋体" w:hint="eastAsia"/>
        </w:rPr>
        <w:t>安排至贵公司从事本项目的工作</w:t>
      </w:r>
      <w:r>
        <w:rPr>
          <w:rFonts w:hAnsi="宋体" w:cs="宋体"/>
        </w:rPr>
        <w:t>人员缴纳保险费，并为从事危险作业的人员办理意外伤害保险。</w:t>
      </w:r>
    </w:p>
    <w:p w:rsidR="0090194A" w:rsidRDefault="005A064C">
      <w:pPr>
        <w:spacing w:line="360" w:lineRule="auto"/>
        <w:ind w:firstLineChars="200" w:firstLine="480"/>
        <w:rPr>
          <w:rFonts w:hAnsi="宋体" w:cs="宋体"/>
        </w:rPr>
      </w:pPr>
      <w:r>
        <w:rPr>
          <w:rFonts w:hAnsi="宋体" w:cs="宋体"/>
        </w:rPr>
        <w:t>3、我公司承诺服从贵公司的安全管理，保证</w:t>
      </w:r>
      <w:r>
        <w:rPr>
          <w:rFonts w:hAnsi="宋体" w:cs="宋体" w:hint="eastAsia"/>
        </w:rPr>
        <w:t>作业</w:t>
      </w:r>
      <w:r>
        <w:rPr>
          <w:rFonts w:hAnsi="宋体" w:cs="宋体"/>
        </w:rPr>
        <w:t>区域的现场文明安全管理达标，现场临时用电、机器设备、安全防护齐全、完好</w:t>
      </w:r>
      <w:r>
        <w:rPr>
          <w:rFonts w:hAnsi="宋体" w:cs="宋体" w:hint="eastAsia"/>
        </w:rPr>
        <w:t>，并</w:t>
      </w:r>
      <w:r>
        <w:rPr>
          <w:rFonts w:hAnsi="宋体" w:cs="宋体"/>
        </w:rPr>
        <w:t>接受和配合贵公司的安全监督检查，我公司</w:t>
      </w:r>
      <w:r>
        <w:rPr>
          <w:rFonts w:hAnsi="宋体" w:cs="宋体" w:hint="eastAsia"/>
        </w:rPr>
        <w:t>提供到贵公司</w:t>
      </w:r>
      <w:r>
        <w:rPr>
          <w:rFonts w:hAnsi="宋体" w:cs="宋体"/>
        </w:rPr>
        <w:t>现场</w:t>
      </w:r>
      <w:r>
        <w:rPr>
          <w:rFonts w:hAnsi="宋体" w:cs="宋体" w:hint="eastAsia"/>
        </w:rPr>
        <w:t>作业</w:t>
      </w:r>
      <w:r>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Pr>
          <w:rFonts w:hAnsi="宋体" w:cs="宋体"/>
        </w:rPr>
        <w:t>，在用于安全防护的物资进场前将有关物资的材质证明报贵公司，经贵公司确认后方可使用。</w:t>
      </w:r>
    </w:p>
    <w:p w:rsidR="0090194A" w:rsidRDefault="005A064C">
      <w:pPr>
        <w:spacing w:line="360" w:lineRule="auto"/>
        <w:ind w:firstLineChars="200" w:firstLine="480"/>
        <w:rPr>
          <w:rFonts w:hAnsi="宋体" w:cs="宋体"/>
        </w:rPr>
      </w:pPr>
      <w:r>
        <w:rPr>
          <w:rFonts w:hAnsi="宋体" w:cs="宋体" w:hint="eastAsia"/>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rsidR="0090194A" w:rsidRDefault="005A064C">
      <w:pPr>
        <w:spacing w:line="360" w:lineRule="auto"/>
        <w:ind w:firstLineChars="200" w:firstLine="480"/>
        <w:rPr>
          <w:rFonts w:hAnsi="宋体" w:cs="宋体"/>
        </w:rPr>
      </w:pPr>
      <w:r>
        <w:rPr>
          <w:rFonts w:hAnsi="宋体" w:cs="宋体" w:hint="eastAsia"/>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rsidR="0090194A" w:rsidRDefault="005A064C">
      <w:pPr>
        <w:spacing w:line="360" w:lineRule="auto"/>
        <w:ind w:firstLineChars="200" w:firstLine="480"/>
        <w:rPr>
          <w:rFonts w:hAnsi="宋体" w:cs="宋体"/>
        </w:rPr>
      </w:pPr>
      <w:r>
        <w:rPr>
          <w:rFonts w:hAnsi="宋体" w:cs="宋体" w:hint="eastAsia"/>
        </w:rPr>
        <w:t>6、我公司承诺在进行卸货等工作时，严格遵守相关劳动安全规定，并按要求佩戴相关安全劳动防护用具。我公司承诺做好安全防护措施，在工作过程中</w:t>
      </w:r>
      <w:r>
        <w:rPr>
          <w:rFonts w:hAnsi="宋体" w:cs="宋体" w:hint="eastAsia"/>
        </w:rPr>
        <w:lastRenderedPageBreak/>
        <w:t>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rsidR="0090194A" w:rsidRDefault="005A064C">
      <w:pPr>
        <w:spacing w:line="360" w:lineRule="auto"/>
        <w:ind w:firstLineChars="200" w:firstLine="480"/>
        <w:rPr>
          <w:rFonts w:hAnsi="宋体" w:cs="宋体"/>
        </w:rPr>
      </w:pPr>
      <w:r>
        <w:rPr>
          <w:rFonts w:hAnsi="宋体" w:cs="宋体" w:hint="eastAsia"/>
        </w:rPr>
        <w:t>7、我公司承诺协助和指导贵公司进行货物的储存，对贵公司的储存方式、方法、储存数量、仓库的安全设施设备、安全生产规章制度等是否符合国家标准或者国家有关规定提出合理的建议，并进行技术指导。</w:t>
      </w:r>
    </w:p>
    <w:p w:rsidR="0090194A" w:rsidRDefault="005A064C">
      <w:pPr>
        <w:spacing w:line="360" w:lineRule="auto"/>
        <w:ind w:firstLineChars="200" w:firstLine="480"/>
        <w:rPr>
          <w:rFonts w:hAnsi="宋体" w:cs="宋体"/>
        </w:rPr>
      </w:pPr>
      <w:r>
        <w:rPr>
          <w:rFonts w:hAnsi="宋体" w:cs="宋体" w:hint="eastAsia"/>
        </w:rPr>
        <w:t>8、我公司车辆在贵公司场所行驶时，将严格遵守厂区道路限行，限速和</w:t>
      </w:r>
      <w:proofErr w:type="gramStart"/>
      <w:r>
        <w:rPr>
          <w:rFonts w:hAnsi="宋体" w:cs="宋体" w:hint="eastAsia"/>
        </w:rPr>
        <w:t>限重要求</w:t>
      </w:r>
      <w:proofErr w:type="gramEnd"/>
      <w:r>
        <w:rPr>
          <w:rFonts w:hAnsi="宋体" w:cs="宋体" w:hint="eastAsia"/>
        </w:rPr>
        <w:t>，如因我公司未遵守前述要求，对厂区</w:t>
      </w:r>
      <w:r>
        <w:rPr>
          <w:rFonts w:hAnsi="宋体" w:cs="宋体"/>
        </w:rPr>
        <w:t>/</w:t>
      </w:r>
      <w:r>
        <w:rPr>
          <w:rFonts w:hAnsi="宋体" w:cs="宋体" w:hint="eastAsia"/>
        </w:rPr>
        <w:t>贵公司</w:t>
      </w:r>
      <w:r>
        <w:rPr>
          <w:rFonts w:hAnsi="宋体" w:cs="宋体"/>
        </w:rPr>
        <w:t>（含其人员）、</w:t>
      </w:r>
      <w:r>
        <w:rPr>
          <w:rFonts w:hAnsi="宋体" w:cs="宋体" w:hint="eastAsia"/>
        </w:rPr>
        <w:t>我公司</w:t>
      </w:r>
      <w:r>
        <w:rPr>
          <w:rFonts w:hAnsi="宋体" w:cs="宋体"/>
        </w:rPr>
        <w:t>人员、第三方造成损失的，</w:t>
      </w:r>
      <w:r>
        <w:rPr>
          <w:rFonts w:hAnsi="宋体" w:cs="宋体" w:hint="eastAsia"/>
        </w:rPr>
        <w:t>由我公司</w:t>
      </w:r>
      <w:r>
        <w:rPr>
          <w:rFonts w:hAnsi="宋体" w:cs="宋体"/>
        </w:rPr>
        <w:t>承担赔偿责任。</w:t>
      </w:r>
    </w:p>
    <w:p w:rsidR="0090194A" w:rsidRDefault="005A064C">
      <w:pPr>
        <w:spacing w:line="360" w:lineRule="auto"/>
        <w:ind w:firstLineChars="200" w:firstLine="480"/>
        <w:rPr>
          <w:rFonts w:hAnsi="宋体" w:cs="宋体"/>
        </w:rPr>
      </w:pPr>
      <w:r>
        <w:rPr>
          <w:rFonts w:hAnsi="宋体" w:cs="宋体" w:hint="eastAsia"/>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rsidR="0090194A" w:rsidRDefault="005A064C">
      <w:pPr>
        <w:spacing w:line="360" w:lineRule="auto"/>
        <w:ind w:firstLineChars="200" w:firstLine="480"/>
        <w:rPr>
          <w:rFonts w:hAnsi="宋体" w:cs="宋体"/>
        </w:rPr>
      </w:pPr>
      <w:r>
        <w:rPr>
          <w:rFonts w:hAnsi="宋体" w:cs="宋体"/>
        </w:rPr>
        <w:t>10、因我公司原因，造成我公司损失，由我公司自负，给贵公司造成财产损失和人员伤害，我公司</w:t>
      </w:r>
      <w:r>
        <w:rPr>
          <w:rFonts w:hAnsi="宋体" w:cs="宋体" w:hint="eastAsia"/>
        </w:rPr>
        <w:t>承担</w:t>
      </w:r>
      <w:r>
        <w:rPr>
          <w:rFonts w:hAnsi="宋体" w:cs="宋体"/>
        </w:rPr>
        <w:t>全部责任，并全额赔偿贵公司。</w:t>
      </w:r>
    </w:p>
    <w:p w:rsidR="0090194A" w:rsidRDefault="005A064C">
      <w:pPr>
        <w:spacing w:line="360" w:lineRule="auto"/>
        <w:ind w:firstLineChars="200" w:firstLine="480"/>
        <w:rPr>
          <w:rFonts w:hAnsi="宋体" w:cs="宋体"/>
        </w:rPr>
      </w:pPr>
      <w:r>
        <w:rPr>
          <w:rFonts w:hAnsi="宋体" w:cs="宋体"/>
        </w:rPr>
        <w:t>11、非因贵公司原因，造成我公司损失的，贵公司无需承担任何责任，由我公司自行承担全部责任。</w:t>
      </w:r>
    </w:p>
    <w:p w:rsidR="0090194A" w:rsidRDefault="005A064C">
      <w:pPr>
        <w:spacing w:line="360" w:lineRule="auto"/>
        <w:ind w:firstLineChars="200" w:firstLine="48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rsidR="0090194A" w:rsidRDefault="005A064C">
      <w:pPr>
        <w:spacing w:line="360" w:lineRule="auto"/>
        <w:ind w:firstLineChars="200" w:firstLine="480"/>
        <w:rPr>
          <w:rFonts w:hAnsi="宋体" w:cs="宋体"/>
        </w:rPr>
      </w:pPr>
      <w:r>
        <w:rPr>
          <w:rFonts w:hAnsi="宋体" w:cs="宋体" w:hint="eastAsia"/>
        </w:rPr>
        <w:t>①禁火区内严禁吸烟、动火。有火灾危险的作业区域，我公司承诺配置足够的灭火设施。</w:t>
      </w:r>
    </w:p>
    <w:p w:rsidR="0090194A" w:rsidRDefault="005A064C">
      <w:pPr>
        <w:spacing w:line="360" w:lineRule="auto"/>
        <w:ind w:firstLineChars="200" w:firstLine="480"/>
        <w:rPr>
          <w:rFonts w:hAnsi="宋体" w:cs="宋体"/>
        </w:rPr>
      </w:pPr>
      <w:r>
        <w:rPr>
          <w:rFonts w:hAnsi="宋体" w:cs="宋体" w:hint="eastAsia"/>
        </w:rPr>
        <w:t>②我公司承诺焊接、气割作业时两瓶距离必须达到</w:t>
      </w:r>
      <w:r>
        <w:rPr>
          <w:rFonts w:hAnsi="宋体" w:cs="宋体"/>
        </w:rPr>
        <w:t>5M及以上，气瓶</w:t>
      </w:r>
      <w:proofErr w:type="gramStart"/>
      <w:r>
        <w:rPr>
          <w:rFonts w:hAnsi="宋体" w:cs="宋体"/>
        </w:rPr>
        <w:t>距可能</w:t>
      </w:r>
      <w:proofErr w:type="gramEnd"/>
      <w:r>
        <w:rPr>
          <w:rFonts w:hAnsi="宋体" w:cs="宋体"/>
        </w:rPr>
        <w:t>产生火花的电器、设备和其它火源的间距必须达到10M及以上。</w:t>
      </w:r>
    </w:p>
    <w:p w:rsidR="0090194A" w:rsidRDefault="005A064C">
      <w:pPr>
        <w:spacing w:line="360" w:lineRule="auto"/>
        <w:ind w:firstLineChars="200" w:firstLine="480"/>
        <w:rPr>
          <w:rFonts w:hAnsi="宋体" w:cs="宋体"/>
        </w:rPr>
      </w:pPr>
      <w:r>
        <w:rPr>
          <w:rFonts w:hAnsi="宋体" w:cs="宋体" w:hint="eastAsia"/>
        </w:rPr>
        <w:t>③我公司承诺不在厂内道路、消防通道内搭建临时建筑或堆放物资。</w:t>
      </w:r>
    </w:p>
    <w:p w:rsidR="0090194A" w:rsidRDefault="005A064C">
      <w:pPr>
        <w:spacing w:line="360" w:lineRule="auto"/>
        <w:ind w:firstLineChars="200" w:firstLine="480"/>
        <w:rPr>
          <w:rFonts w:hAnsi="宋体" w:cs="宋体"/>
        </w:rPr>
      </w:pPr>
      <w:r>
        <w:rPr>
          <w:rFonts w:hAnsi="宋体" w:cs="宋体" w:hint="eastAsia"/>
        </w:rPr>
        <w:t>④我公司承诺电动工具、电焊机等均具有漏电保护器和相应的安全防护装</w:t>
      </w:r>
      <w:r>
        <w:rPr>
          <w:rFonts w:hAnsi="宋体" w:cs="宋体" w:hint="eastAsia"/>
        </w:rPr>
        <w:lastRenderedPageBreak/>
        <w:t>置。</w:t>
      </w:r>
    </w:p>
    <w:p w:rsidR="0090194A" w:rsidRDefault="005A064C">
      <w:pPr>
        <w:spacing w:line="360" w:lineRule="auto"/>
        <w:ind w:firstLineChars="200" w:firstLine="480"/>
        <w:rPr>
          <w:rFonts w:hAnsi="宋体" w:cs="宋体"/>
        </w:rPr>
      </w:pPr>
      <w:r>
        <w:rPr>
          <w:rFonts w:hAnsi="宋体" w:cs="宋体" w:hint="eastAsia"/>
        </w:rPr>
        <w:t>⑤我公司承诺用电设施符合要求，杜绝电线乱接、乱拉，刀闸和开关无盖，在电器设施上堆放物品等行为。</w:t>
      </w:r>
    </w:p>
    <w:p w:rsidR="0090194A" w:rsidRDefault="005A064C">
      <w:pPr>
        <w:spacing w:line="360" w:lineRule="auto"/>
        <w:ind w:firstLineChars="200" w:firstLine="480"/>
        <w:rPr>
          <w:rFonts w:hAnsi="宋体" w:cs="宋体"/>
        </w:rPr>
      </w:pPr>
      <w:r>
        <w:rPr>
          <w:rFonts w:hAnsi="宋体" w:cs="宋体" w:hint="eastAsia"/>
        </w:rPr>
        <w:t>⑥我公司承诺防雷、防静电设施及用电设施有良好接地。</w:t>
      </w:r>
    </w:p>
    <w:p w:rsidR="0090194A" w:rsidRDefault="005A064C">
      <w:pPr>
        <w:spacing w:line="360" w:lineRule="auto"/>
        <w:ind w:firstLineChars="200" w:firstLine="480"/>
        <w:rPr>
          <w:rFonts w:hAnsi="宋体" w:cs="宋体"/>
        </w:rPr>
      </w:pPr>
      <w:r>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rsidR="0090194A" w:rsidRDefault="005A064C">
      <w:pPr>
        <w:spacing w:line="360" w:lineRule="auto"/>
        <w:ind w:firstLineChars="200" w:firstLine="480"/>
        <w:rPr>
          <w:rFonts w:hAnsi="宋体" w:cs="宋体"/>
        </w:rPr>
      </w:pPr>
      <w:r>
        <w:rPr>
          <w:rFonts w:hAnsi="宋体" w:cs="宋体"/>
        </w:rPr>
        <w:t>13、我公司承诺接受</w:t>
      </w:r>
      <w:r>
        <w:rPr>
          <w:rFonts w:hAnsi="宋体" w:cs="宋体" w:hint="eastAsia"/>
        </w:rPr>
        <w:t>贵公司</w:t>
      </w:r>
      <w:r>
        <w:rPr>
          <w:rFonts w:hAnsi="宋体" w:cs="宋体"/>
        </w:rPr>
        <w:t>的检查与监督，并主动配合，做好安全工作，凡有违反上述条款的即视为我公司违约，贵公司有权视情况从</w:t>
      </w:r>
      <w:r>
        <w:rPr>
          <w:rFonts w:hAnsi="宋体" w:cs="宋体" w:hint="eastAsia"/>
        </w:rPr>
        <w:t>货物</w:t>
      </w:r>
      <w:r>
        <w:rPr>
          <w:rFonts w:hAnsi="宋体" w:cs="宋体"/>
        </w:rPr>
        <w:t>/服务价款中扣除2000元/次作为违约金。</w:t>
      </w:r>
    </w:p>
    <w:p w:rsidR="0090194A" w:rsidRDefault="005A064C">
      <w:pPr>
        <w:spacing w:line="360" w:lineRule="auto"/>
        <w:ind w:firstLineChars="200" w:firstLine="480"/>
        <w:rPr>
          <w:rFonts w:hAnsi="宋体" w:cs="宋体"/>
        </w:rPr>
      </w:pPr>
      <w:r>
        <w:rPr>
          <w:rFonts w:hAnsi="宋体" w:cs="宋体" w:hint="eastAsia"/>
        </w:rPr>
        <w:t>如因我公司违反上述条款造成安全生产事故的，我公司将承担由此引发的一切责任与后果，如造成贵公司损失的，我公司将予以足额赔偿，同时，贵公司有权没收我公司提交的履约担保。</w:t>
      </w:r>
    </w:p>
    <w:p w:rsidR="0090194A" w:rsidRDefault="0090194A">
      <w:pPr>
        <w:spacing w:line="360" w:lineRule="auto"/>
        <w:ind w:firstLineChars="200" w:firstLine="480"/>
        <w:rPr>
          <w:rFonts w:hAnsi="宋体" w:cs="宋体"/>
        </w:rPr>
      </w:pPr>
    </w:p>
    <w:p w:rsidR="0090194A" w:rsidRDefault="0090194A">
      <w:pPr>
        <w:spacing w:line="360" w:lineRule="auto"/>
        <w:ind w:firstLineChars="200" w:firstLine="480"/>
        <w:rPr>
          <w:rFonts w:hAnsi="宋体" w:cs="宋体"/>
        </w:rPr>
      </w:pPr>
    </w:p>
    <w:p w:rsidR="0090194A" w:rsidRDefault="005A064C">
      <w:pPr>
        <w:spacing w:line="360" w:lineRule="auto"/>
        <w:ind w:firstLineChars="200" w:firstLine="480"/>
        <w:rPr>
          <w:rFonts w:hAnsi="宋体" w:cs="宋体"/>
        </w:rPr>
      </w:pPr>
      <w:r>
        <w:rPr>
          <w:rFonts w:hAnsi="宋体" w:cs="宋体" w:hint="eastAsia"/>
        </w:rPr>
        <w:t>特此承诺。</w:t>
      </w:r>
    </w:p>
    <w:p w:rsidR="0090194A" w:rsidRDefault="005A064C">
      <w:pPr>
        <w:spacing w:line="360" w:lineRule="auto"/>
        <w:rPr>
          <w:rFonts w:hAnsi="宋体" w:cs="宋体"/>
        </w:rPr>
      </w:pPr>
      <w:r>
        <w:rPr>
          <w:rFonts w:hAnsi="宋体" w:cs="宋体" w:hint="eastAsia"/>
        </w:rPr>
        <w:t xml:space="preserve">                                  承诺人（加盖公章）：</w:t>
      </w:r>
    </w:p>
    <w:p w:rsidR="0090194A" w:rsidRDefault="005A064C">
      <w:pPr>
        <w:spacing w:line="360" w:lineRule="auto"/>
        <w:jc w:val="center"/>
        <w:rPr>
          <w:rFonts w:hAnsi="宋体" w:cs="宋体"/>
        </w:rPr>
      </w:pPr>
      <w:r>
        <w:rPr>
          <w:rFonts w:hAnsi="宋体" w:cs="宋体" w:hint="eastAsia"/>
        </w:rPr>
        <w:t xml:space="preserve">     日期：</w:t>
      </w:r>
    </w:p>
    <w:p w:rsidR="0090194A" w:rsidRDefault="0090194A">
      <w:pPr>
        <w:spacing w:line="360" w:lineRule="auto"/>
        <w:rPr>
          <w:rFonts w:hAnsi="宋体" w:cs="宋体"/>
          <w:color w:val="000000"/>
          <w:kern w:val="2"/>
          <w:sz w:val="21"/>
        </w:rPr>
      </w:pPr>
    </w:p>
    <w:bookmarkEnd w:id="35"/>
    <w:bookmarkEnd w:id="36"/>
    <w:bookmarkEnd w:id="37"/>
    <w:p w:rsidR="0090194A" w:rsidRDefault="0090194A">
      <w:pPr>
        <w:spacing w:line="360" w:lineRule="auto"/>
        <w:rPr>
          <w:rFonts w:ascii="Times New Roman"/>
          <w:b/>
          <w:sz w:val="28"/>
          <w:szCs w:val="28"/>
        </w:rPr>
      </w:pPr>
    </w:p>
    <w:sectPr w:rsidR="0090194A">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9D8" w:rsidRDefault="006C49D8">
      <w:r>
        <w:separator/>
      </w:r>
    </w:p>
  </w:endnote>
  <w:endnote w:type="continuationSeparator" w:id="0">
    <w:p w:rsidR="006C49D8" w:rsidRDefault="006C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3FC" w:rsidRDefault="00BD33FC">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D33FC" w:rsidRDefault="00BD33FC">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DD6F6C">
                            <w:rPr>
                              <w:rFonts w:ascii="Times New Roman" w:hAnsi="Times New Roman" w:cs="Times New Roman"/>
                              <w:noProof/>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D33FC" w:rsidRDefault="00BD33FC">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DD6F6C">
                      <w:rPr>
                        <w:rFonts w:ascii="Times New Roman" w:hAnsi="Times New Roman" w:cs="Times New Roman"/>
                        <w:noProof/>
                      </w:rPr>
                      <w:t>1</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3FC" w:rsidRDefault="00BD33FC">
    <w:pPr>
      <w:pStyle w:val="ae"/>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D33FC" w:rsidRDefault="00BD33FC">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DD6F6C">
                            <w:rPr>
                              <w:rFonts w:ascii="Times New Roman" w:hAnsi="Times New Roman" w:cs="Times New Roman"/>
                              <w:noProof/>
                            </w:rPr>
                            <w:t>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BD33FC" w:rsidRDefault="00BD33FC">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DD6F6C">
                      <w:rPr>
                        <w:rFonts w:ascii="Times New Roman" w:hAnsi="Times New Roman" w:cs="Times New Roman"/>
                        <w:noProof/>
                      </w:rPr>
                      <w:t>4</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9D8" w:rsidRDefault="006C49D8">
      <w:r>
        <w:separator/>
      </w:r>
    </w:p>
  </w:footnote>
  <w:footnote w:type="continuationSeparator" w:id="0">
    <w:p w:rsidR="006C49D8" w:rsidRDefault="006C4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EB97F40F"/>
    <w:multiLevelType w:val="singleLevel"/>
    <w:tmpl w:val="EB97F40F"/>
    <w:lvl w:ilvl="0">
      <w:start w:val="1"/>
      <w:numFmt w:val="decimal"/>
      <w:suff w:val="nothing"/>
      <w:lvlText w:val="%1、"/>
      <w:lvlJc w:val="left"/>
    </w:lvl>
  </w:abstractNum>
  <w:abstractNum w:abstractNumId="2" w15:restartNumberingAfterBreak="0">
    <w:nsid w:val="EEFEB810"/>
    <w:multiLevelType w:val="singleLevel"/>
    <w:tmpl w:val="EEFEB810"/>
    <w:lvl w:ilvl="0">
      <w:start w:val="1"/>
      <w:numFmt w:val="decimal"/>
      <w:suff w:val="nothing"/>
      <w:lvlText w:val="（%1）"/>
      <w:lvlJc w:val="left"/>
      <w:pPr>
        <w:ind w:left="0" w:firstLine="0"/>
      </w:pPr>
    </w:lvl>
  </w:abstractNum>
  <w:abstractNum w:abstractNumId="3" w15:restartNumberingAfterBreak="0">
    <w:nsid w:val="FD8937B9"/>
    <w:multiLevelType w:val="singleLevel"/>
    <w:tmpl w:val="FD8937B9"/>
    <w:lvl w:ilvl="0">
      <w:start w:val="1"/>
      <w:numFmt w:val="decimal"/>
      <w:suff w:val="nothing"/>
      <w:lvlText w:val="%1、"/>
      <w:lvlJc w:val="left"/>
    </w:lvl>
  </w:abstractNum>
  <w:abstractNum w:abstractNumId="4" w15:restartNumberingAfterBreak="0">
    <w:nsid w:val="FE1D2219"/>
    <w:multiLevelType w:val="singleLevel"/>
    <w:tmpl w:val="FE1D2219"/>
    <w:lvl w:ilvl="0">
      <w:start w:val="1"/>
      <w:numFmt w:val="decimal"/>
      <w:suff w:val="space"/>
      <w:lvlText w:val="%1."/>
      <w:lvlJc w:val="left"/>
    </w:lvl>
  </w:abstractNum>
  <w:abstractNum w:abstractNumId="5" w15:restartNumberingAfterBreak="0">
    <w:nsid w:val="04D0FE94"/>
    <w:multiLevelType w:val="singleLevel"/>
    <w:tmpl w:val="04D0FE94"/>
    <w:lvl w:ilvl="0">
      <w:start w:val="2"/>
      <w:numFmt w:val="decimal"/>
      <w:suff w:val="space"/>
      <w:lvlText w:val="%1."/>
      <w:lvlJc w:val="left"/>
    </w:lvl>
  </w:abstractNum>
  <w:abstractNum w:abstractNumId="6" w15:restartNumberingAfterBreak="0">
    <w:nsid w:val="1199E657"/>
    <w:multiLevelType w:val="singleLevel"/>
    <w:tmpl w:val="1199E657"/>
    <w:lvl w:ilvl="0">
      <w:start w:val="1"/>
      <w:numFmt w:val="decimal"/>
      <w:suff w:val="nothing"/>
      <w:lvlText w:val="%1．"/>
      <w:lvlJc w:val="left"/>
      <w:pPr>
        <w:ind w:left="0" w:firstLine="400"/>
      </w:pPr>
    </w:lvl>
  </w:abstractNum>
  <w:abstractNum w:abstractNumId="7" w15:restartNumberingAfterBreak="0">
    <w:nsid w:val="34910372"/>
    <w:multiLevelType w:val="multilevel"/>
    <w:tmpl w:val="34910372"/>
    <w:lvl w:ilvl="0">
      <w:start w:val="3"/>
      <w:numFmt w:val="decimal"/>
      <w:suff w:val="space"/>
      <w:lvlText w:val="%1."/>
      <w:lvlJc w:val="left"/>
      <w:pPr>
        <w:ind w:left="0" w:firstLine="0"/>
      </w:pPr>
    </w:lvl>
    <w:lvl w:ilvl="1">
      <w:start w:val="1"/>
      <w:numFmt w:val="decimal"/>
      <w:suff w:val="space"/>
      <w:lvlText w:val="%1.%2"/>
      <w:lvlJc w:val="left"/>
      <w:pPr>
        <w:ind w:left="992"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4D9B6C00"/>
    <w:multiLevelType w:val="multilevel"/>
    <w:tmpl w:val="4D9B6C00"/>
    <w:lvl w:ilvl="0">
      <w:start w:val="1"/>
      <w:numFmt w:val="upperLetter"/>
      <w:lvlText w:val="%1."/>
      <w:lvlJc w:val="left"/>
      <w:pPr>
        <w:tabs>
          <w:tab w:val="left" w:pos="987"/>
        </w:tabs>
        <w:ind w:left="987" w:hanging="420"/>
      </w:pPr>
    </w:lvl>
    <w:lvl w:ilvl="1">
      <w:start w:val="1"/>
      <w:numFmt w:val="lowerLetter"/>
      <w:lvlText w:val="%2)"/>
      <w:lvlJc w:val="left"/>
      <w:pPr>
        <w:tabs>
          <w:tab w:val="left" w:pos="1407"/>
        </w:tabs>
        <w:ind w:left="1407" w:hanging="420"/>
      </w:pPr>
    </w:lvl>
    <w:lvl w:ilvl="2">
      <w:start w:val="1"/>
      <w:numFmt w:val="lowerRoman"/>
      <w:pStyle w:val="3"/>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9"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69288AD"/>
    <w:multiLevelType w:val="singleLevel"/>
    <w:tmpl w:val="669288AD"/>
    <w:lvl w:ilvl="0">
      <w:start w:val="2"/>
      <w:numFmt w:val="decimal"/>
      <w:suff w:val="nothing"/>
      <w:lvlText w:val="（%1）"/>
      <w:lvlJc w:val="left"/>
      <w:pPr>
        <w:ind w:left="0" w:firstLine="0"/>
      </w:pPr>
    </w:lvl>
  </w:abstractNum>
  <w:num w:numId="1">
    <w:abstractNumId w:val="4"/>
  </w:num>
  <w:num w:numId="2">
    <w:abstractNumId w:val="5"/>
  </w:num>
  <w:num w:numId="3">
    <w:abstractNumId w:va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num>
  <w:num w:numId="8">
    <w:abstractNumId w:val="6"/>
    <w:lvlOverride w:ilvl="0">
      <w:startOverride w:val="1"/>
    </w:lvlOverride>
  </w:num>
  <w:num w:numId="9">
    <w:abstractNumId w:val="10"/>
    <w:lvlOverride w:ilvl="0">
      <w:startOverride w:val="2"/>
    </w:lvlOverride>
  </w:num>
  <w:num w:numId="10">
    <w:abstractNumId w:val="2"/>
    <w:lvlOverride w:ilvl="0">
      <w:startOverride w:val="1"/>
    </w:lvlOverride>
  </w:num>
  <w:num w:numId="1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1B9B"/>
    <w:rsid w:val="00087579"/>
    <w:rsid w:val="000877EE"/>
    <w:rsid w:val="000936C4"/>
    <w:rsid w:val="000A73FD"/>
    <w:rsid w:val="000B255E"/>
    <w:rsid w:val="000C3DC4"/>
    <w:rsid w:val="000C72DE"/>
    <w:rsid w:val="000D7F46"/>
    <w:rsid w:val="000E123B"/>
    <w:rsid w:val="00112FCD"/>
    <w:rsid w:val="00126F7D"/>
    <w:rsid w:val="001277AD"/>
    <w:rsid w:val="00130C34"/>
    <w:rsid w:val="00133197"/>
    <w:rsid w:val="0014286F"/>
    <w:rsid w:val="00150337"/>
    <w:rsid w:val="001736B6"/>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2F0E91"/>
    <w:rsid w:val="00305BED"/>
    <w:rsid w:val="00312019"/>
    <w:rsid w:val="00335ADA"/>
    <w:rsid w:val="00342FEA"/>
    <w:rsid w:val="003451AD"/>
    <w:rsid w:val="003516C5"/>
    <w:rsid w:val="003543DC"/>
    <w:rsid w:val="003A4927"/>
    <w:rsid w:val="003B7BA2"/>
    <w:rsid w:val="003C4080"/>
    <w:rsid w:val="003C52D7"/>
    <w:rsid w:val="003E34BC"/>
    <w:rsid w:val="003F09A2"/>
    <w:rsid w:val="003F5D9B"/>
    <w:rsid w:val="004053B0"/>
    <w:rsid w:val="004145D3"/>
    <w:rsid w:val="00417A22"/>
    <w:rsid w:val="004345B8"/>
    <w:rsid w:val="00440D93"/>
    <w:rsid w:val="004471D9"/>
    <w:rsid w:val="00450793"/>
    <w:rsid w:val="00451AE9"/>
    <w:rsid w:val="004536B9"/>
    <w:rsid w:val="00460DA6"/>
    <w:rsid w:val="004668C5"/>
    <w:rsid w:val="0047208D"/>
    <w:rsid w:val="0048608D"/>
    <w:rsid w:val="004A0792"/>
    <w:rsid w:val="004C1B24"/>
    <w:rsid w:val="004E008B"/>
    <w:rsid w:val="004E1AB3"/>
    <w:rsid w:val="004E559B"/>
    <w:rsid w:val="00506965"/>
    <w:rsid w:val="0051203D"/>
    <w:rsid w:val="00520060"/>
    <w:rsid w:val="00523878"/>
    <w:rsid w:val="005375DE"/>
    <w:rsid w:val="00550342"/>
    <w:rsid w:val="00564B30"/>
    <w:rsid w:val="005703C1"/>
    <w:rsid w:val="005738D0"/>
    <w:rsid w:val="00573F5C"/>
    <w:rsid w:val="00575CE7"/>
    <w:rsid w:val="00576FC0"/>
    <w:rsid w:val="00580EBB"/>
    <w:rsid w:val="00581C68"/>
    <w:rsid w:val="00592AF5"/>
    <w:rsid w:val="005939E4"/>
    <w:rsid w:val="005A064C"/>
    <w:rsid w:val="005A22A8"/>
    <w:rsid w:val="005A7108"/>
    <w:rsid w:val="005B0B0B"/>
    <w:rsid w:val="005B5AFF"/>
    <w:rsid w:val="005B7598"/>
    <w:rsid w:val="005E0558"/>
    <w:rsid w:val="005E06C1"/>
    <w:rsid w:val="005E1087"/>
    <w:rsid w:val="005E4914"/>
    <w:rsid w:val="005E532B"/>
    <w:rsid w:val="005F4283"/>
    <w:rsid w:val="005F5FA5"/>
    <w:rsid w:val="006008D3"/>
    <w:rsid w:val="00604148"/>
    <w:rsid w:val="00604AE0"/>
    <w:rsid w:val="00612300"/>
    <w:rsid w:val="00622EDA"/>
    <w:rsid w:val="00625283"/>
    <w:rsid w:val="00635EA9"/>
    <w:rsid w:val="00641A01"/>
    <w:rsid w:val="00656404"/>
    <w:rsid w:val="00657DA3"/>
    <w:rsid w:val="006A0C51"/>
    <w:rsid w:val="006A3590"/>
    <w:rsid w:val="006B6AE3"/>
    <w:rsid w:val="006C49D8"/>
    <w:rsid w:val="006D3240"/>
    <w:rsid w:val="006E350A"/>
    <w:rsid w:val="006E6C27"/>
    <w:rsid w:val="007114E2"/>
    <w:rsid w:val="007143FF"/>
    <w:rsid w:val="00727FD1"/>
    <w:rsid w:val="00731B42"/>
    <w:rsid w:val="00743F4C"/>
    <w:rsid w:val="00761855"/>
    <w:rsid w:val="00770D53"/>
    <w:rsid w:val="00770F5B"/>
    <w:rsid w:val="007838C2"/>
    <w:rsid w:val="00786AEA"/>
    <w:rsid w:val="007913E8"/>
    <w:rsid w:val="007A57A7"/>
    <w:rsid w:val="007B613E"/>
    <w:rsid w:val="007D1B4D"/>
    <w:rsid w:val="007E6CDC"/>
    <w:rsid w:val="007E6FAF"/>
    <w:rsid w:val="007F4A53"/>
    <w:rsid w:val="007F781E"/>
    <w:rsid w:val="008015B3"/>
    <w:rsid w:val="0080585B"/>
    <w:rsid w:val="00806A29"/>
    <w:rsid w:val="00834896"/>
    <w:rsid w:val="008479A5"/>
    <w:rsid w:val="00852936"/>
    <w:rsid w:val="008603E5"/>
    <w:rsid w:val="00867E40"/>
    <w:rsid w:val="008705AE"/>
    <w:rsid w:val="0087336F"/>
    <w:rsid w:val="00875649"/>
    <w:rsid w:val="00883934"/>
    <w:rsid w:val="0089250A"/>
    <w:rsid w:val="00892DEC"/>
    <w:rsid w:val="008A57B2"/>
    <w:rsid w:val="008B1A03"/>
    <w:rsid w:val="008C0C45"/>
    <w:rsid w:val="008F0ABF"/>
    <w:rsid w:val="0090194A"/>
    <w:rsid w:val="0090338C"/>
    <w:rsid w:val="00905314"/>
    <w:rsid w:val="00916959"/>
    <w:rsid w:val="00936DB6"/>
    <w:rsid w:val="00942AB0"/>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67188"/>
    <w:rsid w:val="00A75B6C"/>
    <w:rsid w:val="00A91D5D"/>
    <w:rsid w:val="00AA01B4"/>
    <w:rsid w:val="00AB3DF3"/>
    <w:rsid w:val="00AC72E8"/>
    <w:rsid w:val="00AD6764"/>
    <w:rsid w:val="00B00F70"/>
    <w:rsid w:val="00B2564D"/>
    <w:rsid w:val="00B3048B"/>
    <w:rsid w:val="00B44D9E"/>
    <w:rsid w:val="00B52BA3"/>
    <w:rsid w:val="00B577DA"/>
    <w:rsid w:val="00B63B6C"/>
    <w:rsid w:val="00B72CF5"/>
    <w:rsid w:val="00B73C22"/>
    <w:rsid w:val="00B74EAC"/>
    <w:rsid w:val="00BA2FDD"/>
    <w:rsid w:val="00BA55D8"/>
    <w:rsid w:val="00BB6875"/>
    <w:rsid w:val="00BD0A68"/>
    <w:rsid w:val="00BD116D"/>
    <w:rsid w:val="00BD2C9F"/>
    <w:rsid w:val="00BD33FC"/>
    <w:rsid w:val="00BE30CA"/>
    <w:rsid w:val="00BF0326"/>
    <w:rsid w:val="00BF23B3"/>
    <w:rsid w:val="00BF7BEB"/>
    <w:rsid w:val="00C043E5"/>
    <w:rsid w:val="00C0670D"/>
    <w:rsid w:val="00C12B6A"/>
    <w:rsid w:val="00C15CAE"/>
    <w:rsid w:val="00C237BE"/>
    <w:rsid w:val="00C26932"/>
    <w:rsid w:val="00C46D4E"/>
    <w:rsid w:val="00C5120C"/>
    <w:rsid w:val="00C54EDF"/>
    <w:rsid w:val="00C65334"/>
    <w:rsid w:val="00C77A3A"/>
    <w:rsid w:val="00C8067F"/>
    <w:rsid w:val="00C81F39"/>
    <w:rsid w:val="00CB0949"/>
    <w:rsid w:val="00CB31B3"/>
    <w:rsid w:val="00CD7B0D"/>
    <w:rsid w:val="00CE0466"/>
    <w:rsid w:val="00CE73B7"/>
    <w:rsid w:val="00CF015C"/>
    <w:rsid w:val="00D12814"/>
    <w:rsid w:val="00D167C9"/>
    <w:rsid w:val="00D415A3"/>
    <w:rsid w:val="00D66911"/>
    <w:rsid w:val="00D72128"/>
    <w:rsid w:val="00D84B4B"/>
    <w:rsid w:val="00D8721B"/>
    <w:rsid w:val="00D9794E"/>
    <w:rsid w:val="00DA780D"/>
    <w:rsid w:val="00DB1934"/>
    <w:rsid w:val="00DB3106"/>
    <w:rsid w:val="00DD6F6C"/>
    <w:rsid w:val="00E031E7"/>
    <w:rsid w:val="00E078F8"/>
    <w:rsid w:val="00E12E8C"/>
    <w:rsid w:val="00E17996"/>
    <w:rsid w:val="00E24003"/>
    <w:rsid w:val="00E2498C"/>
    <w:rsid w:val="00E50F9B"/>
    <w:rsid w:val="00E77CB1"/>
    <w:rsid w:val="00E81726"/>
    <w:rsid w:val="00E937EB"/>
    <w:rsid w:val="00EA060E"/>
    <w:rsid w:val="00ED0E9B"/>
    <w:rsid w:val="00ED726B"/>
    <w:rsid w:val="00F07ECE"/>
    <w:rsid w:val="00F104E8"/>
    <w:rsid w:val="00F15ABD"/>
    <w:rsid w:val="00F36E08"/>
    <w:rsid w:val="00F53F51"/>
    <w:rsid w:val="00F56153"/>
    <w:rsid w:val="00F8456C"/>
    <w:rsid w:val="00F923D8"/>
    <w:rsid w:val="00FA4520"/>
    <w:rsid w:val="00FB4F9D"/>
    <w:rsid w:val="00FC1827"/>
    <w:rsid w:val="00FC5D57"/>
    <w:rsid w:val="00FC5FAC"/>
    <w:rsid w:val="00FF58C5"/>
    <w:rsid w:val="00FF628A"/>
    <w:rsid w:val="018C33F1"/>
    <w:rsid w:val="06E27ADA"/>
    <w:rsid w:val="084D7C3A"/>
    <w:rsid w:val="1045133B"/>
    <w:rsid w:val="115F642C"/>
    <w:rsid w:val="166C3E5C"/>
    <w:rsid w:val="1C810283"/>
    <w:rsid w:val="21217D8A"/>
    <w:rsid w:val="2386555D"/>
    <w:rsid w:val="268146AB"/>
    <w:rsid w:val="27E162AD"/>
    <w:rsid w:val="29E140BF"/>
    <w:rsid w:val="2A631000"/>
    <w:rsid w:val="2B952A1F"/>
    <w:rsid w:val="36820D95"/>
    <w:rsid w:val="3D411D63"/>
    <w:rsid w:val="43B124FD"/>
    <w:rsid w:val="4DC81F78"/>
    <w:rsid w:val="4F7244C4"/>
    <w:rsid w:val="51492FE2"/>
    <w:rsid w:val="579572FB"/>
    <w:rsid w:val="5C9D30FF"/>
    <w:rsid w:val="5F9D2B92"/>
    <w:rsid w:val="60A60CCB"/>
    <w:rsid w:val="63143EF4"/>
    <w:rsid w:val="64601415"/>
    <w:rsid w:val="65316E3C"/>
    <w:rsid w:val="6AED5C1F"/>
    <w:rsid w:val="6F420807"/>
    <w:rsid w:val="70714B0F"/>
    <w:rsid w:val="7A42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FD43"/>
  <w15:docId w15:val="{2440586A-C258-41E7-94A7-038E8195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uiPriority="99" w:qFormat="1"/>
    <w:lsdException w:name="header" w:qFormat="1"/>
    <w:lsdException w:name="footer" w:uiPriority="99" w:unhideWhenUsed="1"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Date" w:uiPriority="99" w:qFormat="1"/>
    <w:lsdException w:name="Body Text First Indent" w:qFormat="1"/>
    <w:lsdException w:name="Body Text First Indent 2"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305BED"/>
    <w:pPr>
      <w:keepNext/>
      <w:keepLines/>
      <w:numPr>
        <w:ilvl w:val="2"/>
        <w:numId w:val="3"/>
      </w:numPr>
      <w:autoSpaceDE/>
      <w:autoSpaceDN/>
      <w:spacing w:before="260" w:after="260" w:line="416" w:lineRule="atLeast"/>
      <w:jc w:val="both"/>
      <w:outlineLvl w:val="2"/>
    </w:pPr>
    <w:rPr>
      <w:rFonts w:ascii="Times New Roman"/>
      <w:b/>
      <w:sz w:val="32"/>
      <w:szCs w:val="20"/>
    </w:rPr>
  </w:style>
  <w:style w:type="paragraph" w:styleId="9">
    <w:name w:val="heading 9"/>
    <w:basedOn w:val="a"/>
    <w:next w:val="a"/>
    <w:link w:val="90"/>
    <w:semiHidden/>
    <w:unhideWhenUsed/>
    <w:qFormat/>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spacing w:after="120"/>
    </w:pPr>
    <w:rPr>
      <w:rFonts w:ascii="Times New Roman"/>
    </w:rPr>
  </w:style>
  <w:style w:type="paragraph" w:styleId="a4">
    <w:name w:val="Title"/>
    <w:basedOn w:val="a"/>
    <w:next w:val="a"/>
    <w:qFormat/>
    <w:pPr>
      <w:widowControl/>
      <w:spacing w:before="240" w:after="60" w:line="560" w:lineRule="exact"/>
      <w:jc w:val="center"/>
      <w:outlineLvl w:val="0"/>
    </w:pPr>
    <w:rPr>
      <w:rFonts w:ascii="Arial" w:eastAsia="华文中宋" w:hAnsi="Arial" w:cs="Arial"/>
      <w:b/>
      <w:bCs/>
      <w:color w:val="FF0000"/>
      <w:sz w:val="84"/>
      <w:szCs w:val="32"/>
    </w:rPr>
  </w:style>
  <w:style w:type="paragraph" w:styleId="a6">
    <w:name w:val="annotation text"/>
    <w:basedOn w:val="a"/>
    <w:link w:val="a7"/>
    <w:uiPriority w:val="99"/>
    <w:qFormat/>
  </w:style>
  <w:style w:type="paragraph" w:styleId="a8">
    <w:name w:val="Body Text Indent"/>
    <w:basedOn w:val="a"/>
    <w:link w:val="a9"/>
    <w:qFormat/>
    <w:pPr>
      <w:autoSpaceDE/>
      <w:autoSpaceDN/>
      <w:adjustRightInd/>
      <w:spacing w:line="480" w:lineRule="exact"/>
      <w:ind w:firstLineChars="200" w:firstLine="560"/>
      <w:jc w:val="both"/>
    </w:pPr>
    <w:rPr>
      <w:rFonts w:hAnsi="宋体"/>
      <w:kern w:val="2"/>
      <w:sz w:val="28"/>
    </w:rPr>
  </w:style>
  <w:style w:type="paragraph" w:styleId="aa">
    <w:name w:val="Plain Text"/>
    <w:basedOn w:val="a"/>
    <w:link w:val="ab"/>
    <w:qFormat/>
    <w:pPr>
      <w:autoSpaceDE/>
      <w:autoSpaceDN/>
      <w:adjustRightInd/>
      <w:jc w:val="both"/>
    </w:pPr>
    <w:rPr>
      <w:rFonts w:hAnsi="Courier New"/>
      <w:kern w:val="2"/>
      <w:sz w:val="21"/>
      <w:szCs w:val="20"/>
    </w:rPr>
  </w:style>
  <w:style w:type="paragraph" w:styleId="ac">
    <w:name w:val="Balloon Text"/>
    <w:basedOn w:val="a"/>
    <w:link w:val="ad"/>
    <w:uiPriority w:val="99"/>
    <w:qFormat/>
    <w:rPr>
      <w:sz w:val="18"/>
      <w:szCs w:val="18"/>
    </w:rPr>
  </w:style>
  <w:style w:type="paragraph" w:styleId="ae">
    <w:name w:val="footer"/>
    <w:basedOn w:val="a"/>
    <w:link w:val="af"/>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f0">
    <w:name w:val="header"/>
    <w:basedOn w:val="a"/>
    <w:link w:val="af1"/>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paragraph" w:styleId="af2">
    <w:name w:val="Subtitle"/>
    <w:basedOn w:val="a"/>
    <w:next w:val="a"/>
    <w:link w:val="11"/>
    <w:uiPriority w:val="11"/>
    <w:qFormat/>
    <w:pPr>
      <w:spacing w:before="240" w:after="60" w:line="312" w:lineRule="auto"/>
      <w:jc w:val="center"/>
      <w:outlineLvl w:val="1"/>
    </w:pPr>
    <w:rPr>
      <w:rFonts w:ascii="Cambria" w:hAnsi="Cambria"/>
      <w:b/>
      <w:bCs/>
      <w:kern w:val="28"/>
      <w:sz w:val="32"/>
      <w:szCs w:val="32"/>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af3">
    <w:name w:val="annotation subject"/>
    <w:basedOn w:val="a6"/>
    <w:next w:val="a6"/>
    <w:link w:val="af4"/>
    <w:uiPriority w:val="99"/>
    <w:qFormat/>
    <w:rPr>
      <w:b/>
      <w:bCs/>
    </w:rPr>
  </w:style>
  <w:style w:type="paragraph" w:styleId="af5">
    <w:name w:val="Body Text First Indent"/>
    <w:link w:val="af6"/>
    <w:qFormat/>
    <w:pPr>
      <w:widowControl w:val="0"/>
      <w:spacing w:after="120"/>
      <w:ind w:firstLineChars="100" w:firstLine="420"/>
      <w:jc w:val="both"/>
    </w:pPr>
    <w:rPr>
      <w:kern w:val="2"/>
      <w:sz w:val="21"/>
      <w:szCs w:val="24"/>
      <w:lang w:val="zh-CN"/>
    </w:rPr>
  </w:style>
  <w:style w:type="paragraph" w:styleId="21">
    <w:name w:val="Body Text First Indent 2"/>
    <w:basedOn w:val="a8"/>
    <w:link w:val="22"/>
    <w:qFormat/>
    <w:pPr>
      <w:autoSpaceDE w:val="0"/>
      <w:autoSpaceDN w:val="0"/>
      <w:adjustRightInd w:val="0"/>
      <w:spacing w:after="120" w:line="240" w:lineRule="auto"/>
      <w:ind w:leftChars="200" w:left="420" w:firstLine="420"/>
      <w:jc w:val="left"/>
    </w:pPr>
    <w:rPr>
      <w:rFonts w:hAnsi="Times New Roman"/>
      <w:kern w:val="0"/>
      <w:sz w:val="24"/>
    </w:rPr>
  </w:style>
  <w:style w:type="table" w:styleId="af7">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unhideWhenUsed/>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basedOn w:val="a1"/>
    <w:uiPriority w:val="99"/>
    <w:qFormat/>
    <w:rPr>
      <w:sz w:val="21"/>
      <w:szCs w:val="21"/>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fb">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fc">
    <w:name w:val="文本格式"/>
    <w:basedOn w:val="a"/>
    <w:link w:val="Char"/>
    <w:qFormat/>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1"/>
    <w:link w:val="afc"/>
    <w:qFormat/>
    <w:rPr>
      <w:kern w:val="2"/>
      <w:sz w:val="24"/>
      <w:szCs w:val="28"/>
    </w:rPr>
  </w:style>
  <w:style w:type="character" w:customStyle="1" w:styleId="ad">
    <w:name w:val="批注框文本 字符"/>
    <w:basedOn w:val="a1"/>
    <w:link w:val="ac"/>
    <w:uiPriority w:val="99"/>
    <w:qFormat/>
    <w:rPr>
      <w:rFonts w:ascii="宋体"/>
      <w:sz w:val="18"/>
      <w:szCs w:val="18"/>
    </w:rPr>
  </w:style>
  <w:style w:type="character" w:customStyle="1" w:styleId="a7">
    <w:name w:val="批注文字 字符"/>
    <w:basedOn w:val="a1"/>
    <w:link w:val="a6"/>
    <w:uiPriority w:val="99"/>
    <w:qFormat/>
    <w:rPr>
      <w:rFonts w:ascii="宋体"/>
      <w:sz w:val="24"/>
      <w:szCs w:val="24"/>
    </w:rPr>
  </w:style>
  <w:style w:type="character" w:customStyle="1" w:styleId="af4">
    <w:name w:val="批注主题 字符"/>
    <w:basedOn w:val="a7"/>
    <w:link w:val="af3"/>
    <w:uiPriority w:val="99"/>
    <w:qFormat/>
    <w:rPr>
      <w:rFonts w:ascii="宋体"/>
      <w:b/>
      <w:bCs/>
      <w:sz w:val="24"/>
      <w:szCs w:val="24"/>
    </w:rPr>
  </w:style>
  <w:style w:type="character" w:customStyle="1" w:styleId="a5">
    <w:name w:val="正文文本 字符"/>
    <w:basedOn w:val="a1"/>
    <w:link w:val="a0"/>
    <w:qFormat/>
    <w:rPr>
      <w:sz w:val="24"/>
      <w:szCs w:val="24"/>
    </w:rPr>
  </w:style>
  <w:style w:type="character" w:customStyle="1" w:styleId="af6">
    <w:name w:val="正文首行缩进 字符"/>
    <w:basedOn w:val="a5"/>
    <w:link w:val="af5"/>
    <w:qFormat/>
    <w:rPr>
      <w:kern w:val="2"/>
      <w:sz w:val="21"/>
      <w:szCs w:val="24"/>
      <w:lang w:val="zh-CN"/>
    </w:rPr>
  </w:style>
  <w:style w:type="paragraph" w:customStyle="1" w:styleId="p0">
    <w:name w:val="p0"/>
    <w:basedOn w:val="a"/>
    <w:qFormat/>
    <w:pPr>
      <w:autoSpaceDE/>
      <w:autoSpaceDN/>
      <w:adjustRightInd/>
      <w:jc w:val="both"/>
    </w:pPr>
    <w:rPr>
      <w:rFonts w:ascii="Times New Roman"/>
      <w:sz w:val="21"/>
      <w:szCs w:val="21"/>
    </w:rPr>
  </w:style>
  <w:style w:type="character" w:customStyle="1" w:styleId="11">
    <w:name w:val="副标题 字符1"/>
    <w:link w:val="af2"/>
    <w:uiPriority w:val="11"/>
    <w:qFormat/>
    <w:rPr>
      <w:rFonts w:ascii="Cambria" w:hAnsi="Cambria"/>
      <w:b/>
      <w:bCs/>
      <w:kern w:val="28"/>
      <w:sz w:val="32"/>
      <w:szCs w:val="32"/>
      <w:lang w:val="en-US" w:eastAsia="zh-CN"/>
    </w:rPr>
  </w:style>
  <w:style w:type="character" w:customStyle="1" w:styleId="afd">
    <w:name w:val="副标题 字符"/>
    <w:basedOn w:val="a1"/>
    <w:qFormat/>
    <w:rPr>
      <w:rFonts w:asciiTheme="minorHAnsi" w:eastAsiaTheme="minorEastAsia" w:hAnsiTheme="minorHAnsi" w:cstheme="minorBidi"/>
      <w:b/>
      <w:bCs/>
      <w:kern w:val="28"/>
      <w:sz w:val="32"/>
      <w:szCs w:val="32"/>
    </w:rPr>
  </w:style>
  <w:style w:type="paragraph" w:customStyle="1" w:styleId="12">
    <w:name w:val="列出段落1"/>
    <w:basedOn w:val="a"/>
    <w:uiPriority w:val="34"/>
    <w:qFormat/>
    <w:pPr>
      <w:autoSpaceDE/>
      <w:autoSpaceDN/>
      <w:adjustRightInd/>
      <w:ind w:firstLineChars="200" w:firstLine="420"/>
      <w:jc w:val="both"/>
    </w:pPr>
    <w:rPr>
      <w:rFonts w:ascii="Calibri" w:hAnsi="Calibri"/>
      <w:kern w:val="2"/>
      <w:sz w:val="21"/>
      <w:szCs w:val="22"/>
    </w:rPr>
  </w:style>
  <w:style w:type="character" w:customStyle="1" w:styleId="ab">
    <w:name w:val="纯文本 字符"/>
    <w:basedOn w:val="a1"/>
    <w:link w:val="aa"/>
    <w:rPr>
      <w:rFonts w:ascii="宋体" w:hAnsi="Courier New"/>
      <w:kern w:val="2"/>
      <w:sz w:val="21"/>
    </w:rPr>
  </w:style>
  <w:style w:type="character" w:customStyle="1" w:styleId="90">
    <w:name w:val="标题 9 字符"/>
    <w:basedOn w:val="a1"/>
    <w:link w:val="9"/>
    <w:semiHidden/>
    <w:qFormat/>
    <w:rPr>
      <w:rFonts w:ascii="等线 Light" w:eastAsia="等线 Light" w:hAnsi="等线 Light"/>
      <w:kern w:val="2"/>
      <w:sz w:val="21"/>
      <w:szCs w:val="21"/>
    </w:rPr>
  </w:style>
  <w:style w:type="character" w:customStyle="1" w:styleId="af">
    <w:name w:val="页脚 字符"/>
    <w:link w:val="ae"/>
    <w:uiPriority w:val="99"/>
    <w:qFormat/>
    <w:rPr>
      <w:rFonts w:asciiTheme="minorHAnsi" w:eastAsiaTheme="minorEastAsia" w:hAnsiTheme="minorHAnsi" w:cstheme="minorBidi"/>
      <w:kern w:val="2"/>
      <w:sz w:val="18"/>
      <w:szCs w:val="18"/>
    </w:rPr>
  </w:style>
  <w:style w:type="character" w:customStyle="1" w:styleId="af1">
    <w:name w:val="页眉 字符"/>
    <w:link w:val="af0"/>
    <w:qFormat/>
    <w:rPr>
      <w:rFonts w:ascii="宋体"/>
      <w:sz w:val="18"/>
      <w:szCs w:val="24"/>
    </w:rPr>
  </w:style>
  <w:style w:type="character" w:customStyle="1" w:styleId="HTML0">
    <w:name w:val="HTML 预设格式 字符"/>
    <w:basedOn w:val="a1"/>
    <w:link w:val="HTML"/>
    <w:qFormat/>
    <w:rPr>
      <w:rFonts w:ascii="宋体" w:hAnsi="宋体" w:cs="宋体"/>
      <w:sz w:val="24"/>
      <w:szCs w:val="24"/>
    </w:rPr>
  </w:style>
  <w:style w:type="paragraph" w:customStyle="1" w:styleId="13">
    <w:name w:val="修订1"/>
    <w:hidden/>
    <w:uiPriority w:val="99"/>
    <w:unhideWhenUsed/>
    <w:qFormat/>
    <w:rPr>
      <w:kern w:val="2"/>
      <w:sz w:val="21"/>
    </w:rPr>
  </w:style>
  <w:style w:type="character" w:customStyle="1" w:styleId="a9">
    <w:name w:val="正文文本缩进 字符"/>
    <w:basedOn w:val="a1"/>
    <w:link w:val="a8"/>
    <w:qFormat/>
    <w:rPr>
      <w:rFonts w:ascii="宋体" w:hAnsi="宋体"/>
      <w:kern w:val="2"/>
      <w:sz w:val="28"/>
      <w:szCs w:val="24"/>
    </w:rPr>
  </w:style>
  <w:style w:type="paragraph" w:customStyle="1" w:styleId="14">
    <w:name w:val="修订1"/>
    <w:hidden/>
    <w:uiPriority w:val="99"/>
    <w:qFormat/>
    <w:rPr>
      <w:rFonts w:ascii="宋体"/>
      <w:sz w:val="24"/>
      <w:szCs w:val="24"/>
    </w:rPr>
  </w:style>
  <w:style w:type="character" w:customStyle="1" w:styleId="15">
    <w:name w:val="页脚 字符1"/>
    <w:basedOn w:val="a1"/>
    <w:uiPriority w:val="99"/>
    <w:semiHidden/>
    <w:qFormat/>
    <w:rPr>
      <w:rFonts w:ascii="Times New Roman" w:hAnsi="Times New Roman"/>
      <w:kern w:val="2"/>
      <w:sz w:val="18"/>
      <w:szCs w:val="18"/>
    </w:rPr>
  </w:style>
  <w:style w:type="character" w:customStyle="1" w:styleId="16">
    <w:name w:val="页眉 字符1"/>
    <w:basedOn w:val="a1"/>
    <w:uiPriority w:val="99"/>
    <w:semiHidden/>
    <w:qFormat/>
    <w:rPr>
      <w:rFonts w:ascii="Times New Roman" w:hAnsi="Times New Roman"/>
      <w:kern w:val="2"/>
      <w:sz w:val="18"/>
      <w:szCs w:val="18"/>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正文首行缩进 2 字符"/>
    <w:basedOn w:val="a9"/>
    <w:link w:val="21"/>
    <w:qFormat/>
    <w:rPr>
      <w:rFonts w:ascii="宋体" w:hAnsi="宋体"/>
      <w:kern w:val="2"/>
      <w:sz w:val="24"/>
      <w:szCs w:val="2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font01">
    <w:name w:val="font01"/>
    <w:qFormat/>
    <w:rPr>
      <w:rFonts w:ascii="宋体" w:eastAsia="宋体" w:hAnsi="宋体" w:cs="宋体" w:hint="eastAsia"/>
      <w:color w:val="000000"/>
      <w:sz w:val="22"/>
      <w:szCs w:val="22"/>
      <w:u w:val="none"/>
    </w:rPr>
  </w:style>
  <w:style w:type="table" w:customStyle="1" w:styleId="23">
    <w:name w:val="网格型2"/>
    <w:basedOn w:val="a2"/>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pPr>
      <w:spacing w:line="480" w:lineRule="auto"/>
      <w:ind w:firstLine="540"/>
      <w:textAlignment w:val="baseline"/>
    </w:pPr>
    <w:rPr>
      <w:rFonts w:ascii="Calibri" w:hAnsi="Calibri"/>
      <w:sz w:val="21"/>
      <w:szCs w:val="21"/>
    </w:rPr>
  </w:style>
  <w:style w:type="paragraph" w:customStyle="1" w:styleId="afe">
    <w:name w:val="首行缩进"/>
    <w:basedOn w:val="a"/>
    <w:qFormat/>
    <w:pPr>
      <w:ind w:firstLineChars="200" w:firstLine="480"/>
    </w:pPr>
    <w:rPr>
      <w:lang w:val="zh-CN"/>
    </w:r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30">
    <w:name w:val="标题 3 字符"/>
    <w:basedOn w:val="a1"/>
    <w:link w:val="3"/>
    <w:semiHidden/>
    <w:qFormat/>
    <w:rsid w:val="00305BED"/>
    <w:rPr>
      <w:b/>
      <w:sz w:val="32"/>
    </w:rPr>
  </w:style>
  <w:style w:type="paragraph" w:styleId="aff">
    <w:name w:val="Date"/>
    <w:basedOn w:val="a"/>
    <w:next w:val="a"/>
    <w:link w:val="aff0"/>
    <w:uiPriority w:val="99"/>
    <w:unhideWhenUsed/>
    <w:qFormat/>
    <w:rsid w:val="00305BED"/>
    <w:pPr>
      <w:autoSpaceDE/>
      <w:autoSpaceDN/>
      <w:adjustRightInd/>
      <w:ind w:leftChars="2500" w:left="100"/>
      <w:jc w:val="both"/>
    </w:pPr>
    <w:rPr>
      <w:rFonts w:ascii="Times New Roman"/>
      <w:kern w:val="2"/>
      <w:sz w:val="21"/>
      <w:szCs w:val="20"/>
    </w:rPr>
  </w:style>
  <w:style w:type="character" w:customStyle="1" w:styleId="aff0">
    <w:name w:val="日期 字符"/>
    <w:basedOn w:val="a1"/>
    <w:link w:val="aff"/>
    <w:uiPriority w:val="99"/>
    <w:qFormat/>
    <w:rsid w:val="00305BED"/>
    <w:rPr>
      <w:kern w:val="2"/>
      <w:sz w:val="21"/>
    </w:rPr>
  </w:style>
  <w:style w:type="paragraph" w:styleId="aff1">
    <w:name w:val="Normal (Web)"/>
    <w:basedOn w:val="a"/>
    <w:unhideWhenUsed/>
    <w:qFormat/>
    <w:rsid w:val="00305BED"/>
    <w:pPr>
      <w:autoSpaceDE/>
      <w:autoSpaceDN/>
      <w:adjustRightInd/>
      <w:spacing w:after="200" w:line="276" w:lineRule="auto"/>
      <w:jc w:val="both"/>
    </w:pPr>
    <w:rPr>
      <w:rFonts w:ascii="Calibri" w:hAnsi="Calibri" w:cs="黑体"/>
      <w:kern w:val="2"/>
      <w:szCs w:val="22"/>
    </w:rPr>
  </w:style>
  <w:style w:type="paragraph" w:customStyle="1" w:styleId="msonormal0">
    <w:name w:val="msonormal"/>
    <w:basedOn w:val="a"/>
    <w:qFormat/>
    <w:rsid w:val="00305BED"/>
    <w:pPr>
      <w:widowControl/>
      <w:autoSpaceDE/>
      <w:autoSpaceDN/>
      <w:adjustRightInd/>
      <w:spacing w:before="100" w:beforeAutospacing="1" w:after="100" w:afterAutospacing="1"/>
    </w:pPr>
    <w:rPr>
      <w:rFonts w:hAnsi="宋体" w:cs="宋体"/>
    </w:rPr>
  </w:style>
  <w:style w:type="paragraph" w:customStyle="1" w:styleId="Char0">
    <w:name w:val="Char"/>
    <w:basedOn w:val="a"/>
    <w:qFormat/>
    <w:rsid w:val="00305BED"/>
    <w:pPr>
      <w:widowControl/>
      <w:autoSpaceDE/>
      <w:autoSpaceDN/>
      <w:adjustRightInd/>
      <w:spacing w:after="160" w:line="240" w:lineRule="exact"/>
      <w:jc w:val="center"/>
    </w:pPr>
    <w:rPr>
      <w:rFonts w:ascii="Times New Roman"/>
      <w:kern w:val="2"/>
      <w:sz w:val="21"/>
    </w:rPr>
  </w:style>
  <w:style w:type="paragraph" w:customStyle="1" w:styleId="Aff2">
    <w:name w:val="A."/>
    <w:basedOn w:val="a"/>
    <w:qFormat/>
    <w:rsid w:val="00305BED"/>
    <w:pPr>
      <w:widowControl/>
      <w:tabs>
        <w:tab w:val="left" w:pos="859"/>
        <w:tab w:val="left" w:pos="1200"/>
      </w:tabs>
      <w:autoSpaceDE/>
      <w:autoSpaceDN/>
      <w:adjustRightInd/>
      <w:spacing w:before="240" w:line="240" w:lineRule="atLeast"/>
      <w:ind w:left="859" w:hanging="453"/>
      <w:jc w:val="both"/>
    </w:pPr>
    <w:rPr>
      <w:rFonts w:ascii="Times New Roman"/>
      <w:kern w:val="2"/>
    </w:rPr>
  </w:style>
  <w:style w:type="paragraph" w:customStyle="1" w:styleId="CharCharCharCharCharChar">
    <w:name w:val="Char Char Char Char Char Char"/>
    <w:basedOn w:val="a"/>
    <w:qFormat/>
    <w:rsid w:val="00305BED"/>
    <w:pPr>
      <w:widowControl/>
      <w:autoSpaceDE/>
      <w:autoSpaceDN/>
      <w:adjustRightInd/>
      <w:spacing w:after="160" w:line="240" w:lineRule="exact"/>
    </w:pPr>
    <w:rPr>
      <w:rFonts w:ascii="Times New Roman"/>
      <w:kern w:val="2"/>
      <w:sz w:val="21"/>
    </w:rPr>
  </w:style>
  <w:style w:type="paragraph" w:customStyle="1" w:styleId="font5">
    <w:name w:val="font5"/>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6">
    <w:name w:val="font6"/>
    <w:basedOn w:val="a"/>
    <w:qFormat/>
    <w:rsid w:val="00305BED"/>
    <w:pPr>
      <w:widowControl/>
      <w:autoSpaceDE/>
      <w:autoSpaceDN/>
      <w:adjustRightInd/>
      <w:spacing w:before="100" w:beforeAutospacing="1" w:after="100" w:afterAutospacing="1"/>
    </w:pPr>
    <w:rPr>
      <w:rFonts w:hAnsi="宋体" w:cs="宋体"/>
      <w:sz w:val="18"/>
      <w:szCs w:val="18"/>
    </w:rPr>
  </w:style>
  <w:style w:type="paragraph" w:customStyle="1" w:styleId="font7">
    <w:name w:val="font7"/>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8">
    <w:name w:val="font8"/>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xl67">
    <w:name w:val="xl6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68">
    <w:name w:val="xl68"/>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69">
    <w:name w:val="xl69"/>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0">
    <w:name w:val="xl70"/>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1">
    <w:name w:val="xl7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2">
    <w:name w:val="xl72"/>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3">
    <w:name w:val="xl73"/>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4">
    <w:name w:val="xl7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5">
    <w:name w:val="xl7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color w:val="000000"/>
    </w:rPr>
  </w:style>
  <w:style w:type="paragraph" w:customStyle="1" w:styleId="xl76">
    <w:name w:val="xl7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color w:val="000000"/>
    </w:rPr>
  </w:style>
  <w:style w:type="paragraph" w:customStyle="1" w:styleId="xl77">
    <w:name w:val="xl7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8">
    <w:name w:val="xl78"/>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9">
    <w:name w:val="xl79"/>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0">
    <w:name w:val="xl80"/>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1">
    <w:name w:val="xl8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2">
    <w:name w:val="xl82"/>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3">
    <w:name w:val="xl83"/>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4">
    <w:name w:val="xl8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5">
    <w:name w:val="xl8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6">
    <w:name w:val="xl8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7">
    <w:name w:val="xl8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8">
    <w:name w:val="xl88"/>
    <w:basedOn w:val="a"/>
    <w:qFormat/>
    <w:rsid w:val="00305BED"/>
    <w:pPr>
      <w:widowControl/>
      <w:autoSpaceDE/>
      <w:autoSpaceDN/>
      <w:adjustRightInd/>
      <w:spacing w:before="100" w:beforeAutospacing="1" w:after="100" w:afterAutospacing="1"/>
      <w:jc w:val="center"/>
    </w:pPr>
    <w:rPr>
      <w:rFonts w:hAnsi="宋体" w:cs="宋体"/>
      <w:sz w:val="20"/>
      <w:szCs w:val="20"/>
    </w:rPr>
  </w:style>
  <w:style w:type="paragraph" w:customStyle="1" w:styleId="xl89">
    <w:name w:val="xl89"/>
    <w:basedOn w:val="a"/>
    <w:qFormat/>
    <w:rsid w:val="00305BED"/>
    <w:pPr>
      <w:widowControl/>
      <w:autoSpaceDE/>
      <w:autoSpaceDN/>
      <w:adjustRightInd/>
      <w:spacing w:before="100" w:beforeAutospacing="1" w:after="100" w:afterAutospacing="1"/>
      <w:jc w:val="center"/>
    </w:pPr>
    <w:rPr>
      <w:rFonts w:hAnsi="宋体" w:cs="宋体"/>
    </w:rPr>
  </w:style>
  <w:style w:type="paragraph" w:customStyle="1" w:styleId="xl90">
    <w:name w:val="xl90"/>
    <w:basedOn w:val="a"/>
    <w:qFormat/>
    <w:rsid w:val="00305BED"/>
    <w:pPr>
      <w:widowControl/>
      <w:autoSpaceDE/>
      <w:autoSpaceDN/>
      <w:adjustRightInd/>
      <w:spacing w:before="100" w:beforeAutospacing="1" w:after="100" w:afterAutospacing="1"/>
      <w:jc w:val="center"/>
    </w:pPr>
    <w:rPr>
      <w:rFonts w:hAnsi="宋体" w:cs="宋体"/>
    </w:rPr>
  </w:style>
  <w:style w:type="paragraph" w:customStyle="1" w:styleId="xl91">
    <w:name w:val="xl9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92">
    <w:name w:val="xl92"/>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3">
    <w:name w:val="xl93"/>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4">
    <w:name w:val="xl9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5">
    <w:name w:val="xl9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6">
    <w:name w:val="xl9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7">
    <w:name w:val="xl97"/>
    <w:basedOn w:val="a"/>
    <w:qFormat/>
    <w:rsid w:val="00305BE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8">
    <w:name w:val="xl98"/>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99">
    <w:name w:val="xl99"/>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0">
    <w:name w:val="xl100"/>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1">
    <w:name w:val="xl101"/>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2">
    <w:name w:val="xl102"/>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3">
    <w:name w:val="xl103"/>
    <w:basedOn w:val="a"/>
    <w:qFormat/>
    <w:rsid w:val="00305BE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4">
    <w:name w:val="xl104"/>
    <w:basedOn w:val="a"/>
    <w:qFormat/>
    <w:rsid w:val="00305BED"/>
    <w:pPr>
      <w:widowControl/>
      <w:pBdr>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5">
    <w:name w:val="xl105"/>
    <w:basedOn w:val="a"/>
    <w:qFormat/>
    <w:rsid w:val="00305BED"/>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6">
    <w:name w:val="xl106"/>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7">
    <w:name w:val="xl107"/>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8">
    <w:name w:val="xl108"/>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9">
    <w:name w:val="xl109"/>
    <w:basedOn w:val="a"/>
    <w:qFormat/>
    <w:rsid w:val="00305BE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hAnsi="宋体" w:cs="宋体"/>
      <w:b/>
      <w:bCs/>
    </w:rPr>
  </w:style>
  <w:style w:type="paragraph" w:customStyle="1" w:styleId="xl110">
    <w:name w:val="xl110"/>
    <w:basedOn w:val="a"/>
    <w:qFormat/>
    <w:rsid w:val="00305BED"/>
    <w:pPr>
      <w:widowControl/>
      <w:pBdr>
        <w:top w:val="single" w:sz="4" w:space="0" w:color="auto"/>
        <w:bottom w:val="single" w:sz="4" w:space="0" w:color="auto"/>
      </w:pBdr>
      <w:autoSpaceDE/>
      <w:autoSpaceDN/>
      <w:adjustRightInd/>
      <w:spacing w:before="100" w:beforeAutospacing="1" w:after="100" w:afterAutospacing="1"/>
    </w:pPr>
    <w:rPr>
      <w:rFonts w:hAnsi="宋体" w:cs="宋体"/>
      <w:b/>
      <w:bCs/>
    </w:rPr>
  </w:style>
  <w:style w:type="paragraph" w:customStyle="1" w:styleId="xl111">
    <w:name w:val="xl111"/>
    <w:basedOn w:val="a"/>
    <w:qFormat/>
    <w:rsid w:val="00305BE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112">
    <w:name w:val="xl112"/>
    <w:basedOn w:val="a"/>
    <w:qFormat/>
    <w:rsid w:val="00305BED"/>
    <w:pPr>
      <w:widowControl/>
      <w:autoSpaceDE/>
      <w:autoSpaceDN/>
      <w:adjustRightInd/>
      <w:spacing w:before="100" w:beforeAutospacing="1" w:after="100" w:afterAutospacing="1"/>
    </w:pPr>
    <w:rPr>
      <w:rFonts w:hAnsi="宋体" w:cs="宋体"/>
      <w:b/>
      <w:bCs/>
    </w:rPr>
  </w:style>
  <w:style w:type="paragraph" w:customStyle="1" w:styleId="xl113">
    <w:name w:val="xl113"/>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14">
    <w:name w:val="xl11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115">
    <w:name w:val="xl115"/>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16">
    <w:name w:val="xl116"/>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117">
    <w:name w:val="xl117"/>
    <w:basedOn w:val="a"/>
    <w:qFormat/>
    <w:rsid w:val="00305BED"/>
    <w:pPr>
      <w:widowControl/>
      <w:pBdr>
        <w:left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118">
    <w:name w:val="xl118"/>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19">
    <w:name w:val="xl119"/>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color w:val="000000"/>
    </w:rPr>
  </w:style>
  <w:style w:type="paragraph" w:customStyle="1" w:styleId="xl120">
    <w:name w:val="xl120"/>
    <w:basedOn w:val="a"/>
    <w:qFormat/>
    <w:rsid w:val="00305BED"/>
    <w:pPr>
      <w:widowControl/>
      <w:shd w:val="clear" w:color="auto" w:fill="FFFFFF"/>
      <w:autoSpaceDE/>
      <w:autoSpaceDN/>
      <w:adjustRightInd/>
      <w:spacing w:before="100" w:beforeAutospacing="1" w:after="100" w:afterAutospacing="1"/>
      <w:jc w:val="center"/>
    </w:pPr>
    <w:rPr>
      <w:rFonts w:hAnsi="宋体" w:cs="宋体"/>
    </w:rPr>
  </w:style>
  <w:style w:type="paragraph" w:customStyle="1" w:styleId="font9">
    <w:name w:val="font9"/>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10">
    <w:name w:val="font10"/>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12">
    <w:name w:val="font12"/>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character" w:customStyle="1" w:styleId="font51">
    <w:name w:val="font51"/>
    <w:basedOn w:val="a1"/>
    <w:qFormat/>
    <w:rsid w:val="00305BED"/>
    <w:rPr>
      <w:rFonts w:ascii="宋体" w:eastAsia="宋体" w:hAnsi="宋体" w:cs="宋体" w:hint="eastAsia"/>
      <w:color w:val="000000"/>
      <w:sz w:val="24"/>
      <w:szCs w:val="24"/>
      <w:u w:val="none"/>
    </w:rPr>
  </w:style>
  <w:style w:type="character" w:customStyle="1" w:styleId="font21">
    <w:name w:val="font21"/>
    <w:basedOn w:val="a1"/>
    <w:qFormat/>
    <w:rsid w:val="00305BED"/>
    <w:rPr>
      <w:rFonts w:ascii="宋体" w:eastAsia="宋体" w:hAnsi="宋体" w:cs="宋体" w:hint="eastAsia"/>
      <w:color w:val="000000"/>
      <w:sz w:val="24"/>
      <w:szCs w:val="24"/>
      <w:u w:val="none"/>
    </w:rPr>
  </w:style>
  <w:style w:type="paragraph" w:styleId="aff3">
    <w:name w:val="Revision"/>
    <w:hidden/>
    <w:uiPriority w:val="99"/>
    <w:semiHidden/>
    <w:rsid w:val="00305BED"/>
    <w:rPr>
      <w:rFonts w:asci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6C0A85-98E2-49B0-B84D-52F30A37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102</Pages>
  <Words>9786</Words>
  <Characters>55781</Characters>
  <Application>Microsoft Office Word</Application>
  <DocSecurity>0</DocSecurity>
  <Lines>464</Lines>
  <Paragraphs>130</Paragraphs>
  <ScaleCrop>false</ScaleCrop>
  <Company/>
  <LinksUpToDate>false</LinksUpToDate>
  <CharactersWithSpaces>65437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李卓彬</dc:creator>
  <cp:lastModifiedBy>李卓彬</cp:lastModifiedBy>
  <cp:revision>205</cp:revision>
  <cp:lastPrinted>2020-10-15T06:52:00Z</cp:lastPrinted>
  <dcterms:created xsi:type="dcterms:W3CDTF">2020-10-14T01:34:00Z</dcterms:created>
  <dcterms:modified xsi:type="dcterms:W3CDTF">2025-09-29T01:45:00Z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eyJoZGlkIjoiMDUwOTM4ZjA0NmRiMjc0NzIwZTgzYjlmMWFlYzk4ODkiLCJ1c2VySWQiOiI1NjAxNzg2MjIifQ==</vt:lpwstr>
  </property>
  <property fmtid="{D5CDD505-2E9C-101B-9397-08002B2CF9AE}" pid="4" name="ICV">
    <vt:lpwstr>EE196DDE900B433D9E32092A9D9F221F_12</vt:lpwstr>
  </property>
</Properties>
</file>