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东莞市水务环境投资控股集团管网有限公司2026－2027年度机电设备维修服务采购项目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价格</w:t>
            </w:r>
            <w:bookmarkStart w:id="0" w:name="_GoBack"/>
            <w:bookmarkEnd w:id="0"/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xuliming@dgswgw.com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>东莞市水务环境投资控股集团管网有限公司2026－2027年度机电设备维修服务采购项目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552094D"/>
    <w:rsid w:val="06F945AC"/>
    <w:rsid w:val="0F5C6D97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394</Words>
  <Characters>402</Characters>
  <Lines>14</Lines>
  <Paragraphs>4</Paragraphs>
  <TotalTime>1</TotalTime>
  <ScaleCrop>false</ScaleCrop>
  <LinksUpToDate>false</LinksUpToDate>
  <CharactersWithSpaces>998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许丽明</cp:lastModifiedBy>
  <cp:lastPrinted>2025-07-24T09:00:00Z</cp:lastPrinted>
  <dcterms:modified xsi:type="dcterms:W3CDTF">2025-09-16T08:16:11Z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9FF944244CDF4860AF84FFD9DE445337_13</vt:lpwstr>
  </property>
  <property fmtid="{D5CDD505-2E9C-101B-9397-08002B2CF9AE}" pid="4" name="KSOTemplateDocerSaveRecord">
    <vt:lpwstr>eyJoZGlkIjoiZjE0MjM2YjZkNTZhNWY3NWY1OTM2ZDQ1YWQ0MTlkZGUiLCJ1c2VySWQiOiIxNDc3OTk5MzM4In0=</vt:lpwstr>
  </property>
</Properties>
</file>