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9E26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终端电脑管理软件服务续保及扩容项目</w:t>
      </w:r>
    </w:p>
    <w:p w14:paraId="32C40DC4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  <w:t>采购结果公示</w:t>
      </w:r>
    </w:p>
    <w:p w14:paraId="0DBB6D4C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一、项目名称：终端电脑管理软件服务续保及扩容项目</w:t>
      </w:r>
    </w:p>
    <w:p w14:paraId="436B468E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</w:rPr>
        <w:t>二、采购公告发布时间：2025年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70CD63E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</w:rPr>
        <w:t>三、开封时间：2025年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下午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:00</w:t>
      </w:r>
    </w:p>
    <w:p w14:paraId="39E3BB4F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</w:rPr>
        <w:t>四、采购方式：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</w:t>
      </w:r>
      <w:r>
        <w:rPr>
          <w:rFonts w:hint="eastAsia" w:ascii="宋体" w:hAnsi="宋体" w:eastAsia="宋体" w:cs="宋体"/>
          <w:sz w:val="24"/>
          <w:szCs w:val="24"/>
        </w:rPr>
        <w:t>询价</w:t>
      </w:r>
    </w:p>
    <w:p w14:paraId="2BD393B1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</w:rPr>
        <w:t>五、成交单位：广东技安科技有限公司</w:t>
      </w:r>
    </w:p>
    <w:p w14:paraId="56ACDF62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</w:rPr>
        <w:t>六、成交金额：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68000</w:t>
      </w:r>
      <w:r>
        <w:rPr>
          <w:rFonts w:hint="eastAsia" w:ascii="宋体" w:hAnsi="宋体" w:eastAsia="宋体" w:cs="宋体"/>
          <w:sz w:val="24"/>
          <w:szCs w:val="24"/>
        </w:rPr>
        <w:t>.00元（含税）</w:t>
      </w:r>
    </w:p>
    <w:p w14:paraId="6256862A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</w:rPr>
        <w:t>七、联系事项：</w:t>
      </w:r>
    </w:p>
    <w:p w14:paraId="3C90877E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</w:rPr>
        <w:t>采购人：东莞市水务环境投资控股集团有限公司</w:t>
      </w:r>
    </w:p>
    <w:p w14:paraId="58EDDF95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</w:rPr>
        <w:t>地址：东莞市东城街道育华路1号</w:t>
      </w:r>
    </w:p>
    <w:p w14:paraId="03C1573C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莫</w:t>
      </w:r>
      <w:r>
        <w:rPr>
          <w:rFonts w:hint="eastAsia" w:ascii="宋体" w:hAnsi="宋体" w:eastAsia="宋体" w:cs="宋体"/>
          <w:sz w:val="24"/>
          <w:szCs w:val="24"/>
        </w:rPr>
        <w:t>工</w:t>
      </w:r>
    </w:p>
    <w:p w14:paraId="5C0C393B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84" w:lineRule="atLeast"/>
        <w:ind w:left="0" w:right="0" w:firstLine="420"/>
        <w:jc w:val="both"/>
        <w:rPr>
          <w:rFonts w:hint="default" w:ascii="微软雅黑" w:hAnsi="微软雅黑" w:eastAsia="宋体" w:cs="微软雅黑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13922516936</w:t>
      </w:r>
    </w:p>
    <w:p w14:paraId="35D3C884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46" w:lineRule="atLeast"/>
        <w:ind w:left="0" w:right="0"/>
        <w:jc w:val="both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16"/>
          <w:szCs w:val="16"/>
        </w:rPr>
        <w:t> </w:t>
      </w:r>
    </w:p>
    <w:p w14:paraId="64554334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46" w:lineRule="atLeast"/>
        <w:ind w:left="0" w:right="0" w:firstLine="420" w:firstLineChars="0"/>
        <w:jc w:val="right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16"/>
          <w:szCs w:val="16"/>
        </w:rPr>
        <w:t> </w:t>
      </w:r>
    </w:p>
    <w:p w14:paraId="715AFDB0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46" w:lineRule="atLeast"/>
        <w:ind w:left="0" w:right="0"/>
        <w:jc w:val="right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</w:rPr>
        <w:t>东莞市水务环境投资控股集团有限公司</w:t>
      </w:r>
    </w:p>
    <w:p w14:paraId="25B40F0C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46" w:lineRule="atLeast"/>
        <w:ind w:left="0" w:right="0"/>
        <w:jc w:val="center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CCC0747">
      <w:pPr>
        <w:pStyle w:val="4"/>
        <w:keepNext w:val="0"/>
        <w:keepLines w:val="0"/>
        <w:widowControl/>
        <w:suppressLineNumbers w:val="0"/>
        <w:spacing w:before="0" w:beforeAutospacing="0" w:after="120" w:afterAutospacing="0" w:line="346" w:lineRule="atLeast"/>
        <w:ind w:left="0" w:right="0"/>
        <w:jc w:val="both"/>
        <w:rPr>
          <w:rFonts w:hint="eastAsia" w:ascii="微软雅黑" w:hAnsi="微软雅黑" w:eastAsia="微软雅黑" w:cs="微软雅黑"/>
          <w:sz w:val="19"/>
          <w:szCs w:val="19"/>
        </w:rPr>
      </w:pPr>
    </w:p>
    <w:p w14:paraId="60AA54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0300D33-2976-4B6C-ACF5-D5CB6AD1E8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9E38553-A2D6-4C40-9C8F-F818E3393A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GQzM2RkMGJkNGVmODY5MGYwM2JjMjVjZjgxMDIifQ=="/>
  </w:docVars>
  <w:rsids>
    <w:rsidRoot w:val="00000000"/>
    <w:rsid w:val="15B80A40"/>
    <w:rsid w:val="21D64AC6"/>
    <w:rsid w:val="30554669"/>
    <w:rsid w:val="30AA7980"/>
    <w:rsid w:val="30BD1CFB"/>
    <w:rsid w:val="30FF1213"/>
    <w:rsid w:val="384450B9"/>
    <w:rsid w:val="41AC44C7"/>
    <w:rsid w:val="549F262B"/>
    <w:rsid w:val="61B17800"/>
    <w:rsid w:val="77C60C6B"/>
    <w:rsid w:val="7965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228</Characters>
  <Lines>0</Lines>
  <Paragraphs>0</Paragraphs>
  <TotalTime>24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2022-11-14T07:42:00Z</dcterms:created>
  <dc:creator>Administrator</dc:creator>
  <cp:lastModifiedBy>邓振达</cp:lastModifiedBy>
  <dcterms:modified xsi:type="dcterms:W3CDTF">2025-09-13T14:04:57Z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E529D78606D946D4BC7D34A36014B4E6</vt:lpwstr>
  </property>
  <property fmtid="{D5CDD505-2E9C-101B-9397-08002B2CF9AE}" pid="4" name="KSOTemplateDocerSaveRecord">
    <vt:lpwstr>eyJoZGlkIjoiMGE0ODBhMDE2NmJmZjNkNjdhZDUxYzA2YjFjYjk4ZjQiLCJ1c2VySWQiOiI3MDgwMDc4ODgifQ==</vt:lpwstr>
  </property>
</Properties>
</file>