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0C86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采购需求调查反馈意见书（参考模板）</w:t>
      </w:r>
    </w:p>
    <w:p w14:paraId="70CE5E3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公司：</w:t>
      </w:r>
    </w:p>
    <w:p w14:paraId="6ABED0A6">
      <w:pPr>
        <w:pStyle w:val="5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eastAsia="zh-CN"/>
        </w:rPr>
        <w:t>东莞市东江检测有限公司2025-2027年度实验室检测用品采购项目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1141A906">
      <w:pPr>
        <w:pStyle w:val="12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80FDCD6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一、反馈意见主体基本情况（附反馈意见主体介绍、营业执照等）</w:t>
      </w:r>
    </w:p>
    <w:p w14:paraId="2DC4898B">
      <w:pPr>
        <w:pStyle w:val="12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0D3846D">
      <w:pPr>
        <w:pStyle w:val="12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8C2F9E2">
      <w:pPr>
        <w:pStyle w:val="12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EB7C66E">
      <w:pPr>
        <w:pStyle w:val="12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5E0EBC89">
      <w:pPr>
        <w:pStyle w:val="12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36F1176">
      <w:pPr>
        <w:pStyle w:val="12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374213DD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1DE303ED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78B48680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5A0EC54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5A501149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2140B13C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7217B5C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B1CA53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5108428C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65BBDE6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4233A8BD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D2164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449FD48F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3319CC1B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0F078CF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65C96FEC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E856B8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1E7F18DC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1B12D86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268CFFAA">
      <w:pPr>
        <w:spacing w:line="360" w:lineRule="auto"/>
        <w:jc w:val="left"/>
        <w:rPr>
          <w:rFonts w:ascii="宋体" w:hAnsi="宋体" w:cs="宋体"/>
          <w:sz w:val="24"/>
        </w:rPr>
      </w:pPr>
    </w:p>
    <w:tbl>
      <w:tblPr>
        <w:tblStyle w:val="14"/>
        <w:tblW w:w="51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36"/>
        <w:gridCol w:w="1064"/>
        <w:gridCol w:w="840"/>
        <w:gridCol w:w="850"/>
        <w:gridCol w:w="1407"/>
        <w:gridCol w:w="1050"/>
        <w:gridCol w:w="1050"/>
        <w:gridCol w:w="1093"/>
      </w:tblGrid>
      <w:tr w14:paraId="7579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50" w:type="pct"/>
            <w:vAlign w:val="center"/>
          </w:tcPr>
          <w:p w14:paraId="4B3CEA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595" w:type="pct"/>
            <w:vAlign w:val="center"/>
          </w:tcPr>
          <w:p w14:paraId="6E2E8BC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57" w:type="pct"/>
            <w:vAlign w:val="center"/>
          </w:tcPr>
          <w:p w14:paraId="6BB365E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40" w:type="pct"/>
            <w:vAlign w:val="center"/>
          </w:tcPr>
          <w:p w14:paraId="7FEE4B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45" w:type="pct"/>
            <w:vAlign w:val="center"/>
          </w:tcPr>
          <w:p w14:paraId="2BD300D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37" w:type="pct"/>
            <w:vAlign w:val="center"/>
          </w:tcPr>
          <w:p w14:paraId="6F2AE0B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674C38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20"/>
                <w:rFonts w:hint="default"/>
                <w:b w:val="0"/>
              </w:rPr>
              <w:t>（万元）</w:t>
            </w:r>
          </w:p>
        </w:tc>
        <w:tc>
          <w:tcPr>
            <w:tcW w:w="550" w:type="pct"/>
            <w:vAlign w:val="center"/>
          </w:tcPr>
          <w:p w14:paraId="4B7E1F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20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50" w:type="pct"/>
            <w:vAlign w:val="center"/>
          </w:tcPr>
          <w:p w14:paraId="0E37DE4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72" w:type="pct"/>
            <w:vAlign w:val="center"/>
          </w:tcPr>
          <w:p w14:paraId="4F245A7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5D36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50" w:type="pct"/>
            <w:vAlign w:val="center"/>
          </w:tcPr>
          <w:p w14:paraId="5EFE57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595" w:type="pct"/>
            <w:vAlign w:val="center"/>
          </w:tcPr>
          <w:p w14:paraId="1644FD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52589A1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7916419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2536D0B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0241DE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4ACD325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39AD92E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2" w:type="pct"/>
            <w:vAlign w:val="center"/>
          </w:tcPr>
          <w:p w14:paraId="60969B8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364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50" w:type="pct"/>
            <w:vAlign w:val="center"/>
          </w:tcPr>
          <w:p w14:paraId="04594C2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595" w:type="pct"/>
            <w:vAlign w:val="center"/>
          </w:tcPr>
          <w:p w14:paraId="7DD413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67CD74A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142ACC1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7577D0C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7D9DB71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390155E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78DBBA9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2" w:type="pct"/>
            <w:vAlign w:val="center"/>
          </w:tcPr>
          <w:p w14:paraId="48852F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C8E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50" w:type="pct"/>
            <w:vAlign w:val="center"/>
          </w:tcPr>
          <w:p w14:paraId="59BE717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595" w:type="pct"/>
            <w:vAlign w:val="center"/>
          </w:tcPr>
          <w:p w14:paraId="0EBEF20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0BAD6C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6086818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14:paraId="6D081A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635D099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4BCCD2B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6892EAC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2" w:type="pct"/>
            <w:vAlign w:val="center"/>
          </w:tcPr>
          <w:p w14:paraId="48F127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2193ECEA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5B9D0493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38EC5EB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155FD3F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B85BF80">
      <w:pPr>
        <w:pStyle w:val="12"/>
        <w:ind w:firstLine="0" w:firstLineChars="0"/>
      </w:pPr>
    </w:p>
    <w:p w14:paraId="79B64100">
      <w:pPr>
        <w:pStyle w:val="12"/>
        <w:ind w:firstLine="0" w:firstLineChars="0"/>
      </w:pPr>
    </w:p>
    <w:p w14:paraId="4252EF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A50ECB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D189963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459563D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5ECB5FD3">
      <w:pPr>
        <w:pStyle w:val="12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3CF16684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34"/>
      </w:tblGrid>
      <w:tr w14:paraId="128E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2" w:type="dxa"/>
            <w:gridSpan w:val="9"/>
          </w:tcPr>
          <w:p w14:paraId="152E33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（一）采购需求建议采购价格：</w:t>
            </w:r>
          </w:p>
        </w:tc>
      </w:tr>
      <w:tr w14:paraId="60C4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42" w:type="dxa"/>
            <w:gridSpan w:val="9"/>
            <w:vAlign w:val="center"/>
          </w:tcPr>
          <w:p w14:paraId="137EC267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1、实验室一般试剂药品</w:t>
            </w:r>
          </w:p>
        </w:tc>
      </w:tr>
      <w:tr w14:paraId="6F2E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649E31B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vAlign w:val="center"/>
          </w:tcPr>
          <w:p w14:paraId="2587323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026" w:type="dxa"/>
            <w:vAlign w:val="center"/>
          </w:tcPr>
          <w:p w14:paraId="4CF1DE1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纯度</w:t>
            </w:r>
          </w:p>
        </w:tc>
        <w:tc>
          <w:tcPr>
            <w:tcW w:w="1026" w:type="dxa"/>
            <w:vAlign w:val="center"/>
          </w:tcPr>
          <w:p w14:paraId="4A4360D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规格型号及要求</w:t>
            </w:r>
          </w:p>
        </w:tc>
        <w:tc>
          <w:tcPr>
            <w:tcW w:w="1026" w:type="dxa"/>
            <w:vAlign w:val="center"/>
          </w:tcPr>
          <w:p w14:paraId="7B3959C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26" w:type="dxa"/>
            <w:vAlign w:val="center"/>
          </w:tcPr>
          <w:p w14:paraId="12A562A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vAlign w:val="center"/>
          </w:tcPr>
          <w:p w14:paraId="319F60F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vAlign w:val="center"/>
          </w:tcPr>
          <w:p w14:paraId="4F7A210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34" w:type="dxa"/>
            <w:vAlign w:val="center"/>
          </w:tcPr>
          <w:p w14:paraId="68C40DB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001E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</w:tcPr>
          <w:p w14:paraId="352C7F6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26" w:type="dxa"/>
          </w:tcPr>
          <w:p w14:paraId="17FC3FD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005FF2A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5DBB069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2FE2C6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14187F3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3418C54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1A3D124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4" w:type="dxa"/>
          </w:tcPr>
          <w:p w14:paraId="0EC4F3F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C0C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</w:tcPr>
          <w:p w14:paraId="2FC7A4A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026" w:type="dxa"/>
          </w:tcPr>
          <w:p w14:paraId="1F9CC1A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2226D43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57E3BDC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3744E1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004AAC0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7E074FA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388378E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4" w:type="dxa"/>
          </w:tcPr>
          <w:p w14:paraId="088EB7C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94C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</w:tcPr>
          <w:p w14:paraId="5E6B2AE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</w:tcPr>
          <w:p w14:paraId="0E0D82B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65246E1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4657970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2132248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0790FB9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161828C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</w:tcPr>
          <w:p w14:paraId="5F659D5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34" w:type="dxa"/>
          </w:tcPr>
          <w:p w14:paraId="0FA6ED1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4D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vAlign w:val="center"/>
          </w:tcPr>
          <w:p w14:paraId="3AB0288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、实验室标准物质</w:t>
            </w:r>
          </w:p>
        </w:tc>
      </w:tr>
      <w:tr w14:paraId="4F03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75BA050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vAlign w:val="center"/>
          </w:tcPr>
          <w:p w14:paraId="44D3826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标准物质名称</w:t>
            </w:r>
          </w:p>
        </w:tc>
        <w:tc>
          <w:tcPr>
            <w:tcW w:w="1026" w:type="dxa"/>
            <w:vAlign w:val="center"/>
          </w:tcPr>
          <w:p w14:paraId="6D33788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拟定浓度</w:t>
            </w:r>
          </w:p>
        </w:tc>
        <w:tc>
          <w:tcPr>
            <w:tcW w:w="1026" w:type="dxa"/>
            <w:vAlign w:val="center"/>
          </w:tcPr>
          <w:p w14:paraId="0A7A15D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1026" w:type="dxa"/>
            <w:vAlign w:val="center"/>
          </w:tcPr>
          <w:p w14:paraId="39AAE43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vAlign w:val="center"/>
          </w:tcPr>
          <w:p w14:paraId="16979B7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vAlign w:val="center"/>
          </w:tcPr>
          <w:p w14:paraId="7D5819C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vAlign w:val="center"/>
          </w:tcPr>
          <w:p w14:paraId="10472D8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34" w:type="dxa"/>
            <w:vAlign w:val="center"/>
          </w:tcPr>
          <w:p w14:paraId="0CA32E9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1803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131992A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vAlign w:val="center"/>
          </w:tcPr>
          <w:p w14:paraId="2F9C9ED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64CBA92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3657062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2D44D7D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2459E25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575C080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237CEEB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4" w:type="dxa"/>
            <w:vAlign w:val="center"/>
          </w:tcPr>
          <w:p w14:paraId="312A765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1F95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7C292BE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 w14:paraId="0E76D87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4CCC1EC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684FB82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0752585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0B35F47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7EA7DCF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606117D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4" w:type="dxa"/>
            <w:vAlign w:val="center"/>
          </w:tcPr>
          <w:p w14:paraId="6959FA8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63C0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345E99F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vAlign w:val="center"/>
          </w:tcPr>
          <w:p w14:paraId="63F888C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48EFAB3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034B59F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3F5B545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1C03744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62D0FD4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461A0EA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4" w:type="dxa"/>
            <w:vAlign w:val="center"/>
          </w:tcPr>
          <w:p w14:paraId="3ED0DBA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0261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shd w:val="clear" w:color="auto" w:fill="auto"/>
            <w:vAlign w:val="center"/>
          </w:tcPr>
          <w:p w14:paraId="5B2E3D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、实验室量具器皿</w:t>
            </w:r>
          </w:p>
        </w:tc>
      </w:tr>
      <w:tr w14:paraId="64B6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1D2F2D46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04AAEE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货品名称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2882B44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规格型号及技术要求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5BF4A5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F2458A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158E76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4A6823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60C5F8D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D2A7F67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6F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38D754C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C620A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2E35D9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E8859D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0248CF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C21F87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B5D768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1EF45B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5C4F9E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40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702E0CC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13C35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71E4AA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BF0F1A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62CB17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9F3E59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C6E42F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08D954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188595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06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501E5D5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3A42F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B11B2F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12B6D7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3B18A1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1C0F25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2970F6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B9D922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3B08F1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B4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shd w:val="clear" w:color="auto" w:fill="auto"/>
            <w:vAlign w:val="center"/>
          </w:tcPr>
          <w:p w14:paraId="7D57143F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、实验室仪器耗材</w:t>
            </w:r>
          </w:p>
        </w:tc>
      </w:tr>
      <w:tr w14:paraId="1AB6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3B6C00E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852860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9A261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规格型号及要求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07EA9C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226451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4C1B2C">
            <w:pPr>
              <w:widowControl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7D0F0C">
            <w:pPr>
              <w:widowControl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41181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A41CC0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03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6CA69B2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13375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E98647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AFBBF9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6C8F27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CF4688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4C15F3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107EC7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F28CCC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D4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16B1EEB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4FC35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F3BAB2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50C4A9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EDCA5E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267726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A7CF4C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6CF675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DD450D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0B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50264A5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9CE075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885134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355E3B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C248C5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CF6CEF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C60104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7760D4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6C6BBA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68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shd w:val="clear" w:color="auto" w:fill="auto"/>
            <w:vAlign w:val="center"/>
          </w:tcPr>
          <w:p w14:paraId="4EC91571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、小型仪器设备及配件</w:t>
            </w:r>
          </w:p>
        </w:tc>
      </w:tr>
      <w:tr w14:paraId="3DF2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7C53F2A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303B0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DB29C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规格型号及要求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0F90B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E14F2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854CCB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7917A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AFE79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ECA92E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FA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502015A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78D26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7AB819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4E4F44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B3E744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A1C763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6F2783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5C7E4B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16DC7B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1B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7A99453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9BDD2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C66B26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301E88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B39623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48F76D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D19C27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441413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656067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05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357C0F4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095A9E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3C478C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A42FB3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1D616D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E5421B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8A5461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C32EE9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61B243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BC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shd w:val="clear" w:color="auto" w:fill="auto"/>
            <w:vAlign w:val="center"/>
          </w:tcPr>
          <w:p w14:paraId="3225C61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6、其他实验耗材</w:t>
            </w:r>
          </w:p>
        </w:tc>
      </w:tr>
      <w:tr w14:paraId="6588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323BBA0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92277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5E76E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规格型号及要求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C621C2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CB9DF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5A981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33909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0DF522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66946E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AD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17ACF0E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A5ABAB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0CD8ED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031C71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EECCEE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C7DE36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6AE96D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2B7E51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539EBB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10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1FE169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E20C7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BF58C3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E59939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5FD792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63C6FA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DC2AA8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9073DD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D19425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C0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484BE5E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53ACC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A6FAB4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587391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09C21A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1D1C65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85DDDC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ECC6F4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DE253A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72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shd w:val="clear" w:color="auto" w:fill="auto"/>
            <w:vAlign w:val="center"/>
          </w:tcPr>
          <w:p w14:paraId="4E4DE47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、安全生产用品</w:t>
            </w:r>
          </w:p>
        </w:tc>
      </w:tr>
      <w:tr w14:paraId="3936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1F33D42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E054D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341BA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规格型号及要求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BE6CD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49022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AC52B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C7008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E99EC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B4F315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85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55025D2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4FE5F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A4CC56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C6608B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619B2D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F553FC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CBDA02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AC0472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3671F8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BD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499F7F4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DD072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7F5C16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77954A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88B7B2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8C5DCD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D5BE06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07C510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8311A8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B5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621BF9B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B0424E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4F687A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E571CD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DD10A9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5A6F79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BC541A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832211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5BE949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4D2739F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03D81217">
      <w:pPr>
        <w:pStyle w:val="2"/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34"/>
      </w:tblGrid>
      <w:tr w14:paraId="198D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vAlign w:val="center"/>
          </w:tcPr>
          <w:p w14:paraId="72EB3813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</w:t>
            </w:r>
          </w:p>
        </w:tc>
      </w:tr>
      <w:tr w14:paraId="1FDF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vAlign w:val="center"/>
          </w:tcPr>
          <w:p w14:paraId="466C493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1、实验室一般试剂药品</w:t>
            </w:r>
          </w:p>
        </w:tc>
      </w:tr>
      <w:tr w14:paraId="4758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2D2EAE8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vAlign w:val="center"/>
          </w:tcPr>
          <w:p w14:paraId="35EBDFD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026" w:type="dxa"/>
            <w:vAlign w:val="center"/>
          </w:tcPr>
          <w:p w14:paraId="4B30889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纯度</w:t>
            </w:r>
          </w:p>
        </w:tc>
        <w:tc>
          <w:tcPr>
            <w:tcW w:w="1026" w:type="dxa"/>
            <w:vAlign w:val="center"/>
          </w:tcPr>
          <w:p w14:paraId="68A7433C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规格型号及要求</w:t>
            </w:r>
          </w:p>
        </w:tc>
        <w:tc>
          <w:tcPr>
            <w:tcW w:w="1026" w:type="dxa"/>
            <w:vAlign w:val="center"/>
          </w:tcPr>
          <w:p w14:paraId="698D5B1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26" w:type="dxa"/>
            <w:vAlign w:val="center"/>
          </w:tcPr>
          <w:p w14:paraId="0DA904E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vAlign w:val="center"/>
          </w:tcPr>
          <w:p w14:paraId="4E17ED2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vAlign w:val="center"/>
          </w:tcPr>
          <w:p w14:paraId="79F8FEB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34" w:type="dxa"/>
            <w:vAlign w:val="center"/>
          </w:tcPr>
          <w:p w14:paraId="3B7C096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6EB8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4F9E6725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26" w:type="dxa"/>
            <w:vAlign w:val="center"/>
          </w:tcPr>
          <w:p w14:paraId="0C5CB2B2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050E234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0C1D0F77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08698F2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493DC55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3C8A89D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02E0D372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6107DE26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</w:tr>
      <w:tr w14:paraId="7EB7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49967BC4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026" w:type="dxa"/>
            <w:vAlign w:val="center"/>
          </w:tcPr>
          <w:p w14:paraId="38ADAED2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1E7CDBF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D336002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A872DE6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47E9B67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53BD60E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5885AB5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6C7A3280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</w:tr>
      <w:tr w14:paraId="59CD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1C1C1B55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vAlign w:val="center"/>
          </w:tcPr>
          <w:p w14:paraId="0213179E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B29988D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51BFCF4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81B31CF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DA883E2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838224A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E050FF1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7E0409FB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ascii="宋体" w:hAnsi="宋体" w:cs="宋体"/>
                <w:szCs w:val="21"/>
              </w:rPr>
            </w:pPr>
          </w:p>
        </w:tc>
      </w:tr>
      <w:tr w14:paraId="40BB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vAlign w:val="center"/>
          </w:tcPr>
          <w:p w14:paraId="118E6B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、实验室标准物质</w:t>
            </w:r>
          </w:p>
        </w:tc>
      </w:tr>
      <w:tr w14:paraId="19DA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279A10D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vAlign w:val="center"/>
          </w:tcPr>
          <w:p w14:paraId="4BBBDA8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标准物质名称</w:t>
            </w:r>
          </w:p>
        </w:tc>
        <w:tc>
          <w:tcPr>
            <w:tcW w:w="1026" w:type="dxa"/>
            <w:vAlign w:val="center"/>
          </w:tcPr>
          <w:p w14:paraId="37FC3AE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拟定浓度</w:t>
            </w:r>
          </w:p>
        </w:tc>
        <w:tc>
          <w:tcPr>
            <w:tcW w:w="1026" w:type="dxa"/>
            <w:vAlign w:val="center"/>
          </w:tcPr>
          <w:p w14:paraId="05520F9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1026" w:type="dxa"/>
            <w:vAlign w:val="center"/>
          </w:tcPr>
          <w:p w14:paraId="49AE665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vAlign w:val="center"/>
          </w:tcPr>
          <w:p w14:paraId="59866FC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vAlign w:val="center"/>
          </w:tcPr>
          <w:p w14:paraId="3D4FBED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vAlign w:val="center"/>
          </w:tcPr>
          <w:p w14:paraId="3A482EA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34" w:type="dxa"/>
            <w:vAlign w:val="center"/>
          </w:tcPr>
          <w:p w14:paraId="0EF1E20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116C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67908EC6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vAlign w:val="center"/>
          </w:tcPr>
          <w:p w14:paraId="2F561B2C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1570914C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78B1ABD4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04E1B40F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6CB0FB60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318839B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4F118D5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4" w:type="dxa"/>
            <w:vAlign w:val="center"/>
          </w:tcPr>
          <w:p w14:paraId="24705308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39A4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53526CEB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 w14:paraId="7E7C303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4DDFDC7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71233FE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5FC851F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213F7A9E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492A41DB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220465FC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4" w:type="dxa"/>
            <w:vAlign w:val="center"/>
          </w:tcPr>
          <w:p w14:paraId="3B59FA1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2ED9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vAlign w:val="center"/>
          </w:tcPr>
          <w:p w14:paraId="3C636357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vAlign w:val="center"/>
          </w:tcPr>
          <w:p w14:paraId="4613CD9F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10CDAEEC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5A8B13F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16D33C28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5C748120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0E8C9326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6" w:type="dxa"/>
            <w:vAlign w:val="center"/>
          </w:tcPr>
          <w:p w14:paraId="5E714157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4" w:type="dxa"/>
            <w:vAlign w:val="center"/>
          </w:tcPr>
          <w:p w14:paraId="1CB41ED3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6B81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shd w:val="clear" w:color="auto" w:fill="auto"/>
            <w:vAlign w:val="center"/>
          </w:tcPr>
          <w:p w14:paraId="6AEEA23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、实验室量具器皿</w:t>
            </w:r>
          </w:p>
        </w:tc>
      </w:tr>
      <w:tr w14:paraId="4A40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11DA32F7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75E0EA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货品名称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454221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规格型号及技术要求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494CC6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755245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50C46F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C45E5D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B0050A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8B7C2AD"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33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14588F6A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2E587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26C95B2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CD8389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72BC422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176D3D0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2A71647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0E753D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3AA4928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22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25A71214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3B9D62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F6857DD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AFC549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52068F3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E6E0F5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03F92F6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81E5056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62BFE2B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18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7BA2BAC9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C51AE3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56F0F37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11BE5D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430EB83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2363F73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563F057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79A4C67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7C4192E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5B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shd w:val="clear" w:color="auto" w:fill="auto"/>
            <w:vAlign w:val="center"/>
          </w:tcPr>
          <w:p w14:paraId="55E078B0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、实验室仪器耗材</w:t>
            </w:r>
          </w:p>
        </w:tc>
      </w:tr>
      <w:tr w14:paraId="5D16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616A3A2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EC16B3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B5234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规格型号及要求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593D1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18564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6773B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93EC4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D650A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0CB35A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9D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3AE31522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31DF32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7E2C128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D0D5AF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665BEA8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FEDFE13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82FAEF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6CEECD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C66C80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A6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521ADCF2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8E943C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BA123B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24F92D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81BDA6D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CF9EA3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F6452D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B624580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5168D24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D3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5E6BD3B3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4BDA3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DACE26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38E603F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19CA606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BB6FABE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3134E97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6C43D52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0D92E3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98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shd w:val="clear" w:color="auto" w:fill="auto"/>
            <w:vAlign w:val="center"/>
          </w:tcPr>
          <w:p w14:paraId="6B93451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、小型仪器设备及配件</w:t>
            </w:r>
          </w:p>
        </w:tc>
      </w:tr>
      <w:tr w14:paraId="48F5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7FF5BA6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53E8FF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A9CFC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规格型号及要求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DE332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E53C1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5639F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85EEC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9240D9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3C245E7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C6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6BC22009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757FB2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2B1D383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6A24D22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DCEEEB0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56D137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45F17F0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BAB358F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9C3AE98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73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34346E10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F8AE2E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1C4B3AD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6CDF6ED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3B6D23D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1270FEB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E06984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96A221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AD7FEC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0A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0D614A71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5CA3C6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94702A2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121023E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8ACE0AB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C82526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9CA916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8F7AD5B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509585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D7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shd w:val="clear" w:color="auto" w:fill="auto"/>
            <w:vAlign w:val="center"/>
          </w:tcPr>
          <w:p w14:paraId="2D874B3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6、其他实验耗材</w:t>
            </w:r>
          </w:p>
        </w:tc>
      </w:tr>
      <w:tr w14:paraId="1CCD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1A6699F6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558C3F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A6E64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规格型号及要求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89236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2148D9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831EB0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3EEE7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853F38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71CCCD3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E5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2D3D14D0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EDEAFE6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C79BAD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2DB44EB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888A3E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2008440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F5EC06C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33AF01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7D0734E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DF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3454A2F7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E54D3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ED24A6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A942A4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E8C6A44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EF3AB83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CB02147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CBC3E5B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F2C3AB3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D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21D828A3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6DAF0B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49A8FCD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C28D99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929A0A8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C3F786F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091E79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6CDC8A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366656F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22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2" w:type="dxa"/>
            <w:gridSpan w:val="9"/>
            <w:shd w:val="clear" w:color="auto" w:fill="auto"/>
            <w:vAlign w:val="center"/>
          </w:tcPr>
          <w:p w14:paraId="16FC55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、安全生产用品</w:t>
            </w:r>
          </w:p>
        </w:tc>
      </w:tr>
      <w:tr w14:paraId="4453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1DB75AD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4D9A71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DD5AB0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规格型号及要求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62A504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包装单位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1349C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暂定数量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38DCEB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不含税综合单价（元）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58D445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不含税综合合价（元）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1F0EE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8905EE2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55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171B47D1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1D512C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5759AE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C7E5F3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98F69E0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FB7F4D7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8D72D5B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A77826A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F2BC674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63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306120FB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CD5F62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225F7F8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40E239D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1FD17160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7C4FB9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46D7AA5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D512053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207E87EC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93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6" w:type="dxa"/>
            <w:shd w:val="clear" w:color="auto" w:fill="auto"/>
            <w:vAlign w:val="center"/>
          </w:tcPr>
          <w:p w14:paraId="5CD1724C">
            <w:pPr>
              <w:spacing w:before="156" w:beforeLines="50" w:after="156" w:afterLines="50" w:line="360" w:lineRule="auto"/>
              <w:ind w:right="-853" w:rightChars="-406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...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A0A552F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B163669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2613B7D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4F3108E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D22D96D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AA85E7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F94A5A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2DE9151">
            <w:pPr>
              <w:widowControl/>
              <w:autoSpaceDE w:val="0"/>
              <w:autoSpaceDN w:val="0"/>
              <w:adjustRightInd w:val="0"/>
              <w:spacing w:line="240" w:lineRule="exact"/>
              <w:jc w:val="both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6F23A52"/>
    <w:p w14:paraId="50837491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0F1D085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5FD027A5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BDCEC52">
      <w:pPr>
        <w:pStyle w:val="3"/>
      </w:pPr>
    </w:p>
    <w:p w14:paraId="3826631C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20FE2A92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25980AB5">
      <w:pPr>
        <w:spacing w:line="360" w:lineRule="auto"/>
        <w:jc w:val="right"/>
        <w:rPr>
          <w:rFonts w:ascii="宋体" w:hAnsi="宋体" w:cs="宋体"/>
          <w:sz w:val="24"/>
        </w:rPr>
      </w:pPr>
    </w:p>
    <w:p w14:paraId="6EB10B62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58CDB77D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50851998">
      <w:pPr>
        <w:pStyle w:val="12"/>
        <w:ind w:firstLine="0" w:firstLineChars="0"/>
      </w:pPr>
    </w:p>
    <w:p w14:paraId="30459B5C">
      <w:pPr>
        <w:pStyle w:val="12"/>
        <w:ind w:firstLine="0" w:firstLineChars="0"/>
      </w:pPr>
    </w:p>
    <w:p w14:paraId="5BFB666F">
      <w:pPr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br w:type="page"/>
      </w:r>
    </w:p>
    <w:p w14:paraId="66AF266C">
      <w:pPr>
        <w:spacing w:line="360" w:lineRule="auto"/>
        <w:jc w:val="left"/>
        <w:rPr>
          <w:rFonts w:ascii="宋体" w:hAnsi="宋体" w:cs="宋体"/>
          <w:bCs/>
          <w:sz w:val="24"/>
        </w:rPr>
      </w:pPr>
      <w:bookmarkStart w:id="0" w:name="_GoBack"/>
      <w:bookmarkEnd w:id="0"/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5DF9823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并于2025年</w:t>
      </w:r>
      <w:r>
        <w:rPr>
          <w:rFonts w:ascii="宋体" w:hAnsi="宋体" w:cs="宋体"/>
          <w:b/>
          <w:color w:val="333333"/>
          <w:kern w:val="0"/>
          <w:sz w:val="24"/>
          <w:u w:val="single"/>
        </w:rPr>
        <w:t>8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日17：30前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dgdjjc@126.com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560B1438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东莞市东江检测有限公司2025-2027年度实验室检测用品采购项目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02D16803">
      <w:pPr>
        <w:pStyle w:val="12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F71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ADE6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ADE6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1F09"/>
    <w:rsid w:val="00096989"/>
    <w:rsid w:val="000C09F6"/>
    <w:rsid w:val="000E6513"/>
    <w:rsid w:val="001018D8"/>
    <w:rsid w:val="00106A81"/>
    <w:rsid w:val="00125673"/>
    <w:rsid w:val="001A664B"/>
    <w:rsid w:val="001C1623"/>
    <w:rsid w:val="001C56BA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553F7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B3816"/>
    <w:rsid w:val="009C2411"/>
    <w:rsid w:val="009D4F81"/>
    <w:rsid w:val="00A26A80"/>
    <w:rsid w:val="00A93856"/>
    <w:rsid w:val="00AF0F71"/>
    <w:rsid w:val="00AF46B5"/>
    <w:rsid w:val="00B00339"/>
    <w:rsid w:val="00B03CB0"/>
    <w:rsid w:val="00B42E93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B538E"/>
    <w:rsid w:val="00DE7F84"/>
    <w:rsid w:val="00DF24E3"/>
    <w:rsid w:val="00E1629E"/>
    <w:rsid w:val="00E35957"/>
    <w:rsid w:val="00E5536F"/>
    <w:rsid w:val="00F464E2"/>
    <w:rsid w:val="00F50E85"/>
    <w:rsid w:val="00F64CF0"/>
    <w:rsid w:val="00F74A4C"/>
    <w:rsid w:val="00F87EDF"/>
    <w:rsid w:val="00FF2315"/>
    <w:rsid w:val="014C09C9"/>
    <w:rsid w:val="06F945AC"/>
    <w:rsid w:val="0C051F47"/>
    <w:rsid w:val="0F5C6D97"/>
    <w:rsid w:val="11030733"/>
    <w:rsid w:val="20FB3E16"/>
    <w:rsid w:val="217D682E"/>
    <w:rsid w:val="24710020"/>
    <w:rsid w:val="274C7221"/>
    <w:rsid w:val="2CA13945"/>
    <w:rsid w:val="2ED8336B"/>
    <w:rsid w:val="32C8674D"/>
    <w:rsid w:val="33173A3E"/>
    <w:rsid w:val="36565A57"/>
    <w:rsid w:val="37165B69"/>
    <w:rsid w:val="3C31210D"/>
    <w:rsid w:val="3DAC5DDE"/>
    <w:rsid w:val="3EFA602A"/>
    <w:rsid w:val="3F91560F"/>
    <w:rsid w:val="41073C97"/>
    <w:rsid w:val="414F3518"/>
    <w:rsid w:val="44CF3E28"/>
    <w:rsid w:val="464770E2"/>
    <w:rsid w:val="47065D1E"/>
    <w:rsid w:val="496D463C"/>
    <w:rsid w:val="4C055307"/>
    <w:rsid w:val="4F867008"/>
    <w:rsid w:val="54FB703C"/>
    <w:rsid w:val="55012A26"/>
    <w:rsid w:val="5A2455CE"/>
    <w:rsid w:val="5F4327CF"/>
    <w:rsid w:val="6561411C"/>
    <w:rsid w:val="66C92C1D"/>
    <w:rsid w:val="685E3302"/>
    <w:rsid w:val="68F8431F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autoSpaceDE w:val="0"/>
      <w:autoSpaceDN w:val="0"/>
      <w:adjustRightInd w:val="0"/>
      <w:snapToGrid w:val="0"/>
      <w:spacing w:before="120"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paragraph" w:styleId="12">
    <w:name w:val="Body Text First Indent 2"/>
    <w:basedOn w:val="6"/>
    <w:link w:val="19"/>
    <w:qFormat/>
    <w:uiPriority w:val="0"/>
    <w:pPr>
      <w:ind w:left="0" w:leftChars="0" w:firstLine="420" w:firstLineChars="200"/>
    </w:pPr>
    <w:rPr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正文文本缩进 字符"/>
    <w:basedOn w:val="15"/>
    <w:link w:val="6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正文首行缩进 2 字符"/>
    <w:basedOn w:val="18"/>
    <w:link w:val="12"/>
    <w:qFormat/>
    <w:uiPriority w:val="0"/>
    <w:rPr>
      <w:rFonts w:ascii="Calibri" w:hAnsi="Calibri" w:eastAsia="宋体" w:cs="Times New Roman"/>
      <w:szCs w:val="20"/>
    </w:rPr>
  </w:style>
  <w:style w:type="character" w:customStyle="1" w:styleId="20">
    <w:name w:val="font61"/>
    <w:basedOn w:val="1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正文文本 字符"/>
    <w:basedOn w:val="15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2">
    <w:name w:val="页眉 字符"/>
    <w:basedOn w:val="15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5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5"/>
    <w:link w:val="7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批注文字 字符"/>
    <w:basedOn w:val="15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908</Words>
  <Characters>938</Characters>
  <Lines>14</Lines>
  <Paragraphs>4</Paragraphs>
  <TotalTime>7</TotalTime>
  <ScaleCrop>false</ScaleCrop>
  <LinksUpToDate>false</LinksUpToDate>
  <CharactersWithSpaces>1700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2025-07-30T04:05:00Z</dcterms:created>
  <dc:creator>Administrator</dc:creator>
  <cp:lastModifiedBy>邓沛华</cp:lastModifiedBy>
  <cp:lastPrinted>2025-07-24T09:00:00Z</cp:lastPrinted>
  <dcterms:modified xsi:type="dcterms:W3CDTF">2025-07-31T08:15:47Z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AC1DB9CFD24F45598530802EFCE74B60_13</vt:lpwstr>
  </property>
  <property fmtid="{D5CDD505-2E9C-101B-9397-08002B2CF9AE}" pid="4" name="KSOTemplateDocerSaveRecord">
    <vt:lpwstr>eyJoZGlkIjoiNTg2N2NmNTYzMjZmM2JlYmE5Y2I2NjVkMzRlMDFkYTYiLCJ1c2VySWQiOiIxNDc3OTk4NDE2In0=</vt:lpwstr>
  </property>
</Properties>
</file>