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28E1">
      <w:pPr>
        <w:pStyle w:val="4"/>
        <w:keepNext w:val="0"/>
        <w:keepLines w:val="0"/>
        <w:pageBreakBefore w:val="0"/>
        <w:widowControl w:val="0"/>
        <w:kinsoku/>
        <w:wordWrap/>
        <w:overflowPunct/>
        <w:topLinePunct w:val="0"/>
        <w:autoSpaceDE w:val="0"/>
        <w:autoSpaceDN w:val="0"/>
        <w:bidi w:val="0"/>
        <w:adjustRightInd w:val="0"/>
        <w:snapToGrid/>
        <w:spacing w:before="120" w:beforeLines="50" w:after="120" w:afterLines="50" w:line="640" w:lineRule="exact"/>
        <w:textAlignment w:val="auto"/>
        <w:rPr>
          <w:rFonts w:hint="eastAsia" w:ascii="宋体" w:hAnsi="宋体"/>
          <w:color w:val="auto"/>
          <w:sz w:val="44"/>
          <w:szCs w:val="44"/>
          <w:highlight w:val="none"/>
          <w:lang w:val="zh-CN"/>
        </w:rPr>
      </w:pPr>
      <w:r>
        <w:rPr>
          <w:rFonts w:hint="eastAsia" w:ascii="方正小标宋简体" w:hAnsi="方正小标宋简体" w:eastAsia="方正小标宋简体" w:cs="方正小标宋简体"/>
          <w:b w:val="0"/>
          <w:bCs w:val="0"/>
          <w:color w:val="auto"/>
          <w:sz w:val="44"/>
          <w:szCs w:val="44"/>
          <w:highlight w:val="none"/>
          <w:lang w:val="zh-CN"/>
        </w:rPr>
        <w:t>东莞市水务集团供水有限公司2025-2027年度保安服务采购项目用户需求书</w:t>
      </w:r>
    </w:p>
    <w:p w14:paraId="2F4B3827">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仿宋_GB2312" w:cs="Times New Roman"/>
          <w:color w:val="auto"/>
          <w:sz w:val="32"/>
          <w:szCs w:val="32"/>
        </w:rPr>
      </w:pPr>
      <w:bookmarkStart w:id="0" w:name="_Toc447045089"/>
      <w:bookmarkStart w:id="1" w:name="_Toc447044602"/>
      <w:bookmarkStart w:id="2" w:name="_Toc534983535"/>
      <w:bookmarkStart w:id="3" w:name="_Toc447044478"/>
    </w:p>
    <w:p w14:paraId="1CFE39D2">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项目</w:t>
      </w:r>
      <w:r>
        <w:rPr>
          <w:rFonts w:hint="eastAsia" w:ascii="黑体" w:hAnsi="黑体" w:eastAsia="黑体" w:cs="黑体"/>
          <w:color w:val="auto"/>
          <w:sz w:val="32"/>
          <w:szCs w:val="32"/>
        </w:rPr>
        <w:t xml:space="preserve">概况 </w:t>
      </w:r>
    </w:p>
    <w:p w14:paraId="40B8BD20">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东莞市</w:t>
      </w:r>
      <w:r>
        <w:rPr>
          <w:rFonts w:hint="eastAsia" w:ascii="Times New Roman" w:hAnsi="Times New Roman" w:eastAsia="仿宋_GB2312" w:cs="Times New Roman"/>
          <w:color w:val="auto"/>
          <w:sz w:val="32"/>
          <w:szCs w:val="32"/>
          <w:lang w:eastAsia="zh-CN"/>
        </w:rPr>
        <w:t>水务集团供水</w:t>
      </w:r>
      <w:r>
        <w:rPr>
          <w:rFonts w:hint="eastAsia" w:ascii="Times New Roman" w:hAnsi="Times New Roman" w:eastAsia="仿宋_GB2312" w:cs="Times New Roman"/>
          <w:color w:val="auto"/>
          <w:sz w:val="32"/>
          <w:szCs w:val="32"/>
        </w:rPr>
        <w:t>有限公司</w:t>
      </w:r>
      <w:r>
        <w:rPr>
          <w:rFonts w:hint="eastAsia" w:ascii="Times New Roman" w:hAnsi="Times New Roman" w:eastAsia="仿宋_GB2312" w:cs="Times New Roman"/>
          <w:color w:val="auto"/>
          <w:sz w:val="32"/>
          <w:szCs w:val="32"/>
          <w:lang w:eastAsia="zh-CN"/>
        </w:rPr>
        <w:t>（以下简称“招标人”）</w:t>
      </w:r>
      <w:r>
        <w:rPr>
          <w:rFonts w:hint="eastAsia" w:ascii="Times New Roman" w:eastAsia="仿宋_GB2312" w:cs="Times New Roman"/>
          <w:color w:val="auto"/>
          <w:sz w:val="32"/>
          <w:szCs w:val="32"/>
          <w:lang w:val="en-US" w:eastAsia="zh-CN"/>
        </w:rPr>
        <w:t>所属</w:t>
      </w:r>
      <w:r>
        <w:rPr>
          <w:rFonts w:hint="eastAsia" w:ascii="Times New Roman" w:hAnsi="Times New Roman" w:eastAsia="仿宋_GB2312" w:cs="Times New Roman"/>
          <w:color w:val="auto"/>
          <w:sz w:val="32"/>
          <w:szCs w:val="32"/>
          <w:lang w:eastAsia="zh-CN"/>
        </w:rPr>
        <w:t>现有</w:t>
      </w:r>
      <w:r>
        <w:rPr>
          <w:rFonts w:hint="eastAsia" w:ascii="Times New Roman" w:hAnsi="Times New Roman" w:eastAsia="仿宋_GB2312" w:cs="Times New Roman"/>
          <w:color w:val="auto"/>
          <w:sz w:val="32"/>
          <w:szCs w:val="32"/>
          <w:lang w:val="en-US" w:eastAsia="zh-CN"/>
        </w:rPr>
        <w:t>30间属地供水分公司（莞南、万江、东城、松山湖、石碣、石龙、茶山、石排、企石、横沥、桥头、谢岗、东坑、寮步、大朗、黄江、塘厦、凤岗、长安、虎门、厚街、沙田、道滘、洪梅、麻涌、中堂、高埗、樟木头、大岭山、望牛墩分公司）、1间制水分公司（含32间供水厂）、</w:t>
      </w:r>
      <w:r>
        <w:rPr>
          <w:rFonts w:hint="eastAsia" w:asci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间子公司（东莞市东江原水有限公司、东莞市清之醇饮用水有限公司）。</w:t>
      </w:r>
    </w:p>
    <w:p w14:paraId="378DE3D4">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二、采购内容 </w:t>
      </w:r>
    </w:p>
    <w:p w14:paraId="5966B844">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（一）采购内容：</w:t>
      </w:r>
      <w:r>
        <w:rPr>
          <w:rFonts w:hint="eastAsia" w:ascii="Times New Roman" w:hAnsi="Times New Roman" w:eastAsia="仿宋_GB2312" w:cs="Times New Roman"/>
          <w:color w:val="auto"/>
          <w:sz w:val="32"/>
          <w:szCs w:val="32"/>
          <w:lang w:eastAsia="zh-CN"/>
        </w:rPr>
        <w:t>招标人</w:t>
      </w:r>
      <w:r>
        <w:rPr>
          <w:rFonts w:hint="eastAsia" w:ascii="Times New Roman" w:hAnsi="Times New Roman" w:eastAsia="仿宋_GB2312" w:cs="Times New Roman"/>
          <w:color w:val="auto"/>
          <w:sz w:val="32"/>
          <w:szCs w:val="32"/>
          <w:lang w:val="en-US" w:eastAsia="zh-CN"/>
        </w:rPr>
        <w:t>所属供</w:t>
      </w:r>
      <w:r>
        <w:rPr>
          <w:rFonts w:hint="eastAsia" w:ascii="Times New Roman" w:hAnsi="Times New Roman" w:eastAsia="仿宋_GB2312" w:cs="Times New Roman"/>
          <w:color w:val="auto"/>
          <w:sz w:val="32"/>
          <w:szCs w:val="32"/>
          <w:lang w:eastAsia="zh-CN"/>
        </w:rPr>
        <w:t>水厂（含</w:t>
      </w:r>
      <w:r>
        <w:rPr>
          <w:rFonts w:hint="eastAsia" w:ascii="Times New Roman" w:hAnsi="Times New Roman" w:eastAsia="仿宋_GB2312" w:cs="Times New Roman"/>
          <w:color w:val="auto"/>
          <w:sz w:val="32"/>
          <w:szCs w:val="32"/>
          <w:lang w:val="en-US" w:eastAsia="zh-CN"/>
        </w:rPr>
        <w:t>泵房、</w:t>
      </w:r>
      <w:r>
        <w:rPr>
          <w:rFonts w:hint="eastAsia" w:ascii="Times New Roman" w:hAnsi="Times New Roman" w:eastAsia="仿宋_GB2312" w:cs="Times New Roman"/>
          <w:color w:val="auto"/>
          <w:sz w:val="32"/>
          <w:szCs w:val="32"/>
          <w:lang w:eastAsia="zh-CN"/>
        </w:rPr>
        <w:t>加压站）、</w:t>
      </w:r>
      <w:r>
        <w:rPr>
          <w:rFonts w:hint="eastAsia" w:ascii="Times New Roman" w:hAnsi="Times New Roman" w:eastAsia="仿宋_GB2312" w:cs="Times New Roman"/>
          <w:color w:val="auto"/>
          <w:sz w:val="32"/>
          <w:szCs w:val="32"/>
          <w:lang w:val="en-US" w:eastAsia="zh-CN"/>
        </w:rPr>
        <w:t>相关</w:t>
      </w:r>
      <w:r>
        <w:rPr>
          <w:rFonts w:hint="eastAsia" w:ascii="Times New Roman" w:hAnsi="Times New Roman" w:eastAsia="仿宋_GB2312" w:cs="Times New Roman"/>
          <w:color w:val="auto"/>
          <w:sz w:val="32"/>
          <w:szCs w:val="32"/>
          <w:lang w:eastAsia="zh-CN"/>
        </w:rPr>
        <w:t>子分公司（含营业厅）</w:t>
      </w:r>
      <w:r>
        <w:rPr>
          <w:rFonts w:hint="eastAsia" w:ascii="Times New Roman" w:hAnsi="Times New Roman" w:eastAsia="仿宋_GB2312" w:cs="Times New Roman"/>
          <w:color w:val="auto"/>
          <w:sz w:val="32"/>
          <w:szCs w:val="32"/>
        </w:rPr>
        <w:t>等合共</w:t>
      </w:r>
      <w:r>
        <w:rPr>
          <w:rFonts w:hint="eastAsia" w:ascii="Times New Roman" w:hAnsi="Times New Roman" w:eastAsia="仿宋_GB2312" w:cs="Times New Roman"/>
          <w:color w:val="auto"/>
          <w:sz w:val="32"/>
          <w:szCs w:val="32"/>
          <w:lang w:val="en-US" w:eastAsia="zh-CN"/>
        </w:rPr>
        <w:t>59</w:t>
      </w:r>
      <w:r>
        <w:rPr>
          <w:rFonts w:hint="eastAsia" w:ascii="Times New Roman" w:hAnsi="Times New Roman" w:eastAsia="仿宋_GB2312" w:cs="Times New Roman"/>
          <w:color w:val="auto"/>
          <w:sz w:val="32"/>
          <w:szCs w:val="32"/>
        </w:rPr>
        <w:t>个服务点</w:t>
      </w:r>
      <w:r>
        <w:rPr>
          <w:rFonts w:hint="eastAsia" w:ascii="Times New Roman" w:hAnsi="Times New Roman" w:eastAsia="仿宋_GB2312" w:cs="Times New Roman"/>
          <w:color w:val="auto"/>
          <w:sz w:val="32"/>
          <w:szCs w:val="32"/>
          <w:lang w:eastAsia="zh-CN"/>
        </w:rPr>
        <w:t>需采购</w:t>
      </w:r>
      <w:r>
        <w:rPr>
          <w:rFonts w:hint="eastAsia" w:ascii="Times New Roman" w:hAnsi="Times New Roman" w:eastAsia="仿宋_GB2312" w:cs="Times New Roman"/>
          <w:color w:val="auto"/>
          <w:sz w:val="32"/>
          <w:szCs w:val="32"/>
        </w:rPr>
        <w:t>安保服务，预计需要保安人员合计</w:t>
      </w:r>
      <w:r>
        <w:rPr>
          <w:rFonts w:hint="eastAsia" w:ascii="Times New Roman" w:hAnsi="Times New Roman" w:eastAsia="仿宋_GB2312" w:cs="Times New Roman"/>
          <w:color w:val="auto"/>
          <w:sz w:val="32"/>
          <w:szCs w:val="32"/>
          <w:lang w:val="en-US" w:eastAsia="zh-CN"/>
        </w:rPr>
        <w:t>414</w:t>
      </w:r>
      <w:r>
        <w:rPr>
          <w:rFonts w:hint="eastAsia" w:ascii="Times New Roman" w:hAnsi="Times New Roman" w:eastAsia="仿宋_GB2312" w:cs="Times New Roman"/>
          <w:color w:val="auto"/>
          <w:sz w:val="32"/>
          <w:szCs w:val="32"/>
        </w:rPr>
        <w:t>名。为保障</w:t>
      </w:r>
      <w:r>
        <w:rPr>
          <w:rFonts w:hint="eastAsia" w:ascii="Times New Roman" w:hAnsi="Times New Roman" w:eastAsia="仿宋_GB2312" w:cs="Times New Roman"/>
          <w:color w:val="auto"/>
          <w:sz w:val="32"/>
          <w:szCs w:val="32"/>
          <w:lang w:eastAsia="zh-CN"/>
        </w:rPr>
        <w:t>招标人</w:t>
      </w:r>
      <w:r>
        <w:rPr>
          <w:rFonts w:hint="eastAsia" w:ascii="Times New Roman" w:hAnsi="Times New Roman" w:eastAsia="仿宋_GB2312" w:cs="Times New Roman"/>
          <w:color w:val="auto"/>
          <w:sz w:val="32"/>
          <w:szCs w:val="32"/>
        </w:rPr>
        <w:t>本部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供水厂、相关</w:t>
      </w:r>
      <w:r>
        <w:rPr>
          <w:rFonts w:hint="eastAsia" w:ascii="Times New Roman" w:hAnsi="Times New Roman" w:eastAsia="仿宋_GB2312" w:cs="Times New Roman"/>
          <w:color w:val="auto"/>
          <w:sz w:val="32"/>
          <w:szCs w:val="32"/>
          <w:lang w:eastAsia="zh-CN"/>
        </w:rPr>
        <w:t>子分公司</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rPr>
        <w:t>财产安全，</w:t>
      </w:r>
      <w:r>
        <w:rPr>
          <w:rFonts w:hint="eastAsia" w:ascii="Times New Roman" w:hAnsi="Times New Roman" w:eastAsia="仿宋_GB2312" w:cs="Times New Roman"/>
          <w:color w:val="auto"/>
          <w:sz w:val="32"/>
          <w:szCs w:val="32"/>
          <w:lang w:eastAsia="zh-CN"/>
        </w:rPr>
        <w:t>招标人</w:t>
      </w:r>
      <w:r>
        <w:rPr>
          <w:rFonts w:hint="eastAsia" w:ascii="Times New Roman" w:hAnsi="Times New Roman" w:eastAsia="仿宋_GB2312" w:cs="Times New Roman"/>
          <w:color w:val="auto"/>
          <w:sz w:val="32"/>
          <w:szCs w:val="32"/>
        </w:rPr>
        <w:t>拟通过公开招标方式确定1家专业的保安服务公司，为</w:t>
      </w:r>
      <w:r>
        <w:rPr>
          <w:rFonts w:hint="eastAsia" w:ascii="Times New Roman" w:hAnsi="Times New Roman" w:eastAsia="仿宋_GB2312" w:cs="Times New Roman"/>
          <w:color w:val="auto"/>
          <w:sz w:val="32"/>
          <w:szCs w:val="32"/>
          <w:lang w:eastAsia="zh-CN"/>
        </w:rPr>
        <w:t>招标人</w:t>
      </w:r>
      <w:r>
        <w:rPr>
          <w:rFonts w:hint="eastAsia" w:ascii="Times New Roman" w:hAnsi="Times New Roman" w:eastAsia="仿宋_GB2312" w:cs="Times New Roman"/>
          <w:color w:val="auto"/>
          <w:sz w:val="32"/>
          <w:szCs w:val="32"/>
        </w:rPr>
        <w:t>提供专业的保安外包服务，合同期限为</w:t>
      </w:r>
      <w:r>
        <w:rPr>
          <w:rFonts w:hint="eastAsia"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rPr>
        <w:t>个月。</w:t>
      </w:r>
    </w:p>
    <w:p w14:paraId="770196B5">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（二）服务地点：东莞市辖区内，</w:t>
      </w:r>
      <w:r>
        <w:rPr>
          <w:rFonts w:hint="eastAsia" w:ascii="Times New Roman" w:hAnsi="Times New Roman" w:eastAsia="仿宋_GB2312" w:cs="Times New Roman"/>
          <w:color w:val="auto"/>
          <w:sz w:val="32"/>
          <w:szCs w:val="32"/>
          <w:lang w:val="en-US" w:eastAsia="zh-CN"/>
        </w:rPr>
        <w:t>相关</w:t>
      </w:r>
      <w:r>
        <w:rPr>
          <w:rFonts w:hint="eastAsia" w:ascii="Times New Roman" w:hAnsi="Times New Roman" w:eastAsia="仿宋_GB2312" w:cs="Times New Roman"/>
          <w:color w:val="auto"/>
          <w:sz w:val="32"/>
          <w:szCs w:val="32"/>
        </w:rPr>
        <w:t>运营项目所在地。</w:t>
      </w:r>
    </w:p>
    <w:p w14:paraId="567D8BF2">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eastAsia="zh-CN"/>
        </w:rPr>
        <w:t>招标人运营</w:t>
      </w:r>
      <w:r>
        <w:rPr>
          <w:rFonts w:hint="eastAsia" w:ascii="Times New Roman" w:hAnsi="Times New Roman" w:eastAsia="仿宋_GB2312" w:cs="Times New Roman"/>
          <w:color w:val="auto"/>
          <w:sz w:val="32"/>
          <w:szCs w:val="32"/>
        </w:rPr>
        <w:t xml:space="preserve">项目及人员安排表： </w:t>
      </w:r>
    </w:p>
    <w:p w14:paraId="674B7452">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eastAsia="仿宋_GB2312" w:cs="Times New Roman"/>
          <w:color w:val="auto"/>
          <w:sz w:val="32"/>
          <w:szCs w:val="32"/>
          <w:lang w:val="en-US" w:eastAsia="zh-CN"/>
        </w:rPr>
      </w:pPr>
    </w:p>
    <w:p w14:paraId="7E301AE3">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生产性质（制水分公司：供水厂及配套泵房、加压站）</w:t>
      </w:r>
    </w:p>
    <w:tbl>
      <w:tblPr>
        <w:tblStyle w:val="7"/>
        <w:tblW w:w="9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12"/>
        <w:gridCol w:w="1176"/>
        <w:gridCol w:w="2355"/>
        <w:gridCol w:w="1060"/>
        <w:gridCol w:w="2328"/>
      </w:tblGrid>
      <w:tr w14:paraId="0305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0D99B199">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序号</w:t>
            </w:r>
          </w:p>
        </w:tc>
        <w:tc>
          <w:tcPr>
            <w:tcW w:w="1912" w:type="dxa"/>
            <w:noWrap w:val="0"/>
            <w:vAlign w:val="center"/>
          </w:tcPr>
          <w:p w14:paraId="3EA350DB">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p>
          <w:p w14:paraId="2CBBAC7B">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1176" w:type="dxa"/>
            <w:noWrap w:val="0"/>
            <w:vAlign w:val="center"/>
          </w:tcPr>
          <w:p w14:paraId="68073751">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面积 （</w:t>
            </w:r>
            <w:r>
              <w:rPr>
                <w:rFonts w:hint="eastAsia" w:ascii="仿宋_GB2312" w:hAnsi="仿宋_GB2312" w:eastAsia="仿宋_GB2312" w:cs="仿宋_GB2312"/>
                <w:color w:val="auto"/>
                <w:sz w:val="24"/>
                <w:szCs w:val="24"/>
                <w:shd w:val="clear" w:color="auto" w:fill="FFFFFF"/>
              </w:rPr>
              <w:t>m</w:t>
            </w:r>
            <w:r>
              <w:rPr>
                <w:rFonts w:hint="eastAsia" w:ascii="仿宋_GB2312" w:hAnsi="仿宋_GB2312" w:eastAsia="仿宋_GB2312" w:cs="仿宋_GB2312"/>
                <w:color w:val="auto"/>
                <w:sz w:val="24"/>
                <w:szCs w:val="24"/>
                <w:shd w:val="clear" w:color="auto" w:fill="FFFFFF"/>
                <w:vertAlign w:val="superscript"/>
              </w:rPr>
              <w:t>2</w:t>
            </w:r>
            <w:r>
              <w:rPr>
                <w:rFonts w:hint="eastAsia" w:ascii="仿宋_GB2312" w:hAnsi="仿宋_GB2312" w:eastAsia="仿宋_GB2312" w:cs="仿宋_GB2312"/>
                <w:color w:val="auto"/>
                <w:kern w:val="0"/>
                <w:sz w:val="24"/>
                <w:szCs w:val="24"/>
              </w:rPr>
              <w:t>）</w:t>
            </w:r>
          </w:p>
        </w:tc>
        <w:tc>
          <w:tcPr>
            <w:tcW w:w="2355" w:type="dxa"/>
            <w:noWrap w:val="0"/>
            <w:vAlign w:val="center"/>
          </w:tcPr>
          <w:p w14:paraId="17153D77">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地址</w:t>
            </w:r>
          </w:p>
        </w:tc>
        <w:tc>
          <w:tcPr>
            <w:tcW w:w="1060" w:type="dxa"/>
            <w:noWrap w:val="0"/>
            <w:vAlign w:val="center"/>
          </w:tcPr>
          <w:p w14:paraId="4D5506FC">
            <w:pPr>
              <w:widowControl/>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需</w:t>
            </w:r>
            <w:r>
              <w:rPr>
                <w:rFonts w:hint="eastAsia" w:ascii="仿宋_GB2312" w:hAnsi="仿宋_GB2312" w:eastAsia="仿宋_GB2312" w:cs="仿宋_GB2312"/>
                <w:color w:val="auto"/>
                <w:kern w:val="0"/>
                <w:sz w:val="24"/>
                <w:szCs w:val="24"/>
                <w:lang w:val="en-US" w:eastAsia="zh-CN"/>
              </w:rPr>
              <w:t>采购</w:t>
            </w:r>
            <w:r>
              <w:rPr>
                <w:rFonts w:hint="eastAsia" w:ascii="仿宋_GB2312" w:hAnsi="仿宋_GB2312" w:eastAsia="仿宋_GB2312" w:cs="仿宋_GB2312"/>
                <w:color w:val="auto"/>
                <w:kern w:val="0"/>
                <w:sz w:val="24"/>
                <w:szCs w:val="24"/>
              </w:rPr>
              <w:t>人数</w:t>
            </w:r>
          </w:p>
        </w:tc>
        <w:tc>
          <w:tcPr>
            <w:tcW w:w="2328" w:type="dxa"/>
            <w:noWrap w:val="0"/>
            <w:vAlign w:val="center"/>
          </w:tcPr>
          <w:p w14:paraId="29A61777">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备注</w:t>
            </w:r>
          </w:p>
        </w:tc>
      </w:tr>
      <w:tr w14:paraId="6FA7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6F9570FF">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p>
        </w:tc>
        <w:tc>
          <w:tcPr>
            <w:tcW w:w="1912" w:type="dxa"/>
            <w:noWrap w:val="0"/>
            <w:vAlign w:val="center"/>
          </w:tcPr>
          <w:p w14:paraId="1725B42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市第三水厂</w:t>
            </w:r>
          </w:p>
        </w:tc>
        <w:tc>
          <w:tcPr>
            <w:tcW w:w="1176" w:type="dxa"/>
            <w:noWrap w:val="0"/>
            <w:vAlign w:val="center"/>
          </w:tcPr>
          <w:p w14:paraId="24EDAC6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86243.24</w:t>
            </w:r>
          </w:p>
        </w:tc>
        <w:tc>
          <w:tcPr>
            <w:tcW w:w="2355" w:type="dxa"/>
            <w:noWrap w:val="0"/>
            <w:vAlign w:val="center"/>
          </w:tcPr>
          <w:p w14:paraId="2331723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东莞市东城街道东城路东城段421号</w:t>
            </w:r>
          </w:p>
        </w:tc>
        <w:tc>
          <w:tcPr>
            <w:tcW w:w="1060" w:type="dxa"/>
            <w:noWrap w:val="0"/>
            <w:vAlign w:val="center"/>
          </w:tcPr>
          <w:p w14:paraId="5CC25C6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328" w:type="dxa"/>
            <w:noWrap w:val="0"/>
            <w:vAlign w:val="center"/>
          </w:tcPr>
          <w:p w14:paraId="4817E09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三厂厂前区9人（含保安队长1人，四班三转，每班2人），三厂厂门口8人（四班三转，每班2人），三厂办公区3人（已有1名自有保安，四班三转，每班1人）。</w:t>
            </w:r>
          </w:p>
        </w:tc>
      </w:tr>
      <w:tr w14:paraId="3FAE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34" w:type="dxa"/>
            <w:noWrap w:val="0"/>
            <w:vAlign w:val="center"/>
          </w:tcPr>
          <w:p w14:paraId="6E12BB86">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912" w:type="dxa"/>
            <w:noWrap w:val="0"/>
            <w:vAlign w:val="center"/>
          </w:tcPr>
          <w:p w14:paraId="57CF981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第三水厂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（取水泵房）</w:t>
            </w:r>
          </w:p>
        </w:tc>
        <w:tc>
          <w:tcPr>
            <w:tcW w:w="1176" w:type="dxa"/>
            <w:noWrap w:val="0"/>
            <w:vAlign w:val="center"/>
          </w:tcPr>
          <w:p w14:paraId="199C3AB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4071.3</w:t>
            </w:r>
          </w:p>
        </w:tc>
        <w:tc>
          <w:tcPr>
            <w:tcW w:w="2355" w:type="dxa"/>
            <w:noWrap w:val="0"/>
            <w:vAlign w:val="center"/>
          </w:tcPr>
          <w:p w14:paraId="4AEA0F3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第三水厂取水泵房位于东莞市东江南支流东城下桥段</w:t>
            </w:r>
          </w:p>
        </w:tc>
        <w:tc>
          <w:tcPr>
            <w:tcW w:w="1060" w:type="dxa"/>
            <w:noWrap w:val="0"/>
            <w:vAlign w:val="center"/>
          </w:tcPr>
          <w:p w14:paraId="6F8576C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36BB8B1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7403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534" w:type="dxa"/>
            <w:noWrap w:val="0"/>
            <w:vAlign w:val="center"/>
          </w:tcPr>
          <w:p w14:paraId="3FBC6D7A">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912" w:type="dxa"/>
            <w:noWrap w:val="0"/>
            <w:vAlign w:val="center"/>
          </w:tcPr>
          <w:p w14:paraId="1044640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第三水厂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（大岭山加压站）</w:t>
            </w:r>
          </w:p>
        </w:tc>
        <w:tc>
          <w:tcPr>
            <w:tcW w:w="1176" w:type="dxa"/>
            <w:noWrap w:val="0"/>
            <w:vAlign w:val="center"/>
          </w:tcPr>
          <w:p w14:paraId="0D9D9D1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11556</w:t>
            </w:r>
          </w:p>
        </w:tc>
        <w:tc>
          <w:tcPr>
            <w:tcW w:w="2355" w:type="dxa"/>
            <w:noWrap w:val="0"/>
            <w:vAlign w:val="center"/>
          </w:tcPr>
          <w:p w14:paraId="09F5265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广东省东莞市大岭山镇莞长路大岭山段592号</w:t>
            </w:r>
          </w:p>
        </w:tc>
        <w:tc>
          <w:tcPr>
            <w:tcW w:w="1060" w:type="dxa"/>
            <w:noWrap w:val="0"/>
            <w:vAlign w:val="center"/>
          </w:tcPr>
          <w:p w14:paraId="0FCBF2E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70082ED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7DC8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41FF1252">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912" w:type="dxa"/>
            <w:noWrap w:val="0"/>
            <w:vAlign w:val="center"/>
          </w:tcPr>
          <w:p w14:paraId="444DE92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第三水厂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（长安加压站）</w:t>
            </w:r>
          </w:p>
        </w:tc>
        <w:tc>
          <w:tcPr>
            <w:tcW w:w="1176" w:type="dxa"/>
            <w:noWrap w:val="0"/>
            <w:vAlign w:val="center"/>
          </w:tcPr>
          <w:p w14:paraId="792A617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30741</w:t>
            </w:r>
          </w:p>
        </w:tc>
        <w:tc>
          <w:tcPr>
            <w:tcW w:w="2355" w:type="dxa"/>
            <w:noWrap w:val="0"/>
            <w:vAlign w:val="center"/>
          </w:tcPr>
          <w:p w14:paraId="522FD5C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广东省东莞市长安镇莞长路长安段220号</w:t>
            </w:r>
          </w:p>
        </w:tc>
        <w:tc>
          <w:tcPr>
            <w:tcW w:w="1060" w:type="dxa"/>
            <w:noWrap w:val="0"/>
            <w:vAlign w:val="center"/>
          </w:tcPr>
          <w:p w14:paraId="60790D3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328" w:type="dxa"/>
            <w:noWrap w:val="0"/>
            <w:vAlign w:val="center"/>
          </w:tcPr>
          <w:p w14:paraId="3C7CAE6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四班三转，每班2人，共8人。</w:t>
            </w:r>
          </w:p>
        </w:tc>
      </w:tr>
      <w:tr w14:paraId="74B6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16F57881">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912" w:type="dxa"/>
            <w:noWrap w:val="0"/>
            <w:vAlign w:val="center"/>
          </w:tcPr>
          <w:p w14:paraId="749617C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市第四水厂</w:t>
            </w:r>
          </w:p>
        </w:tc>
        <w:tc>
          <w:tcPr>
            <w:tcW w:w="1176" w:type="dxa"/>
            <w:noWrap w:val="0"/>
            <w:vAlign w:val="center"/>
          </w:tcPr>
          <w:p w14:paraId="744B6D1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276690</w:t>
            </w:r>
          </w:p>
        </w:tc>
        <w:tc>
          <w:tcPr>
            <w:tcW w:w="2355" w:type="dxa"/>
            <w:noWrap w:val="0"/>
            <w:vAlign w:val="center"/>
          </w:tcPr>
          <w:p w14:paraId="02146DA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东莞市高埗镇高埗沿江南路150号</w:t>
            </w:r>
          </w:p>
        </w:tc>
        <w:tc>
          <w:tcPr>
            <w:tcW w:w="1060" w:type="dxa"/>
            <w:noWrap w:val="0"/>
            <w:vAlign w:val="center"/>
          </w:tcPr>
          <w:p w14:paraId="0369ECF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28" w:type="dxa"/>
            <w:noWrap w:val="0"/>
            <w:vAlign w:val="center"/>
          </w:tcPr>
          <w:p w14:paraId="5B4CC2C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四班三转，每班3人，外加保安队长1人，共13人.</w:t>
            </w:r>
          </w:p>
        </w:tc>
      </w:tr>
      <w:tr w14:paraId="2407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6BA197B7">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912" w:type="dxa"/>
            <w:noWrap w:val="0"/>
            <w:vAlign w:val="center"/>
          </w:tcPr>
          <w:p w14:paraId="4ED9A40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市第四水厂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（取水头部）</w:t>
            </w:r>
          </w:p>
        </w:tc>
        <w:tc>
          <w:tcPr>
            <w:tcW w:w="1176" w:type="dxa"/>
            <w:noWrap w:val="0"/>
            <w:vAlign w:val="center"/>
          </w:tcPr>
          <w:p w14:paraId="096AD3B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3968</w:t>
            </w:r>
          </w:p>
        </w:tc>
        <w:tc>
          <w:tcPr>
            <w:tcW w:w="2355" w:type="dxa"/>
            <w:noWrap w:val="0"/>
            <w:vAlign w:val="center"/>
          </w:tcPr>
          <w:p w14:paraId="272D14F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东莞市石碣镇脉洲工业区水南码头附近</w:t>
            </w:r>
          </w:p>
        </w:tc>
        <w:tc>
          <w:tcPr>
            <w:tcW w:w="1060" w:type="dxa"/>
            <w:noWrap w:val="0"/>
            <w:vAlign w:val="center"/>
          </w:tcPr>
          <w:p w14:paraId="575DE29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6E771E0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四班三转，每班1人，共4。</w:t>
            </w:r>
          </w:p>
        </w:tc>
      </w:tr>
      <w:tr w14:paraId="4507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436481B6">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912" w:type="dxa"/>
            <w:noWrap w:val="0"/>
            <w:vAlign w:val="center"/>
          </w:tcPr>
          <w:p w14:paraId="483B503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市第五水厂</w:t>
            </w:r>
          </w:p>
        </w:tc>
        <w:tc>
          <w:tcPr>
            <w:tcW w:w="1176" w:type="dxa"/>
            <w:noWrap w:val="0"/>
            <w:vAlign w:val="center"/>
          </w:tcPr>
          <w:p w14:paraId="36AC3EE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115000</w:t>
            </w:r>
          </w:p>
        </w:tc>
        <w:tc>
          <w:tcPr>
            <w:tcW w:w="2355" w:type="dxa"/>
            <w:noWrap w:val="0"/>
            <w:vAlign w:val="center"/>
          </w:tcPr>
          <w:p w14:paraId="77239B2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东莞市企石镇杨屋新兴路33号</w:t>
            </w:r>
          </w:p>
        </w:tc>
        <w:tc>
          <w:tcPr>
            <w:tcW w:w="1060" w:type="dxa"/>
            <w:noWrap w:val="0"/>
            <w:vAlign w:val="center"/>
          </w:tcPr>
          <w:p w14:paraId="704455D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761F735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70A6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62A30EDA">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912" w:type="dxa"/>
            <w:noWrap w:val="0"/>
            <w:vAlign w:val="center"/>
          </w:tcPr>
          <w:p w14:paraId="582B0B8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市第五水厂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（取水泵房）</w:t>
            </w:r>
          </w:p>
        </w:tc>
        <w:tc>
          <w:tcPr>
            <w:tcW w:w="1176" w:type="dxa"/>
            <w:noWrap w:val="0"/>
            <w:vAlign w:val="center"/>
          </w:tcPr>
          <w:p w14:paraId="7D5B504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30530</w:t>
            </w:r>
          </w:p>
        </w:tc>
        <w:tc>
          <w:tcPr>
            <w:tcW w:w="2355" w:type="dxa"/>
            <w:noWrap w:val="0"/>
            <w:vAlign w:val="center"/>
          </w:tcPr>
          <w:p w14:paraId="2141390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东莞市企石镇东江大堤黄大仙公园附近</w:t>
            </w:r>
          </w:p>
        </w:tc>
        <w:tc>
          <w:tcPr>
            <w:tcW w:w="1060" w:type="dxa"/>
            <w:noWrap w:val="0"/>
            <w:vAlign w:val="center"/>
          </w:tcPr>
          <w:p w14:paraId="3728F20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328" w:type="dxa"/>
            <w:noWrap w:val="0"/>
            <w:vAlign w:val="center"/>
          </w:tcPr>
          <w:p w14:paraId="2C6B05B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四班三转，每班2人，共8人</w:t>
            </w:r>
          </w:p>
        </w:tc>
      </w:tr>
      <w:tr w14:paraId="4904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6F2DBBF9">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912" w:type="dxa"/>
            <w:noWrap w:val="0"/>
            <w:vAlign w:val="center"/>
          </w:tcPr>
          <w:p w14:paraId="0941E62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市第五水厂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（东坑加压站）</w:t>
            </w:r>
          </w:p>
        </w:tc>
        <w:tc>
          <w:tcPr>
            <w:tcW w:w="1176" w:type="dxa"/>
            <w:noWrap w:val="0"/>
            <w:vAlign w:val="center"/>
          </w:tcPr>
          <w:p w14:paraId="60BAE8C1">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4533</w:t>
            </w:r>
          </w:p>
        </w:tc>
        <w:tc>
          <w:tcPr>
            <w:tcW w:w="2355" w:type="dxa"/>
            <w:noWrap w:val="0"/>
            <w:vAlign w:val="center"/>
          </w:tcPr>
          <w:p w14:paraId="034E6C0E">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东莞市东坑镇中兴大道北92号</w:t>
            </w:r>
          </w:p>
        </w:tc>
        <w:tc>
          <w:tcPr>
            <w:tcW w:w="1060" w:type="dxa"/>
            <w:noWrap w:val="0"/>
            <w:vAlign w:val="center"/>
          </w:tcPr>
          <w:p w14:paraId="23BC4C32">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080B96C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726F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568CC4A1">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912" w:type="dxa"/>
            <w:noWrap w:val="0"/>
            <w:vAlign w:val="center"/>
          </w:tcPr>
          <w:p w14:paraId="14AA333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市第五水厂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（松山湖加压站）</w:t>
            </w:r>
          </w:p>
        </w:tc>
        <w:tc>
          <w:tcPr>
            <w:tcW w:w="1176" w:type="dxa"/>
            <w:noWrap w:val="0"/>
            <w:vAlign w:val="center"/>
          </w:tcPr>
          <w:p w14:paraId="52890968">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2278</w:t>
            </w:r>
          </w:p>
        </w:tc>
        <w:tc>
          <w:tcPr>
            <w:tcW w:w="2355" w:type="dxa"/>
            <w:noWrap w:val="0"/>
            <w:vAlign w:val="center"/>
          </w:tcPr>
          <w:p w14:paraId="5CBE55A6">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东莞市松山湖工业园新城路（华为南方工厂D区E2A旁边）</w:t>
            </w:r>
          </w:p>
        </w:tc>
        <w:tc>
          <w:tcPr>
            <w:tcW w:w="1060" w:type="dxa"/>
            <w:noWrap w:val="0"/>
            <w:vAlign w:val="center"/>
          </w:tcPr>
          <w:p w14:paraId="24243CC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748AA31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0767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085BE1D5">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912" w:type="dxa"/>
            <w:noWrap w:val="0"/>
            <w:vAlign w:val="center"/>
          </w:tcPr>
          <w:p w14:paraId="5C3D319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市第六水厂</w:t>
            </w:r>
          </w:p>
        </w:tc>
        <w:tc>
          <w:tcPr>
            <w:tcW w:w="1176" w:type="dxa"/>
            <w:noWrap w:val="0"/>
            <w:vAlign w:val="center"/>
          </w:tcPr>
          <w:p w14:paraId="6E4B157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205318.1</w:t>
            </w:r>
          </w:p>
        </w:tc>
        <w:tc>
          <w:tcPr>
            <w:tcW w:w="2355" w:type="dxa"/>
            <w:noWrap w:val="0"/>
            <w:vAlign w:val="center"/>
          </w:tcPr>
          <w:p w14:paraId="1D912BC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东莞市东城街道莞龙路东城段21号</w:t>
            </w:r>
          </w:p>
        </w:tc>
        <w:tc>
          <w:tcPr>
            <w:tcW w:w="1060" w:type="dxa"/>
            <w:noWrap w:val="0"/>
            <w:vAlign w:val="center"/>
          </w:tcPr>
          <w:p w14:paraId="6710ABE7">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328" w:type="dxa"/>
            <w:noWrap w:val="0"/>
            <w:vAlign w:val="center"/>
          </w:tcPr>
          <w:p w14:paraId="268B85F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四班三转，每班4人，外加保安队长1人，共17人。</w:t>
            </w:r>
          </w:p>
        </w:tc>
      </w:tr>
      <w:tr w14:paraId="3788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34" w:type="dxa"/>
            <w:noWrap w:val="0"/>
            <w:vAlign w:val="center"/>
          </w:tcPr>
          <w:p w14:paraId="22E15FC3">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1912" w:type="dxa"/>
            <w:noWrap w:val="0"/>
            <w:vAlign w:val="center"/>
          </w:tcPr>
          <w:p w14:paraId="5FA51A8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东城水厂</w:t>
            </w:r>
          </w:p>
        </w:tc>
        <w:tc>
          <w:tcPr>
            <w:tcW w:w="1176" w:type="dxa"/>
            <w:noWrap w:val="0"/>
            <w:vAlign w:val="center"/>
          </w:tcPr>
          <w:p w14:paraId="5AE86AF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67333.4</w:t>
            </w:r>
          </w:p>
        </w:tc>
        <w:tc>
          <w:tcPr>
            <w:tcW w:w="2355" w:type="dxa"/>
            <w:noWrap w:val="0"/>
            <w:vAlign w:val="center"/>
          </w:tcPr>
          <w:p w14:paraId="25BEBF3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东莞市东城街道下桥银岭街9号</w:t>
            </w:r>
          </w:p>
        </w:tc>
        <w:tc>
          <w:tcPr>
            <w:tcW w:w="1060" w:type="dxa"/>
            <w:noWrap w:val="0"/>
            <w:vAlign w:val="center"/>
          </w:tcPr>
          <w:p w14:paraId="59C42CB0">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28" w:type="dxa"/>
            <w:noWrap w:val="0"/>
            <w:vAlign w:val="center"/>
          </w:tcPr>
          <w:p w14:paraId="19D3B6D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四班三转，每班3人，外加保安队长1人，共13人。</w:t>
            </w:r>
          </w:p>
        </w:tc>
      </w:tr>
      <w:tr w14:paraId="5F9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34B23929">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912" w:type="dxa"/>
            <w:noWrap w:val="0"/>
            <w:vAlign w:val="center"/>
          </w:tcPr>
          <w:p w14:paraId="46D4B41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东城水厂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（取水泵房）</w:t>
            </w:r>
          </w:p>
        </w:tc>
        <w:tc>
          <w:tcPr>
            <w:tcW w:w="1176" w:type="dxa"/>
            <w:noWrap w:val="0"/>
            <w:vAlign w:val="center"/>
          </w:tcPr>
          <w:p w14:paraId="46191C0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7200</w:t>
            </w:r>
          </w:p>
        </w:tc>
        <w:tc>
          <w:tcPr>
            <w:tcW w:w="2355" w:type="dxa"/>
            <w:noWrap w:val="0"/>
            <w:vAlign w:val="center"/>
          </w:tcPr>
          <w:p w14:paraId="076811A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东江大道东城段29号取水泵房公共区域</w:t>
            </w:r>
          </w:p>
        </w:tc>
        <w:tc>
          <w:tcPr>
            <w:tcW w:w="1060" w:type="dxa"/>
            <w:noWrap w:val="0"/>
            <w:vAlign w:val="center"/>
          </w:tcPr>
          <w:p w14:paraId="5668B8A8">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2698F5C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34FB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321DE22E">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14</w:t>
            </w:r>
          </w:p>
        </w:tc>
        <w:tc>
          <w:tcPr>
            <w:tcW w:w="1912" w:type="dxa"/>
            <w:noWrap w:val="0"/>
            <w:vAlign w:val="center"/>
          </w:tcPr>
          <w:p w14:paraId="3279A01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万江水厂</w:t>
            </w:r>
          </w:p>
        </w:tc>
        <w:tc>
          <w:tcPr>
            <w:tcW w:w="1176" w:type="dxa"/>
            <w:noWrap w:val="0"/>
            <w:vAlign w:val="center"/>
          </w:tcPr>
          <w:p w14:paraId="451D414D">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20610</w:t>
            </w:r>
          </w:p>
        </w:tc>
        <w:tc>
          <w:tcPr>
            <w:tcW w:w="2355" w:type="dxa"/>
            <w:noWrap w:val="0"/>
            <w:vAlign w:val="center"/>
          </w:tcPr>
          <w:p w14:paraId="46F80B9E">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东莞市万江街道万龙路191号</w:t>
            </w:r>
          </w:p>
        </w:tc>
        <w:tc>
          <w:tcPr>
            <w:tcW w:w="1060" w:type="dxa"/>
            <w:noWrap w:val="0"/>
            <w:vAlign w:val="center"/>
          </w:tcPr>
          <w:p w14:paraId="69659154">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28" w:type="dxa"/>
            <w:noWrap w:val="0"/>
            <w:vAlign w:val="center"/>
          </w:tcPr>
          <w:p w14:paraId="50FC733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四班三转，每班3人，外加保安队长1人，共13人（其中4名保安需驻守取水口。）</w:t>
            </w:r>
          </w:p>
        </w:tc>
      </w:tr>
      <w:tr w14:paraId="3A93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2FAA0F11">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1912" w:type="dxa"/>
            <w:noWrap w:val="0"/>
            <w:vAlign w:val="center"/>
          </w:tcPr>
          <w:p w14:paraId="42C6B79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高埗水厂</w:t>
            </w:r>
          </w:p>
        </w:tc>
        <w:tc>
          <w:tcPr>
            <w:tcW w:w="1176" w:type="dxa"/>
            <w:noWrap w:val="0"/>
            <w:vAlign w:val="center"/>
          </w:tcPr>
          <w:p w14:paraId="1B057986">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23450</w:t>
            </w:r>
          </w:p>
        </w:tc>
        <w:tc>
          <w:tcPr>
            <w:tcW w:w="2355" w:type="dxa"/>
            <w:noWrap w:val="0"/>
            <w:vAlign w:val="center"/>
          </w:tcPr>
          <w:p w14:paraId="03A4BDE1">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东莞市高埗镇沿江南路48号</w:t>
            </w:r>
          </w:p>
        </w:tc>
        <w:tc>
          <w:tcPr>
            <w:tcW w:w="1060" w:type="dxa"/>
            <w:noWrap w:val="0"/>
            <w:vAlign w:val="center"/>
          </w:tcPr>
          <w:p w14:paraId="42EE9A27">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7235DC0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4423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53F4B717">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1912" w:type="dxa"/>
            <w:noWrap w:val="0"/>
            <w:vAlign w:val="center"/>
          </w:tcPr>
          <w:p w14:paraId="1DF7215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樟木头簕竹排水厂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（取水泵房）</w:t>
            </w:r>
          </w:p>
        </w:tc>
        <w:tc>
          <w:tcPr>
            <w:tcW w:w="1176" w:type="dxa"/>
            <w:noWrap w:val="0"/>
            <w:vAlign w:val="center"/>
          </w:tcPr>
          <w:p w14:paraId="76DB4CFE">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2074</w:t>
            </w:r>
          </w:p>
        </w:tc>
        <w:tc>
          <w:tcPr>
            <w:tcW w:w="2355" w:type="dxa"/>
            <w:noWrap w:val="0"/>
            <w:vAlign w:val="center"/>
          </w:tcPr>
          <w:p w14:paraId="7972DD30">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东莞市樟木头镇官仓沿河路3号</w:t>
            </w:r>
          </w:p>
        </w:tc>
        <w:tc>
          <w:tcPr>
            <w:tcW w:w="1060" w:type="dxa"/>
            <w:noWrap w:val="0"/>
            <w:vAlign w:val="center"/>
          </w:tcPr>
          <w:p w14:paraId="472C8205">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51DAE99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23E6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078B8605">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1912" w:type="dxa"/>
            <w:noWrap w:val="0"/>
            <w:vAlign w:val="center"/>
          </w:tcPr>
          <w:p w14:paraId="5FB11BC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石碣水厂</w:t>
            </w:r>
          </w:p>
        </w:tc>
        <w:tc>
          <w:tcPr>
            <w:tcW w:w="1176" w:type="dxa"/>
            <w:noWrap w:val="0"/>
            <w:vAlign w:val="center"/>
          </w:tcPr>
          <w:p w14:paraId="453374B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15000</w:t>
            </w:r>
          </w:p>
        </w:tc>
        <w:tc>
          <w:tcPr>
            <w:tcW w:w="2355" w:type="dxa"/>
            <w:noWrap w:val="0"/>
            <w:vAlign w:val="center"/>
          </w:tcPr>
          <w:p w14:paraId="28A60ED4">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东莞市石碣镇同德路2号101室（石碣水厂）</w:t>
            </w:r>
          </w:p>
        </w:tc>
        <w:tc>
          <w:tcPr>
            <w:tcW w:w="1060" w:type="dxa"/>
            <w:noWrap w:val="0"/>
            <w:vAlign w:val="center"/>
          </w:tcPr>
          <w:p w14:paraId="781CDD0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328" w:type="dxa"/>
            <w:noWrap w:val="0"/>
            <w:vAlign w:val="center"/>
          </w:tcPr>
          <w:p w14:paraId="0BE76B6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四班三转，每班2人，外加保安队长1人，共9人（已有2名自有保安，需外聘7人）。</w:t>
            </w:r>
          </w:p>
        </w:tc>
      </w:tr>
      <w:tr w14:paraId="1745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7012ED81">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w:t>
            </w:r>
          </w:p>
        </w:tc>
        <w:tc>
          <w:tcPr>
            <w:tcW w:w="1912" w:type="dxa"/>
            <w:noWrap w:val="0"/>
            <w:vAlign w:val="center"/>
          </w:tcPr>
          <w:p w14:paraId="7352282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石碣水厂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（取水泵房）</w:t>
            </w:r>
          </w:p>
        </w:tc>
        <w:tc>
          <w:tcPr>
            <w:tcW w:w="1176" w:type="dxa"/>
            <w:noWrap w:val="0"/>
            <w:vAlign w:val="center"/>
          </w:tcPr>
          <w:p w14:paraId="7CB3B50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2355" w:type="dxa"/>
            <w:noWrap w:val="0"/>
            <w:vAlign w:val="center"/>
          </w:tcPr>
          <w:p w14:paraId="71229B7F">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东莞市石碣镇石碣滨江东路378号</w:t>
            </w:r>
          </w:p>
        </w:tc>
        <w:tc>
          <w:tcPr>
            <w:tcW w:w="1060" w:type="dxa"/>
            <w:noWrap w:val="0"/>
            <w:vAlign w:val="center"/>
          </w:tcPr>
          <w:p w14:paraId="393FA96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3E2F2DC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四班三转，每班1人，合计4人。</w:t>
            </w:r>
          </w:p>
        </w:tc>
      </w:tr>
      <w:tr w14:paraId="52AF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7B20BCB3">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19</w:t>
            </w:r>
          </w:p>
        </w:tc>
        <w:tc>
          <w:tcPr>
            <w:tcW w:w="1912" w:type="dxa"/>
            <w:noWrap w:val="0"/>
            <w:vAlign w:val="center"/>
          </w:tcPr>
          <w:p w14:paraId="08289E6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石龙西湖水厂</w:t>
            </w:r>
          </w:p>
        </w:tc>
        <w:tc>
          <w:tcPr>
            <w:tcW w:w="1176" w:type="dxa"/>
            <w:noWrap w:val="0"/>
            <w:vAlign w:val="center"/>
          </w:tcPr>
          <w:p w14:paraId="2AD5EB7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26000</w:t>
            </w:r>
          </w:p>
        </w:tc>
        <w:tc>
          <w:tcPr>
            <w:tcW w:w="2355" w:type="dxa"/>
            <w:noWrap w:val="0"/>
            <w:vAlign w:val="center"/>
          </w:tcPr>
          <w:p w14:paraId="0A440EED">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东莞市石龙镇西湖东路111号</w:t>
            </w:r>
          </w:p>
        </w:tc>
        <w:tc>
          <w:tcPr>
            <w:tcW w:w="1060" w:type="dxa"/>
            <w:noWrap w:val="0"/>
            <w:vAlign w:val="center"/>
          </w:tcPr>
          <w:p w14:paraId="0A9B2A1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28" w:type="dxa"/>
            <w:noWrap w:val="0"/>
            <w:vAlign w:val="center"/>
          </w:tcPr>
          <w:p w14:paraId="73050C3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四班三转，每班2人，外加保安队长1人，共9人（已有6名自有保安，需外聘3人）。</w:t>
            </w:r>
          </w:p>
        </w:tc>
      </w:tr>
      <w:tr w14:paraId="5F86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6D13330E">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1912" w:type="dxa"/>
            <w:noWrap w:val="0"/>
            <w:vAlign w:val="center"/>
          </w:tcPr>
          <w:p w14:paraId="45D6892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石龙黄洲水厂</w:t>
            </w:r>
          </w:p>
        </w:tc>
        <w:tc>
          <w:tcPr>
            <w:tcW w:w="1176" w:type="dxa"/>
            <w:noWrap w:val="0"/>
            <w:vAlign w:val="center"/>
          </w:tcPr>
          <w:p w14:paraId="1CF5799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23000</w:t>
            </w:r>
          </w:p>
        </w:tc>
        <w:tc>
          <w:tcPr>
            <w:tcW w:w="2355" w:type="dxa"/>
            <w:noWrap w:val="0"/>
            <w:vAlign w:val="center"/>
          </w:tcPr>
          <w:p w14:paraId="4617CAE2">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东莞市石龙镇石龙水源路6号</w:t>
            </w:r>
          </w:p>
        </w:tc>
        <w:tc>
          <w:tcPr>
            <w:tcW w:w="1060" w:type="dxa"/>
            <w:noWrap w:val="0"/>
            <w:vAlign w:val="center"/>
          </w:tcPr>
          <w:p w14:paraId="51A8380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28" w:type="dxa"/>
            <w:noWrap w:val="0"/>
            <w:vAlign w:val="center"/>
          </w:tcPr>
          <w:p w14:paraId="33C5698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四班三转，每班2人，外加保安队长1人，共9人（已有6名自有保安，需外聘3人）。</w:t>
            </w:r>
          </w:p>
        </w:tc>
      </w:tr>
      <w:tr w14:paraId="7629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40558236">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1912" w:type="dxa"/>
            <w:noWrap w:val="0"/>
            <w:vAlign w:val="center"/>
          </w:tcPr>
          <w:p w14:paraId="10F926E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石排水厂</w:t>
            </w:r>
          </w:p>
        </w:tc>
        <w:tc>
          <w:tcPr>
            <w:tcW w:w="1176" w:type="dxa"/>
            <w:noWrap w:val="0"/>
            <w:vAlign w:val="center"/>
          </w:tcPr>
          <w:p w14:paraId="6FB8E3F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31680</w:t>
            </w:r>
          </w:p>
        </w:tc>
        <w:tc>
          <w:tcPr>
            <w:tcW w:w="2355" w:type="dxa"/>
            <w:noWrap w:val="0"/>
            <w:vAlign w:val="center"/>
          </w:tcPr>
          <w:p w14:paraId="69FB5C4B">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东莞市石排镇东江大道石排段52号</w:t>
            </w:r>
          </w:p>
        </w:tc>
        <w:tc>
          <w:tcPr>
            <w:tcW w:w="1060" w:type="dxa"/>
            <w:noWrap w:val="0"/>
            <w:vAlign w:val="center"/>
          </w:tcPr>
          <w:p w14:paraId="1F74943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653648F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2D4C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5541812A">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22</w:t>
            </w:r>
          </w:p>
        </w:tc>
        <w:tc>
          <w:tcPr>
            <w:tcW w:w="1912" w:type="dxa"/>
            <w:noWrap w:val="0"/>
            <w:vAlign w:val="center"/>
          </w:tcPr>
          <w:p w14:paraId="7FB27BA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石排水厂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（新取水泵房）</w:t>
            </w:r>
          </w:p>
        </w:tc>
        <w:tc>
          <w:tcPr>
            <w:tcW w:w="1176" w:type="dxa"/>
            <w:noWrap w:val="0"/>
            <w:vAlign w:val="center"/>
          </w:tcPr>
          <w:p w14:paraId="51A83E7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3300</w:t>
            </w:r>
          </w:p>
        </w:tc>
        <w:tc>
          <w:tcPr>
            <w:tcW w:w="2355" w:type="dxa"/>
            <w:noWrap w:val="0"/>
            <w:vAlign w:val="center"/>
          </w:tcPr>
          <w:p w14:paraId="4C7DCD42">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东江大道石排田寮段取水泵房（新站）</w:t>
            </w:r>
          </w:p>
        </w:tc>
        <w:tc>
          <w:tcPr>
            <w:tcW w:w="1060" w:type="dxa"/>
            <w:noWrap w:val="0"/>
            <w:vAlign w:val="center"/>
          </w:tcPr>
          <w:p w14:paraId="438186C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385C9E4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四班三转，每班1人，合计4人。</w:t>
            </w:r>
          </w:p>
        </w:tc>
      </w:tr>
      <w:tr w14:paraId="5ADB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025D62A8">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23</w:t>
            </w:r>
          </w:p>
        </w:tc>
        <w:tc>
          <w:tcPr>
            <w:tcW w:w="1912" w:type="dxa"/>
            <w:noWrap w:val="0"/>
            <w:vAlign w:val="center"/>
          </w:tcPr>
          <w:p w14:paraId="3E8947F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大岭山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长湖水厂</w:t>
            </w:r>
          </w:p>
        </w:tc>
        <w:tc>
          <w:tcPr>
            <w:tcW w:w="1176" w:type="dxa"/>
            <w:noWrap w:val="0"/>
            <w:vAlign w:val="center"/>
          </w:tcPr>
          <w:p w14:paraId="04D4577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24000</w:t>
            </w:r>
          </w:p>
        </w:tc>
        <w:tc>
          <w:tcPr>
            <w:tcW w:w="2355" w:type="dxa"/>
            <w:noWrap w:val="0"/>
            <w:vAlign w:val="center"/>
          </w:tcPr>
          <w:p w14:paraId="0EF11FEC">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东莞市大岭山镇大岭山大道592号</w:t>
            </w:r>
          </w:p>
        </w:tc>
        <w:tc>
          <w:tcPr>
            <w:tcW w:w="1060" w:type="dxa"/>
            <w:noWrap w:val="0"/>
            <w:vAlign w:val="center"/>
          </w:tcPr>
          <w:p w14:paraId="0CE66A7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28" w:type="dxa"/>
            <w:noWrap w:val="0"/>
            <w:vAlign w:val="center"/>
          </w:tcPr>
          <w:p w14:paraId="3F41B77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四班三转，每班2人，外加保安队长1名，共9人（已有8名自有保安，需外聘1人）。</w:t>
            </w:r>
          </w:p>
        </w:tc>
      </w:tr>
      <w:tr w14:paraId="03F6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796D07A1">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24</w:t>
            </w:r>
          </w:p>
        </w:tc>
        <w:tc>
          <w:tcPr>
            <w:tcW w:w="1912" w:type="dxa"/>
            <w:noWrap w:val="0"/>
            <w:vAlign w:val="center"/>
          </w:tcPr>
          <w:p w14:paraId="55A83BC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大岭山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金鸡咀水厂</w:t>
            </w:r>
          </w:p>
        </w:tc>
        <w:tc>
          <w:tcPr>
            <w:tcW w:w="1176" w:type="dxa"/>
            <w:noWrap w:val="0"/>
            <w:vAlign w:val="center"/>
          </w:tcPr>
          <w:p w14:paraId="72E00BB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9700</w:t>
            </w:r>
          </w:p>
        </w:tc>
        <w:tc>
          <w:tcPr>
            <w:tcW w:w="2355" w:type="dxa"/>
            <w:noWrap w:val="0"/>
            <w:vAlign w:val="center"/>
          </w:tcPr>
          <w:p w14:paraId="7696571E">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东莞市大岭山镇大岭山金鸡咀路</w:t>
            </w:r>
          </w:p>
        </w:tc>
        <w:tc>
          <w:tcPr>
            <w:tcW w:w="1060" w:type="dxa"/>
            <w:noWrap w:val="0"/>
            <w:vAlign w:val="center"/>
          </w:tcPr>
          <w:p w14:paraId="65794E1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28" w:type="dxa"/>
            <w:noWrap w:val="0"/>
            <w:vAlign w:val="center"/>
          </w:tcPr>
          <w:p w14:paraId="43B08E4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四班三转，每班2人，外加保安队长1名，共9人（已有6名自有保安，需外聘3人）。</w:t>
            </w:r>
          </w:p>
        </w:tc>
      </w:tr>
      <w:tr w14:paraId="10B8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207BCC01">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25</w:t>
            </w:r>
          </w:p>
        </w:tc>
        <w:tc>
          <w:tcPr>
            <w:tcW w:w="1912" w:type="dxa"/>
            <w:noWrap w:val="0"/>
            <w:vAlign w:val="center"/>
          </w:tcPr>
          <w:p w14:paraId="787B1EF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中堂水厂</w:t>
            </w:r>
          </w:p>
        </w:tc>
        <w:tc>
          <w:tcPr>
            <w:tcW w:w="1176" w:type="dxa"/>
            <w:noWrap w:val="0"/>
            <w:vAlign w:val="center"/>
          </w:tcPr>
          <w:p w14:paraId="43816D1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24172.7</w:t>
            </w:r>
          </w:p>
        </w:tc>
        <w:tc>
          <w:tcPr>
            <w:tcW w:w="2355" w:type="dxa"/>
            <w:noWrap w:val="0"/>
            <w:vAlign w:val="center"/>
          </w:tcPr>
          <w:p w14:paraId="4D5EBB88">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东莞市中堂镇滨江大道3号</w:t>
            </w:r>
          </w:p>
        </w:tc>
        <w:tc>
          <w:tcPr>
            <w:tcW w:w="1060" w:type="dxa"/>
            <w:noWrap w:val="0"/>
            <w:vAlign w:val="center"/>
          </w:tcPr>
          <w:p w14:paraId="058D5FC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328" w:type="dxa"/>
            <w:noWrap w:val="0"/>
            <w:vAlign w:val="center"/>
          </w:tcPr>
          <w:p w14:paraId="427D943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四班三转，每班2人，外加保安队长1名，共9人（已有3名自有保安，需外聘6人）。</w:t>
            </w:r>
          </w:p>
        </w:tc>
      </w:tr>
      <w:tr w14:paraId="7F55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1D690981">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26</w:t>
            </w:r>
          </w:p>
        </w:tc>
        <w:tc>
          <w:tcPr>
            <w:tcW w:w="1912" w:type="dxa"/>
            <w:noWrap w:val="0"/>
            <w:vAlign w:val="center"/>
          </w:tcPr>
          <w:p w14:paraId="3B70D84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中堂水厂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（取水泵房）</w:t>
            </w:r>
          </w:p>
        </w:tc>
        <w:tc>
          <w:tcPr>
            <w:tcW w:w="1176" w:type="dxa"/>
            <w:noWrap w:val="0"/>
            <w:vAlign w:val="center"/>
          </w:tcPr>
          <w:p w14:paraId="73CE869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10272</w:t>
            </w:r>
          </w:p>
        </w:tc>
        <w:tc>
          <w:tcPr>
            <w:tcW w:w="2355" w:type="dxa"/>
            <w:noWrap w:val="0"/>
            <w:vAlign w:val="center"/>
          </w:tcPr>
          <w:p w14:paraId="736BD0AF">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东莞市中堂镇潢涌村洲头</w:t>
            </w:r>
          </w:p>
        </w:tc>
        <w:tc>
          <w:tcPr>
            <w:tcW w:w="1060" w:type="dxa"/>
            <w:noWrap w:val="0"/>
            <w:vAlign w:val="center"/>
          </w:tcPr>
          <w:p w14:paraId="2C967DA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6090F6C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四班三转，每班1人，合计4人。</w:t>
            </w:r>
          </w:p>
        </w:tc>
      </w:tr>
      <w:tr w14:paraId="2E58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37B62D01">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27</w:t>
            </w:r>
          </w:p>
        </w:tc>
        <w:tc>
          <w:tcPr>
            <w:tcW w:w="1912" w:type="dxa"/>
            <w:noWrap w:val="0"/>
            <w:vAlign w:val="center"/>
          </w:tcPr>
          <w:p w14:paraId="527B741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塘厦中心水厂</w:t>
            </w:r>
          </w:p>
        </w:tc>
        <w:tc>
          <w:tcPr>
            <w:tcW w:w="1176" w:type="dxa"/>
            <w:noWrap w:val="0"/>
            <w:vAlign w:val="center"/>
          </w:tcPr>
          <w:p w14:paraId="42D3E63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36560</w:t>
            </w:r>
          </w:p>
        </w:tc>
        <w:tc>
          <w:tcPr>
            <w:tcW w:w="2355" w:type="dxa"/>
            <w:noWrap w:val="0"/>
            <w:vAlign w:val="center"/>
          </w:tcPr>
          <w:p w14:paraId="15D2053A">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东莞市塘厦镇东深一路8号</w:t>
            </w:r>
          </w:p>
        </w:tc>
        <w:tc>
          <w:tcPr>
            <w:tcW w:w="1060" w:type="dxa"/>
            <w:noWrap w:val="0"/>
            <w:vAlign w:val="center"/>
          </w:tcPr>
          <w:p w14:paraId="1041894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28" w:type="dxa"/>
            <w:noWrap w:val="0"/>
            <w:vAlign w:val="center"/>
          </w:tcPr>
          <w:p w14:paraId="7910EB7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四班三转，每班3人，外加保安队长1人，共13人。</w:t>
            </w:r>
          </w:p>
        </w:tc>
      </w:tr>
      <w:tr w14:paraId="6599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3383CAD3">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28</w:t>
            </w:r>
          </w:p>
        </w:tc>
        <w:tc>
          <w:tcPr>
            <w:tcW w:w="1912" w:type="dxa"/>
            <w:noWrap w:val="0"/>
            <w:vAlign w:val="center"/>
          </w:tcPr>
          <w:p w14:paraId="53D3C0D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塘厦凤凰水厂</w:t>
            </w:r>
          </w:p>
        </w:tc>
        <w:tc>
          <w:tcPr>
            <w:tcW w:w="1176" w:type="dxa"/>
            <w:noWrap w:val="0"/>
            <w:vAlign w:val="center"/>
          </w:tcPr>
          <w:p w14:paraId="41CB8CB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59811.8</w:t>
            </w:r>
          </w:p>
        </w:tc>
        <w:tc>
          <w:tcPr>
            <w:tcW w:w="2355" w:type="dxa"/>
            <w:noWrap w:val="0"/>
            <w:vAlign w:val="center"/>
          </w:tcPr>
          <w:p w14:paraId="7F6C0BDB">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东莞市塘厦镇凤清路65号</w:t>
            </w:r>
          </w:p>
        </w:tc>
        <w:tc>
          <w:tcPr>
            <w:tcW w:w="1060" w:type="dxa"/>
            <w:noWrap w:val="0"/>
            <w:vAlign w:val="center"/>
          </w:tcPr>
          <w:p w14:paraId="2573438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28" w:type="dxa"/>
            <w:noWrap w:val="0"/>
            <w:vAlign w:val="center"/>
          </w:tcPr>
          <w:p w14:paraId="54A627E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四班三转，每班3人，外加保安队长1人，共13人。</w:t>
            </w:r>
          </w:p>
        </w:tc>
      </w:tr>
      <w:tr w14:paraId="2C59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75417A2A">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29</w:t>
            </w:r>
          </w:p>
        </w:tc>
        <w:tc>
          <w:tcPr>
            <w:tcW w:w="1912" w:type="dxa"/>
            <w:noWrap w:val="0"/>
            <w:vAlign w:val="center"/>
          </w:tcPr>
          <w:p w14:paraId="3C833C0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塘厦虾公岩水厂</w:t>
            </w:r>
          </w:p>
        </w:tc>
        <w:tc>
          <w:tcPr>
            <w:tcW w:w="1176" w:type="dxa"/>
            <w:noWrap w:val="0"/>
            <w:vAlign w:val="center"/>
          </w:tcPr>
          <w:p w14:paraId="614C8A2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16963.1</w:t>
            </w:r>
          </w:p>
        </w:tc>
        <w:tc>
          <w:tcPr>
            <w:tcW w:w="2355" w:type="dxa"/>
            <w:noWrap w:val="0"/>
            <w:vAlign w:val="center"/>
          </w:tcPr>
          <w:p w14:paraId="0F72E71C">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东莞市塘厦镇大坪四黎南路170号-1</w:t>
            </w:r>
          </w:p>
        </w:tc>
        <w:tc>
          <w:tcPr>
            <w:tcW w:w="1060" w:type="dxa"/>
            <w:noWrap w:val="0"/>
            <w:vAlign w:val="center"/>
          </w:tcPr>
          <w:p w14:paraId="5FB7595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28" w:type="dxa"/>
            <w:noWrap w:val="0"/>
            <w:vAlign w:val="center"/>
          </w:tcPr>
          <w:p w14:paraId="201D91C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四班三转，每班3人，外加保安队长1人，共13人。</w:t>
            </w:r>
          </w:p>
        </w:tc>
      </w:tr>
      <w:tr w14:paraId="57FA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050828EA">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30</w:t>
            </w:r>
          </w:p>
        </w:tc>
        <w:tc>
          <w:tcPr>
            <w:tcW w:w="1912" w:type="dxa"/>
            <w:noWrap w:val="0"/>
            <w:vAlign w:val="center"/>
          </w:tcPr>
          <w:p w14:paraId="2633AAE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塘厦牛眠埔水厂</w:t>
            </w:r>
          </w:p>
        </w:tc>
        <w:tc>
          <w:tcPr>
            <w:tcW w:w="1176" w:type="dxa"/>
            <w:noWrap w:val="0"/>
            <w:vAlign w:val="center"/>
          </w:tcPr>
          <w:p w14:paraId="531F099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19804.8</w:t>
            </w:r>
          </w:p>
        </w:tc>
        <w:tc>
          <w:tcPr>
            <w:tcW w:w="2355" w:type="dxa"/>
            <w:noWrap w:val="0"/>
            <w:vAlign w:val="center"/>
          </w:tcPr>
          <w:p w14:paraId="49F2CD5E">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东莞市塘厦镇牛眠埔新围路28号</w:t>
            </w:r>
          </w:p>
        </w:tc>
        <w:tc>
          <w:tcPr>
            <w:tcW w:w="1060" w:type="dxa"/>
            <w:noWrap w:val="0"/>
            <w:vAlign w:val="center"/>
          </w:tcPr>
          <w:p w14:paraId="17B34AE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0C1ACE1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四班三转，每班3人，外加保安队长1人，共13人（已有4名自有保安，需外聘9人，其中9名保安需负责水库巡查）。</w:t>
            </w:r>
          </w:p>
        </w:tc>
      </w:tr>
      <w:tr w14:paraId="532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1C7414D6">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31</w:t>
            </w:r>
          </w:p>
        </w:tc>
        <w:tc>
          <w:tcPr>
            <w:tcW w:w="1912" w:type="dxa"/>
            <w:noWrap w:val="0"/>
            <w:vAlign w:val="center"/>
          </w:tcPr>
          <w:p w14:paraId="51C521B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凤岗第一水厂</w:t>
            </w:r>
          </w:p>
        </w:tc>
        <w:tc>
          <w:tcPr>
            <w:tcW w:w="1176" w:type="dxa"/>
            <w:noWrap w:val="0"/>
            <w:vAlign w:val="center"/>
          </w:tcPr>
          <w:p w14:paraId="6B4B524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9406.22</w:t>
            </w:r>
          </w:p>
        </w:tc>
        <w:tc>
          <w:tcPr>
            <w:tcW w:w="2355" w:type="dxa"/>
            <w:noWrap w:val="0"/>
            <w:vAlign w:val="center"/>
          </w:tcPr>
          <w:p w14:paraId="223C74F9">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凤岗镇金凤路花果山二巷13号</w:t>
            </w:r>
          </w:p>
        </w:tc>
        <w:tc>
          <w:tcPr>
            <w:tcW w:w="1060" w:type="dxa"/>
            <w:noWrap w:val="0"/>
            <w:vAlign w:val="center"/>
          </w:tcPr>
          <w:p w14:paraId="460E122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77DE13B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0416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09A3CF82">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32</w:t>
            </w:r>
          </w:p>
        </w:tc>
        <w:tc>
          <w:tcPr>
            <w:tcW w:w="1912" w:type="dxa"/>
            <w:noWrap w:val="0"/>
            <w:vAlign w:val="center"/>
          </w:tcPr>
          <w:p w14:paraId="1732878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凤岗第一水厂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（取水泵房）</w:t>
            </w:r>
          </w:p>
        </w:tc>
        <w:tc>
          <w:tcPr>
            <w:tcW w:w="1176" w:type="dxa"/>
            <w:noWrap w:val="0"/>
            <w:vAlign w:val="center"/>
          </w:tcPr>
          <w:p w14:paraId="1F348A0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2806.22</w:t>
            </w:r>
          </w:p>
        </w:tc>
        <w:tc>
          <w:tcPr>
            <w:tcW w:w="2355" w:type="dxa"/>
            <w:noWrap w:val="0"/>
            <w:vAlign w:val="center"/>
          </w:tcPr>
          <w:p w14:paraId="317037CD">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凤岗镇凤泉西路</w:t>
            </w:r>
          </w:p>
        </w:tc>
        <w:tc>
          <w:tcPr>
            <w:tcW w:w="1060" w:type="dxa"/>
            <w:noWrap w:val="0"/>
            <w:vAlign w:val="center"/>
          </w:tcPr>
          <w:p w14:paraId="17A4EF5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4F0BA01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796F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4BEB3BD8">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33</w:t>
            </w:r>
          </w:p>
        </w:tc>
        <w:tc>
          <w:tcPr>
            <w:tcW w:w="1912" w:type="dxa"/>
            <w:noWrap w:val="0"/>
            <w:vAlign w:val="center"/>
          </w:tcPr>
          <w:p w14:paraId="07219B9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凤岗分公司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第二水厂</w:t>
            </w:r>
          </w:p>
        </w:tc>
        <w:tc>
          <w:tcPr>
            <w:tcW w:w="1176" w:type="dxa"/>
            <w:noWrap w:val="0"/>
            <w:vAlign w:val="center"/>
          </w:tcPr>
          <w:p w14:paraId="1EBD69E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29433.37</w:t>
            </w:r>
          </w:p>
        </w:tc>
        <w:tc>
          <w:tcPr>
            <w:tcW w:w="2355" w:type="dxa"/>
            <w:noWrap w:val="0"/>
            <w:vAlign w:val="center"/>
          </w:tcPr>
          <w:p w14:paraId="07092693">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凤岗镇沙岭抽水站路8号</w:t>
            </w:r>
          </w:p>
        </w:tc>
        <w:tc>
          <w:tcPr>
            <w:tcW w:w="1060" w:type="dxa"/>
            <w:noWrap w:val="0"/>
            <w:vAlign w:val="center"/>
          </w:tcPr>
          <w:p w14:paraId="635245E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70B6D37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7616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4B9151F0">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34</w:t>
            </w:r>
          </w:p>
        </w:tc>
        <w:tc>
          <w:tcPr>
            <w:tcW w:w="1912" w:type="dxa"/>
            <w:noWrap w:val="0"/>
            <w:vAlign w:val="center"/>
          </w:tcPr>
          <w:p w14:paraId="1ECFBF3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樟木头簕竹排水厂</w:t>
            </w:r>
          </w:p>
        </w:tc>
        <w:tc>
          <w:tcPr>
            <w:tcW w:w="1176" w:type="dxa"/>
            <w:noWrap w:val="0"/>
            <w:vAlign w:val="center"/>
          </w:tcPr>
          <w:p w14:paraId="1F1A69C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38000</w:t>
            </w:r>
          </w:p>
        </w:tc>
        <w:tc>
          <w:tcPr>
            <w:tcW w:w="2355" w:type="dxa"/>
            <w:noWrap w:val="0"/>
            <w:vAlign w:val="center"/>
          </w:tcPr>
          <w:p w14:paraId="5309BAEC">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东莞市樟木头金河社区滨河路45号</w:t>
            </w:r>
          </w:p>
        </w:tc>
        <w:tc>
          <w:tcPr>
            <w:tcW w:w="1060" w:type="dxa"/>
            <w:noWrap w:val="0"/>
            <w:vAlign w:val="center"/>
          </w:tcPr>
          <w:p w14:paraId="626D14C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328" w:type="dxa"/>
            <w:noWrap w:val="0"/>
            <w:vAlign w:val="center"/>
          </w:tcPr>
          <w:p w14:paraId="736F306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5D7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41892E40">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35</w:t>
            </w:r>
          </w:p>
        </w:tc>
        <w:tc>
          <w:tcPr>
            <w:tcW w:w="1912" w:type="dxa"/>
            <w:noWrap w:val="0"/>
            <w:vAlign w:val="center"/>
          </w:tcPr>
          <w:p w14:paraId="02E7779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黄江水厂</w:t>
            </w:r>
          </w:p>
        </w:tc>
        <w:tc>
          <w:tcPr>
            <w:tcW w:w="1176" w:type="dxa"/>
            <w:noWrap w:val="0"/>
            <w:vAlign w:val="center"/>
          </w:tcPr>
          <w:p w14:paraId="120C9E0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35000</w:t>
            </w:r>
          </w:p>
        </w:tc>
        <w:tc>
          <w:tcPr>
            <w:tcW w:w="2355" w:type="dxa"/>
            <w:noWrap w:val="0"/>
            <w:vAlign w:val="center"/>
          </w:tcPr>
          <w:p w14:paraId="6268FBBB">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东莞市黄江镇强健街2号</w:t>
            </w:r>
          </w:p>
        </w:tc>
        <w:tc>
          <w:tcPr>
            <w:tcW w:w="1060" w:type="dxa"/>
            <w:noWrap w:val="0"/>
            <w:vAlign w:val="center"/>
          </w:tcPr>
          <w:p w14:paraId="3967271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165E123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1E23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34" w:type="dxa"/>
            <w:noWrap w:val="0"/>
            <w:vAlign w:val="center"/>
          </w:tcPr>
          <w:p w14:paraId="1FDB90EB">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36</w:t>
            </w:r>
          </w:p>
        </w:tc>
        <w:tc>
          <w:tcPr>
            <w:tcW w:w="1912" w:type="dxa"/>
            <w:noWrap w:val="0"/>
            <w:vAlign w:val="center"/>
          </w:tcPr>
          <w:p w14:paraId="6FF6790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黄江水厂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（刁朗原水加压泵站）</w:t>
            </w:r>
          </w:p>
        </w:tc>
        <w:tc>
          <w:tcPr>
            <w:tcW w:w="1176" w:type="dxa"/>
            <w:noWrap w:val="0"/>
            <w:vAlign w:val="center"/>
          </w:tcPr>
          <w:p w14:paraId="4319F14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650</w:t>
            </w:r>
          </w:p>
        </w:tc>
        <w:tc>
          <w:tcPr>
            <w:tcW w:w="2355" w:type="dxa"/>
            <w:noWrap w:val="0"/>
            <w:vAlign w:val="center"/>
          </w:tcPr>
          <w:p w14:paraId="596FFC82">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东莞市黄江镇刁朗村泓富3路</w:t>
            </w:r>
          </w:p>
        </w:tc>
        <w:tc>
          <w:tcPr>
            <w:tcW w:w="1060" w:type="dxa"/>
            <w:noWrap w:val="0"/>
            <w:vAlign w:val="center"/>
          </w:tcPr>
          <w:p w14:paraId="1F8C175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7E0E9B6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64EA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34" w:type="dxa"/>
            <w:noWrap w:val="0"/>
            <w:vAlign w:val="center"/>
          </w:tcPr>
          <w:p w14:paraId="56EFD13B">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37</w:t>
            </w:r>
          </w:p>
        </w:tc>
        <w:tc>
          <w:tcPr>
            <w:tcW w:w="1912" w:type="dxa"/>
            <w:noWrap w:val="0"/>
            <w:vAlign w:val="center"/>
          </w:tcPr>
          <w:p w14:paraId="1ED8ABE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谢岗第三水厂</w:t>
            </w:r>
          </w:p>
        </w:tc>
        <w:tc>
          <w:tcPr>
            <w:tcW w:w="1176" w:type="dxa"/>
            <w:noWrap w:val="0"/>
            <w:vAlign w:val="center"/>
          </w:tcPr>
          <w:p w14:paraId="6856016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46900</w:t>
            </w:r>
          </w:p>
        </w:tc>
        <w:tc>
          <w:tcPr>
            <w:tcW w:w="2355" w:type="dxa"/>
            <w:noWrap w:val="0"/>
            <w:vAlign w:val="center"/>
          </w:tcPr>
          <w:p w14:paraId="36DFD854">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东莞市谢岗镇曹乐工业一路15号101室</w:t>
            </w:r>
          </w:p>
        </w:tc>
        <w:tc>
          <w:tcPr>
            <w:tcW w:w="1060" w:type="dxa"/>
            <w:noWrap w:val="0"/>
            <w:vAlign w:val="center"/>
          </w:tcPr>
          <w:p w14:paraId="2FCC431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328" w:type="dxa"/>
            <w:noWrap w:val="0"/>
            <w:vAlign w:val="center"/>
          </w:tcPr>
          <w:p w14:paraId="6B6EAEB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四班三转，每班2人，外加保安队长1名，共9人（已有2名自有保安，需外聘7人）。</w:t>
            </w:r>
          </w:p>
        </w:tc>
      </w:tr>
      <w:tr w14:paraId="09D5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34" w:type="dxa"/>
            <w:noWrap w:val="0"/>
            <w:vAlign w:val="center"/>
          </w:tcPr>
          <w:p w14:paraId="027ED79B">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38</w:t>
            </w:r>
          </w:p>
        </w:tc>
        <w:tc>
          <w:tcPr>
            <w:tcW w:w="1912" w:type="dxa"/>
            <w:noWrap w:val="0"/>
            <w:vAlign w:val="center"/>
          </w:tcPr>
          <w:p w14:paraId="7C75156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谢岗第二水厂</w:t>
            </w:r>
          </w:p>
        </w:tc>
        <w:tc>
          <w:tcPr>
            <w:tcW w:w="1176" w:type="dxa"/>
            <w:noWrap w:val="0"/>
            <w:vAlign w:val="center"/>
          </w:tcPr>
          <w:p w14:paraId="050B79D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c>
          <w:tcPr>
            <w:tcW w:w="2355" w:type="dxa"/>
            <w:noWrap w:val="0"/>
            <w:vAlign w:val="center"/>
          </w:tcPr>
          <w:p w14:paraId="74693E04">
            <w:pPr>
              <w:keepNext w:val="0"/>
              <w:keepLines w:val="0"/>
              <w:widowControl/>
              <w:suppressLineNumbers w:val="0"/>
              <w:jc w:val="center"/>
              <w:textAlignment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谢岗镇南面石鼓水库路22号</w:t>
            </w:r>
          </w:p>
        </w:tc>
        <w:tc>
          <w:tcPr>
            <w:tcW w:w="1060" w:type="dxa"/>
            <w:noWrap w:val="0"/>
            <w:vAlign w:val="center"/>
          </w:tcPr>
          <w:p w14:paraId="1F319BA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28" w:type="dxa"/>
            <w:noWrap w:val="0"/>
            <w:vAlign w:val="center"/>
          </w:tcPr>
          <w:p w14:paraId="18942A7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四班三转，每班2人，共8人（已有5名自有保安，需外聘3人）。</w:t>
            </w:r>
          </w:p>
        </w:tc>
      </w:tr>
      <w:tr w14:paraId="57D6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762F4B32">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39</w:t>
            </w:r>
          </w:p>
        </w:tc>
        <w:tc>
          <w:tcPr>
            <w:tcW w:w="1912" w:type="dxa"/>
            <w:noWrap w:val="0"/>
            <w:vAlign w:val="center"/>
          </w:tcPr>
          <w:p w14:paraId="1D5E61E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横沥水厂</w:t>
            </w:r>
          </w:p>
        </w:tc>
        <w:tc>
          <w:tcPr>
            <w:tcW w:w="1176" w:type="dxa"/>
            <w:noWrap w:val="0"/>
            <w:vAlign w:val="center"/>
          </w:tcPr>
          <w:p w14:paraId="31A0A43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36301.17</w:t>
            </w:r>
          </w:p>
        </w:tc>
        <w:tc>
          <w:tcPr>
            <w:tcW w:w="2355" w:type="dxa"/>
            <w:noWrap w:val="0"/>
            <w:vAlign w:val="center"/>
          </w:tcPr>
          <w:p w14:paraId="654E534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东莞市横沥镇东环路260号</w:t>
            </w:r>
          </w:p>
        </w:tc>
        <w:tc>
          <w:tcPr>
            <w:tcW w:w="1060" w:type="dxa"/>
            <w:noWrap w:val="0"/>
            <w:vAlign w:val="center"/>
          </w:tcPr>
          <w:p w14:paraId="61FB070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1723799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四班三转，每班2人，外加保安队长1名，共9人。</w:t>
            </w:r>
          </w:p>
        </w:tc>
      </w:tr>
      <w:tr w14:paraId="3CC0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0827EC64">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40</w:t>
            </w:r>
          </w:p>
        </w:tc>
        <w:tc>
          <w:tcPr>
            <w:tcW w:w="1912" w:type="dxa"/>
            <w:noWrap w:val="0"/>
            <w:vAlign w:val="center"/>
          </w:tcPr>
          <w:p w14:paraId="5F7C4E4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企石水厂</w:t>
            </w:r>
          </w:p>
        </w:tc>
        <w:tc>
          <w:tcPr>
            <w:tcW w:w="1176" w:type="dxa"/>
            <w:noWrap w:val="0"/>
            <w:vAlign w:val="center"/>
          </w:tcPr>
          <w:p w14:paraId="666E26B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30000</w:t>
            </w:r>
          </w:p>
        </w:tc>
        <w:tc>
          <w:tcPr>
            <w:tcW w:w="2355" w:type="dxa"/>
            <w:noWrap w:val="0"/>
            <w:vAlign w:val="center"/>
          </w:tcPr>
          <w:p w14:paraId="404D48C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东莞市企石镇黄大仙路56号</w:t>
            </w:r>
          </w:p>
        </w:tc>
        <w:tc>
          <w:tcPr>
            <w:tcW w:w="1060" w:type="dxa"/>
            <w:noWrap w:val="0"/>
            <w:vAlign w:val="center"/>
          </w:tcPr>
          <w:p w14:paraId="14F90B7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4045F68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四班三转，每班2人，外加保安队长1名，共9。</w:t>
            </w:r>
          </w:p>
        </w:tc>
      </w:tr>
      <w:tr w14:paraId="372A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34" w:type="dxa"/>
            <w:noWrap w:val="0"/>
            <w:vAlign w:val="center"/>
          </w:tcPr>
          <w:p w14:paraId="18F56A76">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41</w:t>
            </w:r>
          </w:p>
        </w:tc>
        <w:tc>
          <w:tcPr>
            <w:tcW w:w="1912" w:type="dxa"/>
            <w:noWrap w:val="0"/>
            <w:vAlign w:val="center"/>
          </w:tcPr>
          <w:p w14:paraId="56C0B91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企石水厂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（取水泵房）</w:t>
            </w:r>
          </w:p>
        </w:tc>
        <w:tc>
          <w:tcPr>
            <w:tcW w:w="1176" w:type="dxa"/>
            <w:noWrap w:val="0"/>
            <w:vAlign w:val="center"/>
          </w:tcPr>
          <w:p w14:paraId="6A594EB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350</w:t>
            </w:r>
          </w:p>
        </w:tc>
        <w:tc>
          <w:tcPr>
            <w:tcW w:w="2355" w:type="dxa"/>
            <w:noWrap w:val="0"/>
            <w:vAlign w:val="center"/>
          </w:tcPr>
          <w:p w14:paraId="16F2F90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东莞市企石镇东江大堤黄大仙公园附近</w:t>
            </w:r>
          </w:p>
        </w:tc>
        <w:tc>
          <w:tcPr>
            <w:tcW w:w="1060" w:type="dxa"/>
            <w:noWrap w:val="0"/>
            <w:vAlign w:val="center"/>
          </w:tcPr>
          <w:p w14:paraId="0DB8F65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3A829B2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1BF3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shd w:val="clear" w:color="auto" w:fill="auto"/>
            <w:noWrap w:val="0"/>
            <w:vAlign w:val="center"/>
          </w:tcPr>
          <w:p w14:paraId="6A629501">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42</w:t>
            </w:r>
          </w:p>
        </w:tc>
        <w:tc>
          <w:tcPr>
            <w:tcW w:w="1912" w:type="dxa"/>
            <w:noWrap w:val="0"/>
            <w:vAlign w:val="center"/>
          </w:tcPr>
          <w:p w14:paraId="6F9A7D2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桥头第二水厂</w:t>
            </w:r>
          </w:p>
        </w:tc>
        <w:tc>
          <w:tcPr>
            <w:tcW w:w="1176" w:type="dxa"/>
            <w:noWrap w:val="0"/>
            <w:vAlign w:val="center"/>
          </w:tcPr>
          <w:p w14:paraId="3C57838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15414.3</w:t>
            </w:r>
          </w:p>
        </w:tc>
        <w:tc>
          <w:tcPr>
            <w:tcW w:w="2355" w:type="dxa"/>
            <w:noWrap w:val="0"/>
            <w:vAlign w:val="center"/>
          </w:tcPr>
          <w:p w14:paraId="1AB269A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桥头镇迳联社区中兴路403号</w:t>
            </w:r>
          </w:p>
        </w:tc>
        <w:tc>
          <w:tcPr>
            <w:tcW w:w="1060" w:type="dxa"/>
            <w:noWrap w:val="0"/>
            <w:vAlign w:val="center"/>
          </w:tcPr>
          <w:p w14:paraId="6A64440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10C5DB6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7CC5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shd w:val="clear" w:color="auto" w:fill="auto"/>
            <w:noWrap w:val="0"/>
            <w:vAlign w:val="center"/>
          </w:tcPr>
          <w:p w14:paraId="3AE0823C">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43</w:t>
            </w:r>
          </w:p>
        </w:tc>
        <w:tc>
          <w:tcPr>
            <w:tcW w:w="1912" w:type="dxa"/>
            <w:noWrap w:val="0"/>
            <w:vAlign w:val="center"/>
          </w:tcPr>
          <w:p w14:paraId="46BCE9D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桥头第三水厂</w:t>
            </w:r>
          </w:p>
        </w:tc>
        <w:tc>
          <w:tcPr>
            <w:tcW w:w="1176" w:type="dxa"/>
            <w:noWrap w:val="0"/>
            <w:vAlign w:val="center"/>
          </w:tcPr>
          <w:p w14:paraId="4B8E980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51484.7</w:t>
            </w:r>
          </w:p>
        </w:tc>
        <w:tc>
          <w:tcPr>
            <w:tcW w:w="2355" w:type="dxa"/>
            <w:noWrap w:val="0"/>
            <w:vAlign w:val="center"/>
          </w:tcPr>
          <w:p w14:paraId="38AEC4B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桥头镇东江村岭仔巷41号</w:t>
            </w:r>
          </w:p>
        </w:tc>
        <w:tc>
          <w:tcPr>
            <w:tcW w:w="1060" w:type="dxa"/>
            <w:noWrap w:val="0"/>
            <w:vAlign w:val="center"/>
          </w:tcPr>
          <w:p w14:paraId="2B84640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8" w:type="dxa"/>
            <w:noWrap w:val="0"/>
            <w:vAlign w:val="center"/>
          </w:tcPr>
          <w:p w14:paraId="35D1532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四班三转，每班2人，外加保安队长1人，共9人。</w:t>
            </w:r>
          </w:p>
        </w:tc>
      </w:tr>
      <w:tr w14:paraId="28E0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34" w:type="dxa"/>
            <w:shd w:val="clear" w:color="auto" w:fill="auto"/>
            <w:noWrap w:val="0"/>
            <w:vAlign w:val="center"/>
          </w:tcPr>
          <w:p w14:paraId="0BA83ED7">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44</w:t>
            </w:r>
          </w:p>
        </w:tc>
        <w:tc>
          <w:tcPr>
            <w:tcW w:w="1912" w:type="dxa"/>
            <w:noWrap w:val="0"/>
            <w:vAlign w:val="center"/>
          </w:tcPr>
          <w:p w14:paraId="4D7CC49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松山湖水厂</w:t>
            </w:r>
          </w:p>
        </w:tc>
        <w:tc>
          <w:tcPr>
            <w:tcW w:w="1176" w:type="dxa"/>
            <w:noWrap w:val="0"/>
            <w:vAlign w:val="center"/>
          </w:tcPr>
          <w:p w14:paraId="2417043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194500</w:t>
            </w:r>
          </w:p>
        </w:tc>
        <w:tc>
          <w:tcPr>
            <w:tcW w:w="2355" w:type="dxa"/>
            <w:noWrap w:val="0"/>
            <w:vAlign w:val="center"/>
          </w:tcPr>
          <w:p w14:paraId="71070EF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东莞市环湖路与南山路交叉口西北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320米</w:t>
            </w:r>
          </w:p>
        </w:tc>
        <w:tc>
          <w:tcPr>
            <w:tcW w:w="1060" w:type="dxa"/>
            <w:noWrap w:val="0"/>
            <w:vAlign w:val="center"/>
          </w:tcPr>
          <w:p w14:paraId="4E94200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328" w:type="dxa"/>
            <w:noWrap w:val="0"/>
            <w:vAlign w:val="center"/>
          </w:tcPr>
          <w:p w14:paraId="12F5E6D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四班三转，每班4人，外加保安队长1人，共17人。</w:t>
            </w:r>
          </w:p>
        </w:tc>
      </w:tr>
      <w:tr w14:paraId="6487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4" w:type="dxa"/>
            <w:noWrap w:val="0"/>
            <w:vAlign w:val="center"/>
          </w:tcPr>
          <w:p w14:paraId="3A757309">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45</w:t>
            </w:r>
          </w:p>
        </w:tc>
        <w:tc>
          <w:tcPr>
            <w:tcW w:w="1912" w:type="dxa"/>
            <w:noWrap w:val="0"/>
            <w:vAlign w:val="center"/>
          </w:tcPr>
          <w:p w14:paraId="28B928C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制水分公司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芦花坑水厂</w:t>
            </w:r>
          </w:p>
        </w:tc>
        <w:tc>
          <w:tcPr>
            <w:tcW w:w="1176" w:type="dxa"/>
            <w:noWrap w:val="0"/>
            <w:vAlign w:val="center"/>
          </w:tcPr>
          <w:p w14:paraId="44A65F3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9300</w:t>
            </w:r>
          </w:p>
        </w:tc>
        <w:tc>
          <w:tcPr>
            <w:tcW w:w="2355" w:type="dxa"/>
            <w:noWrap w:val="0"/>
            <w:vAlign w:val="center"/>
          </w:tcPr>
          <w:p w14:paraId="1866E76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东莞市虎门镇居岐路99号</w:t>
            </w:r>
          </w:p>
        </w:tc>
        <w:tc>
          <w:tcPr>
            <w:tcW w:w="1060" w:type="dxa"/>
            <w:noWrap w:val="0"/>
            <w:vAlign w:val="center"/>
          </w:tcPr>
          <w:p w14:paraId="324BF4F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28" w:type="dxa"/>
            <w:noWrap w:val="0"/>
            <w:vAlign w:val="center"/>
          </w:tcPr>
          <w:p w14:paraId="585526B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四班三转，每班3人，外加保安队长1人，共13人。</w:t>
            </w:r>
          </w:p>
        </w:tc>
      </w:tr>
      <w:tr w14:paraId="75E1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34" w:type="dxa"/>
            <w:noWrap w:val="0"/>
            <w:vAlign w:val="center"/>
          </w:tcPr>
          <w:p w14:paraId="46CEA4C7">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46</w:t>
            </w:r>
          </w:p>
        </w:tc>
        <w:tc>
          <w:tcPr>
            <w:tcW w:w="1912" w:type="dxa"/>
            <w:noWrap w:val="0"/>
            <w:vAlign w:val="center"/>
          </w:tcPr>
          <w:p w14:paraId="7EE0C8C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江库联网（沙角泵站）</w:t>
            </w:r>
          </w:p>
        </w:tc>
        <w:tc>
          <w:tcPr>
            <w:tcW w:w="1176" w:type="dxa"/>
            <w:noWrap w:val="0"/>
            <w:vAlign w:val="center"/>
          </w:tcPr>
          <w:p w14:paraId="1177B6A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17530</w:t>
            </w:r>
          </w:p>
        </w:tc>
        <w:tc>
          <w:tcPr>
            <w:tcW w:w="2355" w:type="dxa"/>
            <w:noWrap w:val="0"/>
            <w:vAlign w:val="center"/>
          </w:tcPr>
          <w:p w14:paraId="5BF026E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金沙大道出口（常平方向）西南100米</w:t>
            </w:r>
          </w:p>
        </w:tc>
        <w:tc>
          <w:tcPr>
            <w:tcW w:w="1060" w:type="dxa"/>
            <w:noWrap w:val="0"/>
            <w:vAlign w:val="center"/>
          </w:tcPr>
          <w:p w14:paraId="70E4AA4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7A77C4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5CBC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534" w:type="dxa"/>
            <w:noWrap w:val="0"/>
            <w:vAlign w:val="center"/>
          </w:tcPr>
          <w:p w14:paraId="5534AEEF">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47</w:t>
            </w:r>
          </w:p>
        </w:tc>
        <w:tc>
          <w:tcPr>
            <w:tcW w:w="1912" w:type="dxa"/>
            <w:noWrap w:val="0"/>
            <w:vAlign w:val="center"/>
          </w:tcPr>
          <w:p w14:paraId="41696E3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江库联网（泰岗圩泵站）</w:t>
            </w:r>
          </w:p>
        </w:tc>
        <w:tc>
          <w:tcPr>
            <w:tcW w:w="1176" w:type="dxa"/>
            <w:noWrap w:val="0"/>
            <w:vAlign w:val="center"/>
          </w:tcPr>
          <w:p w14:paraId="45E8133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11830</w:t>
            </w:r>
          </w:p>
        </w:tc>
        <w:tc>
          <w:tcPr>
            <w:tcW w:w="2355" w:type="dxa"/>
            <w:noWrap w:val="0"/>
            <w:vAlign w:val="center"/>
          </w:tcPr>
          <w:p w14:paraId="44D4F3D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东莞市横沥镇泰岗圩（华霖农场旁）</w:t>
            </w:r>
          </w:p>
        </w:tc>
        <w:tc>
          <w:tcPr>
            <w:tcW w:w="1060" w:type="dxa"/>
            <w:noWrap w:val="0"/>
            <w:vAlign w:val="center"/>
          </w:tcPr>
          <w:p w14:paraId="7115FBC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8" w:type="dxa"/>
            <w:noWrap w:val="0"/>
            <w:vAlign w:val="center"/>
          </w:tcPr>
          <w:p w14:paraId="5DC3946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364C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34" w:type="dxa"/>
            <w:noWrap w:val="0"/>
            <w:vAlign w:val="center"/>
          </w:tcPr>
          <w:p w14:paraId="2587554B">
            <w:pPr>
              <w:widowControl/>
              <w:spacing w:line="360" w:lineRule="exact"/>
              <w:jc w:val="center"/>
              <w:rPr>
                <w:rFonts w:hint="eastAsia" w:ascii="仿宋_GB2312" w:hAnsi="仿宋_GB2312" w:eastAsia="仿宋_GB2312" w:cs="仿宋_GB2312"/>
                <w:color w:val="auto"/>
                <w:kern w:val="0"/>
                <w:sz w:val="24"/>
                <w:szCs w:val="24"/>
                <w:lang w:val="en-US" w:eastAsia="zh-CN"/>
              </w:rPr>
            </w:pPr>
          </w:p>
        </w:tc>
        <w:tc>
          <w:tcPr>
            <w:tcW w:w="1912" w:type="dxa"/>
            <w:noWrap w:val="0"/>
            <w:vAlign w:val="center"/>
          </w:tcPr>
          <w:p w14:paraId="544F7B54">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总计</w:t>
            </w:r>
          </w:p>
        </w:tc>
        <w:tc>
          <w:tcPr>
            <w:tcW w:w="1176" w:type="dxa"/>
            <w:noWrap w:val="0"/>
            <w:vAlign w:val="center"/>
          </w:tcPr>
          <w:p w14:paraId="72B6B934">
            <w:pPr>
              <w:widowControl/>
              <w:spacing w:line="360" w:lineRule="exact"/>
              <w:jc w:val="center"/>
              <w:rPr>
                <w:rFonts w:hint="eastAsia" w:ascii="仿宋_GB2312" w:hAnsi="仿宋_GB2312" w:eastAsia="仿宋_GB2312" w:cs="仿宋_GB2312"/>
                <w:color w:val="auto"/>
                <w:kern w:val="0"/>
                <w:sz w:val="24"/>
                <w:szCs w:val="24"/>
                <w:lang w:val="en-US" w:eastAsia="zh-CN"/>
              </w:rPr>
            </w:pPr>
          </w:p>
        </w:tc>
        <w:tc>
          <w:tcPr>
            <w:tcW w:w="2355" w:type="dxa"/>
            <w:noWrap w:val="0"/>
            <w:vAlign w:val="center"/>
          </w:tcPr>
          <w:p w14:paraId="5A096D75">
            <w:pPr>
              <w:widowControl/>
              <w:spacing w:line="360" w:lineRule="exact"/>
              <w:jc w:val="center"/>
              <w:rPr>
                <w:rFonts w:hint="eastAsia" w:ascii="仿宋_GB2312" w:hAnsi="仿宋_GB2312" w:eastAsia="仿宋_GB2312" w:cs="仿宋_GB2312"/>
                <w:color w:val="auto"/>
                <w:kern w:val="0"/>
                <w:sz w:val="24"/>
                <w:szCs w:val="24"/>
                <w:lang w:val="en-US" w:eastAsia="zh-CN"/>
              </w:rPr>
            </w:pPr>
          </w:p>
        </w:tc>
        <w:tc>
          <w:tcPr>
            <w:tcW w:w="1060" w:type="dxa"/>
            <w:noWrap w:val="0"/>
            <w:vAlign w:val="center"/>
          </w:tcPr>
          <w:p w14:paraId="3302931C">
            <w:pPr>
              <w:widowControl/>
              <w:spacing w:line="3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361</w:t>
            </w:r>
          </w:p>
        </w:tc>
        <w:tc>
          <w:tcPr>
            <w:tcW w:w="2328" w:type="dxa"/>
            <w:noWrap w:val="0"/>
            <w:vAlign w:val="center"/>
          </w:tcPr>
          <w:p w14:paraId="5ED1C961">
            <w:pPr>
              <w:widowControl/>
              <w:spacing w:line="360" w:lineRule="exact"/>
              <w:jc w:val="center"/>
              <w:rPr>
                <w:rFonts w:hint="eastAsia" w:ascii="仿宋_GB2312" w:hAnsi="仿宋_GB2312" w:eastAsia="仿宋_GB2312" w:cs="仿宋_GB2312"/>
                <w:color w:val="auto"/>
                <w:kern w:val="0"/>
                <w:sz w:val="24"/>
                <w:szCs w:val="24"/>
              </w:rPr>
            </w:pPr>
          </w:p>
        </w:tc>
      </w:tr>
    </w:tbl>
    <w:p w14:paraId="27BBB0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非生产性质：各直属子分公司办公场所</w:t>
      </w:r>
    </w:p>
    <w:tbl>
      <w:tblPr>
        <w:tblStyle w:val="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980"/>
        <w:gridCol w:w="975"/>
        <w:gridCol w:w="2355"/>
        <w:gridCol w:w="915"/>
        <w:gridCol w:w="2395"/>
      </w:tblGrid>
      <w:tr w14:paraId="0069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F3A4ED7">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序号</w:t>
            </w:r>
          </w:p>
        </w:tc>
        <w:tc>
          <w:tcPr>
            <w:tcW w:w="1980" w:type="dxa"/>
            <w:vAlign w:val="center"/>
          </w:tcPr>
          <w:p w14:paraId="63AA6B07">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p>
          <w:p w14:paraId="38B1DB5E">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名称</w:t>
            </w:r>
          </w:p>
        </w:tc>
        <w:tc>
          <w:tcPr>
            <w:tcW w:w="975" w:type="dxa"/>
            <w:vAlign w:val="center"/>
          </w:tcPr>
          <w:p w14:paraId="1E948885">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面积 （</w:t>
            </w:r>
            <w:r>
              <w:rPr>
                <w:rFonts w:hint="eastAsia" w:ascii="仿宋_GB2312" w:hAnsi="仿宋_GB2312" w:eastAsia="仿宋_GB2312" w:cs="仿宋_GB2312"/>
                <w:color w:val="auto"/>
                <w:sz w:val="24"/>
                <w:szCs w:val="24"/>
                <w:shd w:val="clear" w:color="auto" w:fill="FFFFFF"/>
              </w:rPr>
              <w:t>m</w:t>
            </w:r>
            <w:r>
              <w:rPr>
                <w:rFonts w:hint="eastAsia" w:ascii="仿宋_GB2312" w:hAnsi="仿宋_GB2312" w:eastAsia="仿宋_GB2312" w:cs="仿宋_GB2312"/>
                <w:color w:val="auto"/>
                <w:sz w:val="24"/>
                <w:szCs w:val="24"/>
                <w:shd w:val="clear" w:color="auto" w:fill="FFFFFF"/>
                <w:vertAlign w:val="superscript"/>
              </w:rPr>
              <w:t>2</w:t>
            </w:r>
            <w:r>
              <w:rPr>
                <w:rFonts w:hint="eastAsia" w:ascii="仿宋_GB2312" w:hAnsi="仿宋_GB2312" w:eastAsia="仿宋_GB2312" w:cs="仿宋_GB2312"/>
                <w:color w:val="auto"/>
                <w:kern w:val="0"/>
                <w:sz w:val="24"/>
                <w:szCs w:val="24"/>
              </w:rPr>
              <w:t>）</w:t>
            </w:r>
          </w:p>
        </w:tc>
        <w:tc>
          <w:tcPr>
            <w:tcW w:w="2355" w:type="dxa"/>
            <w:vAlign w:val="center"/>
          </w:tcPr>
          <w:p w14:paraId="03EAED51">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地址</w:t>
            </w:r>
          </w:p>
        </w:tc>
        <w:tc>
          <w:tcPr>
            <w:tcW w:w="915" w:type="dxa"/>
            <w:vAlign w:val="center"/>
          </w:tcPr>
          <w:p w14:paraId="0269B246">
            <w:pPr>
              <w:widowControl/>
              <w:spacing w:line="360" w:lineRule="exact"/>
              <w:jc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kern w:val="0"/>
                <w:sz w:val="24"/>
                <w:szCs w:val="24"/>
              </w:rPr>
              <w:t>需配置人数</w:t>
            </w:r>
          </w:p>
        </w:tc>
        <w:tc>
          <w:tcPr>
            <w:tcW w:w="2395" w:type="dxa"/>
            <w:vAlign w:val="center"/>
          </w:tcPr>
          <w:p w14:paraId="45B95144">
            <w:pPr>
              <w:widowControl/>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备注</w:t>
            </w:r>
          </w:p>
        </w:tc>
      </w:tr>
      <w:tr w14:paraId="5A5B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842ADD4">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vertAlign w:val="baseline"/>
                <w:lang w:val="en-US" w:eastAsia="zh-CN"/>
              </w:rPr>
              <w:t>1</w:t>
            </w:r>
          </w:p>
        </w:tc>
        <w:tc>
          <w:tcPr>
            <w:tcW w:w="1980" w:type="dxa"/>
            <w:vAlign w:val="center"/>
          </w:tcPr>
          <w:p w14:paraId="5EBF53BF">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莞城（南城）分公司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办公楼</w:t>
            </w:r>
          </w:p>
        </w:tc>
        <w:tc>
          <w:tcPr>
            <w:tcW w:w="975" w:type="dxa"/>
            <w:vAlign w:val="center"/>
          </w:tcPr>
          <w:p w14:paraId="17DCF761">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7500</w:t>
            </w:r>
          </w:p>
        </w:tc>
        <w:tc>
          <w:tcPr>
            <w:tcW w:w="2355" w:type="dxa"/>
            <w:vAlign w:val="center"/>
          </w:tcPr>
          <w:p w14:paraId="5148A548">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东莞市莞城街道元岭路莞城段76号</w:t>
            </w:r>
          </w:p>
        </w:tc>
        <w:tc>
          <w:tcPr>
            <w:tcW w:w="915" w:type="dxa"/>
            <w:vAlign w:val="center"/>
          </w:tcPr>
          <w:p w14:paraId="63816F1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395" w:type="dxa"/>
            <w:vAlign w:val="center"/>
          </w:tcPr>
          <w:p w14:paraId="1E7B2ED9">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四班（两夜班两白班）三转，其中白班3人，夜班2人，含保安队长1人，共10人。</w:t>
            </w:r>
          </w:p>
        </w:tc>
      </w:tr>
      <w:tr w14:paraId="422A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80E2155">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80" w:type="dxa"/>
            <w:vAlign w:val="center"/>
          </w:tcPr>
          <w:p w14:paraId="05349150">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寮步分公司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办公楼</w:t>
            </w:r>
          </w:p>
        </w:tc>
        <w:tc>
          <w:tcPr>
            <w:tcW w:w="975" w:type="dxa"/>
            <w:vAlign w:val="center"/>
          </w:tcPr>
          <w:p w14:paraId="25F9870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5409</w:t>
            </w:r>
          </w:p>
        </w:tc>
        <w:tc>
          <w:tcPr>
            <w:tcW w:w="2355" w:type="dxa"/>
            <w:vAlign w:val="center"/>
          </w:tcPr>
          <w:p w14:paraId="299E359B">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东莞市寮步镇河滨西路1号</w:t>
            </w:r>
          </w:p>
        </w:tc>
        <w:tc>
          <w:tcPr>
            <w:tcW w:w="915" w:type="dxa"/>
            <w:vAlign w:val="center"/>
          </w:tcPr>
          <w:p w14:paraId="57BD69D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395" w:type="dxa"/>
            <w:vAlign w:val="center"/>
          </w:tcPr>
          <w:p w14:paraId="0A6127F8">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前门上班时间8:30-17:30、后门24小时值守，共2个门需值守。</w:t>
            </w:r>
          </w:p>
        </w:tc>
      </w:tr>
      <w:tr w14:paraId="366F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6C922B7">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980" w:type="dxa"/>
            <w:vAlign w:val="center"/>
          </w:tcPr>
          <w:p w14:paraId="7E274D24">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望牛墩分公司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办公楼</w:t>
            </w:r>
          </w:p>
        </w:tc>
        <w:tc>
          <w:tcPr>
            <w:tcW w:w="975" w:type="dxa"/>
            <w:vAlign w:val="center"/>
          </w:tcPr>
          <w:p w14:paraId="1F17EE3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7800</w:t>
            </w:r>
          </w:p>
        </w:tc>
        <w:tc>
          <w:tcPr>
            <w:tcW w:w="2355" w:type="dxa"/>
            <w:vAlign w:val="center"/>
          </w:tcPr>
          <w:p w14:paraId="3D04C710">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东莞市望牛墩西富路1号102室</w:t>
            </w:r>
          </w:p>
        </w:tc>
        <w:tc>
          <w:tcPr>
            <w:tcW w:w="915" w:type="dxa"/>
            <w:vAlign w:val="center"/>
          </w:tcPr>
          <w:p w14:paraId="5A75A01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95" w:type="dxa"/>
            <w:vAlign w:val="center"/>
          </w:tcPr>
          <w:p w14:paraId="2F33863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73D9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ED520A2">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980" w:type="dxa"/>
            <w:vAlign w:val="center"/>
          </w:tcPr>
          <w:p w14:paraId="601565DD">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洪梅分公司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办公楼</w:t>
            </w:r>
          </w:p>
        </w:tc>
        <w:tc>
          <w:tcPr>
            <w:tcW w:w="975" w:type="dxa"/>
            <w:vAlign w:val="center"/>
          </w:tcPr>
          <w:p w14:paraId="71E8D269">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950</w:t>
            </w:r>
          </w:p>
        </w:tc>
        <w:tc>
          <w:tcPr>
            <w:tcW w:w="2355" w:type="dxa"/>
            <w:vAlign w:val="center"/>
          </w:tcPr>
          <w:p w14:paraId="637A33AF">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vertAlign w:val="baseline"/>
                <w:lang w:val="zh-CN" w:eastAsia="zh-CN" w:bidi="ar-SA"/>
              </w:rPr>
            </w:pPr>
            <w:r>
              <w:rPr>
                <w:rFonts w:hint="eastAsia" w:ascii="仿宋_GB2312" w:hAnsi="仿宋_GB2312" w:eastAsia="仿宋_GB2312" w:cs="仿宋_GB2312"/>
                <w:i w:val="0"/>
                <w:iCs w:val="0"/>
                <w:color w:val="000000"/>
                <w:kern w:val="0"/>
                <w:sz w:val="24"/>
                <w:szCs w:val="24"/>
                <w:u w:val="none"/>
                <w:lang w:val="en-US" w:eastAsia="zh-CN" w:bidi="ar"/>
              </w:rPr>
              <w:t>东莞市洪梅镇洪梅大道旁</w:t>
            </w:r>
          </w:p>
        </w:tc>
        <w:tc>
          <w:tcPr>
            <w:tcW w:w="915" w:type="dxa"/>
            <w:vAlign w:val="center"/>
          </w:tcPr>
          <w:p w14:paraId="3EEFCCEE">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95" w:type="dxa"/>
            <w:vAlign w:val="center"/>
          </w:tcPr>
          <w:p w14:paraId="65DDA7C3">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vertAlign w:val="baseline"/>
                <w:lang w:val="zh-CN" w:eastAsia="zh-CN" w:bidi="ar-SA"/>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4FC0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242A055">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980" w:type="dxa"/>
            <w:vAlign w:val="center"/>
          </w:tcPr>
          <w:p w14:paraId="2D05BB31">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麻涌分公司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办公楼</w:t>
            </w:r>
          </w:p>
        </w:tc>
        <w:tc>
          <w:tcPr>
            <w:tcW w:w="975" w:type="dxa"/>
            <w:vAlign w:val="center"/>
          </w:tcPr>
          <w:p w14:paraId="0509D8E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4734</w:t>
            </w:r>
          </w:p>
        </w:tc>
        <w:tc>
          <w:tcPr>
            <w:tcW w:w="2355" w:type="dxa"/>
            <w:vAlign w:val="center"/>
          </w:tcPr>
          <w:p w14:paraId="30492936">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东莞市麻涌镇麻四金宝路2号101室</w:t>
            </w:r>
          </w:p>
        </w:tc>
        <w:tc>
          <w:tcPr>
            <w:tcW w:w="915" w:type="dxa"/>
            <w:vAlign w:val="center"/>
          </w:tcPr>
          <w:p w14:paraId="27663EB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95" w:type="dxa"/>
            <w:vAlign w:val="center"/>
          </w:tcPr>
          <w:p w14:paraId="0F1BB8D2">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2CB2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3BED849">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980" w:type="dxa"/>
            <w:vAlign w:val="center"/>
          </w:tcPr>
          <w:p w14:paraId="5EF90C43">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道滘分公司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办公楼</w:t>
            </w:r>
          </w:p>
        </w:tc>
        <w:tc>
          <w:tcPr>
            <w:tcW w:w="975" w:type="dxa"/>
            <w:vAlign w:val="center"/>
          </w:tcPr>
          <w:p w14:paraId="5A787E3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1484</w:t>
            </w:r>
          </w:p>
        </w:tc>
        <w:tc>
          <w:tcPr>
            <w:tcW w:w="2355" w:type="dxa"/>
            <w:vAlign w:val="center"/>
          </w:tcPr>
          <w:p w14:paraId="39472177">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东莞市道滘镇道滘滨江西路121号101室</w:t>
            </w:r>
          </w:p>
        </w:tc>
        <w:tc>
          <w:tcPr>
            <w:tcW w:w="915" w:type="dxa"/>
            <w:vAlign w:val="center"/>
          </w:tcPr>
          <w:p w14:paraId="70BB5CA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95" w:type="dxa"/>
            <w:vAlign w:val="center"/>
          </w:tcPr>
          <w:p w14:paraId="699D3218">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2E9D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3E7A20C">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980" w:type="dxa"/>
            <w:vAlign w:val="center"/>
          </w:tcPr>
          <w:p w14:paraId="57A812C0">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沙田分公司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本部办公楼</w:t>
            </w:r>
          </w:p>
        </w:tc>
        <w:tc>
          <w:tcPr>
            <w:tcW w:w="975" w:type="dxa"/>
            <w:vAlign w:val="center"/>
          </w:tcPr>
          <w:p w14:paraId="6817918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c>
          <w:tcPr>
            <w:tcW w:w="2355" w:type="dxa"/>
            <w:vAlign w:val="center"/>
          </w:tcPr>
          <w:p w14:paraId="303C9F10">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东莞市沙田镇环山路3号101室</w:t>
            </w:r>
          </w:p>
        </w:tc>
        <w:tc>
          <w:tcPr>
            <w:tcW w:w="915" w:type="dxa"/>
            <w:vAlign w:val="center"/>
          </w:tcPr>
          <w:p w14:paraId="7BF57AE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95" w:type="dxa"/>
            <w:vAlign w:val="center"/>
          </w:tcPr>
          <w:p w14:paraId="1F571F17">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737B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12E3572">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980" w:type="dxa"/>
            <w:vAlign w:val="center"/>
          </w:tcPr>
          <w:p w14:paraId="1D34CB06">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厚街分公司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本部办公楼</w:t>
            </w:r>
          </w:p>
        </w:tc>
        <w:tc>
          <w:tcPr>
            <w:tcW w:w="975" w:type="dxa"/>
            <w:vAlign w:val="center"/>
          </w:tcPr>
          <w:p w14:paraId="1DCE6C8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1900</w:t>
            </w:r>
          </w:p>
        </w:tc>
        <w:tc>
          <w:tcPr>
            <w:tcW w:w="2355" w:type="dxa"/>
            <w:vAlign w:val="center"/>
          </w:tcPr>
          <w:p w14:paraId="38AA1789">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厚街镇环莞快速厚街段55号</w:t>
            </w:r>
          </w:p>
        </w:tc>
        <w:tc>
          <w:tcPr>
            <w:tcW w:w="915" w:type="dxa"/>
            <w:vAlign w:val="center"/>
          </w:tcPr>
          <w:p w14:paraId="29B92A7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395" w:type="dxa"/>
            <w:vAlign w:val="center"/>
          </w:tcPr>
          <w:p w14:paraId="00EA8B9F">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四班三转，每班1人，合计4人（已有2名自有保安，需外聘2人）。</w:t>
            </w:r>
          </w:p>
        </w:tc>
      </w:tr>
      <w:tr w14:paraId="1D5A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D5B5BF1">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980" w:type="dxa"/>
            <w:vAlign w:val="center"/>
          </w:tcPr>
          <w:p w14:paraId="1AF55A15">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虎门白沙村地块</w:t>
            </w:r>
          </w:p>
        </w:tc>
        <w:tc>
          <w:tcPr>
            <w:tcW w:w="975" w:type="dxa"/>
            <w:vAlign w:val="center"/>
          </w:tcPr>
          <w:p w14:paraId="4528CA2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26940</w:t>
            </w:r>
          </w:p>
        </w:tc>
        <w:tc>
          <w:tcPr>
            <w:tcW w:w="2355" w:type="dxa"/>
            <w:vAlign w:val="center"/>
          </w:tcPr>
          <w:p w14:paraId="01D5B4E1">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虎门镇白沙站北段路段</w:t>
            </w:r>
          </w:p>
        </w:tc>
        <w:tc>
          <w:tcPr>
            <w:tcW w:w="915" w:type="dxa"/>
            <w:vAlign w:val="center"/>
          </w:tcPr>
          <w:p w14:paraId="0FBADE1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95" w:type="dxa"/>
            <w:vAlign w:val="center"/>
          </w:tcPr>
          <w:p w14:paraId="292C4524">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1E6B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B1D6EC3">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980" w:type="dxa"/>
            <w:vAlign w:val="center"/>
          </w:tcPr>
          <w:p w14:paraId="0D63C03F">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樟木头分公司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办公楼</w:t>
            </w:r>
          </w:p>
        </w:tc>
        <w:tc>
          <w:tcPr>
            <w:tcW w:w="975" w:type="dxa"/>
            <w:vAlign w:val="center"/>
          </w:tcPr>
          <w:p w14:paraId="6C4E3C0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3356</w:t>
            </w:r>
          </w:p>
        </w:tc>
        <w:tc>
          <w:tcPr>
            <w:tcW w:w="2355" w:type="dxa"/>
            <w:vAlign w:val="center"/>
          </w:tcPr>
          <w:p w14:paraId="56504ED3">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东莞市樟木头镇莞樟路樟木头段108号102室</w:t>
            </w:r>
          </w:p>
        </w:tc>
        <w:tc>
          <w:tcPr>
            <w:tcW w:w="915" w:type="dxa"/>
            <w:vAlign w:val="center"/>
          </w:tcPr>
          <w:p w14:paraId="11F7865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95" w:type="dxa"/>
            <w:vAlign w:val="center"/>
          </w:tcPr>
          <w:p w14:paraId="7A46DBB9">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47C9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F080D87">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980" w:type="dxa"/>
            <w:vAlign w:val="center"/>
          </w:tcPr>
          <w:p w14:paraId="134A4EB2">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东坑分公司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仓库</w:t>
            </w:r>
          </w:p>
        </w:tc>
        <w:tc>
          <w:tcPr>
            <w:tcW w:w="975" w:type="dxa"/>
            <w:vAlign w:val="center"/>
          </w:tcPr>
          <w:p w14:paraId="573BF24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2500</w:t>
            </w:r>
          </w:p>
        </w:tc>
        <w:tc>
          <w:tcPr>
            <w:tcW w:w="2355" w:type="dxa"/>
            <w:vAlign w:val="center"/>
          </w:tcPr>
          <w:p w14:paraId="20DBF51D">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东莞市东坑丁屋排站沿河路8号</w:t>
            </w:r>
          </w:p>
        </w:tc>
        <w:tc>
          <w:tcPr>
            <w:tcW w:w="915" w:type="dxa"/>
            <w:vAlign w:val="center"/>
          </w:tcPr>
          <w:p w14:paraId="59A46EA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95" w:type="dxa"/>
            <w:vAlign w:val="center"/>
          </w:tcPr>
          <w:p w14:paraId="77344108">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四班三转，每班1人，共4人。</w:t>
            </w:r>
          </w:p>
        </w:tc>
      </w:tr>
      <w:tr w14:paraId="3D07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67" w:type="dxa"/>
            <w:vAlign w:val="center"/>
          </w:tcPr>
          <w:p w14:paraId="0006052A">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980" w:type="dxa"/>
            <w:vAlign w:val="center"/>
          </w:tcPr>
          <w:p w14:paraId="4489A0A6">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桥头分公司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办公楼</w:t>
            </w:r>
          </w:p>
        </w:tc>
        <w:tc>
          <w:tcPr>
            <w:tcW w:w="975" w:type="dxa"/>
            <w:vAlign w:val="center"/>
          </w:tcPr>
          <w:p w14:paraId="730EEA1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746.64</w:t>
            </w:r>
          </w:p>
        </w:tc>
        <w:tc>
          <w:tcPr>
            <w:tcW w:w="2355" w:type="dxa"/>
            <w:vAlign w:val="center"/>
          </w:tcPr>
          <w:p w14:paraId="6C57F924">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东莞市桥头镇桥光大道405号</w:t>
            </w:r>
          </w:p>
        </w:tc>
        <w:tc>
          <w:tcPr>
            <w:tcW w:w="915" w:type="dxa"/>
            <w:vAlign w:val="center"/>
          </w:tcPr>
          <w:p w14:paraId="7B785F1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95" w:type="dxa"/>
            <w:vAlign w:val="center"/>
          </w:tcPr>
          <w:p w14:paraId="11824AE5">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olor w:val="000000"/>
                <w:kern w:val="0"/>
                <w:sz w:val="24"/>
                <w:szCs w:val="24"/>
                <w:u w:val="none"/>
                <w:lang w:val="en-US" w:eastAsia="zh-CN" w:bidi="ar"/>
              </w:rPr>
              <w:t>三班二转，每班1人，共3人。</w:t>
            </w:r>
          </w:p>
        </w:tc>
      </w:tr>
      <w:tr w14:paraId="1D42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67" w:type="dxa"/>
            <w:vAlign w:val="center"/>
          </w:tcPr>
          <w:p w14:paraId="3D4D4483">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c>
          <w:tcPr>
            <w:tcW w:w="1980" w:type="dxa"/>
            <w:vAlign w:val="center"/>
          </w:tcPr>
          <w:p w14:paraId="24EA43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975" w:type="dxa"/>
            <w:vAlign w:val="center"/>
          </w:tcPr>
          <w:p w14:paraId="31845E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5" w:type="dxa"/>
            <w:vAlign w:val="center"/>
          </w:tcPr>
          <w:p w14:paraId="3B451B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915" w:type="dxa"/>
            <w:vAlign w:val="center"/>
          </w:tcPr>
          <w:p w14:paraId="6928056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2395" w:type="dxa"/>
            <w:vAlign w:val="center"/>
          </w:tcPr>
          <w:p w14:paraId="326EFC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2AD4FDB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备注：上述地点及人员数量，均为暂定，招标人有权根据实际经营情况对服务地点及人数进行调整，并不承担中标人的任何损失，请各投标人在投标报价时充分考虑。</w:t>
      </w:r>
    </w:p>
    <w:p w14:paraId="21651C2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三、保安服务质量要求 </w:t>
      </w:r>
    </w:p>
    <w:p w14:paraId="7684674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（一）项目采购服务范围 </w:t>
      </w:r>
    </w:p>
    <w:p w14:paraId="6398431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项目采购一家正规的保安服务专业公司，承担招标人各运营项目的安全保卫工作，保安服务范围包括：招标人各运营项目范围内的防火、防盗、防破坏、防治安灾害事故、消防、应急抢险工作及演练，驱赶进入水源保护区的市民，并配合属地公安部门的反恐工作及突发事件演练。</w:t>
      </w:r>
    </w:p>
    <w:p w14:paraId="20B4B46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（二）保安服务工作内容 </w:t>
      </w:r>
    </w:p>
    <w:p w14:paraId="293D7F6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派驻保安员值班，保障服务范围内工作人员的人身安全和财产安全，维护正常治安秩序，以预防为主，做好防火、防盗、防破坏、防治安灾害事故工作，提高警惕，尽力避免事故的发生，文明、规范，安全、高效地履行工作职责； </w:t>
      </w:r>
    </w:p>
    <w:p w14:paraId="4EACFDC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2.熟悉安保设备、设施的安置地点，实行定时定点巡逻检查，如视频监控、110联网防盗报警系统、电子围栏（红外对射）设备检测及巡查，发现问题及时上报相关维修人员；</w:t>
      </w:r>
    </w:p>
    <w:p w14:paraId="2EFA4AC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3.熟悉服务场地环境，服务场地内外的巡查路线，按要求定期巡逻定点打卡，如水厂外墙巡查，水源保护区围网巡查及厂区安保巡查；</w:t>
      </w:r>
    </w:p>
    <w:p w14:paraId="28F2959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4.负责服务场地信件、报刊杂志派送工作；</w:t>
      </w:r>
    </w:p>
    <w:p w14:paraId="2722F56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5.对服务范围安全隐患的检查、排查、制止人员破坏行为，清理无关人员逗留我司物业场所；制止流氓滋事，打架斗殴、敲诈勒索等各类案件； </w:t>
      </w:r>
    </w:p>
    <w:p w14:paraId="645734D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6.承担我司提供的保安业务使用的办公及安保设施、设备，如桌椅、凳、对讲机、电话等维护保养工作，故意破坏上述设施、设备的，由安保单位照价赔偿； </w:t>
      </w:r>
    </w:p>
    <w:p w14:paraId="44CDC2F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7.配合属地公安部门的巡检、一呼百应、反恐等工作及突发事件演练；</w:t>
      </w:r>
    </w:p>
    <w:p w14:paraId="6D6F39E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8.按我司要求做好外来人员（车辆）出入检查、登记等工作；</w:t>
      </w:r>
    </w:p>
    <w:p w14:paraId="50F0C14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9.其它属于保安服务范围内的我司临时交办的任务。 </w:t>
      </w:r>
    </w:p>
    <w:p w14:paraId="3E4C45C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（三）工作质量要求 </w:t>
      </w:r>
    </w:p>
    <w:p w14:paraId="2CF9DD0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1．安全保卫工作和维持办公秩序的整体设施和应急器械完备、实用； </w:t>
      </w:r>
    </w:p>
    <w:p w14:paraId="668B9ED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2．管理服务中突击性工作与长效管理相结合且有计划性； </w:t>
      </w:r>
    </w:p>
    <w:p w14:paraId="3FE45D9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3．管理服务质量目标需满足本用户需求规定的标准，并且能够在管理中随时接受行业主管部门的质量审核； </w:t>
      </w:r>
    </w:p>
    <w:p w14:paraId="73A9025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4．安保单位须对其派驻的保安人员自身在服务期内所发生的安全和交通事故负责，我司不承担任何责任。 </w:t>
      </w:r>
    </w:p>
    <w:p w14:paraId="342C759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（四）服务成果要求 </w:t>
      </w:r>
    </w:p>
    <w:p w14:paraId="56571ED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在服务期内无因安保单位造成的重大安全事故发生、安保单位派驻的保安人员无重大安全事故发生。重大安全事故是指造成重大人身伤亡或者造成重大经济损失的事故：①一次死亡1人；②一次重伤3人以上；③重大火灾事故（着火面积达到300</w:t>
      </w:r>
      <w:r>
        <w:rPr>
          <w:rFonts w:hint="eastAsia" w:asci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以上）；④一次造成重大直接经济损失的（5万元以上）。</w:t>
      </w:r>
    </w:p>
    <w:p w14:paraId="598DA79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2．安保单位要制定保安管理发展规划，使我司满意率达90%以上（即考核取得90分或以上）。</w:t>
      </w:r>
    </w:p>
    <w:p w14:paraId="5B66EB2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（五）项目参考标准 </w:t>
      </w:r>
    </w:p>
    <w:p w14:paraId="36F120C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《中华人民共和国保安服务管理条例》《中华人民共和国治安管理处罚法》等法律法规。 </w:t>
      </w:r>
    </w:p>
    <w:p w14:paraId="7D67822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（六）保安人员配置说明 </w:t>
      </w:r>
    </w:p>
    <w:p w14:paraId="1EE2005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保安执行四班三转工作制，实行24小时值班，保证服务范围内的人员财产安全，水厂运营项目一般应设有保安队长1名，各轮值班小组设立1名小组长。保安队长一般上白天班，负责管理保安日常工作，小组长负责管理本小组的日常工作。 </w:t>
      </w:r>
    </w:p>
    <w:p w14:paraId="7094D0A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实际派驻本项目服务人员的持证人数，不得少于投标文件承诺的持有证书数量。</w:t>
      </w:r>
    </w:p>
    <w:p w14:paraId="43F1939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（七）项目安保单位提供的保安员素质要求 </w:t>
      </w:r>
    </w:p>
    <w:p w14:paraId="15DA72C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1．年龄20至50周岁，身高165cm以上，五官端正，身体健康，双眼裸视0.8以上；</w:t>
      </w:r>
    </w:p>
    <w:p w14:paraId="6554D1B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2．无色盲，身体健康，无纹身，男性不留长发、长须；</w:t>
      </w:r>
    </w:p>
    <w:p w14:paraId="234B6E9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3．具备一定语言和文字表达能力； </w:t>
      </w:r>
    </w:p>
    <w:p w14:paraId="49B7C2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4．注重仪容仪表，文明执勤，礼貌服务； </w:t>
      </w:r>
    </w:p>
    <w:p w14:paraId="28B583B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5．所有人员培训合格并持证上岗； </w:t>
      </w:r>
    </w:p>
    <w:p w14:paraId="3B73A1D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6．热爱保安工作，具有较强的工作责任心，并具有敏锐的洞察力，具备与岗位职责相应的观察、发现、处置问题能力； </w:t>
      </w:r>
    </w:p>
    <w:p w14:paraId="38359CE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7．遵纪守法，没有违法犯罪前科； </w:t>
      </w:r>
    </w:p>
    <w:p w14:paraId="31CEF78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8．具备基本法律知识及保安专业相关的政策，纪律性强，保证绝对遵守我司的工作规章制度与内部管理规定；</w:t>
      </w:r>
    </w:p>
    <w:p w14:paraId="39DE789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9．具备使用基本消防设备、通讯器材、技术防范设施设备和相关防卫器械技能； </w:t>
      </w:r>
    </w:p>
    <w:p w14:paraId="3821171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10．掌握一定防卫和擒敌技能。 </w:t>
      </w:r>
    </w:p>
    <w:p w14:paraId="001AF8F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（八）安保单位派驻服务范围内保安员的保障要求 </w:t>
      </w:r>
    </w:p>
    <w:p w14:paraId="2D47F3A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1．统一配发带标志的保安制服，工作用皮鞋； </w:t>
      </w:r>
    </w:p>
    <w:p w14:paraId="4A02D21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2．配备足够的雨伞、雨衣、雨鞋、探照灯； </w:t>
      </w:r>
    </w:p>
    <w:p w14:paraId="44F60DB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3．配备能适应服务范围内安保工作需要的保安器械； </w:t>
      </w:r>
    </w:p>
    <w:p w14:paraId="687CA39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zh-CN" w:eastAsia="zh-CN"/>
        </w:rPr>
        <w:t>配备来访登记使用的手机APP进行来访人员身份确认；</w:t>
      </w:r>
    </w:p>
    <w:p w14:paraId="7659CB5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5．安保单位派驻的安保人员必须是已签订劳动合同的人员，并购买人身意外伤害保险及社会保险；</w:t>
      </w:r>
    </w:p>
    <w:p w14:paraId="0E0D69E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6．保安员保安服务费、膳食费、交通租用费等应在报价时包含该费用，不得将本管理项目分包给其它单位；安保单位应做好元旦、春节、清明、五一、端午、中秋、十一等长假和临时工作任务的加班安排；保安应全勤值班，加班费由安保单位承担并保障节假日及重要节点的安保工作。 </w:t>
      </w:r>
    </w:p>
    <w:p w14:paraId="5C2BCEF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四、服务具体要求 </w:t>
      </w:r>
    </w:p>
    <w:p w14:paraId="01292C3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（一）安保单位应对项目服务人员进行培训及专项指导，待培训合格并经采购认可后的保安员方可上岗（如持有公安部门认可的保安员证），另各自来水厂是市治安重点单位，也是省、市反恐重点单位，</w:t>
      </w:r>
      <w:r>
        <w:rPr>
          <w:rFonts w:hint="eastAsia" w:ascii="Times New Roman" w:hAnsi="Times New Roman" w:eastAsia="仿宋_GB2312" w:cs="Times New Roman"/>
          <w:color w:val="auto"/>
          <w:sz w:val="32"/>
          <w:szCs w:val="32"/>
          <w:lang w:val="zh-CN" w:eastAsia="zh-CN"/>
        </w:rPr>
        <w:t>安保人员</w:t>
      </w:r>
      <w:r>
        <w:rPr>
          <w:rFonts w:hint="eastAsia" w:ascii="Times New Roman" w:hAnsi="Times New Roman" w:eastAsia="仿宋_GB2312" w:cs="Times New Roman"/>
          <w:color w:val="auto"/>
          <w:sz w:val="32"/>
          <w:szCs w:val="32"/>
          <w:lang w:val="en-US" w:eastAsia="zh-CN"/>
        </w:rPr>
        <w:t>必须严格按照</w:t>
      </w:r>
      <w:r>
        <w:rPr>
          <w:rFonts w:hint="eastAsia" w:ascii="Times New Roman" w:hAnsi="Times New Roman" w:eastAsia="仿宋_GB2312" w:cs="Times New Roman"/>
          <w:color w:val="auto"/>
          <w:sz w:val="32"/>
          <w:szCs w:val="32"/>
          <w:lang w:val="zh-CN" w:eastAsia="zh-CN"/>
        </w:rPr>
        <w:t>四班三倒制配置，以确保服务场地的</w:t>
      </w:r>
      <w:r>
        <w:rPr>
          <w:rFonts w:hint="eastAsia" w:ascii="Times New Roman" w:hAnsi="Times New Roman" w:eastAsia="仿宋_GB2312" w:cs="Times New Roman"/>
          <w:color w:val="auto"/>
          <w:sz w:val="32"/>
          <w:szCs w:val="32"/>
          <w:lang w:val="en-US" w:eastAsia="zh-CN"/>
        </w:rPr>
        <w:t>安全</w:t>
      </w:r>
      <w:r>
        <w:rPr>
          <w:rFonts w:hint="eastAsia" w:ascii="Times New Roman" w:hAnsi="Times New Roman" w:eastAsia="仿宋_GB2312" w:cs="Times New Roman"/>
          <w:color w:val="auto"/>
          <w:sz w:val="32"/>
          <w:szCs w:val="32"/>
          <w:lang w:val="zh-CN" w:eastAsia="zh-CN"/>
        </w:rPr>
        <w:t>保障；</w:t>
      </w:r>
    </w:p>
    <w:p w14:paraId="11F326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（二）安保单位应加强对保安员的在岗培训、监督和管理，确保安保服务的优质高效，负责保安员的思想教育、业务培训等日常管理和保安员违纪问题的处理； </w:t>
      </w:r>
    </w:p>
    <w:p w14:paraId="3565A7E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（三）安保单位应切实做好派驻的保安员的日常管理工作； </w:t>
      </w:r>
    </w:p>
    <w:p w14:paraId="1979696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四）发生在执勤范围内的刑事案件、治安案件和治安灾害事故，安保单位应及时处理并报告我司相关负责人和当地公安机关，采取措施保护案发现场，协助公安机关侦查各类治安刑事案件，依法妥善处理在责任范围内的其它突发事件； </w:t>
      </w:r>
    </w:p>
    <w:p w14:paraId="72E892F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（五）安保单位应落实防火、防盗、防破坏等安全防范措施，发现安全隐患，及时报告我司相关负责人并协助予以处理； </w:t>
      </w:r>
    </w:p>
    <w:p w14:paraId="3CE4223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（六）本项目管理员不得随意更换，如确需更换，须经我司同意。未经我司同意，安保单位不得调换派驻的保安员，我司提出的不称职的保安员安保单位应及时撤换； </w:t>
      </w:r>
    </w:p>
    <w:p w14:paraId="676C7B6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（七）安保单位及派驻的保安员必须严格按照《中华人民共和国保安服务管理条例》及国家、省、市法律法规、政府规章流程、履行职责，同时应严格遵守我司的管理规定； </w:t>
      </w:r>
    </w:p>
    <w:p w14:paraId="6675E40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八）安保单位需对招标人各运营项目管辖区进行安全防卫，及时发现并制止偷盗、抢劫等其他破坏行为，确保正常的办公秩序、生产秩序和安全秩序，如发生因安保单位任何疏忽行为造成我司及第三方设施、设备、其他财产损坏、损失、丢失、被盗等，安保单位应照价赔偿； </w:t>
      </w:r>
    </w:p>
    <w:p w14:paraId="1C2EA18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（九）安保单位需对招标人运营项目管辖区域的人员及设备设施进行24小时安全护卫，严厉打击偷盗、破坏设施的行为；</w:t>
      </w:r>
    </w:p>
    <w:p w14:paraId="3F5BA4B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十）加强对我司运营项目管辖区内重要设备的安全防范工作，严禁无关人员进入办公楼、生产区和生活区等区域，发现问题及时处理并上报水厂相关负责人，严格按招标人工作制度的要求对来访人员进行登记、引导，指挥车辆停泊等工作； </w:t>
      </w:r>
    </w:p>
    <w:p w14:paraId="522870E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（十一）对突发事件的处理：1.立即汇报；2.采取有措施防止事态扩大；3.听从招标人指挥，参加对突发事件的处理，具体按招标人突发事件应急预案执行。 </w:t>
      </w:r>
    </w:p>
    <w:p w14:paraId="08A83BB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（十二）按照岗位安排，保安队实行24小时安全保卫，采取轮班交接的方式进行，确保无漏岗、脱岗、睡岗、酒后上岗等失职现象，保证防卫工作时刻到位，记录完整；</w:t>
      </w:r>
    </w:p>
    <w:p w14:paraId="69B306D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（十三）服从招标人各运营项目的其他安全保卫服务工作安排。 </w:t>
      </w:r>
    </w:p>
    <w:p w14:paraId="02EA5A1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五、投标报价及服务费支付 </w:t>
      </w:r>
    </w:p>
    <w:p w14:paraId="1D6162B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一）采取填报单个保安人员（不区分保安队长和普通保安人员）的月综合单价的形式进行报价，投标人中标后，我司与中标的安保单位签订定点服务采购合同，确定保安人员的综合单价。具体每个运营项目在保安人员进驻前，根据实际需求的保安人员数量、服务时间签订单项合同，确定单个运营项目服务总费用。 </w:t>
      </w:r>
    </w:p>
    <w:p w14:paraId="0FBEB7B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二）报价应包括安保单位完成本合同服务所需的全部费用，包括但不限于人工费（工资及加班工资、福利、社保、劳保、服装和膳食、意外伤害保险、加班费等）、办公费、交通费、管理费用、对讲机、防卫器械、手电筒雨衣水鞋等装备购置费、税金、保险、利润等。服务费在服务期内不因最低工资标准上调，劳务成本、物价成本等的变动或其他任何原因而做调整。在合同履行期间，如发生税收政策变动、 税率波动等情形，我司有权调整服务费。 </w:t>
      </w:r>
    </w:p>
    <w:p w14:paraId="6B9CC1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三）服务费按月支付，在招标人各服务场地完成对安保单位上月的服务考核评分后，由安保单位开具合法等额的增值税普通发票，招标人各运营项目在收到发票后15个工作日内采用转账的方式向安保单位支付上月实际应付的保安服务费用。 </w:t>
      </w:r>
    </w:p>
    <w:p w14:paraId="71CC20C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（四）合同履约过程中，如我司有需要或有新增的服务场地需要保安服务，可按中标综合单价与投标人签订补充协议。</w:t>
      </w:r>
    </w:p>
    <w:p w14:paraId="3C71A99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六、考核办法 </w:t>
      </w:r>
    </w:p>
    <w:p w14:paraId="02F9C814">
      <w:pPr>
        <w:keepNext w:val="0"/>
        <w:keepLines w:val="0"/>
        <w:pageBreakBefore w:val="0"/>
        <w:widowControl w:val="0"/>
        <w:kinsoku/>
        <w:wordWrap/>
        <w:overflowPunct/>
        <w:topLinePunct w:val="0"/>
        <w:autoSpaceDE w:val="0"/>
        <w:autoSpaceDN w:val="0"/>
        <w:bidi w:val="0"/>
        <w:adjustRightInd w:val="0"/>
        <w:snapToGrid/>
        <w:spacing w:line="600" w:lineRule="exact"/>
        <w:ind w:firstLine="608" w:firstLineChars="200"/>
        <w:textAlignment w:val="auto"/>
        <w:rPr>
          <w:rFonts w:hint="eastAsia" w:ascii="Times New Roman" w:hAnsi="Times New Roman" w:eastAsia="仿宋_GB2312" w:cs="Times New Roman"/>
          <w:color w:val="auto"/>
          <w:w w:val="95"/>
          <w:sz w:val="32"/>
          <w:szCs w:val="32"/>
          <w:lang w:val="en-US" w:eastAsia="zh-CN"/>
        </w:rPr>
      </w:pPr>
      <w:r>
        <w:rPr>
          <w:rFonts w:hint="eastAsia" w:ascii="Times New Roman" w:hAnsi="Times New Roman" w:eastAsia="仿宋_GB2312" w:cs="Times New Roman"/>
          <w:color w:val="auto"/>
          <w:w w:val="95"/>
          <w:sz w:val="32"/>
          <w:szCs w:val="32"/>
          <w:lang w:val="en-US" w:eastAsia="zh-CN"/>
        </w:rPr>
        <w:t xml:space="preserve">安保单位每月需与招标人各服务场地主管人员共同对月度安保工作进行总结，听取各服务场地意见，完善服务工作，每月10日前，由招标人按照下表对中标单位上月的保安服务进行考核，考核结果经双方确认后再行结算相关费用。详见《东莞市水务集团供水有限公司安保检查考核评分标准》。 </w:t>
      </w:r>
    </w:p>
    <w:bookmarkEnd w:id="0"/>
    <w:bookmarkEnd w:id="1"/>
    <w:bookmarkEnd w:id="2"/>
    <w:bookmarkEnd w:id="3"/>
    <w:p w14:paraId="16E5AF3E">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东莞市水务集团供水有限公司安保检查考核评分标准</w:t>
      </w:r>
    </w:p>
    <w:p w14:paraId="49DFE53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p>
    <w:p w14:paraId="20C6D92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一、考核评分标准 </w:t>
      </w:r>
    </w:p>
    <w:p w14:paraId="5E4734F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东莞市水务集团供水有限公司各服务场地每月出具一次考核结果，该结果与每月支付的安保服务费用直接挂钩，考核总分为100分。 </w:t>
      </w:r>
    </w:p>
    <w:p w14:paraId="06F37FE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二、考核内容和扣分标准（15分） </w:t>
      </w:r>
    </w:p>
    <w:p w14:paraId="2280F6C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（一）管理制度的制定与实施（10分） </w:t>
      </w:r>
    </w:p>
    <w:p w14:paraId="07E085A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日常管理制度》《人员配置制度》《岗位责任制度》《勤务制度》《档案制度》《人员培训》《节假日管理制度》《突发事件防范预案》《防火预案》《防盗预案》。以上每项制度1分，未建立扣1分，制度不完善或实施不力酌情扣分。应体现日夜岗的不同设置。 </w:t>
      </w:r>
    </w:p>
    <w:p w14:paraId="6959B7B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（二）保安人员标准（5分） </w:t>
      </w:r>
    </w:p>
    <w:p w14:paraId="06A5D6C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 基本政治素质条件。 </w:t>
      </w:r>
    </w:p>
    <w:p w14:paraId="4F36D26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 无违纪犯罪记录。 </w:t>
      </w:r>
    </w:p>
    <w:p w14:paraId="6A089A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 爱岗敬业，恪尽职守，文明执勤，礼貌待人，遵纪守法，团结协作。 </w:t>
      </w:r>
    </w:p>
    <w:p w14:paraId="58A4BA7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4. 年龄20至50周岁，身高165cm以上。 </w:t>
      </w:r>
    </w:p>
    <w:p w14:paraId="70104D5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5. 双眼裸视0.8以上。 </w:t>
      </w:r>
    </w:p>
    <w:p w14:paraId="292F19E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6. 无色盲，身体健康，无纹身。 </w:t>
      </w:r>
    </w:p>
    <w:p w14:paraId="21B9982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7. 具备基本法律知识及与保安相关的政策、规定。 </w:t>
      </w:r>
    </w:p>
    <w:p w14:paraId="23D5C2E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8. 具备一定语言和文字表达能力。 </w:t>
      </w:r>
    </w:p>
    <w:p w14:paraId="5C995F4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9. 具备与岗位职责相应的观察、发现、处置问题能力。 </w:t>
      </w:r>
    </w:p>
    <w:p w14:paraId="068A48C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10. 具备使用基本消防设备、通讯器材、技术防范设施设备和相关防卫器械技能。 </w:t>
      </w:r>
    </w:p>
    <w:p w14:paraId="5D158DE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11. 掌握一定防卫和擒敌技能。 </w:t>
      </w:r>
    </w:p>
    <w:p w14:paraId="5B58B0A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保安人员必须符合标准，有一人不合格，扣1分，且东莞市水务集团供水有限公司各服务场地有权要求安保单位对该保安员进行撤换，撤换掉的保安员不得再参与安保服务。 </w:t>
      </w:r>
    </w:p>
    <w:p w14:paraId="06D9388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三、服务标准（35分） </w:t>
      </w:r>
    </w:p>
    <w:p w14:paraId="2A2432E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着装标准、仪容仪表、礼节、举止、语言、岗位纪律和保安人员自身卫生要求： </w:t>
      </w:r>
    </w:p>
    <w:p w14:paraId="7B9266A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 工作期间不穿制服者，扣1分。 </w:t>
      </w:r>
    </w:p>
    <w:p w14:paraId="3CAA34A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 着安保制服时，没有按规定佩戴保安标志者，扣0.5分。</w:t>
      </w:r>
    </w:p>
    <w:p w14:paraId="42FFAD0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 着保安制服不干净整洁着，扣1分。 </w:t>
      </w:r>
    </w:p>
    <w:p w14:paraId="58C0D12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4. 保安披衣、敞怀、挽袖、卷裤腿、穿拖鞋或赤足者，扣 1 分。 </w:t>
      </w:r>
    </w:p>
    <w:p w14:paraId="06D5C7F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5. 男性保安留长发、大鬓角和胡须者，扣1分。 </w:t>
      </w:r>
    </w:p>
    <w:p w14:paraId="0AB9316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6. 保安有染发、染指甲、佩戴首饰者，扣0.5分。 </w:t>
      </w:r>
    </w:p>
    <w:p w14:paraId="594BE98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7. 执勤遇领导时不行举手礼者，扣1分。 </w:t>
      </w:r>
    </w:p>
    <w:p w14:paraId="44CF957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8. 执勤期间边走边吸烟、吃东西、嬉笑打闹、随地吐痰、乱扔废弃物者，扣3分。 </w:t>
      </w:r>
    </w:p>
    <w:p w14:paraId="4C5AE03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9. 执勤期间在服务场地内饮酒、酗酒者，扣5分。 </w:t>
      </w:r>
    </w:p>
    <w:p w14:paraId="7D526D0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10. 不遵守服务场地内公共秩序和社会公德者，扣3分。 </w:t>
      </w:r>
    </w:p>
    <w:p w14:paraId="0778439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11. 在工作期间，从事与保安服务无关的事情者，扣1分。 </w:t>
      </w:r>
    </w:p>
    <w:p w14:paraId="546947A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12. 刁难员工或来访者，扣1分。 </w:t>
      </w:r>
    </w:p>
    <w:p w14:paraId="5577050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13. 脱岗、空岗、睡岗者，扣5分。 </w:t>
      </w:r>
    </w:p>
    <w:p w14:paraId="7D234D3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14. 迟到、早退者，扣2分。 </w:t>
      </w:r>
    </w:p>
    <w:p w14:paraId="4BD1D94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15. 有重要情况要妥善处置并及时上报，隐瞒不报者，扣3分。 </w:t>
      </w:r>
    </w:p>
    <w:p w14:paraId="04805A5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16. 不爱护公物者，扣1分。 </w:t>
      </w:r>
    </w:p>
    <w:p w14:paraId="253ADC4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17. 打架斗殴者，扣5分，情节严重或有多人参与斗殴的，我司可单方终止合同，由此造成的一切损失由安保单位负责。 </w:t>
      </w:r>
    </w:p>
    <w:p w14:paraId="10FF7E7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四、质量标准（50分） </w:t>
      </w:r>
    </w:p>
    <w:p w14:paraId="2CBD66D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 提供防范性安全服务。维护东莞市水务集团供水有限公司各服务场地的安全和秩序（8分）。 </w:t>
      </w:r>
    </w:p>
    <w:p w14:paraId="1735B69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（1）对正在发生的不法侵害行为，应采取相应措施，不予以制止者，扣4分。 </w:t>
      </w:r>
    </w:p>
    <w:p w14:paraId="41DB4EC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（2）对已经发生的不法侵害案件或灾害事故，不及时报告公安机关或有关部门者，扣4分。 </w:t>
      </w:r>
    </w:p>
    <w:p w14:paraId="543B300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 防火服务（15分） </w:t>
      </w:r>
    </w:p>
    <w:p w14:paraId="478204A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（1）消防器材安置在指定地点，不准随意移动或作其它使用，违者扣2分。 </w:t>
      </w:r>
    </w:p>
    <w:p w14:paraId="417DDA8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（2）不准在消防器材附近堆放任何物品，违者扣1分。 </w:t>
      </w:r>
    </w:p>
    <w:p w14:paraId="34962D4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（3）没有掌握消防器材的性能及使用方法者，扣2分。 </w:t>
      </w:r>
    </w:p>
    <w:p w14:paraId="03CB703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（4）发生火灾，立即切断火灾现场电源，撤离易燃易爆物品，启用灭火器材，全力扑灭初起之火，违者扣4分。 </w:t>
      </w:r>
    </w:p>
    <w:p w14:paraId="470D082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（5）发现重大火情，值班人员应立</w:t>
      </w:r>
      <w:bookmarkStart w:id="4" w:name="_GoBack"/>
      <w:bookmarkEnd w:id="4"/>
      <w:r>
        <w:rPr>
          <w:rFonts w:hint="eastAsia" w:ascii="Times New Roman" w:hAnsi="Times New Roman" w:eastAsia="仿宋_GB2312" w:cs="Times New Roman"/>
          <w:color w:val="auto"/>
          <w:sz w:val="32"/>
          <w:szCs w:val="32"/>
          <w:lang w:val="en-US" w:eastAsia="zh-CN"/>
        </w:rPr>
        <w:t xml:space="preserve">即拨119报警，讲明单位、路线、门牌、同时派人到路口引导消防车辆进入现场，违者扣 5 分。 </w:t>
      </w:r>
    </w:p>
    <w:p w14:paraId="27E0658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（6）保护好灾后现场，防止无关人员进入，维护工作秩序，违者扣1分。 </w:t>
      </w:r>
    </w:p>
    <w:p w14:paraId="7E5D4CE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 防盗服务（16分） </w:t>
      </w:r>
    </w:p>
    <w:p w14:paraId="6BB68AD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（1）遇盗窃事件，应机智勇敢，及时报警，违者扣4分。 </w:t>
      </w:r>
    </w:p>
    <w:p w14:paraId="03FB8B6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（2）保持高度警惕，加强夜间巡逻，按规定开启报警系统，做好夜巡登记，违者扣4分。</w:t>
      </w:r>
    </w:p>
    <w:p w14:paraId="41CF1BC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（3）发生盗窃事件后，要迅速向公安机关报警，并保护好现场，协助公安机关破案，违者扣4分。 </w:t>
      </w:r>
    </w:p>
    <w:p w14:paraId="6EF539B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（4）保护区域的设备设施被盗窃或破坏的，扣4分。 </w:t>
      </w:r>
    </w:p>
    <w:p w14:paraId="17B6E5B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4. 保安设备设施（11分） </w:t>
      </w:r>
    </w:p>
    <w:p w14:paraId="2DAD1AA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（1）保安人员的标准着装、经公安机关批准使用的防护用具、勤务登记薄等数量（6分），着装和用具数量不齐全，按服务标准规定数量的相应比例进行扣分，并及时补齐。 </w:t>
      </w:r>
    </w:p>
    <w:p w14:paraId="1823E3F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（2）保安人员的防护用具，手电筒等保安员用具安保质量（5分），保安人员用具不满足要求或质量不合格，按每件不合格工具扣0.5分计。 </w:t>
      </w:r>
    </w:p>
    <w:p w14:paraId="747C7E1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5.派驻保安人员每月流失率不能超过5%，超过扣10分。</w:t>
      </w:r>
    </w:p>
    <w:p w14:paraId="6C4AB66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按《东莞市水务集团供水有限公司安保检查考核评分标准》进行检查和验收，由东莞市水务集团供水有限公司各服务场地对安保单位的保安服务进行检查考评，检查可采取明检、暗检相结合的方式，以暗检为主，考核取得90分或以上者为达标，全额拨付当月安保服务费，未达90分者为不达标，每低1分按0.5% 的比例扣减当月的安保服务费。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ZDNjY2FkNGZlYTA4ODcwMzIxZjk1ZDhlZmU5MWEifQ=="/>
  </w:docVars>
  <w:rsids>
    <w:rsidRoot w:val="6B812E5B"/>
    <w:rsid w:val="06563BB8"/>
    <w:rsid w:val="55476387"/>
    <w:rsid w:val="66E31ED5"/>
    <w:rsid w:val="6B81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pPr>
    <w:rPr>
      <w:rFonts w:ascii="宋体" w:cs="Arial"/>
      <w:bCs/>
    </w:rPr>
  </w:style>
  <w:style w:type="paragraph" w:styleId="3">
    <w:name w:val="Body Text"/>
    <w:basedOn w:val="1"/>
    <w:next w:val="1"/>
    <w:qFormat/>
    <w:uiPriority w:val="0"/>
    <w:pPr>
      <w:ind w:right="-26"/>
      <w:jc w:val="center"/>
    </w:pPr>
    <w:rPr>
      <w:b/>
      <w:bCs/>
      <w:sz w:val="84"/>
      <w:szCs w:val="84"/>
      <w:lang w:val="zh-CN"/>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5">
    <w:name w:val="Body Text First Indent"/>
    <w:basedOn w:val="3"/>
    <w:qFormat/>
    <w:uiPriority w:val="0"/>
    <w:pPr>
      <w:autoSpaceDE/>
      <w:autoSpaceDN/>
      <w:adjustRightInd/>
      <w:spacing w:after="120"/>
      <w:ind w:right="0" w:firstLine="420" w:firstLineChars="100"/>
      <w:jc w:val="both"/>
    </w:pPr>
    <w:rPr>
      <w:rFonts w:ascii="Times New Roman"/>
      <w:b w:val="0"/>
      <w:bCs w:val="0"/>
      <w:kern w:val="2"/>
      <w:sz w:val="21"/>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8799</Words>
  <Characters>9315</Characters>
  <Lines>0</Lines>
  <Paragraphs>0</Paragraphs>
  <TotalTime>15</TotalTime>
  <ScaleCrop>false</ScaleCrop>
  <LinksUpToDate>false</LinksUpToDate>
  <CharactersWithSpaces>9473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2025-07-16T03:17:00Z</dcterms:created>
  <dc:creator>尹俊淇</dc:creator>
  <cp:lastModifiedBy>尹俊淇</cp:lastModifiedBy>
  <dcterms:modified xsi:type="dcterms:W3CDTF">2025-07-16T08:35:17Z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6F10609D48D24993B15A5A6221042686_11</vt:lpwstr>
  </property>
</Properties>
</file>