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2ED39">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7373CF50">
      <w:pPr>
        <w:autoSpaceDE w:val="0"/>
        <w:autoSpaceDN w:val="0"/>
        <w:adjustRightInd w:val="0"/>
        <w:spacing w:line="276" w:lineRule="auto"/>
        <w:ind w:left="357" w:leftChars="170" w:right="-23" w:rightChars="-11"/>
        <w:jc w:val="center"/>
        <w:outlineLvl w:val="9"/>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东莞市石鼓净水有限公司出水仪表</w:t>
      </w:r>
    </w:p>
    <w:p w14:paraId="47D87F41">
      <w:pPr>
        <w:autoSpaceDE w:val="0"/>
        <w:autoSpaceDN w:val="0"/>
        <w:adjustRightInd w:val="0"/>
        <w:spacing w:line="276" w:lineRule="auto"/>
        <w:ind w:left="357" w:leftChars="170" w:right="-23" w:rightChars="-11"/>
        <w:jc w:val="center"/>
        <w:outlineLvl w:val="9"/>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标</w:t>
      </w:r>
      <w:r>
        <w:rPr>
          <w:rFonts w:hint="eastAsia" w:ascii="宋体" w:hAnsi="宋体" w:eastAsia="宋体" w:cs="宋体"/>
          <w:b/>
          <w:bCs/>
          <w:color w:val="auto"/>
          <w:kern w:val="0"/>
          <w:sz w:val="60"/>
          <w:szCs w:val="60"/>
          <w:highlight w:val="none"/>
          <w:lang w:val="zh-CN" w:eastAsia="zh-CN"/>
        </w:rPr>
        <w:t>样</w:t>
      </w:r>
      <w:r>
        <w:rPr>
          <w:rFonts w:hint="eastAsia" w:ascii="宋体" w:hAnsi="宋体" w:eastAsia="宋体" w:cs="宋体"/>
          <w:b/>
          <w:bCs/>
          <w:color w:val="auto"/>
          <w:kern w:val="0"/>
          <w:sz w:val="60"/>
          <w:szCs w:val="60"/>
          <w:highlight w:val="none"/>
          <w:lang w:val="zh-CN"/>
        </w:rPr>
        <w:t>核查仪采购项目</w:t>
      </w:r>
    </w:p>
    <w:p w14:paraId="2EACF873">
      <w:pPr>
        <w:autoSpaceDE w:val="0"/>
        <w:autoSpaceDN w:val="0"/>
        <w:adjustRightInd w:val="0"/>
        <w:spacing w:line="276" w:lineRule="auto"/>
        <w:ind w:left="357" w:leftChars="170" w:right="-23" w:rightChars="-11"/>
        <w:jc w:val="center"/>
        <w:outlineLvl w:val="9"/>
        <w:rPr>
          <w:rFonts w:hint="eastAsia" w:ascii="宋体" w:hAnsi="宋体" w:eastAsia="宋体" w:cs="宋体"/>
          <w:b/>
          <w:bCs/>
          <w:color w:val="auto"/>
          <w:kern w:val="0"/>
          <w:sz w:val="44"/>
          <w:szCs w:val="44"/>
          <w:highlight w:val="none"/>
          <w:lang w:val="zh-CN"/>
        </w:rPr>
      </w:pPr>
    </w:p>
    <w:p w14:paraId="01B443AE">
      <w:pPr>
        <w:autoSpaceDE w:val="0"/>
        <w:autoSpaceDN w:val="0"/>
        <w:adjustRightInd w:val="0"/>
        <w:ind w:right="-23" w:rightChars="-11"/>
        <w:jc w:val="left"/>
        <w:outlineLvl w:val="9"/>
        <w:rPr>
          <w:rFonts w:hint="eastAsia" w:ascii="宋体" w:hAnsi="宋体" w:eastAsia="宋体" w:cs="宋体"/>
          <w:b/>
          <w:bCs/>
          <w:color w:val="auto"/>
          <w:sz w:val="44"/>
          <w:szCs w:val="44"/>
          <w:highlight w:val="none"/>
          <w:lang w:val="zh-CN"/>
        </w:rPr>
      </w:pPr>
    </w:p>
    <w:p w14:paraId="43B38D8A">
      <w:pPr>
        <w:autoSpaceDE w:val="0"/>
        <w:autoSpaceDN w:val="0"/>
        <w:adjustRightInd w:val="0"/>
        <w:ind w:right="-23" w:rightChars="-11"/>
        <w:jc w:val="center"/>
        <w:outlineLvl w:val="9"/>
        <w:rPr>
          <w:rFonts w:hint="eastAsia" w:ascii="宋体" w:hAnsi="宋体" w:eastAsia="宋体" w:cs="宋体"/>
          <w:b/>
          <w:bCs/>
          <w:color w:val="auto"/>
          <w:sz w:val="72"/>
          <w:szCs w:val="72"/>
          <w:highlight w:val="none"/>
          <w:lang w:val="en-US" w:eastAsia="zh-CN"/>
        </w:rPr>
      </w:pPr>
    </w:p>
    <w:p w14:paraId="639968A6">
      <w:pPr>
        <w:autoSpaceDE w:val="0"/>
        <w:autoSpaceDN w:val="0"/>
        <w:adjustRightInd w:val="0"/>
        <w:ind w:right="-23" w:rightChars="-11"/>
        <w:jc w:val="center"/>
        <w:outlineLvl w:val="9"/>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22A92D21">
      <w:pPr>
        <w:autoSpaceDE w:val="0"/>
        <w:autoSpaceDN w:val="0"/>
        <w:adjustRightInd w:val="0"/>
        <w:ind w:right="-23" w:rightChars="-11"/>
        <w:jc w:val="center"/>
        <w:outlineLvl w:val="9"/>
        <w:rPr>
          <w:rFonts w:hint="eastAsia" w:ascii="宋体" w:hAnsi="宋体" w:eastAsia="宋体" w:cs="宋体"/>
          <w:b/>
          <w:bCs/>
          <w:color w:val="auto"/>
          <w:sz w:val="32"/>
          <w:szCs w:val="32"/>
          <w:highlight w:val="none"/>
          <w:lang w:val="zh-CN"/>
        </w:rPr>
      </w:pPr>
    </w:p>
    <w:p w14:paraId="707F5E6A">
      <w:pPr>
        <w:autoSpaceDE w:val="0"/>
        <w:autoSpaceDN w:val="0"/>
        <w:adjustRightInd w:val="0"/>
        <w:ind w:right="-23" w:rightChars="-11"/>
        <w:jc w:val="center"/>
        <w:outlineLvl w:val="9"/>
        <w:rPr>
          <w:rFonts w:hint="eastAsia" w:ascii="宋体" w:hAnsi="宋体" w:eastAsia="宋体" w:cs="宋体"/>
          <w:b/>
          <w:bCs/>
          <w:color w:val="auto"/>
          <w:sz w:val="44"/>
          <w:szCs w:val="44"/>
          <w:highlight w:val="none"/>
          <w:lang w:val="zh-CN"/>
        </w:rPr>
      </w:pPr>
    </w:p>
    <w:p w14:paraId="613C1FC3">
      <w:pPr>
        <w:autoSpaceDE w:val="0"/>
        <w:autoSpaceDN w:val="0"/>
        <w:adjustRightInd w:val="0"/>
        <w:ind w:right="-23" w:rightChars="-11"/>
        <w:jc w:val="left"/>
        <w:outlineLvl w:val="9"/>
        <w:rPr>
          <w:rFonts w:hint="eastAsia" w:ascii="宋体" w:hAnsi="宋体" w:eastAsia="宋体" w:cs="宋体"/>
          <w:b/>
          <w:bCs/>
          <w:color w:val="auto"/>
          <w:sz w:val="32"/>
          <w:szCs w:val="32"/>
          <w:highlight w:val="none"/>
          <w:u w:val="single"/>
          <w:lang w:val="zh-CN"/>
        </w:rPr>
      </w:pPr>
    </w:p>
    <w:p w14:paraId="11C3C022">
      <w:pPr>
        <w:tabs>
          <w:tab w:val="left" w:pos="9240"/>
        </w:tabs>
        <w:autoSpaceDE w:val="0"/>
        <w:autoSpaceDN w:val="0"/>
        <w:adjustRightInd w:val="0"/>
        <w:spacing w:line="700" w:lineRule="exact"/>
        <w:ind w:right="-23" w:rightChars="-11"/>
        <w:jc w:val="left"/>
        <w:outlineLvl w:val="9"/>
        <w:rPr>
          <w:rFonts w:hint="eastAsia" w:ascii="宋体" w:hAnsi="宋体" w:eastAsia="宋体" w:cs="宋体"/>
          <w:b/>
          <w:bCs/>
          <w:color w:val="auto"/>
          <w:sz w:val="32"/>
          <w:szCs w:val="32"/>
          <w:highlight w:val="none"/>
          <w:lang w:val="zh-CN"/>
        </w:rPr>
      </w:pPr>
    </w:p>
    <w:p w14:paraId="2104D566">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号：YDZB25DGQY0008</w:t>
      </w:r>
    </w:p>
    <w:p w14:paraId="6DF62C93">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人：东莞市石鼓净水有限公司</w:t>
      </w:r>
    </w:p>
    <w:p w14:paraId="2979A46F">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64C978CC">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4D027B70">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05263840">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15</w:t>
      </w:r>
      <w:r>
        <w:rPr>
          <w:rFonts w:hint="eastAsia" w:ascii="宋体" w:hAnsi="宋体" w:eastAsia="宋体" w:cs="宋体"/>
          <w:b/>
          <w:bCs/>
          <w:color w:val="auto"/>
          <w:sz w:val="32"/>
          <w:szCs w:val="32"/>
          <w:highlight w:val="none"/>
          <w:lang w:val="zh-CN"/>
        </w:rPr>
        <w:t>日</w:t>
      </w:r>
    </w:p>
    <w:p w14:paraId="531D262F">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hint="eastAsia" w:ascii="宋体" w:hAnsi="宋体" w:eastAsia="宋体" w:cs="宋体"/>
          <w:color w:val="auto"/>
          <w:kern w:val="2"/>
          <w:sz w:val="21"/>
          <w:szCs w:val="22"/>
          <w:highlight w:val="none"/>
          <w:lang w:val="en-US" w:eastAsia="zh-CN" w:bidi="ar-SA"/>
        </w:rPr>
        <w:id w:val="147471948"/>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01271475">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目</w:t>
          </w:r>
          <w:r>
            <w:rPr>
              <w:rFonts w:hint="eastAsia" w:ascii="宋体" w:hAnsi="宋体" w:eastAsia="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录</w:t>
          </w:r>
        </w:p>
        <w:p w14:paraId="265E3E6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_Toc14401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64786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D459CC">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_Toc26412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AB02F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_Toc7201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_Toc7201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2588B4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96574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_Toc6887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_Toc6887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0CE26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_Toc26113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_Toc26113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1E9A4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_Toc9007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_Toc9007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76680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_Toc20772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_Toc20772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3E957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_Toc5115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_Toc5115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0F47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_Toc11714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58B5E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_Toc8255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_Toc8255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77552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F2B5A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72F60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E975F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BB81B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_Toc10700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_Toc10700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B9617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_Toc28083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_Toc28083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A3D1B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_Toc7688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386DBF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A9A61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F47938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_Toc17469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EE888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347B8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87A7C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A9262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_Toc23628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_Toc23628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61217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4BCB5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_Toc1161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1FF87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_Toc8128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_Toc8128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C7C3C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_Toc11368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267AF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_Toc17139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FFB35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B5AEF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_Toc18522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_Toc18522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59676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_Toc28037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_Toc28037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1FC5E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_Toc19742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EB410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58647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_Toc26536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A0FDB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_Toc28884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_Toc28884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1550A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_Toc4553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A8E63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_Toc28973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D2650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_Toc25899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_Toc25899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81787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667A3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_Toc17450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35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2D199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A1B55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20299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_Toc13013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_Toc13013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598C3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_Toc31876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6ED782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1101F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_Toc24725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BCC21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F2656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_Toc20064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_Toc20064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420A7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_Toc32416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D8344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_Toc30691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30</w:t>
          </w:r>
        </w:p>
        <w:p w14:paraId="6F5B7A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313FFD5A">
      <w:pPr>
        <w:keepNext/>
        <w:keepLines/>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jc w:val="center"/>
        <w:textAlignment w:val="auto"/>
        <w:outlineLvl w:val="0"/>
        <w:rPr>
          <w:rFonts w:hint="eastAsia" w:ascii="宋体" w:hAnsi="宋体" w:eastAsia="宋体" w:cs="宋体"/>
          <w:color w:val="auto"/>
          <w:highlight w:val="none"/>
        </w:rPr>
      </w:pPr>
      <w:bookmarkStart w:id="0" w:name="_Toc2723_WPSOffice_Level1"/>
      <w:bookmarkStart w:id="1" w:name="_Toc15668"/>
      <w:bookmarkStart w:id="2" w:name="_Toc11638"/>
      <w:bookmarkStart w:id="3" w:name="_Toc450662846"/>
      <w:bookmarkStart w:id="4" w:name="_Toc14401"/>
      <w:bookmarkStart w:id="5" w:name="_Toc142508310"/>
      <w:bookmarkStart w:id="6" w:name="_Toc28404"/>
      <w:bookmarkStart w:id="7" w:name="_Toc486167660"/>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14:paraId="532599DD">
      <w:pPr>
        <w:autoSpaceDE w:val="0"/>
        <w:autoSpaceDN w:val="0"/>
        <w:adjustRightInd w:val="0"/>
        <w:snapToGrid w:val="0"/>
        <w:spacing w:line="360" w:lineRule="auto"/>
        <w:ind w:right="-34"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广东有德招标采购有限公司（以下简称“招标代理机构”）受东莞市石鼓净水有限公司（以下简称“招标人”）的委托，对</w:t>
      </w:r>
      <w:bookmarkStart w:id="8" w:name="_Hlk41903390"/>
      <w:r>
        <w:rPr>
          <w:rFonts w:hint="eastAsia" w:ascii="宋体" w:hAnsi="宋体" w:eastAsia="宋体" w:cs="宋体"/>
          <w:color w:val="auto"/>
          <w:kern w:val="0"/>
          <w:szCs w:val="21"/>
          <w:highlight w:val="none"/>
        </w:rPr>
        <w:t>东莞市石鼓净水有限公司出水仪表标样核查仪采购项目</w:t>
      </w:r>
      <w:r>
        <w:rPr>
          <w:rFonts w:hint="eastAsia" w:ascii="宋体" w:hAnsi="宋体" w:eastAsia="宋体" w:cs="宋体"/>
          <w:color w:val="auto"/>
          <w:szCs w:val="21"/>
          <w:highlight w:val="none"/>
          <w:lang w:val="zh-CN"/>
        </w:rPr>
        <w:t>(招标编号：YDZB25DGQY0008)</w:t>
      </w:r>
      <w:bookmarkEnd w:id="8"/>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183A94A3">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28599BD2">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szCs w:val="21"/>
          <w:highlight w:val="none"/>
          <w:u w:val="single"/>
          <w:lang w:val="zh-CN"/>
        </w:rPr>
        <w:t>本项目计划采购标样核查仪一批，以保证全部污水处理厂及提标项目实现出水在线监测设备满足24h标样核查功能。</w:t>
      </w:r>
      <w:r>
        <w:rPr>
          <w:rFonts w:hint="eastAsia" w:ascii="宋体" w:hAnsi="宋体" w:eastAsia="宋体" w:cs="宋体"/>
          <w:color w:val="auto"/>
          <w:szCs w:val="21"/>
          <w:highlight w:val="none"/>
          <w:lang w:val="zh-CN"/>
        </w:rPr>
        <w:t>（具体内容详见：第三篇用户需求书）。</w:t>
      </w:r>
    </w:p>
    <w:p w14:paraId="744C6120">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p>
    <w:p w14:paraId="550BF5CF">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226DD7D3">
      <w:pPr>
        <w:pStyle w:val="159"/>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70EAE3C6">
      <w:pPr>
        <w:pStyle w:val="159"/>
        <w:spacing w:line="360" w:lineRule="auto"/>
        <w:ind w:left="422" w:right="-29" w:rightChars="-14" w:hanging="422" w:hangingChars="200"/>
        <w:jc w:val="both"/>
        <w:outlineLvl w:val="9"/>
        <w:rPr>
          <w:rFonts w:hint="eastAsia" w:ascii="宋体" w:hAnsi="宋体" w:eastAsia="宋体" w:cs="宋体"/>
          <w:b/>
          <w:color w:val="auto"/>
          <w:sz w:val="21"/>
          <w:szCs w:val="21"/>
          <w:highlight w:val="none"/>
          <w:lang w:val="zh-CN"/>
        </w:rPr>
      </w:pPr>
      <w:bookmarkStart w:id="9" w:name="_Toc25819"/>
      <w:r>
        <w:rPr>
          <w:rFonts w:hint="eastAsia" w:ascii="宋体" w:hAnsi="宋体" w:eastAsia="宋体" w:cs="宋体"/>
          <w:b/>
          <w:color w:val="auto"/>
          <w:sz w:val="21"/>
          <w:szCs w:val="21"/>
          <w:highlight w:val="none"/>
          <w:lang w:val="zh-CN"/>
        </w:rPr>
        <w:t xml:space="preserve">2.2 </w:t>
      </w:r>
      <w:r>
        <w:rPr>
          <w:rFonts w:hint="eastAsia" w:ascii="宋体" w:hAnsi="宋体" w:eastAsia="宋体" w:cs="宋体"/>
          <w:b/>
          <w:color w:val="auto"/>
          <w:sz w:val="21"/>
          <w:szCs w:val="21"/>
          <w:highlight w:val="none"/>
          <w:lang w:val="en-US" w:eastAsia="zh-CN"/>
        </w:rPr>
        <w:t>投标人须为所投标样核查仪产品的制造商，或为所投标样核查仪产品的制造商就本次投标独家授权的经销商</w:t>
      </w:r>
      <w:r>
        <w:rPr>
          <w:rFonts w:hint="eastAsia" w:ascii="宋体" w:hAnsi="宋体" w:eastAsia="宋体" w:cs="宋体"/>
          <w:b/>
          <w:color w:val="auto"/>
          <w:sz w:val="21"/>
          <w:szCs w:val="21"/>
          <w:highlight w:val="none"/>
          <w:lang w:val="zh-CN"/>
        </w:rPr>
        <w:t>；</w:t>
      </w:r>
    </w:p>
    <w:p w14:paraId="35FCE9ED">
      <w:pPr>
        <w:pStyle w:val="159"/>
        <w:spacing w:line="360" w:lineRule="auto"/>
        <w:ind w:left="422" w:right="-29" w:rightChars="-14" w:hanging="422" w:hangingChars="200"/>
        <w:jc w:val="both"/>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投标人</w:t>
      </w:r>
      <w:r>
        <w:rPr>
          <w:rFonts w:hint="eastAsia" w:ascii="宋体" w:hAnsi="宋体" w:eastAsia="宋体" w:cs="宋体"/>
          <w:b/>
          <w:color w:val="auto"/>
          <w:sz w:val="21"/>
          <w:szCs w:val="21"/>
          <w:highlight w:val="none"/>
          <w:lang w:val="en-US" w:eastAsia="zh-CN"/>
        </w:rPr>
        <w:t>2022年1月1日</w:t>
      </w:r>
      <w:r>
        <w:rPr>
          <w:rFonts w:hint="eastAsia" w:ascii="宋体" w:hAnsi="宋体" w:eastAsia="宋体" w:cs="宋体"/>
          <w:b/>
          <w:color w:val="auto"/>
          <w:sz w:val="21"/>
          <w:szCs w:val="21"/>
          <w:highlight w:val="none"/>
          <w:lang w:val="zh-CN"/>
        </w:rPr>
        <w:t>以来</w:t>
      </w:r>
      <w:r>
        <w:rPr>
          <w:rFonts w:hint="eastAsia" w:ascii="宋体" w:hAnsi="宋体" w:eastAsia="宋体" w:cs="宋体"/>
          <w:b/>
          <w:color w:val="auto"/>
          <w:sz w:val="21"/>
          <w:szCs w:val="21"/>
          <w:highlight w:val="none"/>
          <w:lang w:val="en-US" w:eastAsia="zh-CN"/>
        </w:rPr>
        <w:t>在国内</w:t>
      </w:r>
      <w:r>
        <w:rPr>
          <w:rFonts w:hint="eastAsia" w:ascii="宋体" w:hAnsi="宋体" w:eastAsia="宋体" w:cs="宋体"/>
          <w:b/>
          <w:color w:val="auto"/>
          <w:sz w:val="21"/>
          <w:szCs w:val="21"/>
          <w:highlight w:val="none"/>
          <w:lang w:val="zh-CN"/>
        </w:rPr>
        <w:t>具有一份</w:t>
      </w:r>
      <w:r>
        <w:rPr>
          <w:rFonts w:hint="eastAsia" w:ascii="宋体" w:hAnsi="宋体" w:eastAsia="宋体" w:cs="宋体"/>
          <w:b/>
          <w:color w:val="auto"/>
          <w:sz w:val="21"/>
          <w:szCs w:val="21"/>
          <w:highlight w:val="none"/>
          <w:lang w:val="en-US" w:eastAsia="zh-CN"/>
        </w:rPr>
        <w:t>投标品牌</w:t>
      </w:r>
      <w:r>
        <w:rPr>
          <w:rFonts w:hint="eastAsia" w:ascii="宋体" w:hAnsi="宋体" w:eastAsia="宋体" w:cs="宋体"/>
          <w:b/>
          <w:color w:val="auto"/>
          <w:sz w:val="21"/>
          <w:szCs w:val="21"/>
          <w:highlight w:val="none"/>
          <w:lang w:val="zh-CN"/>
        </w:rPr>
        <w:t>标样核查仪</w:t>
      </w:r>
      <w:r>
        <w:rPr>
          <w:rFonts w:hint="eastAsia" w:ascii="宋体" w:hAnsi="宋体" w:eastAsia="宋体" w:cs="宋体"/>
          <w:b/>
          <w:color w:val="auto"/>
          <w:sz w:val="21"/>
          <w:szCs w:val="21"/>
          <w:highlight w:val="none"/>
          <w:lang w:val="zh-CN" w:eastAsia="zh-CN"/>
        </w:rPr>
        <w:t>或质控仪</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zh-CN" w:eastAsia="zh-CN"/>
        </w:rPr>
        <w:t>适用于COD或氨氮或TP/T</w:t>
      </w:r>
      <w:r>
        <w:rPr>
          <w:rFonts w:hint="eastAsia" w:ascii="宋体" w:hAnsi="宋体" w:eastAsia="宋体" w:cs="宋体"/>
          <w:b/>
          <w:color w:val="auto"/>
          <w:sz w:val="21"/>
          <w:szCs w:val="21"/>
          <w:highlight w:val="none"/>
          <w:lang w:val="en-US" w:eastAsia="zh-CN"/>
        </w:rPr>
        <w:t>N</w:t>
      </w:r>
      <w:r>
        <w:rPr>
          <w:rFonts w:hint="eastAsia" w:ascii="宋体" w:hAnsi="宋体" w:eastAsia="宋体" w:cs="宋体"/>
          <w:b/>
          <w:color w:val="auto"/>
          <w:sz w:val="21"/>
          <w:szCs w:val="21"/>
          <w:highlight w:val="none"/>
          <w:lang w:val="zh-CN" w:eastAsia="zh-CN"/>
        </w:rPr>
        <w:t>仪标</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的供货业绩</w:t>
      </w:r>
      <w:r>
        <w:rPr>
          <w:rFonts w:hint="eastAsia" w:ascii="宋体" w:hAnsi="宋体" w:eastAsia="宋体" w:cs="宋体"/>
          <w:b/>
          <w:color w:val="auto"/>
          <w:sz w:val="21"/>
          <w:szCs w:val="21"/>
          <w:highlight w:val="none"/>
          <w:lang w:val="zh-CN"/>
        </w:rPr>
        <w:t>（合同签订日期为</w:t>
      </w:r>
      <w:r>
        <w:rPr>
          <w:rFonts w:hint="eastAsia" w:ascii="宋体" w:hAnsi="宋体" w:eastAsia="宋体" w:cs="宋体"/>
          <w:b/>
          <w:color w:val="auto"/>
          <w:sz w:val="21"/>
          <w:szCs w:val="21"/>
          <w:highlight w:val="none"/>
          <w:lang w:val="zh-CN" w:eastAsia="zh-CN"/>
        </w:rPr>
        <w:t>2022年1月1日</w:t>
      </w:r>
      <w:r>
        <w:rPr>
          <w:rFonts w:hint="eastAsia" w:ascii="宋体" w:hAnsi="宋体" w:eastAsia="宋体" w:cs="宋体"/>
          <w:b/>
          <w:color w:val="auto"/>
          <w:sz w:val="21"/>
          <w:szCs w:val="21"/>
          <w:highlight w:val="none"/>
          <w:lang w:val="zh-CN"/>
        </w:rPr>
        <w:t>或以后）；</w:t>
      </w:r>
    </w:p>
    <w:p w14:paraId="543A4696">
      <w:pPr>
        <w:pStyle w:val="159"/>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本项目不接受联合体投标。</w:t>
      </w:r>
      <w:bookmarkEnd w:id="9"/>
    </w:p>
    <w:p w14:paraId="0DF8C78D">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01DE269C">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7C07FB18">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1027D13C">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18980202">
      <w:pPr>
        <w:autoSpaceDE w:val="0"/>
        <w:autoSpaceDN w:val="0"/>
        <w:adjustRightInd w:val="0"/>
        <w:spacing w:line="360" w:lineRule="auto"/>
        <w:ind w:right="-29" w:rightChars="-14" w:firstLine="420"/>
        <w:outlineLvl w:val="9"/>
        <w:rPr>
          <w:rFonts w:hint="eastAsia" w:ascii="宋体" w:hAnsi="宋体" w:eastAsia="宋体" w:cs="宋体"/>
          <w:color w:val="auto"/>
          <w:szCs w:val="21"/>
          <w:highlight w:val="none"/>
          <w:lang w:val="zh-CN"/>
        </w:rPr>
      </w:pPr>
    </w:p>
    <w:p w14:paraId="1E0C6158">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60A36654">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2025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sz w:val="21"/>
          <w:szCs w:val="21"/>
          <w:highlight w:val="none"/>
          <w:u w:val="single"/>
          <w:lang w:val="en-US" w:eastAsia="zh-CN"/>
        </w:rPr>
        <w:t>13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lang w:val="en-US" w:eastAsia="zh-CN"/>
        </w:rPr>
        <w:t>30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kern w:val="0"/>
          <w:szCs w:val="21"/>
          <w:highlight w:val="none"/>
        </w:rPr>
        <w:t>；</w:t>
      </w:r>
      <w:bookmarkStart w:id="625" w:name="_GoBack"/>
      <w:bookmarkEnd w:id="625"/>
    </w:p>
    <w:p w14:paraId="66B58294">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14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lang w:val="en-US" w:eastAsia="zh-CN"/>
        </w:rPr>
        <w:t>00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p>
    <w:p w14:paraId="4A03549D">
      <w:pPr>
        <w:autoSpaceDE w:val="0"/>
        <w:autoSpaceDN w:val="0"/>
        <w:adjustRightInd w:val="0"/>
        <w:spacing w:line="360" w:lineRule="auto"/>
        <w:ind w:right="-29" w:rightChars="-14"/>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szCs w:val="21"/>
          <w:highlight w:val="none"/>
          <w:u w:val="single"/>
          <w:lang w:val="zh-CN"/>
        </w:rPr>
        <w:t>广东省东莞市东城街道新源路海德琥珀台6栋1703室</w:t>
      </w:r>
      <w:r>
        <w:rPr>
          <w:rFonts w:hint="eastAsia" w:ascii="宋体" w:hAnsi="宋体" w:eastAsia="宋体" w:cs="宋体"/>
          <w:color w:val="auto"/>
          <w:kern w:val="0"/>
          <w:szCs w:val="21"/>
          <w:highlight w:val="none"/>
        </w:rPr>
        <w:t>。</w:t>
      </w:r>
    </w:p>
    <w:p w14:paraId="3D52E45B">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7337BF34">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67AFE8CD">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48B4FC1E">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中国招标投标公共服务平台（www.cebpubservice.com）、东莞市水务集团有限公司网（www.dgswjt.cn）、招标</w:t>
      </w:r>
      <w:r>
        <w:rPr>
          <w:rFonts w:hint="eastAsia" w:ascii="宋体" w:hAnsi="宋体" w:eastAsia="宋体" w:cs="宋体"/>
          <w:color w:val="auto"/>
          <w:szCs w:val="21"/>
          <w:highlight w:val="none"/>
          <w:lang w:val="zh-CN"/>
        </w:rPr>
        <w:t>代理</w:t>
      </w:r>
      <w:r>
        <w:rPr>
          <w:rFonts w:hint="eastAsia" w:ascii="宋体" w:hAnsi="宋体" w:eastAsia="宋体" w:cs="宋体"/>
          <w:color w:val="auto"/>
          <w:szCs w:val="21"/>
          <w:highlight w:val="none"/>
          <w:lang w:val="en-US" w:eastAsia="zh-CN"/>
        </w:rPr>
        <w:t>机构</w:t>
      </w:r>
      <w:r>
        <w:rPr>
          <w:rFonts w:hint="eastAsia" w:ascii="宋体" w:hAnsi="宋体" w:eastAsia="宋体" w:cs="宋体"/>
          <w:color w:val="auto"/>
          <w:szCs w:val="21"/>
          <w:highlight w:val="none"/>
          <w:lang w:val="zh-CN"/>
        </w:rPr>
        <w:t>网站（www.youde.net）。</w:t>
      </w:r>
    </w:p>
    <w:p w14:paraId="6BA19492">
      <w:pPr>
        <w:autoSpaceDE w:val="0"/>
        <w:autoSpaceDN w:val="0"/>
        <w:adjustRightInd w:val="0"/>
        <w:spacing w:line="360" w:lineRule="auto"/>
        <w:ind w:right="-29" w:rightChars="-14" w:firstLine="420"/>
        <w:outlineLvl w:val="9"/>
        <w:rPr>
          <w:rFonts w:hint="eastAsia" w:ascii="宋体" w:hAnsi="宋体" w:eastAsia="宋体" w:cs="宋体"/>
          <w:bCs/>
          <w:color w:val="auto"/>
          <w:szCs w:val="21"/>
          <w:highlight w:val="none"/>
        </w:rPr>
      </w:pPr>
    </w:p>
    <w:p w14:paraId="29FE268B">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6A1D6C66">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招标人：东莞市石鼓净水有限公司</w:t>
      </w:r>
    </w:p>
    <w:p w14:paraId="52330F4F">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址：广东省东莞市南城街道滨河路100号一期1号楼101室</w:t>
      </w:r>
    </w:p>
    <w:p w14:paraId="32E08A90">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万淑婷</w:t>
      </w:r>
    </w:p>
    <w:p w14:paraId="24D51C24">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话：0769-23286160</w:t>
      </w:r>
    </w:p>
    <w:p w14:paraId="574D3B5E">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74CE86FC">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7FB7047C">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10" w:name="_Toc450662847"/>
      <w:bookmarkStart w:id="11" w:name="_Toc31764_WPSOffice_Level1"/>
      <w:bookmarkStart w:id="12" w:name="_Toc486167661"/>
      <w:r>
        <w:rPr>
          <w:rFonts w:hint="eastAsia" w:ascii="宋体" w:hAnsi="宋体" w:eastAsia="宋体" w:cs="宋体"/>
          <w:color w:val="auto"/>
          <w:kern w:val="0"/>
          <w:szCs w:val="21"/>
          <w:highlight w:val="none"/>
        </w:rPr>
        <w:t>招标代理机构：广东有德招标采购有限公司</w:t>
      </w:r>
    </w:p>
    <w:p w14:paraId="6055B772">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址：广东省东莞市东城街道新源路海德琥珀台6栋1703室</w:t>
      </w:r>
    </w:p>
    <w:p w14:paraId="37FA260F">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联系人：缪俊豪</w:t>
      </w:r>
    </w:p>
    <w:p w14:paraId="3EABCB67">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0769-23362836-8018</w:t>
      </w:r>
    </w:p>
    <w:p w14:paraId="3349CE13">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3" w:name="_Toc142508311"/>
      <w:bookmarkStart w:id="14" w:name="_Toc2984"/>
      <w:bookmarkStart w:id="15" w:name="_Toc12475"/>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p>
    <w:p w14:paraId="64DB8A3E">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6" w:name="_Toc142508312"/>
      <w:bookmarkStart w:id="17" w:name="_Toc16098"/>
      <w:bookmarkStart w:id="18" w:name="_Toc486167662"/>
      <w:bookmarkStart w:id="19" w:name="_Toc15366_WPSOffice_Level2"/>
      <w:bookmarkStart w:id="20" w:name="_Toc450662848"/>
      <w:bookmarkStart w:id="21" w:name="_Toc26412"/>
      <w:bookmarkStart w:id="22" w:name="_Toc140596871"/>
      <w:r>
        <w:rPr>
          <w:rFonts w:hint="eastAsia" w:ascii="宋体" w:hAnsi="宋体" w:eastAsia="宋体" w:cs="宋体"/>
          <w:b/>
          <w:bCs/>
          <w:color w:val="auto"/>
          <w:kern w:val="44"/>
          <w:szCs w:val="21"/>
          <w:highlight w:val="none"/>
          <w:lang w:val="zh-CN"/>
        </w:rPr>
        <w:t>一、总则</w:t>
      </w:r>
      <w:bookmarkEnd w:id="16"/>
      <w:bookmarkEnd w:id="17"/>
      <w:bookmarkEnd w:id="18"/>
      <w:bookmarkEnd w:id="19"/>
      <w:bookmarkEnd w:id="20"/>
      <w:bookmarkEnd w:id="21"/>
      <w:bookmarkEnd w:id="22"/>
    </w:p>
    <w:p w14:paraId="57A4227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 w:name="_Toc16700"/>
      <w:bookmarkStart w:id="24" w:name="_Toc7201"/>
      <w:bookmarkStart w:id="25" w:name="_Toc142508313"/>
      <w:bookmarkStart w:id="26" w:name="_Toc450662849"/>
      <w:bookmarkStart w:id="27" w:name="_Toc486167663"/>
      <w:bookmarkStart w:id="28" w:name="_Toc21710_WPSOffice_Level3"/>
      <w:r>
        <w:rPr>
          <w:rFonts w:hint="eastAsia" w:ascii="宋体" w:hAnsi="宋体" w:eastAsia="宋体" w:cs="宋体"/>
          <w:color w:val="auto"/>
          <w:szCs w:val="21"/>
          <w:highlight w:val="none"/>
          <w:lang w:val="zh-CN"/>
        </w:rPr>
        <w:t>1 资金来源：企业自筹资金。</w:t>
      </w:r>
      <w:bookmarkEnd w:id="23"/>
      <w:bookmarkEnd w:id="24"/>
      <w:bookmarkEnd w:id="25"/>
      <w:bookmarkEnd w:id="26"/>
      <w:bookmarkEnd w:id="27"/>
      <w:bookmarkEnd w:id="28"/>
    </w:p>
    <w:p w14:paraId="3A6CB456">
      <w:pPr>
        <w:autoSpaceDE w:val="0"/>
        <w:autoSpaceDN w:val="0"/>
        <w:adjustRightInd w:val="0"/>
        <w:jc w:val="left"/>
        <w:outlineLvl w:val="9"/>
        <w:rPr>
          <w:rFonts w:hint="eastAsia" w:ascii="宋体" w:hAnsi="宋体" w:eastAsia="宋体" w:cs="宋体"/>
          <w:color w:val="auto"/>
          <w:kern w:val="0"/>
          <w:sz w:val="24"/>
          <w:szCs w:val="24"/>
          <w:highlight w:val="none"/>
        </w:rPr>
      </w:pPr>
    </w:p>
    <w:p w14:paraId="4033283D">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9" w:name="_Toc80_WPSOffice_Level3"/>
      <w:bookmarkStart w:id="30" w:name="_Toc3249"/>
      <w:bookmarkStart w:id="31" w:name="_Toc450662850"/>
      <w:bookmarkStart w:id="32" w:name="_Toc5550"/>
      <w:bookmarkStart w:id="33" w:name="_Toc142508314"/>
      <w:bookmarkStart w:id="34" w:name="_Toc486167664"/>
      <w:r>
        <w:rPr>
          <w:rFonts w:hint="eastAsia" w:ascii="宋体" w:hAnsi="宋体" w:eastAsia="宋体" w:cs="宋体"/>
          <w:b/>
          <w:color w:val="auto"/>
          <w:szCs w:val="21"/>
          <w:highlight w:val="none"/>
          <w:lang w:val="zh-CN"/>
        </w:rPr>
        <w:t>2 合格的投标人</w:t>
      </w:r>
      <w:bookmarkEnd w:id="29"/>
      <w:bookmarkEnd w:id="30"/>
      <w:bookmarkEnd w:id="31"/>
      <w:bookmarkEnd w:id="32"/>
      <w:bookmarkEnd w:id="33"/>
      <w:bookmarkEnd w:id="34"/>
    </w:p>
    <w:p w14:paraId="6D6F417B">
      <w:pPr>
        <w:autoSpaceDE w:val="0"/>
        <w:autoSpaceDN w:val="0"/>
        <w:adjustRightInd w:val="0"/>
        <w:spacing w:line="360" w:lineRule="auto"/>
        <w:ind w:left="317" w:leftChars="-100" w:hanging="527" w:hangingChars="25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7807423A">
      <w:pPr>
        <w:autoSpaceDE w:val="0"/>
        <w:autoSpaceDN w:val="0"/>
        <w:adjustRightInd w:val="0"/>
        <w:spacing w:line="360" w:lineRule="auto"/>
        <w:ind w:left="359" w:leftChars="-100" w:hanging="569" w:hangingChars="27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0293FB4D">
      <w:pPr>
        <w:autoSpaceDE w:val="0"/>
        <w:autoSpaceDN w:val="0"/>
        <w:adjustRightInd w:val="0"/>
        <w:spacing w:line="360" w:lineRule="auto"/>
        <w:ind w:left="317" w:leftChars="-100" w:hanging="527" w:hangingChars="250"/>
        <w:outlineLvl w:val="9"/>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7D40D87B">
      <w:pPr>
        <w:autoSpaceDE w:val="0"/>
        <w:autoSpaceDN w:val="0"/>
        <w:adjustRightInd w:val="0"/>
        <w:spacing w:line="360" w:lineRule="auto"/>
        <w:ind w:left="359" w:leftChars="-99" w:hanging="567" w:hangingChars="269"/>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770F4FD">
      <w:pPr>
        <w:autoSpaceDE w:val="0"/>
        <w:autoSpaceDN w:val="0"/>
        <w:adjustRightInd w:val="0"/>
        <w:spacing w:line="360" w:lineRule="auto"/>
        <w:ind w:left="317" w:leftChars="-100" w:hanging="527" w:hangingChars="25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B3E5617">
      <w:pPr>
        <w:tabs>
          <w:tab w:val="left" w:pos="426"/>
        </w:tabs>
        <w:autoSpaceDE w:val="0"/>
        <w:autoSpaceDN w:val="0"/>
        <w:adjustRightInd w:val="0"/>
        <w:spacing w:line="360" w:lineRule="auto"/>
        <w:ind w:left="319" w:leftChars="-100" w:hanging="529" w:hangingChars="252"/>
        <w:outlineLvl w:val="9"/>
        <w:rPr>
          <w:rFonts w:hint="eastAsia" w:ascii="宋体" w:hAnsi="宋体" w:eastAsia="宋体" w:cs="宋体"/>
          <w:color w:val="auto"/>
          <w:kern w:val="0"/>
          <w:szCs w:val="24"/>
          <w:highlight w:val="none"/>
        </w:rPr>
      </w:pPr>
    </w:p>
    <w:p w14:paraId="2DB150D5">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5" w:name="_Toc6887"/>
      <w:bookmarkStart w:id="36" w:name="_Toc8199"/>
      <w:bookmarkStart w:id="37" w:name="_Toc23847_WPSOffice_Level3"/>
      <w:bookmarkStart w:id="38" w:name="_Toc142508315"/>
      <w:bookmarkStart w:id="39" w:name="_Toc486167665"/>
      <w:bookmarkStart w:id="40" w:name="_Toc450662851"/>
      <w:r>
        <w:rPr>
          <w:rFonts w:hint="eastAsia" w:ascii="宋体" w:hAnsi="宋体" w:eastAsia="宋体" w:cs="宋体"/>
          <w:b/>
          <w:color w:val="auto"/>
          <w:szCs w:val="21"/>
          <w:highlight w:val="none"/>
          <w:lang w:val="zh-CN"/>
        </w:rPr>
        <w:t>3 合格的货物</w:t>
      </w:r>
      <w:bookmarkEnd w:id="35"/>
      <w:bookmarkEnd w:id="36"/>
      <w:bookmarkEnd w:id="37"/>
      <w:bookmarkEnd w:id="38"/>
    </w:p>
    <w:p w14:paraId="41D39611">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B8A584E">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41" w:name="_Toc533708063"/>
      <w:bookmarkStart w:id="42" w:name="_Toc1977663"/>
      <w:r>
        <w:rPr>
          <w:rFonts w:hint="eastAsia" w:ascii="宋体" w:hAnsi="宋体" w:eastAsia="宋体" w:cs="宋体"/>
          <w:color w:val="auto"/>
          <w:szCs w:val="21"/>
          <w:highlight w:val="none"/>
          <w:lang w:val="zh-CN"/>
        </w:rPr>
        <w:t>3.2  投标人中标后提供的货物</w:t>
      </w:r>
      <w:r>
        <w:rPr>
          <w:rFonts w:hint="eastAsia" w:ascii="宋体" w:hAnsi="宋体" w:eastAsia="宋体" w:cs="宋体"/>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hint="eastAsia" w:ascii="宋体" w:hAnsi="宋体" w:eastAsia="宋体" w:cs="宋体"/>
          <w:color w:val="auto"/>
          <w:szCs w:val="21"/>
          <w:highlight w:val="none"/>
          <w:lang w:val="zh-CN"/>
        </w:rPr>
        <w:t>。</w:t>
      </w:r>
    </w:p>
    <w:bookmarkEnd w:id="41"/>
    <w:bookmarkEnd w:id="42"/>
    <w:p w14:paraId="0C7EA434">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43" w:name="_Toc533708064"/>
      <w:bookmarkStart w:id="44" w:name="_Toc1977664"/>
      <w:r>
        <w:rPr>
          <w:rFonts w:hint="eastAsia" w:ascii="宋体" w:hAnsi="宋体" w:eastAsia="宋体" w:cs="宋体"/>
          <w:color w:val="auto"/>
          <w:szCs w:val="21"/>
          <w:highlight w:val="none"/>
          <w:lang w:val="zh-CN"/>
        </w:rPr>
        <w:t xml:space="preserve">3.3  </w:t>
      </w:r>
      <w:bookmarkEnd w:id="43"/>
      <w:bookmarkEnd w:id="44"/>
      <w:bookmarkStart w:id="45" w:name="_Toc1977665"/>
      <w:bookmarkStart w:id="46" w:name="_Toc533708065"/>
      <w:r>
        <w:rPr>
          <w:rFonts w:hint="eastAsia" w:ascii="宋体" w:hAnsi="宋体" w:eastAsia="宋体" w:cs="宋体"/>
          <w:color w:val="auto"/>
          <w:szCs w:val="21"/>
          <w:highlight w:val="none"/>
          <w:lang w:val="zh-CN"/>
        </w:rPr>
        <w:t>投标人必须保证提供的所有货物或货物的任何部分均为最新正式版本。</w:t>
      </w:r>
      <w:bookmarkEnd w:id="45"/>
      <w:bookmarkEnd w:id="46"/>
    </w:p>
    <w:p w14:paraId="39CA8580">
      <w:pPr>
        <w:autoSpaceDE w:val="0"/>
        <w:autoSpaceDN w:val="0"/>
        <w:adjustRightInd w:val="0"/>
        <w:spacing w:line="360" w:lineRule="auto"/>
        <w:ind w:left="315" w:leftChars="-100" w:hanging="525" w:hangingChars="250"/>
        <w:outlineLvl w:val="9"/>
        <w:rPr>
          <w:rFonts w:hint="eastAsia" w:ascii="宋体" w:hAnsi="宋体" w:eastAsia="宋体" w:cs="宋体"/>
          <w:color w:val="auto"/>
          <w:kern w:val="0"/>
          <w:szCs w:val="21"/>
          <w:highlight w:val="none"/>
        </w:rPr>
      </w:pPr>
      <w:bookmarkStart w:id="47" w:name="_Toc533708066"/>
      <w:bookmarkStart w:id="48"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7"/>
    <w:bookmarkEnd w:id="48"/>
    <w:p w14:paraId="7D875455">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49" w:name="_Toc533708067"/>
      <w:bookmarkStart w:id="50"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宋体"/>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9"/>
      <w:bookmarkEnd w:id="50"/>
    </w:p>
    <w:p w14:paraId="7F0BB934">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1" w:name="_Toc1977668"/>
      <w:bookmarkStart w:id="52"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1"/>
      <w:bookmarkEnd w:id="52"/>
    </w:p>
    <w:p w14:paraId="5E184A91">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p>
    <w:p w14:paraId="0303B5E7">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3" w:name="_Toc23394"/>
      <w:bookmarkStart w:id="54" w:name="_Toc142508316"/>
      <w:bookmarkStart w:id="55" w:name="_Toc9658_WPSOffice_Level3"/>
      <w:bookmarkStart w:id="56" w:name="_Toc26113"/>
      <w:r>
        <w:rPr>
          <w:rFonts w:hint="eastAsia" w:ascii="宋体" w:hAnsi="宋体" w:eastAsia="宋体" w:cs="宋体"/>
          <w:color w:val="auto"/>
          <w:szCs w:val="21"/>
          <w:highlight w:val="none"/>
          <w:lang w:val="zh-CN"/>
        </w:rPr>
        <w:t>4 其它说明</w:t>
      </w:r>
      <w:bookmarkEnd w:id="53"/>
      <w:bookmarkEnd w:id="54"/>
      <w:bookmarkEnd w:id="55"/>
      <w:bookmarkEnd w:id="56"/>
    </w:p>
    <w:p w14:paraId="77BEF19E">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7" w:name="_Toc533708070"/>
      <w:bookmarkStart w:id="58" w:name="_Toc1977670"/>
      <w:r>
        <w:rPr>
          <w:rFonts w:hint="eastAsia" w:ascii="宋体" w:hAnsi="宋体" w:eastAsia="宋体" w:cs="宋体"/>
          <w:color w:val="auto"/>
          <w:szCs w:val="21"/>
          <w:highlight w:val="none"/>
          <w:lang w:val="zh-CN"/>
        </w:rPr>
        <w:t>4.1  投标费用</w:t>
      </w:r>
      <w:bookmarkEnd w:id="57"/>
      <w:bookmarkEnd w:id="58"/>
    </w:p>
    <w:p w14:paraId="18C1E93C">
      <w:pPr>
        <w:autoSpaceDE w:val="0"/>
        <w:autoSpaceDN w:val="0"/>
        <w:adjustRightInd w:val="0"/>
        <w:spacing w:line="360" w:lineRule="auto"/>
        <w:ind w:left="210" w:leftChars="100" w:firstLine="420" w:firstLineChars="200"/>
        <w:outlineLvl w:val="9"/>
        <w:rPr>
          <w:rFonts w:hint="eastAsia" w:ascii="宋体" w:hAnsi="宋体" w:eastAsia="宋体" w:cs="宋体"/>
          <w:color w:val="auto"/>
          <w:szCs w:val="21"/>
          <w:highlight w:val="none"/>
          <w:lang w:val="zh-CN"/>
        </w:rPr>
      </w:pPr>
      <w:bookmarkStart w:id="59" w:name="_Toc533708072"/>
      <w:bookmarkStart w:id="60"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59"/>
      <w:bookmarkEnd w:id="60"/>
    </w:p>
    <w:p w14:paraId="326842F4">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1" w:name="_Toc533708073"/>
      <w:bookmarkStart w:id="62" w:name="_Toc1977673"/>
      <w:r>
        <w:rPr>
          <w:rFonts w:hint="eastAsia" w:ascii="宋体" w:hAnsi="宋体" w:eastAsia="宋体" w:cs="宋体"/>
          <w:color w:val="auto"/>
          <w:szCs w:val="21"/>
          <w:highlight w:val="none"/>
          <w:lang w:val="zh-CN"/>
        </w:rPr>
        <w:t>4.2  踏勘现场</w:t>
      </w:r>
      <w:bookmarkEnd w:id="61"/>
      <w:bookmarkEnd w:id="62"/>
    </w:p>
    <w:p w14:paraId="48C807F1">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bookmarkStart w:id="63" w:name="_Toc1977676"/>
      <w:bookmarkStart w:id="64" w:name="_Toc533708076"/>
      <w:r>
        <w:rPr>
          <w:rFonts w:hint="eastAsia" w:ascii="宋体" w:hAnsi="宋体" w:eastAsia="宋体" w:cs="宋体"/>
          <w:color w:val="auto"/>
          <w:kern w:val="0"/>
          <w:szCs w:val="21"/>
          <w:highlight w:val="none"/>
        </w:rPr>
        <w:t>（1）本项目不组织集中踏勘现场和答疑，投标人应自行到实地踏勘考察。</w:t>
      </w:r>
    </w:p>
    <w:p w14:paraId="0F7E913E">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0ADCEAF7">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40F48AE">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A8B42E6">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9"/>
      <w:bookmarkEnd w:id="40"/>
      <w:bookmarkEnd w:id="63"/>
      <w:bookmarkEnd w:id="64"/>
    </w:p>
    <w:p w14:paraId="275E799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7FD1156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0CC795E1">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6E76485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18CA753F">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AA1867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1731B81C">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rPr>
      </w:pPr>
    </w:p>
    <w:p w14:paraId="661EA6B1">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65" w:name="_Toc486167667"/>
      <w:bookmarkStart w:id="66" w:name="_Toc1482"/>
      <w:bookmarkStart w:id="67" w:name="_Toc140596876"/>
      <w:bookmarkStart w:id="68" w:name="_Toc450662853"/>
      <w:bookmarkStart w:id="69" w:name="_Toc9007"/>
      <w:bookmarkStart w:id="70" w:name="_Toc142508317"/>
      <w:bookmarkStart w:id="71" w:name="_Toc30507_WPSOffice_Level2"/>
      <w:r>
        <w:rPr>
          <w:rFonts w:hint="eastAsia" w:ascii="宋体" w:hAnsi="宋体" w:eastAsia="宋体" w:cs="宋体"/>
          <w:b/>
          <w:bCs/>
          <w:color w:val="auto"/>
          <w:kern w:val="44"/>
          <w:szCs w:val="21"/>
          <w:highlight w:val="none"/>
          <w:lang w:val="zh-CN"/>
        </w:rPr>
        <w:t>二、招标文件</w:t>
      </w:r>
      <w:bookmarkEnd w:id="65"/>
      <w:bookmarkEnd w:id="66"/>
      <w:bookmarkEnd w:id="67"/>
      <w:bookmarkEnd w:id="68"/>
      <w:bookmarkEnd w:id="69"/>
      <w:bookmarkEnd w:id="70"/>
      <w:bookmarkEnd w:id="71"/>
    </w:p>
    <w:p w14:paraId="13E697D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2" w:name="_Toc450662854"/>
      <w:bookmarkStart w:id="73" w:name="_Toc486167668"/>
      <w:bookmarkStart w:id="74" w:name="_Toc20772"/>
      <w:bookmarkStart w:id="75" w:name="_Toc142508318"/>
      <w:bookmarkStart w:id="76" w:name="_Toc28179"/>
      <w:bookmarkStart w:id="77" w:name="_Toc26635_WPSOffice_Level3"/>
      <w:r>
        <w:rPr>
          <w:rFonts w:hint="eastAsia" w:ascii="宋体" w:hAnsi="宋体" w:eastAsia="宋体" w:cs="宋体"/>
          <w:color w:val="auto"/>
          <w:szCs w:val="21"/>
          <w:highlight w:val="none"/>
          <w:lang w:val="zh-CN"/>
        </w:rPr>
        <w:t>5 招标文件的构成</w:t>
      </w:r>
      <w:bookmarkEnd w:id="72"/>
      <w:bookmarkEnd w:id="73"/>
      <w:bookmarkEnd w:id="74"/>
      <w:bookmarkEnd w:id="75"/>
      <w:bookmarkEnd w:id="76"/>
      <w:bookmarkEnd w:id="77"/>
    </w:p>
    <w:p w14:paraId="723EFE64">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E87C518">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074B02EE">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15933A91">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344F44E4">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44DFDA8F">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45EDF03E">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23F88673">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6B2D9BFB">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45A8EE1">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2C09465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（1）“招标人”指东莞市石鼓净水有限公司；</w:t>
      </w:r>
    </w:p>
    <w:p w14:paraId="65193C1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03D99C36">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（3）“投标人”指参加东莞市石鼓净水有限公司出水仪表标样核查仪采购项目所需的货物及有关服务的投标，并向招标代理机构提交投标文件的当事人；</w:t>
      </w:r>
    </w:p>
    <w:p w14:paraId="39637A8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292AF7B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5F2E9BFB">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（6）“甲方”指在合同条款中指明的购买货物及有关服务的单位，即东莞市石鼓净水有限公司；</w:t>
      </w:r>
    </w:p>
    <w:p w14:paraId="5FC1DF1B">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14:paraId="5E705598">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（8）“招标文件”指包括招标公告和招标文件及其补充、变更和澄清等一系列文件；</w:t>
      </w:r>
    </w:p>
    <w:p w14:paraId="428FBB9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3C01C43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12DA175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421B806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37F62C4E">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0FF4DFDC">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、采购货物等所产生的价税）的其他全部费用。本采购项目投标人的销项税额由招标人承担，不计入投标报价。</w:t>
      </w:r>
    </w:p>
    <w:p w14:paraId="79D1E354">
      <w:pPr>
        <w:autoSpaceDE w:val="0"/>
        <w:autoSpaceDN w:val="0"/>
        <w:adjustRightInd w:val="0"/>
        <w:spacing w:line="360" w:lineRule="auto"/>
        <w:ind w:left="951" w:leftChars="78" w:hanging="787" w:hangingChars="375"/>
        <w:outlineLvl w:val="9"/>
        <w:rPr>
          <w:rFonts w:hint="eastAsia" w:ascii="宋体" w:hAnsi="宋体" w:eastAsia="宋体" w:cs="宋体"/>
          <w:color w:val="auto"/>
          <w:szCs w:val="21"/>
          <w:highlight w:val="none"/>
          <w:lang w:val="zh-CN"/>
        </w:rPr>
      </w:pPr>
    </w:p>
    <w:p w14:paraId="03106BA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8" w:name="_Toc29125_WPSOffice_Level3"/>
      <w:bookmarkStart w:id="79" w:name="_Toc18407"/>
      <w:bookmarkStart w:id="80" w:name="_Toc450662855"/>
      <w:bookmarkStart w:id="81" w:name="_Toc486167669"/>
      <w:bookmarkStart w:id="82" w:name="_Toc5115"/>
      <w:bookmarkStart w:id="83" w:name="_Toc142508319"/>
      <w:r>
        <w:rPr>
          <w:rFonts w:hint="eastAsia" w:ascii="宋体" w:hAnsi="宋体" w:eastAsia="宋体" w:cs="宋体"/>
          <w:color w:val="auto"/>
          <w:szCs w:val="21"/>
          <w:highlight w:val="none"/>
          <w:lang w:val="zh-CN"/>
        </w:rPr>
        <w:t>6 招标文件的异议</w:t>
      </w:r>
      <w:bookmarkEnd w:id="78"/>
      <w:bookmarkEnd w:id="79"/>
      <w:bookmarkEnd w:id="80"/>
      <w:bookmarkEnd w:id="81"/>
      <w:bookmarkEnd w:id="82"/>
      <w:bookmarkEnd w:id="83"/>
    </w:p>
    <w:p w14:paraId="61497062">
      <w:pPr>
        <w:autoSpaceDE w:val="0"/>
        <w:autoSpaceDN w:val="0"/>
        <w:adjustRightInd w:val="0"/>
        <w:spacing w:line="360" w:lineRule="auto"/>
        <w:ind w:left="288" w:leftChars="137" w:firstLine="420" w:firstLineChars="200"/>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9FEEAD1">
      <w:pPr>
        <w:autoSpaceDE w:val="0"/>
        <w:autoSpaceDN w:val="0"/>
        <w:adjustRightInd w:val="0"/>
        <w:spacing w:line="360" w:lineRule="auto"/>
        <w:ind w:left="290" w:leftChars="137" w:hanging="2" w:hangingChars="1"/>
        <w:outlineLvl w:val="9"/>
        <w:rPr>
          <w:rFonts w:hint="eastAsia" w:ascii="宋体" w:hAnsi="宋体" w:eastAsia="宋体" w:cs="宋体"/>
          <w:b/>
          <w:bCs/>
          <w:color w:val="auto"/>
          <w:szCs w:val="21"/>
          <w:highlight w:val="none"/>
          <w:lang w:val="zh-CN"/>
        </w:rPr>
      </w:pPr>
    </w:p>
    <w:p w14:paraId="5D10F02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4" w:name="_Toc23483_WPSOffice_Level3"/>
      <w:bookmarkStart w:id="85" w:name="_Toc11714"/>
      <w:bookmarkStart w:id="86" w:name="_Toc486167670"/>
      <w:bookmarkStart w:id="87" w:name="_Toc142508320"/>
      <w:bookmarkStart w:id="88" w:name="_Toc26320"/>
      <w:bookmarkStart w:id="89" w:name="_Toc450662856"/>
      <w:r>
        <w:rPr>
          <w:rFonts w:hint="eastAsia" w:ascii="宋体" w:hAnsi="宋体" w:eastAsia="宋体" w:cs="宋体"/>
          <w:color w:val="auto"/>
          <w:szCs w:val="21"/>
          <w:highlight w:val="none"/>
          <w:lang w:val="zh-CN"/>
        </w:rPr>
        <w:t>7 招标文件的澄清及修改</w:t>
      </w:r>
      <w:bookmarkEnd w:id="84"/>
      <w:bookmarkEnd w:id="85"/>
      <w:bookmarkEnd w:id="86"/>
      <w:bookmarkEnd w:id="87"/>
      <w:bookmarkEnd w:id="88"/>
      <w:bookmarkEnd w:id="89"/>
    </w:p>
    <w:p w14:paraId="6593B01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4385CC1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53C1570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4"/>
          <w:rFonts w:hint="eastAsia" w:ascii="宋体" w:hAnsi="宋体" w:eastAsia="宋体" w:cs="宋体"/>
          <w:color w:val="auto"/>
          <w:sz w:val="21"/>
          <w:szCs w:val="21"/>
          <w:highlight w:val="none"/>
        </w:rPr>
        <w:t>www.dgswjt.cn）</w:t>
      </w:r>
      <w:r>
        <w:rPr>
          <w:rStyle w:val="44"/>
          <w:rFonts w:hint="eastAsia" w:ascii="宋体" w:hAnsi="宋体" w:eastAsia="宋体" w:cs="宋体"/>
          <w:color w:val="auto"/>
          <w:sz w:val="21"/>
          <w:szCs w:val="21"/>
          <w:highlight w:val="none"/>
          <w:lang w:val="zh-CN"/>
        </w:rPr>
        <w:t>、</w:t>
      </w:r>
      <w:r>
        <w:rPr>
          <w:rStyle w:val="44"/>
          <w:rFonts w:hint="eastAsia" w:ascii="宋体" w:hAnsi="宋体" w:eastAsia="宋体" w:cs="宋体"/>
          <w:bCs/>
          <w:color w:val="auto"/>
          <w:kern w:val="0"/>
          <w:sz w:val="21"/>
          <w:szCs w:val="21"/>
          <w:highlight w:val="none"/>
        </w:rPr>
        <w:t>招标代理</w:t>
      </w:r>
      <w:r>
        <w:rPr>
          <w:rStyle w:val="44"/>
          <w:rFonts w:hint="eastAsia" w:ascii="宋体" w:hAnsi="宋体" w:eastAsia="宋体" w:cs="宋体"/>
          <w:bCs/>
          <w:color w:val="auto"/>
          <w:kern w:val="0"/>
          <w:sz w:val="21"/>
          <w:szCs w:val="21"/>
          <w:highlight w:val="none"/>
          <w:lang w:val="en-US" w:eastAsia="zh-CN"/>
        </w:rPr>
        <w:t>机构</w:t>
      </w:r>
      <w:r>
        <w:rPr>
          <w:rStyle w:val="44"/>
          <w:rFonts w:hint="eastAsia" w:ascii="宋体" w:hAnsi="宋体" w:eastAsia="宋体" w:cs="宋体"/>
          <w:bCs/>
          <w:color w:val="auto"/>
          <w:kern w:val="0"/>
          <w:sz w:val="21"/>
          <w:szCs w:val="21"/>
          <w:highlight w:val="none"/>
        </w:rPr>
        <w:t>网站（www.youde.net）</w:t>
      </w:r>
      <w:r>
        <w:rPr>
          <w:rStyle w:val="44"/>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5A31DA4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rPr>
      </w:pPr>
    </w:p>
    <w:p w14:paraId="11B17CA9">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90" w:name="_Toc8255"/>
      <w:bookmarkStart w:id="91" w:name="_Toc450662857"/>
      <w:bookmarkStart w:id="92" w:name="_Toc29659_WPSOffice_Level2"/>
      <w:bookmarkStart w:id="93" w:name="_Toc6039"/>
      <w:bookmarkStart w:id="94" w:name="_Toc142508321"/>
      <w:bookmarkStart w:id="95" w:name="_Toc486167671"/>
      <w:bookmarkStart w:id="96" w:name="_Toc140596880"/>
      <w:r>
        <w:rPr>
          <w:rFonts w:hint="eastAsia" w:ascii="宋体" w:hAnsi="宋体" w:eastAsia="宋体" w:cs="宋体"/>
          <w:b/>
          <w:bCs/>
          <w:color w:val="auto"/>
          <w:kern w:val="44"/>
          <w:szCs w:val="21"/>
          <w:highlight w:val="none"/>
          <w:lang w:val="zh-CN"/>
        </w:rPr>
        <w:t>三、投标文件的编制</w:t>
      </w:r>
      <w:bookmarkEnd w:id="90"/>
      <w:bookmarkEnd w:id="91"/>
      <w:bookmarkEnd w:id="92"/>
      <w:bookmarkEnd w:id="93"/>
      <w:bookmarkEnd w:id="94"/>
      <w:bookmarkEnd w:id="95"/>
      <w:bookmarkEnd w:id="96"/>
    </w:p>
    <w:p w14:paraId="6879A6A0">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7" w:name="_Toc25773"/>
      <w:bookmarkStart w:id="98" w:name="_Toc486167672"/>
      <w:bookmarkStart w:id="99" w:name="_Toc10015_WPSOffice_Level3"/>
      <w:bookmarkStart w:id="100" w:name="_Toc142508322"/>
      <w:bookmarkStart w:id="101" w:name="_Toc450662858"/>
      <w:bookmarkStart w:id="102" w:name="_Toc5440"/>
      <w:r>
        <w:rPr>
          <w:rFonts w:hint="eastAsia" w:ascii="宋体" w:hAnsi="宋体" w:eastAsia="宋体" w:cs="宋体"/>
          <w:color w:val="auto"/>
          <w:szCs w:val="21"/>
          <w:highlight w:val="none"/>
          <w:lang w:val="zh-CN"/>
        </w:rPr>
        <w:t>8 投标使用的文字及度量衡单位</w:t>
      </w:r>
      <w:bookmarkEnd w:id="97"/>
      <w:bookmarkEnd w:id="98"/>
      <w:bookmarkEnd w:id="99"/>
      <w:bookmarkEnd w:id="100"/>
      <w:bookmarkEnd w:id="101"/>
      <w:bookmarkEnd w:id="102"/>
    </w:p>
    <w:p w14:paraId="562E309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1486BD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11DA382">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61B1C1DB">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03" w:name="_Toc486167673"/>
      <w:bookmarkStart w:id="104" w:name="_Toc27904"/>
      <w:bookmarkStart w:id="105" w:name="_Toc142508323"/>
      <w:bookmarkStart w:id="106" w:name="_Toc1879"/>
      <w:bookmarkStart w:id="107" w:name="_Toc24916_WPSOffice_Level3"/>
      <w:bookmarkStart w:id="108" w:name="_Toc450662859"/>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3"/>
      <w:bookmarkEnd w:id="104"/>
      <w:bookmarkEnd w:id="105"/>
      <w:bookmarkEnd w:id="106"/>
      <w:bookmarkEnd w:id="107"/>
      <w:bookmarkEnd w:id="108"/>
    </w:p>
    <w:p w14:paraId="6F1DD4D0">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03730300">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2F80E222">
      <w:pPr>
        <w:autoSpaceDE w:val="0"/>
        <w:autoSpaceDN w:val="0"/>
        <w:adjustRightInd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198B5838">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FA7F8E5">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748E895">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0F423773">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）投标报价表(含投标报价表和分项报价表)；</w:t>
      </w:r>
    </w:p>
    <w:p w14:paraId="1156CBF8">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4B6E1853">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5C9EA9C4">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p>
    <w:p w14:paraId="5386729F">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4B35DEBA">
      <w:pPr>
        <w:tabs>
          <w:tab w:val="left" w:pos="1276"/>
        </w:tabs>
        <w:spacing w:line="360" w:lineRule="auto"/>
        <w:ind w:left="283" w:hanging="283" w:hangingChars="135"/>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制造商资格声明和制造商售后服务承诺函及独家授权书：</w:t>
      </w:r>
    </w:p>
    <w:p w14:paraId="23C8D097">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a、投标人为在境内依法登记注册、能独立承担民事责任能力，具有生产制造所投</w:t>
      </w:r>
      <w:r>
        <w:rPr>
          <w:rFonts w:hint="eastAsia" w:ascii="宋体" w:hAnsi="宋体" w:eastAsia="宋体" w:cs="宋体"/>
          <w:b/>
          <w:bCs/>
          <w:color w:val="auto"/>
          <w:szCs w:val="21"/>
          <w:highlight w:val="none"/>
          <w:lang w:val="en-US" w:eastAsia="zh-CN"/>
        </w:rPr>
        <w:t>标样核查仪</w:t>
      </w:r>
      <w:r>
        <w:rPr>
          <w:rFonts w:hint="eastAsia" w:ascii="宋体" w:hAnsi="宋体" w:eastAsia="宋体" w:cs="宋体"/>
          <w:color w:val="auto"/>
          <w:szCs w:val="21"/>
          <w:highlight w:val="none"/>
          <w:lang w:val="en-US" w:eastAsia="zh-CN"/>
        </w:rPr>
        <w:t>能力的制造商时，提供</w:t>
      </w:r>
      <w:r>
        <w:rPr>
          <w:rFonts w:hint="eastAsia" w:ascii="宋体" w:hAnsi="宋体" w:eastAsia="宋体" w:cs="宋体"/>
          <w:b/>
          <w:bCs/>
          <w:color w:val="auto"/>
          <w:szCs w:val="21"/>
          <w:highlight w:val="none"/>
          <w:lang w:val="en-US" w:eastAsia="zh-CN"/>
        </w:rPr>
        <w:t>制造商资格声明和制造商售后服务承诺函</w:t>
      </w:r>
      <w:r>
        <w:rPr>
          <w:rFonts w:hint="eastAsia" w:ascii="宋体" w:hAnsi="宋体" w:eastAsia="宋体" w:cs="宋体"/>
          <w:color w:val="auto"/>
          <w:szCs w:val="21"/>
          <w:highlight w:val="none"/>
          <w:lang w:val="en-US" w:eastAsia="zh-CN"/>
        </w:rPr>
        <w:t>；</w:t>
      </w:r>
    </w:p>
    <w:p w14:paraId="7A195101">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b、投标人为所投标样核查仪制造商直接就本次投标独家授权在境内依法登记注册成立、能独立承担民事责任能力的经销商时，</w:t>
      </w:r>
      <w:r>
        <w:rPr>
          <w:rFonts w:hint="eastAsia" w:ascii="宋体" w:hAnsi="宋体" w:eastAsia="宋体" w:cs="宋体"/>
          <w:b/>
          <w:bCs/>
          <w:color w:val="auto"/>
          <w:szCs w:val="21"/>
          <w:highlight w:val="none"/>
          <w:lang w:val="en-US" w:eastAsia="zh-CN"/>
        </w:rPr>
        <w:t>提供所投标样核查仪制造商独家授权书和制造商资格声明</w:t>
      </w:r>
      <w:r>
        <w:rPr>
          <w:rFonts w:hint="eastAsia" w:ascii="宋体" w:hAnsi="宋体" w:eastAsia="宋体" w:cs="宋体"/>
          <w:color w:val="auto"/>
          <w:szCs w:val="21"/>
          <w:highlight w:val="none"/>
          <w:lang w:val="en-US" w:eastAsia="zh-CN"/>
        </w:rPr>
        <w:t>；</w:t>
      </w:r>
    </w:p>
    <w:p w14:paraId="144BADF6">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c、当前述制造商资格声明和制造商独家授权书是由境外品牌境外生产的所投标样核查仪制造商通过境内的办事机构出具时，同时还须提供证明该机构作为境外品牌境外生产的所投标样核查仪制造商在境内的办事机构的证明文件复印件[该证明文件可为显示其作为境外所投标样核查仪制造商分公司的营业执照、或反映其作为境外所投标样核查仪制造商子公司的章程（或出资证明、或反映出资人为境外所投标样核查仪制造商的营业执照）或境外所投标样核查仪制造商的书面证明或官网显示其关系的打印件]；</w:t>
      </w:r>
    </w:p>
    <w:p w14:paraId="34BD7AEC">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资格业绩【投标人</w:t>
      </w:r>
      <w:r>
        <w:rPr>
          <w:rFonts w:hint="eastAsia" w:ascii="宋体" w:hAnsi="宋体" w:eastAsia="宋体" w:cs="宋体"/>
          <w:b/>
          <w:color w:val="auto"/>
          <w:sz w:val="21"/>
          <w:szCs w:val="21"/>
          <w:highlight w:val="none"/>
          <w:lang w:val="en-US" w:eastAsia="zh-CN"/>
        </w:rPr>
        <w:t>2022年1月1日</w:t>
      </w:r>
      <w:r>
        <w:rPr>
          <w:rFonts w:hint="eastAsia" w:ascii="宋体" w:hAnsi="宋体" w:eastAsia="宋体" w:cs="宋体"/>
          <w:b/>
          <w:color w:val="auto"/>
          <w:sz w:val="21"/>
          <w:szCs w:val="21"/>
          <w:highlight w:val="none"/>
          <w:lang w:val="zh-CN"/>
        </w:rPr>
        <w:t>以来</w:t>
      </w:r>
      <w:r>
        <w:rPr>
          <w:rFonts w:hint="eastAsia" w:ascii="宋体" w:hAnsi="宋体" w:eastAsia="宋体" w:cs="宋体"/>
          <w:b/>
          <w:color w:val="auto"/>
          <w:sz w:val="21"/>
          <w:szCs w:val="21"/>
          <w:highlight w:val="none"/>
          <w:lang w:val="en-US" w:eastAsia="zh-CN"/>
        </w:rPr>
        <w:t>在国内</w:t>
      </w:r>
      <w:r>
        <w:rPr>
          <w:rFonts w:hint="eastAsia" w:ascii="宋体" w:hAnsi="宋体" w:eastAsia="宋体" w:cs="宋体"/>
          <w:b/>
          <w:color w:val="auto"/>
          <w:sz w:val="21"/>
          <w:szCs w:val="21"/>
          <w:highlight w:val="none"/>
          <w:lang w:val="zh-CN"/>
        </w:rPr>
        <w:t>具有一份</w:t>
      </w:r>
      <w:r>
        <w:rPr>
          <w:rFonts w:hint="eastAsia" w:ascii="宋体" w:hAnsi="宋体" w:eastAsia="宋体" w:cs="宋体"/>
          <w:b/>
          <w:color w:val="auto"/>
          <w:sz w:val="21"/>
          <w:szCs w:val="21"/>
          <w:highlight w:val="none"/>
          <w:lang w:val="en-US" w:eastAsia="zh-CN"/>
        </w:rPr>
        <w:t>投标品牌</w:t>
      </w:r>
      <w:r>
        <w:rPr>
          <w:rFonts w:hint="eastAsia" w:ascii="宋体" w:hAnsi="宋体" w:eastAsia="宋体" w:cs="宋体"/>
          <w:b/>
          <w:bCs/>
          <w:color w:val="auto"/>
          <w:szCs w:val="21"/>
          <w:highlight w:val="none"/>
          <w:lang w:val="zh-CN"/>
        </w:rPr>
        <w:t>标样核查仪</w:t>
      </w:r>
      <w:r>
        <w:rPr>
          <w:rFonts w:hint="eastAsia" w:ascii="宋体" w:hAnsi="宋体" w:eastAsia="宋体" w:cs="宋体"/>
          <w:b/>
          <w:color w:val="auto"/>
          <w:sz w:val="21"/>
          <w:szCs w:val="21"/>
          <w:highlight w:val="none"/>
          <w:lang w:val="zh-CN" w:eastAsia="zh-CN"/>
        </w:rPr>
        <w:t>或质控仪</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zh-CN" w:eastAsia="zh-CN"/>
        </w:rPr>
        <w:t>适用于COD或氨氮或TP/T</w:t>
      </w:r>
      <w:r>
        <w:rPr>
          <w:rFonts w:hint="eastAsia" w:ascii="宋体" w:hAnsi="宋体" w:eastAsia="宋体" w:cs="宋体"/>
          <w:b/>
          <w:color w:val="auto"/>
          <w:sz w:val="21"/>
          <w:szCs w:val="21"/>
          <w:highlight w:val="none"/>
          <w:lang w:val="en-US" w:eastAsia="zh-CN"/>
        </w:rPr>
        <w:t>N</w:t>
      </w:r>
      <w:r>
        <w:rPr>
          <w:rFonts w:hint="eastAsia" w:ascii="宋体" w:hAnsi="宋体" w:eastAsia="宋体" w:cs="宋体"/>
          <w:b/>
          <w:color w:val="auto"/>
          <w:sz w:val="21"/>
          <w:szCs w:val="21"/>
          <w:highlight w:val="none"/>
          <w:lang w:val="zh-CN" w:eastAsia="zh-CN"/>
        </w:rPr>
        <w:t>仪标</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szCs w:val="21"/>
          <w:highlight w:val="none"/>
          <w:lang w:val="en-US" w:eastAsia="zh-CN"/>
        </w:rPr>
        <w:t>的供货业绩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2022年1月1日</w:t>
      </w:r>
      <w:r>
        <w:rPr>
          <w:rFonts w:hint="eastAsia" w:ascii="宋体" w:hAnsi="宋体" w:eastAsia="宋体" w:cs="宋体"/>
          <w:color w:val="auto"/>
          <w:szCs w:val="21"/>
          <w:highlight w:val="none"/>
        </w:rPr>
        <w:t>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7E244C42">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6081569">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5C3C2A8C">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10F0B438">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07857C87">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6C08FC7E">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7A6582F7">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0931E3BF">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46AA6CA1">
      <w:pPr>
        <w:autoSpaceDE w:val="0"/>
        <w:autoSpaceDN w:val="0"/>
        <w:adjustRightInd w:val="0"/>
        <w:spacing w:line="360" w:lineRule="auto"/>
        <w:ind w:right="-23" w:rightChars="-11"/>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1C5CEF73">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6780C2F7">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供货货物清单表（货物明细中的货物名称、品牌、产地、规格、型号、数量及服务明细中的内容和服务标准等，必须与分项报价明细表完全一致）；</w:t>
      </w:r>
    </w:p>
    <w:p w14:paraId="3B96285A">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（3）货物安装必需的配件供货清单表；</w:t>
      </w:r>
    </w:p>
    <w:p w14:paraId="4636ED13">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b w:val="0"/>
          <w:bCs w:val="0"/>
          <w:color w:val="auto"/>
          <w:szCs w:val="21"/>
          <w:highlight w:val="none"/>
        </w:rPr>
        <w:t>所投标样核查仪产品性能承诺表</w:t>
      </w:r>
      <w:r>
        <w:rPr>
          <w:rFonts w:hint="eastAsia" w:ascii="宋体" w:hAnsi="宋体" w:eastAsia="宋体" w:cs="宋体"/>
          <w:color w:val="auto"/>
          <w:kern w:val="0"/>
          <w:szCs w:val="21"/>
          <w:highlight w:val="none"/>
        </w:rPr>
        <w:t>；</w:t>
      </w:r>
    </w:p>
    <w:p w14:paraId="2747608A">
      <w:pPr>
        <w:spacing w:line="360" w:lineRule="auto"/>
        <w:ind w:left="315" w:leftChars="-100" w:hanging="525" w:hangingChars="2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w:t>
      </w:r>
      <w:r>
        <w:rPr>
          <w:rFonts w:hint="eastAsia" w:ascii="宋体" w:hAnsi="宋体" w:eastAsia="宋体" w:cs="宋体"/>
          <w:b w:val="0"/>
          <w:color w:val="auto"/>
          <w:kern w:val="0"/>
          <w:sz w:val="21"/>
          <w:szCs w:val="21"/>
          <w:highlight w:val="none"/>
          <w:lang w:val="en-US" w:eastAsia="zh-CN"/>
        </w:rPr>
        <w:t>供货、安装</w:t>
      </w:r>
      <w:r>
        <w:rPr>
          <w:rFonts w:hint="eastAsia" w:ascii="宋体" w:hAnsi="宋体" w:eastAsia="宋体" w:cs="宋体"/>
          <w:b w:val="0"/>
          <w:color w:val="auto"/>
          <w:kern w:val="0"/>
          <w:sz w:val="21"/>
          <w:szCs w:val="21"/>
          <w:highlight w:val="none"/>
          <w:lang w:val="zh-CN"/>
        </w:rPr>
        <w:t>时间承诺表</w:t>
      </w:r>
      <w:r>
        <w:rPr>
          <w:rFonts w:hint="eastAsia" w:ascii="宋体" w:hAnsi="宋体" w:eastAsia="宋体" w:cs="宋体"/>
          <w:color w:val="auto"/>
          <w:kern w:val="0"/>
          <w:szCs w:val="21"/>
          <w:highlight w:val="none"/>
          <w:lang w:val="zh-CN"/>
        </w:rPr>
        <w:t>；</w:t>
      </w:r>
    </w:p>
    <w:p w14:paraId="54C454C6">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w:t>
      </w:r>
      <w:r>
        <w:rPr>
          <w:rFonts w:hint="eastAsia" w:ascii="宋体" w:hAnsi="宋体" w:eastAsia="宋体" w:cs="宋体"/>
          <w:b w:val="0"/>
          <w:color w:val="auto"/>
          <w:kern w:val="0"/>
          <w:sz w:val="21"/>
          <w:szCs w:val="21"/>
          <w:highlight w:val="none"/>
          <w:lang w:val="zh-CN"/>
        </w:rPr>
        <w:t>维修响应时间承诺表</w:t>
      </w:r>
      <w:r>
        <w:rPr>
          <w:rFonts w:hint="eastAsia" w:ascii="宋体" w:hAnsi="宋体" w:eastAsia="宋体" w:cs="宋体"/>
          <w:color w:val="auto"/>
          <w:kern w:val="0"/>
          <w:szCs w:val="21"/>
          <w:highlight w:val="none"/>
          <w:lang w:val="zh-CN"/>
        </w:rPr>
        <w:t>；</w:t>
      </w:r>
    </w:p>
    <w:p w14:paraId="6092CC4C">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2F3B673F">
      <w:pPr>
        <w:autoSpaceDE w:val="0"/>
        <w:autoSpaceDN w:val="0"/>
        <w:adjustRightInd w:val="0"/>
        <w:spacing w:line="360" w:lineRule="auto"/>
        <w:ind w:left="422" w:leftChars="-100" w:hanging="632"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6F8D6FC4">
      <w:pPr>
        <w:autoSpaceDE w:val="0"/>
        <w:autoSpaceDN w:val="0"/>
        <w:adjustRightInd w:val="0"/>
        <w:spacing w:line="360" w:lineRule="auto"/>
        <w:ind w:left="35" w:leftChars="-118" w:hanging="283" w:hangingChars="13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3364BC63">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249CC2E">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63C2DE2">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B66AE27">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4535681">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6A09B08">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p>
    <w:p w14:paraId="7D500E3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9" w:name="_Toc142508324"/>
      <w:bookmarkStart w:id="110" w:name="_Toc8675_WPSOffice_Level3"/>
      <w:bookmarkStart w:id="111" w:name="_Toc11491"/>
      <w:bookmarkStart w:id="112" w:name="_Toc18697"/>
      <w:bookmarkStart w:id="113" w:name="_Toc450662860"/>
      <w:bookmarkStart w:id="114" w:name="_Toc486167674"/>
      <w:r>
        <w:rPr>
          <w:rFonts w:hint="eastAsia" w:ascii="宋体" w:hAnsi="宋体" w:eastAsia="宋体" w:cs="宋体"/>
          <w:color w:val="auto"/>
          <w:szCs w:val="21"/>
          <w:highlight w:val="none"/>
          <w:lang w:val="zh-CN"/>
        </w:rPr>
        <w:t>10 投标函</w:t>
      </w:r>
      <w:bookmarkEnd w:id="109"/>
      <w:bookmarkEnd w:id="110"/>
      <w:bookmarkEnd w:id="111"/>
      <w:bookmarkEnd w:id="112"/>
      <w:bookmarkEnd w:id="113"/>
      <w:bookmarkEnd w:id="114"/>
    </w:p>
    <w:p w14:paraId="63C9D335">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43C85DBC">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lang w:val="zh-CN"/>
        </w:rPr>
      </w:pPr>
    </w:p>
    <w:p w14:paraId="724AEFE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5" w:name="_Toc486167675"/>
      <w:bookmarkStart w:id="116" w:name="_Toc4385_WPSOffice_Level3"/>
      <w:bookmarkStart w:id="117" w:name="_Toc5503"/>
      <w:bookmarkStart w:id="118" w:name="_Toc142508325"/>
      <w:bookmarkStart w:id="119" w:name="_Toc28822"/>
      <w:bookmarkStart w:id="120" w:name="_Toc450662861"/>
      <w:r>
        <w:rPr>
          <w:rFonts w:hint="eastAsia" w:ascii="宋体" w:hAnsi="宋体" w:eastAsia="宋体" w:cs="宋体"/>
          <w:color w:val="auto"/>
          <w:szCs w:val="21"/>
          <w:highlight w:val="none"/>
          <w:lang w:val="zh-CN"/>
        </w:rPr>
        <w:t>11 投标报价</w:t>
      </w:r>
      <w:bookmarkEnd w:id="115"/>
      <w:bookmarkEnd w:id="116"/>
      <w:bookmarkEnd w:id="117"/>
      <w:bookmarkEnd w:id="118"/>
      <w:bookmarkEnd w:id="119"/>
      <w:bookmarkEnd w:id="120"/>
    </w:p>
    <w:p w14:paraId="5C7A6287">
      <w:pPr>
        <w:tabs>
          <w:tab w:val="left" w:pos="567"/>
        </w:tabs>
        <w:autoSpaceDE w:val="0"/>
        <w:autoSpaceDN w:val="0"/>
        <w:adjustRightInd w:val="0"/>
        <w:spacing w:line="360" w:lineRule="auto"/>
        <w:ind w:left="357" w:leftChars="-100" w:hanging="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A6582F9">
      <w:pPr>
        <w:tabs>
          <w:tab w:val="left" w:pos="567"/>
        </w:tabs>
        <w:autoSpaceDE w:val="0"/>
        <w:autoSpaceDN w:val="0"/>
        <w:adjustRightInd w:val="0"/>
        <w:spacing w:line="360" w:lineRule="auto"/>
        <w:ind w:firstLine="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76B0316">
      <w:pPr>
        <w:tabs>
          <w:tab w:val="left" w:pos="567"/>
        </w:tabs>
        <w:autoSpaceDE w:val="0"/>
        <w:autoSpaceDN w:val="0"/>
        <w:adjustRightInd w:val="0"/>
        <w:spacing w:line="360" w:lineRule="auto"/>
        <w:ind w:firstLine="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578D1102">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52A2DB3A">
      <w:pPr>
        <w:keepNext w:val="0"/>
        <w:keepLines w:val="0"/>
        <w:pageBreakBefore w:val="0"/>
        <w:widowControl w:val="0"/>
        <w:kinsoku/>
        <w:wordWrap/>
        <w:overflowPunct/>
        <w:topLinePunct w:val="0"/>
        <w:bidi w:val="0"/>
        <w:spacing w:line="360" w:lineRule="auto"/>
        <w:ind w:left="315" w:leftChars="-100" w:hanging="525" w:hangingChars="25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合同项下所供货物及其配备的附件的采购、制造、检测、试验、送货、装卸（含二次搬运至招标人指定交货或仓储地点）、人工费、材料费、安装费、调试费、运费、保险、质保期免费上门提供售后服务等相关服务的全部费用；</w:t>
      </w:r>
    </w:p>
    <w:p w14:paraId="1429F6B2">
      <w:pPr>
        <w:keepNext w:val="0"/>
        <w:keepLines w:val="0"/>
        <w:pageBreakBefore w:val="0"/>
        <w:widowControl w:val="0"/>
        <w:kinsoku/>
        <w:wordWrap/>
        <w:overflowPunct/>
        <w:topLinePunct w:val="0"/>
        <w:bidi w:val="0"/>
        <w:spacing w:line="360" w:lineRule="auto"/>
        <w:ind w:left="315" w:leftChars="-100" w:hanging="525" w:hangingChars="25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（2）投标货物及其工艺所有制造方、使用方应支付的对商标权、专利权和版权、设计或其他知识产权而需要向其他方支付的版税；</w:t>
      </w:r>
    </w:p>
    <w:p w14:paraId="3ECA825F">
      <w:pPr>
        <w:keepNext w:val="0"/>
        <w:keepLines w:val="0"/>
        <w:pageBreakBefore w:val="0"/>
        <w:widowControl w:val="0"/>
        <w:kinsoku/>
        <w:wordWrap/>
        <w:overflowPunct/>
        <w:topLinePunct w:val="0"/>
        <w:autoSpaceDE w:val="0"/>
        <w:autoSpaceDN w:val="0"/>
        <w:bidi w:val="0"/>
        <w:adjustRightInd w:val="0"/>
        <w:spacing w:line="360" w:lineRule="auto"/>
        <w:ind w:left="315" w:leftChars="-100" w:hanging="525" w:hangingChars="25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33837CC9">
      <w:pPr>
        <w:pStyle w:val="16"/>
        <w:keepNext w:val="0"/>
        <w:keepLines w:val="0"/>
        <w:pageBreakBefore w:val="0"/>
        <w:widowControl w:val="0"/>
        <w:kinsoku/>
        <w:wordWrap/>
        <w:overflowPunct/>
        <w:topLinePunct w:val="0"/>
        <w:bidi w:val="0"/>
        <w:spacing w:before="0" w:line="360" w:lineRule="auto"/>
        <w:ind w:left="315" w:leftChars="-100" w:hanging="525" w:hangingChars="25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）日常技术指导，免费的质保期保修服务，包括但不限于对</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的运行指导，免费维修、保修或更换配件，在</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出现严重故障、影响正常运行、修复有困难的情况下，对</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进行免费更换的费用；</w:t>
      </w:r>
    </w:p>
    <w:p w14:paraId="2992208B">
      <w:pPr>
        <w:keepNext w:val="0"/>
        <w:keepLines w:val="0"/>
        <w:pageBreakBefore w:val="0"/>
        <w:widowControl w:val="0"/>
        <w:kinsoku/>
        <w:wordWrap/>
        <w:overflowPunct/>
        <w:topLinePunct w:val="0"/>
        <w:bidi w:val="0"/>
        <w:spacing w:line="360" w:lineRule="auto"/>
        <w:ind w:left="315" w:leftChars="-100" w:hanging="525" w:hangingChars="25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）货物验收合格前发生的安全事故所产生的一切费用；</w:t>
      </w:r>
    </w:p>
    <w:p w14:paraId="58C457E0">
      <w:pPr>
        <w:pStyle w:val="16"/>
        <w:keepNext w:val="0"/>
        <w:keepLines w:val="0"/>
        <w:pageBreakBefore w:val="0"/>
        <w:widowControl w:val="0"/>
        <w:kinsoku/>
        <w:wordWrap/>
        <w:overflowPunct/>
        <w:topLinePunct w:val="0"/>
        <w:bidi w:val="0"/>
        <w:spacing w:before="0" w:line="360" w:lineRule="auto"/>
        <w:ind w:left="315" w:leftChars="-100" w:hanging="525" w:hangingChars="25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）合理利润、投标人销项税额以外的税费等；</w:t>
      </w:r>
    </w:p>
    <w:p w14:paraId="7D79AD7D">
      <w:pPr>
        <w:keepNext w:val="0"/>
        <w:keepLines w:val="0"/>
        <w:pageBreakBefore w:val="0"/>
        <w:widowControl w:val="0"/>
        <w:kinsoku/>
        <w:wordWrap/>
        <w:overflowPunct/>
        <w:topLinePunct w:val="0"/>
        <w:bidi w:val="0"/>
        <w:spacing w:line="360" w:lineRule="auto"/>
        <w:ind w:left="315" w:leftChars="-100" w:hanging="525" w:hangingChars="250"/>
        <w:textAlignment w:val="auto"/>
        <w:outlineLvl w:val="9"/>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）法律法规、商业公认、招标文件规定由投标人承担的其他直接及间接费用。</w:t>
      </w:r>
    </w:p>
    <w:p w14:paraId="14BE271B">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597164A3">
      <w:pPr>
        <w:autoSpaceDE w:val="0"/>
        <w:autoSpaceDN w:val="0"/>
        <w:adjustRightInd w:val="0"/>
        <w:spacing w:line="360" w:lineRule="auto"/>
        <w:ind w:left="268" w:leftChars="-100" w:hanging="478" w:hangingChars="228"/>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55206A4E">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合同项下，招标人需要的货物及</w:t>
      </w:r>
      <w:r>
        <w:rPr>
          <w:rFonts w:hint="eastAsia" w:ascii="宋体" w:hAnsi="宋体" w:eastAsia="宋体" w:cs="宋体"/>
          <w:b/>
          <w:bCs/>
          <w:color w:val="auto"/>
          <w:szCs w:val="21"/>
          <w:highlight w:val="none"/>
          <w:lang w:val="en-US" w:eastAsia="zh-CN"/>
        </w:rPr>
        <w:t>有关</w:t>
      </w:r>
      <w:r>
        <w:rPr>
          <w:rFonts w:hint="eastAsia" w:ascii="宋体" w:hAnsi="宋体" w:eastAsia="宋体" w:cs="宋体"/>
          <w:b/>
          <w:bCs/>
          <w:color w:val="auto"/>
          <w:szCs w:val="21"/>
          <w:highlight w:val="none"/>
          <w:lang w:val="zh-CN"/>
        </w:rPr>
        <w:t>服务所需的费用，投标人都应计入投标报价总价。</w:t>
      </w:r>
    </w:p>
    <w:p w14:paraId="23374274">
      <w:pPr>
        <w:autoSpaceDE w:val="0"/>
        <w:autoSpaceDN w:val="0"/>
        <w:adjustRightInd w:val="0"/>
        <w:spacing w:line="360" w:lineRule="auto"/>
        <w:ind w:left="357" w:leftChars="-100" w:hanging="567"/>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的投标报价高于</w:t>
      </w:r>
      <w:r>
        <w:rPr>
          <w:rFonts w:hint="eastAsia" w:ascii="宋体" w:hAnsi="宋体" w:eastAsia="宋体" w:cs="宋体"/>
          <w:b/>
          <w:bCs/>
          <w:color w:val="auto"/>
          <w:kern w:val="0"/>
          <w:szCs w:val="24"/>
          <w:highlight w:val="none"/>
          <w:u w:val="single"/>
          <w:lang w:val="en-US" w:eastAsia="zh-CN"/>
        </w:rPr>
        <w:t>不含税</w:t>
      </w:r>
      <w:r>
        <w:rPr>
          <w:rFonts w:hint="eastAsia" w:ascii="宋体" w:hAnsi="宋体" w:eastAsia="宋体" w:cs="宋体"/>
          <w:b/>
          <w:bCs/>
          <w:color w:val="auto"/>
          <w:kern w:val="0"/>
          <w:szCs w:val="24"/>
          <w:highlight w:val="none"/>
          <w:u w:val="single"/>
        </w:rPr>
        <w:t>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宋体"/>
          <w:b/>
          <w:bCs/>
          <w:color w:val="auto"/>
          <w:szCs w:val="21"/>
          <w:highlight w:val="none"/>
          <w:u w:val="single"/>
          <w:lang w:val="zh-CN"/>
        </w:rPr>
        <w:t>为2</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zh-CN"/>
        </w:rPr>
        <w:t>980</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u w:val="single"/>
          <w:lang w:val="zh-CN"/>
        </w:rPr>
        <w:t>645.</w:t>
      </w:r>
      <w:r>
        <w:rPr>
          <w:rFonts w:hint="eastAsia" w:ascii="宋体" w:hAnsi="宋体" w:eastAsia="宋体" w:cs="宋体"/>
          <w:b/>
          <w:bCs/>
          <w:color w:val="auto"/>
          <w:szCs w:val="21"/>
          <w:highlight w:val="none"/>
          <w:u w:val="single"/>
          <w:lang w:val="en-US" w:eastAsia="zh-CN"/>
        </w:rPr>
        <w:t>52</w:t>
      </w:r>
      <w:r>
        <w:rPr>
          <w:rFonts w:hint="eastAsia" w:ascii="宋体" w:hAnsi="宋体" w:eastAsia="宋体" w:cs="宋体"/>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贰佰玖拾捌万零陆佰肆拾伍元伍角贰分</w:t>
      </w:r>
      <w:r>
        <w:rPr>
          <w:rFonts w:hint="eastAsia" w:ascii="宋体" w:hAnsi="宋体" w:eastAsia="宋体" w:cs="宋体"/>
          <w:b/>
          <w:color w:val="auto"/>
          <w:szCs w:val="21"/>
          <w:highlight w:val="none"/>
          <w:u w:val="single"/>
          <w:lang w:val="zh-CN"/>
        </w:rPr>
        <w:t>）。</w:t>
      </w:r>
    </w:p>
    <w:p w14:paraId="102A45B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4E8F419E">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21" w:name="_Toc486167676"/>
      <w:bookmarkStart w:id="122" w:name="_Toc30042_WPSOffice_Level3"/>
      <w:bookmarkStart w:id="123" w:name="_Toc450662862"/>
      <w:bookmarkStart w:id="124" w:name="_Toc142508326"/>
      <w:bookmarkStart w:id="125" w:name="_Toc14068"/>
      <w:bookmarkStart w:id="126" w:name="_Toc10700"/>
      <w:r>
        <w:rPr>
          <w:rFonts w:hint="eastAsia" w:ascii="宋体" w:hAnsi="宋体" w:eastAsia="宋体" w:cs="宋体"/>
          <w:b/>
          <w:color w:val="auto"/>
          <w:szCs w:val="21"/>
          <w:highlight w:val="none"/>
          <w:lang w:val="zh-CN"/>
        </w:rPr>
        <w:t>12 投标报价货币</w:t>
      </w:r>
      <w:bookmarkEnd w:id="121"/>
      <w:bookmarkEnd w:id="122"/>
      <w:bookmarkEnd w:id="123"/>
      <w:bookmarkEnd w:id="124"/>
      <w:bookmarkEnd w:id="125"/>
      <w:bookmarkEnd w:id="126"/>
    </w:p>
    <w:p w14:paraId="66DBA769">
      <w:pPr>
        <w:autoSpaceDE w:val="0"/>
        <w:autoSpaceDN w:val="0"/>
        <w:adjustRightInd w:val="0"/>
        <w:spacing w:line="360" w:lineRule="auto"/>
        <w:ind w:left="265" w:leftChars="119" w:hanging="15"/>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5E744314">
      <w:pPr>
        <w:autoSpaceDE w:val="0"/>
        <w:autoSpaceDN w:val="0"/>
        <w:adjustRightInd w:val="0"/>
        <w:spacing w:line="360" w:lineRule="auto"/>
        <w:ind w:left="265" w:leftChars="119" w:hanging="15"/>
        <w:outlineLvl w:val="9"/>
        <w:rPr>
          <w:rFonts w:hint="eastAsia" w:ascii="宋体" w:hAnsi="宋体" w:eastAsia="宋体" w:cs="宋体"/>
          <w:color w:val="auto"/>
          <w:szCs w:val="21"/>
          <w:highlight w:val="none"/>
        </w:rPr>
      </w:pPr>
    </w:p>
    <w:p w14:paraId="4F7CA444">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7" w:name="_Toc28083"/>
      <w:bookmarkStart w:id="128" w:name="_Toc450662863"/>
      <w:bookmarkStart w:id="129" w:name="_Toc486167677"/>
      <w:bookmarkStart w:id="130" w:name="_Toc25596"/>
      <w:bookmarkStart w:id="131" w:name="_Toc9411_WPSOffice_Level3"/>
      <w:bookmarkStart w:id="132" w:name="_Toc142508327"/>
      <w:r>
        <w:rPr>
          <w:rFonts w:hint="eastAsia" w:ascii="宋体" w:hAnsi="宋体" w:eastAsia="宋体" w:cs="宋体"/>
          <w:color w:val="auto"/>
          <w:szCs w:val="21"/>
          <w:highlight w:val="none"/>
          <w:lang w:val="zh-CN"/>
        </w:rPr>
        <w:t>13 证明投标人的合格性和资格的声明文件</w:t>
      </w:r>
      <w:bookmarkEnd w:id="127"/>
      <w:bookmarkEnd w:id="128"/>
      <w:bookmarkEnd w:id="129"/>
      <w:bookmarkEnd w:id="130"/>
      <w:bookmarkEnd w:id="131"/>
      <w:bookmarkEnd w:id="132"/>
    </w:p>
    <w:p w14:paraId="43642408">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C02EF6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411866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1259601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F765EE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3EAC909C">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2089A97E">
      <w:pPr>
        <w:autoSpaceDE w:val="0"/>
        <w:autoSpaceDN w:val="0"/>
        <w:adjustRightInd w:val="0"/>
        <w:spacing w:line="360" w:lineRule="auto"/>
        <w:ind w:left="560" w:leftChars="128" w:hanging="291" w:hangingChars="139"/>
        <w:outlineLvl w:val="9"/>
        <w:rPr>
          <w:rFonts w:hint="eastAsia" w:ascii="宋体" w:hAnsi="宋体" w:eastAsia="宋体" w:cs="宋体"/>
          <w:color w:val="auto"/>
          <w:szCs w:val="21"/>
          <w:highlight w:val="none"/>
        </w:rPr>
      </w:pPr>
    </w:p>
    <w:p w14:paraId="38B8365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3" w:name="_Toc142508328"/>
      <w:bookmarkStart w:id="134" w:name="_Toc450662864"/>
      <w:bookmarkStart w:id="135" w:name="_Toc7688"/>
      <w:bookmarkStart w:id="136" w:name="_Toc486167678"/>
      <w:bookmarkStart w:id="137" w:name="_Toc27771_WPSOffice_Level3"/>
      <w:bookmarkStart w:id="138" w:name="_Toc30441"/>
      <w:r>
        <w:rPr>
          <w:rFonts w:hint="eastAsia" w:ascii="宋体" w:hAnsi="宋体" w:eastAsia="宋体" w:cs="宋体"/>
          <w:color w:val="auto"/>
          <w:szCs w:val="21"/>
          <w:highlight w:val="none"/>
          <w:lang w:val="zh-CN"/>
        </w:rPr>
        <w:t>14 证明货物的合格性并符合招标文件规定的声明文件</w:t>
      </w:r>
      <w:bookmarkEnd w:id="133"/>
      <w:bookmarkEnd w:id="134"/>
      <w:bookmarkEnd w:id="135"/>
      <w:bookmarkEnd w:id="136"/>
      <w:bookmarkEnd w:id="137"/>
      <w:bookmarkEnd w:id="138"/>
    </w:p>
    <w:p w14:paraId="7F06219B">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231DEDFD">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2208FDB6">
      <w:pPr>
        <w:autoSpaceDE w:val="0"/>
        <w:autoSpaceDN w:val="0"/>
        <w:adjustRightInd w:val="0"/>
        <w:spacing w:line="360" w:lineRule="auto"/>
        <w:ind w:left="317" w:leftChars="-100" w:hanging="527" w:hangingChars="251"/>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15BCE499">
      <w:pPr>
        <w:autoSpaceDE w:val="0"/>
        <w:autoSpaceDN w:val="0"/>
        <w:adjustRightInd w:val="0"/>
        <w:spacing w:line="360" w:lineRule="auto"/>
        <w:ind w:left="392" w:leftChars="-100" w:hanging="602" w:hangingChars="251"/>
        <w:outlineLvl w:val="9"/>
        <w:rPr>
          <w:rFonts w:hint="eastAsia" w:ascii="宋体" w:hAnsi="宋体" w:eastAsia="宋体" w:cs="宋体"/>
          <w:color w:val="auto"/>
          <w:kern w:val="0"/>
          <w:sz w:val="24"/>
          <w:szCs w:val="24"/>
          <w:highlight w:val="none"/>
        </w:rPr>
      </w:pPr>
    </w:p>
    <w:p w14:paraId="4B71733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9" w:name="_Toc24774"/>
      <w:bookmarkStart w:id="140" w:name="_Toc142508329"/>
      <w:bookmarkStart w:id="141" w:name="_Toc486167679"/>
      <w:bookmarkStart w:id="142" w:name="_Toc23964"/>
      <w:bookmarkStart w:id="143" w:name="_Toc5356_WPSOffice_Level3"/>
      <w:r>
        <w:rPr>
          <w:rFonts w:hint="eastAsia" w:ascii="宋体" w:hAnsi="宋体" w:eastAsia="宋体" w:cs="宋体"/>
          <w:color w:val="auto"/>
          <w:szCs w:val="21"/>
          <w:highlight w:val="none"/>
          <w:lang w:val="zh-CN"/>
        </w:rPr>
        <w:t>15 投标保证金</w:t>
      </w:r>
      <w:bookmarkEnd w:id="139"/>
      <w:bookmarkEnd w:id="140"/>
      <w:bookmarkEnd w:id="141"/>
      <w:bookmarkEnd w:id="142"/>
      <w:bookmarkEnd w:id="143"/>
    </w:p>
    <w:p w14:paraId="31974BA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59,000.00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伍万玖仟元整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C08360D">
      <w:pPr>
        <w:spacing w:line="360" w:lineRule="auto"/>
        <w:ind w:left="315" w:leftChars="-100" w:hanging="525" w:hangingChars="250"/>
        <w:outlineLvl w:val="9"/>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19301F61">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728B5088">
      <w:pPr>
        <w:spacing w:line="360" w:lineRule="auto"/>
        <w:ind w:firstLine="777" w:firstLineChars="3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p>
    <w:p w14:paraId="1DBF3EF7">
      <w:pPr>
        <w:autoSpaceDE w:val="0"/>
        <w:autoSpaceDN w:val="0"/>
        <w:adjustRightInd w:val="0"/>
        <w:spacing w:line="360" w:lineRule="auto"/>
        <w:ind w:left="225" w:leftChars="107" w:firstLine="489" w:firstLineChars="233"/>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开户名称：东莞市石鼓净水有限公司</w:t>
      </w:r>
    </w:p>
    <w:p w14:paraId="0B11FDBB">
      <w:pPr>
        <w:autoSpaceDE w:val="0"/>
        <w:autoSpaceDN w:val="0"/>
        <w:adjustRightInd w:val="0"/>
        <w:spacing w:line="360" w:lineRule="auto"/>
        <w:ind w:left="225" w:leftChars="107" w:firstLine="489" w:firstLineChars="233"/>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开户银行：东莞银行股份有限公司东莞分行营业部</w:t>
      </w:r>
    </w:p>
    <w:p w14:paraId="35BB3294">
      <w:pPr>
        <w:autoSpaceDE w:val="0"/>
        <w:autoSpaceDN w:val="0"/>
        <w:adjustRightInd w:val="0"/>
        <w:spacing w:line="360" w:lineRule="auto"/>
        <w:ind w:left="225" w:leftChars="107" w:firstLine="489" w:firstLineChars="233"/>
        <w:jc w:val="left"/>
        <w:outlineLvl w:val="9"/>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kern w:val="0"/>
          <w:szCs w:val="21"/>
          <w:highlight w:val="none"/>
          <w:u w:val="single"/>
          <w:lang w:val="zh-CN"/>
        </w:rPr>
        <w:t>510008801002738</w:t>
      </w:r>
    </w:p>
    <w:p w14:paraId="3D9E888D">
      <w:pPr>
        <w:spacing w:line="360" w:lineRule="auto"/>
        <w:ind w:left="210" w:leftChars="100" w:firstLine="211" w:firstLineChars="1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6AFAFD2">
      <w:pPr>
        <w:autoSpaceDE w:val="0"/>
        <w:autoSpaceDN w:val="0"/>
        <w:adjustRightInd w:val="0"/>
        <w:spacing w:line="360" w:lineRule="auto"/>
        <w:ind w:left="357" w:leftChars="-100" w:hanging="567" w:hangingChars="270"/>
        <w:jc w:val="left"/>
        <w:outlineLvl w:val="9"/>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2FEB0E2">
      <w:pPr>
        <w:pStyle w:val="16"/>
        <w:ind w:left="315" w:leftChars="150"/>
        <w:rPr>
          <w:rFonts w:hint="eastAsia" w:ascii="宋体" w:hAnsi="宋体" w:eastAsia="宋体" w:cs="宋体"/>
          <w:color w:val="auto"/>
          <w:highlight w:val="none"/>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13243EB9">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253CA4A8">
      <w:pPr>
        <w:spacing w:line="360" w:lineRule="auto"/>
        <w:ind w:left="357" w:leftChars="-100"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3CEDABA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64DBCC82">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5FF1685">
      <w:pPr>
        <w:spacing w:line="360" w:lineRule="auto"/>
        <w:ind w:left="315" w:leftChars="-100" w:hanging="525" w:hangingChars="250"/>
        <w:outlineLvl w:val="9"/>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FCA8049">
      <w:pPr>
        <w:numPr>
          <w:ilvl w:val="2"/>
          <w:numId w:val="0"/>
        </w:numPr>
        <w:autoSpaceDE w:val="0"/>
        <w:autoSpaceDN w:val="0"/>
        <w:adjustRightInd w:val="0"/>
        <w:spacing w:line="360" w:lineRule="auto"/>
        <w:ind w:left="853" w:leftChars="136" w:hanging="567"/>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39957393">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B9D36C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4B3DE17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2B6AB53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15B131E8">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BAAB0B5">
      <w:pPr>
        <w:tabs>
          <w:tab w:val="left" w:pos="1134"/>
        </w:tabs>
        <w:autoSpaceDE w:val="0"/>
        <w:autoSpaceDN w:val="0"/>
        <w:adjustRightInd w:val="0"/>
        <w:spacing w:line="360" w:lineRule="auto"/>
        <w:ind w:left="840" w:leftChars="150" w:hanging="525" w:hangingChars="250"/>
        <w:jc w:val="left"/>
        <w:outlineLvl w:val="9"/>
        <w:rPr>
          <w:rFonts w:hint="eastAsia" w:ascii="宋体" w:hAnsi="宋体" w:eastAsia="宋体" w:cs="宋体"/>
          <w:color w:val="auto"/>
          <w:kern w:val="0"/>
          <w:szCs w:val="21"/>
          <w:highlight w:val="none"/>
        </w:rPr>
      </w:pPr>
    </w:p>
    <w:p w14:paraId="2A0D2C8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4" w:name="_Toc142508330"/>
      <w:bookmarkStart w:id="145" w:name="_Toc7957"/>
      <w:bookmarkStart w:id="146" w:name="_Toc486167680"/>
      <w:bookmarkStart w:id="147" w:name="_Toc10550"/>
      <w:bookmarkStart w:id="148" w:name="_Toc450662865"/>
      <w:bookmarkStart w:id="149" w:name="_Toc22649_WPSOffice_Level3"/>
      <w:r>
        <w:rPr>
          <w:rFonts w:hint="eastAsia" w:ascii="宋体" w:hAnsi="宋体" w:eastAsia="宋体" w:cs="宋体"/>
          <w:color w:val="auto"/>
          <w:szCs w:val="21"/>
          <w:highlight w:val="none"/>
          <w:lang w:val="zh-CN"/>
        </w:rPr>
        <w:t>16 投标有效期</w:t>
      </w:r>
      <w:bookmarkEnd w:id="144"/>
      <w:bookmarkEnd w:id="145"/>
      <w:bookmarkEnd w:id="146"/>
      <w:bookmarkEnd w:id="147"/>
      <w:bookmarkEnd w:id="148"/>
      <w:bookmarkEnd w:id="149"/>
    </w:p>
    <w:p w14:paraId="7CF394D0">
      <w:pPr>
        <w:tabs>
          <w:tab w:val="left" w:pos="567"/>
        </w:tabs>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952272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5840C0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150B88A0">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5700EDB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0" w:name="_Toc142508331"/>
      <w:bookmarkStart w:id="151" w:name="_Toc25637_WPSOffice_Level3"/>
      <w:bookmarkStart w:id="152" w:name="_Toc486167681"/>
      <w:bookmarkStart w:id="153" w:name="_Toc450662866"/>
      <w:bookmarkStart w:id="154" w:name="_Toc13311"/>
      <w:bookmarkStart w:id="155" w:name="_Toc17469"/>
      <w:r>
        <w:rPr>
          <w:rFonts w:hint="eastAsia" w:ascii="宋体" w:hAnsi="宋体" w:eastAsia="宋体" w:cs="宋体"/>
          <w:color w:val="auto"/>
          <w:szCs w:val="21"/>
          <w:highlight w:val="none"/>
          <w:lang w:val="zh-CN"/>
        </w:rPr>
        <w:t>17 投标文件的式样和签署</w:t>
      </w:r>
      <w:bookmarkEnd w:id="150"/>
      <w:bookmarkEnd w:id="151"/>
      <w:bookmarkEnd w:id="152"/>
      <w:bookmarkEnd w:id="153"/>
      <w:bookmarkEnd w:id="154"/>
      <w:bookmarkEnd w:id="155"/>
    </w:p>
    <w:p w14:paraId="344E3EEE">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37E659B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color w:val="auto"/>
          <w:szCs w:val="21"/>
          <w:highlight w:val="none"/>
          <w:lang w:val="zh-CN"/>
        </w:rPr>
        <w:t>副本文件可由正本文件复印而成。</w:t>
      </w:r>
    </w:p>
    <w:p w14:paraId="3176A77D">
      <w:pPr>
        <w:autoSpaceDE w:val="0"/>
        <w:autoSpaceDN w:val="0"/>
        <w:adjustRightInd w:val="0"/>
        <w:spacing w:line="360" w:lineRule="auto"/>
        <w:ind w:left="357" w:leftChars="-100" w:hanging="567"/>
        <w:outlineLvl w:val="9"/>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58C0AF28">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6DA26794">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5B0E746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5FBA4199">
      <w:pPr>
        <w:autoSpaceDE w:val="0"/>
        <w:autoSpaceDN w:val="0"/>
        <w:adjustRightInd w:val="0"/>
        <w:jc w:val="left"/>
        <w:outlineLvl w:val="9"/>
        <w:rPr>
          <w:rFonts w:hint="eastAsia" w:ascii="宋体" w:hAnsi="宋体" w:eastAsia="宋体" w:cs="宋体"/>
          <w:color w:val="auto"/>
          <w:kern w:val="0"/>
          <w:sz w:val="24"/>
          <w:szCs w:val="24"/>
          <w:highlight w:val="none"/>
        </w:rPr>
      </w:pPr>
      <w:bookmarkStart w:id="156" w:name="_Toc450662867"/>
    </w:p>
    <w:p w14:paraId="1D76F500">
      <w:pPr>
        <w:keepNext/>
        <w:keepLines/>
        <w:tabs>
          <w:tab w:val="left" w:pos="509"/>
        </w:tabs>
        <w:autoSpaceDE w:val="0"/>
        <w:autoSpaceDN w:val="0"/>
        <w:adjustRightInd w:val="0"/>
        <w:spacing w:line="360" w:lineRule="auto"/>
        <w:jc w:val="left"/>
        <w:outlineLvl w:val="1"/>
        <w:rPr>
          <w:rFonts w:hint="eastAsia" w:ascii="宋体" w:hAnsi="宋体" w:eastAsia="宋体" w:cs="宋体"/>
          <w:color w:val="auto"/>
          <w:kern w:val="0"/>
          <w:sz w:val="24"/>
          <w:szCs w:val="24"/>
          <w:highlight w:val="none"/>
        </w:rPr>
      </w:pPr>
      <w:bookmarkStart w:id="157" w:name="_Toc17608"/>
      <w:bookmarkStart w:id="158" w:name="_Toc142508332"/>
      <w:bookmarkStart w:id="159" w:name="_Toc486167682"/>
      <w:bookmarkStart w:id="160" w:name="_Toc6529"/>
      <w:bookmarkStart w:id="161" w:name="_Toc140596891"/>
      <w:bookmarkStart w:id="162" w:name="_Toc22356_WPSOffice_Level2"/>
      <w:r>
        <w:rPr>
          <w:rFonts w:hint="eastAsia" w:ascii="宋体" w:hAnsi="宋体" w:eastAsia="宋体" w:cs="宋体"/>
          <w:b/>
          <w:bCs/>
          <w:color w:val="auto"/>
          <w:kern w:val="44"/>
          <w:szCs w:val="21"/>
          <w:highlight w:val="none"/>
          <w:lang w:val="zh-CN"/>
        </w:rPr>
        <w:t>四、投标文件的递交</w:t>
      </w:r>
      <w:bookmarkEnd w:id="156"/>
      <w:bookmarkEnd w:id="157"/>
      <w:bookmarkEnd w:id="158"/>
      <w:bookmarkEnd w:id="159"/>
      <w:bookmarkEnd w:id="160"/>
      <w:bookmarkEnd w:id="161"/>
      <w:bookmarkEnd w:id="162"/>
    </w:p>
    <w:p w14:paraId="2563B60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3" w:name="_Toc12192_WPSOffice_Level3"/>
      <w:bookmarkStart w:id="164" w:name="_Toc486167683"/>
      <w:bookmarkStart w:id="165" w:name="_Toc450662868"/>
      <w:bookmarkStart w:id="166" w:name="_Toc9900"/>
      <w:bookmarkStart w:id="167" w:name="_Toc142508333"/>
      <w:bookmarkStart w:id="168" w:name="_Toc1843"/>
      <w:r>
        <w:rPr>
          <w:rFonts w:hint="eastAsia" w:ascii="宋体" w:hAnsi="宋体" w:eastAsia="宋体" w:cs="宋体"/>
          <w:color w:val="auto"/>
          <w:szCs w:val="21"/>
          <w:highlight w:val="none"/>
          <w:lang w:val="zh-CN"/>
        </w:rPr>
        <w:t>18 投标文件的密封和标记</w:t>
      </w:r>
      <w:bookmarkEnd w:id="163"/>
      <w:bookmarkEnd w:id="164"/>
      <w:bookmarkEnd w:id="165"/>
      <w:bookmarkEnd w:id="166"/>
      <w:bookmarkEnd w:id="167"/>
      <w:bookmarkEnd w:id="168"/>
    </w:p>
    <w:p w14:paraId="2CF737C7">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004DA3AF">
      <w:pPr>
        <w:autoSpaceDE w:val="0"/>
        <w:autoSpaceDN w:val="0"/>
        <w:adjustRightInd w:val="0"/>
        <w:spacing w:line="360" w:lineRule="auto"/>
        <w:ind w:left="357" w:leftChars="-100" w:hanging="567"/>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2861C6FA">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24D86EE">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699ED1E0">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245E1564">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1F872A1F">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77DE3A55">
      <w:pPr>
        <w:autoSpaceDE w:val="0"/>
        <w:autoSpaceDN w:val="0"/>
        <w:adjustRightInd w:val="0"/>
        <w:spacing w:line="360" w:lineRule="auto"/>
        <w:ind w:left="355" w:leftChars="-101" w:right="15" w:rightChars="7"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3C370499">
      <w:pPr>
        <w:tabs>
          <w:tab w:val="left" w:pos="567"/>
        </w:tabs>
        <w:autoSpaceDE w:val="0"/>
        <w:autoSpaceDN w:val="0"/>
        <w:adjustRightInd w:val="0"/>
        <w:spacing w:line="360" w:lineRule="auto"/>
        <w:ind w:right="15" w:rightChars="7" w:firstLine="525" w:firstLineChars="250"/>
        <w:outlineLvl w:val="9"/>
        <w:rPr>
          <w:rFonts w:hint="eastAsia" w:ascii="宋体" w:hAnsi="宋体" w:eastAsia="宋体" w:cs="宋体"/>
          <w:color w:val="auto"/>
          <w:szCs w:val="21"/>
          <w:highlight w:val="none"/>
          <w:lang w:val="zh-CN"/>
        </w:rPr>
      </w:pPr>
    </w:p>
    <w:p w14:paraId="729BFAF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9" w:name="_Toc29665_WPSOffice_Level3"/>
      <w:bookmarkStart w:id="170" w:name="_Toc3384"/>
      <w:bookmarkStart w:id="171" w:name="_Toc142508334"/>
      <w:bookmarkStart w:id="172" w:name="_Toc486167684"/>
      <w:bookmarkStart w:id="173" w:name="_Toc450662869"/>
      <w:bookmarkStart w:id="174" w:name="_Toc656"/>
      <w:r>
        <w:rPr>
          <w:rFonts w:hint="eastAsia" w:ascii="宋体" w:hAnsi="宋体" w:eastAsia="宋体" w:cs="宋体"/>
          <w:color w:val="auto"/>
          <w:szCs w:val="21"/>
          <w:highlight w:val="none"/>
          <w:lang w:val="zh-CN"/>
        </w:rPr>
        <w:t>19 递交投标文件的截止日期</w:t>
      </w:r>
      <w:bookmarkEnd w:id="169"/>
      <w:bookmarkEnd w:id="170"/>
      <w:bookmarkEnd w:id="171"/>
      <w:bookmarkEnd w:id="172"/>
      <w:bookmarkEnd w:id="173"/>
      <w:bookmarkEnd w:id="174"/>
    </w:p>
    <w:p w14:paraId="3C1E62E7">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5E4F1D3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234878B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5631656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175" w:name="_Toc22431_WPSOffice_Level3"/>
      <w:bookmarkStart w:id="176" w:name="_Toc450662870"/>
      <w:bookmarkStart w:id="177" w:name="_Toc142508335"/>
      <w:bookmarkStart w:id="178" w:name="_Toc6684"/>
      <w:bookmarkStart w:id="179" w:name="_Toc486167685"/>
      <w:bookmarkStart w:id="180" w:name="_Toc23628"/>
      <w:r>
        <w:rPr>
          <w:rFonts w:hint="eastAsia" w:ascii="宋体" w:hAnsi="宋体" w:eastAsia="宋体" w:cs="宋体"/>
          <w:color w:val="auto"/>
          <w:szCs w:val="21"/>
          <w:highlight w:val="none"/>
          <w:lang w:val="zh-CN"/>
        </w:rPr>
        <w:t>20 迟交的投标文件</w:t>
      </w:r>
      <w:bookmarkEnd w:id="175"/>
      <w:bookmarkEnd w:id="176"/>
      <w:bookmarkEnd w:id="177"/>
      <w:bookmarkEnd w:id="178"/>
      <w:bookmarkEnd w:id="179"/>
      <w:bookmarkEnd w:id="180"/>
    </w:p>
    <w:p w14:paraId="63A8BECE">
      <w:pPr>
        <w:autoSpaceDE w:val="0"/>
        <w:autoSpaceDN w:val="0"/>
        <w:adjustRightInd w:val="0"/>
        <w:spacing w:line="360" w:lineRule="auto"/>
        <w:ind w:firstLine="315" w:firstLineChars="1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02AAC6D4">
      <w:pPr>
        <w:autoSpaceDE w:val="0"/>
        <w:autoSpaceDN w:val="0"/>
        <w:adjustRightInd w:val="0"/>
        <w:jc w:val="left"/>
        <w:outlineLvl w:val="9"/>
        <w:rPr>
          <w:rFonts w:hint="eastAsia" w:ascii="宋体" w:hAnsi="宋体" w:eastAsia="宋体" w:cs="宋体"/>
          <w:color w:val="auto"/>
          <w:kern w:val="0"/>
          <w:sz w:val="24"/>
          <w:szCs w:val="24"/>
          <w:highlight w:val="none"/>
        </w:rPr>
      </w:pPr>
    </w:p>
    <w:p w14:paraId="0A44C5E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1" w:name="_Toc450662871"/>
      <w:bookmarkStart w:id="182" w:name="_Toc24592"/>
      <w:bookmarkStart w:id="183" w:name="_Toc486167686"/>
      <w:bookmarkStart w:id="184" w:name="_Toc16964"/>
      <w:bookmarkStart w:id="185" w:name="_Toc142508336"/>
      <w:bookmarkStart w:id="186" w:name="_Toc4883_WPSOffice_Level3"/>
      <w:r>
        <w:rPr>
          <w:rFonts w:hint="eastAsia" w:ascii="宋体" w:hAnsi="宋体" w:eastAsia="宋体" w:cs="宋体"/>
          <w:color w:val="auto"/>
          <w:szCs w:val="21"/>
          <w:highlight w:val="none"/>
          <w:lang w:val="zh-CN"/>
        </w:rPr>
        <w:t>21 投标文件的修改和撤回</w:t>
      </w:r>
      <w:bookmarkEnd w:id="181"/>
      <w:bookmarkEnd w:id="182"/>
      <w:bookmarkEnd w:id="183"/>
      <w:bookmarkEnd w:id="184"/>
      <w:bookmarkEnd w:id="185"/>
      <w:bookmarkEnd w:id="186"/>
    </w:p>
    <w:p w14:paraId="3D7BD759">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13C78C66">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292B98CD">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FD2B1FB">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21CC084D">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p>
    <w:p w14:paraId="49D03847">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87" w:name="_Toc27648"/>
      <w:bookmarkStart w:id="188" w:name="_Toc142508337"/>
      <w:bookmarkStart w:id="189" w:name="_Toc140596896"/>
      <w:bookmarkStart w:id="190" w:name="_Toc1161"/>
      <w:bookmarkStart w:id="191" w:name="_Toc486167687"/>
      <w:bookmarkStart w:id="192" w:name="_Toc450662872"/>
      <w:bookmarkStart w:id="193" w:name="_Toc1049_WPSOffice_Level2"/>
      <w:r>
        <w:rPr>
          <w:rFonts w:hint="eastAsia" w:ascii="宋体" w:hAnsi="宋体" w:eastAsia="宋体" w:cs="宋体"/>
          <w:b/>
          <w:bCs/>
          <w:color w:val="auto"/>
          <w:kern w:val="44"/>
          <w:szCs w:val="21"/>
          <w:highlight w:val="none"/>
          <w:lang w:val="zh-CN"/>
        </w:rPr>
        <w:t>五、开标与评标</w:t>
      </w:r>
      <w:bookmarkEnd w:id="187"/>
      <w:bookmarkEnd w:id="188"/>
      <w:bookmarkEnd w:id="189"/>
      <w:bookmarkEnd w:id="190"/>
      <w:bookmarkEnd w:id="191"/>
      <w:bookmarkEnd w:id="192"/>
      <w:bookmarkEnd w:id="193"/>
    </w:p>
    <w:p w14:paraId="4222239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4" w:name="_Toc7200"/>
      <w:bookmarkStart w:id="195" w:name="_Toc486167688"/>
      <w:bookmarkStart w:id="196" w:name="_Toc8128"/>
      <w:bookmarkStart w:id="197" w:name="_Toc450662873"/>
      <w:bookmarkStart w:id="198" w:name="_Toc144_WPSOffice_Level3"/>
      <w:bookmarkStart w:id="199" w:name="_Toc142508338"/>
      <w:r>
        <w:rPr>
          <w:rFonts w:hint="eastAsia" w:ascii="宋体" w:hAnsi="宋体" w:eastAsia="宋体" w:cs="宋体"/>
          <w:color w:val="auto"/>
          <w:szCs w:val="21"/>
          <w:highlight w:val="none"/>
          <w:lang w:val="zh-CN"/>
        </w:rPr>
        <w:t>22 开标</w:t>
      </w:r>
      <w:bookmarkEnd w:id="194"/>
      <w:bookmarkEnd w:id="195"/>
      <w:bookmarkEnd w:id="196"/>
      <w:bookmarkEnd w:id="197"/>
      <w:bookmarkEnd w:id="198"/>
      <w:bookmarkEnd w:id="199"/>
    </w:p>
    <w:p w14:paraId="4D5D2023">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D33BBA2">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68BA4673">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464FDF0B">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27931E02">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3EC3AFF2">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2FFE91D">
      <w:pPr>
        <w:autoSpaceDE w:val="0"/>
        <w:autoSpaceDN w:val="0"/>
        <w:adjustRightInd w:val="0"/>
        <w:spacing w:line="360" w:lineRule="auto"/>
        <w:ind w:left="357" w:leftChars="-100" w:right="15" w:rightChars="7" w:hanging="567"/>
        <w:outlineLvl w:val="9"/>
        <w:rPr>
          <w:rFonts w:hint="eastAsia" w:ascii="宋体" w:hAnsi="宋体" w:eastAsia="宋体" w:cs="宋体"/>
          <w:color w:val="auto"/>
          <w:kern w:val="0"/>
          <w:szCs w:val="21"/>
          <w:highlight w:val="none"/>
        </w:rPr>
      </w:pPr>
    </w:p>
    <w:p w14:paraId="2B601BA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0" w:name="_Toc142508339"/>
      <w:bookmarkStart w:id="201" w:name="_Toc2038"/>
      <w:bookmarkStart w:id="202" w:name="_Toc12165_WPSOffice_Level3"/>
      <w:bookmarkStart w:id="203" w:name="_Toc11368"/>
      <w:bookmarkStart w:id="204" w:name="_Toc486167689"/>
      <w:bookmarkStart w:id="205" w:name="_Toc450662874"/>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00"/>
      <w:bookmarkEnd w:id="201"/>
      <w:bookmarkEnd w:id="202"/>
      <w:bookmarkEnd w:id="203"/>
      <w:bookmarkEnd w:id="204"/>
      <w:bookmarkEnd w:id="205"/>
    </w:p>
    <w:p w14:paraId="0F91B467">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3ADB0ED0">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BB4B77A">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p>
    <w:p w14:paraId="1058E15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6" w:name="_Toc833"/>
      <w:bookmarkStart w:id="207" w:name="_Toc15565_WPSOffice_Level3"/>
      <w:bookmarkStart w:id="208" w:name="_Toc17139"/>
      <w:bookmarkStart w:id="209" w:name="_Toc142508340"/>
      <w:bookmarkStart w:id="210" w:name="_Toc450662875"/>
      <w:bookmarkStart w:id="211" w:name="_Toc486167690"/>
      <w:r>
        <w:rPr>
          <w:rFonts w:hint="eastAsia" w:ascii="宋体" w:hAnsi="宋体" w:eastAsia="宋体" w:cs="宋体"/>
          <w:color w:val="auto"/>
          <w:szCs w:val="21"/>
          <w:highlight w:val="none"/>
          <w:lang w:val="zh-CN"/>
        </w:rPr>
        <w:t>24 评标委员会</w:t>
      </w:r>
      <w:bookmarkEnd w:id="206"/>
      <w:bookmarkEnd w:id="207"/>
      <w:bookmarkEnd w:id="208"/>
      <w:bookmarkEnd w:id="209"/>
      <w:bookmarkEnd w:id="210"/>
      <w:bookmarkEnd w:id="211"/>
    </w:p>
    <w:p w14:paraId="715E2C8C">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5EEC82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71374AB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p>
    <w:p w14:paraId="32F7FA6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12" w:name="_Toc486167691"/>
      <w:bookmarkStart w:id="213" w:name="_Toc28910_WPSOffice_Level3"/>
      <w:bookmarkStart w:id="214" w:name="_Toc450662876"/>
      <w:bookmarkStart w:id="215" w:name="_Toc891"/>
      <w:bookmarkStart w:id="216" w:name="_Toc142508341"/>
      <w:bookmarkStart w:id="217" w:name="_Toc31399"/>
      <w:r>
        <w:rPr>
          <w:rFonts w:hint="eastAsia" w:ascii="宋体" w:hAnsi="宋体" w:eastAsia="宋体" w:cs="宋体"/>
          <w:b/>
          <w:color w:val="auto"/>
          <w:szCs w:val="21"/>
          <w:highlight w:val="none"/>
          <w:lang w:val="zh-CN"/>
        </w:rPr>
        <w:t>25 投标文件的初审</w:t>
      </w:r>
      <w:bookmarkEnd w:id="212"/>
      <w:bookmarkEnd w:id="213"/>
      <w:bookmarkEnd w:id="214"/>
      <w:bookmarkEnd w:id="215"/>
      <w:bookmarkEnd w:id="216"/>
      <w:bookmarkEnd w:id="217"/>
    </w:p>
    <w:p w14:paraId="034F98CD">
      <w:pPr>
        <w:autoSpaceDE w:val="0"/>
        <w:autoSpaceDN w:val="0"/>
        <w:adjustRightInd w:val="0"/>
        <w:spacing w:line="360" w:lineRule="auto"/>
        <w:ind w:left="357" w:leftChars="-100" w:hanging="56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B4AC8CB">
      <w:pPr>
        <w:autoSpaceDE w:val="0"/>
        <w:autoSpaceDN w:val="0"/>
        <w:adjustRightInd w:val="0"/>
        <w:spacing w:line="360" w:lineRule="auto"/>
        <w:ind w:left="330" w:leftChars="-100" w:hanging="540"/>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5E43FAB7">
      <w:pPr>
        <w:autoSpaceDE w:val="0"/>
        <w:autoSpaceDN w:val="0"/>
        <w:adjustRightInd w:val="0"/>
        <w:spacing w:line="360" w:lineRule="auto"/>
        <w:ind w:left="330" w:leftChars="-100" w:hanging="540"/>
        <w:outlineLvl w:val="9"/>
        <w:rPr>
          <w:rFonts w:hint="eastAsia" w:ascii="宋体" w:hAnsi="宋体" w:eastAsia="宋体" w:cs="宋体"/>
          <w:b/>
          <w:color w:val="auto"/>
          <w:szCs w:val="21"/>
          <w:highlight w:val="none"/>
          <w:lang w:val="zh-CN"/>
        </w:rPr>
      </w:pPr>
    </w:p>
    <w:p w14:paraId="1DA6921B">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8" w:name="_Toc486167692"/>
      <w:bookmarkStart w:id="219" w:name="_Toc18522"/>
      <w:bookmarkStart w:id="220" w:name="_Toc450662877"/>
      <w:bookmarkStart w:id="221" w:name="_Toc10130"/>
      <w:bookmarkStart w:id="222" w:name="_Toc338_WPSOffice_Level3"/>
      <w:bookmarkStart w:id="223" w:name="_Toc142508342"/>
      <w:r>
        <w:rPr>
          <w:rFonts w:hint="eastAsia" w:ascii="宋体" w:hAnsi="宋体" w:eastAsia="宋体" w:cs="宋体"/>
          <w:color w:val="auto"/>
          <w:szCs w:val="21"/>
          <w:highlight w:val="none"/>
          <w:lang w:val="zh-CN"/>
        </w:rPr>
        <w:t>26 投标文件的澄清</w:t>
      </w:r>
      <w:bookmarkEnd w:id="218"/>
      <w:bookmarkEnd w:id="219"/>
      <w:bookmarkEnd w:id="220"/>
      <w:bookmarkEnd w:id="221"/>
      <w:bookmarkEnd w:id="222"/>
      <w:bookmarkEnd w:id="223"/>
    </w:p>
    <w:p w14:paraId="1CC16E16">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05B8389">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bookmarkStart w:id="22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4"/>
    <w:p w14:paraId="6DFB131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25" w:name="_Toc18368_WPSOffice_Level3"/>
      <w:bookmarkStart w:id="226" w:name="_Toc142508343"/>
      <w:bookmarkStart w:id="227" w:name="_Toc522047355"/>
      <w:bookmarkStart w:id="228" w:name="_Toc521918096"/>
    </w:p>
    <w:p w14:paraId="6C060F0D">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9" w:name="_Toc15022"/>
      <w:bookmarkStart w:id="230" w:name="_Toc28037"/>
      <w:r>
        <w:rPr>
          <w:rFonts w:hint="eastAsia" w:ascii="宋体" w:hAnsi="宋体" w:eastAsia="宋体" w:cs="宋体"/>
          <w:color w:val="auto"/>
          <w:szCs w:val="21"/>
          <w:highlight w:val="none"/>
          <w:lang w:val="zh-CN"/>
        </w:rPr>
        <w:t>27 对投标文件的比较和评价</w:t>
      </w:r>
      <w:bookmarkEnd w:id="225"/>
      <w:bookmarkEnd w:id="226"/>
      <w:bookmarkEnd w:id="227"/>
      <w:bookmarkEnd w:id="228"/>
      <w:bookmarkEnd w:id="229"/>
      <w:bookmarkEnd w:id="230"/>
    </w:p>
    <w:p w14:paraId="3086AE2A">
      <w:pPr>
        <w:tabs>
          <w:tab w:val="left" w:pos="540"/>
        </w:tabs>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330A90FA">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90B2D25">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CB21AF8">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C696A11">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BE96CAC">
      <w:pPr>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F98287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31" w:name="_Toc522047356"/>
      <w:bookmarkStart w:id="232" w:name="_Toc521918097"/>
    </w:p>
    <w:p w14:paraId="1029698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3" w:name="_Toc142508344"/>
      <w:bookmarkStart w:id="234" w:name="_Toc21460_WPSOffice_Level3"/>
      <w:bookmarkStart w:id="235" w:name="_Toc31279"/>
      <w:bookmarkStart w:id="236" w:name="_Toc19742"/>
      <w:r>
        <w:rPr>
          <w:rFonts w:hint="eastAsia" w:ascii="宋体" w:hAnsi="宋体" w:eastAsia="宋体" w:cs="宋体"/>
          <w:color w:val="auto"/>
          <w:szCs w:val="21"/>
          <w:highlight w:val="none"/>
          <w:lang w:val="zh-CN"/>
        </w:rPr>
        <w:t>28 评标原则及方法</w:t>
      </w:r>
      <w:bookmarkEnd w:id="231"/>
      <w:bookmarkEnd w:id="232"/>
      <w:bookmarkEnd w:id="233"/>
      <w:bookmarkEnd w:id="234"/>
      <w:bookmarkEnd w:id="235"/>
      <w:bookmarkEnd w:id="236"/>
    </w:p>
    <w:p w14:paraId="57066A75">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52DD69DF">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13BEE7B">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1F702C11">
      <w:pPr>
        <w:autoSpaceDE w:val="0"/>
        <w:autoSpaceDN w:val="0"/>
        <w:adjustRightInd w:val="0"/>
        <w:spacing w:line="360" w:lineRule="auto"/>
        <w:ind w:left="441" w:leftChars="-60"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BC78854">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p>
    <w:p w14:paraId="2A0817BA">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7" w:name="_Toc465358969"/>
      <w:bookmarkStart w:id="238" w:name="_Toc142508345"/>
      <w:bookmarkStart w:id="239" w:name="_Toc466882017"/>
      <w:bookmarkStart w:id="240" w:name="_Toc15841"/>
      <w:bookmarkStart w:id="241" w:name="_Toc486167694"/>
      <w:bookmarkStart w:id="242" w:name="_Toc440"/>
      <w:bookmarkStart w:id="243"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37"/>
      <w:bookmarkEnd w:id="238"/>
      <w:bookmarkEnd w:id="239"/>
      <w:bookmarkEnd w:id="240"/>
      <w:bookmarkEnd w:id="241"/>
      <w:bookmarkEnd w:id="242"/>
      <w:bookmarkEnd w:id="243"/>
    </w:p>
    <w:p w14:paraId="6CC5D82E">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1C933104">
      <w:pPr>
        <w:autoSpaceDE w:val="0"/>
        <w:autoSpaceDN w:val="0"/>
        <w:adjustRightInd w:val="0"/>
        <w:snapToGrid w:val="0"/>
        <w:spacing w:line="360" w:lineRule="auto"/>
        <w:ind w:left="210" w:leftChars="100" w:firstLine="525" w:firstLineChars="2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1AA3D585">
      <w:pPr>
        <w:autoSpaceDE w:val="0"/>
        <w:autoSpaceDN w:val="0"/>
        <w:adjustRightInd w:val="0"/>
        <w:spacing w:line="360" w:lineRule="auto"/>
        <w:ind w:left="284" w:hanging="568"/>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6EFF54C9">
      <w:pPr>
        <w:autoSpaceDE w:val="0"/>
        <w:autoSpaceDN w:val="0"/>
        <w:adjustRightInd w:val="0"/>
        <w:snapToGrid w:val="0"/>
        <w:spacing w:line="360" w:lineRule="auto"/>
        <w:ind w:left="246" w:leftChars="117" w:firstLine="422" w:firstLine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0351B5D8">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A345393">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E42EE99">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7B88CD9">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4E4E61D">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7661CB4">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2BCBEE7F">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C441BC8">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26F1024D">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3FEEBC91">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2C3C66A4">
      <w:pPr>
        <w:autoSpaceDE w:val="0"/>
        <w:autoSpaceDN w:val="0"/>
        <w:adjustRightInd w:val="0"/>
        <w:snapToGrid w:val="0"/>
        <w:spacing w:line="360" w:lineRule="auto"/>
        <w:ind w:left="296" w:leftChars="100" w:hanging="86" w:hangingChars="41"/>
        <w:jc w:val="left"/>
        <w:outlineLvl w:val="9"/>
        <w:rPr>
          <w:rFonts w:hint="eastAsia" w:ascii="宋体" w:hAnsi="宋体" w:eastAsia="宋体" w:cs="宋体"/>
          <w:color w:val="auto"/>
          <w:szCs w:val="21"/>
          <w:highlight w:val="none"/>
          <w:lang w:val="zh-CN"/>
        </w:rPr>
      </w:pPr>
    </w:p>
    <w:p w14:paraId="2C74B281">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244" w:name="_Toc142508346"/>
      <w:bookmarkStart w:id="245" w:name="_Toc1848_WPSOffice_Level3"/>
      <w:bookmarkStart w:id="246" w:name="_Toc486167695"/>
      <w:bookmarkStart w:id="247" w:name="_Toc26536"/>
      <w:bookmarkStart w:id="248" w:name="_Toc465358970"/>
      <w:bookmarkStart w:id="249" w:name="_Toc466882018"/>
      <w:bookmarkStart w:id="250" w:name="_Toc2613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4"/>
      <w:bookmarkEnd w:id="245"/>
      <w:bookmarkEnd w:id="246"/>
      <w:bookmarkEnd w:id="247"/>
      <w:bookmarkEnd w:id="248"/>
      <w:bookmarkEnd w:id="249"/>
      <w:bookmarkEnd w:id="250"/>
    </w:p>
    <w:p w14:paraId="7A360636">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416525A">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428A82C">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6FF967F7">
      <w:pPr>
        <w:autoSpaceDE w:val="0"/>
        <w:autoSpaceDN w:val="0"/>
        <w:adjustRightInd w:val="0"/>
        <w:snapToGrid w:val="0"/>
        <w:spacing w:line="360" w:lineRule="auto"/>
        <w:jc w:val="left"/>
        <w:outlineLvl w:val="9"/>
        <w:rPr>
          <w:rFonts w:hint="eastAsia" w:ascii="宋体" w:hAnsi="宋体" w:eastAsia="宋体" w:cs="宋体"/>
          <w:color w:val="auto"/>
          <w:szCs w:val="21"/>
          <w:highlight w:val="none"/>
        </w:rPr>
      </w:pPr>
      <w:bookmarkStart w:id="251" w:name="_Toc465358971"/>
      <w:bookmarkStart w:id="252" w:name="_Toc466882019"/>
    </w:p>
    <w:p w14:paraId="65FF09FE">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253" w:name="_Toc486167696"/>
      <w:bookmarkStart w:id="254" w:name="_Toc142508347"/>
      <w:bookmarkStart w:id="255" w:name="_Toc26035"/>
      <w:bookmarkStart w:id="256" w:name="_Toc28884"/>
      <w:bookmarkStart w:id="257"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1"/>
      <w:bookmarkEnd w:id="252"/>
      <w:bookmarkEnd w:id="253"/>
      <w:bookmarkEnd w:id="254"/>
      <w:bookmarkEnd w:id="255"/>
      <w:bookmarkEnd w:id="256"/>
      <w:bookmarkEnd w:id="257"/>
    </w:p>
    <w:p w14:paraId="46B1E5FE">
      <w:pPr>
        <w:autoSpaceDE w:val="0"/>
        <w:autoSpaceDN w:val="0"/>
        <w:adjustRightInd w:val="0"/>
        <w:spacing w:line="360" w:lineRule="auto"/>
        <w:ind w:left="248" w:leftChars="118" w:firstLine="1"/>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7466F8A8">
      <w:pPr>
        <w:autoSpaceDE w:val="0"/>
        <w:autoSpaceDN w:val="0"/>
        <w:adjustRightInd w:val="0"/>
        <w:snapToGrid w:val="0"/>
        <w:spacing w:line="360" w:lineRule="auto"/>
        <w:ind w:left="436" w:leftChars="-158" w:hanging="768" w:hangingChars="320"/>
        <w:jc w:val="left"/>
        <w:outlineLvl w:val="9"/>
        <w:rPr>
          <w:rFonts w:hint="eastAsia" w:ascii="宋体" w:hAnsi="宋体" w:eastAsia="宋体" w:cs="宋体"/>
          <w:color w:val="auto"/>
          <w:kern w:val="44"/>
          <w:sz w:val="24"/>
          <w:szCs w:val="24"/>
          <w:highlight w:val="none"/>
          <w:lang w:val="zh-CN"/>
        </w:rPr>
      </w:pPr>
      <w:bookmarkStart w:id="258" w:name="_Toc450662880"/>
    </w:p>
    <w:p w14:paraId="3BED37D0">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59" w:name="_Toc16848_WPSOffice_Level2"/>
      <w:bookmarkStart w:id="260" w:name="_Toc4553"/>
      <w:bookmarkStart w:id="261" w:name="_Toc18316"/>
      <w:bookmarkStart w:id="262" w:name="_Toc140596907"/>
      <w:bookmarkStart w:id="263" w:name="_Toc142508348"/>
      <w:bookmarkStart w:id="264" w:name="_Toc486167697"/>
      <w:r>
        <w:rPr>
          <w:rFonts w:hint="eastAsia" w:ascii="宋体" w:hAnsi="宋体" w:eastAsia="宋体" w:cs="宋体"/>
          <w:b/>
          <w:bCs/>
          <w:color w:val="auto"/>
          <w:kern w:val="44"/>
          <w:szCs w:val="21"/>
          <w:highlight w:val="none"/>
          <w:lang w:val="zh-CN"/>
        </w:rPr>
        <w:t>六、授予合同</w:t>
      </w:r>
      <w:bookmarkEnd w:id="258"/>
      <w:bookmarkEnd w:id="259"/>
      <w:bookmarkEnd w:id="260"/>
      <w:bookmarkEnd w:id="261"/>
      <w:bookmarkEnd w:id="262"/>
      <w:bookmarkEnd w:id="263"/>
      <w:bookmarkEnd w:id="264"/>
    </w:p>
    <w:p w14:paraId="0F4067A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5" w:name="_Toc28973"/>
      <w:bookmarkStart w:id="266" w:name="_Toc142508349"/>
      <w:bookmarkStart w:id="267" w:name="_Toc25540"/>
      <w:bookmarkStart w:id="268" w:name="_Toc486167698"/>
      <w:bookmarkStart w:id="269" w:name="_Toc450662881"/>
      <w:bookmarkStart w:id="270" w:name="_Toc6401_WPSOffice_Level3"/>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265"/>
      <w:bookmarkEnd w:id="266"/>
      <w:bookmarkEnd w:id="267"/>
      <w:bookmarkEnd w:id="268"/>
      <w:bookmarkEnd w:id="269"/>
      <w:bookmarkEnd w:id="270"/>
    </w:p>
    <w:p w14:paraId="781EFAF7">
      <w:pPr>
        <w:tabs>
          <w:tab w:val="left" w:pos="645"/>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4E9FD9E">
      <w:pPr>
        <w:numPr>
          <w:ilvl w:val="1"/>
          <w:numId w:val="0"/>
        </w:numPr>
        <w:tabs>
          <w:tab w:val="left" w:pos="54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6AE9026F">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59DC2A1">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271" w:name="_Toc450662885"/>
    </w:p>
    <w:p w14:paraId="28B1A61E">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2" w:name="_Toc24266"/>
      <w:bookmarkStart w:id="273" w:name="_Toc6726_WPSOffice_Level3"/>
      <w:bookmarkStart w:id="274" w:name="_Toc486167699"/>
      <w:bookmarkStart w:id="275" w:name="_Toc142508350"/>
      <w:bookmarkStart w:id="276" w:name="_Toc25899"/>
      <w:r>
        <w:rPr>
          <w:rFonts w:hint="eastAsia" w:ascii="宋体" w:hAnsi="宋体" w:eastAsia="宋体" w:cs="宋体"/>
          <w:color w:val="auto"/>
          <w:szCs w:val="21"/>
          <w:highlight w:val="none"/>
          <w:lang w:val="zh-CN"/>
        </w:rPr>
        <w:t>33 中标通知</w:t>
      </w:r>
      <w:bookmarkEnd w:id="271"/>
      <w:bookmarkEnd w:id="272"/>
      <w:bookmarkEnd w:id="273"/>
      <w:bookmarkEnd w:id="274"/>
      <w:bookmarkEnd w:id="275"/>
      <w:bookmarkEnd w:id="276"/>
    </w:p>
    <w:p w14:paraId="526444D8">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277"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B08D4BD">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AF9FE54">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p>
    <w:p w14:paraId="650BE5E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8" w:name="_Toc486167700"/>
      <w:bookmarkStart w:id="279" w:name="_Toc32732"/>
      <w:bookmarkStart w:id="280" w:name="_Toc142508351"/>
      <w:bookmarkStart w:id="281" w:name="_Toc2015"/>
      <w:bookmarkStart w:id="282" w:name="_Toc9694_WPSOffice_Level3"/>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277"/>
      <w:bookmarkEnd w:id="278"/>
      <w:bookmarkEnd w:id="279"/>
      <w:bookmarkEnd w:id="280"/>
      <w:bookmarkEnd w:id="281"/>
      <w:bookmarkEnd w:id="282"/>
    </w:p>
    <w:p w14:paraId="0C51A64A">
      <w:pPr>
        <w:tabs>
          <w:tab w:val="left" w:pos="540"/>
        </w:tabs>
        <w:autoSpaceDE w:val="0"/>
        <w:autoSpaceDN w:val="0"/>
        <w:adjustRightInd w:val="0"/>
        <w:spacing w:line="360" w:lineRule="auto"/>
        <w:ind w:left="330" w:leftChars="-100" w:right="15" w:rightChars="7"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61BFC0A">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3910B8C2">
      <w:pPr>
        <w:autoSpaceDE w:val="0"/>
        <w:autoSpaceDN w:val="0"/>
        <w:adjustRightInd w:val="0"/>
        <w:snapToGrid w:val="0"/>
        <w:spacing w:line="360" w:lineRule="auto"/>
        <w:ind w:left="315" w:leftChars="100" w:hanging="105" w:hangingChars="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3353D285">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283" w:name="_Toc10513_WPSOffice_Level3"/>
      <w:bookmarkStart w:id="284" w:name="_Toc450662887"/>
      <w:bookmarkStart w:id="285" w:name="_Toc486167701"/>
      <w:bookmarkStart w:id="286" w:name="_Toc142508352"/>
    </w:p>
    <w:p w14:paraId="2B23A2AC">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7" w:name="_Toc17450"/>
      <w:bookmarkStart w:id="288" w:name="_Toc8873"/>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283"/>
      <w:bookmarkEnd w:id="284"/>
      <w:bookmarkEnd w:id="285"/>
      <w:bookmarkEnd w:id="286"/>
      <w:bookmarkEnd w:id="287"/>
      <w:bookmarkEnd w:id="288"/>
    </w:p>
    <w:p w14:paraId="40F1E859">
      <w:pPr>
        <w:numPr>
          <w:ilvl w:val="1"/>
          <w:numId w:val="0"/>
        </w:numPr>
        <w:autoSpaceDE w:val="0"/>
        <w:autoSpaceDN w:val="0"/>
        <w:adjustRightInd w:val="0"/>
        <w:spacing w:line="360" w:lineRule="auto"/>
        <w:ind w:left="354" w:leftChars="-100" w:right="15" w:rightChars="7" w:hanging="564" w:hangingChars="269"/>
        <w:outlineLvl w:val="9"/>
        <w:rPr>
          <w:rFonts w:hint="eastAsia" w:ascii="宋体" w:hAnsi="宋体" w:eastAsia="宋体" w:cs="宋体"/>
          <w:b/>
          <w:bCs/>
          <w:color w:val="auto"/>
          <w:szCs w:val="21"/>
          <w:highlight w:val="none"/>
          <w:lang w:val="zh-CN"/>
        </w:rPr>
      </w:pPr>
      <w:bookmarkStart w:id="289" w:name="_Toc465358977"/>
      <w:bookmarkStart w:id="290"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Cs w:val="21"/>
          <w:highlight w:val="none"/>
          <w:u w:val="single"/>
          <w:lang w:val="en-US" w:eastAsia="zh-CN"/>
        </w:rPr>
        <w:t>合同价</w:t>
      </w:r>
      <w:r>
        <w:rPr>
          <w:rFonts w:hint="eastAsia" w:ascii="宋体" w:hAnsi="宋体" w:eastAsia="宋体" w:cs="宋体"/>
          <w:b/>
          <w:bCs/>
          <w:color w:val="auto"/>
          <w:szCs w:val="21"/>
          <w:highlight w:val="none"/>
          <w:u w:val="single"/>
          <w:lang w:val="zh-CN"/>
        </w:rPr>
        <w:t>的5%，采用不可撤销银行履约保函形式的金额为</w:t>
      </w:r>
      <w:r>
        <w:rPr>
          <w:rFonts w:hint="eastAsia" w:ascii="宋体" w:hAnsi="宋体" w:eastAsia="宋体" w:cs="宋体"/>
          <w:b/>
          <w:bCs/>
          <w:color w:val="auto"/>
          <w:szCs w:val="21"/>
          <w:highlight w:val="none"/>
          <w:u w:val="single"/>
          <w:lang w:val="en-US" w:eastAsia="zh-CN"/>
        </w:rPr>
        <w:t>合同价</w:t>
      </w:r>
      <w:r>
        <w:rPr>
          <w:rFonts w:hint="eastAsia" w:ascii="宋体" w:hAnsi="宋体" w:eastAsia="宋体" w:cs="宋体"/>
          <w:b/>
          <w:bCs/>
          <w:color w:val="auto"/>
          <w:szCs w:val="21"/>
          <w:highlight w:val="none"/>
          <w:u w:val="single"/>
          <w:lang w:val="zh-CN"/>
        </w:rPr>
        <w:t>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w:t>
      </w:r>
      <w:r>
        <w:rPr>
          <w:rFonts w:hint="eastAsia" w:ascii="宋体" w:hAnsi="宋体" w:eastAsia="宋体" w:cs="宋体"/>
          <w:b/>
          <w:bCs/>
          <w:color w:val="auto"/>
          <w:szCs w:val="21"/>
          <w:highlight w:val="none"/>
          <w:u w:val="single"/>
          <w:lang w:val="en-US" w:eastAsia="zh-CN"/>
        </w:rPr>
        <w:t>合同价</w:t>
      </w:r>
      <w:r>
        <w:rPr>
          <w:rFonts w:hint="eastAsia" w:ascii="宋体" w:hAnsi="宋体" w:eastAsia="宋体" w:cs="宋体"/>
          <w:b/>
          <w:bCs/>
          <w:color w:val="auto"/>
          <w:szCs w:val="21"/>
          <w:highlight w:val="none"/>
          <w:u w:val="single"/>
          <w:lang w:val="zh-CN"/>
        </w:rPr>
        <w:t>的8%，采用担保公司履约担保书形式的金额为</w:t>
      </w:r>
      <w:r>
        <w:rPr>
          <w:rFonts w:hint="eastAsia" w:ascii="宋体" w:hAnsi="宋体" w:eastAsia="宋体" w:cs="宋体"/>
          <w:b/>
          <w:bCs/>
          <w:color w:val="auto"/>
          <w:szCs w:val="21"/>
          <w:highlight w:val="none"/>
          <w:u w:val="single"/>
          <w:lang w:val="en-US" w:eastAsia="zh-CN"/>
        </w:rPr>
        <w:t>合同价</w:t>
      </w:r>
      <w:r>
        <w:rPr>
          <w:rFonts w:hint="eastAsia" w:ascii="宋体" w:hAnsi="宋体" w:eastAsia="宋体" w:cs="宋体"/>
          <w:b/>
          <w:bCs/>
          <w:color w:val="auto"/>
          <w:szCs w:val="21"/>
          <w:highlight w:val="none"/>
          <w:u w:val="single"/>
          <w:lang w:val="zh-CN"/>
        </w:rPr>
        <w:t>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3C79FAFA">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245F0B4D">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41C4CE40">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3934961E">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7623B1D6">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644C8BE8">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34B589E9">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1B2158CE">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7A521749">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08A70AE3">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14:paraId="75B6115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09853308">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14:paraId="21B551EA">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6E4B400C">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或签订合同前）至合同期限届满并全部货物经最终验收合格、招标人向中标人支付全部货款（除质保金）后二十八（28）日内保持有效。</w:t>
      </w:r>
    </w:p>
    <w:p w14:paraId="66FB7974">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56F64ED">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492F50BF">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63C74D39">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开户名称：东莞市石鼓净水有限公司</w:t>
      </w:r>
    </w:p>
    <w:p w14:paraId="72829B19">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14:paraId="488F8288">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开户银行：中国邮政储蓄银行股份有限公司东莞市分行</w:t>
      </w:r>
    </w:p>
    <w:p w14:paraId="7A175473">
      <w:pPr>
        <w:autoSpaceDE w:val="0"/>
        <w:autoSpaceDN w:val="0"/>
        <w:adjustRightInd w:val="0"/>
        <w:spacing w:line="360" w:lineRule="auto"/>
        <w:ind w:left="420" w:leftChars="-100" w:hanging="630" w:hangingChars="3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EAA15F9">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w:t>
      </w:r>
      <w:r>
        <w:rPr>
          <w:rFonts w:hint="eastAsia" w:ascii="宋体" w:hAnsi="宋体" w:eastAsia="宋体" w:cs="宋体"/>
          <w:color w:val="auto"/>
          <w:sz w:val="21"/>
          <w:szCs w:val="21"/>
          <w:highlight w:val="none"/>
        </w:rPr>
        <w:t>合同期限届满并全部货物经最终验收合格</w:t>
      </w:r>
      <w:r>
        <w:rPr>
          <w:rFonts w:hint="eastAsia" w:ascii="宋体" w:hAnsi="宋体" w:eastAsia="宋体" w:cs="宋体"/>
          <w:color w:val="auto"/>
          <w:kern w:val="0"/>
          <w:szCs w:val="21"/>
          <w:highlight w:val="none"/>
        </w:rPr>
        <w:t>，招标人向中标人支付全部</w:t>
      </w:r>
      <w:r>
        <w:rPr>
          <w:rFonts w:hint="eastAsia" w:ascii="宋体" w:hAnsi="宋体" w:eastAsia="宋体" w:cs="宋体"/>
          <w:color w:val="auto"/>
          <w:kern w:val="0"/>
          <w:szCs w:val="21"/>
          <w:highlight w:val="none"/>
          <w:lang w:val="en-US" w:eastAsia="zh-CN"/>
        </w:rPr>
        <w:t>货</w:t>
      </w:r>
      <w:r>
        <w:rPr>
          <w:rFonts w:hint="eastAsia" w:ascii="宋体" w:hAnsi="宋体" w:eastAsia="宋体" w:cs="宋体"/>
          <w:color w:val="auto"/>
          <w:kern w:val="0"/>
          <w:szCs w:val="21"/>
          <w:highlight w:val="none"/>
        </w:rPr>
        <w:t>款（除质保金）二十八（28）日后，经招标人确认，中标人可向招标人提交退回履约担保的申请。招标人审核无异议后，办理履约担保退还手续，退回时一律以银行转账的形式无息退回到中标人的帐户。</w:t>
      </w:r>
    </w:p>
    <w:p w14:paraId="4BD37075">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23F29FD4">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1" w:name="_Toc13033"/>
      <w:bookmarkStart w:id="292" w:name="_Toc193"/>
      <w:bookmarkStart w:id="293" w:name="_Toc142508353"/>
      <w:bookmarkStart w:id="294"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9"/>
      <w:bookmarkEnd w:id="290"/>
      <w:bookmarkEnd w:id="291"/>
      <w:bookmarkEnd w:id="292"/>
      <w:bookmarkEnd w:id="293"/>
      <w:bookmarkEnd w:id="294"/>
    </w:p>
    <w:p w14:paraId="662FBB1D">
      <w:pPr>
        <w:autoSpaceDE w:val="0"/>
        <w:autoSpaceDN w:val="0"/>
        <w:adjustRightInd w:val="0"/>
        <w:spacing w:line="360" w:lineRule="auto"/>
        <w:ind w:left="328" w:leftChars="-114"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026B3611">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295" w:name="_Toc450662888"/>
    </w:p>
    <w:p w14:paraId="52ED2F6F">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6" w:name="_Toc486167703"/>
      <w:bookmarkStart w:id="297" w:name="_Toc14372"/>
      <w:bookmarkStart w:id="298" w:name="_Toc142508354"/>
      <w:bookmarkStart w:id="299" w:name="_Toc28921_WPSOffice_Level3"/>
      <w:bookmarkStart w:id="300" w:name="_Toc6788"/>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295"/>
      <w:bookmarkEnd w:id="296"/>
      <w:bookmarkEnd w:id="297"/>
      <w:bookmarkEnd w:id="298"/>
      <w:bookmarkEnd w:id="299"/>
      <w:bookmarkEnd w:id="300"/>
    </w:p>
    <w:p w14:paraId="4617722D">
      <w:pPr>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3B1CBD33">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301" w:name="_Toc450662889"/>
    </w:p>
    <w:p w14:paraId="7AF1F110">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2" w:name="_Toc13013"/>
      <w:bookmarkStart w:id="303" w:name="_Toc486167704"/>
      <w:bookmarkStart w:id="304" w:name="_Toc142508355"/>
      <w:bookmarkStart w:id="305" w:name="_Toc26292"/>
      <w:bookmarkStart w:id="306"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1"/>
      <w:bookmarkEnd w:id="302"/>
      <w:bookmarkEnd w:id="303"/>
      <w:bookmarkEnd w:id="304"/>
      <w:bookmarkEnd w:id="305"/>
      <w:bookmarkEnd w:id="306"/>
    </w:p>
    <w:p w14:paraId="662F5BAC">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.1该项目获得中标的中标人在执行合同过程中，向招标人出具的发票必须是由中标人开具，不得以其他单位或个人名义出具，本项目中标人向招标人出具的发票类型为增值税专用发票。</w:t>
      </w:r>
      <w:bookmarkStart w:id="307" w:name="_Toc31106_WPSOffice_Level3"/>
      <w:bookmarkStart w:id="308" w:name="_Toc486167705"/>
    </w:p>
    <w:p w14:paraId="08790C23">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40D66462">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309" w:name="_Toc31876"/>
      <w:bookmarkStart w:id="310" w:name="_Toc16304"/>
      <w:bookmarkStart w:id="311" w:name="_Toc142508356"/>
      <w:r>
        <w:rPr>
          <w:rFonts w:hint="eastAsia" w:ascii="宋体" w:hAnsi="宋体" w:eastAsia="宋体" w:cs="宋体"/>
          <w:b/>
          <w:color w:val="auto"/>
          <w:szCs w:val="21"/>
          <w:highlight w:val="none"/>
        </w:rPr>
        <w:t>39 招标相关补充约定</w:t>
      </w:r>
      <w:bookmarkEnd w:id="309"/>
      <w:bookmarkEnd w:id="310"/>
      <w:bookmarkEnd w:id="311"/>
    </w:p>
    <w:p w14:paraId="7A4A2A2B">
      <w:pPr>
        <w:autoSpaceDE w:val="0"/>
        <w:autoSpaceDN w:val="0"/>
        <w:adjustRightInd w:val="0"/>
        <w:snapToGrid w:val="0"/>
        <w:spacing w:line="360" w:lineRule="auto"/>
        <w:ind w:left="317" w:leftChars="-100" w:hanging="527" w:hangingChars="250"/>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1AC6A5B6">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2168714C">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12" w:name="_Toc23875"/>
      <w:bookmarkStart w:id="313" w:name="_Toc142508357"/>
      <w:bookmarkStart w:id="314" w:name="_Toc26725"/>
      <w:r>
        <w:rPr>
          <w:rFonts w:hint="eastAsia" w:ascii="宋体" w:hAnsi="宋体" w:eastAsia="宋体" w:cs="宋体"/>
          <w:color w:val="auto"/>
          <w:szCs w:val="21"/>
          <w:highlight w:val="none"/>
        </w:rPr>
        <w:t>40 本次招标活动的最终解释权归招标代理机构及招标人所有。</w:t>
      </w:r>
      <w:bookmarkEnd w:id="307"/>
      <w:bookmarkEnd w:id="308"/>
      <w:bookmarkEnd w:id="312"/>
      <w:bookmarkEnd w:id="313"/>
      <w:bookmarkEnd w:id="314"/>
    </w:p>
    <w:p w14:paraId="665485AC">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15" w:name="_Toc142508358"/>
      <w:bookmarkStart w:id="316" w:name="_Toc486167706"/>
      <w:bookmarkStart w:id="317" w:name="_Toc28218"/>
      <w:bookmarkStart w:id="318" w:name="_Toc27939_WPSOffice_Level1"/>
      <w:bookmarkStart w:id="319" w:name="_Toc450662891"/>
      <w:bookmarkStart w:id="320" w:name="_Toc24725"/>
      <w:r>
        <w:rPr>
          <w:rFonts w:hint="eastAsia" w:ascii="宋体" w:hAnsi="宋体" w:eastAsia="宋体" w:cs="宋体"/>
          <w:b/>
          <w:bCs/>
          <w:color w:val="auto"/>
          <w:kern w:val="44"/>
          <w:sz w:val="32"/>
          <w:szCs w:val="32"/>
          <w:highlight w:val="none"/>
          <w:lang w:val="zh-CN"/>
        </w:rPr>
        <w:t>第三篇 用户需求书</w:t>
      </w:r>
      <w:bookmarkEnd w:id="315"/>
      <w:bookmarkEnd w:id="316"/>
      <w:bookmarkEnd w:id="317"/>
      <w:bookmarkEnd w:id="318"/>
      <w:bookmarkEnd w:id="319"/>
      <w:bookmarkEnd w:id="320"/>
    </w:p>
    <w:p w14:paraId="2E79B306">
      <w:pPr>
        <w:autoSpaceDE/>
        <w:autoSpaceDN/>
        <w:adjustRightInd/>
        <w:spacing w:line="360" w:lineRule="auto"/>
        <w:jc w:val="both"/>
        <w:outlineLvl w:val="9"/>
        <w:rPr>
          <w:rFonts w:hint="eastAsia" w:ascii="宋体" w:hAnsi="宋体" w:eastAsia="宋体" w:cs="宋体"/>
          <w:b/>
          <w:color w:val="auto"/>
          <w:kern w:val="2"/>
          <w:sz w:val="21"/>
          <w:szCs w:val="21"/>
          <w:highlight w:val="none"/>
          <w:lang w:val="zh-CN"/>
        </w:rPr>
      </w:pPr>
      <w:bookmarkStart w:id="321" w:name="_Toc486167707"/>
      <w:bookmarkStart w:id="322" w:name="_Toc11281_WPSOffice_Level1"/>
      <w:bookmarkStart w:id="323" w:name="_Toc450662892"/>
      <w:bookmarkStart w:id="324" w:name="_Toc19477"/>
      <w:bookmarkStart w:id="325" w:name="_Toc142508359"/>
      <w:r>
        <w:rPr>
          <w:rFonts w:hint="eastAsia" w:ascii="宋体" w:hAnsi="宋体" w:eastAsia="宋体" w:cs="宋体"/>
          <w:b/>
          <w:color w:val="auto"/>
          <w:kern w:val="2"/>
          <w:sz w:val="21"/>
          <w:szCs w:val="21"/>
          <w:highlight w:val="none"/>
          <w:lang w:val="zh-CN"/>
        </w:rPr>
        <w:t>一、项目信息</w:t>
      </w:r>
    </w:p>
    <w:p w14:paraId="01E4F7E7">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招标人：东莞市石鼓净水有限公司</w:t>
      </w:r>
    </w:p>
    <w:p w14:paraId="5D48D475">
      <w:pPr>
        <w:autoSpaceDE/>
        <w:autoSpaceDN/>
        <w:adjustRightInd/>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采购内容：东莞市石鼓净水有限公司出水仪表标</w:t>
      </w:r>
      <w:r>
        <w:rPr>
          <w:rFonts w:hint="eastAsia" w:ascii="宋体" w:hAnsi="宋体" w:eastAsia="宋体" w:cs="宋体"/>
          <w:color w:val="auto"/>
          <w:kern w:val="2"/>
          <w:sz w:val="21"/>
          <w:szCs w:val="21"/>
          <w:highlight w:val="none"/>
          <w:lang w:val="en-US" w:eastAsia="zh-CN"/>
        </w:rPr>
        <w:t>样</w:t>
      </w:r>
      <w:r>
        <w:rPr>
          <w:rFonts w:hint="eastAsia" w:ascii="宋体" w:hAnsi="宋体" w:eastAsia="宋体" w:cs="宋体"/>
          <w:color w:val="auto"/>
          <w:kern w:val="2"/>
          <w:sz w:val="21"/>
          <w:szCs w:val="21"/>
          <w:highlight w:val="none"/>
        </w:rPr>
        <w:t>核查仪采购（详见“3.1采购货物清单”）</w:t>
      </w:r>
    </w:p>
    <w:p w14:paraId="2F94D399">
      <w:pPr>
        <w:autoSpaceDE/>
        <w:autoSpaceDN/>
        <w:adjustRightInd/>
        <w:spacing w:line="360" w:lineRule="auto"/>
        <w:jc w:val="both"/>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二、项目概况</w:t>
      </w:r>
    </w:p>
    <w:p w14:paraId="18D83FA2">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根据《水污染源在线监测系统（COD</w:t>
      </w:r>
      <w:r>
        <w:rPr>
          <w:rFonts w:hint="eastAsia" w:ascii="宋体" w:hAnsi="宋体" w:eastAsia="宋体" w:cs="宋体"/>
          <w:color w:val="auto"/>
          <w:kern w:val="2"/>
          <w:sz w:val="21"/>
          <w:szCs w:val="21"/>
          <w:highlight w:val="none"/>
          <w:vertAlign w:val="subscript"/>
          <w:lang w:val="en-US" w:eastAsia="zh-CN"/>
        </w:rPr>
        <w:t>Cr</w:t>
      </w:r>
      <w:r>
        <w:rPr>
          <w:rFonts w:hint="eastAsia" w:ascii="宋体" w:hAnsi="宋体" w:eastAsia="宋体" w:cs="宋体"/>
          <w:color w:val="auto"/>
          <w:kern w:val="2"/>
          <w:sz w:val="21"/>
          <w:szCs w:val="21"/>
          <w:highlight w:val="none"/>
          <w:lang w:val="en-US" w:eastAsia="zh-CN"/>
        </w:rPr>
        <w:t>、NH</w:t>
      </w:r>
      <w:r>
        <w:rPr>
          <w:rFonts w:hint="eastAsia" w:ascii="宋体" w:hAnsi="宋体" w:eastAsia="宋体" w:cs="宋体"/>
          <w:color w:val="auto"/>
          <w:kern w:val="2"/>
          <w:sz w:val="21"/>
          <w:szCs w:val="21"/>
          <w:highlight w:val="none"/>
          <w:vertAlign w:val="subscript"/>
          <w:lang w:val="en-US" w:eastAsia="zh-CN"/>
        </w:rPr>
        <w:t>3</w:t>
      </w:r>
      <w:r>
        <w:rPr>
          <w:rFonts w:hint="eastAsia" w:ascii="宋体" w:hAnsi="宋体" w:eastAsia="宋体" w:cs="宋体"/>
          <w:color w:val="auto"/>
          <w:kern w:val="2"/>
          <w:sz w:val="21"/>
          <w:szCs w:val="21"/>
          <w:highlight w:val="none"/>
          <w:lang w:val="en-US" w:eastAsia="zh-CN"/>
        </w:rPr>
        <w:t>-N等)运行技术规范》(HJ 355-2019)中8.2.1.3要求： “自动标样核查周期最长间隔不得超过24 h，校准周期最长间隔不得超过168 h”。现东莞市生态环境局委托第四方检查单位出具的检查单中已指出部分污水处理厂及提标项目不满足上述要求，需进行整改。</w:t>
      </w:r>
    </w:p>
    <w:p w14:paraId="2FE68D61">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本项目计划采购</w:t>
      </w:r>
      <w:r>
        <w:rPr>
          <w:rFonts w:hint="eastAsia" w:ascii="宋体" w:hAnsi="宋体" w:eastAsia="宋体" w:cs="宋体"/>
          <w:color w:val="auto"/>
          <w:kern w:val="2"/>
          <w:sz w:val="21"/>
          <w:szCs w:val="21"/>
          <w:highlight w:val="none"/>
          <w:lang w:val="en-US" w:eastAsia="zh-CN"/>
        </w:rPr>
        <w:t>标样核查仪</w:t>
      </w:r>
      <w:r>
        <w:rPr>
          <w:rFonts w:hint="eastAsia" w:ascii="宋体" w:hAnsi="宋体" w:eastAsia="宋体" w:cs="宋体"/>
          <w:color w:val="auto"/>
          <w:kern w:val="2"/>
          <w:sz w:val="21"/>
          <w:szCs w:val="21"/>
          <w:highlight w:val="none"/>
        </w:rPr>
        <w:t>一批，以保证</w:t>
      </w:r>
      <w:r>
        <w:rPr>
          <w:rFonts w:hint="eastAsia" w:ascii="宋体" w:hAnsi="宋体" w:eastAsia="宋体" w:cs="宋体"/>
          <w:color w:val="auto"/>
          <w:kern w:val="2"/>
          <w:sz w:val="21"/>
          <w:szCs w:val="21"/>
          <w:highlight w:val="none"/>
          <w:lang w:val="en-US" w:eastAsia="zh-CN"/>
        </w:rPr>
        <w:t>全部污水处理厂及</w:t>
      </w:r>
      <w:r>
        <w:rPr>
          <w:rFonts w:hint="eastAsia" w:ascii="宋体" w:hAnsi="宋体" w:eastAsia="宋体" w:cs="宋体"/>
          <w:color w:val="auto"/>
          <w:kern w:val="2"/>
          <w:sz w:val="21"/>
          <w:szCs w:val="21"/>
          <w:highlight w:val="none"/>
        </w:rPr>
        <w:t>提标项目</w:t>
      </w:r>
      <w:r>
        <w:rPr>
          <w:rFonts w:hint="eastAsia" w:ascii="宋体" w:hAnsi="宋体" w:eastAsia="宋体" w:cs="宋体"/>
          <w:color w:val="auto"/>
          <w:kern w:val="2"/>
          <w:sz w:val="21"/>
          <w:szCs w:val="21"/>
          <w:highlight w:val="none"/>
          <w:lang w:val="en-US" w:eastAsia="zh-CN"/>
        </w:rPr>
        <w:t>实现出水在线监测设备满足24h标样核查功能</w:t>
      </w:r>
      <w:r>
        <w:rPr>
          <w:rFonts w:hint="eastAsia" w:ascii="宋体" w:hAnsi="宋体" w:eastAsia="宋体" w:cs="宋体"/>
          <w:color w:val="auto"/>
          <w:kern w:val="2"/>
          <w:sz w:val="21"/>
          <w:szCs w:val="21"/>
          <w:highlight w:val="none"/>
        </w:rPr>
        <w:t>。</w:t>
      </w:r>
    </w:p>
    <w:p w14:paraId="5F0020B0">
      <w:pPr>
        <w:autoSpaceDE/>
        <w:autoSpaceDN/>
        <w:adjustRightInd/>
        <w:spacing w:line="360" w:lineRule="auto"/>
        <w:jc w:val="both"/>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三、采购清单及要求</w:t>
      </w:r>
    </w:p>
    <w:p w14:paraId="3A3B179E">
      <w:pPr>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 采购货物清单</w:t>
      </w:r>
    </w:p>
    <w:tbl>
      <w:tblPr>
        <w:tblStyle w:val="3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1860"/>
        <w:gridCol w:w="2400"/>
        <w:gridCol w:w="3517"/>
        <w:gridCol w:w="639"/>
        <w:gridCol w:w="639"/>
        <w:gridCol w:w="641"/>
      </w:tblGrid>
      <w:tr w14:paraId="3B8B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jc w:val="center"/>
        </w:trPr>
        <w:tc>
          <w:tcPr>
            <w:tcW w:w="323" w:type="pct"/>
            <w:tcBorders>
              <w:top w:val="single" w:color="000000" w:sz="8" w:space="0"/>
              <w:left w:val="single" w:color="000000" w:sz="8" w:space="0"/>
              <w:bottom w:val="nil"/>
              <w:right w:val="single" w:color="000000" w:sz="4" w:space="0"/>
            </w:tcBorders>
            <w:shd w:val="clear" w:color="auto" w:fill="auto"/>
            <w:noWrap/>
            <w:vAlign w:val="center"/>
          </w:tcPr>
          <w:p w14:paraId="2E440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897" w:type="pct"/>
            <w:tcBorders>
              <w:top w:val="single" w:color="000000" w:sz="8" w:space="0"/>
              <w:left w:val="single" w:color="000000" w:sz="4" w:space="0"/>
              <w:bottom w:val="nil"/>
              <w:right w:val="single" w:color="000000" w:sz="4" w:space="0"/>
            </w:tcBorders>
            <w:shd w:val="clear" w:color="auto" w:fill="auto"/>
            <w:noWrap/>
            <w:vAlign w:val="center"/>
          </w:tcPr>
          <w:p w14:paraId="38B15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采购物资名称</w:t>
            </w:r>
          </w:p>
        </w:tc>
        <w:tc>
          <w:tcPr>
            <w:tcW w:w="1157" w:type="pct"/>
            <w:tcBorders>
              <w:top w:val="single" w:color="000000" w:sz="8" w:space="0"/>
              <w:left w:val="single" w:color="000000" w:sz="4" w:space="0"/>
              <w:bottom w:val="nil"/>
              <w:right w:val="single" w:color="000000" w:sz="4" w:space="0"/>
            </w:tcBorders>
            <w:shd w:val="clear" w:color="auto" w:fill="auto"/>
            <w:noWrap/>
            <w:vAlign w:val="center"/>
          </w:tcPr>
          <w:p w14:paraId="65F42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适配仪表品牌及型号</w:t>
            </w:r>
          </w:p>
        </w:tc>
        <w:tc>
          <w:tcPr>
            <w:tcW w:w="1696" w:type="pct"/>
            <w:tcBorders>
              <w:top w:val="single" w:color="000000" w:sz="8" w:space="0"/>
              <w:left w:val="single" w:color="000000" w:sz="4" w:space="0"/>
              <w:bottom w:val="nil"/>
              <w:right w:val="single" w:color="000000" w:sz="4" w:space="0"/>
            </w:tcBorders>
            <w:shd w:val="clear" w:color="auto" w:fill="auto"/>
            <w:noWrap/>
            <w:vAlign w:val="center"/>
          </w:tcPr>
          <w:p w14:paraId="2A4E8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技术要求</w:t>
            </w:r>
          </w:p>
        </w:tc>
        <w:tc>
          <w:tcPr>
            <w:tcW w:w="308" w:type="pct"/>
            <w:tcBorders>
              <w:top w:val="single" w:color="000000" w:sz="8" w:space="0"/>
              <w:left w:val="single" w:color="000000" w:sz="4" w:space="0"/>
              <w:bottom w:val="nil"/>
              <w:right w:val="single" w:color="000000" w:sz="4" w:space="0"/>
            </w:tcBorders>
            <w:shd w:val="clear" w:color="auto" w:fill="auto"/>
            <w:noWrap/>
            <w:vAlign w:val="center"/>
          </w:tcPr>
          <w:p w14:paraId="5D52F0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308" w:type="pct"/>
            <w:tcBorders>
              <w:top w:val="single" w:color="000000" w:sz="8" w:space="0"/>
              <w:left w:val="single" w:color="000000" w:sz="4" w:space="0"/>
              <w:bottom w:val="nil"/>
              <w:right w:val="single" w:color="000000" w:sz="4" w:space="0"/>
            </w:tcBorders>
            <w:shd w:val="clear" w:color="auto" w:fill="auto"/>
            <w:noWrap/>
            <w:vAlign w:val="center"/>
          </w:tcPr>
          <w:p w14:paraId="401D0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09" w:type="pct"/>
            <w:tcBorders>
              <w:top w:val="single" w:color="000000" w:sz="8" w:space="0"/>
              <w:left w:val="single" w:color="000000" w:sz="4" w:space="0"/>
              <w:bottom w:val="nil"/>
              <w:right w:val="single" w:color="000000" w:sz="4" w:space="0"/>
            </w:tcBorders>
            <w:shd w:val="clear" w:color="auto" w:fill="auto"/>
            <w:noWrap/>
            <w:vAlign w:val="center"/>
          </w:tcPr>
          <w:p w14:paraId="753E6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05C0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BCF1">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一、污水处理项目</w:t>
            </w:r>
          </w:p>
        </w:tc>
      </w:tr>
      <w:tr w14:paraId="4B71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0022">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 石碣沙腰污水处理厂二期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F52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lang w:val="en-US" w:eastAsia="zh-CN"/>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D8A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C99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A74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A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A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7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5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8E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7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E7E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D4B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8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2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C8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Compacat 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30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AC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3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859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688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3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0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6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8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1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2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E5F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7A1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E03F">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 万江污水处理厂二期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7D4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AA0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330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E45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4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8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D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A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0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AF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58F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E4D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A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5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9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4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6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C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668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0B2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D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A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4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3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6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1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9A4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153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8CA4">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 中堂污水处理厂二期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325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BB3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675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227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3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E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A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9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2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A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5D3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9C4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F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9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4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0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5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C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2FC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8D3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3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F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7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C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0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1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05E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E13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BC22">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 麻涌污水处理厂二期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CF3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303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039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8B1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A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4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D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C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3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0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C88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5FB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4F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6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5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A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AD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5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6BC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E98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E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5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8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哈希 NPW-160H</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9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8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6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D09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917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8DBC">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 桥头污水处理厂二期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52B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B96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357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C70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D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BF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6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4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4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3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B00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38F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7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0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1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Compacat 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C6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8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9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B98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96E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C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8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9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2D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E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E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B5C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5AD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13F9">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 虾公潭污水处理厂</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A24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4D5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7E3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E2D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0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5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9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57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1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0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16C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439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6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0A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44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77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2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8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644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553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6260">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 谢岗污水处理厂二期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6F6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60E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19A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FC7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1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C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E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Compacat 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F9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D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07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A7C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42E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4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4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7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8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6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3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805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40F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9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7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8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E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E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D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D03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09B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D394">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 凤岗竹塘污水处理厂二期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68C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B3F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EB7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968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8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2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67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E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0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5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A87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4A2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BE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F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F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0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0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7F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35F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185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C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6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A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7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C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1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207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B80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D4EB">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 塘厦林村污水处理厂二期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799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B19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A3E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FC5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1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E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0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Compacat 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E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1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B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F07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1F4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C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D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6F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5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B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C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730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BCA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C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0D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1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8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4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F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B3F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5FD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2129">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 樟木头污水处理厂三期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DAD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CEB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6618">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13F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4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1E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D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7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2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B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E35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016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E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E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1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1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C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4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162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BA1C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2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6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2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C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5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2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D7C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DB0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8D85">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 虎门港立沙岛污水处理厂</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42B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7FB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270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928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1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6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B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0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C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8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7D4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7CA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D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4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D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Compacat 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E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3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A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AC2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89B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0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51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B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5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3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0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69A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2F2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8F5C">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 长安新区污水处理厂</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BD6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0FE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979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379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D2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A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5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C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F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1F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67E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7D0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B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2F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F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1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A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9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6D6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66E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2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6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5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A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4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C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4B8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F99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1F7D">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 厚街沙塘污水处理厂二期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420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9F6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1E22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A18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B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6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3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7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4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A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C86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D3B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9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4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1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1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2C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7B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824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8E1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4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D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0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E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4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2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5B7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3BC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FEB2">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 东城牛山污水处理厂二期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870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31F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E41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FD6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0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7E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2D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5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D7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B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738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DBD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F3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8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C0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C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45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2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B5F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186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3A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3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C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NPW-160H</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E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7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8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B2B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1E0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7786">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 虎门宁洲污水处理厂二期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0A0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20A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621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763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7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6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B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5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0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C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248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680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0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D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B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B1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0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3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9C8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D17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F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0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4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A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9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5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0D3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ED8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2E1B">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16. 大朗松山湖南部污水处理厂二期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48D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1AF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516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60F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D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D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6B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0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2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9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842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4C8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7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47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B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8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5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AD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1F2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263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3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F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8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NPW-160H</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B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34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0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65C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040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DB86">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17. 黄江污水处理厂二期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1AD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CAB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10B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3A1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7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F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C6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2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2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C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900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99E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1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D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2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8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3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F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361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E18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E2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6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0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0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E7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E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54F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69F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5024">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18. 东城温塘污水处理厂</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CDF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FEB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BCF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902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B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B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4E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6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2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5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E68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C49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0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6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5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6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5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6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CA5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038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3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0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F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B4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2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4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8E9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7BD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E09E">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19. 寮步竹园污水处理厂二期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BCFE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635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6AB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DAE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F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6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4F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D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B5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1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09F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DDB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6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5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B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C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9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D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F18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41B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0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0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9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F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3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9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C30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5B1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63D0">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 松山湖北部污水处理厂二期</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E798">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6A5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814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586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A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E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A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F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0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1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E02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9F9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72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C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4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Compacat 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0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6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C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F50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BCC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F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D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3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6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D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C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AE8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DEA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42B0">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14:paraId="65CB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E580">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 石碣沙腰污水处理厂一期提标项目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C44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D82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51C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80E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3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7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D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4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3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D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655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2E9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9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3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4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EC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D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9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1068">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15F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6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E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A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1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36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2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BD1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5E9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8C1B">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 麻涌污水处理厂提标项目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E48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499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F84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11C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4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F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6C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B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E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1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ED9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8ED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B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84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3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E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BD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6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E67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347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9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67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4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7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D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4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75A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F80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7408">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 望洪污水处理厂提标项目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C5D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C1F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B3F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37E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B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2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6E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6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4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4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555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18B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C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F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D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3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2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C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2B9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C91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B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3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5C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6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1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F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B35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39D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D8B2">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 市区污水处理厂提标项目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0F2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651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664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377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64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26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A3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赛默飞 Orion 3106</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4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5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2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669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D9B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7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A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7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赛默飞 Orion 2240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9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C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7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D1B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9B2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F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1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7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赛默飞 Orion 3150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F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E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0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32C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F24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CED5">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 谢岗污水处理厂一期提标项目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BE7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65F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30E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8E8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1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5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4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A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28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8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84F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3D6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A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F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F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B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B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4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49C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FDD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3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B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0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1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D8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3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6E7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29C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85E5">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 清溪厦坭污水处理厂提标项目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13B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AF8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C80E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BE3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D1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1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9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1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F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A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2B1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B54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4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2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1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E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E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62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AF5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A19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F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9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4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20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2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5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E4A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92A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5939">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 塘厦石桥头污水处理厂提标项目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222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B69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ED6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885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C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D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0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Compacat 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2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9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C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9DE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FD9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0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C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0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5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6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7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BCE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C87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4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F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4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4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1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2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A0C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93C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7936">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 凤岗竹塘污水处理厂一期提标项目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830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F4A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B45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B5B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7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8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3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Compacat 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A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6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8B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8A3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8EB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42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8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1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A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8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EC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561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E14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0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4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7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5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7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2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8AE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B31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9CD8">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 樟木头污水处理厂一、二期提标项目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870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607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34F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D0B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3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A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9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0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C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35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4BA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6BB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7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5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8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0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7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C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8F9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0DE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C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1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C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1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7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9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C9E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CB0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2FA9">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 塘厦林村污水处理厂一期提标项目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C5E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56D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699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BBA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C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3E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1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Compacat 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1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9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F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CFF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76E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A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7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1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1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7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5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1D2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1A9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B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4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C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7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1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D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C26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759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6F06">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 凤岗虾公潭污水处理厂提标项目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9F7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A50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2D68">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5A1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3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C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7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E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F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6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E6F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883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3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2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5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7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8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C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080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EE8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7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D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1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8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6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1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1808">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747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C912">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 凤岗雁田污水处理厂提标项目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3DC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EB6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F64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501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A9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0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C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8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3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8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D5A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03A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0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8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3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2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F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A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581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3E3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B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D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06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6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A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C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A048">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BBF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9571">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 桥头污水处理厂一期提标项目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4B5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2B6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427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C98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7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1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8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0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7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9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018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A73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1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B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2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1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C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12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9B2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C63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A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C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E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E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9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C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C49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016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BD02">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 长安锦厦三洲水质净化厂提标项目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6BB8">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8CB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B28A">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DC4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4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F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2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9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0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3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8CF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E54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6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B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6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7B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B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E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B300">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106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3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E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6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B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D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D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E1D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57550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4817">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 虎门宁洲污水处理厂一期提标项目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CEC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C4A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BA3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294C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17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F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8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18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9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3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D1F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B64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C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0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CB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4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9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C1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131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ECD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4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2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1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4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F1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3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494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45F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208E">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16. 虎门海岛污水处理厂提标项目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FC1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656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91F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462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6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4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F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0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63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1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019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FC4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A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B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4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Inter2c</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D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D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0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7B7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B1D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F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7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8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A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F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5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C8D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30DD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059D">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17. 牛山污水处理厂一期提标项目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4B88">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45B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6B1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FB1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FC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4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4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7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4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D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37C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07A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4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B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58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D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C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7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A96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BD6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E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9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D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C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A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E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99B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A3D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BB71">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18. 大朗松山南部污水处理厂一期提标项目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5AEB">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D91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E6EE">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51D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E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D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0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B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1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3A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6E0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6939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E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6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E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B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2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6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7E6C">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0569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B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F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B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9C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E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B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100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804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7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9983">
            <w:pPr>
              <w:keepNext w:val="0"/>
              <w:keepLines w:val="0"/>
              <w:pageBreakBefore w:val="0"/>
              <w:kinsoku/>
              <w:wordWrap/>
              <w:overflowPunct/>
              <w:topLinePunct w:val="0"/>
              <w:autoSpaceDE/>
              <w:autoSpaceDN/>
              <w:bidi w:val="0"/>
              <w:adjustRightInd/>
              <w:snapToGrid/>
              <w:spacing w:line="400" w:lineRule="exact"/>
              <w:jc w:val="left"/>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19. 黄江污水处理厂一期提标项目</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D363">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25C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bCs/>
                <w:i w:val="0"/>
                <w:iCs w:val="0"/>
                <w:color w:val="auto"/>
                <w:sz w:val="21"/>
                <w:szCs w:val="21"/>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D58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76C6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8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0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F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09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D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E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98F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40CF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7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3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F9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Amtax NA8000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0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3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6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9DCD">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r w14:paraId="1495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7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1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4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哈希 NPW-160</w:t>
            </w:r>
          </w:p>
        </w:tc>
        <w:tc>
          <w:tcPr>
            <w:tcW w:w="1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9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支持三种固定浓度的标样核查功能，能根据核查结果自动完成校准和复核；支持定时启动、触点信号和 RS485 通讯联动；支持质控样不足提前预警；标液体积：500 mL×3；带温控系统，可设置温度范围；带7英寸或更大触摸屏；电源电压：100-240V AC，50/60Hz；</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93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F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C8B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auto"/>
                <w:sz w:val="21"/>
                <w:szCs w:val="21"/>
                <w:highlight w:val="none"/>
                <w:u w:val="none"/>
              </w:rPr>
            </w:pPr>
          </w:p>
        </w:tc>
      </w:tr>
    </w:tbl>
    <w:p w14:paraId="3490526C">
      <w:pPr>
        <w:autoSpaceDE/>
        <w:autoSpaceDN/>
        <w:adjustRightInd/>
        <w:spacing w:line="360" w:lineRule="auto"/>
        <w:jc w:val="both"/>
        <w:outlineLvl w:val="9"/>
        <w:rPr>
          <w:rFonts w:hint="eastAsia" w:ascii="宋体" w:hAnsi="宋体" w:eastAsia="宋体" w:cs="宋体"/>
          <w:b/>
          <w:color w:val="auto"/>
          <w:kern w:val="2"/>
          <w:sz w:val="21"/>
          <w:szCs w:val="21"/>
          <w:highlight w:val="none"/>
        </w:rPr>
      </w:pPr>
    </w:p>
    <w:p w14:paraId="7F02BC92">
      <w:pPr>
        <w:autoSpaceDE/>
        <w:autoSpaceDN/>
        <w:adjustRightInd/>
        <w:spacing w:line="360" w:lineRule="auto"/>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3.2 供货及安装界限</w:t>
      </w:r>
    </w:p>
    <w:p w14:paraId="1B4299E3">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（1）中标人提供采购清单所有完整货物，配套的仪表箱、电缆线、连接管道、支架</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线管</w:t>
      </w:r>
      <w:r>
        <w:rPr>
          <w:rFonts w:hint="eastAsia" w:ascii="宋体" w:hAnsi="宋体" w:eastAsia="宋体" w:cs="宋体"/>
          <w:color w:val="auto"/>
          <w:kern w:val="2"/>
          <w:sz w:val="21"/>
          <w:szCs w:val="21"/>
          <w:highlight w:val="none"/>
        </w:rPr>
        <w:t>，以及设备安装的紧固件、连接件等。其中，中标人负责在完成</w:t>
      </w:r>
      <w:r>
        <w:rPr>
          <w:rFonts w:hint="eastAsia" w:ascii="宋体" w:hAnsi="宋体" w:eastAsia="宋体" w:cs="宋体"/>
          <w:color w:val="auto"/>
          <w:kern w:val="2"/>
          <w:sz w:val="21"/>
          <w:szCs w:val="21"/>
          <w:highlight w:val="none"/>
          <w:lang w:val="en-US" w:eastAsia="zh-CN"/>
        </w:rPr>
        <w:t>标样核查仪</w:t>
      </w:r>
      <w:r>
        <w:rPr>
          <w:rFonts w:hint="eastAsia" w:ascii="宋体" w:hAnsi="宋体" w:eastAsia="宋体" w:cs="宋体"/>
          <w:color w:val="auto"/>
          <w:kern w:val="2"/>
          <w:sz w:val="21"/>
          <w:szCs w:val="21"/>
          <w:highlight w:val="none"/>
        </w:rPr>
        <w:t>安装、调试后</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现有仪表</w:t>
      </w:r>
      <w:r>
        <w:rPr>
          <w:rFonts w:hint="eastAsia" w:ascii="宋体" w:hAnsi="宋体" w:eastAsia="宋体" w:cs="宋体"/>
          <w:strike w:val="0"/>
          <w:color w:val="auto"/>
          <w:kern w:val="2"/>
          <w:sz w:val="21"/>
          <w:szCs w:val="21"/>
          <w:highlight w:val="none"/>
        </w:rPr>
        <w:t>必须</w:t>
      </w:r>
      <w:r>
        <w:rPr>
          <w:rFonts w:hint="eastAsia" w:ascii="宋体" w:hAnsi="宋体" w:eastAsia="宋体" w:cs="宋体"/>
          <w:strike w:val="0"/>
          <w:color w:val="auto"/>
          <w:kern w:val="2"/>
          <w:sz w:val="21"/>
          <w:szCs w:val="21"/>
          <w:highlight w:val="none"/>
          <w:lang w:val="en-US" w:eastAsia="zh-CN"/>
        </w:rPr>
        <w:t>满足</w:t>
      </w:r>
      <w:r>
        <w:rPr>
          <w:rFonts w:hint="eastAsia" w:ascii="宋体" w:hAnsi="宋体" w:eastAsia="宋体" w:cs="宋体"/>
          <w:strike w:val="0"/>
          <w:color w:val="auto"/>
          <w:kern w:val="2"/>
          <w:sz w:val="21"/>
          <w:szCs w:val="21"/>
          <w:highlight w:val="none"/>
        </w:rPr>
        <w:t>原厂</w:t>
      </w:r>
      <w:r>
        <w:rPr>
          <w:rFonts w:hint="eastAsia" w:ascii="宋体" w:hAnsi="宋体" w:eastAsia="宋体" w:cs="宋体"/>
          <w:strike w:val="0"/>
          <w:color w:val="auto"/>
          <w:kern w:val="2"/>
          <w:sz w:val="21"/>
          <w:szCs w:val="21"/>
          <w:highlight w:val="none"/>
          <w:lang w:val="en-US" w:eastAsia="zh-CN"/>
        </w:rPr>
        <w:t>设计</w:t>
      </w:r>
      <w:r>
        <w:rPr>
          <w:rFonts w:hint="eastAsia" w:ascii="宋体" w:hAnsi="宋体" w:eastAsia="宋体" w:cs="宋体"/>
          <w:strike w:val="0"/>
          <w:color w:val="auto"/>
          <w:kern w:val="2"/>
          <w:sz w:val="21"/>
          <w:szCs w:val="21"/>
          <w:highlight w:val="none"/>
        </w:rPr>
        <w:t>的功能和性能参数</w:t>
      </w:r>
      <w:r>
        <w:rPr>
          <w:rFonts w:hint="eastAsia" w:ascii="宋体" w:hAnsi="宋体" w:eastAsia="宋体" w:cs="宋体"/>
          <w:color w:val="auto"/>
          <w:kern w:val="2"/>
          <w:sz w:val="21"/>
          <w:szCs w:val="21"/>
          <w:highlight w:val="none"/>
        </w:rPr>
        <w:t>。</w:t>
      </w:r>
    </w:p>
    <w:p w14:paraId="29F8DA9E">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（2）安装界限：中标人负责</w:t>
      </w:r>
      <w:r>
        <w:rPr>
          <w:rFonts w:hint="eastAsia" w:ascii="宋体" w:hAnsi="宋体" w:eastAsia="宋体" w:cs="宋体"/>
          <w:color w:val="auto"/>
          <w:kern w:val="2"/>
          <w:sz w:val="21"/>
          <w:szCs w:val="21"/>
          <w:highlight w:val="none"/>
          <w:lang w:val="en-US" w:eastAsia="zh-CN"/>
        </w:rPr>
        <w:t>所供货物的</w:t>
      </w:r>
      <w:r>
        <w:rPr>
          <w:rFonts w:hint="eastAsia" w:ascii="宋体" w:hAnsi="宋体" w:eastAsia="宋体" w:cs="宋体"/>
          <w:color w:val="auto"/>
          <w:kern w:val="2"/>
          <w:sz w:val="21"/>
          <w:szCs w:val="21"/>
          <w:highlight w:val="none"/>
        </w:rPr>
        <w:t>安装、调试及</w:t>
      </w:r>
      <w:r>
        <w:rPr>
          <w:rFonts w:hint="eastAsia" w:ascii="宋体" w:hAnsi="宋体" w:eastAsia="宋体" w:cs="宋体"/>
          <w:color w:val="auto"/>
          <w:kern w:val="2"/>
          <w:sz w:val="21"/>
          <w:szCs w:val="21"/>
          <w:highlight w:val="none"/>
          <w:lang w:val="en-US" w:eastAsia="zh-CN"/>
        </w:rPr>
        <w:t>数据通讯</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货物</w:t>
      </w:r>
      <w:r>
        <w:rPr>
          <w:rFonts w:hint="eastAsia" w:ascii="宋体" w:hAnsi="宋体" w:eastAsia="宋体" w:cs="宋体"/>
          <w:color w:val="auto"/>
          <w:kern w:val="2"/>
          <w:sz w:val="21"/>
          <w:szCs w:val="21"/>
          <w:highlight w:val="none"/>
        </w:rPr>
        <w:t>安装施工期间，中标人需服从招标人的总体管理</w:t>
      </w:r>
      <w:r>
        <w:rPr>
          <w:rFonts w:hint="eastAsia" w:ascii="宋体" w:hAnsi="宋体" w:eastAsia="宋体" w:cs="宋体"/>
          <w:color w:val="auto"/>
          <w:kern w:val="2"/>
          <w:sz w:val="21"/>
          <w:szCs w:val="21"/>
          <w:highlight w:val="none"/>
          <w:lang w:eastAsia="zh-CN"/>
        </w:rPr>
        <w:t>。</w:t>
      </w:r>
    </w:p>
    <w:p w14:paraId="7B5770D3">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中标人在货物安装</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kern w:val="2"/>
          <w:sz w:val="21"/>
          <w:szCs w:val="21"/>
          <w:highlight w:val="none"/>
          <w:lang w:val="en-US" w:eastAsia="zh-CN"/>
        </w:rPr>
        <w:t>，如出现为满足技术要求导致招标人现有仪表的简单改造或更换元器件的情况，所需的配件、材料及人工费等均由中标人承担。</w:t>
      </w:r>
    </w:p>
    <w:p w14:paraId="7B9F2C5C">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（3）电气界限：招标人按要求提供现有就近的动力电源及仪表信号接驳点，</w:t>
      </w:r>
      <w:r>
        <w:rPr>
          <w:rFonts w:hint="eastAsia" w:ascii="宋体" w:hAnsi="宋体" w:eastAsia="宋体" w:cs="宋体"/>
          <w:color w:val="auto"/>
          <w:kern w:val="2"/>
          <w:sz w:val="21"/>
          <w:szCs w:val="21"/>
          <w:highlight w:val="none"/>
          <w:lang w:val="en-US" w:eastAsia="zh-CN"/>
        </w:rPr>
        <w:t>货物</w:t>
      </w:r>
      <w:r>
        <w:rPr>
          <w:rFonts w:hint="eastAsia" w:ascii="宋体" w:hAnsi="宋体" w:eastAsia="宋体" w:cs="宋体"/>
          <w:color w:val="auto"/>
          <w:kern w:val="2"/>
          <w:sz w:val="21"/>
          <w:szCs w:val="21"/>
          <w:highlight w:val="none"/>
        </w:rPr>
        <w:t>所需的动力电缆、信号线缆等由中标人负责。</w:t>
      </w:r>
    </w:p>
    <w:p w14:paraId="7820099A">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（4）环保验收：</w:t>
      </w:r>
      <w:r>
        <w:rPr>
          <w:rFonts w:hint="eastAsia" w:ascii="宋体" w:hAnsi="宋体" w:eastAsia="宋体" w:cs="宋体"/>
          <w:color w:val="auto"/>
          <w:kern w:val="2"/>
          <w:sz w:val="21"/>
          <w:szCs w:val="21"/>
          <w:highlight w:val="none"/>
          <w:lang w:val="en-US" w:eastAsia="zh-CN"/>
        </w:rPr>
        <w:t>若东莞市生态环境局要求，需要对安装后的货物及现有仪表进行</w:t>
      </w:r>
      <w:r>
        <w:rPr>
          <w:rFonts w:hint="eastAsia" w:ascii="宋体" w:hAnsi="宋体" w:eastAsia="宋体" w:cs="宋体"/>
          <w:color w:val="auto"/>
          <w:kern w:val="2"/>
          <w:sz w:val="21"/>
          <w:szCs w:val="21"/>
          <w:highlight w:val="none"/>
        </w:rPr>
        <w:t>联网验收、备案</w:t>
      </w:r>
      <w:r>
        <w:rPr>
          <w:rFonts w:hint="eastAsia" w:ascii="宋体" w:hAnsi="宋体" w:eastAsia="宋体" w:cs="宋体"/>
          <w:color w:val="auto"/>
          <w:kern w:val="2"/>
          <w:sz w:val="21"/>
          <w:szCs w:val="21"/>
          <w:highlight w:val="none"/>
          <w:lang w:val="en-US" w:eastAsia="zh-CN"/>
        </w:rPr>
        <w:t>等，相关工作由中标人负责</w:t>
      </w:r>
      <w:r>
        <w:rPr>
          <w:rFonts w:hint="eastAsia" w:ascii="宋体" w:hAnsi="宋体" w:eastAsia="宋体" w:cs="宋体"/>
          <w:color w:val="auto"/>
          <w:kern w:val="2"/>
          <w:sz w:val="21"/>
          <w:szCs w:val="21"/>
          <w:highlight w:val="none"/>
        </w:rPr>
        <w:t>，招标人</w:t>
      </w:r>
      <w:r>
        <w:rPr>
          <w:rFonts w:hint="eastAsia" w:ascii="宋体" w:hAnsi="宋体" w:eastAsia="宋体" w:cs="宋体"/>
          <w:color w:val="auto"/>
          <w:kern w:val="2"/>
          <w:sz w:val="21"/>
          <w:szCs w:val="21"/>
          <w:highlight w:val="none"/>
          <w:lang w:val="en-US" w:eastAsia="zh-CN"/>
        </w:rPr>
        <w:t>协助实施</w:t>
      </w:r>
      <w:r>
        <w:rPr>
          <w:rFonts w:hint="eastAsia" w:ascii="宋体" w:hAnsi="宋体" w:eastAsia="宋体" w:cs="宋体"/>
          <w:color w:val="auto"/>
          <w:kern w:val="2"/>
          <w:sz w:val="21"/>
          <w:szCs w:val="21"/>
          <w:highlight w:val="none"/>
        </w:rPr>
        <w:t>。</w:t>
      </w:r>
    </w:p>
    <w:p w14:paraId="0D825FA7">
      <w:pPr>
        <w:autoSpaceDE/>
        <w:autoSpaceDN/>
        <w:adjustRightInd/>
        <w:spacing w:line="360" w:lineRule="auto"/>
        <w:jc w:val="both"/>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3.3</w:t>
      </w:r>
      <w:r>
        <w:rPr>
          <w:rFonts w:hint="eastAsia" w:ascii="宋体" w:hAnsi="宋体" w:eastAsia="宋体" w:cs="宋体"/>
          <w:b/>
          <w:color w:val="auto"/>
          <w:kern w:val="2"/>
          <w:sz w:val="21"/>
          <w:szCs w:val="21"/>
          <w:highlight w:val="none"/>
        </w:rPr>
        <w:t xml:space="preserve"> </w:t>
      </w:r>
      <w:r>
        <w:rPr>
          <w:rFonts w:hint="eastAsia" w:ascii="宋体" w:hAnsi="宋体" w:eastAsia="宋体" w:cs="宋体"/>
          <w:b/>
          <w:color w:val="auto"/>
          <w:kern w:val="2"/>
          <w:sz w:val="21"/>
          <w:szCs w:val="21"/>
          <w:highlight w:val="none"/>
          <w:lang w:val="zh-CN"/>
        </w:rPr>
        <w:t>质量要求</w:t>
      </w:r>
    </w:p>
    <w:p w14:paraId="2D031867">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（1）中标人所供货物</w:t>
      </w:r>
      <w:r>
        <w:rPr>
          <w:rFonts w:hint="eastAsia" w:ascii="宋体" w:hAnsi="宋体" w:eastAsia="宋体" w:cs="宋体"/>
          <w:color w:val="auto"/>
          <w:kern w:val="2"/>
          <w:sz w:val="21"/>
          <w:szCs w:val="21"/>
          <w:highlight w:val="none"/>
          <w:lang w:val="en-US" w:eastAsia="zh-CN"/>
        </w:rPr>
        <w:t>必须与现场的仪表匹配</w:t>
      </w:r>
      <w:r>
        <w:rPr>
          <w:rFonts w:hint="eastAsia" w:ascii="宋体" w:hAnsi="宋体" w:eastAsia="宋体" w:cs="宋体"/>
          <w:color w:val="auto"/>
          <w:kern w:val="2"/>
          <w:sz w:val="21"/>
          <w:szCs w:val="21"/>
          <w:highlight w:val="none"/>
        </w:rPr>
        <w:t>，无瑕疵和缺陷，质量为合格产品，同时有明确的生产厂商或制造厂商。</w:t>
      </w:r>
    </w:p>
    <w:p w14:paraId="35D555B0">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（2）中标人所供货物必须是全新的，所有</w:t>
      </w:r>
      <w:r>
        <w:rPr>
          <w:rFonts w:hint="eastAsia" w:ascii="宋体" w:hAnsi="宋体" w:eastAsia="宋体" w:cs="宋体"/>
          <w:color w:val="auto"/>
          <w:kern w:val="2"/>
          <w:sz w:val="21"/>
          <w:szCs w:val="21"/>
          <w:highlight w:val="none"/>
          <w:lang w:val="en-US" w:eastAsia="zh-CN"/>
        </w:rPr>
        <w:t>货物</w:t>
      </w:r>
      <w:r>
        <w:rPr>
          <w:rFonts w:hint="eastAsia" w:ascii="宋体" w:hAnsi="宋体" w:eastAsia="宋体" w:cs="宋体"/>
          <w:color w:val="auto"/>
          <w:kern w:val="2"/>
          <w:sz w:val="21"/>
          <w:szCs w:val="21"/>
          <w:highlight w:val="none"/>
        </w:rPr>
        <w:t>和材料运输到达施工场地时的包装必须是原厂完整的，由招标人签收后方可拆包安装。</w:t>
      </w:r>
    </w:p>
    <w:p w14:paraId="675B0A91">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（3）所有货物须满足国家及行业环保和质量标准。</w:t>
      </w:r>
    </w:p>
    <w:p w14:paraId="69C79F80">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GB50168-2018 《电气装置安装工程电缆线路施工及验收</w:t>
      </w:r>
      <w:r>
        <w:rPr>
          <w:rFonts w:hint="eastAsia" w:ascii="宋体" w:hAnsi="宋体" w:eastAsia="宋体" w:cs="宋体"/>
          <w:color w:val="auto"/>
          <w:kern w:val="2"/>
          <w:sz w:val="21"/>
          <w:szCs w:val="21"/>
          <w:highlight w:val="none"/>
          <w:lang w:val="en-US" w:eastAsia="zh-CN"/>
        </w:rPr>
        <w:t>标准</w:t>
      </w:r>
      <w:r>
        <w:rPr>
          <w:rFonts w:hint="eastAsia" w:ascii="宋体" w:hAnsi="宋体" w:eastAsia="宋体" w:cs="宋体"/>
          <w:color w:val="auto"/>
          <w:kern w:val="2"/>
          <w:sz w:val="21"/>
          <w:szCs w:val="21"/>
          <w:highlight w:val="none"/>
        </w:rPr>
        <w:t>》</w:t>
      </w:r>
    </w:p>
    <w:p w14:paraId="6290743F">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GB50169-2016 《电气装置安装工程接地装置施工及验收规范》</w:t>
      </w:r>
    </w:p>
    <w:p w14:paraId="1238E1F6">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GB50093-2013 《自动化仪表工程施工及质量验收规范》</w:t>
      </w:r>
    </w:p>
    <w:p w14:paraId="1ED03C0C">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HJ</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91.1-2019  《污水监测技术规范》</w:t>
      </w:r>
    </w:p>
    <w:p w14:paraId="4A59F7D2">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HJ 353-2019   《水污染源在线监测系统(</w:t>
      </w:r>
      <w:r>
        <w:rPr>
          <w:rFonts w:hint="eastAsia" w:ascii="宋体" w:hAnsi="宋体" w:eastAsia="宋体" w:cs="宋体"/>
          <w:color w:val="auto"/>
          <w:kern w:val="2"/>
          <w:sz w:val="21"/>
          <w:szCs w:val="21"/>
          <w:highlight w:val="none"/>
          <w:lang w:val="en-US" w:eastAsia="zh-CN"/>
        </w:rPr>
        <w:t>COD</w:t>
      </w:r>
      <w:r>
        <w:rPr>
          <w:rFonts w:hint="eastAsia" w:ascii="宋体" w:hAnsi="宋体" w:eastAsia="宋体" w:cs="宋体"/>
          <w:color w:val="auto"/>
          <w:kern w:val="2"/>
          <w:sz w:val="21"/>
          <w:szCs w:val="21"/>
          <w:highlight w:val="none"/>
          <w:vertAlign w:val="subscript"/>
          <w:lang w:val="en-US" w:eastAsia="zh-CN"/>
        </w:rPr>
        <w:t>Cr</w:t>
      </w:r>
      <w:r>
        <w:rPr>
          <w:rFonts w:hint="eastAsia" w:ascii="宋体" w:hAnsi="宋体" w:eastAsia="宋体" w:cs="宋体"/>
          <w:color w:val="auto"/>
          <w:kern w:val="2"/>
          <w:sz w:val="21"/>
          <w:szCs w:val="21"/>
          <w:highlight w:val="none"/>
          <w:lang w:val="en-US" w:eastAsia="zh-CN"/>
        </w:rPr>
        <w:t>、NH</w:t>
      </w:r>
      <w:r>
        <w:rPr>
          <w:rFonts w:hint="eastAsia" w:ascii="宋体" w:hAnsi="宋体" w:eastAsia="宋体" w:cs="宋体"/>
          <w:color w:val="auto"/>
          <w:kern w:val="2"/>
          <w:sz w:val="21"/>
          <w:szCs w:val="21"/>
          <w:highlight w:val="none"/>
          <w:vertAlign w:val="subscript"/>
          <w:lang w:val="en-US" w:eastAsia="zh-CN"/>
        </w:rPr>
        <w:t>3</w:t>
      </w:r>
      <w:r>
        <w:rPr>
          <w:rFonts w:hint="eastAsia" w:ascii="宋体" w:hAnsi="宋体" w:eastAsia="宋体" w:cs="宋体"/>
          <w:color w:val="auto"/>
          <w:kern w:val="2"/>
          <w:sz w:val="21"/>
          <w:szCs w:val="21"/>
          <w:highlight w:val="none"/>
          <w:lang w:val="en-US" w:eastAsia="zh-CN"/>
        </w:rPr>
        <w:t>-N</w:t>
      </w:r>
      <w:r>
        <w:rPr>
          <w:rFonts w:hint="eastAsia" w:ascii="宋体" w:hAnsi="宋体" w:eastAsia="宋体" w:cs="宋体"/>
          <w:color w:val="auto"/>
          <w:kern w:val="2"/>
          <w:sz w:val="21"/>
          <w:szCs w:val="21"/>
          <w:highlight w:val="none"/>
        </w:rPr>
        <w:t>等) 安装技术规范》</w:t>
      </w:r>
    </w:p>
    <w:p w14:paraId="45A4C9ED">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HJ 354-2019   《水污染源在线监测系统(</w:t>
      </w:r>
      <w:r>
        <w:rPr>
          <w:rFonts w:hint="eastAsia" w:ascii="宋体" w:hAnsi="宋体" w:eastAsia="宋体" w:cs="宋体"/>
          <w:color w:val="auto"/>
          <w:kern w:val="2"/>
          <w:sz w:val="21"/>
          <w:szCs w:val="21"/>
          <w:highlight w:val="none"/>
          <w:lang w:val="en-US" w:eastAsia="zh-CN"/>
        </w:rPr>
        <w:t>COD</w:t>
      </w:r>
      <w:r>
        <w:rPr>
          <w:rFonts w:hint="eastAsia" w:ascii="宋体" w:hAnsi="宋体" w:eastAsia="宋体" w:cs="宋体"/>
          <w:color w:val="auto"/>
          <w:kern w:val="2"/>
          <w:sz w:val="21"/>
          <w:szCs w:val="21"/>
          <w:highlight w:val="none"/>
          <w:vertAlign w:val="subscript"/>
          <w:lang w:val="en-US" w:eastAsia="zh-CN"/>
        </w:rPr>
        <w:t>Cr</w:t>
      </w:r>
      <w:r>
        <w:rPr>
          <w:rFonts w:hint="eastAsia" w:ascii="宋体" w:hAnsi="宋体" w:eastAsia="宋体" w:cs="宋体"/>
          <w:color w:val="auto"/>
          <w:kern w:val="2"/>
          <w:sz w:val="21"/>
          <w:szCs w:val="21"/>
          <w:highlight w:val="none"/>
          <w:lang w:val="en-US" w:eastAsia="zh-CN"/>
        </w:rPr>
        <w:t>、NH</w:t>
      </w:r>
      <w:r>
        <w:rPr>
          <w:rFonts w:hint="eastAsia" w:ascii="宋体" w:hAnsi="宋体" w:eastAsia="宋体" w:cs="宋体"/>
          <w:color w:val="auto"/>
          <w:kern w:val="2"/>
          <w:sz w:val="21"/>
          <w:szCs w:val="21"/>
          <w:highlight w:val="none"/>
          <w:vertAlign w:val="subscript"/>
          <w:lang w:val="en-US" w:eastAsia="zh-CN"/>
        </w:rPr>
        <w:t>3</w:t>
      </w:r>
      <w:r>
        <w:rPr>
          <w:rFonts w:hint="eastAsia" w:ascii="宋体" w:hAnsi="宋体" w:eastAsia="宋体" w:cs="宋体"/>
          <w:color w:val="auto"/>
          <w:kern w:val="2"/>
          <w:sz w:val="21"/>
          <w:szCs w:val="21"/>
          <w:highlight w:val="none"/>
          <w:lang w:val="en-US" w:eastAsia="zh-CN"/>
        </w:rPr>
        <w:t>-N</w:t>
      </w:r>
      <w:r>
        <w:rPr>
          <w:rFonts w:hint="eastAsia" w:ascii="宋体" w:hAnsi="宋体" w:eastAsia="宋体" w:cs="宋体"/>
          <w:color w:val="auto"/>
          <w:kern w:val="2"/>
          <w:sz w:val="21"/>
          <w:szCs w:val="21"/>
          <w:highlight w:val="none"/>
        </w:rPr>
        <w:t>等) 验收技术规范》</w:t>
      </w:r>
    </w:p>
    <w:p w14:paraId="7B90582F">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HJ 355-2019   《水污染源在线监测系统(</w:t>
      </w:r>
      <w:r>
        <w:rPr>
          <w:rFonts w:hint="eastAsia" w:ascii="宋体" w:hAnsi="宋体" w:eastAsia="宋体" w:cs="宋体"/>
          <w:color w:val="auto"/>
          <w:kern w:val="2"/>
          <w:sz w:val="21"/>
          <w:szCs w:val="21"/>
          <w:highlight w:val="none"/>
          <w:lang w:val="en-US" w:eastAsia="zh-CN"/>
        </w:rPr>
        <w:t>COD</w:t>
      </w:r>
      <w:r>
        <w:rPr>
          <w:rFonts w:hint="eastAsia" w:ascii="宋体" w:hAnsi="宋体" w:eastAsia="宋体" w:cs="宋体"/>
          <w:color w:val="auto"/>
          <w:kern w:val="2"/>
          <w:sz w:val="21"/>
          <w:szCs w:val="21"/>
          <w:highlight w:val="none"/>
          <w:vertAlign w:val="subscript"/>
          <w:lang w:val="en-US" w:eastAsia="zh-CN"/>
        </w:rPr>
        <w:t>Cr</w:t>
      </w:r>
      <w:r>
        <w:rPr>
          <w:rFonts w:hint="eastAsia" w:ascii="宋体" w:hAnsi="宋体" w:eastAsia="宋体" w:cs="宋体"/>
          <w:color w:val="auto"/>
          <w:kern w:val="2"/>
          <w:sz w:val="21"/>
          <w:szCs w:val="21"/>
          <w:highlight w:val="none"/>
          <w:lang w:val="en-US" w:eastAsia="zh-CN"/>
        </w:rPr>
        <w:t>、NH</w:t>
      </w:r>
      <w:r>
        <w:rPr>
          <w:rFonts w:hint="eastAsia" w:ascii="宋体" w:hAnsi="宋体" w:eastAsia="宋体" w:cs="宋体"/>
          <w:color w:val="auto"/>
          <w:kern w:val="2"/>
          <w:sz w:val="21"/>
          <w:szCs w:val="21"/>
          <w:highlight w:val="none"/>
          <w:vertAlign w:val="subscript"/>
          <w:lang w:val="en-US" w:eastAsia="zh-CN"/>
        </w:rPr>
        <w:t>3</w:t>
      </w:r>
      <w:r>
        <w:rPr>
          <w:rFonts w:hint="eastAsia" w:ascii="宋体" w:hAnsi="宋体" w:eastAsia="宋体" w:cs="宋体"/>
          <w:color w:val="auto"/>
          <w:kern w:val="2"/>
          <w:sz w:val="21"/>
          <w:szCs w:val="21"/>
          <w:highlight w:val="none"/>
          <w:lang w:val="en-US" w:eastAsia="zh-CN"/>
        </w:rPr>
        <w:t>-N</w:t>
      </w:r>
      <w:r>
        <w:rPr>
          <w:rFonts w:hint="eastAsia" w:ascii="宋体" w:hAnsi="宋体" w:eastAsia="宋体" w:cs="宋体"/>
          <w:color w:val="auto"/>
          <w:kern w:val="2"/>
          <w:sz w:val="21"/>
          <w:szCs w:val="21"/>
          <w:highlight w:val="none"/>
        </w:rPr>
        <w:t>等) 运行技术规范》</w:t>
      </w:r>
    </w:p>
    <w:p w14:paraId="7F41A5F8">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HJ</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212-2017   《</w:t>
      </w:r>
      <w:r>
        <w:rPr>
          <w:rFonts w:hint="eastAsia" w:ascii="宋体" w:hAnsi="宋体" w:eastAsia="宋体" w:cs="宋体"/>
          <w:color w:val="auto"/>
          <w:kern w:val="2"/>
          <w:sz w:val="21"/>
          <w:szCs w:val="21"/>
          <w:highlight w:val="none"/>
          <w:lang w:val="en-US" w:eastAsia="zh-CN"/>
        </w:rPr>
        <w:t>污</w:t>
      </w:r>
      <w:r>
        <w:rPr>
          <w:rFonts w:hint="eastAsia" w:ascii="宋体" w:hAnsi="宋体" w:eastAsia="宋体" w:cs="宋体"/>
          <w:color w:val="auto"/>
          <w:kern w:val="2"/>
          <w:sz w:val="21"/>
          <w:szCs w:val="21"/>
          <w:highlight w:val="none"/>
        </w:rPr>
        <w:t>染物在线监控（监测）系统数据传输标准》</w:t>
      </w:r>
    </w:p>
    <w:p w14:paraId="45C2417C">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HJ 356-2019   《水污染源在线监测系统(</w:t>
      </w:r>
      <w:r>
        <w:rPr>
          <w:rFonts w:hint="eastAsia" w:ascii="宋体" w:hAnsi="宋体" w:eastAsia="宋体" w:cs="宋体"/>
          <w:color w:val="auto"/>
          <w:kern w:val="2"/>
          <w:sz w:val="21"/>
          <w:szCs w:val="21"/>
          <w:highlight w:val="none"/>
          <w:lang w:val="en-US" w:eastAsia="zh-CN"/>
        </w:rPr>
        <w:t>COD</w:t>
      </w:r>
      <w:r>
        <w:rPr>
          <w:rFonts w:hint="eastAsia" w:ascii="宋体" w:hAnsi="宋体" w:eastAsia="宋体" w:cs="宋体"/>
          <w:color w:val="auto"/>
          <w:kern w:val="2"/>
          <w:sz w:val="21"/>
          <w:szCs w:val="21"/>
          <w:highlight w:val="none"/>
          <w:vertAlign w:val="subscript"/>
          <w:lang w:val="en-US" w:eastAsia="zh-CN"/>
        </w:rPr>
        <w:t>Cr</w:t>
      </w:r>
      <w:r>
        <w:rPr>
          <w:rFonts w:hint="eastAsia" w:ascii="宋体" w:hAnsi="宋体" w:eastAsia="宋体" w:cs="宋体"/>
          <w:color w:val="auto"/>
          <w:kern w:val="2"/>
          <w:sz w:val="21"/>
          <w:szCs w:val="21"/>
          <w:highlight w:val="none"/>
          <w:lang w:val="en-US" w:eastAsia="zh-CN"/>
        </w:rPr>
        <w:t>、NH</w:t>
      </w:r>
      <w:r>
        <w:rPr>
          <w:rFonts w:hint="eastAsia" w:ascii="宋体" w:hAnsi="宋体" w:eastAsia="宋体" w:cs="宋体"/>
          <w:color w:val="auto"/>
          <w:kern w:val="2"/>
          <w:sz w:val="21"/>
          <w:szCs w:val="21"/>
          <w:highlight w:val="none"/>
          <w:vertAlign w:val="subscript"/>
          <w:lang w:val="en-US" w:eastAsia="zh-CN"/>
        </w:rPr>
        <w:t>3</w:t>
      </w:r>
      <w:r>
        <w:rPr>
          <w:rFonts w:hint="eastAsia" w:ascii="宋体" w:hAnsi="宋体" w:eastAsia="宋体" w:cs="宋体"/>
          <w:color w:val="auto"/>
          <w:kern w:val="2"/>
          <w:sz w:val="21"/>
          <w:szCs w:val="21"/>
          <w:highlight w:val="none"/>
          <w:lang w:val="en-US" w:eastAsia="zh-CN"/>
        </w:rPr>
        <w:t>-N</w:t>
      </w:r>
      <w:r>
        <w:rPr>
          <w:rFonts w:hint="eastAsia" w:ascii="宋体" w:hAnsi="宋体" w:eastAsia="宋体" w:cs="宋体"/>
          <w:color w:val="auto"/>
          <w:kern w:val="2"/>
          <w:sz w:val="21"/>
          <w:szCs w:val="21"/>
          <w:highlight w:val="none"/>
        </w:rPr>
        <w:t>等) 数据有效性判别技术规范》</w:t>
      </w:r>
    </w:p>
    <w:p w14:paraId="7AED4422">
      <w:pPr>
        <w:autoSpaceDE/>
        <w:autoSpaceDN/>
        <w:adjustRightInd/>
        <w:spacing w:line="360" w:lineRule="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3.4 交货要求</w:t>
      </w:r>
    </w:p>
    <w:p w14:paraId="58E0AF76">
      <w:pPr>
        <w:autoSpaceDE/>
        <w:autoSpaceDN/>
        <w:adjustRightInd/>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（1）交货时间：自</w:t>
      </w:r>
      <w:r>
        <w:rPr>
          <w:rFonts w:hint="eastAsia" w:ascii="宋体" w:hAnsi="宋体" w:eastAsia="宋体" w:cs="宋体"/>
          <w:color w:val="auto"/>
          <w:kern w:val="2"/>
          <w:sz w:val="21"/>
          <w:szCs w:val="21"/>
          <w:highlight w:val="none"/>
          <w:lang w:val="en-US" w:eastAsia="zh-CN"/>
        </w:rPr>
        <w:t>合同签订</w:t>
      </w:r>
      <w:r>
        <w:rPr>
          <w:rFonts w:hint="eastAsia" w:ascii="宋体" w:hAnsi="宋体" w:eastAsia="宋体" w:cs="宋体"/>
          <w:color w:val="auto"/>
          <w:kern w:val="2"/>
          <w:sz w:val="21"/>
          <w:szCs w:val="21"/>
          <w:highlight w:val="none"/>
        </w:rPr>
        <w:t>之日起</w:t>
      </w: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rPr>
        <w:t>日内完成项目的供货、安装、调试和验收。</w:t>
      </w:r>
    </w:p>
    <w:p w14:paraId="1536F4BF">
      <w:pPr>
        <w:autoSpaceDE/>
        <w:autoSpaceDN/>
        <w:adjustRightInd/>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（2）交货地点：中标人自行负责将货物运输至招标人旗下各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kern w:val="2"/>
          <w:sz w:val="21"/>
          <w:szCs w:val="21"/>
          <w:highlight w:val="none"/>
        </w:rPr>
        <w:t>及提标项目的指定位置，并承担相应的运输、装卸等费用</w:t>
      </w:r>
      <w:r>
        <w:rPr>
          <w:rFonts w:hint="eastAsia" w:ascii="宋体" w:hAnsi="宋体" w:eastAsia="宋体" w:cs="宋体"/>
          <w:color w:val="auto"/>
          <w:kern w:val="2"/>
          <w:sz w:val="21"/>
          <w:szCs w:val="21"/>
          <w:highlight w:val="none"/>
          <w:lang w:eastAsia="zh-CN"/>
        </w:rPr>
        <w:t>。</w:t>
      </w:r>
    </w:p>
    <w:p w14:paraId="4DDCF7CE">
      <w:pPr>
        <w:pStyle w:val="2"/>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表3.4污水处理厂及提标项目地址表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3598"/>
        <w:gridCol w:w="4955"/>
        <w:gridCol w:w="1008"/>
      </w:tblGrid>
      <w:tr w14:paraId="43B7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14:paraId="5BF78461">
            <w:pPr>
              <w:keepNext w:val="0"/>
              <w:keepLines w:val="0"/>
              <w:pageBreakBefore w:val="0"/>
              <w:kinsoku/>
              <w:wordWrap/>
              <w:overflowPunct/>
              <w:topLinePunct w:val="0"/>
              <w:autoSpaceDE/>
              <w:autoSpaceDN/>
              <w:bidi w:val="0"/>
              <w:adjustRightInd/>
              <w:snapToGrid/>
              <w:spacing w:line="400" w:lineRule="exact"/>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一、污水处理运营项目</w:t>
            </w:r>
          </w:p>
        </w:tc>
      </w:tr>
      <w:tr w14:paraId="4CC9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19EC0FE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735" w:type="pct"/>
            <w:noWrap w:val="0"/>
            <w:vAlign w:val="center"/>
          </w:tcPr>
          <w:p w14:paraId="0A51CF74">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2389" w:type="pct"/>
            <w:noWrap w:val="0"/>
            <w:vAlign w:val="center"/>
          </w:tcPr>
          <w:p w14:paraId="0C0AA951">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送货地址</w:t>
            </w:r>
          </w:p>
        </w:tc>
        <w:tc>
          <w:tcPr>
            <w:tcW w:w="485" w:type="pct"/>
            <w:noWrap w:val="0"/>
            <w:vAlign w:val="center"/>
          </w:tcPr>
          <w:p w14:paraId="5A46C58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445C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4BF43607">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1212CAAB">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石碣沙腰污水处理厂二期</w:t>
            </w:r>
          </w:p>
        </w:tc>
        <w:tc>
          <w:tcPr>
            <w:tcW w:w="2389" w:type="pct"/>
            <w:noWrap w:val="0"/>
            <w:vAlign w:val="center"/>
          </w:tcPr>
          <w:p w14:paraId="49C17C0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东莞市石碣镇沙腰村沿江西路2号</w:t>
            </w:r>
          </w:p>
        </w:tc>
        <w:tc>
          <w:tcPr>
            <w:tcW w:w="485" w:type="pct"/>
            <w:noWrap w:val="0"/>
            <w:vAlign w:val="bottom"/>
          </w:tcPr>
          <w:p w14:paraId="0DEC4225">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6CC3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6967FD5C">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0B909791">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万江污水处理厂二期</w:t>
            </w:r>
          </w:p>
        </w:tc>
        <w:tc>
          <w:tcPr>
            <w:tcW w:w="2389" w:type="pct"/>
            <w:noWrap w:val="0"/>
            <w:vAlign w:val="center"/>
          </w:tcPr>
          <w:p w14:paraId="185DF103">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东莞市万江区流涌尾社区白水涡</w:t>
            </w:r>
          </w:p>
        </w:tc>
        <w:tc>
          <w:tcPr>
            <w:tcW w:w="485" w:type="pct"/>
            <w:noWrap w:val="0"/>
            <w:vAlign w:val="bottom"/>
          </w:tcPr>
          <w:p w14:paraId="131FD38B">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1FAE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7F44E01">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7A68B695">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中堂污水处理厂二期</w:t>
            </w:r>
          </w:p>
        </w:tc>
        <w:tc>
          <w:tcPr>
            <w:tcW w:w="2389" w:type="pct"/>
            <w:noWrap w:val="0"/>
            <w:vAlign w:val="center"/>
          </w:tcPr>
          <w:p w14:paraId="1460D1B6">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东莞市中堂镇东向村水闸口</w:t>
            </w:r>
          </w:p>
        </w:tc>
        <w:tc>
          <w:tcPr>
            <w:tcW w:w="485" w:type="pct"/>
            <w:noWrap w:val="0"/>
            <w:vAlign w:val="bottom"/>
          </w:tcPr>
          <w:p w14:paraId="7BDB1FBE">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3AC9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9A5BFF0">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0E43B6B6">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麻涌污水处理厂二期</w:t>
            </w:r>
          </w:p>
        </w:tc>
        <w:tc>
          <w:tcPr>
            <w:tcW w:w="2389" w:type="pct"/>
            <w:noWrap w:val="0"/>
            <w:vAlign w:val="center"/>
          </w:tcPr>
          <w:p w14:paraId="03D88EEC">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东莞市麻涌镇漳澎村</w:t>
            </w:r>
          </w:p>
        </w:tc>
        <w:tc>
          <w:tcPr>
            <w:tcW w:w="485" w:type="pct"/>
            <w:noWrap w:val="0"/>
            <w:vAlign w:val="bottom"/>
          </w:tcPr>
          <w:p w14:paraId="210FB6BE">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43CD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1791E440">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06BF79ED">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松山湖北部污水处理厂二期</w:t>
            </w:r>
          </w:p>
        </w:tc>
        <w:tc>
          <w:tcPr>
            <w:tcW w:w="2389" w:type="pct"/>
            <w:noWrap w:val="0"/>
            <w:vAlign w:val="center"/>
          </w:tcPr>
          <w:p w14:paraId="16D8BB09">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东莞松山湖高新技术产业开发区工业西三路</w:t>
            </w:r>
          </w:p>
        </w:tc>
        <w:tc>
          <w:tcPr>
            <w:tcW w:w="485" w:type="pct"/>
            <w:noWrap w:val="0"/>
            <w:vAlign w:val="bottom"/>
          </w:tcPr>
          <w:p w14:paraId="25C761EE">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3782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4F1D3E25">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7954583B">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黄江污水处理厂二期</w:t>
            </w:r>
          </w:p>
        </w:tc>
        <w:tc>
          <w:tcPr>
            <w:tcW w:w="2389" w:type="pct"/>
            <w:noWrap w:val="0"/>
            <w:vAlign w:val="center"/>
          </w:tcPr>
          <w:p w14:paraId="0B30EFAE">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东莞市黄江镇合路村</w:t>
            </w:r>
          </w:p>
        </w:tc>
        <w:tc>
          <w:tcPr>
            <w:tcW w:w="485" w:type="pct"/>
            <w:noWrap w:val="0"/>
            <w:vAlign w:val="bottom"/>
          </w:tcPr>
          <w:p w14:paraId="1F84E73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2EAD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415EADF5">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683ECC9D">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东城温塘污水处理厂</w:t>
            </w:r>
          </w:p>
        </w:tc>
        <w:tc>
          <w:tcPr>
            <w:tcW w:w="2389" w:type="pct"/>
            <w:noWrap w:val="0"/>
            <w:vAlign w:val="center"/>
          </w:tcPr>
          <w:p w14:paraId="3779EC5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东莞市东城温塘社区东南角</w:t>
            </w:r>
          </w:p>
        </w:tc>
        <w:tc>
          <w:tcPr>
            <w:tcW w:w="485" w:type="pct"/>
            <w:noWrap w:val="0"/>
            <w:vAlign w:val="bottom"/>
          </w:tcPr>
          <w:p w14:paraId="6F0D6C37">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43C4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7C35ED1E">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03736C58">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大朗松山南部污水处理厂二期</w:t>
            </w:r>
          </w:p>
        </w:tc>
        <w:tc>
          <w:tcPr>
            <w:tcW w:w="2389" w:type="pct"/>
            <w:noWrap w:val="0"/>
            <w:vAlign w:val="center"/>
          </w:tcPr>
          <w:p w14:paraId="723DFA70">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东莞市大朗镇水口村及沙步村沙通路尽头</w:t>
            </w:r>
          </w:p>
        </w:tc>
        <w:tc>
          <w:tcPr>
            <w:tcW w:w="485" w:type="pct"/>
            <w:noWrap w:val="0"/>
            <w:vAlign w:val="bottom"/>
          </w:tcPr>
          <w:p w14:paraId="207EE8FC">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0663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4641CE0F">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2CF7FB30">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寮步竹园污水处理厂二期</w:t>
            </w:r>
          </w:p>
        </w:tc>
        <w:tc>
          <w:tcPr>
            <w:tcW w:w="2389" w:type="pct"/>
            <w:noWrap w:val="0"/>
            <w:vAlign w:val="center"/>
          </w:tcPr>
          <w:p w14:paraId="597A67B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东莞市寮步镇竹园村横岭工业区18号</w:t>
            </w:r>
          </w:p>
        </w:tc>
        <w:tc>
          <w:tcPr>
            <w:tcW w:w="485" w:type="pct"/>
            <w:noWrap w:val="0"/>
            <w:vAlign w:val="bottom"/>
          </w:tcPr>
          <w:p w14:paraId="3B1C9B1E">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0437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D1344B8">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4805FEBF">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桥头污水处理厂二期</w:t>
            </w:r>
          </w:p>
        </w:tc>
        <w:tc>
          <w:tcPr>
            <w:tcW w:w="2389" w:type="pct"/>
            <w:noWrap w:val="0"/>
            <w:vAlign w:val="center"/>
          </w:tcPr>
          <w:p w14:paraId="40C9681F">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东莞市桥头镇东深路（朗厦段）B区8号</w:t>
            </w:r>
          </w:p>
        </w:tc>
        <w:tc>
          <w:tcPr>
            <w:tcW w:w="485" w:type="pct"/>
            <w:noWrap w:val="0"/>
            <w:vAlign w:val="bottom"/>
          </w:tcPr>
          <w:p w14:paraId="1BA2ACC8">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27EB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61E33634">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1F4174AD">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谢岗污水处理厂二期</w:t>
            </w:r>
          </w:p>
        </w:tc>
        <w:tc>
          <w:tcPr>
            <w:tcW w:w="2389" w:type="pct"/>
            <w:noWrap w:val="0"/>
            <w:vAlign w:val="center"/>
          </w:tcPr>
          <w:p w14:paraId="78D22BFF">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东莞市谢岗镇谢岗村乌舅湖</w:t>
            </w:r>
          </w:p>
        </w:tc>
        <w:tc>
          <w:tcPr>
            <w:tcW w:w="485" w:type="pct"/>
            <w:noWrap w:val="0"/>
            <w:vAlign w:val="bottom"/>
          </w:tcPr>
          <w:p w14:paraId="19FCDB40">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730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43358BE4">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16FCCA1B">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凤岗竹塘污水处理厂二期</w:t>
            </w:r>
          </w:p>
        </w:tc>
        <w:tc>
          <w:tcPr>
            <w:tcW w:w="2389" w:type="pct"/>
            <w:noWrap w:val="0"/>
            <w:vAlign w:val="center"/>
          </w:tcPr>
          <w:p w14:paraId="545816C5">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东莞市凤岗镇竹塘村浸校塘组</w:t>
            </w:r>
          </w:p>
        </w:tc>
        <w:tc>
          <w:tcPr>
            <w:tcW w:w="485" w:type="pct"/>
            <w:noWrap w:val="0"/>
            <w:vAlign w:val="bottom"/>
          </w:tcPr>
          <w:p w14:paraId="00DAB8F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701F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8D17FB0">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6A8F1B09">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塘厦林村污水处理厂二期</w:t>
            </w:r>
          </w:p>
        </w:tc>
        <w:tc>
          <w:tcPr>
            <w:tcW w:w="2389" w:type="pct"/>
            <w:noWrap w:val="0"/>
            <w:vAlign w:val="center"/>
          </w:tcPr>
          <w:p w14:paraId="0610CF2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东莞市塘厦镇林村居委会鸡爪桥猪仔沥</w:t>
            </w:r>
          </w:p>
        </w:tc>
        <w:tc>
          <w:tcPr>
            <w:tcW w:w="485" w:type="pct"/>
            <w:noWrap w:val="0"/>
            <w:vAlign w:val="bottom"/>
          </w:tcPr>
          <w:p w14:paraId="1FD95B2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164D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7EB99E26">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41D78C8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樟木头污水处理厂三期</w:t>
            </w:r>
          </w:p>
        </w:tc>
        <w:tc>
          <w:tcPr>
            <w:tcW w:w="2389" w:type="pct"/>
            <w:noWrap w:val="0"/>
            <w:vAlign w:val="center"/>
          </w:tcPr>
          <w:p w14:paraId="2FD57708">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东莞市樟木头镇柏地村</w:t>
            </w:r>
          </w:p>
        </w:tc>
        <w:tc>
          <w:tcPr>
            <w:tcW w:w="485" w:type="pct"/>
            <w:noWrap w:val="0"/>
            <w:vAlign w:val="bottom"/>
          </w:tcPr>
          <w:p w14:paraId="3F6DBDAA">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3B2B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286482F">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4647145F">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虾公潭污水处理厂</w:t>
            </w:r>
          </w:p>
        </w:tc>
        <w:tc>
          <w:tcPr>
            <w:tcW w:w="2389" w:type="pct"/>
            <w:noWrap w:val="0"/>
            <w:vAlign w:val="center"/>
          </w:tcPr>
          <w:p w14:paraId="6071592B">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东莞市凤岗镇油甘埔村虾公潭污水处理厂</w:t>
            </w:r>
          </w:p>
        </w:tc>
        <w:tc>
          <w:tcPr>
            <w:tcW w:w="485" w:type="pct"/>
            <w:noWrap w:val="0"/>
            <w:vAlign w:val="bottom"/>
          </w:tcPr>
          <w:p w14:paraId="3C72F8C3">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50CF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4536B23C">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427AC7D5">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长安新区污水处理厂</w:t>
            </w:r>
          </w:p>
        </w:tc>
        <w:tc>
          <w:tcPr>
            <w:tcW w:w="2389" w:type="pct"/>
            <w:noWrap w:val="0"/>
            <w:vAlign w:val="center"/>
          </w:tcPr>
          <w:p w14:paraId="50BD39BF">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东莞市长安镇乌沙社区兴发南路长安新区污水处理厂</w:t>
            </w:r>
          </w:p>
        </w:tc>
        <w:tc>
          <w:tcPr>
            <w:tcW w:w="485" w:type="pct"/>
            <w:noWrap w:val="0"/>
            <w:vAlign w:val="bottom"/>
          </w:tcPr>
          <w:p w14:paraId="3011C87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291B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316A076D">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252A354E">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厚街沙塘污水处理厂二期</w:t>
            </w:r>
          </w:p>
        </w:tc>
        <w:tc>
          <w:tcPr>
            <w:tcW w:w="2389" w:type="pct"/>
            <w:noWrap w:val="0"/>
            <w:vAlign w:val="center"/>
          </w:tcPr>
          <w:p w14:paraId="4785200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东莞市厚街镇沙塘村沙隆路污水处理厂二期</w:t>
            </w:r>
          </w:p>
        </w:tc>
        <w:tc>
          <w:tcPr>
            <w:tcW w:w="485" w:type="pct"/>
            <w:noWrap w:val="0"/>
            <w:vAlign w:val="bottom"/>
          </w:tcPr>
          <w:p w14:paraId="089DA1D9">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2E0C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90" w:type="pct"/>
            <w:noWrap w:val="0"/>
            <w:vAlign w:val="center"/>
          </w:tcPr>
          <w:p w14:paraId="7E4B4A87">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6565811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虎门宁洲污水处理厂二期</w:t>
            </w:r>
          </w:p>
        </w:tc>
        <w:tc>
          <w:tcPr>
            <w:tcW w:w="2389" w:type="pct"/>
            <w:noWrap w:val="0"/>
            <w:vAlign w:val="center"/>
          </w:tcPr>
          <w:p w14:paraId="28717865">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东莞市虎门镇路东村</w:t>
            </w:r>
          </w:p>
        </w:tc>
        <w:tc>
          <w:tcPr>
            <w:tcW w:w="485" w:type="pct"/>
            <w:noWrap w:val="0"/>
            <w:vAlign w:val="bottom"/>
          </w:tcPr>
          <w:p w14:paraId="5792195B">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09E7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2192A6B">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61DF66D5">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东城牛山污水处理厂二期</w:t>
            </w:r>
          </w:p>
        </w:tc>
        <w:tc>
          <w:tcPr>
            <w:tcW w:w="2389" w:type="pct"/>
            <w:noWrap w:val="0"/>
            <w:vAlign w:val="center"/>
          </w:tcPr>
          <w:p w14:paraId="01CB64FF">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东莞市东城牛山村大坑山</w:t>
            </w:r>
          </w:p>
        </w:tc>
        <w:tc>
          <w:tcPr>
            <w:tcW w:w="485" w:type="pct"/>
            <w:noWrap w:val="0"/>
            <w:vAlign w:val="bottom"/>
          </w:tcPr>
          <w:p w14:paraId="2F5AEEC8">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7B54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5BC8D263">
            <w:pPr>
              <w:keepNext w:val="0"/>
              <w:keepLines w:val="0"/>
              <w:pageBreakBefore w:val="0"/>
              <w:numPr>
                <w:ilvl w:val="0"/>
                <w:numId w:val="2"/>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73336DBC">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虎门港立沙岛污水处理厂</w:t>
            </w:r>
          </w:p>
        </w:tc>
        <w:tc>
          <w:tcPr>
            <w:tcW w:w="2389" w:type="pct"/>
            <w:noWrap w:val="0"/>
            <w:vAlign w:val="center"/>
          </w:tcPr>
          <w:p w14:paraId="59D0FD43">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东莞市沙田镇大流村立沙岛精细化工产业园内，立沙中路旁</w:t>
            </w:r>
          </w:p>
        </w:tc>
        <w:tc>
          <w:tcPr>
            <w:tcW w:w="485" w:type="pct"/>
            <w:noWrap w:val="0"/>
            <w:vAlign w:val="bottom"/>
          </w:tcPr>
          <w:p w14:paraId="60FCCB87">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p>
        </w:tc>
      </w:tr>
      <w:tr w14:paraId="2E4C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noWrap w:val="0"/>
            <w:vAlign w:val="center"/>
          </w:tcPr>
          <w:p w14:paraId="6B9041E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二、提标运营项目</w:t>
            </w:r>
          </w:p>
        </w:tc>
      </w:tr>
      <w:tr w14:paraId="7C83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111C936">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序号</w:t>
            </w:r>
          </w:p>
        </w:tc>
        <w:tc>
          <w:tcPr>
            <w:tcW w:w="1735" w:type="pct"/>
            <w:noWrap w:val="0"/>
            <w:vAlign w:val="center"/>
          </w:tcPr>
          <w:p w14:paraId="6D01BF17">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项目名称</w:t>
            </w:r>
          </w:p>
        </w:tc>
        <w:tc>
          <w:tcPr>
            <w:tcW w:w="2389" w:type="pct"/>
            <w:noWrap w:val="0"/>
            <w:vAlign w:val="center"/>
          </w:tcPr>
          <w:p w14:paraId="0A5FCF18">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送货地址</w:t>
            </w:r>
          </w:p>
        </w:tc>
        <w:tc>
          <w:tcPr>
            <w:tcW w:w="485" w:type="pct"/>
            <w:noWrap w:val="0"/>
            <w:vAlign w:val="center"/>
          </w:tcPr>
          <w:p w14:paraId="7F926EC5">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3100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83F1D2D">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53361EE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市区污水处理厂提标</w:t>
            </w:r>
          </w:p>
        </w:tc>
        <w:tc>
          <w:tcPr>
            <w:tcW w:w="2389" w:type="pct"/>
            <w:noWrap w:val="0"/>
            <w:vAlign w:val="center"/>
          </w:tcPr>
          <w:p w14:paraId="692C109C">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东莞市南城区石鼓村王洲</w:t>
            </w:r>
          </w:p>
        </w:tc>
        <w:tc>
          <w:tcPr>
            <w:tcW w:w="485" w:type="pct"/>
            <w:noWrap w:val="0"/>
            <w:vAlign w:val="bottom"/>
          </w:tcPr>
          <w:p w14:paraId="58311EA6">
            <w:pPr>
              <w:keepNext w:val="0"/>
              <w:keepLines w:val="0"/>
              <w:pageBreakBefore w:val="0"/>
              <w:kinsoku/>
              <w:wordWrap/>
              <w:overflowPunct/>
              <w:topLinePunct w:val="0"/>
              <w:autoSpaceDE/>
              <w:autoSpaceDN/>
              <w:bidi w:val="0"/>
              <w:adjustRightInd/>
              <w:snapToGrid/>
              <w:spacing w:line="400" w:lineRule="exact"/>
              <w:ind w:left="158" w:leftChars="75"/>
              <w:outlineLvl w:val="9"/>
              <w:rPr>
                <w:rFonts w:hint="eastAsia" w:ascii="宋体" w:hAnsi="宋体" w:eastAsia="宋体" w:cs="宋体"/>
                <w:b/>
                <w:color w:val="auto"/>
                <w:sz w:val="21"/>
                <w:szCs w:val="21"/>
                <w:highlight w:val="none"/>
              </w:rPr>
            </w:pPr>
          </w:p>
        </w:tc>
      </w:tr>
      <w:tr w14:paraId="1E77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68ED99BA">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6632813E">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望洪污水处理厂提标</w:t>
            </w:r>
          </w:p>
        </w:tc>
        <w:tc>
          <w:tcPr>
            <w:tcW w:w="2389" w:type="pct"/>
            <w:noWrap w:val="0"/>
            <w:vAlign w:val="center"/>
          </w:tcPr>
          <w:p w14:paraId="6B2EFF0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东莞市望牛墩镇朱平沙村</w:t>
            </w:r>
          </w:p>
        </w:tc>
        <w:tc>
          <w:tcPr>
            <w:tcW w:w="485" w:type="pct"/>
            <w:noWrap w:val="0"/>
            <w:vAlign w:val="bottom"/>
          </w:tcPr>
          <w:p w14:paraId="248C7BBE">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4126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7304B8B3">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549D4D1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石碣沙腰污水处理厂一期提标</w:t>
            </w:r>
          </w:p>
        </w:tc>
        <w:tc>
          <w:tcPr>
            <w:tcW w:w="2389" w:type="pct"/>
            <w:noWrap w:val="0"/>
            <w:vAlign w:val="center"/>
          </w:tcPr>
          <w:p w14:paraId="1CEB6B17">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东莞市石碣镇沙腰村沿江西路2号</w:t>
            </w:r>
          </w:p>
        </w:tc>
        <w:tc>
          <w:tcPr>
            <w:tcW w:w="485" w:type="pct"/>
            <w:noWrap w:val="0"/>
            <w:vAlign w:val="bottom"/>
          </w:tcPr>
          <w:p w14:paraId="794B72CF">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782D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0E71CF7">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2EB15BC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麻涌污水处理厂提标</w:t>
            </w:r>
          </w:p>
        </w:tc>
        <w:tc>
          <w:tcPr>
            <w:tcW w:w="2389" w:type="pct"/>
            <w:noWrap w:val="0"/>
            <w:vAlign w:val="center"/>
          </w:tcPr>
          <w:p w14:paraId="66F45F8D">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东莞市麻涌镇漳澎村破流水闸旁</w:t>
            </w:r>
          </w:p>
        </w:tc>
        <w:tc>
          <w:tcPr>
            <w:tcW w:w="485" w:type="pct"/>
            <w:noWrap w:val="0"/>
            <w:vAlign w:val="bottom"/>
          </w:tcPr>
          <w:p w14:paraId="6045F3E0">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2104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14A1F581">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3F4B5A7A">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大朗松山南部污水处理厂一期提标</w:t>
            </w:r>
          </w:p>
        </w:tc>
        <w:tc>
          <w:tcPr>
            <w:tcW w:w="2389" w:type="pct"/>
            <w:noWrap w:val="0"/>
            <w:vAlign w:val="center"/>
          </w:tcPr>
          <w:p w14:paraId="28FA8DCC">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东莞市大朗镇沙步村沙通路尽头</w:t>
            </w:r>
          </w:p>
        </w:tc>
        <w:tc>
          <w:tcPr>
            <w:tcW w:w="485" w:type="pct"/>
            <w:noWrap w:val="0"/>
            <w:vAlign w:val="bottom"/>
          </w:tcPr>
          <w:p w14:paraId="0564F102">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3EEF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6B848C0A">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2FB9EECF">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黄江污水处理厂一期提标</w:t>
            </w:r>
          </w:p>
        </w:tc>
        <w:tc>
          <w:tcPr>
            <w:tcW w:w="2389" w:type="pct"/>
            <w:noWrap w:val="0"/>
            <w:vAlign w:val="center"/>
          </w:tcPr>
          <w:p w14:paraId="3963ECF1">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东莞市黄江镇合路村创业一路</w:t>
            </w:r>
          </w:p>
        </w:tc>
        <w:tc>
          <w:tcPr>
            <w:tcW w:w="485" w:type="pct"/>
            <w:noWrap w:val="0"/>
            <w:vAlign w:val="bottom"/>
          </w:tcPr>
          <w:p w14:paraId="4A347C9D">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5B14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6F9012DA">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rPr>
            </w:pPr>
          </w:p>
        </w:tc>
        <w:tc>
          <w:tcPr>
            <w:tcW w:w="1735" w:type="pct"/>
            <w:noWrap w:val="0"/>
            <w:vAlign w:val="center"/>
          </w:tcPr>
          <w:p w14:paraId="40EB1BBA">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2389" w:type="pct"/>
            <w:noWrap w:val="0"/>
            <w:vAlign w:val="center"/>
          </w:tcPr>
          <w:p w14:paraId="2F05FD13">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东莞市凤岗镇竹塘村浸校组</w:t>
            </w:r>
          </w:p>
        </w:tc>
        <w:tc>
          <w:tcPr>
            <w:tcW w:w="485" w:type="pct"/>
            <w:noWrap w:val="0"/>
            <w:vAlign w:val="bottom"/>
          </w:tcPr>
          <w:p w14:paraId="00E9CF65">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7C1B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522729F5">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3D737BF1">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塘厦石桥头污水处理厂提标</w:t>
            </w:r>
          </w:p>
        </w:tc>
        <w:tc>
          <w:tcPr>
            <w:tcW w:w="2389" w:type="pct"/>
            <w:noWrap w:val="0"/>
            <w:vAlign w:val="center"/>
          </w:tcPr>
          <w:p w14:paraId="5ED9871A">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c>
          <w:tcPr>
            <w:tcW w:w="485" w:type="pct"/>
            <w:noWrap w:val="0"/>
            <w:vAlign w:val="bottom"/>
          </w:tcPr>
          <w:p w14:paraId="0C1F7F4B">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7FCA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5B9E671">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3F5CF28F">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清溪厦坭污水处理厂提标</w:t>
            </w:r>
          </w:p>
        </w:tc>
        <w:tc>
          <w:tcPr>
            <w:tcW w:w="2389" w:type="pct"/>
            <w:noWrap w:val="0"/>
            <w:vAlign w:val="center"/>
          </w:tcPr>
          <w:p w14:paraId="5DBB093A">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c>
          <w:tcPr>
            <w:tcW w:w="485" w:type="pct"/>
            <w:noWrap w:val="0"/>
            <w:vAlign w:val="bottom"/>
          </w:tcPr>
          <w:p w14:paraId="45358F3E">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7F2B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12067129">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02193122">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凤岗虾公潭污水处理厂提标</w:t>
            </w:r>
          </w:p>
        </w:tc>
        <w:tc>
          <w:tcPr>
            <w:tcW w:w="2389" w:type="pct"/>
            <w:noWrap w:val="0"/>
            <w:vAlign w:val="center"/>
          </w:tcPr>
          <w:p w14:paraId="2CC22B5F">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东莞市凤岗镇油甘埔村</w:t>
            </w:r>
          </w:p>
        </w:tc>
        <w:tc>
          <w:tcPr>
            <w:tcW w:w="485" w:type="pct"/>
            <w:noWrap w:val="0"/>
            <w:vAlign w:val="bottom"/>
          </w:tcPr>
          <w:p w14:paraId="6C50780D">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3A96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6B242E47">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32B5D28C">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凤岗雁田污水处理厂提标</w:t>
            </w:r>
          </w:p>
        </w:tc>
        <w:tc>
          <w:tcPr>
            <w:tcW w:w="2389" w:type="pct"/>
            <w:noWrap w:val="0"/>
            <w:vAlign w:val="center"/>
          </w:tcPr>
          <w:p w14:paraId="38945279">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东莞市凤岗镇雁田污水处理厂</w:t>
            </w:r>
          </w:p>
        </w:tc>
        <w:tc>
          <w:tcPr>
            <w:tcW w:w="485" w:type="pct"/>
            <w:noWrap w:val="0"/>
            <w:vAlign w:val="bottom"/>
          </w:tcPr>
          <w:p w14:paraId="154FFDCA">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02DD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78F1A926">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37808B47">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塘厦林村污水处理厂一期提标</w:t>
            </w:r>
          </w:p>
        </w:tc>
        <w:tc>
          <w:tcPr>
            <w:tcW w:w="2389" w:type="pct"/>
            <w:noWrap w:val="0"/>
            <w:vAlign w:val="center"/>
          </w:tcPr>
          <w:p w14:paraId="7A8407BB">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东莞市塘厦镇林村林东路64号</w:t>
            </w:r>
          </w:p>
        </w:tc>
        <w:tc>
          <w:tcPr>
            <w:tcW w:w="485" w:type="pct"/>
            <w:noWrap w:val="0"/>
            <w:vAlign w:val="bottom"/>
          </w:tcPr>
          <w:p w14:paraId="5B74AAA4">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7E27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74E97FA">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50A64F47">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谢岗污水处理厂一期提标</w:t>
            </w:r>
          </w:p>
        </w:tc>
        <w:tc>
          <w:tcPr>
            <w:tcW w:w="2389" w:type="pct"/>
            <w:noWrap w:val="0"/>
            <w:vAlign w:val="center"/>
          </w:tcPr>
          <w:p w14:paraId="4A1DCF89">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东莞市谢岗镇谢岗村工业大道北侧</w:t>
            </w:r>
          </w:p>
        </w:tc>
        <w:tc>
          <w:tcPr>
            <w:tcW w:w="485" w:type="pct"/>
            <w:noWrap w:val="0"/>
            <w:vAlign w:val="bottom"/>
          </w:tcPr>
          <w:p w14:paraId="57413D6D">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4350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01C9351">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021402CF">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樟木头污水处理厂（一、二期）提标</w:t>
            </w:r>
          </w:p>
        </w:tc>
        <w:tc>
          <w:tcPr>
            <w:tcW w:w="2389" w:type="pct"/>
            <w:noWrap w:val="0"/>
            <w:vAlign w:val="center"/>
          </w:tcPr>
          <w:p w14:paraId="7D3C3EBA">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东莞市樟木头镇柏地旗岭村柏峰路169号</w:t>
            </w:r>
          </w:p>
        </w:tc>
        <w:tc>
          <w:tcPr>
            <w:tcW w:w="485" w:type="pct"/>
            <w:noWrap w:val="0"/>
            <w:vAlign w:val="bottom"/>
          </w:tcPr>
          <w:p w14:paraId="3E397594">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2D6C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3EC5EA8A">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7795E01B">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桥头污水处理厂一期提标</w:t>
            </w:r>
          </w:p>
        </w:tc>
        <w:tc>
          <w:tcPr>
            <w:tcW w:w="2389" w:type="pct"/>
            <w:noWrap w:val="0"/>
            <w:vAlign w:val="center"/>
          </w:tcPr>
          <w:p w14:paraId="39328094">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东莞市桥头镇东深路8号</w:t>
            </w:r>
          </w:p>
        </w:tc>
        <w:tc>
          <w:tcPr>
            <w:tcW w:w="485" w:type="pct"/>
            <w:noWrap w:val="0"/>
            <w:vAlign w:val="bottom"/>
          </w:tcPr>
          <w:p w14:paraId="4322BFB4">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3D79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2CD9C0C0">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719051B7">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长安锦厦三洲水质净化厂提标</w:t>
            </w:r>
          </w:p>
        </w:tc>
        <w:tc>
          <w:tcPr>
            <w:tcW w:w="2389" w:type="pct"/>
            <w:noWrap w:val="0"/>
            <w:vAlign w:val="center"/>
          </w:tcPr>
          <w:p w14:paraId="31CCF773">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东莞市长安镇锦厦社区锦隆路1-1号</w:t>
            </w:r>
          </w:p>
        </w:tc>
        <w:tc>
          <w:tcPr>
            <w:tcW w:w="485" w:type="pct"/>
            <w:noWrap w:val="0"/>
            <w:vAlign w:val="bottom"/>
          </w:tcPr>
          <w:p w14:paraId="6FA31FD1">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4542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4519B44">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32199083">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虎门宁洲污水处理厂一期提标</w:t>
            </w:r>
          </w:p>
        </w:tc>
        <w:tc>
          <w:tcPr>
            <w:tcW w:w="2389" w:type="pct"/>
            <w:noWrap w:val="0"/>
            <w:vAlign w:val="center"/>
          </w:tcPr>
          <w:p w14:paraId="57A1BC3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东莞市虎门镇南栅第六工业区民昌路十巷5号</w:t>
            </w:r>
          </w:p>
        </w:tc>
        <w:tc>
          <w:tcPr>
            <w:tcW w:w="485" w:type="pct"/>
            <w:noWrap w:val="0"/>
            <w:vAlign w:val="bottom"/>
          </w:tcPr>
          <w:p w14:paraId="03151624">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076B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759E1206">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2949EDC0">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虎门海岛污水处理厂提标</w:t>
            </w:r>
          </w:p>
        </w:tc>
        <w:tc>
          <w:tcPr>
            <w:tcW w:w="2389" w:type="pct"/>
            <w:noWrap w:val="0"/>
            <w:vAlign w:val="center"/>
          </w:tcPr>
          <w:p w14:paraId="7BD0C4B8">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东莞市虎门镇威远岛武山沙五围</w:t>
            </w:r>
          </w:p>
        </w:tc>
        <w:tc>
          <w:tcPr>
            <w:tcW w:w="485" w:type="pct"/>
            <w:noWrap w:val="0"/>
            <w:vAlign w:val="bottom"/>
          </w:tcPr>
          <w:p w14:paraId="6CB38D25">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r w14:paraId="150F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noWrap w:val="0"/>
            <w:vAlign w:val="center"/>
          </w:tcPr>
          <w:p w14:paraId="05600D8C">
            <w:pPr>
              <w:keepNext w:val="0"/>
              <w:keepLines w:val="0"/>
              <w:pageBreakBefore w:val="0"/>
              <w:numPr>
                <w:ilvl w:val="0"/>
                <w:numId w:val="3"/>
              </w:numPr>
              <w:kinsoku/>
              <w:wordWrap/>
              <w:overflowPunct/>
              <w:topLinePunct w:val="0"/>
              <w:autoSpaceDE/>
              <w:autoSpaceDN/>
              <w:bidi w:val="0"/>
              <w:adjustRightInd/>
              <w:snapToGrid/>
              <w:spacing w:line="400" w:lineRule="exact"/>
              <w:ind w:left="425" w:hanging="425"/>
              <w:jc w:val="center"/>
              <w:outlineLvl w:val="9"/>
              <w:rPr>
                <w:rFonts w:hint="eastAsia" w:ascii="宋体" w:hAnsi="宋体" w:eastAsia="宋体" w:cs="宋体"/>
                <w:color w:val="auto"/>
                <w:sz w:val="21"/>
                <w:szCs w:val="21"/>
                <w:highlight w:val="none"/>
                <w:lang w:val="en-US" w:eastAsia="zh-CN"/>
              </w:rPr>
            </w:pPr>
          </w:p>
        </w:tc>
        <w:tc>
          <w:tcPr>
            <w:tcW w:w="1735" w:type="pct"/>
            <w:noWrap w:val="0"/>
            <w:vAlign w:val="center"/>
          </w:tcPr>
          <w:p w14:paraId="09316C1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bidi="ar"/>
              </w:rPr>
              <w:t>牛山污水处理厂一期提标项目</w:t>
            </w:r>
          </w:p>
        </w:tc>
        <w:tc>
          <w:tcPr>
            <w:tcW w:w="2389" w:type="pct"/>
            <w:noWrap w:val="0"/>
            <w:vAlign w:val="center"/>
          </w:tcPr>
          <w:p w14:paraId="70583A4E">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东莞市东城牛山老围村工业区象山路1号</w:t>
            </w:r>
          </w:p>
        </w:tc>
        <w:tc>
          <w:tcPr>
            <w:tcW w:w="485" w:type="pct"/>
            <w:noWrap w:val="0"/>
            <w:vAlign w:val="bottom"/>
          </w:tcPr>
          <w:p w14:paraId="187893F4">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b/>
                <w:color w:val="auto"/>
                <w:sz w:val="21"/>
                <w:szCs w:val="21"/>
                <w:highlight w:val="none"/>
              </w:rPr>
            </w:pPr>
          </w:p>
        </w:tc>
      </w:tr>
    </w:tbl>
    <w:p w14:paraId="5309AB00">
      <w:pPr>
        <w:pStyle w:val="2"/>
        <w:outlineLvl w:val="9"/>
        <w:rPr>
          <w:rFonts w:hint="eastAsia" w:ascii="宋体" w:hAnsi="宋体" w:eastAsia="宋体" w:cs="宋体"/>
          <w:color w:val="auto"/>
          <w:sz w:val="21"/>
          <w:szCs w:val="21"/>
          <w:highlight w:val="none"/>
        </w:rPr>
      </w:pPr>
    </w:p>
    <w:p w14:paraId="223032E8">
      <w:pPr>
        <w:autoSpaceDE/>
        <w:autoSpaceDN/>
        <w:adjustRightInd/>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（3）交货方式与风险承担：在货物移交给招标人旗下各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提标项目并经招标人旗下各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kern w:val="2"/>
          <w:sz w:val="21"/>
          <w:szCs w:val="21"/>
          <w:highlight w:val="none"/>
        </w:rPr>
        <w:t>及提标项目最终验收合格前，货物的毁损、灭失的风险和责任均由中标人承担。</w:t>
      </w:r>
    </w:p>
    <w:p w14:paraId="298CB523">
      <w:pPr>
        <w:autoSpaceDE/>
        <w:autoSpaceDN/>
        <w:adjustRightInd/>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（4）中标人的货物应当按照招标人要求送到指定的地点，由于使用第三方送货服务导致货物未能经过双方共同验收、未送到指定地点仓库的，招标人有权拒绝收货</w:t>
      </w:r>
      <w:r>
        <w:rPr>
          <w:rFonts w:hint="eastAsia" w:ascii="宋体" w:hAnsi="宋体" w:eastAsia="宋体" w:cs="宋体"/>
          <w:color w:val="auto"/>
          <w:kern w:val="2"/>
          <w:sz w:val="21"/>
          <w:szCs w:val="21"/>
          <w:highlight w:val="none"/>
          <w:lang w:val="en-US" w:eastAsia="zh-CN"/>
        </w:rPr>
        <w:t>，中标人须在招标人要求的时间内更换或补齐货物。</w:t>
      </w:r>
    </w:p>
    <w:p w14:paraId="2CF42666">
      <w:pPr>
        <w:autoSpaceDE/>
        <w:autoSpaceDN/>
        <w:adjustRightInd/>
        <w:spacing w:line="360" w:lineRule="auto"/>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四、技术要求</w:t>
      </w:r>
    </w:p>
    <w:p w14:paraId="7B4DEEAE">
      <w:pPr>
        <w:autoSpaceDE/>
        <w:autoSpaceDN/>
        <w:adjustRightInd/>
        <w:spacing w:line="360" w:lineRule="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4.1 总体技术要求</w:t>
      </w:r>
    </w:p>
    <w:p w14:paraId="0F15EAFC">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（1）所用设备、配件、材料应符合国际电工协会（IEC）的有关标准和中国标准。</w:t>
      </w:r>
    </w:p>
    <w:p w14:paraId="40C73D18">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（2）生产、调校、试运行、验收等的质量保证体系均需符合国际IS09001系列。</w:t>
      </w:r>
    </w:p>
    <w:p w14:paraId="4F801973">
      <w:pPr>
        <w:tabs>
          <w:tab w:val="left" w:pos="567"/>
        </w:tabs>
        <w:autoSpaceDE/>
        <w:autoSpaceDN/>
        <w:adjustRightInd/>
        <w:spacing w:line="360" w:lineRule="auto"/>
        <w:ind w:firstLine="0" w:firstLineChars="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）所有采购</w:t>
      </w:r>
      <w:r>
        <w:rPr>
          <w:rFonts w:hint="eastAsia" w:ascii="宋体" w:hAnsi="宋体" w:eastAsia="宋体" w:cs="宋体"/>
          <w:color w:val="auto"/>
          <w:kern w:val="2"/>
          <w:sz w:val="21"/>
          <w:szCs w:val="21"/>
          <w:highlight w:val="none"/>
          <w:lang w:val="en-US" w:eastAsia="zh-CN"/>
        </w:rPr>
        <w:t>货物</w:t>
      </w:r>
      <w:r>
        <w:rPr>
          <w:rFonts w:hint="eastAsia" w:ascii="宋体" w:hAnsi="宋体" w:eastAsia="宋体" w:cs="宋体"/>
          <w:color w:val="auto"/>
          <w:kern w:val="2"/>
          <w:sz w:val="21"/>
          <w:szCs w:val="21"/>
          <w:highlight w:val="none"/>
        </w:rPr>
        <w:t>均要求实用、可靠、稳定、易操作、易维护、耐腐蚀、寿命长、无公害，并具有在同类</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提标项目中长期可靠稳定运行。</w:t>
      </w:r>
    </w:p>
    <w:p w14:paraId="0BCBD0B6">
      <w:pPr>
        <w:ind w:firstLine="420" w:firstLineChars="200"/>
        <w:outlineLvl w:val="9"/>
        <w:rPr>
          <w:rFonts w:hint="eastAsia" w:ascii="宋体" w:hAnsi="宋体" w:eastAsia="宋体" w:cs="宋体"/>
          <w:color w:val="auto"/>
          <w:kern w:val="2"/>
          <w:sz w:val="21"/>
          <w:szCs w:val="21"/>
          <w:highlight w:val="none"/>
          <w:lang w:val="en-US" w:eastAsia="zh-CN"/>
        </w:rPr>
      </w:pPr>
    </w:p>
    <w:p w14:paraId="798E18B2">
      <w:pPr>
        <w:autoSpaceDE/>
        <w:autoSpaceDN/>
        <w:adjustRightInd/>
        <w:spacing w:line="360" w:lineRule="auto"/>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4.2 </w:t>
      </w:r>
      <w:r>
        <w:rPr>
          <w:rFonts w:hint="eastAsia" w:ascii="宋体" w:hAnsi="宋体" w:eastAsia="宋体" w:cs="宋体"/>
          <w:b/>
          <w:color w:val="auto"/>
          <w:kern w:val="2"/>
          <w:sz w:val="21"/>
          <w:szCs w:val="21"/>
          <w:highlight w:val="none"/>
          <w:lang w:val="en-US" w:eastAsia="zh-CN"/>
        </w:rPr>
        <w:t>仪器</w:t>
      </w:r>
      <w:r>
        <w:rPr>
          <w:rFonts w:hint="eastAsia" w:ascii="宋体" w:hAnsi="宋体" w:eastAsia="宋体" w:cs="宋体"/>
          <w:b/>
          <w:color w:val="auto"/>
          <w:kern w:val="2"/>
          <w:sz w:val="21"/>
          <w:szCs w:val="21"/>
          <w:highlight w:val="none"/>
        </w:rPr>
        <w:t>技术要求</w:t>
      </w:r>
    </w:p>
    <w:p w14:paraId="13547AA1">
      <w:pPr>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4.2.1 标样核查仪</w:t>
      </w:r>
    </w:p>
    <w:p w14:paraId="52F64CF6">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产品功能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支持三种固定浓度的标样核查功能</w:t>
      </w:r>
      <w:r>
        <w:rPr>
          <w:rFonts w:hint="eastAsia" w:ascii="宋体" w:hAnsi="宋体" w:eastAsia="宋体" w:cs="宋体"/>
          <w:color w:val="auto"/>
          <w:sz w:val="21"/>
          <w:szCs w:val="21"/>
          <w:highlight w:val="none"/>
          <w:lang w:eastAsia="zh-CN"/>
        </w:rPr>
        <w:t>，能根据核查结果自动完成校准和复核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支</w:t>
      </w:r>
      <w:r>
        <w:rPr>
          <w:rFonts w:hint="eastAsia" w:ascii="宋体" w:hAnsi="宋体" w:eastAsia="宋体" w:cs="宋体"/>
          <w:color w:val="auto"/>
          <w:sz w:val="21"/>
          <w:szCs w:val="21"/>
          <w:highlight w:val="none"/>
        </w:rPr>
        <w:t>持定时启动模式、触点启动模式和 RS485 通讯触发模式等多种启动模式；支持质控样不足提前预警、标液存储温度显示功能</w:t>
      </w:r>
      <w:r>
        <w:rPr>
          <w:rFonts w:hint="eastAsia" w:ascii="宋体" w:hAnsi="宋体" w:eastAsia="宋体" w:cs="宋体"/>
          <w:color w:val="auto"/>
          <w:sz w:val="21"/>
          <w:szCs w:val="21"/>
          <w:highlight w:val="none"/>
          <w:lang w:eastAsia="zh-CN"/>
        </w:rPr>
        <w:t>。</w:t>
      </w:r>
    </w:p>
    <w:p w14:paraId="06E96EEF">
      <w:pPr>
        <w:tabs>
          <w:tab w:val="left" w:pos="567"/>
        </w:tabs>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lang w:eastAsia="zh-CN" w:bidi="ar-SA"/>
        </w:rPr>
      </w:pPr>
      <w:bookmarkStart w:id="326" w:name="OLE_LINK1"/>
      <w:r>
        <w:rPr>
          <w:rFonts w:hint="eastAsia" w:ascii="宋体" w:hAnsi="宋体" w:eastAsia="宋体" w:cs="宋体"/>
          <w:b/>
          <w:bCs w:val="0"/>
          <w:color w:val="auto"/>
          <w:sz w:val="21"/>
          <w:szCs w:val="21"/>
          <w:highlight w:val="none"/>
        </w:rPr>
        <w:t>★</w:t>
      </w:r>
      <w:bookmarkEnd w:id="326"/>
      <w:r>
        <w:rPr>
          <w:rFonts w:hint="eastAsia" w:ascii="宋体" w:hAnsi="宋体" w:eastAsia="宋体" w:cs="宋体"/>
          <w:b/>
          <w:bCs/>
          <w:color w:val="auto"/>
          <w:kern w:val="2"/>
          <w:sz w:val="21"/>
          <w:szCs w:val="21"/>
          <w:highlight w:val="none"/>
          <w:lang w:bidi="ar-SA"/>
        </w:rPr>
        <w:t>标样核查功能：</w:t>
      </w:r>
      <w:r>
        <w:rPr>
          <w:rFonts w:hint="eastAsia" w:ascii="宋体" w:hAnsi="宋体" w:eastAsia="宋体" w:cs="宋体"/>
          <w:b/>
          <w:bCs/>
          <w:color w:val="auto"/>
          <w:kern w:val="2"/>
          <w:sz w:val="21"/>
          <w:szCs w:val="21"/>
          <w:highlight w:val="none"/>
          <w:lang w:val="en-US" w:eastAsia="zh-CN" w:bidi="ar-SA"/>
        </w:rPr>
        <w:t>符合</w:t>
      </w:r>
      <w:r>
        <w:rPr>
          <w:rFonts w:hint="eastAsia" w:ascii="宋体" w:hAnsi="宋体" w:eastAsia="宋体" w:cs="宋体"/>
          <w:b/>
          <w:bCs/>
          <w:color w:val="auto"/>
          <w:kern w:val="2"/>
          <w:sz w:val="21"/>
          <w:szCs w:val="21"/>
          <w:highlight w:val="none"/>
          <w:lang w:bidi="ar-SA"/>
        </w:rPr>
        <w:t>HJ 355-2019《水污染源在线监测系统(</w:t>
      </w:r>
      <w:r>
        <w:rPr>
          <w:rFonts w:hint="eastAsia" w:ascii="宋体" w:hAnsi="宋体" w:eastAsia="宋体" w:cs="宋体"/>
          <w:b/>
          <w:bCs/>
          <w:color w:val="auto"/>
          <w:kern w:val="2"/>
          <w:sz w:val="21"/>
          <w:szCs w:val="21"/>
          <w:highlight w:val="none"/>
          <w:lang w:val="en-US" w:eastAsia="zh-CN"/>
        </w:rPr>
        <w:t>COD</w:t>
      </w:r>
      <w:r>
        <w:rPr>
          <w:rFonts w:hint="eastAsia" w:ascii="宋体" w:hAnsi="宋体" w:eastAsia="宋体" w:cs="宋体"/>
          <w:b/>
          <w:bCs/>
          <w:color w:val="auto"/>
          <w:kern w:val="2"/>
          <w:sz w:val="21"/>
          <w:szCs w:val="21"/>
          <w:highlight w:val="none"/>
          <w:vertAlign w:val="subscript"/>
          <w:lang w:val="en-US" w:eastAsia="zh-CN"/>
        </w:rPr>
        <w:t>Cr</w:t>
      </w:r>
      <w:r>
        <w:rPr>
          <w:rFonts w:hint="eastAsia" w:ascii="宋体" w:hAnsi="宋体" w:eastAsia="宋体" w:cs="宋体"/>
          <w:b/>
          <w:bCs/>
          <w:color w:val="auto"/>
          <w:kern w:val="2"/>
          <w:sz w:val="21"/>
          <w:szCs w:val="21"/>
          <w:highlight w:val="none"/>
          <w:lang w:val="en-US" w:eastAsia="zh-CN"/>
        </w:rPr>
        <w:t>、NH</w:t>
      </w:r>
      <w:r>
        <w:rPr>
          <w:rFonts w:hint="eastAsia" w:ascii="宋体" w:hAnsi="宋体" w:eastAsia="宋体" w:cs="宋体"/>
          <w:b/>
          <w:bCs/>
          <w:color w:val="auto"/>
          <w:kern w:val="2"/>
          <w:sz w:val="21"/>
          <w:szCs w:val="21"/>
          <w:highlight w:val="none"/>
          <w:vertAlign w:val="subscript"/>
          <w:lang w:val="en-US" w:eastAsia="zh-CN"/>
        </w:rPr>
        <w:t>3</w:t>
      </w:r>
      <w:r>
        <w:rPr>
          <w:rFonts w:hint="eastAsia" w:ascii="宋体" w:hAnsi="宋体" w:eastAsia="宋体" w:cs="宋体"/>
          <w:b/>
          <w:bCs/>
          <w:color w:val="auto"/>
          <w:kern w:val="2"/>
          <w:sz w:val="21"/>
          <w:szCs w:val="21"/>
          <w:highlight w:val="none"/>
          <w:lang w:val="en-US" w:eastAsia="zh-CN"/>
        </w:rPr>
        <w:t>-N</w:t>
      </w:r>
      <w:r>
        <w:rPr>
          <w:rFonts w:hint="eastAsia" w:ascii="宋体" w:hAnsi="宋体" w:eastAsia="宋体" w:cs="宋体"/>
          <w:b/>
          <w:bCs/>
          <w:color w:val="auto"/>
          <w:kern w:val="2"/>
          <w:sz w:val="21"/>
          <w:szCs w:val="21"/>
          <w:highlight w:val="none"/>
          <w:lang w:bidi="ar-SA"/>
        </w:rPr>
        <w:t>等) 运行技术规范》</w:t>
      </w:r>
      <w:r>
        <w:rPr>
          <w:rFonts w:hint="eastAsia" w:ascii="宋体" w:hAnsi="宋体" w:eastAsia="宋体" w:cs="宋体"/>
          <w:b/>
          <w:bCs/>
          <w:color w:val="auto"/>
          <w:kern w:val="2"/>
          <w:sz w:val="21"/>
          <w:szCs w:val="21"/>
          <w:highlight w:val="none"/>
          <w:lang w:val="en-US" w:eastAsia="zh-CN" w:bidi="ar-SA"/>
        </w:rPr>
        <w:t>中24h标样核查功能相关的要求。</w:t>
      </w:r>
    </w:p>
    <w:p w14:paraId="43DD3D41">
      <w:pPr>
        <w:tabs>
          <w:tab w:val="left" w:pos="567"/>
        </w:tabs>
        <w:autoSpaceDE/>
        <w:autoSpaceDN/>
        <w:adjustRightInd/>
        <w:spacing w:line="360" w:lineRule="auto"/>
        <w:ind w:firstLine="420" w:firstLineChars="200"/>
        <w:jc w:val="both"/>
        <w:outlineLvl w:val="9"/>
        <w:rPr>
          <w:rFonts w:hint="eastAsia" w:ascii="宋体" w:hAnsi="宋体" w:eastAsia="宋体" w:cs="宋体"/>
          <w:b w:val="0"/>
          <w:bCs w:val="0"/>
          <w:color w:val="auto"/>
          <w:kern w:val="2"/>
          <w:sz w:val="21"/>
          <w:szCs w:val="21"/>
          <w:highlight w:val="none"/>
          <w:lang w:eastAsia="zh-CN" w:bidi="ar-SA"/>
        </w:rPr>
      </w:pPr>
      <w:r>
        <w:rPr>
          <w:rFonts w:hint="eastAsia" w:ascii="宋体" w:hAnsi="宋体" w:eastAsia="宋体" w:cs="宋体"/>
          <w:b w:val="0"/>
          <w:bCs w:val="0"/>
          <w:color w:val="auto"/>
          <w:kern w:val="2"/>
          <w:sz w:val="21"/>
          <w:szCs w:val="21"/>
          <w:highlight w:val="none"/>
          <w:lang w:eastAsia="zh-CN" w:bidi="ar-SA"/>
        </w:rPr>
        <w:t>工作原理：以人机界面加IO板为控制核心，通过样品池定容纯净水和加标泵计量母液的方式实现标液核查和加标回收的精确配置，为仪表提供所需的水样。系统每次工作前都会对样品池进行清洗和排空，保证标液核查和加标回收准确性。</w:t>
      </w:r>
    </w:p>
    <w:p w14:paraId="449A336F">
      <w:pPr>
        <w:widowControl/>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数据报表和日志报表功能：在数据报表中</w:t>
      </w:r>
      <w:r>
        <w:rPr>
          <w:rFonts w:hint="eastAsia" w:ascii="宋体" w:hAnsi="宋体" w:eastAsia="宋体" w:cs="宋体"/>
          <w:color w:val="auto"/>
          <w:kern w:val="2"/>
          <w:sz w:val="21"/>
          <w:szCs w:val="21"/>
          <w:highlight w:val="none"/>
          <w:lang w:val="en-US" w:eastAsia="zh-CN" w:bidi="ar"/>
        </w:rPr>
        <w:t>对样品测量数据进行标识，区分水样测量值和标样测量值，并对关键动作进行备注；由测量时间、测量值和测量模式等信息组成日志报表；把仪表运行状态与标样核查、复查、校准相关的动作同步写入日志报表；数据报表和日志报表均支持 U 盘导出。</w:t>
      </w:r>
    </w:p>
    <w:p w14:paraId="72FDAAD7">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温控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微型温控系统，可设置温度范围，温差范围：15-20 ℃</w:t>
      </w:r>
      <w:r>
        <w:rPr>
          <w:rFonts w:hint="eastAsia" w:ascii="宋体" w:hAnsi="宋体" w:eastAsia="宋体" w:cs="宋体"/>
          <w:color w:val="auto"/>
          <w:sz w:val="21"/>
          <w:szCs w:val="21"/>
          <w:highlight w:val="none"/>
          <w:lang w:eastAsia="zh-CN"/>
        </w:rPr>
        <w:t>；</w:t>
      </w:r>
    </w:p>
    <w:p w14:paraId="7E1A7C7D">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标液体积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500 mL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p>
    <w:p w14:paraId="73314994">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联动模式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定时启动、触点信号和 RS485 通讯联动</w:t>
      </w:r>
      <w:r>
        <w:rPr>
          <w:rFonts w:hint="eastAsia" w:ascii="宋体" w:hAnsi="宋体" w:eastAsia="宋体" w:cs="宋体"/>
          <w:color w:val="auto"/>
          <w:sz w:val="21"/>
          <w:szCs w:val="21"/>
          <w:highlight w:val="none"/>
          <w:lang w:eastAsia="zh-CN"/>
        </w:rPr>
        <w:t>；</w:t>
      </w:r>
    </w:p>
    <w:p w14:paraId="4EDF67C5">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人机界面</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带7英寸或更大触摸屏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TFT 液晶显示，真彩（LED 背光），分辨率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（800×480）</w:t>
      </w:r>
      <w:r>
        <w:rPr>
          <w:rFonts w:hint="eastAsia" w:ascii="宋体" w:hAnsi="宋体" w:eastAsia="宋体" w:cs="宋体"/>
          <w:color w:val="auto"/>
          <w:sz w:val="21"/>
          <w:szCs w:val="21"/>
          <w:highlight w:val="none"/>
          <w:lang w:eastAsia="zh-CN"/>
        </w:rPr>
        <w:t>；</w:t>
      </w:r>
    </w:p>
    <w:p w14:paraId="47E462C5">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正面防护等</w:t>
      </w:r>
      <w:r>
        <w:rPr>
          <w:rFonts w:hint="eastAsia" w:ascii="宋体" w:hAnsi="宋体" w:eastAsia="宋体" w:cs="宋体"/>
          <w:color w:val="auto"/>
          <w:sz w:val="21"/>
          <w:szCs w:val="21"/>
          <w:highlight w:val="none"/>
          <w:lang w:val="en-US" w:eastAsia="zh-CN"/>
        </w:rPr>
        <w:t>级：≥</w:t>
      </w:r>
      <w:r>
        <w:rPr>
          <w:rFonts w:hint="eastAsia" w:ascii="宋体" w:hAnsi="宋体" w:eastAsia="宋体" w:cs="宋体"/>
          <w:color w:val="auto"/>
          <w:sz w:val="21"/>
          <w:szCs w:val="21"/>
          <w:highlight w:val="none"/>
        </w:rPr>
        <w:t>IP</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lang w:eastAsia="zh-CN"/>
        </w:rPr>
        <w:t>；</w:t>
      </w:r>
    </w:p>
    <w:p w14:paraId="488A83E8">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软件功能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实时数据、报表、曲线、参数设置。支持历史数据导出（USB 接口，Excel 格式）</w:t>
      </w:r>
      <w:r>
        <w:rPr>
          <w:rFonts w:hint="eastAsia" w:ascii="宋体" w:hAnsi="宋体" w:eastAsia="宋体" w:cs="宋体"/>
          <w:color w:val="auto"/>
          <w:sz w:val="21"/>
          <w:szCs w:val="21"/>
          <w:highlight w:val="none"/>
          <w:lang w:eastAsia="zh-CN"/>
        </w:rPr>
        <w:t>；</w:t>
      </w:r>
    </w:p>
    <w:p w14:paraId="16E329D2">
      <w:pPr>
        <w:keepNext w:val="0"/>
        <w:keepLines w:val="0"/>
        <w:widowControl/>
        <w:suppressLineNumbers w:val="0"/>
        <w:tabs>
          <w:tab w:val="left" w:pos="567"/>
        </w:tabs>
        <w:spacing w:line="360" w:lineRule="auto"/>
        <w:ind w:firstLine="420" w:firstLineChars="200"/>
        <w:jc w:val="both"/>
        <w:outlineLvl w:val="9"/>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历史数据：仪器的运行日志里做相应的不可更改的记录，并至少保存一年；</w:t>
      </w:r>
    </w:p>
    <w:p w14:paraId="712B7617">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通信接口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RS-485，带隔离，Modbus RTU 协议 </w:t>
      </w:r>
      <w:r>
        <w:rPr>
          <w:rFonts w:hint="eastAsia" w:ascii="宋体" w:hAnsi="宋体" w:eastAsia="宋体" w:cs="宋体"/>
          <w:color w:val="auto"/>
          <w:sz w:val="21"/>
          <w:szCs w:val="21"/>
          <w:highlight w:val="none"/>
          <w:lang w:eastAsia="zh-CN"/>
        </w:rPr>
        <w:t>；</w:t>
      </w:r>
    </w:p>
    <w:p w14:paraId="7B773DFE">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电源电压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100-240V AC，50/60Hz </w:t>
      </w:r>
      <w:r>
        <w:rPr>
          <w:rFonts w:hint="eastAsia" w:ascii="宋体" w:hAnsi="宋体" w:eastAsia="宋体" w:cs="宋体"/>
          <w:color w:val="auto"/>
          <w:sz w:val="21"/>
          <w:szCs w:val="21"/>
          <w:highlight w:val="none"/>
          <w:lang w:eastAsia="zh-CN"/>
        </w:rPr>
        <w:t>；</w:t>
      </w:r>
    </w:p>
    <w:p w14:paraId="7AB1C879">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环境温度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5-40°C</w:t>
      </w:r>
      <w:r>
        <w:rPr>
          <w:rFonts w:hint="eastAsia" w:ascii="宋体" w:hAnsi="宋体" w:eastAsia="宋体" w:cs="宋体"/>
          <w:color w:val="auto"/>
          <w:sz w:val="21"/>
          <w:szCs w:val="21"/>
          <w:highlight w:val="none"/>
          <w:lang w:eastAsia="zh-CN"/>
        </w:rPr>
        <w:t>；</w:t>
      </w:r>
    </w:p>
    <w:p w14:paraId="0B22DE4F">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环境湿度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90% 无凝露</w:t>
      </w:r>
      <w:r>
        <w:rPr>
          <w:rFonts w:hint="eastAsia" w:ascii="宋体" w:hAnsi="宋体" w:eastAsia="宋体" w:cs="宋体"/>
          <w:color w:val="auto"/>
          <w:sz w:val="21"/>
          <w:szCs w:val="21"/>
          <w:highlight w:val="none"/>
          <w:lang w:eastAsia="zh-CN"/>
        </w:rPr>
        <w:t>；</w:t>
      </w:r>
    </w:p>
    <w:p w14:paraId="26E5A72B">
      <w:pPr>
        <w:tabs>
          <w:tab w:val="left" w:pos="567"/>
        </w:tabs>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冷藏功能：配基于 TEC（半导体电子制冷）技术的冷藏功能；</w:t>
      </w:r>
    </w:p>
    <w:p w14:paraId="19E252A7">
      <w:pPr>
        <w:tabs>
          <w:tab w:val="left" w:pos="567"/>
        </w:tabs>
        <w:autoSpaceDE/>
        <w:autoSpaceDN/>
        <w:adjustRightInd/>
        <w:spacing w:line="360" w:lineRule="auto"/>
        <w:ind w:firstLine="420" w:firstLineChars="200"/>
        <w:jc w:val="both"/>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需支持的设备型号详见下表：</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4078"/>
        <w:gridCol w:w="2593"/>
        <w:gridCol w:w="2593"/>
      </w:tblGrid>
      <w:tr w14:paraId="36CF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21A3E23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966" w:type="pct"/>
          </w:tcPr>
          <w:p w14:paraId="5C9BD1B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现有仪表品牌型号</w:t>
            </w:r>
          </w:p>
        </w:tc>
        <w:tc>
          <w:tcPr>
            <w:tcW w:w="1250" w:type="pct"/>
          </w:tcPr>
          <w:p w14:paraId="5256D1C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数量（台）</w:t>
            </w:r>
          </w:p>
        </w:tc>
        <w:tc>
          <w:tcPr>
            <w:tcW w:w="1250" w:type="pct"/>
          </w:tcPr>
          <w:p w14:paraId="67C3604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7D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0C7C0C43">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5" w:leftChars="0" w:hanging="425" w:firstLineChars="0"/>
              <w:jc w:val="center"/>
              <w:textAlignment w:val="auto"/>
              <w:outlineLvl w:val="9"/>
              <w:rPr>
                <w:rFonts w:hint="eastAsia" w:ascii="宋体" w:hAnsi="宋体" w:eastAsia="宋体" w:cs="宋体"/>
                <w:color w:val="auto"/>
                <w:sz w:val="21"/>
                <w:szCs w:val="21"/>
                <w:highlight w:val="none"/>
                <w:vertAlign w:val="baseline"/>
                <w:lang w:val="en-US" w:eastAsia="zh-CN"/>
              </w:rPr>
            </w:pPr>
          </w:p>
        </w:tc>
        <w:tc>
          <w:tcPr>
            <w:tcW w:w="1966" w:type="pct"/>
          </w:tcPr>
          <w:p w14:paraId="075451C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哈希 CODmaxII</w:t>
            </w:r>
          </w:p>
        </w:tc>
        <w:tc>
          <w:tcPr>
            <w:tcW w:w="1250" w:type="pct"/>
          </w:tcPr>
          <w:p w14:paraId="2D54864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w:t>
            </w:r>
          </w:p>
        </w:tc>
        <w:tc>
          <w:tcPr>
            <w:tcW w:w="1250" w:type="pct"/>
          </w:tcPr>
          <w:p w14:paraId="277B4F4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p>
        </w:tc>
      </w:tr>
      <w:tr w14:paraId="55B5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274C2255">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5" w:leftChars="0" w:hanging="425" w:firstLineChars="0"/>
              <w:jc w:val="center"/>
              <w:textAlignment w:val="auto"/>
              <w:outlineLvl w:val="9"/>
              <w:rPr>
                <w:rFonts w:hint="eastAsia" w:ascii="宋体" w:hAnsi="宋体" w:eastAsia="宋体" w:cs="宋体"/>
                <w:color w:val="auto"/>
                <w:sz w:val="21"/>
                <w:szCs w:val="21"/>
                <w:highlight w:val="none"/>
                <w:vertAlign w:val="baseline"/>
                <w:lang w:val="en-US" w:eastAsia="zh-CN"/>
              </w:rPr>
            </w:pPr>
          </w:p>
        </w:tc>
        <w:tc>
          <w:tcPr>
            <w:tcW w:w="1966" w:type="pct"/>
          </w:tcPr>
          <w:p w14:paraId="490C9E6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哈希 CODmaxIII</w:t>
            </w:r>
          </w:p>
        </w:tc>
        <w:tc>
          <w:tcPr>
            <w:tcW w:w="1250" w:type="pct"/>
          </w:tcPr>
          <w:p w14:paraId="27DE3D2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50" w:type="pct"/>
          </w:tcPr>
          <w:p w14:paraId="78DCA9E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p>
        </w:tc>
      </w:tr>
      <w:tr w14:paraId="3DFE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5EF40037">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5" w:leftChars="0" w:hanging="425" w:firstLineChars="0"/>
              <w:jc w:val="center"/>
              <w:textAlignment w:val="auto"/>
              <w:outlineLvl w:val="9"/>
              <w:rPr>
                <w:rFonts w:hint="eastAsia" w:ascii="宋体" w:hAnsi="宋体" w:eastAsia="宋体" w:cs="宋体"/>
                <w:color w:val="auto"/>
                <w:sz w:val="21"/>
                <w:szCs w:val="21"/>
                <w:highlight w:val="none"/>
                <w:vertAlign w:val="baseline"/>
                <w:lang w:val="en-US" w:eastAsia="zh-CN"/>
              </w:rPr>
            </w:pPr>
          </w:p>
        </w:tc>
        <w:tc>
          <w:tcPr>
            <w:tcW w:w="1966" w:type="pct"/>
          </w:tcPr>
          <w:p w14:paraId="588C2622">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哈希  Amtax NA8000</w:t>
            </w:r>
          </w:p>
        </w:tc>
        <w:tc>
          <w:tcPr>
            <w:tcW w:w="1250" w:type="pct"/>
          </w:tcPr>
          <w:p w14:paraId="7629175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1250" w:type="pct"/>
          </w:tcPr>
          <w:p w14:paraId="47049E7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p>
        </w:tc>
      </w:tr>
      <w:tr w14:paraId="4C61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756B081C">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5" w:leftChars="0" w:hanging="425" w:firstLineChars="0"/>
              <w:jc w:val="center"/>
              <w:textAlignment w:val="auto"/>
              <w:outlineLvl w:val="9"/>
              <w:rPr>
                <w:rFonts w:hint="eastAsia" w:ascii="宋体" w:hAnsi="宋体" w:eastAsia="宋体" w:cs="宋体"/>
                <w:color w:val="auto"/>
                <w:sz w:val="21"/>
                <w:szCs w:val="21"/>
                <w:highlight w:val="none"/>
                <w:vertAlign w:val="baseline"/>
                <w:lang w:val="en-US" w:eastAsia="zh-CN"/>
              </w:rPr>
            </w:pPr>
          </w:p>
        </w:tc>
        <w:tc>
          <w:tcPr>
            <w:tcW w:w="1966" w:type="pct"/>
          </w:tcPr>
          <w:p w14:paraId="39E02C4F">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哈希 Amtax Compacat II</w:t>
            </w:r>
          </w:p>
        </w:tc>
        <w:tc>
          <w:tcPr>
            <w:tcW w:w="1250" w:type="pct"/>
          </w:tcPr>
          <w:p w14:paraId="43E16D8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250" w:type="pct"/>
          </w:tcPr>
          <w:p w14:paraId="28629AC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p>
        </w:tc>
      </w:tr>
      <w:tr w14:paraId="4521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2F61FD1F">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5" w:leftChars="0" w:hanging="425" w:firstLineChars="0"/>
              <w:jc w:val="center"/>
              <w:textAlignment w:val="auto"/>
              <w:outlineLvl w:val="9"/>
              <w:rPr>
                <w:rFonts w:hint="eastAsia" w:ascii="宋体" w:hAnsi="宋体" w:eastAsia="宋体" w:cs="宋体"/>
                <w:color w:val="auto"/>
                <w:sz w:val="21"/>
                <w:szCs w:val="21"/>
                <w:highlight w:val="none"/>
                <w:vertAlign w:val="baseline"/>
                <w:lang w:val="en-US" w:eastAsia="zh-CN"/>
              </w:rPr>
            </w:pPr>
          </w:p>
        </w:tc>
        <w:tc>
          <w:tcPr>
            <w:tcW w:w="1966" w:type="pct"/>
          </w:tcPr>
          <w:p w14:paraId="335EF00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哈希 AMTAX Inter2c</w:t>
            </w:r>
          </w:p>
        </w:tc>
        <w:tc>
          <w:tcPr>
            <w:tcW w:w="1250" w:type="pct"/>
          </w:tcPr>
          <w:p w14:paraId="49008F1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1250" w:type="pct"/>
          </w:tcPr>
          <w:p w14:paraId="1A61AED7">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p>
        </w:tc>
      </w:tr>
      <w:tr w14:paraId="7794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14CB1A1D">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5" w:leftChars="0" w:hanging="425" w:firstLineChars="0"/>
              <w:jc w:val="center"/>
              <w:textAlignment w:val="auto"/>
              <w:outlineLvl w:val="9"/>
              <w:rPr>
                <w:rFonts w:hint="eastAsia" w:ascii="宋体" w:hAnsi="宋体" w:eastAsia="宋体" w:cs="宋体"/>
                <w:color w:val="auto"/>
                <w:sz w:val="21"/>
                <w:szCs w:val="21"/>
                <w:highlight w:val="none"/>
                <w:vertAlign w:val="baseline"/>
                <w:lang w:val="en-US" w:eastAsia="zh-CN"/>
              </w:rPr>
            </w:pPr>
          </w:p>
        </w:tc>
        <w:tc>
          <w:tcPr>
            <w:tcW w:w="1966" w:type="pct"/>
            <w:vAlign w:val="top"/>
          </w:tcPr>
          <w:p w14:paraId="57A4A60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哈希 NPW-160</w:t>
            </w:r>
          </w:p>
        </w:tc>
        <w:tc>
          <w:tcPr>
            <w:tcW w:w="1250" w:type="pct"/>
            <w:vAlign w:val="top"/>
          </w:tcPr>
          <w:p w14:paraId="76E2BFA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35</w:t>
            </w:r>
          </w:p>
        </w:tc>
        <w:tc>
          <w:tcPr>
            <w:tcW w:w="1250" w:type="pct"/>
          </w:tcPr>
          <w:p w14:paraId="7C8EFE2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vertAlign w:val="baseline"/>
                <w:lang w:val="en-US" w:eastAsia="zh-CN"/>
              </w:rPr>
            </w:pPr>
          </w:p>
        </w:tc>
      </w:tr>
      <w:tr w14:paraId="7133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7759FE54">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5" w:leftChars="0" w:hanging="425" w:firstLineChars="0"/>
              <w:jc w:val="center"/>
              <w:textAlignment w:val="auto"/>
              <w:outlineLvl w:val="9"/>
              <w:rPr>
                <w:rFonts w:hint="eastAsia" w:ascii="宋体" w:hAnsi="宋体" w:eastAsia="宋体" w:cs="宋体"/>
                <w:color w:val="auto"/>
                <w:sz w:val="21"/>
                <w:szCs w:val="21"/>
                <w:highlight w:val="none"/>
                <w:vertAlign w:val="baseline"/>
                <w:lang w:val="en-US" w:eastAsia="zh-CN"/>
              </w:rPr>
            </w:pPr>
          </w:p>
        </w:tc>
        <w:tc>
          <w:tcPr>
            <w:tcW w:w="1966" w:type="pct"/>
            <w:vAlign w:val="top"/>
          </w:tcPr>
          <w:p w14:paraId="4DA0FA80">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哈希 NPW-160H</w:t>
            </w:r>
          </w:p>
        </w:tc>
        <w:tc>
          <w:tcPr>
            <w:tcW w:w="1250" w:type="pct"/>
            <w:vAlign w:val="top"/>
          </w:tcPr>
          <w:p w14:paraId="67BB4DB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3</w:t>
            </w:r>
          </w:p>
        </w:tc>
        <w:tc>
          <w:tcPr>
            <w:tcW w:w="1250" w:type="pct"/>
            <w:vAlign w:val="top"/>
          </w:tcPr>
          <w:p w14:paraId="7CFA4A26">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p>
        </w:tc>
      </w:tr>
      <w:tr w14:paraId="21CA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781321A0">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5" w:leftChars="0" w:hanging="425" w:firstLineChars="0"/>
              <w:jc w:val="center"/>
              <w:textAlignment w:val="auto"/>
              <w:outlineLvl w:val="9"/>
              <w:rPr>
                <w:rFonts w:hint="eastAsia" w:ascii="宋体" w:hAnsi="宋体" w:eastAsia="宋体" w:cs="宋体"/>
                <w:color w:val="auto"/>
                <w:sz w:val="21"/>
                <w:szCs w:val="21"/>
                <w:highlight w:val="none"/>
                <w:vertAlign w:val="baseline"/>
                <w:lang w:val="en-US" w:eastAsia="zh-CN"/>
              </w:rPr>
            </w:pPr>
          </w:p>
        </w:tc>
        <w:tc>
          <w:tcPr>
            <w:tcW w:w="1966" w:type="pct"/>
            <w:vAlign w:val="center"/>
          </w:tcPr>
          <w:p w14:paraId="392C36BA">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赛默飞 Orion 3106</w:t>
            </w:r>
          </w:p>
        </w:tc>
        <w:tc>
          <w:tcPr>
            <w:tcW w:w="1250" w:type="pct"/>
            <w:vAlign w:val="top"/>
          </w:tcPr>
          <w:p w14:paraId="5096CC4C">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w:t>
            </w:r>
          </w:p>
        </w:tc>
        <w:tc>
          <w:tcPr>
            <w:tcW w:w="1250" w:type="pct"/>
            <w:vAlign w:val="top"/>
          </w:tcPr>
          <w:p w14:paraId="68950C3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p>
        </w:tc>
      </w:tr>
      <w:tr w14:paraId="6996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386D8CF5">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5" w:leftChars="0" w:hanging="425" w:firstLineChars="0"/>
              <w:jc w:val="center"/>
              <w:textAlignment w:val="auto"/>
              <w:outlineLvl w:val="9"/>
              <w:rPr>
                <w:rFonts w:hint="eastAsia" w:ascii="宋体" w:hAnsi="宋体" w:eastAsia="宋体" w:cs="宋体"/>
                <w:color w:val="auto"/>
                <w:sz w:val="21"/>
                <w:szCs w:val="21"/>
                <w:highlight w:val="none"/>
                <w:vertAlign w:val="baseline"/>
                <w:lang w:val="en-US" w:eastAsia="zh-CN"/>
              </w:rPr>
            </w:pPr>
          </w:p>
        </w:tc>
        <w:tc>
          <w:tcPr>
            <w:tcW w:w="1966" w:type="pct"/>
            <w:vAlign w:val="center"/>
          </w:tcPr>
          <w:p w14:paraId="1D14B783">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赛默飞 Orion 2240</w:t>
            </w:r>
          </w:p>
        </w:tc>
        <w:tc>
          <w:tcPr>
            <w:tcW w:w="1250" w:type="pct"/>
            <w:vAlign w:val="top"/>
          </w:tcPr>
          <w:p w14:paraId="72C0488E">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w:t>
            </w:r>
          </w:p>
        </w:tc>
        <w:tc>
          <w:tcPr>
            <w:tcW w:w="1250" w:type="pct"/>
            <w:vAlign w:val="top"/>
          </w:tcPr>
          <w:p w14:paraId="27B81AD8">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p>
        </w:tc>
      </w:tr>
      <w:tr w14:paraId="4FF6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5EC404FF">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5" w:leftChars="0" w:hanging="425" w:firstLineChars="0"/>
              <w:jc w:val="center"/>
              <w:textAlignment w:val="auto"/>
              <w:outlineLvl w:val="9"/>
              <w:rPr>
                <w:rFonts w:hint="eastAsia" w:ascii="宋体" w:hAnsi="宋体" w:eastAsia="宋体" w:cs="宋体"/>
                <w:color w:val="auto"/>
                <w:sz w:val="21"/>
                <w:szCs w:val="21"/>
                <w:highlight w:val="none"/>
                <w:vertAlign w:val="baseline"/>
                <w:lang w:val="en-US" w:eastAsia="zh-CN"/>
              </w:rPr>
            </w:pPr>
          </w:p>
        </w:tc>
        <w:tc>
          <w:tcPr>
            <w:tcW w:w="1966" w:type="pct"/>
            <w:vAlign w:val="center"/>
          </w:tcPr>
          <w:p w14:paraId="56A0A4ED">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赛默飞 Orion 3150</w:t>
            </w:r>
          </w:p>
        </w:tc>
        <w:tc>
          <w:tcPr>
            <w:tcW w:w="1250" w:type="pct"/>
            <w:vAlign w:val="top"/>
          </w:tcPr>
          <w:p w14:paraId="160B4671">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w:t>
            </w:r>
          </w:p>
        </w:tc>
        <w:tc>
          <w:tcPr>
            <w:tcW w:w="1250" w:type="pct"/>
            <w:vAlign w:val="top"/>
          </w:tcPr>
          <w:p w14:paraId="5460402B">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2"/>
                <w:sz w:val="21"/>
                <w:szCs w:val="21"/>
                <w:highlight w:val="none"/>
                <w:vertAlign w:val="baseline"/>
                <w:lang w:val="en-US" w:eastAsia="zh-CN" w:bidi="ar-SA"/>
              </w:rPr>
            </w:pPr>
          </w:p>
        </w:tc>
      </w:tr>
    </w:tbl>
    <w:p w14:paraId="3B053D11">
      <w:pPr>
        <w:pStyle w:val="37"/>
        <w:ind w:left="0" w:leftChars="0" w:firstLine="420" w:firstLineChars="200"/>
        <w:rPr>
          <w:rFonts w:hint="eastAsia" w:ascii="宋体" w:hAnsi="宋体" w:eastAsia="宋体" w:cs="宋体"/>
          <w:color w:val="auto"/>
          <w:sz w:val="21"/>
          <w:szCs w:val="21"/>
          <w:highlight w:val="none"/>
          <w:lang w:val="en-US" w:eastAsia="zh-CN"/>
        </w:rPr>
      </w:pPr>
    </w:p>
    <w:p w14:paraId="41353A9A">
      <w:pPr>
        <w:pStyle w:val="37"/>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标样核查控制逻辑如图4.2.1所示：</w:t>
      </w:r>
    </w:p>
    <w:p w14:paraId="02D47FA5">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highlight w:val="none"/>
        </w:rPr>
        <w:drawing>
          <wp:inline distT="0" distB="0" distL="114300" distR="114300">
            <wp:extent cx="5889625" cy="3994785"/>
            <wp:effectExtent l="0" t="0" r="8255" b="133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rcRect t="764" b="3058"/>
                    <a:stretch>
                      <a:fillRect/>
                    </a:stretch>
                  </pic:blipFill>
                  <pic:spPr>
                    <a:xfrm>
                      <a:off x="0" y="0"/>
                      <a:ext cx="5889625" cy="3994785"/>
                    </a:xfrm>
                    <a:prstGeom prst="rect">
                      <a:avLst/>
                    </a:prstGeom>
                    <a:noFill/>
                    <a:ln>
                      <a:noFill/>
                    </a:ln>
                  </pic:spPr>
                </pic:pic>
              </a:graphicData>
            </a:graphic>
          </wp:inline>
        </w:drawing>
      </w:r>
    </w:p>
    <w:p w14:paraId="1B56A44D">
      <w:pPr>
        <w:tabs>
          <w:tab w:val="left" w:pos="567"/>
        </w:tabs>
        <w:autoSpaceDE/>
        <w:autoSpaceDN/>
        <w:adjustRightInd/>
        <w:spacing w:line="360" w:lineRule="auto"/>
        <w:ind w:firstLine="0" w:firstLine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图4.2.1</w:t>
      </w:r>
    </w:p>
    <w:p w14:paraId="7E12A48C">
      <w:pPr>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rPr>
        <w:t>4.2.</w:t>
      </w:r>
      <w:r>
        <w:rPr>
          <w:rFonts w:hint="eastAsia" w:ascii="宋体" w:hAnsi="宋体" w:eastAsia="宋体" w:cs="宋体"/>
          <w:b/>
          <w:color w:val="auto"/>
          <w:kern w:val="2"/>
          <w:sz w:val="21"/>
          <w:szCs w:val="21"/>
          <w:highlight w:val="none"/>
          <w:lang w:val="en-US" w:eastAsia="zh-CN"/>
        </w:rPr>
        <w:t>2</w:t>
      </w:r>
      <w:r>
        <w:rPr>
          <w:rFonts w:hint="eastAsia" w:ascii="宋体" w:hAnsi="宋体" w:eastAsia="宋体" w:cs="宋体"/>
          <w:b/>
          <w:color w:val="auto"/>
          <w:kern w:val="2"/>
          <w:sz w:val="21"/>
          <w:szCs w:val="21"/>
          <w:highlight w:val="none"/>
        </w:rPr>
        <w:t xml:space="preserve"> </w:t>
      </w:r>
      <w:r>
        <w:rPr>
          <w:rFonts w:hint="eastAsia" w:ascii="宋体" w:hAnsi="宋体" w:eastAsia="宋体" w:cs="宋体"/>
          <w:b/>
          <w:color w:val="auto"/>
          <w:kern w:val="2"/>
          <w:sz w:val="21"/>
          <w:szCs w:val="21"/>
          <w:highlight w:val="none"/>
          <w:lang w:val="en-US" w:eastAsia="zh-CN"/>
        </w:rPr>
        <w:t>分析仪固件更新</w:t>
      </w:r>
    </w:p>
    <w:p w14:paraId="11CAD3D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招标人现有的COD分析仪、氨氮分析仪、</w:t>
      </w:r>
      <w:r>
        <w:rPr>
          <w:rFonts w:hint="eastAsia" w:ascii="宋体" w:hAnsi="宋体" w:eastAsia="宋体" w:cs="宋体"/>
          <w:color w:val="auto"/>
          <w:sz w:val="21"/>
          <w:szCs w:val="21"/>
          <w:highlight w:val="none"/>
        </w:rPr>
        <w:t>TP/TN分析仪</w:t>
      </w:r>
      <w:r>
        <w:rPr>
          <w:rFonts w:hint="eastAsia" w:ascii="宋体" w:hAnsi="宋体" w:eastAsia="宋体" w:cs="宋体"/>
          <w:color w:val="auto"/>
          <w:sz w:val="21"/>
          <w:szCs w:val="21"/>
          <w:highlight w:val="none"/>
          <w:lang w:val="en-US" w:eastAsia="zh-CN"/>
        </w:rPr>
        <w:t>在安装配套标样核查仪时，出现需要更新固件或软件版本不匹配的情况，应由中标人负责安装对应分析仪的软件升级包，并且所产生的费用均由中标人承担。</w:t>
      </w:r>
    </w:p>
    <w:p w14:paraId="0233055E">
      <w:pPr>
        <w:autoSpaceDE/>
        <w:autoSpaceDN/>
        <w:adjustRightInd/>
        <w:spacing w:line="360" w:lineRule="auto"/>
        <w:jc w:val="both"/>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4.3 安装要求</w:t>
      </w:r>
    </w:p>
    <w:p w14:paraId="4B18EFF1">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zh-CN"/>
        </w:rPr>
        <w:t>）所有电线、电缆安装方式：穿管、线槽、电缆沟等，具体方式根据现场情况布设安排。</w:t>
      </w:r>
    </w:p>
    <w:p w14:paraId="691D6CAC">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）所有电缆、电线、光纤均应用标识牌篇号，注明名称、规格、所用设备、路由等。</w:t>
      </w:r>
    </w:p>
    <w:p w14:paraId="37A212F4">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）接地用电缆、电线应使用黄绿色专用地线。</w:t>
      </w:r>
    </w:p>
    <w:p w14:paraId="0E79E41A">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zh-CN"/>
        </w:rPr>
        <w:t>）上述未提及但根据相关规范需要实施的，</w:t>
      </w:r>
      <w:r>
        <w:rPr>
          <w:rFonts w:hint="eastAsia" w:ascii="宋体" w:hAnsi="宋体" w:eastAsia="宋体" w:cs="宋体"/>
          <w:color w:val="auto"/>
          <w:kern w:val="2"/>
          <w:sz w:val="21"/>
          <w:szCs w:val="21"/>
          <w:highlight w:val="none"/>
          <w:lang w:val="en-US" w:eastAsia="zh-CN"/>
        </w:rPr>
        <w:t>须按照</w:t>
      </w:r>
      <w:r>
        <w:rPr>
          <w:rFonts w:hint="eastAsia" w:ascii="宋体" w:hAnsi="宋体" w:eastAsia="宋体" w:cs="宋体"/>
          <w:color w:val="auto"/>
          <w:kern w:val="2"/>
          <w:sz w:val="21"/>
          <w:szCs w:val="21"/>
          <w:highlight w:val="none"/>
          <w:lang w:val="zh-CN"/>
        </w:rPr>
        <w:t>国家现行的有关施工验收规范，并严格遵照国家及当地相关的行业规范和标准执行。</w:t>
      </w:r>
    </w:p>
    <w:p w14:paraId="2475A6D3">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中标人在安装标样核查仪时，原则上不得影响招标人的正常生产工作，如安装过程无法避免影响正常生产工作，中标人应提前向招标人汇报安装方案并取得同意后，才能开展安装工作。</w:t>
      </w:r>
    </w:p>
    <w:p w14:paraId="2A02A043">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中标人在安装标样核查仪时，如出现为满足技术要求导致招标人现有仪表的元器件需调整或更换的情况，中标人应提前向招标人汇报安装方案并取得同意后，才能开展安装工作。</w:t>
      </w:r>
    </w:p>
    <w:p w14:paraId="137596C8">
      <w:pPr>
        <w:ind w:firstLine="420" w:firstLineChars="200"/>
        <w:outlineLvl w:val="9"/>
        <w:rPr>
          <w:rFonts w:hint="eastAsia" w:ascii="宋体" w:hAnsi="宋体" w:eastAsia="宋体" w:cs="宋体"/>
          <w:color w:val="auto"/>
          <w:sz w:val="21"/>
          <w:szCs w:val="21"/>
          <w:highlight w:val="none"/>
          <w:lang w:val="en-US"/>
        </w:rPr>
      </w:pPr>
    </w:p>
    <w:p w14:paraId="2F798BBC">
      <w:pPr>
        <w:autoSpaceDE/>
        <w:autoSpaceDN/>
        <w:adjustRightInd/>
        <w:spacing w:line="360" w:lineRule="auto"/>
        <w:jc w:val="both"/>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五、验收要求</w:t>
      </w:r>
    </w:p>
    <w:p w14:paraId="58311A96">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（1）验收分为初步验收和最终验收。</w:t>
      </w:r>
    </w:p>
    <w:p w14:paraId="071F64C9">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①初步验收：货物运抵交货地点后3日内，招标人旗下各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提标项目（含招标人委托的第三方）、中标人代表共同开箱验货。招标人旗下各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提标项目按照合同及招标文件、</w:t>
      </w:r>
      <w:r>
        <w:rPr>
          <w:rFonts w:hint="eastAsia" w:ascii="宋体" w:hAnsi="宋体" w:eastAsia="宋体" w:cs="宋体"/>
          <w:color w:val="auto"/>
          <w:kern w:val="2"/>
          <w:sz w:val="21"/>
          <w:szCs w:val="21"/>
          <w:highlight w:val="none"/>
          <w:lang w:val="en-US" w:eastAsia="zh-CN"/>
        </w:rPr>
        <w:t>中标人的投标文件</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国家相关法律法规以及规范的要求等相关的规定，对货物的品种、品牌、产地、型号规格、数量、外观质量、资料等进行清点和全面的检验，并作详细的记录。</w:t>
      </w:r>
    </w:p>
    <w:p w14:paraId="0E7533BB">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初步验收如发现货物不符，或货物短缺、质次、损坏等问题，应作详细记录，招标人可拒绝收货，或由中标人在招标人旗下各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提标项目规定的时间内立即、无条件为招标人旗下各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w:t>
      </w:r>
      <w:r>
        <w:rPr>
          <w:rFonts w:hint="eastAsia" w:ascii="宋体" w:hAnsi="宋体" w:eastAsia="宋体" w:cs="宋体"/>
          <w:color w:val="auto"/>
          <w:kern w:val="2"/>
          <w:sz w:val="21"/>
          <w:szCs w:val="21"/>
          <w:highlight w:val="none"/>
          <w:lang w:val="en-US" w:eastAsia="zh-CN"/>
        </w:rPr>
        <w:t>更换</w:t>
      </w:r>
      <w:r>
        <w:rPr>
          <w:rFonts w:hint="eastAsia" w:ascii="宋体" w:hAnsi="宋体" w:eastAsia="宋体" w:cs="宋体"/>
          <w:color w:val="auto"/>
          <w:kern w:val="2"/>
          <w:sz w:val="21"/>
          <w:szCs w:val="21"/>
          <w:highlight w:val="none"/>
        </w:rPr>
        <w:t>或补齐</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更换</w:t>
      </w:r>
      <w:r>
        <w:rPr>
          <w:rFonts w:hint="eastAsia" w:ascii="宋体" w:hAnsi="宋体" w:eastAsia="宋体" w:cs="宋体"/>
          <w:color w:val="auto"/>
          <w:kern w:val="2"/>
          <w:sz w:val="21"/>
          <w:szCs w:val="21"/>
          <w:highlight w:val="none"/>
        </w:rPr>
        <w:t>或补齐后的货物，招标人旗下各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提标项目有权按照本条有关验收的规定进行验收，由此产生的制造</w:t>
      </w:r>
      <w:r>
        <w:rPr>
          <w:rFonts w:hint="eastAsia" w:ascii="宋体" w:hAnsi="宋体" w:eastAsia="宋体" w:cs="宋体"/>
          <w:color w:val="auto"/>
          <w:kern w:val="2"/>
          <w:sz w:val="21"/>
          <w:szCs w:val="21"/>
          <w:highlight w:val="none"/>
          <w:lang w:val="en-US" w:eastAsia="zh-CN"/>
        </w:rPr>
        <w:t>费</w:t>
      </w:r>
      <w:r>
        <w:rPr>
          <w:rFonts w:hint="eastAsia" w:ascii="宋体" w:hAnsi="宋体" w:eastAsia="宋体" w:cs="宋体"/>
          <w:color w:val="auto"/>
          <w:kern w:val="2"/>
          <w:sz w:val="21"/>
          <w:szCs w:val="21"/>
          <w:highlight w:val="none"/>
        </w:rPr>
        <w:t>、修理</w:t>
      </w:r>
      <w:r>
        <w:rPr>
          <w:rFonts w:hint="eastAsia" w:ascii="宋体" w:hAnsi="宋体" w:eastAsia="宋体" w:cs="宋体"/>
          <w:color w:val="auto"/>
          <w:kern w:val="2"/>
          <w:sz w:val="21"/>
          <w:szCs w:val="21"/>
          <w:highlight w:val="none"/>
          <w:lang w:val="en-US" w:eastAsia="zh-CN"/>
        </w:rPr>
        <w:t>费、</w:t>
      </w:r>
      <w:r>
        <w:rPr>
          <w:rFonts w:hint="eastAsia" w:ascii="宋体" w:hAnsi="宋体" w:eastAsia="宋体" w:cs="宋体"/>
          <w:color w:val="auto"/>
          <w:kern w:val="2"/>
          <w:sz w:val="21"/>
          <w:szCs w:val="21"/>
          <w:highlight w:val="none"/>
        </w:rPr>
        <w:t>运费及保险费等费用均由中标人负担，与招标人无关。</w:t>
      </w:r>
    </w:p>
    <w:p w14:paraId="79A12218">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初步验收合格后，招标人旗下各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提标项目分别出具相关初步验收报告</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附件1：</w:t>
      </w:r>
      <w:r>
        <w:rPr>
          <w:rFonts w:hint="eastAsia" w:ascii="宋体" w:hAnsi="宋体" w:eastAsia="宋体" w:cs="宋体"/>
          <w:color w:val="auto"/>
          <w:kern w:val="2"/>
          <w:sz w:val="21"/>
          <w:szCs w:val="21"/>
          <w:highlight w:val="none"/>
          <w:lang w:eastAsia="zh-CN"/>
        </w:rPr>
        <w:t>设备到货验收报告）</w:t>
      </w:r>
      <w:r>
        <w:rPr>
          <w:rFonts w:hint="eastAsia" w:ascii="宋体" w:hAnsi="宋体" w:eastAsia="宋体" w:cs="宋体"/>
          <w:color w:val="auto"/>
          <w:kern w:val="2"/>
          <w:sz w:val="21"/>
          <w:szCs w:val="21"/>
          <w:highlight w:val="none"/>
        </w:rPr>
        <w:t>。</w:t>
      </w:r>
    </w:p>
    <w:p w14:paraId="030A84DF">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②最终验收：供货货物在完成安装、调试合格</w:t>
      </w:r>
      <w:r>
        <w:rPr>
          <w:rFonts w:hint="eastAsia" w:ascii="宋体" w:hAnsi="宋体" w:eastAsia="宋体" w:cs="宋体"/>
          <w:color w:val="auto"/>
          <w:kern w:val="2"/>
          <w:sz w:val="21"/>
          <w:szCs w:val="21"/>
          <w:highlight w:val="none"/>
          <w:lang w:val="en-US" w:eastAsia="zh-CN"/>
        </w:rPr>
        <w:t>后</w:t>
      </w:r>
      <w:r>
        <w:rPr>
          <w:rFonts w:hint="eastAsia" w:ascii="宋体" w:hAnsi="宋体" w:eastAsia="宋体" w:cs="宋体"/>
          <w:color w:val="auto"/>
          <w:kern w:val="2"/>
          <w:sz w:val="21"/>
          <w:szCs w:val="21"/>
          <w:highlight w:val="none"/>
        </w:rPr>
        <w:t>，招标人旗下各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提标项目、中标人对调试及联网结果进行检验</w:t>
      </w:r>
      <w:r>
        <w:rPr>
          <w:rFonts w:hint="eastAsia" w:ascii="宋体" w:hAnsi="宋体" w:eastAsia="宋体" w:cs="宋体"/>
          <w:color w:val="auto"/>
          <w:szCs w:val="21"/>
          <w:highlight w:val="none"/>
          <w:lang w:val="en-US" w:eastAsia="zh-CN"/>
        </w:rPr>
        <w:t>并共同出具符合相关监管单位要求的书面联网验收报告</w:t>
      </w:r>
      <w:r>
        <w:rPr>
          <w:rFonts w:hint="eastAsia" w:ascii="宋体" w:hAnsi="宋体" w:eastAsia="宋体" w:cs="宋体"/>
          <w:color w:val="auto"/>
          <w:kern w:val="2"/>
          <w:sz w:val="21"/>
          <w:szCs w:val="21"/>
          <w:highlight w:val="none"/>
        </w:rPr>
        <w:t>。中标人在货物安装、调试、联网过程中，应做好详细的检验、测试记录和试验结果，检验结果应符合本合同及</w:t>
      </w:r>
      <w:r>
        <w:rPr>
          <w:rFonts w:hint="eastAsia" w:ascii="宋体" w:hAnsi="宋体" w:eastAsia="宋体" w:cs="宋体"/>
          <w:color w:val="auto"/>
          <w:kern w:val="2"/>
          <w:sz w:val="21"/>
          <w:szCs w:val="21"/>
          <w:highlight w:val="none"/>
          <w:lang w:val="en-US" w:eastAsia="zh-CN"/>
        </w:rPr>
        <w:t>招标</w:t>
      </w:r>
      <w:r>
        <w:rPr>
          <w:rFonts w:hint="eastAsia" w:ascii="宋体" w:hAnsi="宋体" w:eastAsia="宋体" w:cs="宋体"/>
          <w:color w:val="auto"/>
          <w:kern w:val="2"/>
          <w:sz w:val="21"/>
          <w:szCs w:val="21"/>
          <w:highlight w:val="none"/>
        </w:rPr>
        <w:t>文件、</w:t>
      </w:r>
      <w:r>
        <w:rPr>
          <w:rFonts w:hint="eastAsia" w:ascii="宋体" w:hAnsi="宋体" w:eastAsia="宋体" w:cs="宋体"/>
          <w:color w:val="auto"/>
          <w:kern w:val="2"/>
          <w:sz w:val="21"/>
          <w:szCs w:val="21"/>
          <w:highlight w:val="none"/>
          <w:lang w:val="en-US" w:eastAsia="zh-CN"/>
        </w:rPr>
        <w:t>中标人的投标文件</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国家相关法律法规以及规范的规定标准。（当多个标准不一致时，以最高标准作为验收标准）。</w:t>
      </w:r>
    </w:p>
    <w:p w14:paraId="1B08F6D3">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货物经招标人旗下各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提标项目根据上述约定验收符合全部要求，中标人移交完所有资料文档后，招标人旗下各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提标项目向中标人出具书面的</w:t>
      </w: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kern w:val="2"/>
          <w:sz w:val="21"/>
          <w:szCs w:val="21"/>
          <w:highlight w:val="none"/>
        </w:rPr>
        <w:t>验收合格报告</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附件2：</w:t>
      </w:r>
      <w:r>
        <w:rPr>
          <w:rFonts w:hint="eastAsia" w:ascii="宋体" w:hAnsi="宋体" w:eastAsia="宋体" w:cs="宋体"/>
          <w:color w:val="auto"/>
          <w:kern w:val="2"/>
          <w:sz w:val="21"/>
          <w:szCs w:val="21"/>
          <w:highlight w:val="none"/>
          <w:lang w:eastAsia="zh-CN"/>
        </w:rPr>
        <w:t>设备整体验收报告）</w:t>
      </w:r>
      <w:r>
        <w:rPr>
          <w:rFonts w:hint="eastAsia" w:ascii="宋体" w:hAnsi="宋体" w:eastAsia="宋体" w:cs="宋体"/>
          <w:color w:val="auto"/>
          <w:kern w:val="2"/>
          <w:sz w:val="21"/>
          <w:szCs w:val="21"/>
          <w:highlight w:val="none"/>
        </w:rPr>
        <w:t>。</w:t>
      </w:r>
    </w:p>
    <w:p w14:paraId="7D24F79E">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（2）由于非招标人原因而引起货物的修理或更换的时间，如中标人在招标人规定的时间内完成修理或更换的，则不视为逾期交货，否则将视为逾期交货。</w:t>
      </w:r>
    </w:p>
    <w:p w14:paraId="46995101">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提标项目根据本条规定对货物所做出的验收，仅作为起算付款及质保期之用，不为双方对于货物质量的最终认定。货物经验收合格后，中标人仍应在质保期内对产品质量承担保证责任。</w:t>
      </w:r>
    </w:p>
    <w:p w14:paraId="10A5FA3E">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（4）货物在最终验收合格前，其损耗、毁损、灭失等风险及责任由中标人承担，如因发生前述情形，导致中标人所供应的货物不能通过招标人旗下各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提标项目验收的，中标人应按招标人旗下各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提标项目要求予以更换或退货。</w:t>
      </w:r>
    </w:p>
    <w:p w14:paraId="62B46896">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（5）验收过程中，如对检验记录不能取得一致意见时，</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lang w:val="en-US" w:eastAsia="zh-CN"/>
        </w:rPr>
        <w:t>或投标人</w:t>
      </w:r>
      <w:r>
        <w:rPr>
          <w:rFonts w:hint="eastAsia" w:ascii="宋体" w:hAnsi="宋体" w:eastAsia="宋体" w:cs="宋体"/>
          <w:color w:val="auto"/>
          <w:kern w:val="2"/>
          <w:sz w:val="21"/>
          <w:szCs w:val="21"/>
          <w:highlight w:val="none"/>
        </w:rPr>
        <w:t>可委托货物交付地的</w:t>
      </w:r>
      <w:r>
        <w:rPr>
          <w:rFonts w:hint="eastAsia" w:ascii="宋体" w:hAnsi="宋体" w:eastAsia="宋体" w:cs="宋体"/>
          <w:color w:val="auto"/>
          <w:kern w:val="2"/>
          <w:sz w:val="21"/>
          <w:szCs w:val="21"/>
          <w:highlight w:val="none"/>
          <w:lang w:val="en-US" w:eastAsia="zh-CN"/>
        </w:rPr>
        <w:t>有资质</w:t>
      </w:r>
      <w:r>
        <w:rPr>
          <w:rFonts w:hint="eastAsia" w:ascii="宋体" w:hAnsi="宋体" w:eastAsia="宋体" w:cs="宋体"/>
          <w:color w:val="auto"/>
          <w:kern w:val="2"/>
          <w:sz w:val="21"/>
          <w:szCs w:val="21"/>
          <w:highlight w:val="none"/>
        </w:rPr>
        <w:t>的第三方检验机构联合进行检验。检验结果具有约束力，检验费用由责任方负担。</w:t>
      </w:r>
    </w:p>
    <w:p w14:paraId="4E229A94">
      <w:pPr>
        <w:autoSpaceDE/>
        <w:autoSpaceDN/>
        <w:adjustRightInd/>
        <w:spacing w:line="360" w:lineRule="auto"/>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六、施工安全及其他要求</w:t>
      </w:r>
    </w:p>
    <w:p w14:paraId="483D6F18">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（1）施工设备、工器具：由中标人自行解决。</w:t>
      </w:r>
    </w:p>
    <w:p w14:paraId="75E6AC49">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（2）施工用水、用电：招标人在旗下各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提标项目内提供水、电接入点，由中标人自行接入，中标人需做好用水、用电安全防护措施并无条件接受招标人监督。设备、设施施工</w:t>
      </w:r>
      <w:r>
        <w:rPr>
          <w:rFonts w:hint="eastAsia" w:ascii="宋体" w:hAnsi="宋体" w:eastAsia="宋体" w:cs="宋体"/>
          <w:color w:val="auto"/>
          <w:kern w:val="2"/>
          <w:sz w:val="21"/>
          <w:szCs w:val="21"/>
          <w:highlight w:val="none"/>
          <w:lang w:val="en-US" w:eastAsia="zh-CN"/>
        </w:rPr>
        <w:t>期间产生</w:t>
      </w:r>
      <w:r>
        <w:rPr>
          <w:rFonts w:hint="eastAsia" w:ascii="宋体" w:hAnsi="宋体" w:eastAsia="宋体" w:cs="宋体"/>
          <w:color w:val="auto"/>
          <w:kern w:val="2"/>
          <w:sz w:val="21"/>
          <w:szCs w:val="21"/>
          <w:highlight w:val="none"/>
        </w:rPr>
        <w:t>的水、电费用由招标人承担。</w:t>
      </w:r>
    </w:p>
    <w:p w14:paraId="5DA270DB">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（3）施工安全：中标人</w:t>
      </w:r>
      <w:r>
        <w:rPr>
          <w:rFonts w:hint="eastAsia" w:ascii="宋体" w:hAnsi="宋体" w:eastAsia="宋体" w:cs="宋体"/>
          <w:color w:val="auto"/>
          <w:kern w:val="2"/>
          <w:sz w:val="21"/>
          <w:szCs w:val="21"/>
          <w:highlight w:val="none"/>
          <w:lang w:val="en-US" w:eastAsia="zh-CN"/>
        </w:rPr>
        <w:t>须</w:t>
      </w:r>
      <w:r>
        <w:rPr>
          <w:rFonts w:hint="eastAsia" w:ascii="宋体" w:hAnsi="宋体" w:eastAsia="宋体" w:cs="宋体"/>
          <w:color w:val="auto"/>
          <w:kern w:val="2"/>
          <w:sz w:val="21"/>
          <w:szCs w:val="21"/>
          <w:highlight w:val="none"/>
        </w:rPr>
        <w:t>做好施工的安全防护措施，施工过程中出现的安全事故由中标人自行承担。</w:t>
      </w:r>
    </w:p>
    <w:p w14:paraId="58280BB5">
      <w:pPr>
        <w:autoSpaceDE/>
        <w:autoSpaceDN/>
        <w:adjustRightInd/>
        <w:spacing w:line="360" w:lineRule="auto"/>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zh-CN"/>
        </w:rPr>
        <w:t>七、</w:t>
      </w:r>
      <w:r>
        <w:rPr>
          <w:rFonts w:hint="eastAsia" w:ascii="宋体" w:hAnsi="宋体" w:eastAsia="宋体" w:cs="宋体"/>
          <w:b/>
          <w:color w:val="auto"/>
          <w:kern w:val="2"/>
          <w:sz w:val="21"/>
          <w:szCs w:val="21"/>
          <w:highlight w:val="none"/>
        </w:rPr>
        <w:t>质量保证</w:t>
      </w:r>
      <w:r>
        <w:rPr>
          <w:rFonts w:hint="eastAsia" w:ascii="宋体" w:hAnsi="宋体" w:eastAsia="宋体" w:cs="宋体"/>
          <w:b/>
          <w:color w:val="auto"/>
          <w:kern w:val="2"/>
          <w:sz w:val="21"/>
          <w:szCs w:val="21"/>
          <w:highlight w:val="none"/>
          <w:lang w:val="zh-CN"/>
        </w:rPr>
        <w:t>及售后要求</w:t>
      </w:r>
    </w:p>
    <w:p w14:paraId="30251E45">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货物</w:t>
      </w:r>
      <w:r>
        <w:rPr>
          <w:rFonts w:hint="eastAsia" w:ascii="宋体" w:hAnsi="宋体" w:eastAsia="宋体" w:cs="宋体"/>
          <w:color w:val="auto"/>
          <w:kern w:val="2"/>
          <w:sz w:val="21"/>
          <w:szCs w:val="21"/>
          <w:highlight w:val="none"/>
        </w:rPr>
        <w:t>质保期为12个月</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如果货物厂家提供的原厂质保大于12个月，则该货物质保期以原厂质保期为准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，自本项目最终验收合格之日起算。质保期内，中标人对本项目供货、安装质量进行免费保修，免费保修包括但不限于由中标人承担完成质保期的工作而产生的运费、购置费、测试费、人工费等各项费用。</w:t>
      </w:r>
    </w:p>
    <w:p w14:paraId="7AAF1ED3">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（2）在合同规定的质保期内，中标人承诺将在接到招标人旗下各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提标项目的故障通知后4小时内响应，24小时内到达项目现场进行维修等服务。</w:t>
      </w:r>
    </w:p>
    <w:p w14:paraId="32D3EAF6">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提标项目在使用货物时所遇技术问题，中标人应按招标人旗下各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提标项目要求及时向招标人旗下各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提标项目无偿提供技术指导服务。</w:t>
      </w:r>
    </w:p>
    <w:p w14:paraId="20E22C3B">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（4）中标人未按上述要求提供售后服务的，招标人旗下各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提标项目有权要求其他第三方提供相关服务，因此产生的费用全部由中标人承担。</w:t>
      </w:r>
    </w:p>
    <w:p w14:paraId="2EBA3161">
      <w:pPr>
        <w:autoSpaceDE/>
        <w:autoSpaceDN/>
        <w:adjustRightInd/>
        <w:spacing w:line="360" w:lineRule="auto"/>
        <w:jc w:val="both"/>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八、价款要求</w:t>
      </w:r>
    </w:p>
    <w:p w14:paraId="4283B990">
      <w:pPr>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（1）本项目的报价为</w:t>
      </w:r>
      <w:r>
        <w:rPr>
          <w:rFonts w:hint="eastAsia" w:ascii="宋体" w:hAnsi="宋体" w:eastAsia="宋体" w:cs="宋体"/>
          <w:color w:val="auto"/>
          <w:sz w:val="21"/>
          <w:szCs w:val="21"/>
          <w:highlight w:val="none"/>
        </w:rPr>
        <w:t>不含税总价</w:t>
      </w:r>
      <w:r>
        <w:rPr>
          <w:rFonts w:hint="eastAsia" w:ascii="宋体" w:hAnsi="宋体" w:eastAsia="宋体" w:cs="宋体"/>
          <w:color w:val="auto"/>
          <w:kern w:val="2"/>
          <w:sz w:val="21"/>
          <w:szCs w:val="21"/>
          <w:highlight w:val="none"/>
        </w:rPr>
        <w:t>，包含但不限于本合同项下所供货物及其配备的附件的采购、制造、检测、试验、送货、装卸（含二次搬运至招标人指定交货或仓储地点）、人工费、材料费、安装费、调试费、运费、销项税额以外的税费、保险、质保期免费上门提供售后服务等相关服务的全部费用。未经招标人书面确认，中标人无权另行收取其它任何费用。</w:t>
      </w:r>
    </w:p>
    <w:p w14:paraId="5E520A57">
      <w:pPr>
        <w:spacing w:line="360" w:lineRule="auto"/>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（2）中标人所送货物经招标人旗下各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提标项目最终验收合格后，中标人按所送货的招标人旗下各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提标项目要求提交请款报告及其对应项目相等金额、合法、有效的增值税专用发票，招标人旗下各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提标项目在收到前述材料并确认无误后</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rPr>
        <w:t>个工作日内，招标人支付至合同价的95%及对应的税额给中标人，剩余的5%合同价及对应的税额作为质保金。质保期满后，采购货物无质量问题，由中标人提供相关请款资料，招标人旗下各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w:t>
      </w:r>
      <w:r>
        <w:rPr>
          <w:rFonts w:hint="eastAsia" w:ascii="宋体" w:hAnsi="宋体" w:eastAsia="宋体" w:cs="宋体"/>
          <w:color w:val="auto"/>
          <w:kern w:val="2"/>
          <w:sz w:val="21"/>
          <w:szCs w:val="21"/>
          <w:highlight w:val="none"/>
          <w:lang w:val="en-US" w:eastAsia="zh-CN"/>
        </w:rPr>
        <w:t>于30个工作日内</w:t>
      </w:r>
      <w:r>
        <w:rPr>
          <w:rFonts w:hint="eastAsia" w:ascii="宋体" w:hAnsi="宋体" w:eastAsia="宋体" w:cs="宋体"/>
          <w:color w:val="auto"/>
          <w:kern w:val="2"/>
          <w:sz w:val="21"/>
          <w:szCs w:val="21"/>
          <w:highlight w:val="none"/>
        </w:rPr>
        <w:t>将质保金</w:t>
      </w:r>
      <w:r>
        <w:rPr>
          <w:rFonts w:hint="eastAsia" w:ascii="宋体" w:hAnsi="宋体" w:eastAsia="宋体" w:cs="宋体"/>
          <w:color w:val="auto"/>
          <w:kern w:val="2"/>
          <w:sz w:val="21"/>
          <w:szCs w:val="21"/>
          <w:highlight w:val="none"/>
          <w:lang w:val="en-US" w:eastAsia="zh-CN"/>
        </w:rPr>
        <w:t>无息</w:t>
      </w:r>
      <w:r>
        <w:rPr>
          <w:rFonts w:hint="eastAsia" w:ascii="宋体" w:hAnsi="宋体" w:eastAsia="宋体" w:cs="宋体"/>
          <w:color w:val="auto"/>
          <w:kern w:val="2"/>
          <w:sz w:val="21"/>
          <w:szCs w:val="21"/>
          <w:highlight w:val="none"/>
        </w:rPr>
        <w:t>支付给中标人。</w:t>
      </w:r>
      <w:r>
        <w:rPr>
          <w:rFonts w:hint="eastAsia" w:ascii="宋体" w:hAnsi="宋体" w:eastAsia="宋体" w:cs="宋体"/>
          <w:color w:val="auto"/>
          <w:sz w:val="21"/>
          <w:szCs w:val="21"/>
          <w:highlight w:val="none"/>
        </w:rPr>
        <w:t>招标人通过银行转账或银行承兑汇票方式支付相应款项至本合同中载明的</w:t>
      </w:r>
      <w:r>
        <w:rPr>
          <w:rFonts w:hint="eastAsia" w:ascii="宋体" w:hAnsi="宋体" w:eastAsia="宋体" w:cs="宋体"/>
          <w:color w:val="auto"/>
          <w:sz w:val="21"/>
          <w:szCs w:val="21"/>
          <w:highlight w:val="none"/>
          <w:lang w:val="en-US" w:eastAsia="zh-CN"/>
        </w:rPr>
        <w:t>中标人指定收款</w:t>
      </w:r>
      <w:r>
        <w:rPr>
          <w:rFonts w:hint="eastAsia" w:ascii="宋体" w:hAnsi="宋体" w:eastAsia="宋体" w:cs="宋体"/>
          <w:color w:val="auto"/>
          <w:sz w:val="21"/>
          <w:szCs w:val="21"/>
          <w:highlight w:val="none"/>
        </w:rPr>
        <w:t>银行账户中，汇票期限不超过三个月，每期款项支付方式由招标人决定。</w:t>
      </w:r>
    </w:p>
    <w:p w14:paraId="6F6C539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（3）中标人逾期提交请款资料及发票或提交资料</w:t>
      </w:r>
      <w:r>
        <w:rPr>
          <w:rFonts w:hint="eastAsia" w:ascii="宋体" w:hAnsi="宋体" w:eastAsia="宋体" w:cs="宋体"/>
          <w:color w:val="auto"/>
          <w:szCs w:val="21"/>
          <w:highlight w:val="none"/>
        </w:rPr>
        <w:t>及发票</w:t>
      </w:r>
      <w:r>
        <w:rPr>
          <w:rFonts w:hint="eastAsia" w:ascii="宋体" w:hAnsi="宋体" w:eastAsia="宋体" w:cs="宋体"/>
          <w:color w:val="auto"/>
          <w:kern w:val="2"/>
          <w:sz w:val="21"/>
          <w:szCs w:val="21"/>
          <w:highlight w:val="none"/>
        </w:rPr>
        <w:t>不符合招标人旗下各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提标项目要求的，招标人旗下各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提标项目有权顺延支付相应款项，并不承担逾期付款违约责任。由于中标人提供的发票不符合税法规定，给招标人旗下各</w:t>
      </w:r>
      <w:r>
        <w:rPr>
          <w:rFonts w:hint="eastAsia" w:ascii="宋体" w:hAnsi="宋体" w:eastAsia="宋体" w:cs="宋体"/>
          <w:color w:val="auto"/>
          <w:kern w:val="2"/>
          <w:sz w:val="21"/>
          <w:szCs w:val="21"/>
          <w:highlight w:val="none"/>
          <w:lang w:val="en-US" w:eastAsia="zh-CN"/>
        </w:rPr>
        <w:t>污水处理厂及</w:t>
      </w:r>
      <w:r>
        <w:rPr>
          <w:rFonts w:hint="eastAsia" w:ascii="宋体" w:hAnsi="宋体" w:eastAsia="宋体" w:cs="宋体"/>
          <w:color w:val="auto"/>
          <w:kern w:val="2"/>
          <w:sz w:val="21"/>
          <w:szCs w:val="21"/>
          <w:highlight w:val="none"/>
        </w:rPr>
        <w:t>提标项目造成的损失由中标人承担赔偿责任。</w:t>
      </w:r>
      <w:r>
        <w:rPr>
          <w:rFonts w:hint="eastAsia" w:ascii="宋体" w:hAnsi="宋体" w:eastAsia="宋体" w:cs="宋体"/>
          <w:color w:val="auto"/>
          <w:sz w:val="21"/>
          <w:szCs w:val="21"/>
          <w:highlight w:val="none"/>
        </w:rPr>
        <w:br w:type="page"/>
      </w:r>
    </w:p>
    <w:p w14:paraId="099EADA8">
      <w:pPr>
        <w:spacing w:after="0" w:line="360" w:lineRule="auto"/>
        <w:outlineLvl w:val="9"/>
        <w:rPr>
          <w:rFonts w:hint="eastAsia" w:ascii="宋体" w:hAnsi="宋体" w:eastAsia="宋体" w:cs="宋体"/>
          <w:color w:val="auto"/>
          <w:highlight w:val="none"/>
        </w:rPr>
      </w:pPr>
      <w:r>
        <w:rPr>
          <w:rFonts w:hint="eastAsia" w:ascii="宋体" w:hAnsi="宋体" w:eastAsia="宋体" w:cs="宋体"/>
          <w:b/>
          <w:bCs w:val="0"/>
          <w:color w:val="auto"/>
          <w:kern w:val="2"/>
          <w:sz w:val="21"/>
          <w:szCs w:val="21"/>
          <w:highlight w:val="none"/>
          <w:lang w:val="zh-CN"/>
        </w:rPr>
        <w:t>附件1</w:t>
      </w:r>
    </w:p>
    <w:p w14:paraId="24D3540B">
      <w:pPr>
        <w:jc w:val="center"/>
        <w:outlineLvl w:val="9"/>
        <w:rPr>
          <w:rFonts w:hint="eastAsia" w:ascii="宋体" w:hAnsi="宋体" w:eastAsia="宋体" w:cs="宋体"/>
          <w:b/>
          <w:color w:val="auto"/>
          <w:sz w:val="22"/>
          <w:szCs w:val="22"/>
          <w:highlight w:val="none"/>
        </w:rPr>
      </w:pPr>
      <w:r>
        <w:rPr>
          <w:rFonts w:hint="eastAsia" w:ascii="宋体" w:hAnsi="宋体" w:eastAsia="宋体" w:cs="宋体"/>
          <w:b w:val="0"/>
          <w:bCs/>
          <w:color w:val="auto"/>
          <w:spacing w:val="0"/>
          <w:sz w:val="44"/>
          <w:szCs w:val="44"/>
          <w:highlight w:val="none"/>
        </w:rPr>
        <w:t>设备到货验收报告</w:t>
      </w:r>
    </w:p>
    <w:p w14:paraId="0C53BF59">
      <w:pPr>
        <w:ind w:firstLine="660" w:firstLineChars="300"/>
        <w:jc w:val="left"/>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编号：</w:t>
      </w:r>
    </w:p>
    <w:tbl>
      <w:tblPr>
        <w:tblStyle w:val="38"/>
        <w:tblW w:w="9078" w:type="dxa"/>
        <w:jc w:val="center"/>
        <w:tblLayout w:type="fixed"/>
        <w:tblCellMar>
          <w:top w:w="0" w:type="dxa"/>
          <w:left w:w="108" w:type="dxa"/>
          <w:bottom w:w="0" w:type="dxa"/>
          <w:right w:w="108" w:type="dxa"/>
        </w:tblCellMar>
      </w:tblPr>
      <w:tblGrid>
        <w:gridCol w:w="1165"/>
        <w:gridCol w:w="776"/>
        <w:gridCol w:w="1909"/>
        <w:gridCol w:w="1088"/>
        <w:gridCol w:w="491"/>
        <w:gridCol w:w="932"/>
        <w:gridCol w:w="748"/>
        <w:gridCol w:w="849"/>
        <w:gridCol w:w="1120"/>
      </w:tblGrid>
      <w:tr w14:paraId="7AD36B7B">
        <w:tblPrEx>
          <w:tblCellMar>
            <w:top w:w="0" w:type="dxa"/>
            <w:left w:w="108" w:type="dxa"/>
            <w:bottom w:w="0" w:type="dxa"/>
            <w:right w:w="108" w:type="dxa"/>
          </w:tblCellMar>
        </w:tblPrEx>
        <w:trPr>
          <w:trHeight w:val="439"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31DF7">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合同名称</w:t>
            </w:r>
          </w:p>
        </w:tc>
        <w:tc>
          <w:tcPr>
            <w:tcW w:w="791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FB8B310">
            <w:pPr>
              <w:widowControl/>
              <w:jc w:val="left"/>
              <w:outlineLvl w:val="9"/>
              <w:rPr>
                <w:rFonts w:hint="eastAsia" w:ascii="宋体" w:hAnsi="宋体" w:eastAsia="宋体" w:cs="宋体"/>
                <w:b w:val="0"/>
                <w:bCs/>
                <w:color w:val="auto"/>
                <w:kern w:val="0"/>
                <w:sz w:val="22"/>
                <w:szCs w:val="22"/>
                <w:highlight w:val="none"/>
              </w:rPr>
            </w:pPr>
          </w:p>
        </w:tc>
      </w:tr>
      <w:tr w14:paraId="5E8305DA">
        <w:tblPrEx>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937C8">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供货单位</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11D517">
            <w:pPr>
              <w:widowControl/>
              <w:jc w:val="left"/>
              <w:outlineLvl w:val="9"/>
              <w:rPr>
                <w:rFonts w:hint="eastAsia" w:ascii="宋体" w:hAnsi="宋体" w:eastAsia="宋体" w:cs="宋体"/>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A380DE">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到货时间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3CF8AA5">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 xml:space="preserve">         年    月    日</w:t>
            </w:r>
          </w:p>
        </w:tc>
      </w:tr>
      <w:tr w14:paraId="31B7976A">
        <w:tblPrEx>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2D29E">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使用单位</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4E3F79">
            <w:pPr>
              <w:widowControl/>
              <w:jc w:val="left"/>
              <w:outlineLvl w:val="9"/>
              <w:rPr>
                <w:rFonts w:hint="eastAsia" w:ascii="宋体" w:hAnsi="宋体" w:eastAsia="宋体" w:cs="宋体"/>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04DC39">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验收时间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352F672">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 xml:space="preserve">         年    月    日</w:t>
            </w:r>
          </w:p>
        </w:tc>
      </w:tr>
      <w:tr w14:paraId="65E1BEB8">
        <w:tblPrEx>
          <w:tblCellMar>
            <w:top w:w="0" w:type="dxa"/>
            <w:left w:w="108" w:type="dxa"/>
            <w:bottom w:w="0" w:type="dxa"/>
            <w:right w:w="108" w:type="dxa"/>
          </w:tblCellMar>
        </w:tblPrEx>
        <w:trPr>
          <w:trHeight w:val="527" w:hRule="atLeast"/>
          <w:jc w:val="center"/>
        </w:trPr>
        <w:tc>
          <w:tcPr>
            <w:tcW w:w="1165" w:type="dxa"/>
            <w:vMerge w:val="restart"/>
            <w:tcBorders>
              <w:top w:val="single" w:color="auto" w:sz="4" w:space="0"/>
              <w:left w:val="single" w:color="auto" w:sz="4" w:space="0"/>
              <w:right w:val="single" w:color="auto" w:sz="4" w:space="0"/>
            </w:tcBorders>
            <w:shd w:val="clear" w:color="auto" w:fill="auto"/>
            <w:noWrap/>
            <w:vAlign w:val="center"/>
          </w:tcPr>
          <w:p w14:paraId="3C90007F">
            <w:pPr>
              <w:widowControl/>
              <w:ind w:left="-105" w:leftChars="-50" w:right="-105" w:rightChars="-50"/>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到货</w:t>
            </w:r>
          </w:p>
          <w:p w14:paraId="395FB681">
            <w:pPr>
              <w:widowControl/>
              <w:ind w:left="-105" w:leftChars="-50" w:right="-105" w:rightChars="-50"/>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清单</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3B683E9">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序号</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675630B">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货物名称</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35F5FE">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规格参数</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36F77CF">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品牌</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029D125F">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单位</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44DBED9">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B0CCB4E">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备注</w:t>
            </w:r>
          </w:p>
        </w:tc>
      </w:tr>
      <w:tr w14:paraId="601F2A61">
        <w:tblPrEx>
          <w:tblCellMar>
            <w:top w:w="0" w:type="dxa"/>
            <w:left w:w="108" w:type="dxa"/>
            <w:bottom w:w="0" w:type="dxa"/>
            <w:right w:w="108" w:type="dxa"/>
          </w:tblCellMar>
        </w:tblPrEx>
        <w:trPr>
          <w:trHeight w:val="519" w:hRule="atLeast"/>
          <w:jc w:val="center"/>
        </w:trPr>
        <w:tc>
          <w:tcPr>
            <w:tcW w:w="1165" w:type="dxa"/>
            <w:vMerge w:val="continue"/>
            <w:tcBorders>
              <w:left w:val="single" w:color="auto" w:sz="4" w:space="0"/>
              <w:right w:val="single" w:color="auto" w:sz="4" w:space="0"/>
            </w:tcBorders>
            <w:shd w:val="clear" w:color="auto" w:fill="auto"/>
            <w:noWrap/>
            <w:vAlign w:val="center"/>
          </w:tcPr>
          <w:p w14:paraId="20B122E7">
            <w:pPr>
              <w:widowControl/>
              <w:jc w:val="center"/>
              <w:outlineLvl w:val="9"/>
              <w:rPr>
                <w:rFonts w:hint="eastAsia" w:ascii="宋体" w:hAnsi="宋体" w:eastAsia="宋体" w:cs="宋体"/>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AA86371">
            <w:pPr>
              <w:widowControl/>
              <w:jc w:val="center"/>
              <w:outlineLvl w:val="9"/>
              <w:rPr>
                <w:rFonts w:hint="eastAsia" w:ascii="宋体" w:hAnsi="宋体" w:eastAsia="宋体" w:cs="宋体"/>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487E2852">
            <w:pPr>
              <w:widowControl/>
              <w:jc w:val="center"/>
              <w:outlineLvl w:val="9"/>
              <w:rPr>
                <w:rFonts w:hint="eastAsia" w:ascii="宋体" w:hAnsi="宋体" w:eastAsia="宋体" w:cs="宋体"/>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B7FE6E">
            <w:pPr>
              <w:widowControl/>
              <w:jc w:val="left"/>
              <w:outlineLvl w:val="9"/>
              <w:rPr>
                <w:rFonts w:hint="eastAsia" w:ascii="宋体" w:hAnsi="宋体" w:eastAsia="宋体" w:cs="宋体"/>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3D02E830">
            <w:pPr>
              <w:widowControl/>
              <w:jc w:val="left"/>
              <w:outlineLvl w:val="9"/>
              <w:rPr>
                <w:rFonts w:hint="eastAsia" w:ascii="宋体" w:hAnsi="宋体" w:eastAsia="宋体" w:cs="宋体"/>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56D67F61">
            <w:pPr>
              <w:widowControl/>
              <w:jc w:val="left"/>
              <w:outlineLvl w:val="9"/>
              <w:rPr>
                <w:rFonts w:hint="eastAsia" w:ascii="宋体" w:hAnsi="宋体" w:eastAsia="宋体" w:cs="宋体"/>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76521B7">
            <w:pPr>
              <w:widowControl/>
              <w:jc w:val="left"/>
              <w:outlineLvl w:val="9"/>
              <w:rPr>
                <w:rFonts w:hint="eastAsia" w:ascii="宋体" w:hAnsi="宋体" w:eastAsia="宋体" w:cs="宋体"/>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D0AD3BD">
            <w:pPr>
              <w:jc w:val="center"/>
              <w:outlineLvl w:val="9"/>
              <w:rPr>
                <w:rFonts w:hint="eastAsia" w:ascii="宋体" w:hAnsi="宋体" w:eastAsia="宋体" w:cs="宋体"/>
                <w:b w:val="0"/>
                <w:bCs/>
                <w:color w:val="auto"/>
                <w:sz w:val="22"/>
                <w:szCs w:val="22"/>
                <w:highlight w:val="none"/>
              </w:rPr>
            </w:pPr>
          </w:p>
        </w:tc>
      </w:tr>
      <w:tr w14:paraId="638AC2BD">
        <w:tblPrEx>
          <w:tblCellMar>
            <w:top w:w="0" w:type="dxa"/>
            <w:left w:w="108" w:type="dxa"/>
            <w:bottom w:w="0" w:type="dxa"/>
            <w:right w:w="108" w:type="dxa"/>
          </w:tblCellMar>
        </w:tblPrEx>
        <w:trPr>
          <w:trHeight w:val="519" w:hRule="atLeast"/>
          <w:jc w:val="center"/>
        </w:trPr>
        <w:tc>
          <w:tcPr>
            <w:tcW w:w="1165" w:type="dxa"/>
            <w:vMerge w:val="continue"/>
            <w:tcBorders>
              <w:left w:val="single" w:color="auto" w:sz="4" w:space="0"/>
              <w:right w:val="single" w:color="auto" w:sz="4" w:space="0"/>
            </w:tcBorders>
            <w:shd w:val="clear" w:color="auto" w:fill="auto"/>
            <w:noWrap/>
            <w:vAlign w:val="center"/>
          </w:tcPr>
          <w:p w14:paraId="11418645">
            <w:pPr>
              <w:widowControl/>
              <w:jc w:val="center"/>
              <w:outlineLvl w:val="9"/>
              <w:rPr>
                <w:rFonts w:hint="eastAsia" w:ascii="宋体" w:hAnsi="宋体" w:eastAsia="宋体" w:cs="宋体"/>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00DF3388">
            <w:pPr>
              <w:widowControl/>
              <w:jc w:val="center"/>
              <w:outlineLvl w:val="9"/>
              <w:rPr>
                <w:rFonts w:hint="eastAsia" w:ascii="宋体" w:hAnsi="宋体" w:eastAsia="宋体" w:cs="宋体"/>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999BA2B">
            <w:pPr>
              <w:widowControl/>
              <w:jc w:val="center"/>
              <w:outlineLvl w:val="9"/>
              <w:rPr>
                <w:rFonts w:hint="eastAsia" w:ascii="宋体" w:hAnsi="宋体" w:eastAsia="宋体" w:cs="宋体"/>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E842B0">
            <w:pPr>
              <w:widowControl/>
              <w:jc w:val="left"/>
              <w:outlineLvl w:val="9"/>
              <w:rPr>
                <w:rFonts w:hint="eastAsia" w:ascii="宋体" w:hAnsi="宋体" w:eastAsia="宋体" w:cs="宋体"/>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BBDA62E">
            <w:pPr>
              <w:widowControl/>
              <w:jc w:val="left"/>
              <w:outlineLvl w:val="9"/>
              <w:rPr>
                <w:rFonts w:hint="eastAsia" w:ascii="宋体" w:hAnsi="宋体" w:eastAsia="宋体" w:cs="宋体"/>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FC23BAD">
            <w:pPr>
              <w:widowControl/>
              <w:jc w:val="left"/>
              <w:outlineLvl w:val="9"/>
              <w:rPr>
                <w:rFonts w:hint="eastAsia" w:ascii="宋体" w:hAnsi="宋体" w:eastAsia="宋体" w:cs="宋体"/>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18CCE81">
            <w:pPr>
              <w:widowControl/>
              <w:jc w:val="left"/>
              <w:outlineLvl w:val="9"/>
              <w:rPr>
                <w:rFonts w:hint="eastAsia" w:ascii="宋体" w:hAnsi="宋体" w:eastAsia="宋体" w:cs="宋体"/>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7173CFB">
            <w:pPr>
              <w:jc w:val="center"/>
              <w:outlineLvl w:val="9"/>
              <w:rPr>
                <w:rFonts w:hint="eastAsia" w:ascii="宋体" w:hAnsi="宋体" w:eastAsia="宋体" w:cs="宋体"/>
                <w:b w:val="0"/>
                <w:bCs/>
                <w:color w:val="auto"/>
                <w:sz w:val="22"/>
                <w:szCs w:val="22"/>
                <w:highlight w:val="none"/>
              </w:rPr>
            </w:pPr>
          </w:p>
        </w:tc>
      </w:tr>
      <w:tr w14:paraId="701F471D">
        <w:tblPrEx>
          <w:tblCellMar>
            <w:top w:w="0" w:type="dxa"/>
            <w:left w:w="108" w:type="dxa"/>
            <w:bottom w:w="0" w:type="dxa"/>
            <w:right w:w="108" w:type="dxa"/>
          </w:tblCellMar>
        </w:tblPrEx>
        <w:trPr>
          <w:trHeight w:val="519" w:hRule="atLeast"/>
          <w:jc w:val="center"/>
        </w:trPr>
        <w:tc>
          <w:tcPr>
            <w:tcW w:w="1165" w:type="dxa"/>
            <w:vMerge w:val="continue"/>
            <w:tcBorders>
              <w:left w:val="single" w:color="auto" w:sz="4" w:space="0"/>
              <w:right w:val="single" w:color="auto" w:sz="4" w:space="0"/>
            </w:tcBorders>
            <w:shd w:val="clear" w:color="auto" w:fill="auto"/>
            <w:noWrap/>
            <w:vAlign w:val="center"/>
          </w:tcPr>
          <w:p w14:paraId="2074941A">
            <w:pPr>
              <w:widowControl/>
              <w:jc w:val="center"/>
              <w:outlineLvl w:val="9"/>
              <w:rPr>
                <w:rFonts w:hint="eastAsia" w:ascii="宋体" w:hAnsi="宋体" w:eastAsia="宋体" w:cs="宋体"/>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9FEF98A">
            <w:pPr>
              <w:widowControl/>
              <w:jc w:val="center"/>
              <w:outlineLvl w:val="9"/>
              <w:rPr>
                <w:rFonts w:hint="eastAsia" w:ascii="宋体" w:hAnsi="宋体" w:eastAsia="宋体" w:cs="宋体"/>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20EDE7D5">
            <w:pPr>
              <w:widowControl/>
              <w:jc w:val="center"/>
              <w:outlineLvl w:val="9"/>
              <w:rPr>
                <w:rFonts w:hint="eastAsia" w:ascii="宋体" w:hAnsi="宋体" w:eastAsia="宋体" w:cs="宋体"/>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16E56E">
            <w:pPr>
              <w:widowControl/>
              <w:jc w:val="left"/>
              <w:outlineLvl w:val="9"/>
              <w:rPr>
                <w:rFonts w:hint="eastAsia" w:ascii="宋体" w:hAnsi="宋体" w:eastAsia="宋体" w:cs="宋体"/>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3F06D85">
            <w:pPr>
              <w:widowControl/>
              <w:jc w:val="left"/>
              <w:outlineLvl w:val="9"/>
              <w:rPr>
                <w:rFonts w:hint="eastAsia" w:ascii="宋体" w:hAnsi="宋体" w:eastAsia="宋体" w:cs="宋体"/>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65128807">
            <w:pPr>
              <w:widowControl/>
              <w:jc w:val="left"/>
              <w:outlineLvl w:val="9"/>
              <w:rPr>
                <w:rFonts w:hint="eastAsia" w:ascii="宋体" w:hAnsi="宋体" w:eastAsia="宋体" w:cs="宋体"/>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B5E39BA">
            <w:pPr>
              <w:widowControl/>
              <w:jc w:val="left"/>
              <w:outlineLvl w:val="9"/>
              <w:rPr>
                <w:rFonts w:hint="eastAsia" w:ascii="宋体" w:hAnsi="宋体" w:eastAsia="宋体" w:cs="宋体"/>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088828A">
            <w:pPr>
              <w:jc w:val="center"/>
              <w:outlineLvl w:val="9"/>
              <w:rPr>
                <w:rFonts w:hint="eastAsia" w:ascii="宋体" w:hAnsi="宋体" w:eastAsia="宋体" w:cs="宋体"/>
                <w:b w:val="0"/>
                <w:bCs/>
                <w:color w:val="auto"/>
                <w:sz w:val="22"/>
                <w:szCs w:val="22"/>
                <w:highlight w:val="none"/>
              </w:rPr>
            </w:pPr>
          </w:p>
        </w:tc>
      </w:tr>
      <w:tr w14:paraId="5344DB8A">
        <w:tblPrEx>
          <w:tblCellMar>
            <w:top w:w="0" w:type="dxa"/>
            <w:left w:w="108" w:type="dxa"/>
            <w:bottom w:w="0" w:type="dxa"/>
            <w:right w:w="108" w:type="dxa"/>
          </w:tblCellMar>
        </w:tblPrEx>
        <w:trPr>
          <w:trHeight w:val="519" w:hRule="atLeast"/>
          <w:jc w:val="center"/>
        </w:trPr>
        <w:tc>
          <w:tcPr>
            <w:tcW w:w="1165" w:type="dxa"/>
            <w:vMerge w:val="continue"/>
            <w:tcBorders>
              <w:left w:val="single" w:color="auto" w:sz="4" w:space="0"/>
              <w:right w:val="single" w:color="auto" w:sz="4" w:space="0"/>
            </w:tcBorders>
            <w:shd w:val="clear" w:color="auto" w:fill="auto"/>
            <w:noWrap/>
            <w:vAlign w:val="center"/>
          </w:tcPr>
          <w:p w14:paraId="6B9CD2B7">
            <w:pPr>
              <w:widowControl/>
              <w:jc w:val="center"/>
              <w:outlineLvl w:val="9"/>
              <w:rPr>
                <w:rFonts w:hint="eastAsia" w:ascii="宋体" w:hAnsi="宋体" w:eastAsia="宋体" w:cs="宋体"/>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48884C4">
            <w:pPr>
              <w:widowControl/>
              <w:jc w:val="center"/>
              <w:outlineLvl w:val="9"/>
              <w:rPr>
                <w:rFonts w:hint="eastAsia" w:ascii="宋体" w:hAnsi="宋体" w:eastAsia="宋体" w:cs="宋体"/>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BEDB672">
            <w:pPr>
              <w:widowControl/>
              <w:jc w:val="center"/>
              <w:outlineLvl w:val="9"/>
              <w:rPr>
                <w:rFonts w:hint="eastAsia" w:ascii="宋体" w:hAnsi="宋体" w:eastAsia="宋体" w:cs="宋体"/>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EB7034">
            <w:pPr>
              <w:widowControl/>
              <w:jc w:val="left"/>
              <w:outlineLvl w:val="9"/>
              <w:rPr>
                <w:rFonts w:hint="eastAsia" w:ascii="宋体" w:hAnsi="宋体" w:eastAsia="宋体" w:cs="宋体"/>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F0BC40D">
            <w:pPr>
              <w:widowControl/>
              <w:jc w:val="left"/>
              <w:outlineLvl w:val="9"/>
              <w:rPr>
                <w:rFonts w:hint="eastAsia" w:ascii="宋体" w:hAnsi="宋体" w:eastAsia="宋体" w:cs="宋体"/>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0FD9DD98">
            <w:pPr>
              <w:widowControl/>
              <w:jc w:val="left"/>
              <w:outlineLvl w:val="9"/>
              <w:rPr>
                <w:rFonts w:hint="eastAsia" w:ascii="宋体" w:hAnsi="宋体" w:eastAsia="宋体" w:cs="宋体"/>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4E39A5F">
            <w:pPr>
              <w:widowControl/>
              <w:jc w:val="left"/>
              <w:outlineLvl w:val="9"/>
              <w:rPr>
                <w:rFonts w:hint="eastAsia" w:ascii="宋体" w:hAnsi="宋体" w:eastAsia="宋体" w:cs="宋体"/>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9BF16EF">
            <w:pPr>
              <w:jc w:val="center"/>
              <w:outlineLvl w:val="9"/>
              <w:rPr>
                <w:rFonts w:hint="eastAsia" w:ascii="宋体" w:hAnsi="宋体" w:eastAsia="宋体" w:cs="宋体"/>
                <w:b w:val="0"/>
                <w:bCs/>
                <w:color w:val="auto"/>
                <w:sz w:val="22"/>
                <w:szCs w:val="22"/>
                <w:highlight w:val="none"/>
              </w:rPr>
            </w:pPr>
          </w:p>
        </w:tc>
      </w:tr>
      <w:tr w14:paraId="4F5E505B">
        <w:tblPrEx>
          <w:tblCellMar>
            <w:top w:w="0" w:type="dxa"/>
            <w:left w:w="108" w:type="dxa"/>
            <w:bottom w:w="0" w:type="dxa"/>
            <w:right w:w="108" w:type="dxa"/>
          </w:tblCellMar>
        </w:tblPrEx>
        <w:trPr>
          <w:trHeight w:val="519" w:hRule="atLeast"/>
          <w:jc w:val="center"/>
        </w:trPr>
        <w:tc>
          <w:tcPr>
            <w:tcW w:w="1165" w:type="dxa"/>
            <w:vMerge w:val="continue"/>
            <w:tcBorders>
              <w:left w:val="single" w:color="auto" w:sz="4" w:space="0"/>
              <w:right w:val="single" w:color="auto" w:sz="4" w:space="0"/>
            </w:tcBorders>
            <w:shd w:val="clear" w:color="auto" w:fill="auto"/>
            <w:noWrap/>
            <w:vAlign w:val="center"/>
          </w:tcPr>
          <w:p w14:paraId="5B99268C">
            <w:pPr>
              <w:widowControl/>
              <w:jc w:val="center"/>
              <w:outlineLvl w:val="9"/>
              <w:rPr>
                <w:rFonts w:hint="eastAsia" w:ascii="宋体" w:hAnsi="宋体" w:eastAsia="宋体" w:cs="宋体"/>
                <w:b w:val="0"/>
                <w:bCs/>
                <w:color w:val="auto"/>
                <w:kern w:val="0"/>
                <w:sz w:val="22"/>
                <w:szCs w:val="22"/>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637B38F">
            <w:pPr>
              <w:widowControl/>
              <w:jc w:val="center"/>
              <w:outlineLvl w:val="9"/>
              <w:rPr>
                <w:rFonts w:hint="eastAsia" w:ascii="宋体" w:hAnsi="宋体" w:eastAsia="宋体" w:cs="宋体"/>
                <w:b w:val="0"/>
                <w:bCs/>
                <w:color w:val="auto"/>
                <w:kern w:val="0"/>
                <w:sz w:val="22"/>
                <w:szCs w:val="22"/>
                <w:highlight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55804A0">
            <w:pPr>
              <w:widowControl/>
              <w:jc w:val="center"/>
              <w:outlineLvl w:val="9"/>
              <w:rPr>
                <w:rFonts w:hint="eastAsia" w:ascii="宋体" w:hAnsi="宋体" w:eastAsia="宋体" w:cs="宋体"/>
                <w:b w:val="0"/>
                <w:bCs/>
                <w:color w:val="auto"/>
                <w:kern w:val="0"/>
                <w:sz w:val="22"/>
                <w:szCs w:val="22"/>
                <w:highlight w:val="none"/>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0E43E">
            <w:pPr>
              <w:widowControl/>
              <w:jc w:val="left"/>
              <w:outlineLvl w:val="9"/>
              <w:rPr>
                <w:rFonts w:hint="eastAsia" w:ascii="宋体" w:hAnsi="宋体" w:eastAsia="宋体" w:cs="宋体"/>
                <w:b w:val="0"/>
                <w:bCs/>
                <w:color w:val="auto"/>
                <w:kern w:val="0"/>
                <w:sz w:val="22"/>
                <w:szCs w:val="22"/>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3599373C">
            <w:pPr>
              <w:widowControl/>
              <w:jc w:val="left"/>
              <w:outlineLvl w:val="9"/>
              <w:rPr>
                <w:rFonts w:hint="eastAsia" w:ascii="宋体" w:hAnsi="宋体" w:eastAsia="宋体" w:cs="宋体"/>
                <w:b w:val="0"/>
                <w:bCs/>
                <w:color w:val="auto"/>
                <w:kern w:val="0"/>
                <w:sz w:val="22"/>
                <w:szCs w:val="22"/>
                <w:highlight w:val="none"/>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671BEE5A">
            <w:pPr>
              <w:widowControl/>
              <w:jc w:val="left"/>
              <w:outlineLvl w:val="9"/>
              <w:rPr>
                <w:rFonts w:hint="eastAsia" w:ascii="宋体" w:hAnsi="宋体" w:eastAsia="宋体" w:cs="宋体"/>
                <w:b w:val="0"/>
                <w:bCs/>
                <w:color w:val="auto"/>
                <w:kern w:val="0"/>
                <w:sz w:val="22"/>
                <w:szCs w:val="22"/>
                <w:highlight w:val="none"/>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49316F9">
            <w:pPr>
              <w:widowControl/>
              <w:jc w:val="left"/>
              <w:outlineLvl w:val="9"/>
              <w:rPr>
                <w:rFonts w:hint="eastAsia" w:ascii="宋体" w:hAnsi="宋体" w:eastAsia="宋体" w:cs="宋体"/>
                <w:b w:val="0"/>
                <w:bCs/>
                <w:color w:val="auto"/>
                <w:kern w:val="0"/>
                <w:sz w:val="22"/>
                <w:szCs w:val="22"/>
                <w:highlight w:val="none"/>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CAAF297">
            <w:pPr>
              <w:jc w:val="center"/>
              <w:outlineLvl w:val="9"/>
              <w:rPr>
                <w:rFonts w:hint="eastAsia" w:ascii="宋体" w:hAnsi="宋体" w:eastAsia="宋体" w:cs="宋体"/>
                <w:b w:val="0"/>
                <w:bCs/>
                <w:color w:val="auto"/>
                <w:sz w:val="22"/>
                <w:szCs w:val="22"/>
                <w:highlight w:val="none"/>
              </w:rPr>
            </w:pPr>
          </w:p>
        </w:tc>
      </w:tr>
      <w:tr w14:paraId="3B55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65" w:type="dxa"/>
            <w:vMerge w:val="restart"/>
            <w:tcBorders>
              <w:top w:val="single" w:color="auto" w:sz="4" w:space="0"/>
              <w:left w:val="single" w:color="auto" w:sz="4" w:space="0"/>
              <w:right w:val="single" w:color="auto" w:sz="4" w:space="0"/>
            </w:tcBorders>
            <w:shd w:val="clear" w:color="auto" w:fill="auto"/>
            <w:vAlign w:val="center"/>
          </w:tcPr>
          <w:p w14:paraId="07B6084B">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进场</w:t>
            </w:r>
          </w:p>
          <w:p w14:paraId="747C6135">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检查</w:t>
            </w:r>
          </w:p>
          <w:p w14:paraId="5E00952F">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情况</w:t>
            </w:r>
          </w:p>
        </w:tc>
        <w:tc>
          <w:tcPr>
            <w:tcW w:w="2685" w:type="dxa"/>
            <w:gridSpan w:val="2"/>
            <w:tcBorders>
              <w:top w:val="single" w:color="auto" w:sz="4" w:space="0"/>
              <w:left w:val="single" w:color="auto" w:sz="4" w:space="0"/>
              <w:right w:val="single" w:color="auto" w:sz="4" w:space="0"/>
            </w:tcBorders>
            <w:shd w:val="clear" w:color="auto" w:fill="auto"/>
            <w:vAlign w:val="center"/>
          </w:tcPr>
          <w:p w14:paraId="51FC7D92">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货物数量是否齐全，如否请备注缺货或错货情况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46D702BB">
            <w:pPr>
              <w:outlineLvl w:val="9"/>
              <w:rPr>
                <w:rFonts w:hint="eastAsia" w:ascii="宋体" w:hAnsi="宋体" w:eastAsia="宋体" w:cs="宋体"/>
                <w:b w:val="0"/>
                <w:bCs/>
                <w:color w:val="auto"/>
                <w:kern w:val="0"/>
                <w:sz w:val="22"/>
                <w:szCs w:val="22"/>
                <w:highlight w:val="none"/>
              </w:rPr>
            </w:pPr>
          </w:p>
        </w:tc>
      </w:tr>
      <w:tr w14:paraId="2059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65" w:type="dxa"/>
            <w:vMerge w:val="continue"/>
            <w:tcBorders>
              <w:left w:val="single" w:color="auto" w:sz="4" w:space="0"/>
              <w:right w:val="single" w:color="auto" w:sz="4" w:space="0"/>
            </w:tcBorders>
            <w:shd w:val="clear" w:color="auto" w:fill="auto"/>
            <w:vAlign w:val="center"/>
          </w:tcPr>
          <w:p w14:paraId="47A1DBAA">
            <w:pPr>
              <w:jc w:val="center"/>
              <w:outlineLvl w:val="9"/>
              <w:rPr>
                <w:rFonts w:hint="eastAsia" w:ascii="宋体" w:hAnsi="宋体" w:eastAsia="宋体" w:cs="宋体"/>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74BBC198">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货物是否完好无损，如否请备注货损情况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7DC7D3CB">
            <w:pPr>
              <w:outlineLvl w:val="9"/>
              <w:rPr>
                <w:rFonts w:hint="eastAsia" w:ascii="宋体" w:hAnsi="宋体" w:eastAsia="宋体" w:cs="宋体"/>
                <w:b w:val="0"/>
                <w:bCs/>
                <w:color w:val="auto"/>
                <w:kern w:val="0"/>
                <w:sz w:val="22"/>
                <w:szCs w:val="22"/>
                <w:highlight w:val="none"/>
              </w:rPr>
            </w:pPr>
          </w:p>
        </w:tc>
      </w:tr>
      <w:tr w14:paraId="10EB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65" w:type="dxa"/>
            <w:vMerge w:val="continue"/>
            <w:tcBorders>
              <w:left w:val="single" w:color="auto" w:sz="4" w:space="0"/>
              <w:right w:val="single" w:color="auto" w:sz="4" w:space="0"/>
            </w:tcBorders>
            <w:shd w:val="clear" w:color="auto" w:fill="auto"/>
            <w:vAlign w:val="center"/>
          </w:tcPr>
          <w:p w14:paraId="366A5C4C">
            <w:pPr>
              <w:jc w:val="center"/>
              <w:outlineLvl w:val="9"/>
              <w:rPr>
                <w:rFonts w:hint="eastAsia" w:ascii="宋体" w:hAnsi="宋体" w:eastAsia="宋体" w:cs="宋体"/>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02497E3F">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随货物备品备件和专用工具情况，如有缺请备注</w:t>
            </w:r>
          </w:p>
        </w:tc>
        <w:tc>
          <w:tcPr>
            <w:tcW w:w="5228" w:type="dxa"/>
            <w:gridSpan w:val="6"/>
            <w:tcBorders>
              <w:top w:val="single" w:color="auto" w:sz="4" w:space="0"/>
              <w:left w:val="single" w:color="auto" w:sz="4" w:space="0"/>
              <w:right w:val="single" w:color="auto" w:sz="4" w:space="0"/>
            </w:tcBorders>
            <w:shd w:val="clear" w:color="auto" w:fill="auto"/>
            <w:vAlign w:val="center"/>
          </w:tcPr>
          <w:p w14:paraId="0F0E9C8F">
            <w:pPr>
              <w:outlineLvl w:val="9"/>
              <w:rPr>
                <w:rFonts w:hint="eastAsia" w:ascii="宋体" w:hAnsi="宋体" w:eastAsia="宋体" w:cs="宋体"/>
                <w:b w:val="0"/>
                <w:bCs/>
                <w:color w:val="auto"/>
                <w:kern w:val="0"/>
                <w:sz w:val="22"/>
                <w:szCs w:val="22"/>
                <w:highlight w:val="none"/>
              </w:rPr>
            </w:pPr>
          </w:p>
        </w:tc>
      </w:tr>
      <w:tr w14:paraId="0357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65" w:type="dxa"/>
            <w:vMerge w:val="continue"/>
            <w:tcBorders>
              <w:left w:val="single" w:color="auto" w:sz="4" w:space="0"/>
              <w:right w:val="single" w:color="auto" w:sz="4" w:space="0"/>
            </w:tcBorders>
            <w:shd w:val="clear" w:color="auto" w:fill="auto"/>
            <w:vAlign w:val="center"/>
          </w:tcPr>
          <w:p w14:paraId="38E3496A">
            <w:pPr>
              <w:jc w:val="center"/>
              <w:outlineLvl w:val="9"/>
              <w:rPr>
                <w:rFonts w:hint="eastAsia" w:ascii="宋体" w:hAnsi="宋体" w:eastAsia="宋体" w:cs="宋体"/>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105444F0">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货物和配件材质是否相符，如否请备注情况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4C9BB6B5">
            <w:pPr>
              <w:outlineLvl w:val="9"/>
              <w:rPr>
                <w:rFonts w:hint="eastAsia" w:ascii="宋体" w:hAnsi="宋体" w:eastAsia="宋体" w:cs="宋体"/>
                <w:b w:val="0"/>
                <w:bCs/>
                <w:color w:val="auto"/>
                <w:kern w:val="0"/>
                <w:sz w:val="22"/>
                <w:szCs w:val="22"/>
                <w:highlight w:val="none"/>
              </w:rPr>
            </w:pPr>
          </w:p>
        </w:tc>
      </w:tr>
      <w:tr w14:paraId="7FCC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65" w:type="dxa"/>
            <w:vMerge w:val="continue"/>
            <w:tcBorders>
              <w:left w:val="single" w:color="auto" w:sz="4" w:space="0"/>
              <w:right w:val="single" w:color="auto" w:sz="4" w:space="0"/>
            </w:tcBorders>
            <w:shd w:val="clear" w:color="auto" w:fill="auto"/>
            <w:vAlign w:val="center"/>
          </w:tcPr>
          <w:p w14:paraId="28E8E040">
            <w:pPr>
              <w:jc w:val="center"/>
              <w:outlineLvl w:val="9"/>
              <w:rPr>
                <w:rFonts w:hint="eastAsia" w:ascii="宋体" w:hAnsi="宋体" w:eastAsia="宋体" w:cs="宋体"/>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04C850C7">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货物和配件性能参数是否相符，如否请备注情况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3ECDC3F3">
            <w:pPr>
              <w:outlineLvl w:val="9"/>
              <w:rPr>
                <w:rFonts w:hint="eastAsia" w:ascii="宋体" w:hAnsi="宋体" w:eastAsia="宋体" w:cs="宋体"/>
                <w:b w:val="0"/>
                <w:bCs/>
                <w:color w:val="auto"/>
                <w:kern w:val="0"/>
                <w:sz w:val="22"/>
                <w:szCs w:val="22"/>
                <w:highlight w:val="none"/>
              </w:rPr>
            </w:pPr>
          </w:p>
        </w:tc>
      </w:tr>
      <w:tr w14:paraId="69C0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373D4E76">
            <w:pPr>
              <w:jc w:val="center"/>
              <w:outlineLvl w:val="9"/>
              <w:rPr>
                <w:rFonts w:hint="eastAsia" w:ascii="宋体" w:hAnsi="宋体" w:eastAsia="宋体" w:cs="宋体"/>
                <w:b w:val="0"/>
                <w:bCs/>
                <w:color w:val="auto"/>
                <w:kern w:val="0"/>
                <w:sz w:val="22"/>
                <w:szCs w:val="22"/>
                <w:highlight w:val="none"/>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3F518AAF">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其他问题</w:t>
            </w:r>
          </w:p>
        </w:tc>
        <w:tc>
          <w:tcPr>
            <w:tcW w:w="5228" w:type="dxa"/>
            <w:gridSpan w:val="6"/>
            <w:tcBorders>
              <w:top w:val="single" w:color="auto" w:sz="4" w:space="0"/>
              <w:left w:val="single" w:color="auto" w:sz="4" w:space="0"/>
              <w:right w:val="single" w:color="auto" w:sz="4" w:space="0"/>
            </w:tcBorders>
            <w:shd w:val="clear" w:color="auto" w:fill="auto"/>
            <w:vAlign w:val="center"/>
          </w:tcPr>
          <w:p w14:paraId="5ABBD309">
            <w:pPr>
              <w:outlineLvl w:val="9"/>
              <w:rPr>
                <w:rFonts w:hint="eastAsia" w:ascii="宋体" w:hAnsi="宋体" w:eastAsia="宋体" w:cs="宋体"/>
                <w:b w:val="0"/>
                <w:bCs/>
                <w:color w:val="auto"/>
                <w:kern w:val="0"/>
                <w:sz w:val="22"/>
                <w:szCs w:val="22"/>
                <w:highlight w:val="none"/>
              </w:rPr>
            </w:pPr>
          </w:p>
        </w:tc>
      </w:tr>
      <w:tr w14:paraId="11C2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0" w:type="dxa"/>
            <w:gridSpan w:val="3"/>
            <w:tcBorders>
              <w:left w:val="single" w:color="auto" w:sz="4" w:space="0"/>
              <w:bottom w:val="single" w:color="auto" w:sz="4" w:space="0"/>
              <w:right w:val="single" w:color="auto" w:sz="4" w:space="0"/>
            </w:tcBorders>
            <w:shd w:val="clear" w:color="auto" w:fill="auto"/>
            <w:vAlign w:val="center"/>
          </w:tcPr>
          <w:p w14:paraId="08407BCF">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现场到货验收意见</w:t>
            </w:r>
          </w:p>
        </w:tc>
        <w:tc>
          <w:tcPr>
            <w:tcW w:w="5228" w:type="dxa"/>
            <w:gridSpan w:val="6"/>
            <w:tcBorders>
              <w:top w:val="single" w:color="auto" w:sz="4" w:space="0"/>
              <w:left w:val="single" w:color="auto" w:sz="4" w:space="0"/>
              <w:right w:val="single" w:color="auto" w:sz="4" w:space="0"/>
            </w:tcBorders>
            <w:shd w:val="clear" w:color="auto" w:fill="auto"/>
            <w:vAlign w:val="center"/>
          </w:tcPr>
          <w:p w14:paraId="32B7493B">
            <w:pPr>
              <w:outlineLvl w:val="9"/>
              <w:rPr>
                <w:rFonts w:hint="eastAsia" w:ascii="宋体" w:hAnsi="宋体" w:eastAsia="宋体" w:cs="宋体"/>
                <w:b w:val="0"/>
                <w:bCs/>
                <w:color w:val="auto"/>
                <w:highlight w:val="none"/>
              </w:rPr>
            </w:pPr>
          </w:p>
          <w:p w14:paraId="6FAD120D">
            <w:pPr>
              <w:ind w:right="-25" w:rightChars="-12"/>
              <w:outlineLvl w:val="9"/>
              <w:rPr>
                <w:rFonts w:hint="eastAsia" w:ascii="宋体" w:hAnsi="宋体" w:eastAsia="宋体" w:cs="宋体"/>
                <w:b w:val="0"/>
                <w:bCs/>
                <w:color w:val="auto"/>
                <w:sz w:val="31"/>
                <w:highlight w:val="none"/>
              </w:rPr>
            </w:pPr>
          </w:p>
          <w:p w14:paraId="29A3B0F7">
            <w:pPr>
              <w:pStyle w:val="2"/>
              <w:outlineLvl w:val="9"/>
              <w:rPr>
                <w:rFonts w:hint="eastAsia" w:ascii="宋体" w:hAnsi="宋体" w:eastAsia="宋体" w:cs="宋体"/>
                <w:b w:val="0"/>
                <w:bCs/>
                <w:color w:val="auto"/>
                <w:sz w:val="31"/>
                <w:highlight w:val="none"/>
              </w:rPr>
            </w:pPr>
          </w:p>
        </w:tc>
      </w:tr>
      <w:tr w14:paraId="593FDC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9078"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3C03CAC8">
            <w:pPr>
              <w:spacing w:line="36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b w:val="0"/>
                <w:bCs/>
                <w:color w:val="auto"/>
                <w:sz w:val="22"/>
                <w:szCs w:val="22"/>
                <w:highlight w:val="none"/>
              </w:rPr>
              <w:t>参 加  验 收 的 单 位 和 代 表 （签 章）</w:t>
            </w:r>
          </w:p>
        </w:tc>
      </w:tr>
      <w:tr w14:paraId="56196E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5" w:hRule="atLeast"/>
          <w:jc w:val="center"/>
        </w:trPr>
        <w:tc>
          <w:tcPr>
            <w:tcW w:w="4938" w:type="dxa"/>
            <w:gridSpan w:val="4"/>
            <w:tcBorders>
              <w:top w:val="single" w:color="auto" w:sz="6" w:space="0"/>
              <w:left w:val="single" w:color="auto" w:sz="6" w:space="0"/>
              <w:bottom w:val="single" w:color="auto" w:sz="6" w:space="0"/>
              <w:right w:val="single" w:color="auto" w:sz="6" w:space="0"/>
            </w:tcBorders>
            <w:shd w:val="clear" w:color="auto" w:fill="auto"/>
            <w:noWrap/>
          </w:tcPr>
          <w:p w14:paraId="53916C08">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使用单位</w:t>
            </w:r>
          </w:p>
        </w:tc>
        <w:tc>
          <w:tcPr>
            <w:tcW w:w="4140" w:type="dxa"/>
            <w:gridSpan w:val="5"/>
            <w:tcBorders>
              <w:top w:val="single" w:color="auto" w:sz="6" w:space="0"/>
              <w:left w:val="single" w:color="auto" w:sz="6" w:space="0"/>
              <w:bottom w:val="single" w:color="auto" w:sz="6" w:space="0"/>
              <w:right w:val="single" w:color="auto" w:sz="6" w:space="0"/>
            </w:tcBorders>
            <w:shd w:val="clear" w:color="auto" w:fill="auto"/>
          </w:tcPr>
          <w:p w14:paraId="2A5AA35C">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供货单位</w:t>
            </w:r>
          </w:p>
        </w:tc>
      </w:tr>
    </w:tbl>
    <w:p w14:paraId="7E8CC592">
      <w:pPr>
        <w:jc w:val="left"/>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7764A975">
      <w:pPr>
        <w:spacing w:after="0" w:line="360" w:lineRule="auto"/>
        <w:outlineLvl w:val="9"/>
        <w:rPr>
          <w:rFonts w:hint="eastAsia" w:ascii="宋体" w:hAnsi="宋体" w:eastAsia="宋体" w:cs="宋体"/>
          <w:b/>
          <w:bCs w:val="0"/>
          <w:color w:val="auto"/>
          <w:kern w:val="2"/>
          <w:sz w:val="21"/>
          <w:szCs w:val="21"/>
          <w:highlight w:val="none"/>
          <w:lang w:val="zh-CN"/>
        </w:rPr>
      </w:pPr>
      <w:r>
        <w:rPr>
          <w:rFonts w:hint="eastAsia" w:ascii="宋体" w:hAnsi="宋体" w:eastAsia="宋体" w:cs="宋体"/>
          <w:b/>
          <w:bCs w:val="0"/>
          <w:color w:val="auto"/>
          <w:kern w:val="2"/>
          <w:sz w:val="21"/>
          <w:szCs w:val="21"/>
          <w:highlight w:val="none"/>
          <w:lang w:val="zh-CN"/>
        </w:rPr>
        <w:t>附件</w:t>
      </w:r>
      <w:r>
        <w:rPr>
          <w:rFonts w:hint="eastAsia" w:ascii="宋体" w:hAnsi="宋体" w:eastAsia="宋体" w:cs="宋体"/>
          <w:b/>
          <w:bCs w:val="0"/>
          <w:color w:val="auto"/>
          <w:kern w:val="2"/>
          <w:sz w:val="21"/>
          <w:szCs w:val="21"/>
          <w:highlight w:val="none"/>
          <w:lang w:val="en-US" w:eastAsia="zh-CN"/>
        </w:rPr>
        <w:t>2</w:t>
      </w:r>
    </w:p>
    <w:p w14:paraId="4AEE6888">
      <w:pPr>
        <w:pStyle w:val="2"/>
        <w:spacing w:after="0" w:line="600" w:lineRule="exact"/>
        <w:jc w:val="center"/>
        <w:outlineLvl w:val="9"/>
        <w:rPr>
          <w:rFonts w:hint="eastAsia" w:ascii="宋体" w:hAnsi="宋体" w:eastAsia="宋体" w:cs="宋体"/>
          <w:bCs/>
          <w:color w:val="auto"/>
          <w:spacing w:val="-20"/>
          <w:sz w:val="44"/>
          <w:szCs w:val="44"/>
          <w:highlight w:val="none"/>
        </w:rPr>
      </w:pPr>
      <w:r>
        <w:rPr>
          <w:rFonts w:hint="eastAsia" w:ascii="宋体" w:hAnsi="宋体" w:eastAsia="宋体" w:cs="宋体"/>
          <w:bCs/>
          <w:color w:val="auto"/>
          <w:spacing w:val="-20"/>
          <w:sz w:val="44"/>
          <w:szCs w:val="44"/>
          <w:highlight w:val="none"/>
        </w:rPr>
        <w:t>设备整体验收报告</w:t>
      </w:r>
    </w:p>
    <w:p w14:paraId="280AEB52">
      <w:pPr>
        <w:outlineLvl w:val="9"/>
        <w:rPr>
          <w:rFonts w:hint="eastAsia" w:ascii="宋体" w:hAnsi="宋体" w:eastAsia="宋体" w:cs="宋体"/>
          <w:b/>
          <w:color w:val="auto"/>
          <w:sz w:val="22"/>
          <w:szCs w:val="22"/>
          <w:highlight w:val="none"/>
        </w:rPr>
      </w:pPr>
    </w:p>
    <w:p w14:paraId="703D7CD0">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编号：                                       </w:t>
      </w:r>
    </w:p>
    <w:tbl>
      <w:tblPr>
        <w:tblStyle w:val="38"/>
        <w:tblW w:w="5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712"/>
        <w:gridCol w:w="375"/>
        <w:gridCol w:w="533"/>
        <w:gridCol w:w="493"/>
        <w:gridCol w:w="931"/>
        <w:gridCol w:w="266"/>
        <w:gridCol w:w="422"/>
        <w:gridCol w:w="645"/>
        <w:gridCol w:w="158"/>
        <w:gridCol w:w="9"/>
        <w:gridCol w:w="163"/>
        <w:gridCol w:w="484"/>
        <w:gridCol w:w="482"/>
        <w:gridCol w:w="28"/>
        <w:gridCol w:w="1106"/>
        <w:gridCol w:w="1359"/>
        <w:gridCol w:w="1848"/>
      </w:tblGrid>
      <w:tr w14:paraId="0A55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shd w:val="clear" w:color="auto" w:fill="auto"/>
            <w:noWrap/>
            <w:vAlign w:val="center"/>
          </w:tcPr>
          <w:p w14:paraId="2D309380">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合同名称</w:t>
            </w:r>
          </w:p>
        </w:tc>
        <w:tc>
          <w:tcPr>
            <w:tcW w:w="4357" w:type="pct"/>
            <w:gridSpan w:val="16"/>
            <w:shd w:val="clear" w:color="auto" w:fill="auto"/>
            <w:noWrap/>
            <w:vAlign w:val="center"/>
          </w:tcPr>
          <w:p w14:paraId="7DEA1B4A">
            <w:pPr>
              <w:outlineLvl w:val="9"/>
              <w:rPr>
                <w:rFonts w:hint="eastAsia" w:ascii="宋体" w:hAnsi="宋体" w:eastAsia="宋体" w:cs="宋体"/>
                <w:b w:val="0"/>
                <w:bCs/>
                <w:color w:val="auto"/>
                <w:sz w:val="22"/>
                <w:szCs w:val="22"/>
                <w:highlight w:val="none"/>
              </w:rPr>
            </w:pPr>
          </w:p>
        </w:tc>
      </w:tr>
      <w:tr w14:paraId="1FB9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4C0AE97F">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供货单位</w:t>
            </w:r>
          </w:p>
        </w:tc>
        <w:tc>
          <w:tcPr>
            <w:tcW w:w="1717" w:type="pct"/>
            <w:gridSpan w:val="7"/>
            <w:shd w:val="clear" w:color="auto" w:fill="auto"/>
            <w:noWrap/>
            <w:vAlign w:val="center"/>
          </w:tcPr>
          <w:p w14:paraId="2E790CEB">
            <w:pPr>
              <w:outlineLvl w:val="9"/>
              <w:rPr>
                <w:rFonts w:hint="eastAsia" w:ascii="宋体" w:hAnsi="宋体" w:eastAsia="宋体" w:cs="宋体"/>
                <w:b w:val="0"/>
                <w:bCs/>
                <w:color w:val="auto"/>
                <w:sz w:val="22"/>
                <w:szCs w:val="22"/>
                <w:highlight w:val="none"/>
              </w:rPr>
            </w:pPr>
          </w:p>
        </w:tc>
        <w:tc>
          <w:tcPr>
            <w:tcW w:w="620" w:type="pct"/>
            <w:gridSpan w:val="6"/>
            <w:shd w:val="clear" w:color="auto" w:fill="auto"/>
            <w:noWrap/>
            <w:vAlign w:val="center"/>
          </w:tcPr>
          <w:p w14:paraId="6AFFEDAE">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到货验收日期</w:t>
            </w:r>
          </w:p>
        </w:tc>
        <w:tc>
          <w:tcPr>
            <w:tcW w:w="2019" w:type="pct"/>
            <w:gridSpan w:val="3"/>
            <w:shd w:val="clear" w:color="auto" w:fill="auto"/>
            <w:noWrap/>
            <w:vAlign w:val="center"/>
          </w:tcPr>
          <w:p w14:paraId="52DB7136">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年    月    日</w:t>
            </w:r>
          </w:p>
        </w:tc>
      </w:tr>
      <w:tr w14:paraId="3BDB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644FA620">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使用单位</w:t>
            </w:r>
          </w:p>
        </w:tc>
        <w:tc>
          <w:tcPr>
            <w:tcW w:w="1717" w:type="pct"/>
            <w:gridSpan w:val="7"/>
            <w:shd w:val="clear" w:color="auto" w:fill="auto"/>
            <w:noWrap/>
            <w:vAlign w:val="center"/>
          </w:tcPr>
          <w:p w14:paraId="25EF1EA2">
            <w:pPr>
              <w:outlineLvl w:val="9"/>
              <w:rPr>
                <w:rFonts w:hint="eastAsia" w:ascii="宋体" w:hAnsi="宋体" w:eastAsia="宋体" w:cs="宋体"/>
                <w:b w:val="0"/>
                <w:bCs/>
                <w:color w:val="auto"/>
                <w:sz w:val="22"/>
                <w:szCs w:val="22"/>
                <w:highlight w:val="none"/>
              </w:rPr>
            </w:pPr>
          </w:p>
        </w:tc>
        <w:tc>
          <w:tcPr>
            <w:tcW w:w="620" w:type="pct"/>
            <w:gridSpan w:val="6"/>
            <w:shd w:val="clear" w:color="auto" w:fill="auto"/>
            <w:noWrap/>
            <w:vAlign w:val="center"/>
          </w:tcPr>
          <w:p w14:paraId="309CA8DA">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整体验收日期</w:t>
            </w:r>
          </w:p>
        </w:tc>
        <w:tc>
          <w:tcPr>
            <w:tcW w:w="2019" w:type="pct"/>
            <w:gridSpan w:val="3"/>
            <w:shd w:val="clear" w:color="auto" w:fill="auto"/>
            <w:noWrap/>
            <w:vAlign w:val="center"/>
          </w:tcPr>
          <w:p w14:paraId="647DF527">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年    月    日</w:t>
            </w:r>
          </w:p>
        </w:tc>
      </w:tr>
      <w:tr w14:paraId="6B59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14:paraId="485F6B54">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一、货物列表</w:t>
            </w:r>
          </w:p>
        </w:tc>
      </w:tr>
      <w:tr w14:paraId="0223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14:paraId="76885C84">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序号</w:t>
            </w:r>
          </w:p>
        </w:tc>
        <w:tc>
          <w:tcPr>
            <w:tcW w:w="989" w:type="pct"/>
            <w:gridSpan w:val="4"/>
            <w:shd w:val="clear" w:color="auto" w:fill="auto"/>
            <w:vAlign w:val="center"/>
          </w:tcPr>
          <w:p w14:paraId="2DA45C68">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货物名称</w:t>
            </w:r>
          </w:p>
        </w:tc>
        <w:tc>
          <w:tcPr>
            <w:tcW w:w="436" w:type="pct"/>
            <w:shd w:val="clear" w:color="auto" w:fill="auto"/>
            <w:vAlign w:val="center"/>
          </w:tcPr>
          <w:p w14:paraId="17608732">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数量</w:t>
            </w:r>
          </w:p>
        </w:tc>
        <w:tc>
          <w:tcPr>
            <w:tcW w:w="779" w:type="pct"/>
            <w:gridSpan w:val="6"/>
            <w:shd w:val="clear" w:color="auto" w:fill="auto"/>
            <w:vAlign w:val="center"/>
          </w:tcPr>
          <w:p w14:paraId="72ADC4D6">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型号</w:t>
            </w:r>
          </w:p>
        </w:tc>
        <w:tc>
          <w:tcPr>
            <w:tcW w:w="1621" w:type="pct"/>
            <w:gridSpan w:val="5"/>
            <w:shd w:val="clear" w:color="auto" w:fill="auto"/>
            <w:vAlign w:val="center"/>
          </w:tcPr>
          <w:p w14:paraId="41A1C946">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主要规格参数</w:t>
            </w:r>
          </w:p>
        </w:tc>
        <w:tc>
          <w:tcPr>
            <w:tcW w:w="862" w:type="pct"/>
            <w:shd w:val="clear" w:color="auto" w:fill="auto"/>
            <w:vAlign w:val="center"/>
          </w:tcPr>
          <w:p w14:paraId="169276D2">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安装位置</w:t>
            </w:r>
          </w:p>
        </w:tc>
      </w:tr>
      <w:tr w14:paraId="511A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1FC6AFAF">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989" w:type="pct"/>
            <w:gridSpan w:val="4"/>
            <w:shd w:val="clear" w:color="auto" w:fill="auto"/>
            <w:vAlign w:val="center"/>
          </w:tcPr>
          <w:p w14:paraId="3F89EFD5">
            <w:pPr>
              <w:outlineLvl w:val="9"/>
              <w:rPr>
                <w:rFonts w:hint="eastAsia" w:ascii="宋体" w:hAnsi="宋体" w:eastAsia="宋体" w:cs="宋体"/>
                <w:b w:val="0"/>
                <w:bCs/>
                <w:color w:val="auto"/>
                <w:sz w:val="22"/>
                <w:szCs w:val="22"/>
                <w:highlight w:val="none"/>
              </w:rPr>
            </w:pPr>
          </w:p>
        </w:tc>
        <w:tc>
          <w:tcPr>
            <w:tcW w:w="436" w:type="pct"/>
            <w:shd w:val="clear" w:color="auto" w:fill="auto"/>
            <w:vAlign w:val="center"/>
          </w:tcPr>
          <w:p w14:paraId="3C9C9D52">
            <w:pPr>
              <w:outlineLvl w:val="9"/>
              <w:rPr>
                <w:rFonts w:hint="eastAsia" w:ascii="宋体" w:hAnsi="宋体" w:eastAsia="宋体" w:cs="宋体"/>
                <w:b w:val="0"/>
                <w:bCs/>
                <w:color w:val="auto"/>
                <w:sz w:val="22"/>
                <w:szCs w:val="22"/>
                <w:highlight w:val="none"/>
              </w:rPr>
            </w:pPr>
          </w:p>
        </w:tc>
        <w:tc>
          <w:tcPr>
            <w:tcW w:w="779" w:type="pct"/>
            <w:gridSpan w:val="6"/>
            <w:shd w:val="clear" w:color="auto" w:fill="auto"/>
            <w:vAlign w:val="center"/>
          </w:tcPr>
          <w:p w14:paraId="60F9EAE7">
            <w:pPr>
              <w:outlineLvl w:val="9"/>
              <w:rPr>
                <w:rFonts w:hint="eastAsia" w:ascii="宋体" w:hAnsi="宋体" w:eastAsia="宋体" w:cs="宋体"/>
                <w:b w:val="0"/>
                <w:bCs/>
                <w:color w:val="auto"/>
                <w:sz w:val="22"/>
                <w:szCs w:val="22"/>
                <w:highlight w:val="none"/>
              </w:rPr>
            </w:pPr>
          </w:p>
        </w:tc>
        <w:tc>
          <w:tcPr>
            <w:tcW w:w="1621" w:type="pct"/>
            <w:gridSpan w:val="5"/>
            <w:shd w:val="clear" w:color="auto" w:fill="auto"/>
            <w:vAlign w:val="center"/>
          </w:tcPr>
          <w:p w14:paraId="30F5D0F1">
            <w:pPr>
              <w:outlineLvl w:val="9"/>
              <w:rPr>
                <w:rFonts w:hint="eastAsia" w:ascii="宋体" w:hAnsi="宋体" w:eastAsia="宋体" w:cs="宋体"/>
                <w:b w:val="0"/>
                <w:bCs/>
                <w:color w:val="auto"/>
                <w:sz w:val="22"/>
                <w:szCs w:val="22"/>
                <w:highlight w:val="none"/>
              </w:rPr>
            </w:pPr>
          </w:p>
        </w:tc>
        <w:tc>
          <w:tcPr>
            <w:tcW w:w="862" w:type="pct"/>
            <w:shd w:val="clear" w:color="auto" w:fill="auto"/>
            <w:vAlign w:val="center"/>
          </w:tcPr>
          <w:p w14:paraId="1C2C18B1">
            <w:pPr>
              <w:outlineLvl w:val="9"/>
              <w:rPr>
                <w:rFonts w:hint="eastAsia" w:ascii="宋体" w:hAnsi="宋体" w:eastAsia="宋体" w:cs="宋体"/>
                <w:b w:val="0"/>
                <w:bCs/>
                <w:color w:val="auto"/>
                <w:sz w:val="22"/>
                <w:szCs w:val="22"/>
                <w:highlight w:val="none"/>
              </w:rPr>
            </w:pPr>
          </w:p>
        </w:tc>
      </w:tr>
      <w:tr w14:paraId="66B3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6C082EC">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989" w:type="pct"/>
            <w:gridSpan w:val="4"/>
            <w:shd w:val="clear" w:color="auto" w:fill="auto"/>
            <w:vAlign w:val="center"/>
          </w:tcPr>
          <w:p w14:paraId="0BCAFD2E">
            <w:pPr>
              <w:outlineLvl w:val="9"/>
              <w:rPr>
                <w:rFonts w:hint="eastAsia" w:ascii="宋体" w:hAnsi="宋体" w:eastAsia="宋体" w:cs="宋体"/>
                <w:b w:val="0"/>
                <w:bCs/>
                <w:color w:val="auto"/>
                <w:sz w:val="22"/>
                <w:szCs w:val="22"/>
                <w:highlight w:val="none"/>
              </w:rPr>
            </w:pPr>
          </w:p>
        </w:tc>
        <w:tc>
          <w:tcPr>
            <w:tcW w:w="436" w:type="pct"/>
            <w:shd w:val="clear" w:color="auto" w:fill="auto"/>
            <w:vAlign w:val="center"/>
          </w:tcPr>
          <w:p w14:paraId="287CF134">
            <w:pPr>
              <w:outlineLvl w:val="9"/>
              <w:rPr>
                <w:rFonts w:hint="eastAsia" w:ascii="宋体" w:hAnsi="宋体" w:eastAsia="宋体" w:cs="宋体"/>
                <w:b w:val="0"/>
                <w:bCs/>
                <w:color w:val="auto"/>
                <w:sz w:val="22"/>
                <w:szCs w:val="22"/>
                <w:highlight w:val="none"/>
              </w:rPr>
            </w:pPr>
          </w:p>
        </w:tc>
        <w:tc>
          <w:tcPr>
            <w:tcW w:w="779" w:type="pct"/>
            <w:gridSpan w:val="6"/>
            <w:shd w:val="clear" w:color="auto" w:fill="auto"/>
            <w:vAlign w:val="center"/>
          </w:tcPr>
          <w:p w14:paraId="48074DBB">
            <w:pPr>
              <w:outlineLvl w:val="9"/>
              <w:rPr>
                <w:rFonts w:hint="eastAsia" w:ascii="宋体" w:hAnsi="宋体" w:eastAsia="宋体" w:cs="宋体"/>
                <w:b w:val="0"/>
                <w:bCs/>
                <w:color w:val="auto"/>
                <w:sz w:val="22"/>
                <w:szCs w:val="22"/>
                <w:highlight w:val="none"/>
              </w:rPr>
            </w:pPr>
          </w:p>
        </w:tc>
        <w:tc>
          <w:tcPr>
            <w:tcW w:w="1621" w:type="pct"/>
            <w:gridSpan w:val="5"/>
            <w:shd w:val="clear" w:color="auto" w:fill="auto"/>
            <w:vAlign w:val="center"/>
          </w:tcPr>
          <w:p w14:paraId="32FC7A4F">
            <w:pPr>
              <w:outlineLvl w:val="9"/>
              <w:rPr>
                <w:rFonts w:hint="eastAsia" w:ascii="宋体" w:hAnsi="宋体" w:eastAsia="宋体" w:cs="宋体"/>
                <w:b w:val="0"/>
                <w:bCs/>
                <w:color w:val="auto"/>
                <w:sz w:val="22"/>
                <w:szCs w:val="22"/>
                <w:highlight w:val="none"/>
              </w:rPr>
            </w:pPr>
          </w:p>
        </w:tc>
        <w:tc>
          <w:tcPr>
            <w:tcW w:w="862" w:type="pct"/>
            <w:shd w:val="clear" w:color="auto" w:fill="auto"/>
            <w:vAlign w:val="center"/>
          </w:tcPr>
          <w:p w14:paraId="67D300A8">
            <w:pPr>
              <w:outlineLvl w:val="9"/>
              <w:rPr>
                <w:rFonts w:hint="eastAsia" w:ascii="宋体" w:hAnsi="宋体" w:eastAsia="宋体" w:cs="宋体"/>
                <w:b w:val="0"/>
                <w:bCs/>
                <w:color w:val="auto"/>
                <w:sz w:val="22"/>
                <w:szCs w:val="22"/>
                <w:highlight w:val="none"/>
              </w:rPr>
            </w:pPr>
          </w:p>
        </w:tc>
      </w:tr>
      <w:tr w14:paraId="18AD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4F4802B6">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p>
        </w:tc>
        <w:tc>
          <w:tcPr>
            <w:tcW w:w="989" w:type="pct"/>
            <w:gridSpan w:val="4"/>
            <w:shd w:val="clear" w:color="auto" w:fill="auto"/>
            <w:vAlign w:val="center"/>
          </w:tcPr>
          <w:p w14:paraId="1E10F488">
            <w:pPr>
              <w:outlineLvl w:val="9"/>
              <w:rPr>
                <w:rFonts w:hint="eastAsia" w:ascii="宋体" w:hAnsi="宋体" w:eastAsia="宋体" w:cs="宋体"/>
                <w:b w:val="0"/>
                <w:bCs/>
                <w:color w:val="auto"/>
                <w:sz w:val="22"/>
                <w:szCs w:val="22"/>
                <w:highlight w:val="none"/>
              </w:rPr>
            </w:pPr>
          </w:p>
        </w:tc>
        <w:tc>
          <w:tcPr>
            <w:tcW w:w="436" w:type="pct"/>
            <w:shd w:val="clear" w:color="auto" w:fill="auto"/>
            <w:vAlign w:val="center"/>
          </w:tcPr>
          <w:p w14:paraId="2923F72E">
            <w:pPr>
              <w:outlineLvl w:val="9"/>
              <w:rPr>
                <w:rFonts w:hint="eastAsia" w:ascii="宋体" w:hAnsi="宋体" w:eastAsia="宋体" w:cs="宋体"/>
                <w:b w:val="0"/>
                <w:bCs/>
                <w:color w:val="auto"/>
                <w:sz w:val="22"/>
                <w:szCs w:val="22"/>
                <w:highlight w:val="none"/>
              </w:rPr>
            </w:pPr>
          </w:p>
        </w:tc>
        <w:tc>
          <w:tcPr>
            <w:tcW w:w="779" w:type="pct"/>
            <w:gridSpan w:val="6"/>
            <w:shd w:val="clear" w:color="auto" w:fill="auto"/>
            <w:vAlign w:val="center"/>
          </w:tcPr>
          <w:p w14:paraId="42815197">
            <w:pPr>
              <w:outlineLvl w:val="9"/>
              <w:rPr>
                <w:rFonts w:hint="eastAsia" w:ascii="宋体" w:hAnsi="宋体" w:eastAsia="宋体" w:cs="宋体"/>
                <w:b w:val="0"/>
                <w:bCs/>
                <w:color w:val="auto"/>
                <w:sz w:val="22"/>
                <w:szCs w:val="22"/>
                <w:highlight w:val="none"/>
              </w:rPr>
            </w:pPr>
          </w:p>
        </w:tc>
        <w:tc>
          <w:tcPr>
            <w:tcW w:w="1621" w:type="pct"/>
            <w:gridSpan w:val="5"/>
            <w:shd w:val="clear" w:color="auto" w:fill="auto"/>
            <w:vAlign w:val="center"/>
          </w:tcPr>
          <w:p w14:paraId="7261E2D8">
            <w:pPr>
              <w:outlineLvl w:val="9"/>
              <w:rPr>
                <w:rFonts w:hint="eastAsia" w:ascii="宋体" w:hAnsi="宋体" w:eastAsia="宋体" w:cs="宋体"/>
                <w:b w:val="0"/>
                <w:bCs/>
                <w:color w:val="auto"/>
                <w:sz w:val="22"/>
                <w:szCs w:val="22"/>
                <w:highlight w:val="none"/>
              </w:rPr>
            </w:pPr>
          </w:p>
        </w:tc>
        <w:tc>
          <w:tcPr>
            <w:tcW w:w="862" w:type="pct"/>
            <w:shd w:val="clear" w:color="auto" w:fill="auto"/>
            <w:vAlign w:val="center"/>
          </w:tcPr>
          <w:p w14:paraId="59411581">
            <w:pPr>
              <w:outlineLvl w:val="9"/>
              <w:rPr>
                <w:rFonts w:hint="eastAsia" w:ascii="宋体" w:hAnsi="宋体" w:eastAsia="宋体" w:cs="宋体"/>
                <w:b w:val="0"/>
                <w:bCs/>
                <w:color w:val="auto"/>
                <w:sz w:val="22"/>
                <w:szCs w:val="22"/>
                <w:highlight w:val="none"/>
              </w:rPr>
            </w:pPr>
          </w:p>
        </w:tc>
      </w:tr>
      <w:tr w14:paraId="5D98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03740720">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w:t>
            </w:r>
          </w:p>
        </w:tc>
        <w:tc>
          <w:tcPr>
            <w:tcW w:w="989" w:type="pct"/>
            <w:gridSpan w:val="4"/>
            <w:shd w:val="clear" w:color="auto" w:fill="auto"/>
            <w:vAlign w:val="center"/>
          </w:tcPr>
          <w:p w14:paraId="3D926381">
            <w:pPr>
              <w:outlineLvl w:val="9"/>
              <w:rPr>
                <w:rFonts w:hint="eastAsia" w:ascii="宋体" w:hAnsi="宋体" w:eastAsia="宋体" w:cs="宋体"/>
                <w:b w:val="0"/>
                <w:bCs/>
                <w:color w:val="auto"/>
                <w:sz w:val="22"/>
                <w:szCs w:val="22"/>
                <w:highlight w:val="none"/>
              </w:rPr>
            </w:pPr>
          </w:p>
        </w:tc>
        <w:tc>
          <w:tcPr>
            <w:tcW w:w="436" w:type="pct"/>
            <w:shd w:val="clear" w:color="auto" w:fill="auto"/>
            <w:vAlign w:val="center"/>
          </w:tcPr>
          <w:p w14:paraId="0D19E4C2">
            <w:pPr>
              <w:outlineLvl w:val="9"/>
              <w:rPr>
                <w:rFonts w:hint="eastAsia" w:ascii="宋体" w:hAnsi="宋体" w:eastAsia="宋体" w:cs="宋体"/>
                <w:b w:val="0"/>
                <w:bCs/>
                <w:color w:val="auto"/>
                <w:sz w:val="22"/>
                <w:szCs w:val="22"/>
                <w:highlight w:val="none"/>
              </w:rPr>
            </w:pPr>
          </w:p>
        </w:tc>
        <w:tc>
          <w:tcPr>
            <w:tcW w:w="779" w:type="pct"/>
            <w:gridSpan w:val="6"/>
            <w:shd w:val="clear" w:color="auto" w:fill="auto"/>
            <w:vAlign w:val="center"/>
          </w:tcPr>
          <w:p w14:paraId="2B9FE965">
            <w:pPr>
              <w:outlineLvl w:val="9"/>
              <w:rPr>
                <w:rFonts w:hint="eastAsia" w:ascii="宋体" w:hAnsi="宋体" w:eastAsia="宋体" w:cs="宋体"/>
                <w:b w:val="0"/>
                <w:bCs/>
                <w:color w:val="auto"/>
                <w:sz w:val="22"/>
                <w:szCs w:val="22"/>
                <w:highlight w:val="none"/>
              </w:rPr>
            </w:pPr>
          </w:p>
        </w:tc>
        <w:tc>
          <w:tcPr>
            <w:tcW w:w="1621" w:type="pct"/>
            <w:gridSpan w:val="5"/>
            <w:shd w:val="clear" w:color="auto" w:fill="auto"/>
            <w:vAlign w:val="center"/>
          </w:tcPr>
          <w:p w14:paraId="6320CA2D">
            <w:pPr>
              <w:outlineLvl w:val="9"/>
              <w:rPr>
                <w:rFonts w:hint="eastAsia" w:ascii="宋体" w:hAnsi="宋体" w:eastAsia="宋体" w:cs="宋体"/>
                <w:b w:val="0"/>
                <w:bCs/>
                <w:color w:val="auto"/>
                <w:sz w:val="22"/>
                <w:szCs w:val="22"/>
                <w:highlight w:val="none"/>
              </w:rPr>
            </w:pPr>
          </w:p>
        </w:tc>
        <w:tc>
          <w:tcPr>
            <w:tcW w:w="862" w:type="pct"/>
            <w:shd w:val="clear" w:color="auto" w:fill="auto"/>
            <w:vAlign w:val="center"/>
          </w:tcPr>
          <w:p w14:paraId="2048AE52">
            <w:pPr>
              <w:outlineLvl w:val="9"/>
              <w:rPr>
                <w:rFonts w:hint="eastAsia" w:ascii="宋体" w:hAnsi="宋体" w:eastAsia="宋体" w:cs="宋体"/>
                <w:b w:val="0"/>
                <w:bCs/>
                <w:color w:val="auto"/>
                <w:sz w:val="22"/>
                <w:szCs w:val="22"/>
                <w:highlight w:val="none"/>
              </w:rPr>
            </w:pPr>
          </w:p>
        </w:tc>
      </w:tr>
      <w:tr w14:paraId="3382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311F683A">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w:t>
            </w:r>
          </w:p>
        </w:tc>
        <w:tc>
          <w:tcPr>
            <w:tcW w:w="989" w:type="pct"/>
            <w:gridSpan w:val="4"/>
            <w:shd w:val="clear" w:color="auto" w:fill="auto"/>
            <w:vAlign w:val="center"/>
          </w:tcPr>
          <w:p w14:paraId="36C6CB71">
            <w:pPr>
              <w:outlineLvl w:val="9"/>
              <w:rPr>
                <w:rFonts w:hint="eastAsia" w:ascii="宋体" w:hAnsi="宋体" w:eastAsia="宋体" w:cs="宋体"/>
                <w:b w:val="0"/>
                <w:bCs/>
                <w:color w:val="auto"/>
                <w:sz w:val="22"/>
                <w:szCs w:val="22"/>
                <w:highlight w:val="none"/>
              </w:rPr>
            </w:pPr>
          </w:p>
        </w:tc>
        <w:tc>
          <w:tcPr>
            <w:tcW w:w="436" w:type="pct"/>
            <w:shd w:val="clear" w:color="auto" w:fill="auto"/>
            <w:vAlign w:val="center"/>
          </w:tcPr>
          <w:p w14:paraId="62556F11">
            <w:pPr>
              <w:outlineLvl w:val="9"/>
              <w:rPr>
                <w:rFonts w:hint="eastAsia" w:ascii="宋体" w:hAnsi="宋体" w:eastAsia="宋体" w:cs="宋体"/>
                <w:b w:val="0"/>
                <w:bCs/>
                <w:color w:val="auto"/>
                <w:sz w:val="22"/>
                <w:szCs w:val="22"/>
                <w:highlight w:val="none"/>
              </w:rPr>
            </w:pPr>
          </w:p>
        </w:tc>
        <w:tc>
          <w:tcPr>
            <w:tcW w:w="779" w:type="pct"/>
            <w:gridSpan w:val="6"/>
            <w:shd w:val="clear" w:color="auto" w:fill="auto"/>
            <w:vAlign w:val="center"/>
          </w:tcPr>
          <w:p w14:paraId="3120E50E">
            <w:pPr>
              <w:outlineLvl w:val="9"/>
              <w:rPr>
                <w:rFonts w:hint="eastAsia" w:ascii="宋体" w:hAnsi="宋体" w:eastAsia="宋体" w:cs="宋体"/>
                <w:b w:val="0"/>
                <w:bCs/>
                <w:color w:val="auto"/>
                <w:sz w:val="22"/>
                <w:szCs w:val="22"/>
                <w:highlight w:val="none"/>
              </w:rPr>
            </w:pPr>
          </w:p>
        </w:tc>
        <w:tc>
          <w:tcPr>
            <w:tcW w:w="1621" w:type="pct"/>
            <w:gridSpan w:val="5"/>
            <w:shd w:val="clear" w:color="auto" w:fill="auto"/>
            <w:vAlign w:val="center"/>
          </w:tcPr>
          <w:p w14:paraId="29F6872E">
            <w:pPr>
              <w:outlineLvl w:val="9"/>
              <w:rPr>
                <w:rFonts w:hint="eastAsia" w:ascii="宋体" w:hAnsi="宋体" w:eastAsia="宋体" w:cs="宋体"/>
                <w:b w:val="0"/>
                <w:bCs/>
                <w:color w:val="auto"/>
                <w:sz w:val="22"/>
                <w:szCs w:val="22"/>
                <w:highlight w:val="none"/>
              </w:rPr>
            </w:pPr>
          </w:p>
        </w:tc>
        <w:tc>
          <w:tcPr>
            <w:tcW w:w="862" w:type="pct"/>
            <w:shd w:val="clear" w:color="auto" w:fill="auto"/>
            <w:vAlign w:val="center"/>
          </w:tcPr>
          <w:p w14:paraId="273F697A">
            <w:pPr>
              <w:outlineLvl w:val="9"/>
              <w:rPr>
                <w:rFonts w:hint="eastAsia" w:ascii="宋体" w:hAnsi="宋体" w:eastAsia="宋体" w:cs="宋体"/>
                <w:b w:val="0"/>
                <w:bCs/>
                <w:color w:val="auto"/>
                <w:sz w:val="22"/>
                <w:szCs w:val="22"/>
                <w:highlight w:val="none"/>
              </w:rPr>
            </w:pPr>
          </w:p>
        </w:tc>
      </w:tr>
      <w:tr w14:paraId="1569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34E8EF5F">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二、货物信息及到货验收、调试情况</w:t>
            </w:r>
          </w:p>
        </w:tc>
      </w:tr>
      <w:tr w14:paraId="2900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5F327F62">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2-1 XXXX设备/货物</w:t>
            </w:r>
          </w:p>
        </w:tc>
      </w:tr>
      <w:tr w14:paraId="5447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7" w:type="pct"/>
            <w:gridSpan w:val="3"/>
            <w:shd w:val="clear" w:color="auto" w:fill="auto"/>
            <w:vAlign w:val="center"/>
          </w:tcPr>
          <w:p w14:paraId="222EEC94">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型号</w:t>
            </w:r>
          </w:p>
        </w:tc>
        <w:tc>
          <w:tcPr>
            <w:tcW w:w="1042" w:type="pct"/>
            <w:gridSpan w:val="4"/>
            <w:shd w:val="clear" w:color="auto" w:fill="auto"/>
            <w:vAlign w:val="center"/>
          </w:tcPr>
          <w:p w14:paraId="44F0A028">
            <w:pPr>
              <w:outlineLvl w:val="9"/>
              <w:rPr>
                <w:rFonts w:hint="eastAsia" w:ascii="宋体" w:hAnsi="宋体" w:eastAsia="宋体" w:cs="宋体"/>
                <w:b w:val="0"/>
                <w:bCs/>
                <w:color w:val="auto"/>
                <w:sz w:val="22"/>
                <w:szCs w:val="22"/>
                <w:highlight w:val="none"/>
              </w:rPr>
            </w:pPr>
          </w:p>
        </w:tc>
        <w:tc>
          <w:tcPr>
            <w:tcW w:w="578" w:type="pct"/>
            <w:gridSpan w:val="4"/>
            <w:shd w:val="clear" w:color="auto" w:fill="auto"/>
            <w:vAlign w:val="center"/>
          </w:tcPr>
          <w:p w14:paraId="727A9273">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制造国</w:t>
            </w:r>
          </w:p>
        </w:tc>
        <w:tc>
          <w:tcPr>
            <w:tcW w:w="529" w:type="pct"/>
            <w:gridSpan w:val="3"/>
            <w:shd w:val="clear" w:color="auto" w:fill="auto"/>
            <w:vAlign w:val="center"/>
          </w:tcPr>
          <w:p w14:paraId="3A18C783">
            <w:pPr>
              <w:outlineLvl w:val="9"/>
              <w:rPr>
                <w:rFonts w:hint="eastAsia" w:ascii="宋体" w:hAnsi="宋体" w:eastAsia="宋体" w:cs="宋体"/>
                <w:b w:val="0"/>
                <w:bCs/>
                <w:color w:val="auto"/>
                <w:sz w:val="22"/>
                <w:szCs w:val="22"/>
                <w:highlight w:val="none"/>
              </w:rPr>
            </w:pPr>
          </w:p>
        </w:tc>
        <w:tc>
          <w:tcPr>
            <w:tcW w:w="531" w:type="pct"/>
            <w:gridSpan w:val="2"/>
            <w:shd w:val="clear" w:color="auto" w:fill="auto"/>
            <w:vAlign w:val="center"/>
          </w:tcPr>
          <w:p w14:paraId="6FDF7F97">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制造厂</w:t>
            </w:r>
          </w:p>
        </w:tc>
        <w:tc>
          <w:tcPr>
            <w:tcW w:w="1500" w:type="pct"/>
            <w:gridSpan w:val="2"/>
            <w:shd w:val="clear" w:color="auto" w:fill="auto"/>
            <w:vAlign w:val="center"/>
          </w:tcPr>
          <w:p w14:paraId="2793C5B0">
            <w:pPr>
              <w:outlineLvl w:val="9"/>
              <w:rPr>
                <w:rFonts w:hint="eastAsia" w:ascii="宋体" w:hAnsi="宋体" w:eastAsia="宋体" w:cs="宋体"/>
                <w:b w:val="0"/>
                <w:bCs/>
                <w:color w:val="auto"/>
                <w:sz w:val="22"/>
                <w:szCs w:val="22"/>
                <w:highlight w:val="none"/>
              </w:rPr>
            </w:pPr>
          </w:p>
        </w:tc>
      </w:tr>
      <w:tr w14:paraId="36ED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7" w:type="pct"/>
            <w:gridSpan w:val="3"/>
            <w:shd w:val="clear" w:color="auto" w:fill="auto"/>
            <w:vAlign w:val="center"/>
          </w:tcPr>
          <w:p w14:paraId="02DEF0FF">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安装位置</w:t>
            </w:r>
          </w:p>
        </w:tc>
        <w:tc>
          <w:tcPr>
            <w:tcW w:w="1240" w:type="pct"/>
            <w:gridSpan w:val="5"/>
            <w:shd w:val="clear" w:color="auto" w:fill="auto"/>
            <w:vAlign w:val="center"/>
          </w:tcPr>
          <w:p w14:paraId="6B49467E">
            <w:pPr>
              <w:outlineLvl w:val="9"/>
              <w:rPr>
                <w:rFonts w:hint="eastAsia" w:ascii="宋体" w:hAnsi="宋体" w:eastAsia="宋体" w:cs="宋体"/>
                <w:b w:val="0"/>
                <w:bCs/>
                <w:color w:val="auto"/>
                <w:sz w:val="22"/>
                <w:szCs w:val="22"/>
                <w:highlight w:val="none"/>
              </w:rPr>
            </w:pPr>
          </w:p>
        </w:tc>
        <w:tc>
          <w:tcPr>
            <w:tcW w:w="683" w:type="pct"/>
            <w:gridSpan w:val="5"/>
            <w:shd w:val="clear" w:color="auto" w:fill="auto"/>
            <w:vAlign w:val="center"/>
          </w:tcPr>
          <w:p w14:paraId="1576223D">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出厂编号</w:t>
            </w:r>
          </w:p>
        </w:tc>
        <w:tc>
          <w:tcPr>
            <w:tcW w:w="2258" w:type="pct"/>
            <w:gridSpan w:val="5"/>
            <w:shd w:val="clear" w:color="auto" w:fill="auto"/>
            <w:vAlign w:val="center"/>
          </w:tcPr>
          <w:p w14:paraId="61AC1889">
            <w:pPr>
              <w:outlineLvl w:val="9"/>
              <w:rPr>
                <w:rFonts w:hint="eastAsia" w:ascii="宋体" w:hAnsi="宋体" w:eastAsia="宋体" w:cs="宋体"/>
                <w:b w:val="0"/>
                <w:bCs/>
                <w:color w:val="auto"/>
                <w:sz w:val="22"/>
                <w:szCs w:val="22"/>
                <w:highlight w:val="none"/>
              </w:rPr>
            </w:pPr>
          </w:p>
        </w:tc>
      </w:tr>
      <w:tr w14:paraId="275E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7" w:type="pct"/>
            <w:gridSpan w:val="4"/>
            <w:shd w:val="clear" w:color="auto" w:fill="auto"/>
            <w:vAlign w:val="center"/>
          </w:tcPr>
          <w:p w14:paraId="16798753">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主要参数</w:t>
            </w:r>
          </w:p>
        </w:tc>
        <w:tc>
          <w:tcPr>
            <w:tcW w:w="3932" w:type="pct"/>
            <w:gridSpan w:val="14"/>
            <w:shd w:val="clear" w:color="auto" w:fill="auto"/>
            <w:vAlign w:val="center"/>
          </w:tcPr>
          <w:p w14:paraId="39EFEF96">
            <w:pPr>
              <w:outlineLvl w:val="9"/>
              <w:rPr>
                <w:rFonts w:hint="eastAsia" w:ascii="宋体" w:hAnsi="宋体" w:eastAsia="宋体" w:cs="宋体"/>
                <w:b w:val="0"/>
                <w:bCs/>
                <w:color w:val="auto"/>
                <w:sz w:val="22"/>
                <w:szCs w:val="22"/>
                <w:highlight w:val="none"/>
              </w:rPr>
            </w:pPr>
          </w:p>
        </w:tc>
      </w:tr>
      <w:tr w14:paraId="1A14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7" w:type="pct"/>
            <w:gridSpan w:val="4"/>
            <w:shd w:val="clear" w:color="auto" w:fill="auto"/>
            <w:vAlign w:val="center"/>
          </w:tcPr>
          <w:p w14:paraId="6E71DEEA">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到货验收情况</w:t>
            </w:r>
          </w:p>
        </w:tc>
        <w:tc>
          <w:tcPr>
            <w:tcW w:w="3932" w:type="pct"/>
            <w:gridSpan w:val="14"/>
            <w:shd w:val="clear" w:color="auto" w:fill="auto"/>
            <w:vAlign w:val="center"/>
          </w:tcPr>
          <w:p w14:paraId="71CC8B04">
            <w:pPr>
              <w:outlineLvl w:val="9"/>
              <w:rPr>
                <w:rFonts w:hint="eastAsia" w:ascii="宋体" w:hAnsi="宋体" w:eastAsia="宋体" w:cs="宋体"/>
                <w:b w:val="0"/>
                <w:bCs/>
                <w:color w:val="auto"/>
                <w:sz w:val="22"/>
                <w:szCs w:val="22"/>
                <w:highlight w:val="none"/>
              </w:rPr>
            </w:pPr>
          </w:p>
        </w:tc>
      </w:tr>
      <w:tr w14:paraId="0899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7" w:type="pct"/>
            <w:gridSpan w:val="4"/>
            <w:shd w:val="clear" w:color="auto" w:fill="auto"/>
            <w:vAlign w:val="center"/>
          </w:tcPr>
          <w:p w14:paraId="73B7D91E">
            <w:pPr>
              <w:jc w:val="cente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调试情况</w:t>
            </w:r>
          </w:p>
        </w:tc>
        <w:tc>
          <w:tcPr>
            <w:tcW w:w="3932" w:type="pct"/>
            <w:gridSpan w:val="14"/>
            <w:shd w:val="clear" w:color="auto" w:fill="auto"/>
            <w:vAlign w:val="center"/>
          </w:tcPr>
          <w:p w14:paraId="3DF3C3D3">
            <w:pPr>
              <w:outlineLvl w:val="9"/>
              <w:rPr>
                <w:rFonts w:hint="eastAsia" w:ascii="宋体" w:hAnsi="宋体" w:eastAsia="宋体" w:cs="宋体"/>
                <w:b w:val="0"/>
                <w:bCs/>
                <w:color w:val="auto"/>
                <w:sz w:val="22"/>
                <w:szCs w:val="22"/>
                <w:highlight w:val="none"/>
              </w:rPr>
            </w:pPr>
          </w:p>
        </w:tc>
      </w:tr>
      <w:tr w14:paraId="32F5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000" w:type="pct"/>
            <w:gridSpan w:val="18"/>
            <w:shd w:val="clear" w:color="auto" w:fill="auto"/>
          </w:tcPr>
          <w:p w14:paraId="18A2E2E5">
            <w:pPr>
              <w:spacing w:line="360" w:lineRule="auto"/>
              <w:outlineLvl w:val="9"/>
              <w:rPr>
                <w:rFonts w:hint="eastAsia" w:ascii="宋体" w:hAnsi="宋体" w:eastAsia="宋体" w:cs="宋体"/>
                <w:bCs/>
                <w:color w:val="auto"/>
                <w:sz w:val="22"/>
                <w:szCs w:val="22"/>
                <w:highlight w:val="none"/>
              </w:rPr>
            </w:pPr>
            <w:r>
              <w:rPr>
                <w:rFonts w:hint="eastAsia" w:ascii="宋体" w:hAnsi="宋体" w:eastAsia="宋体" w:cs="宋体"/>
                <w:b w:val="0"/>
                <w:bCs/>
                <w:color w:val="auto"/>
                <w:sz w:val="24"/>
                <w:highlight w:val="none"/>
              </w:rPr>
              <w:t>三、随机资料及备品备件、专用工具</w:t>
            </w:r>
          </w:p>
          <w:p w14:paraId="2A2FBDA4">
            <w:pPr>
              <w:outlineLvl w:val="9"/>
              <w:rPr>
                <w:rFonts w:hint="eastAsia" w:ascii="宋体" w:hAnsi="宋体" w:eastAsia="宋体" w:cs="宋体"/>
                <w:color w:val="auto"/>
                <w:highlight w:val="none"/>
              </w:rPr>
            </w:pPr>
          </w:p>
          <w:p w14:paraId="0F321315">
            <w:pPr>
              <w:spacing w:line="360" w:lineRule="auto"/>
              <w:outlineLvl w:val="9"/>
              <w:rPr>
                <w:rFonts w:hint="eastAsia" w:ascii="宋体" w:hAnsi="宋体" w:eastAsia="宋体" w:cs="宋体"/>
                <w:bCs/>
                <w:color w:val="auto"/>
                <w:sz w:val="22"/>
                <w:szCs w:val="22"/>
                <w:highlight w:val="none"/>
              </w:rPr>
            </w:pPr>
          </w:p>
          <w:p w14:paraId="081EBA3F">
            <w:pPr>
              <w:pStyle w:val="2"/>
              <w:outlineLvl w:val="9"/>
              <w:rPr>
                <w:rFonts w:hint="eastAsia" w:ascii="宋体" w:hAnsi="宋体" w:eastAsia="宋体" w:cs="宋体"/>
                <w:bCs/>
                <w:color w:val="auto"/>
                <w:highlight w:val="none"/>
              </w:rPr>
            </w:pPr>
          </w:p>
          <w:p w14:paraId="1DF98C32">
            <w:pPr>
              <w:outlineLvl w:val="9"/>
              <w:rPr>
                <w:rFonts w:hint="eastAsia" w:ascii="宋体" w:hAnsi="宋体" w:eastAsia="宋体" w:cs="宋体"/>
                <w:b w:val="0"/>
                <w:bCs/>
                <w:color w:val="auto"/>
                <w:sz w:val="22"/>
                <w:szCs w:val="22"/>
                <w:highlight w:val="none"/>
              </w:rPr>
            </w:pPr>
            <w:r>
              <w:rPr>
                <w:rFonts w:hint="eastAsia" w:ascii="宋体" w:hAnsi="宋体" w:eastAsia="宋体" w:cs="宋体"/>
                <w:bCs/>
                <w:color w:val="auto"/>
                <w:sz w:val="22"/>
                <w:szCs w:val="22"/>
                <w:highlight w:val="none"/>
              </w:rPr>
              <w:t>移交人：                         清点人：</w:t>
            </w:r>
          </w:p>
        </w:tc>
      </w:tr>
      <w:tr w14:paraId="35CC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shd w:val="clear" w:color="auto" w:fill="auto"/>
          </w:tcPr>
          <w:p w14:paraId="03C92327">
            <w:pPr>
              <w:spacing w:line="360" w:lineRule="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四、人员培训</w:t>
            </w:r>
          </w:p>
          <w:p w14:paraId="591A821B">
            <w:pPr>
              <w:outlineLvl w:val="9"/>
              <w:rPr>
                <w:rFonts w:hint="eastAsia" w:ascii="宋体" w:hAnsi="宋体" w:eastAsia="宋体" w:cs="宋体"/>
                <w:color w:val="auto"/>
                <w:highlight w:val="none"/>
              </w:rPr>
            </w:pPr>
          </w:p>
          <w:p w14:paraId="410D7F41">
            <w:pPr>
              <w:outlineLvl w:val="9"/>
              <w:rPr>
                <w:rFonts w:hint="eastAsia" w:ascii="宋体" w:hAnsi="宋体" w:eastAsia="宋体" w:cs="宋体"/>
                <w:color w:val="auto"/>
                <w:highlight w:val="none"/>
              </w:rPr>
            </w:pPr>
          </w:p>
          <w:p w14:paraId="1CBAC4AF">
            <w:pPr>
              <w:spacing w:line="360" w:lineRule="auto"/>
              <w:outlineLvl w:val="9"/>
              <w:rPr>
                <w:rFonts w:hint="eastAsia" w:ascii="宋体" w:hAnsi="宋体" w:eastAsia="宋体" w:cs="宋体"/>
                <w:b w:val="0"/>
                <w:bCs/>
                <w:color w:val="auto"/>
                <w:sz w:val="22"/>
                <w:szCs w:val="22"/>
                <w:highlight w:val="none"/>
              </w:rPr>
            </w:pPr>
          </w:p>
        </w:tc>
      </w:tr>
      <w:tr w14:paraId="28A0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14:paraId="6D6D0B02">
            <w:pPr>
              <w:spacing w:line="360" w:lineRule="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五、存在问题</w:t>
            </w:r>
          </w:p>
          <w:p w14:paraId="40CDE25F">
            <w:pPr>
              <w:spacing w:line="240" w:lineRule="exact"/>
              <w:ind w:firstLine="462" w:firstLineChars="210"/>
              <w:outlineLvl w:val="9"/>
              <w:rPr>
                <w:rFonts w:hint="eastAsia" w:ascii="宋体" w:hAnsi="宋体" w:eastAsia="宋体" w:cs="宋体"/>
                <w:bCs/>
                <w:color w:val="auto"/>
                <w:sz w:val="22"/>
                <w:highlight w:val="none"/>
              </w:rPr>
            </w:pPr>
          </w:p>
          <w:p w14:paraId="23BF28FC">
            <w:pPr>
              <w:outlineLvl w:val="9"/>
              <w:rPr>
                <w:rFonts w:hint="eastAsia" w:ascii="宋体" w:hAnsi="宋体" w:eastAsia="宋体" w:cs="宋体"/>
                <w:color w:val="auto"/>
                <w:highlight w:val="none"/>
              </w:rPr>
            </w:pPr>
          </w:p>
          <w:p w14:paraId="125B909B">
            <w:pPr>
              <w:spacing w:line="360" w:lineRule="auto"/>
              <w:ind w:firstLine="462" w:firstLineChars="210"/>
              <w:outlineLvl w:val="9"/>
              <w:rPr>
                <w:rFonts w:hint="eastAsia" w:ascii="宋体" w:hAnsi="宋体" w:eastAsia="宋体" w:cs="宋体"/>
                <w:b w:val="0"/>
                <w:bCs/>
                <w:color w:val="auto"/>
                <w:sz w:val="22"/>
                <w:szCs w:val="22"/>
                <w:highlight w:val="none"/>
              </w:rPr>
            </w:pPr>
          </w:p>
        </w:tc>
      </w:tr>
      <w:tr w14:paraId="6517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shd w:val="clear" w:color="auto" w:fill="auto"/>
          </w:tcPr>
          <w:p w14:paraId="11DB0312">
            <w:pPr>
              <w:spacing w:line="360" w:lineRule="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六、问题整改情况</w:t>
            </w:r>
          </w:p>
          <w:p w14:paraId="42C32864">
            <w:pPr>
              <w:outlineLvl w:val="9"/>
              <w:rPr>
                <w:rFonts w:hint="eastAsia" w:ascii="宋体" w:hAnsi="宋体" w:eastAsia="宋体" w:cs="宋体"/>
                <w:color w:val="auto"/>
                <w:highlight w:val="none"/>
              </w:rPr>
            </w:pPr>
          </w:p>
          <w:p w14:paraId="7538CEF3">
            <w:pPr>
              <w:spacing w:line="360" w:lineRule="auto"/>
              <w:outlineLvl w:val="9"/>
              <w:rPr>
                <w:rFonts w:hint="eastAsia" w:ascii="宋体" w:hAnsi="宋体" w:eastAsia="宋体" w:cs="宋体"/>
                <w:b w:val="0"/>
                <w:bCs/>
                <w:color w:val="auto"/>
                <w:sz w:val="22"/>
                <w:szCs w:val="22"/>
                <w:highlight w:val="none"/>
              </w:rPr>
            </w:pPr>
          </w:p>
        </w:tc>
      </w:tr>
      <w:tr w14:paraId="41F2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shd w:val="clear" w:color="auto" w:fill="auto"/>
          </w:tcPr>
          <w:p w14:paraId="5BDD411E">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4"/>
                <w:highlight w:val="none"/>
              </w:rPr>
              <w:t>七、整体验收意见</w:t>
            </w:r>
          </w:p>
        </w:tc>
      </w:tr>
      <w:tr w14:paraId="5C26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14:paraId="4F46B053">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参 加 整 体 验 收 的 单 位 和 代 表 （签 章）</w:t>
            </w:r>
          </w:p>
        </w:tc>
      </w:tr>
      <w:tr w14:paraId="483F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shd w:val="clear" w:color="auto" w:fill="auto"/>
            <w:noWrap/>
          </w:tcPr>
          <w:p w14:paraId="161C9187">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使用单位</w:t>
            </w:r>
          </w:p>
        </w:tc>
        <w:tc>
          <w:tcPr>
            <w:tcW w:w="2566" w:type="pct"/>
            <w:gridSpan w:val="8"/>
            <w:shd w:val="clear" w:color="auto" w:fill="auto"/>
          </w:tcPr>
          <w:p w14:paraId="58416CF5">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供货单位</w:t>
            </w:r>
          </w:p>
        </w:tc>
      </w:tr>
    </w:tbl>
    <w:p w14:paraId="379F2B07">
      <w:pPr>
        <w:jc w:val="left"/>
        <w:outlineLvl w:val="9"/>
        <w:rPr>
          <w:rFonts w:hint="eastAsia" w:ascii="宋体" w:hAnsi="宋体" w:eastAsia="宋体" w:cs="宋体"/>
          <w:color w:val="auto"/>
          <w:sz w:val="28"/>
          <w:szCs w:val="32"/>
          <w:highlight w:val="none"/>
        </w:rPr>
      </w:pPr>
    </w:p>
    <w:p w14:paraId="7BB12F3E">
      <w:pPr>
        <w:outlineLvl w:val="9"/>
        <w:rPr>
          <w:rFonts w:hint="eastAsia" w:ascii="宋体" w:hAnsi="宋体" w:eastAsia="宋体" w:cs="宋体"/>
          <w:color w:val="auto"/>
          <w:highlight w:val="none"/>
        </w:rPr>
      </w:pPr>
    </w:p>
    <w:p w14:paraId="5905C7FB">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27" w:name="_Toc2338"/>
      <w:r>
        <w:rPr>
          <w:rFonts w:hint="eastAsia" w:ascii="宋体" w:hAnsi="宋体" w:eastAsia="宋体" w:cs="宋体"/>
          <w:b/>
          <w:bCs/>
          <w:color w:val="auto"/>
          <w:kern w:val="44"/>
          <w:sz w:val="32"/>
          <w:szCs w:val="32"/>
          <w:highlight w:val="none"/>
          <w:lang w:val="zh-CN"/>
        </w:rPr>
        <w:t>第四篇 合同条款格式</w:t>
      </w:r>
      <w:bookmarkEnd w:id="321"/>
      <w:bookmarkEnd w:id="322"/>
      <w:bookmarkEnd w:id="323"/>
      <w:bookmarkEnd w:id="324"/>
      <w:bookmarkEnd w:id="325"/>
      <w:bookmarkEnd w:id="327"/>
    </w:p>
    <w:p w14:paraId="795201FC">
      <w:pPr>
        <w:autoSpaceDE w:val="0"/>
        <w:autoSpaceDN w:val="0"/>
        <w:adjustRightInd w:val="0"/>
        <w:snapToGrid w:val="0"/>
        <w:spacing w:line="360" w:lineRule="auto"/>
        <w:jc w:val="center"/>
        <w:outlineLvl w:val="9"/>
        <w:rPr>
          <w:rFonts w:hint="eastAsia" w:ascii="宋体" w:hAnsi="宋体" w:eastAsia="宋体" w:cs="宋体"/>
          <w:color w:val="auto"/>
          <w:kern w:val="0"/>
          <w:sz w:val="24"/>
          <w:szCs w:val="24"/>
          <w:highlight w:val="none"/>
        </w:rPr>
      </w:pPr>
    </w:p>
    <w:p w14:paraId="22407B1A">
      <w:pPr>
        <w:autoSpaceDE w:val="0"/>
        <w:autoSpaceDN w:val="0"/>
        <w:adjustRightInd w:val="0"/>
        <w:snapToGrid w:val="0"/>
        <w:spacing w:line="360" w:lineRule="auto"/>
        <w:jc w:val="center"/>
        <w:outlineLvl w:val="9"/>
        <w:rPr>
          <w:rFonts w:hint="eastAsia" w:ascii="宋体" w:hAnsi="宋体" w:eastAsia="宋体" w:cs="宋体"/>
          <w:color w:val="auto"/>
          <w:kern w:val="0"/>
          <w:sz w:val="24"/>
          <w:szCs w:val="24"/>
          <w:highlight w:val="none"/>
        </w:rPr>
      </w:pPr>
    </w:p>
    <w:p w14:paraId="7E9FE4ED">
      <w:pPr>
        <w:autoSpaceDE w:val="0"/>
        <w:autoSpaceDN w:val="0"/>
        <w:adjustRightInd w:val="0"/>
        <w:snapToGrid w:val="0"/>
        <w:spacing w:line="360" w:lineRule="auto"/>
        <w:jc w:val="center"/>
        <w:outlineLvl w:val="9"/>
        <w:rPr>
          <w:rFonts w:hint="eastAsia" w:ascii="宋体" w:hAnsi="宋体" w:eastAsia="宋体" w:cs="宋体"/>
          <w:color w:val="auto"/>
          <w:kern w:val="0"/>
          <w:sz w:val="24"/>
          <w:szCs w:val="24"/>
          <w:highlight w:val="none"/>
        </w:rPr>
      </w:pPr>
    </w:p>
    <w:p w14:paraId="2585DC1E">
      <w:pPr>
        <w:autoSpaceDE w:val="0"/>
        <w:autoSpaceDN w:val="0"/>
        <w:adjustRightInd w:val="0"/>
        <w:spacing w:line="360" w:lineRule="auto"/>
        <w:ind w:firstLine="1040"/>
        <w:jc w:val="center"/>
        <w:outlineLvl w:val="9"/>
        <w:rPr>
          <w:rFonts w:hint="eastAsia" w:ascii="宋体" w:hAnsi="宋体" w:eastAsia="宋体" w:cs="宋体"/>
          <w:bCs/>
          <w:color w:val="auto"/>
          <w:kern w:val="0"/>
          <w:sz w:val="52"/>
          <w:szCs w:val="52"/>
          <w:highlight w:val="none"/>
        </w:rPr>
      </w:pPr>
      <w:bookmarkStart w:id="328" w:name="_Toc22246"/>
      <w:bookmarkStart w:id="329" w:name="_Toc447045090"/>
      <w:bookmarkStart w:id="330" w:name="_Toc142508360"/>
      <w:bookmarkStart w:id="331" w:name="_Toc447044479"/>
      <w:bookmarkStart w:id="332" w:name="_Toc24427_WPSOffice_Level1"/>
      <w:bookmarkStart w:id="333" w:name="_Toc447044603"/>
      <w:bookmarkStart w:id="334" w:name="_Toc512353083"/>
      <w:r>
        <w:rPr>
          <w:rFonts w:hint="eastAsia" w:ascii="宋体" w:hAnsi="宋体" w:eastAsia="宋体" w:cs="宋体"/>
          <w:b/>
          <w:color w:val="auto"/>
          <w:kern w:val="0"/>
          <w:sz w:val="52"/>
          <w:szCs w:val="96"/>
          <w:highlight w:val="none"/>
          <w:lang w:eastAsia="zh-CN"/>
        </w:rPr>
        <w:t>东莞市石鼓净水有限公司出水仪表标样核查仪采购项目</w:t>
      </w:r>
    </w:p>
    <w:p w14:paraId="2D7F587A">
      <w:pPr>
        <w:autoSpaceDE w:val="0"/>
        <w:autoSpaceDN w:val="0"/>
        <w:adjustRightInd w:val="0"/>
        <w:spacing w:before="840" w:beforeLines="350" w:after="360" w:afterLines="150" w:line="360" w:lineRule="auto"/>
        <w:ind w:firstLine="1284"/>
        <w:jc w:val="center"/>
        <w:outlineLvl w:val="9"/>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7C94748F">
      <w:pPr>
        <w:autoSpaceDE w:val="0"/>
        <w:autoSpaceDN w:val="0"/>
        <w:adjustRightInd w:val="0"/>
        <w:spacing w:line="360" w:lineRule="auto"/>
        <w:ind w:firstLine="482"/>
        <w:jc w:val="center"/>
        <w:outlineLvl w:val="9"/>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3EA687B1">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4C6210A8">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5311D6EB">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58A5EC66">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025015F9">
      <w:pPr>
        <w:autoSpaceDE w:val="0"/>
        <w:autoSpaceDN w:val="0"/>
        <w:adjustRightInd w:val="0"/>
        <w:spacing w:line="480" w:lineRule="auto"/>
        <w:ind w:firstLine="1102" w:firstLineChars="392"/>
        <w:jc w:val="left"/>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0FA8044D">
      <w:pPr>
        <w:autoSpaceDE w:val="0"/>
        <w:autoSpaceDN w:val="0"/>
        <w:adjustRightInd w:val="0"/>
        <w:spacing w:line="480" w:lineRule="auto"/>
        <w:ind w:firstLine="1102" w:firstLineChars="392"/>
        <w:jc w:val="left"/>
        <w:outlineLvl w:val="9"/>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2FFC0E67">
      <w:pPr>
        <w:autoSpaceDE w:val="0"/>
        <w:autoSpaceDN w:val="0"/>
        <w:adjustRightInd w:val="0"/>
        <w:spacing w:line="360" w:lineRule="auto"/>
        <w:ind w:firstLine="1102" w:firstLineChars="392"/>
        <w:jc w:val="left"/>
        <w:outlineLvl w:val="9"/>
        <w:rPr>
          <w:rFonts w:hint="eastAsia" w:ascii="宋体" w:hAnsi="宋体" w:eastAsia="宋体" w:cs="宋体"/>
          <w:b/>
          <w:bCs/>
          <w:color w:val="auto"/>
          <w:kern w:val="0"/>
          <w:sz w:val="28"/>
          <w:szCs w:val="28"/>
          <w:highlight w:val="none"/>
        </w:rPr>
      </w:pPr>
    </w:p>
    <w:p w14:paraId="2DB506DC">
      <w:pPr>
        <w:snapToGrid w:val="0"/>
        <w:spacing w:line="360" w:lineRule="auto"/>
        <w:ind w:firstLine="422"/>
        <w:outlineLvl w:val="9"/>
        <w:rPr>
          <w:rFonts w:hint="eastAsia" w:ascii="宋体" w:hAnsi="宋体" w:eastAsia="宋体" w:cs="宋体"/>
          <w:color w:val="auto"/>
          <w:szCs w:val="21"/>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szCs w:val="21"/>
          <w:highlight w:val="none"/>
        </w:rPr>
        <w:t>甲方</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35E4C291">
      <w:pPr>
        <w:snapToGrid w:val="0"/>
        <w:spacing w:line="360" w:lineRule="auto"/>
        <w:ind w:firstLine="422"/>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1F1DDFA">
      <w:pPr>
        <w:snapToGrid w:val="0"/>
        <w:spacing w:line="360" w:lineRule="auto"/>
        <w:ind w:firstLine="422"/>
        <w:outlineLvl w:val="9"/>
        <w:rPr>
          <w:rFonts w:hint="eastAsia" w:ascii="宋体" w:hAnsi="宋体" w:eastAsia="宋体" w:cs="宋体"/>
          <w:color w:val="auto"/>
          <w:szCs w:val="21"/>
          <w:highlight w:val="none"/>
        </w:rPr>
      </w:pPr>
    </w:p>
    <w:p w14:paraId="77E07AE6">
      <w:pPr>
        <w:snapToGrid w:val="0"/>
        <w:spacing w:line="360" w:lineRule="auto"/>
        <w:outlineLvl w:val="9"/>
        <w:rPr>
          <w:rFonts w:hint="eastAsia" w:ascii="宋体" w:hAnsi="宋体" w:eastAsia="宋体" w:cs="宋体"/>
          <w:color w:val="auto"/>
          <w:szCs w:val="21"/>
          <w:highlight w:val="none"/>
        </w:rPr>
      </w:pPr>
    </w:p>
    <w:p w14:paraId="10BB9D5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w:t>
      </w:r>
      <w:r>
        <w:rPr>
          <w:rFonts w:hint="eastAsia" w:ascii="宋体" w:hAnsi="宋体" w:eastAsia="宋体" w:cs="宋体"/>
          <w:color w:val="auto"/>
          <w:szCs w:val="21"/>
          <w:highlight w:val="none"/>
          <w:lang w:eastAsia="zh-CN"/>
        </w:rPr>
        <w:t>东莞市石鼓净水有限公司出水仪表标样核查仪采购项目</w:t>
      </w:r>
      <w:r>
        <w:rPr>
          <w:rFonts w:hint="eastAsia" w:ascii="宋体" w:hAnsi="宋体" w:eastAsia="宋体" w:cs="宋体"/>
          <w:color w:val="auto"/>
          <w:szCs w:val="21"/>
          <w:highlight w:val="none"/>
        </w:rPr>
        <w:t>中标结果（招标编号：YDZB25DGQY0008）和招标文件的要求，经双方协商一致，签订本合同。</w:t>
      </w:r>
    </w:p>
    <w:p w14:paraId="015195DC">
      <w:pPr>
        <w:snapToGrid w:val="0"/>
        <w:spacing w:line="360" w:lineRule="auto"/>
        <w:ind w:firstLine="420" w:firstLineChars="200"/>
        <w:outlineLvl w:val="9"/>
        <w:rPr>
          <w:rFonts w:hint="eastAsia" w:ascii="宋体" w:hAnsi="宋体" w:eastAsia="宋体" w:cs="宋体"/>
          <w:color w:val="auto"/>
          <w:szCs w:val="21"/>
          <w:highlight w:val="none"/>
        </w:rPr>
      </w:pPr>
    </w:p>
    <w:p w14:paraId="77CD75A3">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合同项目</w:t>
      </w:r>
    </w:p>
    <w:p w14:paraId="0857FE6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1、合同货物清单：详见《用户需求书》。</w:t>
      </w:r>
    </w:p>
    <w:p w14:paraId="45612687">
      <w:pPr>
        <w:snapToGrid w:val="0"/>
        <w:spacing w:line="360" w:lineRule="auto"/>
        <w:ind w:firstLine="371" w:firstLineChars="177"/>
        <w:outlineLvl w:val="9"/>
        <w:rPr>
          <w:rFonts w:hint="eastAsia" w:ascii="宋体" w:hAnsi="宋体" w:eastAsia="宋体" w:cs="宋体"/>
          <w:color w:val="auto"/>
          <w:szCs w:val="21"/>
          <w:highlight w:val="none"/>
        </w:rPr>
      </w:pPr>
    </w:p>
    <w:p w14:paraId="47DEC08B">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合同价款及付款方式</w:t>
      </w:r>
    </w:p>
    <w:p w14:paraId="26F895D0">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在本合同履行过程中，合同</w:t>
      </w:r>
      <w:r>
        <w:rPr>
          <w:rFonts w:hint="eastAsia" w:ascii="宋体" w:hAnsi="宋体" w:eastAsia="宋体" w:cs="宋体"/>
          <w:color w:val="auto"/>
          <w:szCs w:val="21"/>
          <w:highlight w:val="none"/>
        </w:rPr>
        <w:t>价（即销售额，不含乙方销项税额）</w:t>
      </w:r>
      <w:r>
        <w:rPr>
          <w:rFonts w:hint="eastAsia" w:ascii="宋体" w:hAnsi="宋体" w:eastAsia="宋体" w:cs="宋体"/>
          <w:color w:val="auto"/>
          <w:szCs w:val="21"/>
          <w:highlight w:val="none"/>
          <w:lang w:val="zh-CN"/>
        </w:rPr>
        <w:t>不随法律法规政策、物价人工、工期调整而进行调整，</w:t>
      </w:r>
      <w:r>
        <w:rPr>
          <w:rFonts w:hint="eastAsia" w:ascii="宋体" w:hAnsi="宋体" w:eastAsia="宋体" w:cs="宋体"/>
          <w:color w:val="auto"/>
          <w:szCs w:val="21"/>
          <w:highlight w:val="none"/>
        </w:rPr>
        <w:t>未经甲方书面确认，乙方无权增加任何费用。</w:t>
      </w:r>
    </w:p>
    <w:p w14:paraId="1A696CF7">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w:t>
      </w:r>
      <w:r>
        <w:rPr>
          <w:rFonts w:hint="eastAsia" w:ascii="宋体" w:hAnsi="宋体" w:eastAsia="宋体" w:cs="宋体"/>
          <w:color w:val="auto"/>
          <w:szCs w:val="21"/>
          <w:highlight w:val="none"/>
        </w:rPr>
        <w:t>暂行</w:t>
      </w:r>
      <w:r>
        <w:rPr>
          <w:rFonts w:hint="eastAsia" w:ascii="宋体" w:hAnsi="宋体" w:eastAsia="宋体" w:cs="宋体"/>
          <w:color w:val="auto"/>
          <w:szCs w:val="21"/>
          <w:highlight w:val="none"/>
          <w:lang w:val="zh-CN"/>
        </w:rPr>
        <w:t>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时间完成供货、未根据合同约定提供合法、完整的请款资料、货物验收不合格导致的返工或退货、货物验收合格前的非正常损耗等原因导致销项税额增加的，相应损失由乙方承担。</w:t>
      </w:r>
    </w:p>
    <w:p w14:paraId="10FC2E58">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5775B994">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14:paraId="6B9298A6">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4、合同价（即销售额，不含乙方销项税额）包括了甲方需就购买本合同项下货物及其服务所支付的全部价款，包括但不限于：</w:t>
      </w:r>
    </w:p>
    <w:p w14:paraId="1077417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范围内所有货物及其配备的附件的采购、制造、检测、试验、送货、装卸（含二次搬运至甲方指定交货或仓储地点）、人工费、材料费、安装费、调试费、运费、保险、质保期免费上门提供售后服务等相关服务的全部费用。</w:t>
      </w:r>
    </w:p>
    <w:p w14:paraId="3978170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（2）所有货物及其工艺所有制造方、使用方应支付的对商标权、专利权和版权、设计或其他知识产权而需要向其他方支付的版税。</w:t>
      </w:r>
    </w:p>
    <w:p w14:paraId="2840545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（3）验收时为达到相关标准而可能增加的、不合格货物更换、零配件更换等费用。</w:t>
      </w:r>
    </w:p>
    <w:p w14:paraId="685AE57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（4）日常技术指导，免费的质保期保修服务，包括但不限于对货物的运行指导，免费维修、保修或更换配件，在货物出现严重故障、影响正常运行、修复有困难的情况下，对货物进行免费更换的费用。</w:t>
      </w:r>
    </w:p>
    <w:p w14:paraId="639EDDA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（5）货物验收合格前发生的安全事故所产生的一切费用。</w:t>
      </w:r>
    </w:p>
    <w:p w14:paraId="7FE8175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（6）合理利润、乙方销项税额以外的税费等。</w:t>
      </w:r>
    </w:p>
    <w:p w14:paraId="7D0F7E0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（7）法律法规、商业公认、招标文件规定由乙方承担的其他直接及间接费用。</w:t>
      </w:r>
    </w:p>
    <w:p w14:paraId="5458692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本合同履行过程中，合同价（即销售额，不含乙方销项税额）在合同执行期间固定不变，不得因材料、劳务成本、运输成本、国家政策、货物的行业标准或国家标准的变动或其他任何理由予以变更。未经甲方书面确认，乙方无权另行收取其它任何费用。</w:t>
      </w:r>
    </w:p>
    <w:p w14:paraId="73D4E6B5">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付款方式：乙方所送货物经甲方旗下各污水处理厂及提标项目最终验收合格后，乙方按所送货的甲方旗下各污水处理厂及提标项目要求提交请款报告及其对应项目相等金额、合法、有效的增值税专用发票，甲方旗下各污水处理厂及提标项目在收到前述材料并确认无误后</w:t>
      </w:r>
      <w:r>
        <w:rPr>
          <w:rFonts w:hint="eastAsia" w:ascii="宋体" w:hAnsi="宋体" w:eastAsia="宋体" w:cs="宋体"/>
          <w:b/>
          <w:bCs/>
          <w:color w:val="auto"/>
          <w:szCs w:val="21"/>
          <w:highlight w:val="none"/>
          <w:lang w:val="en-US" w:eastAsia="zh-CN"/>
        </w:rPr>
        <w:t>30</w:t>
      </w:r>
      <w:r>
        <w:rPr>
          <w:rFonts w:hint="eastAsia" w:ascii="宋体" w:hAnsi="宋体" w:eastAsia="宋体" w:cs="宋体"/>
          <w:b/>
          <w:bCs/>
          <w:color w:val="auto"/>
          <w:szCs w:val="21"/>
          <w:highlight w:val="none"/>
        </w:rPr>
        <w:t>个工作日内，甲方支付至合同价的</w:t>
      </w:r>
      <w:r>
        <w:rPr>
          <w:rFonts w:hint="eastAsia" w:ascii="宋体" w:hAnsi="宋体" w:eastAsia="宋体" w:cs="宋体"/>
          <w:b/>
          <w:bCs/>
          <w:color w:val="auto"/>
          <w:szCs w:val="21"/>
          <w:highlight w:val="none"/>
          <w:lang w:val="en-US" w:eastAsia="zh-CN"/>
        </w:rPr>
        <w:t>95</w:t>
      </w:r>
      <w:r>
        <w:rPr>
          <w:rFonts w:hint="eastAsia" w:ascii="宋体" w:hAnsi="宋体" w:eastAsia="宋体" w:cs="宋体"/>
          <w:b/>
          <w:bCs/>
          <w:color w:val="auto"/>
          <w:szCs w:val="21"/>
          <w:highlight w:val="none"/>
        </w:rPr>
        <w:t>%及对应的税额给乙方，剩余的</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%合同价及对应的税额作为质保金。质保期满后，采购货物无质量问题，由乙方提供相关请款资料，甲方旗下各污水处理厂及提标项目</w:t>
      </w:r>
      <w:r>
        <w:rPr>
          <w:rFonts w:hint="eastAsia" w:ascii="宋体" w:hAnsi="宋体" w:eastAsia="宋体" w:cs="宋体"/>
          <w:b/>
          <w:bCs/>
          <w:color w:val="auto"/>
          <w:szCs w:val="21"/>
          <w:highlight w:val="none"/>
          <w:lang w:val="en-US" w:eastAsia="zh-CN"/>
        </w:rPr>
        <w:t>于30</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val="en-US" w:eastAsia="zh-CN"/>
        </w:rPr>
        <w:t>内</w:t>
      </w:r>
      <w:r>
        <w:rPr>
          <w:rFonts w:hint="eastAsia" w:ascii="宋体" w:hAnsi="宋体" w:eastAsia="宋体" w:cs="宋体"/>
          <w:b/>
          <w:bCs/>
          <w:color w:val="auto"/>
          <w:szCs w:val="21"/>
          <w:highlight w:val="none"/>
        </w:rPr>
        <w:t>将质保金</w:t>
      </w:r>
      <w:r>
        <w:rPr>
          <w:rFonts w:hint="eastAsia" w:ascii="宋体" w:hAnsi="宋体" w:eastAsia="宋体" w:cs="宋体"/>
          <w:b/>
          <w:bCs/>
          <w:color w:val="auto"/>
          <w:szCs w:val="21"/>
          <w:highlight w:val="none"/>
          <w:lang w:val="en-US" w:eastAsia="zh-CN"/>
        </w:rPr>
        <w:t>无息</w:t>
      </w:r>
      <w:r>
        <w:rPr>
          <w:rFonts w:hint="eastAsia" w:ascii="宋体" w:hAnsi="宋体" w:eastAsia="宋体" w:cs="宋体"/>
          <w:b/>
          <w:bCs/>
          <w:color w:val="auto"/>
          <w:szCs w:val="21"/>
          <w:highlight w:val="none"/>
        </w:rPr>
        <w:t>支付给乙方。甲方通过银行转账或银行承兑汇票方式支付相应款项至本项目合同中载明的乙方</w:t>
      </w:r>
      <w:r>
        <w:rPr>
          <w:rFonts w:hint="eastAsia" w:ascii="宋体" w:hAnsi="宋体" w:eastAsia="宋体" w:cs="宋体"/>
          <w:b/>
          <w:bCs/>
          <w:color w:val="auto"/>
          <w:szCs w:val="21"/>
          <w:highlight w:val="none"/>
          <w:lang w:val="en-US" w:eastAsia="zh-CN"/>
        </w:rPr>
        <w:t>指定收款</w:t>
      </w:r>
      <w:r>
        <w:rPr>
          <w:rFonts w:hint="eastAsia" w:ascii="宋体" w:hAnsi="宋体" w:eastAsia="宋体" w:cs="宋体"/>
          <w:b/>
          <w:bCs/>
          <w:color w:val="auto"/>
          <w:szCs w:val="21"/>
          <w:highlight w:val="none"/>
        </w:rPr>
        <w:t>银行账户中，汇票期限不超过三个月，每期款项支付方式由甲方决定。</w:t>
      </w:r>
    </w:p>
    <w:p w14:paraId="371BE1F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逾期提交请款资料及发票或提交资料及发票不符合甲方旗下各污水处理厂及提标项目要求的，甲方旗下各污水处理厂及提标项目有权顺延支付相应款项，并不承担逾期付款违约责任。由于乙方提供的发票不符合税法规定，给甲方旗下各污水处理厂及提标项目造成的损失由乙方承担赔偿责任。</w:t>
      </w:r>
    </w:p>
    <w:p w14:paraId="3F1BA66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8、乙方指定收款账户：</w:t>
      </w:r>
    </w:p>
    <w:p w14:paraId="25A42AA2">
      <w:pPr>
        <w:pStyle w:val="129"/>
        <w:spacing w:line="360" w:lineRule="auto"/>
        <w:ind w:left="72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户名：</w:t>
      </w:r>
    </w:p>
    <w:p w14:paraId="494AD67A">
      <w:pPr>
        <w:pStyle w:val="129"/>
        <w:spacing w:line="360" w:lineRule="auto"/>
        <w:ind w:left="72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p>
    <w:p w14:paraId="24A3BC8C">
      <w:pPr>
        <w:pStyle w:val="129"/>
        <w:spacing w:line="360" w:lineRule="auto"/>
        <w:ind w:left="72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p w14:paraId="45A2B6B6">
      <w:pPr>
        <w:pStyle w:val="129"/>
        <w:spacing w:line="360" w:lineRule="auto"/>
        <w:ind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31E8D25E">
      <w:pPr>
        <w:snapToGrid w:val="0"/>
        <w:spacing w:line="360" w:lineRule="auto"/>
        <w:ind w:firstLine="371" w:firstLineChars="177"/>
        <w:outlineLvl w:val="9"/>
        <w:rPr>
          <w:rFonts w:hint="eastAsia" w:ascii="宋体" w:hAnsi="宋体" w:eastAsia="宋体" w:cs="宋体"/>
          <w:color w:val="auto"/>
          <w:szCs w:val="21"/>
          <w:highlight w:val="none"/>
        </w:rPr>
      </w:pPr>
    </w:p>
    <w:p w14:paraId="35229CD9">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供货要求</w:t>
      </w:r>
    </w:p>
    <w:p w14:paraId="25F69050">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1、供货及安装界限</w:t>
      </w:r>
    </w:p>
    <w:p w14:paraId="665D3E86">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（1）乙方提供采购清单所有完整货物，配套的仪表箱、电缆线、连接管道、支架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线管</w:t>
      </w:r>
      <w:r>
        <w:rPr>
          <w:rFonts w:hint="eastAsia" w:ascii="宋体" w:hAnsi="宋体" w:eastAsia="宋体" w:cs="宋体"/>
          <w:color w:val="auto"/>
          <w:szCs w:val="21"/>
          <w:highlight w:val="none"/>
        </w:rPr>
        <w:t>，以及设备安装的紧固件、连接件等。其中，</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负责在完成</w:t>
      </w:r>
      <w:r>
        <w:rPr>
          <w:rFonts w:hint="eastAsia" w:ascii="宋体" w:hAnsi="宋体" w:eastAsia="宋体" w:cs="宋体"/>
          <w:color w:val="auto"/>
          <w:kern w:val="2"/>
          <w:sz w:val="21"/>
          <w:szCs w:val="21"/>
          <w:highlight w:val="none"/>
          <w:lang w:val="en-US" w:eastAsia="zh-CN"/>
        </w:rPr>
        <w:t>标样核查仪</w:t>
      </w:r>
      <w:r>
        <w:rPr>
          <w:rFonts w:hint="eastAsia" w:ascii="宋体" w:hAnsi="宋体" w:eastAsia="宋体" w:cs="宋体"/>
          <w:color w:val="auto"/>
          <w:kern w:val="2"/>
          <w:sz w:val="21"/>
          <w:szCs w:val="21"/>
          <w:highlight w:val="none"/>
        </w:rPr>
        <w:t>安装、调试后</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现有仪表</w:t>
      </w:r>
      <w:r>
        <w:rPr>
          <w:rFonts w:hint="eastAsia" w:ascii="宋体" w:hAnsi="宋体" w:eastAsia="宋体" w:cs="宋体"/>
          <w:strike w:val="0"/>
          <w:color w:val="auto"/>
          <w:kern w:val="2"/>
          <w:sz w:val="21"/>
          <w:szCs w:val="21"/>
          <w:highlight w:val="none"/>
        </w:rPr>
        <w:t>必须</w:t>
      </w:r>
      <w:r>
        <w:rPr>
          <w:rFonts w:hint="eastAsia" w:ascii="宋体" w:hAnsi="宋体" w:eastAsia="宋体" w:cs="宋体"/>
          <w:strike w:val="0"/>
          <w:color w:val="auto"/>
          <w:kern w:val="2"/>
          <w:sz w:val="21"/>
          <w:szCs w:val="21"/>
          <w:highlight w:val="none"/>
          <w:lang w:val="en-US" w:eastAsia="zh-CN"/>
        </w:rPr>
        <w:t>满足</w:t>
      </w:r>
      <w:r>
        <w:rPr>
          <w:rFonts w:hint="eastAsia" w:ascii="宋体" w:hAnsi="宋体" w:eastAsia="宋体" w:cs="宋体"/>
          <w:strike w:val="0"/>
          <w:color w:val="auto"/>
          <w:kern w:val="2"/>
          <w:sz w:val="21"/>
          <w:szCs w:val="21"/>
          <w:highlight w:val="none"/>
        </w:rPr>
        <w:t>原厂</w:t>
      </w:r>
      <w:r>
        <w:rPr>
          <w:rFonts w:hint="eastAsia" w:ascii="宋体" w:hAnsi="宋体" w:eastAsia="宋体" w:cs="宋体"/>
          <w:strike w:val="0"/>
          <w:color w:val="auto"/>
          <w:kern w:val="2"/>
          <w:sz w:val="21"/>
          <w:szCs w:val="21"/>
          <w:highlight w:val="none"/>
          <w:lang w:val="en-US" w:eastAsia="zh-CN"/>
        </w:rPr>
        <w:t>设计</w:t>
      </w:r>
      <w:r>
        <w:rPr>
          <w:rFonts w:hint="eastAsia" w:ascii="宋体" w:hAnsi="宋体" w:eastAsia="宋体" w:cs="宋体"/>
          <w:strike w:val="0"/>
          <w:color w:val="auto"/>
          <w:kern w:val="2"/>
          <w:sz w:val="21"/>
          <w:szCs w:val="21"/>
          <w:highlight w:val="none"/>
        </w:rPr>
        <w:t>的功能和性能参数</w:t>
      </w:r>
      <w:r>
        <w:rPr>
          <w:rFonts w:hint="eastAsia" w:ascii="宋体" w:hAnsi="宋体" w:eastAsia="宋体" w:cs="宋体"/>
          <w:color w:val="auto"/>
          <w:szCs w:val="21"/>
          <w:highlight w:val="none"/>
        </w:rPr>
        <w:t>。</w:t>
      </w:r>
    </w:p>
    <w:p w14:paraId="13C6780C">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（2）安装界限：乙方负责</w:t>
      </w:r>
      <w:r>
        <w:rPr>
          <w:rFonts w:hint="eastAsia" w:ascii="宋体" w:hAnsi="宋体" w:eastAsia="宋体" w:cs="宋体"/>
          <w:color w:val="auto"/>
          <w:kern w:val="2"/>
          <w:sz w:val="21"/>
          <w:szCs w:val="21"/>
          <w:highlight w:val="none"/>
          <w:lang w:val="en-US" w:eastAsia="zh-CN"/>
        </w:rPr>
        <w:t>所供货物的</w:t>
      </w:r>
      <w:r>
        <w:rPr>
          <w:rFonts w:hint="eastAsia" w:ascii="宋体" w:hAnsi="宋体" w:eastAsia="宋体" w:cs="宋体"/>
          <w:color w:val="auto"/>
          <w:kern w:val="2"/>
          <w:sz w:val="21"/>
          <w:szCs w:val="21"/>
          <w:highlight w:val="none"/>
        </w:rPr>
        <w:t>安装、调试及</w:t>
      </w:r>
      <w:r>
        <w:rPr>
          <w:rFonts w:hint="eastAsia" w:ascii="宋体" w:hAnsi="宋体" w:eastAsia="宋体" w:cs="宋体"/>
          <w:color w:val="auto"/>
          <w:kern w:val="2"/>
          <w:sz w:val="21"/>
          <w:szCs w:val="21"/>
          <w:highlight w:val="none"/>
          <w:lang w:val="en-US" w:eastAsia="zh-CN"/>
        </w:rPr>
        <w:t>数据通讯</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货物</w:t>
      </w:r>
      <w:r>
        <w:rPr>
          <w:rFonts w:hint="eastAsia" w:ascii="宋体" w:hAnsi="宋体" w:eastAsia="宋体" w:cs="宋体"/>
          <w:color w:val="auto"/>
          <w:kern w:val="2"/>
          <w:sz w:val="21"/>
          <w:szCs w:val="21"/>
          <w:highlight w:val="none"/>
        </w:rPr>
        <w:t>安装施工期间，</w:t>
      </w:r>
      <w:r>
        <w:rPr>
          <w:rFonts w:hint="eastAsia" w:ascii="宋体" w:hAnsi="宋体" w:eastAsia="宋体" w:cs="宋体"/>
          <w:color w:val="auto"/>
          <w:szCs w:val="21"/>
          <w:highlight w:val="none"/>
        </w:rPr>
        <w:t>乙方需服从甲方的总体管理。</w:t>
      </w:r>
    </w:p>
    <w:p w14:paraId="546C54EE">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rPr>
        <w:t>乙方在货物安装</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kern w:val="2"/>
          <w:sz w:val="21"/>
          <w:szCs w:val="21"/>
          <w:highlight w:val="none"/>
          <w:lang w:val="en-US" w:eastAsia="zh-CN"/>
        </w:rPr>
        <w:t>，如出现为满足技术要求导致甲方现有仪表的简单改造或更换元器件的情况，所需的配件、材料及人工费等均由乙方承担。</w:t>
      </w:r>
    </w:p>
    <w:p w14:paraId="2177923D">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（3）电气界限：甲方按要求提供现有就近的动力电源及仪表信号接驳点，</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所需的动力电缆、信号线缆等由乙方负责。</w:t>
      </w:r>
    </w:p>
    <w:p w14:paraId="6B780DF5">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（4）环保验收：</w:t>
      </w:r>
      <w:r>
        <w:rPr>
          <w:rFonts w:hint="eastAsia" w:ascii="宋体" w:hAnsi="宋体" w:eastAsia="宋体" w:cs="宋体"/>
          <w:color w:val="auto"/>
          <w:kern w:val="2"/>
          <w:sz w:val="21"/>
          <w:szCs w:val="21"/>
          <w:highlight w:val="none"/>
          <w:lang w:val="en-US" w:eastAsia="zh-CN"/>
        </w:rPr>
        <w:t>若东莞市生态环境局要求，需要对安装后的货物及现有仪表进行</w:t>
      </w:r>
      <w:r>
        <w:rPr>
          <w:rFonts w:hint="eastAsia" w:ascii="宋体" w:hAnsi="宋体" w:eastAsia="宋体" w:cs="宋体"/>
          <w:color w:val="auto"/>
          <w:kern w:val="2"/>
          <w:sz w:val="21"/>
          <w:szCs w:val="21"/>
          <w:highlight w:val="none"/>
        </w:rPr>
        <w:t>联网验收、备案</w:t>
      </w:r>
      <w:r>
        <w:rPr>
          <w:rFonts w:hint="eastAsia" w:ascii="宋体" w:hAnsi="宋体" w:eastAsia="宋体" w:cs="宋体"/>
          <w:color w:val="auto"/>
          <w:kern w:val="2"/>
          <w:sz w:val="21"/>
          <w:szCs w:val="21"/>
          <w:highlight w:val="none"/>
          <w:lang w:val="en-US" w:eastAsia="zh-CN"/>
        </w:rPr>
        <w:t>等，相关工作由乙方负责</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甲方协助实施</w:t>
      </w:r>
      <w:r>
        <w:rPr>
          <w:rFonts w:hint="eastAsia" w:ascii="宋体" w:hAnsi="宋体" w:eastAsia="宋体" w:cs="宋体"/>
          <w:color w:val="auto"/>
          <w:szCs w:val="21"/>
          <w:highlight w:val="none"/>
        </w:rPr>
        <w:t>。</w:t>
      </w:r>
    </w:p>
    <w:p w14:paraId="7AD9BD29">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2、质量要求</w:t>
      </w:r>
    </w:p>
    <w:p w14:paraId="63D0F758">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（1）乙方所供货物</w:t>
      </w:r>
      <w:r>
        <w:rPr>
          <w:rFonts w:hint="eastAsia" w:ascii="宋体" w:hAnsi="宋体" w:eastAsia="宋体" w:cs="宋体"/>
          <w:color w:val="auto"/>
          <w:kern w:val="2"/>
          <w:sz w:val="21"/>
          <w:szCs w:val="21"/>
          <w:highlight w:val="none"/>
          <w:lang w:val="en-US" w:eastAsia="zh-CN"/>
        </w:rPr>
        <w:t>必须与现场的仪表匹配</w:t>
      </w:r>
      <w:r>
        <w:rPr>
          <w:rFonts w:hint="eastAsia" w:ascii="宋体" w:hAnsi="宋体" w:eastAsia="宋体" w:cs="宋体"/>
          <w:color w:val="auto"/>
          <w:szCs w:val="21"/>
          <w:highlight w:val="none"/>
        </w:rPr>
        <w:t>，无瑕疵和缺陷，质量为合格产品，同时有明确的生产厂商或制造厂商。</w:t>
      </w:r>
    </w:p>
    <w:p w14:paraId="13E5A120">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（2）乙方所供货物必须是全新的，所有</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和材料运输到达施工场地时的包装必须是原厂完整的，由甲方签收后方可拆包安装。</w:t>
      </w:r>
    </w:p>
    <w:p w14:paraId="53A1F1A9">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（3）所有货物须满足国家及行业环保和质量标准。</w:t>
      </w:r>
    </w:p>
    <w:p w14:paraId="6F5EAC33">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50168-2018 《电气装置安装工程电缆线路施工及验收标准》</w:t>
      </w:r>
    </w:p>
    <w:p w14:paraId="480AA767">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50169-2016 《电气装置安装工程接地装置施工及验收规范》</w:t>
      </w:r>
    </w:p>
    <w:p w14:paraId="20794A60">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50093-2013 《自动化仪表工程施工及质量验收规范》</w:t>
      </w:r>
    </w:p>
    <w:p w14:paraId="132A0ECE">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HJ</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91.1-2019  《污水监测技术规范》</w:t>
      </w:r>
    </w:p>
    <w:p w14:paraId="6A66340C">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HJ 353-2019   《水污染源在线监测系统(</w:t>
      </w:r>
      <w:r>
        <w:rPr>
          <w:rFonts w:hint="eastAsia" w:ascii="宋体" w:hAnsi="宋体" w:eastAsia="宋体" w:cs="宋体"/>
          <w:color w:val="auto"/>
          <w:kern w:val="2"/>
          <w:sz w:val="21"/>
          <w:szCs w:val="21"/>
          <w:highlight w:val="none"/>
          <w:lang w:val="en-US" w:eastAsia="zh-CN"/>
        </w:rPr>
        <w:t>COD</w:t>
      </w:r>
      <w:r>
        <w:rPr>
          <w:rFonts w:hint="eastAsia" w:ascii="宋体" w:hAnsi="宋体" w:eastAsia="宋体" w:cs="宋体"/>
          <w:color w:val="auto"/>
          <w:kern w:val="2"/>
          <w:sz w:val="21"/>
          <w:szCs w:val="21"/>
          <w:highlight w:val="none"/>
          <w:vertAlign w:val="subscript"/>
          <w:lang w:val="en-US" w:eastAsia="zh-CN"/>
        </w:rPr>
        <w:t>Cr</w:t>
      </w:r>
      <w:r>
        <w:rPr>
          <w:rFonts w:hint="eastAsia" w:ascii="宋体" w:hAnsi="宋体" w:eastAsia="宋体" w:cs="宋体"/>
          <w:color w:val="auto"/>
          <w:kern w:val="2"/>
          <w:sz w:val="21"/>
          <w:szCs w:val="21"/>
          <w:highlight w:val="none"/>
          <w:lang w:val="en-US" w:eastAsia="zh-CN"/>
        </w:rPr>
        <w:t>、NH</w:t>
      </w:r>
      <w:r>
        <w:rPr>
          <w:rFonts w:hint="eastAsia" w:ascii="宋体" w:hAnsi="宋体" w:eastAsia="宋体" w:cs="宋体"/>
          <w:color w:val="auto"/>
          <w:kern w:val="2"/>
          <w:sz w:val="21"/>
          <w:szCs w:val="21"/>
          <w:highlight w:val="none"/>
          <w:vertAlign w:val="subscript"/>
          <w:lang w:val="en-US" w:eastAsia="zh-CN"/>
        </w:rPr>
        <w:t>3</w:t>
      </w:r>
      <w:r>
        <w:rPr>
          <w:rFonts w:hint="eastAsia" w:ascii="宋体" w:hAnsi="宋体" w:eastAsia="宋体" w:cs="宋体"/>
          <w:color w:val="auto"/>
          <w:kern w:val="2"/>
          <w:sz w:val="21"/>
          <w:szCs w:val="21"/>
          <w:highlight w:val="none"/>
          <w:lang w:val="en-US" w:eastAsia="zh-CN"/>
        </w:rPr>
        <w:t>-N</w:t>
      </w:r>
      <w:r>
        <w:rPr>
          <w:rFonts w:hint="eastAsia" w:ascii="宋体" w:hAnsi="宋体" w:eastAsia="宋体" w:cs="宋体"/>
          <w:color w:val="auto"/>
          <w:kern w:val="2"/>
          <w:sz w:val="21"/>
          <w:szCs w:val="21"/>
          <w:highlight w:val="none"/>
        </w:rPr>
        <w:t>等) 安装技术规范》</w:t>
      </w:r>
    </w:p>
    <w:p w14:paraId="6BCB0631">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HJ 354-2019   《水污染源在线监测系统(</w:t>
      </w:r>
      <w:r>
        <w:rPr>
          <w:rFonts w:hint="eastAsia" w:ascii="宋体" w:hAnsi="宋体" w:eastAsia="宋体" w:cs="宋体"/>
          <w:color w:val="auto"/>
          <w:kern w:val="2"/>
          <w:sz w:val="21"/>
          <w:szCs w:val="21"/>
          <w:highlight w:val="none"/>
          <w:lang w:val="en-US" w:eastAsia="zh-CN"/>
        </w:rPr>
        <w:t>COD</w:t>
      </w:r>
      <w:r>
        <w:rPr>
          <w:rFonts w:hint="eastAsia" w:ascii="宋体" w:hAnsi="宋体" w:eastAsia="宋体" w:cs="宋体"/>
          <w:color w:val="auto"/>
          <w:kern w:val="2"/>
          <w:sz w:val="21"/>
          <w:szCs w:val="21"/>
          <w:highlight w:val="none"/>
          <w:vertAlign w:val="subscript"/>
          <w:lang w:val="en-US" w:eastAsia="zh-CN"/>
        </w:rPr>
        <w:t>Cr</w:t>
      </w:r>
      <w:r>
        <w:rPr>
          <w:rFonts w:hint="eastAsia" w:ascii="宋体" w:hAnsi="宋体" w:eastAsia="宋体" w:cs="宋体"/>
          <w:color w:val="auto"/>
          <w:kern w:val="2"/>
          <w:sz w:val="21"/>
          <w:szCs w:val="21"/>
          <w:highlight w:val="none"/>
          <w:lang w:val="en-US" w:eastAsia="zh-CN"/>
        </w:rPr>
        <w:t>、NH</w:t>
      </w:r>
      <w:r>
        <w:rPr>
          <w:rFonts w:hint="eastAsia" w:ascii="宋体" w:hAnsi="宋体" w:eastAsia="宋体" w:cs="宋体"/>
          <w:color w:val="auto"/>
          <w:kern w:val="2"/>
          <w:sz w:val="21"/>
          <w:szCs w:val="21"/>
          <w:highlight w:val="none"/>
          <w:vertAlign w:val="subscript"/>
          <w:lang w:val="en-US" w:eastAsia="zh-CN"/>
        </w:rPr>
        <w:t>3</w:t>
      </w:r>
      <w:r>
        <w:rPr>
          <w:rFonts w:hint="eastAsia" w:ascii="宋体" w:hAnsi="宋体" w:eastAsia="宋体" w:cs="宋体"/>
          <w:color w:val="auto"/>
          <w:kern w:val="2"/>
          <w:sz w:val="21"/>
          <w:szCs w:val="21"/>
          <w:highlight w:val="none"/>
          <w:lang w:val="en-US" w:eastAsia="zh-CN"/>
        </w:rPr>
        <w:t>-N</w:t>
      </w:r>
      <w:r>
        <w:rPr>
          <w:rFonts w:hint="eastAsia" w:ascii="宋体" w:hAnsi="宋体" w:eastAsia="宋体" w:cs="宋体"/>
          <w:color w:val="auto"/>
          <w:kern w:val="2"/>
          <w:sz w:val="21"/>
          <w:szCs w:val="21"/>
          <w:highlight w:val="none"/>
        </w:rPr>
        <w:t>等) 验收技术规范》</w:t>
      </w:r>
    </w:p>
    <w:p w14:paraId="6759127A">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HJ 355-2019   《水污染源在线监测系统(</w:t>
      </w:r>
      <w:r>
        <w:rPr>
          <w:rFonts w:hint="eastAsia" w:ascii="宋体" w:hAnsi="宋体" w:eastAsia="宋体" w:cs="宋体"/>
          <w:color w:val="auto"/>
          <w:kern w:val="2"/>
          <w:sz w:val="21"/>
          <w:szCs w:val="21"/>
          <w:highlight w:val="none"/>
          <w:lang w:val="en-US" w:eastAsia="zh-CN"/>
        </w:rPr>
        <w:t>COD</w:t>
      </w:r>
      <w:r>
        <w:rPr>
          <w:rFonts w:hint="eastAsia" w:ascii="宋体" w:hAnsi="宋体" w:eastAsia="宋体" w:cs="宋体"/>
          <w:color w:val="auto"/>
          <w:kern w:val="2"/>
          <w:sz w:val="21"/>
          <w:szCs w:val="21"/>
          <w:highlight w:val="none"/>
          <w:vertAlign w:val="subscript"/>
          <w:lang w:val="en-US" w:eastAsia="zh-CN"/>
        </w:rPr>
        <w:t>Cr</w:t>
      </w:r>
      <w:r>
        <w:rPr>
          <w:rFonts w:hint="eastAsia" w:ascii="宋体" w:hAnsi="宋体" w:eastAsia="宋体" w:cs="宋体"/>
          <w:color w:val="auto"/>
          <w:kern w:val="2"/>
          <w:sz w:val="21"/>
          <w:szCs w:val="21"/>
          <w:highlight w:val="none"/>
          <w:lang w:val="en-US" w:eastAsia="zh-CN"/>
        </w:rPr>
        <w:t>、NH</w:t>
      </w:r>
      <w:r>
        <w:rPr>
          <w:rFonts w:hint="eastAsia" w:ascii="宋体" w:hAnsi="宋体" w:eastAsia="宋体" w:cs="宋体"/>
          <w:color w:val="auto"/>
          <w:kern w:val="2"/>
          <w:sz w:val="21"/>
          <w:szCs w:val="21"/>
          <w:highlight w:val="none"/>
          <w:vertAlign w:val="subscript"/>
          <w:lang w:val="en-US" w:eastAsia="zh-CN"/>
        </w:rPr>
        <w:t>3</w:t>
      </w:r>
      <w:r>
        <w:rPr>
          <w:rFonts w:hint="eastAsia" w:ascii="宋体" w:hAnsi="宋体" w:eastAsia="宋体" w:cs="宋体"/>
          <w:color w:val="auto"/>
          <w:kern w:val="2"/>
          <w:sz w:val="21"/>
          <w:szCs w:val="21"/>
          <w:highlight w:val="none"/>
          <w:lang w:val="en-US" w:eastAsia="zh-CN"/>
        </w:rPr>
        <w:t>-N</w:t>
      </w:r>
      <w:r>
        <w:rPr>
          <w:rFonts w:hint="eastAsia" w:ascii="宋体" w:hAnsi="宋体" w:eastAsia="宋体" w:cs="宋体"/>
          <w:color w:val="auto"/>
          <w:kern w:val="2"/>
          <w:sz w:val="21"/>
          <w:szCs w:val="21"/>
          <w:highlight w:val="none"/>
        </w:rPr>
        <w:t>等) 运行技术规范》</w:t>
      </w:r>
    </w:p>
    <w:p w14:paraId="6412E58B">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HJ</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212-2017   《</w:t>
      </w:r>
      <w:r>
        <w:rPr>
          <w:rFonts w:hint="eastAsia" w:ascii="宋体" w:hAnsi="宋体" w:eastAsia="宋体" w:cs="宋体"/>
          <w:color w:val="auto"/>
          <w:kern w:val="2"/>
          <w:sz w:val="21"/>
          <w:szCs w:val="21"/>
          <w:highlight w:val="none"/>
          <w:lang w:val="en-US" w:eastAsia="zh-CN"/>
        </w:rPr>
        <w:t>污</w:t>
      </w:r>
      <w:r>
        <w:rPr>
          <w:rFonts w:hint="eastAsia" w:ascii="宋体" w:hAnsi="宋体" w:eastAsia="宋体" w:cs="宋体"/>
          <w:color w:val="auto"/>
          <w:kern w:val="2"/>
          <w:sz w:val="21"/>
          <w:szCs w:val="21"/>
          <w:highlight w:val="none"/>
        </w:rPr>
        <w:t>染物在线监控（监测）系统数据传输标准》</w:t>
      </w:r>
    </w:p>
    <w:p w14:paraId="76C494E5">
      <w:pPr>
        <w:tabs>
          <w:tab w:val="left" w:pos="567"/>
        </w:tabs>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HJ 356-2019   《水污染源在线监测系统(</w:t>
      </w:r>
      <w:r>
        <w:rPr>
          <w:rFonts w:hint="eastAsia" w:ascii="宋体" w:hAnsi="宋体" w:eastAsia="宋体" w:cs="宋体"/>
          <w:color w:val="auto"/>
          <w:kern w:val="2"/>
          <w:sz w:val="21"/>
          <w:szCs w:val="21"/>
          <w:highlight w:val="none"/>
          <w:lang w:val="en-US" w:eastAsia="zh-CN"/>
        </w:rPr>
        <w:t>COD</w:t>
      </w:r>
      <w:r>
        <w:rPr>
          <w:rFonts w:hint="eastAsia" w:ascii="宋体" w:hAnsi="宋体" w:eastAsia="宋体" w:cs="宋体"/>
          <w:color w:val="auto"/>
          <w:kern w:val="2"/>
          <w:sz w:val="21"/>
          <w:szCs w:val="21"/>
          <w:highlight w:val="none"/>
          <w:vertAlign w:val="subscript"/>
          <w:lang w:val="en-US" w:eastAsia="zh-CN"/>
        </w:rPr>
        <w:t>Cr</w:t>
      </w:r>
      <w:r>
        <w:rPr>
          <w:rFonts w:hint="eastAsia" w:ascii="宋体" w:hAnsi="宋体" w:eastAsia="宋体" w:cs="宋体"/>
          <w:color w:val="auto"/>
          <w:kern w:val="2"/>
          <w:sz w:val="21"/>
          <w:szCs w:val="21"/>
          <w:highlight w:val="none"/>
          <w:lang w:val="en-US" w:eastAsia="zh-CN"/>
        </w:rPr>
        <w:t>、NH</w:t>
      </w:r>
      <w:r>
        <w:rPr>
          <w:rFonts w:hint="eastAsia" w:ascii="宋体" w:hAnsi="宋体" w:eastAsia="宋体" w:cs="宋体"/>
          <w:color w:val="auto"/>
          <w:kern w:val="2"/>
          <w:sz w:val="21"/>
          <w:szCs w:val="21"/>
          <w:highlight w:val="none"/>
          <w:vertAlign w:val="subscript"/>
          <w:lang w:val="en-US" w:eastAsia="zh-CN"/>
        </w:rPr>
        <w:t>3</w:t>
      </w:r>
      <w:r>
        <w:rPr>
          <w:rFonts w:hint="eastAsia" w:ascii="宋体" w:hAnsi="宋体" w:eastAsia="宋体" w:cs="宋体"/>
          <w:color w:val="auto"/>
          <w:kern w:val="2"/>
          <w:sz w:val="21"/>
          <w:szCs w:val="21"/>
          <w:highlight w:val="none"/>
          <w:lang w:val="en-US" w:eastAsia="zh-CN"/>
        </w:rPr>
        <w:t>-N</w:t>
      </w:r>
      <w:r>
        <w:rPr>
          <w:rFonts w:hint="eastAsia" w:ascii="宋体" w:hAnsi="宋体" w:eastAsia="宋体" w:cs="宋体"/>
          <w:color w:val="auto"/>
          <w:kern w:val="2"/>
          <w:sz w:val="21"/>
          <w:szCs w:val="21"/>
          <w:highlight w:val="none"/>
        </w:rPr>
        <w:t>等) 数据有效性判别技术规范》</w:t>
      </w:r>
    </w:p>
    <w:p w14:paraId="374CBAC3">
      <w:pPr>
        <w:tabs>
          <w:tab w:val="left" w:pos="567"/>
        </w:tabs>
        <w:spacing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乙方承诺</w:t>
      </w:r>
      <w:r>
        <w:rPr>
          <w:rFonts w:hint="eastAsia" w:ascii="宋体" w:hAnsi="宋体" w:eastAsia="宋体" w:cs="宋体"/>
          <w:color w:val="auto"/>
          <w:szCs w:val="21"/>
          <w:highlight w:val="none"/>
          <w:lang w:val="en-US" w:eastAsia="zh-CN"/>
        </w:rPr>
        <w:t>本项目所投</w:t>
      </w:r>
      <w:r>
        <w:rPr>
          <w:rFonts w:hint="eastAsia" w:ascii="宋体" w:hAnsi="宋体" w:eastAsia="宋体" w:cs="宋体"/>
          <w:color w:val="auto"/>
          <w:szCs w:val="21"/>
          <w:highlight w:val="none"/>
        </w:rPr>
        <w:t>标样核查仪（</w:t>
      </w:r>
      <w:r>
        <w:rPr>
          <w:rFonts w:hint="eastAsia" w:ascii="宋体" w:hAnsi="宋体" w:eastAsia="宋体" w:cs="宋体"/>
          <w:i w:val="0"/>
          <w:iCs w:val="0"/>
          <w:color w:val="auto"/>
          <w:kern w:val="0"/>
          <w:sz w:val="21"/>
          <w:szCs w:val="21"/>
          <w:highlight w:val="none"/>
          <w:u w:val="none"/>
          <w:lang w:val="en-US" w:eastAsia="zh-CN" w:bidi="ar"/>
        </w:rPr>
        <w:t>出水COD分析仪标样核查仪</w:t>
      </w:r>
      <w:r>
        <w:rPr>
          <w:rFonts w:hint="eastAsia" w:ascii="宋体" w:hAnsi="宋体" w:eastAsia="宋体" w:cs="宋体"/>
          <w:color w:val="auto"/>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出水氨氮分析仪标样核查仪、出水TP/TN分析仪标样核查仪</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满足MTBF（平均无故障工作时间）为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小时，</w:t>
      </w:r>
      <w:r>
        <w:rPr>
          <w:rFonts w:hint="eastAsia" w:ascii="宋体" w:hAnsi="宋体" w:eastAsia="宋体" w:cs="宋体"/>
          <w:color w:val="auto"/>
          <w:szCs w:val="21"/>
          <w:highlight w:val="none"/>
          <w:lang w:val="en-US" w:eastAsia="zh-CN"/>
        </w:rPr>
        <w:t>运行日志（不可更改数据）支持保存时限</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年，触点信号（开关量）数量具有</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个。</w:t>
      </w:r>
    </w:p>
    <w:p w14:paraId="42E7C12B">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3、交货要求</w:t>
      </w:r>
    </w:p>
    <w:p w14:paraId="618327E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（1）交货时间：自</w:t>
      </w:r>
      <w:r>
        <w:rPr>
          <w:rFonts w:hint="eastAsia" w:ascii="宋体" w:hAnsi="宋体" w:eastAsia="宋体" w:cs="宋体"/>
          <w:color w:val="auto"/>
          <w:szCs w:val="21"/>
          <w:highlight w:val="none"/>
          <w:lang w:val="en-US" w:eastAsia="zh-CN"/>
        </w:rPr>
        <w:t>合同签订</w:t>
      </w:r>
      <w:r>
        <w:rPr>
          <w:rFonts w:hint="eastAsia" w:ascii="宋体" w:hAnsi="宋体" w:eastAsia="宋体" w:cs="宋体"/>
          <w:color w:val="auto"/>
          <w:szCs w:val="21"/>
          <w:highlight w:val="none"/>
        </w:rPr>
        <w:t>之日起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日内完成项目的供货、安装、调试和验收。</w:t>
      </w:r>
    </w:p>
    <w:p w14:paraId="75F7522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（2）交货地点：乙方自行负责将货物运输至甲方旗下各污水处理厂及提标项目的指定位置，并承担相应的运输、装卸等费用。</w:t>
      </w:r>
    </w:p>
    <w:p w14:paraId="3CD34F98">
      <w:pPr>
        <w:pStyle w:val="2"/>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lang w:val="en-US" w:eastAsia="zh-CN"/>
        </w:rPr>
        <w:t>污水处理厂及提标项目地址表</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3285"/>
        <w:gridCol w:w="5111"/>
        <w:gridCol w:w="1076"/>
      </w:tblGrid>
      <w:tr w14:paraId="196B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11E0ACF1">
            <w:pPr>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一、污水处理运营项目</w:t>
            </w:r>
          </w:p>
        </w:tc>
      </w:tr>
      <w:tr w14:paraId="67AD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49DDEFB8">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4" w:type="pct"/>
            <w:vAlign w:val="center"/>
          </w:tcPr>
          <w:p w14:paraId="42244F4E">
            <w:pPr>
              <w:tabs>
                <w:tab w:val="left" w:pos="250"/>
              </w:tabs>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2465" w:type="pct"/>
            <w:vAlign w:val="center"/>
          </w:tcPr>
          <w:p w14:paraId="19976721">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送货地址</w:t>
            </w:r>
          </w:p>
        </w:tc>
        <w:tc>
          <w:tcPr>
            <w:tcW w:w="517" w:type="pct"/>
            <w:vAlign w:val="center"/>
          </w:tcPr>
          <w:p w14:paraId="2D64D208">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EFB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C042741">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7702770E">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石碣沙腰污水处理厂二期</w:t>
            </w:r>
          </w:p>
        </w:tc>
        <w:tc>
          <w:tcPr>
            <w:tcW w:w="2465" w:type="pct"/>
            <w:vAlign w:val="center"/>
          </w:tcPr>
          <w:p w14:paraId="408B540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东莞市石碣镇沙腰村沿江西路2号</w:t>
            </w:r>
          </w:p>
        </w:tc>
        <w:tc>
          <w:tcPr>
            <w:tcW w:w="517" w:type="pct"/>
            <w:vAlign w:val="center"/>
          </w:tcPr>
          <w:p w14:paraId="10A8D4D3">
            <w:pPr>
              <w:spacing w:line="360" w:lineRule="auto"/>
              <w:jc w:val="center"/>
              <w:outlineLvl w:val="9"/>
              <w:rPr>
                <w:rFonts w:hint="eastAsia" w:ascii="宋体" w:hAnsi="宋体" w:eastAsia="宋体" w:cs="宋体"/>
                <w:color w:val="auto"/>
                <w:szCs w:val="21"/>
                <w:highlight w:val="none"/>
              </w:rPr>
            </w:pPr>
          </w:p>
        </w:tc>
      </w:tr>
      <w:tr w14:paraId="7599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75F20C4">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317736D5">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万江污水处理厂二期</w:t>
            </w:r>
          </w:p>
        </w:tc>
        <w:tc>
          <w:tcPr>
            <w:tcW w:w="2465" w:type="pct"/>
            <w:vAlign w:val="center"/>
          </w:tcPr>
          <w:p w14:paraId="65F8202D">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东莞市万江区流涌尾社区白水涡</w:t>
            </w:r>
          </w:p>
        </w:tc>
        <w:tc>
          <w:tcPr>
            <w:tcW w:w="517" w:type="pct"/>
            <w:vAlign w:val="center"/>
          </w:tcPr>
          <w:p w14:paraId="29C3890A">
            <w:pPr>
              <w:spacing w:line="360" w:lineRule="auto"/>
              <w:jc w:val="center"/>
              <w:outlineLvl w:val="9"/>
              <w:rPr>
                <w:rFonts w:hint="eastAsia" w:ascii="宋体" w:hAnsi="宋体" w:eastAsia="宋体" w:cs="宋体"/>
                <w:color w:val="auto"/>
                <w:szCs w:val="21"/>
                <w:highlight w:val="none"/>
              </w:rPr>
            </w:pPr>
          </w:p>
        </w:tc>
      </w:tr>
      <w:tr w14:paraId="1BFB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023E819">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27D3350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中堂污水处理厂二期</w:t>
            </w:r>
          </w:p>
        </w:tc>
        <w:tc>
          <w:tcPr>
            <w:tcW w:w="2465" w:type="pct"/>
            <w:vAlign w:val="center"/>
          </w:tcPr>
          <w:p w14:paraId="4EF9856A">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东莞市中堂镇东向村水闸口</w:t>
            </w:r>
          </w:p>
        </w:tc>
        <w:tc>
          <w:tcPr>
            <w:tcW w:w="517" w:type="pct"/>
            <w:vAlign w:val="center"/>
          </w:tcPr>
          <w:p w14:paraId="44A79460">
            <w:pPr>
              <w:spacing w:line="360" w:lineRule="auto"/>
              <w:jc w:val="center"/>
              <w:outlineLvl w:val="9"/>
              <w:rPr>
                <w:rFonts w:hint="eastAsia" w:ascii="宋体" w:hAnsi="宋体" w:eastAsia="宋体" w:cs="宋体"/>
                <w:color w:val="auto"/>
                <w:szCs w:val="21"/>
                <w:highlight w:val="none"/>
              </w:rPr>
            </w:pPr>
          </w:p>
        </w:tc>
      </w:tr>
      <w:tr w14:paraId="4B9F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488F615A">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5065EF67">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麻涌污水处理厂二期</w:t>
            </w:r>
          </w:p>
        </w:tc>
        <w:tc>
          <w:tcPr>
            <w:tcW w:w="2465" w:type="pct"/>
            <w:vAlign w:val="center"/>
          </w:tcPr>
          <w:p w14:paraId="2EE3A08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东莞市麻涌镇漳澎村</w:t>
            </w:r>
          </w:p>
        </w:tc>
        <w:tc>
          <w:tcPr>
            <w:tcW w:w="517" w:type="pct"/>
            <w:vAlign w:val="center"/>
          </w:tcPr>
          <w:p w14:paraId="499DD107">
            <w:pPr>
              <w:spacing w:line="360" w:lineRule="auto"/>
              <w:jc w:val="center"/>
              <w:outlineLvl w:val="9"/>
              <w:rPr>
                <w:rFonts w:hint="eastAsia" w:ascii="宋体" w:hAnsi="宋体" w:eastAsia="宋体" w:cs="宋体"/>
                <w:color w:val="auto"/>
                <w:szCs w:val="21"/>
                <w:highlight w:val="none"/>
              </w:rPr>
            </w:pPr>
          </w:p>
        </w:tc>
      </w:tr>
      <w:tr w14:paraId="6C72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2426B992">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6444D90A">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松山湖北部污水处理厂二期</w:t>
            </w:r>
          </w:p>
        </w:tc>
        <w:tc>
          <w:tcPr>
            <w:tcW w:w="2465" w:type="pct"/>
            <w:vAlign w:val="center"/>
          </w:tcPr>
          <w:p w14:paraId="668D1E59">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东莞松山湖高新技术产业开发区工业西三路</w:t>
            </w:r>
          </w:p>
        </w:tc>
        <w:tc>
          <w:tcPr>
            <w:tcW w:w="517" w:type="pct"/>
            <w:vAlign w:val="center"/>
          </w:tcPr>
          <w:p w14:paraId="1247AF73">
            <w:pPr>
              <w:spacing w:line="360" w:lineRule="auto"/>
              <w:jc w:val="center"/>
              <w:outlineLvl w:val="9"/>
              <w:rPr>
                <w:rFonts w:hint="eastAsia" w:ascii="宋体" w:hAnsi="宋体" w:eastAsia="宋体" w:cs="宋体"/>
                <w:color w:val="auto"/>
                <w:szCs w:val="21"/>
                <w:highlight w:val="none"/>
              </w:rPr>
            </w:pPr>
          </w:p>
        </w:tc>
      </w:tr>
      <w:tr w14:paraId="4E64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78CD0D6">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09064179">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黄江污水处理厂二期</w:t>
            </w:r>
          </w:p>
        </w:tc>
        <w:tc>
          <w:tcPr>
            <w:tcW w:w="2465" w:type="pct"/>
            <w:vAlign w:val="center"/>
          </w:tcPr>
          <w:p w14:paraId="09D0C937">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东莞市黄江镇合路村</w:t>
            </w:r>
          </w:p>
        </w:tc>
        <w:tc>
          <w:tcPr>
            <w:tcW w:w="517" w:type="pct"/>
            <w:vAlign w:val="center"/>
          </w:tcPr>
          <w:p w14:paraId="21F6AFE9">
            <w:pPr>
              <w:spacing w:line="360" w:lineRule="auto"/>
              <w:jc w:val="center"/>
              <w:outlineLvl w:val="9"/>
              <w:rPr>
                <w:rFonts w:hint="eastAsia" w:ascii="宋体" w:hAnsi="宋体" w:eastAsia="宋体" w:cs="宋体"/>
                <w:color w:val="auto"/>
                <w:szCs w:val="21"/>
                <w:highlight w:val="none"/>
              </w:rPr>
            </w:pPr>
          </w:p>
        </w:tc>
      </w:tr>
      <w:tr w14:paraId="5D2F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B6FEFC8">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778A1DF1">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东城温塘污水处理厂</w:t>
            </w:r>
          </w:p>
        </w:tc>
        <w:tc>
          <w:tcPr>
            <w:tcW w:w="2465" w:type="pct"/>
            <w:vAlign w:val="center"/>
          </w:tcPr>
          <w:p w14:paraId="1CF53093">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东莞市东城温塘社区东南角</w:t>
            </w:r>
          </w:p>
        </w:tc>
        <w:tc>
          <w:tcPr>
            <w:tcW w:w="517" w:type="pct"/>
            <w:vAlign w:val="center"/>
          </w:tcPr>
          <w:p w14:paraId="1567ABE7">
            <w:pPr>
              <w:spacing w:line="360" w:lineRule="auto"/>
              <w:jc w:val="center"/>
              <w:outlineLvl w:val="9"/>
              <w:rPr>
                <w:rFonts w:hint="eastAsia" w:ascii="宋体" w:hAnsi="宋体" w:eastAsia="宋体" w:cs="宋体"/>
                <w:color w:val="auto"/>
                <w:szCs w:val="21"/>
                <w:highlight w:val="none"/>
              </w:rPr>
            </w:pPr>
          </w:p>
        </w:tc>
      </w:tr>
      <w:tr w14:paraId="281C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49DBB871">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229A8589">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大朗松山南部污水处理厂二期</w:t>
            </w:r>
          </w:p>
        </w:tc>
        <w:tc>
          <w:tcPr>
            <w:tcW w:w="2465" w:type="pct"/>
            <w:vAlign w:val="center"/>
          </w:tcPr>
          <w:p w14:paraId="21F5B703">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东莞市大朗镇水口村及沙步村沙通路尽头</w:t>
            </w:r>
          </w:p>
        </w:tc>
        <w:tc>
          <w:tcPr>
            <w:tcW w:w="517" w:type="pct"/>
            <w:vAlign w:val="center"/>
          </w:tcPr>
          <w:p w14:paraId="57569BEF">
            <w:pPr>
              <w:spacing w:line="360" w:lineRule="auto"/>
              <w:jc w:val="center"/>
              <w:outlineLvl w:val="9"/>
              <w:rPr>
                <w:rFonts w:hint="eastAsia" w:ascii="宋体" w:hAnsi="宋体" w:eastAsia="宋体" w:cs="宋体"/>
                <w:color w:val="auto"/>
                <w:szCs w:val="21"/>
                <w:highlight w:val="none"/>
              </w:rPr>
            </w:pPr>
          </w:p>
        </w:tc>
      </w:tr>
      <w:tr w14:paraId="0F18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96FCE08">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2183FFE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寮步竹园污水处理厂二期</w:t>
            </w:r>
          </w:p>
        </w:tc>
        <w:tc>
          <w:tcPr>
            <w:tcW w:w="2465" w:type="pct"/>
            <w:vAlign w:val="center"/>
          </w:tcPr>
          <w:p w14:paraId="0B1BE20D">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东莞市寮步镇竹园村横岭工业区18号</w:t>
            </w:r>
          </w:p>
        </w:tc>
        <w:tc>
          <w:tcPr>
            <w:tcW w:w="517" w:type="pct"/>
            <w:vAlign w:val="center"/>
          </w:tcPr>
          <w:p w14:paraId="1E542D77">
            <w:pPr>
              <w:spacing w:line="360" w:lineRule="auto"/>
              <w:jc w:val="center"/>
              <w:outlineLvl w:val="9"/>
              <w:rPr>
                <w:rFonts w:hint="eastAsia" w:ascii="宋体" w:hAnsi="宋体" w:eastAsia="宋体" w:cs="宋体"/>
                <w:color w:val="auto"/>
                <w:szCs w:val="21"/>
                <w:highlight w:val="none"/>
              </w:rPr>
            </w:pPr>
          </w:p>
        </w:tc>
      </w:tr>
      <w:tr w14:paraId="0F57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BC0460F">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4B60CC51">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桥头污水处理厂二期</w:t>
            </w:r>
          </w:p>
        </w:tc>
        <w:tc>
          <w:tcPr>
            <w:tcW w:w="2465" w:type="pct"/>
            <w:vAlign w:val="center"/>
          </w:tcPr>
          <w:p w14:paraId="7009593D">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东莞市桥头镇东深路（朗厦段）B区8号</w:t>
            </w:r>
          </w:p>
        </w:tc>
        <w:tc>
          <w:tcPr>
            <w:tcW w:w="517" w:type="pct"/>
            <w:vAlign w:val="center"/>
          </w:tcPr>
          <w:p w14:paraId="254A64A1">
            <w:pPr>
              <w:spacing w:line="360" w:lineRule="auto"/>
              <w:jc w:val="center"/>
              <w:outlineLvl w:val="9"/>
              <w:rPr>
                <w:rFonts w:hint="eastAsia" w:ascii="宋体" w:hAnsi="宋体" w:eastAsia="宋体" w:cs="宋体"/>
                <w:color w:val="auto"/>
                <w:szCs w:val="21"/>
                <w:highlight w:val="none"/>
              </w:rPr>
            </w:pPr>
          </w:p>
        </w:tc>
      </w:tr>
      <w:tr w14:paraId="784B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28EBD01A">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2EA68691">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谢岗污水处理厂二期</w:t>
            </w:r>
          </w:p>
        </w:tc>
        <w:tc>
          <w:tcPr>
            <w:tcW w:w="2465" w:type="pct"/>
            <w:vAlign w:val="center"/>
          </w:tcPr>
          <w:p w14:paraId="362D01C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东莞市谢岗镇谢岗村乌舅湖</w:t>
            </w:r>
          </w:p>
        </w:tc>
        <w:tc>
          <w:tcPr>
            <w:tcW w:w="517" w:type="pct"/>
            <w:vAlign w:val="center"/>
          </w:tcPr>
          <w:p w14:paraId="687D779A">
            <w:pPr>
              <w:spacing w:line="360" w:lineRule="auto"/>
              <w:jc w:val="center"/>
              <w:outlineLvl w:val="9"/>
              <w:rPr>
                <w:rFonts w:hint="eastAsia" w:ascii="宋体" w:hAnsi="宋体" w:eastAsia="宋体" w:cs="宋体"/>
                <w:color w:val="auto"/>
                <w:szCs w:val="21"/>
                <w:highlight w:val="none"/>
              </w:rPr>
            </w:pPr>
          </w:p>
        </w:tc>
      </w:tr>
      <w:tr w14:paraId="2EC7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C0045C8">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1C94D53D">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凤岗竹塘污水处理厂二期</w:t>
            </w:r>
          </w:p>
        </w:tc>
        <w:tc>
          <w:tcPr>
            <w:tcW w:w="2465" w:type="pct"/>
            <w:vAlign w:val="center"/>
          </w:tcPr>
          <w:p w14:paraId="0CB367F6">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东莞市凤岗镇竹塘村浸校塘组</w:t>
            </w:r>
          </w:p>
        </w:tc>
        <w:tc>
          <w:tcPr>
            <w:tcW w:w="517" w:type="pct"/>
            <w:vAlign w:val="center"/>
          </w:tcPr>
          <w:p w14:paraId="030E6D37">
            <w:pPr>
              <w:spacing w:line="360" w:lineRule="auto"/>
              <w:jc w:val="center"/>
              <w:outlineLvl w:val="9"/>
              <w:rPr>
                <w:rFonts w:hint="eastAsia" w:ascii="宋体" w:hAnsi="宋体" w:eastAsia="宋体" w:cs="宋体"/>
                <w:color w:val="auto"/>
                <w:szCs w:val="21"/>
                <w:highlight w:val="none"/>
              </w:rPr>
            </w:pPr>
          </w:p>
        </w:tc>
      </w:tr>
      <w:tr w14:paraId="0EBF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17E52E18">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17547E70">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塘厦林村污水处理厂二期</w:t>
            </w:r>
          </w:p>
        </w:tc>
        <w:tc>
          <w:tcPr>
            <w:tcW w:w="2465" w:type="pct"/>
            <w:vAlign w:val="center"/>
          </w:tcPr>
          <w:p w14:paraId="50B01EE0">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东莞市塘厦镇林村居委会鸡爪桥猪仔沥</w:t>
            </w:r>
          </w:p>
        </w:tc>
        <w:tc>
          <w:tcPr>
            <w:tcW w:w="517" w:type="pct"/>
            <w:vAlign w:val="center"/>
          </w:tcPr>
          <w:p w14:paraId="5884B409">
            <w:pPr>
              <w:spacing w:line="360" w:lineRule="auto"/>
              <w:jc w:val="center"/>
              <w:outlineLvl w:val="9"/>
              <w:rPr>
                <w:rFonts w:hint="eastAsia" w:ascii="宋体" w:hAnsi="宋体" w:eastAsia="宋体" w:cs="宋体"/>
                <w:color w:val="auto"/>
                <w:szCs w:val="21"/>
                <w:highlight w:val="none"/>
              </w:rPr>
            </w:pPr>
          </w:p>
        </w:tc>
      </w:tr>
      <w:tr w14:paraId="25B6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726355A">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4696789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樟木头污水处理厂三期</w:t>
            </w:r>
          </w:p>
        </w:tc>
        <w:tc>
          <w:tcPr>
            <w:tcW w:w="2465" w:type="pct"/>
            <w:vAlign w:val="center"/>
          </w:tcPr>
          <w:p w14:paraId="37E42CBB">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东莞市樟木头镇柏地村</w:t>
            </w:r>
          </w:p>
        </w:tc>
        <w:tc>
          <w:tcPr>
            <w:tcW w:w="517" w:type="pct"/>
            <w:vAlign w:val="center"/>
          </w:tcPr>
          <w:p w14:paraId="4C1A74B8">
            <w:pPr>
              <w:spacing w:line="360" w:lineRule="auto"/>
              <w:jc w:val="center"/>
              <w:outlineLvl w:val="9"/>
              <w:rPr>
                <w:rFonts w:hint="eastAsia" w:ascii="宋体" w:hAnsi="宋体" w:eastAsia="宋体" w:cs="宋体"/>
                <w:color w:val="auto"/>
                <w:szCs w:val="21"/>
                <w:highlight w:val="none"/>
              </w:rPr>
            </w:pPr>
          </w:p>
        </w:tc>
      </w:tr>
      <w:tr w14:paraId="39D2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5EA2780">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1A344DDD">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虾公潭污水处理厂</w:t>
            </w:r>
          </w:p>
        </w:tc>
        <w:tc>
          <w:tcPr>
            <w:tcW w:w="2465" w:type="pct"/>
            <w:vAlign w:val="center"/>
          </w:tcPr>
          <w:p w14:paraId="2309D386">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东莞市凤岗镇油甘埔村虾公潭污水处理厂</w:t>
            </w:r>
          </w:p>
        </w:tc>
        <w:tc>
          <w:tcPr>
            <w:tcW w:w="517" w:type="pct"/>
            <w:vAlign w:val="center"/>
          </w:tcPr>
          <w:p w14:paraId="1047C810">
            <w:pPr>
              <w:spacing w:line="360" w:lineRule="auto"/>
              <w:jc w:val="center"/>
              <w:outlineLvl w:val="9"/>
              <w:rPr>
                <w:rFonts w:hint="eastAsia" w:ascii="宋体" w:hAnsi="宋体" w:eastAsia="宋体" w:cs="宋体"/>
                <w:color w:val="auto"/>
                <w:szCs w:val="21"/>
                <w:highlight w:val="none"/>
              </w:rPr>
            </w:pPr>
          </w:p>
        </w:tc>
      </w:tr>
      <w:tr w14:paraId="3D9A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C88CCF4">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761EFE9C">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长安新区污水处理厂</w:t>
            </w:r>
          </w:p>
        </w:tc>
        <w:tc>
          <w:tcPr>
            <w:tcW w:w="2465" w:type="pct"/>
            <w:vAlign w:val="center"/>
          </w:tcPr>
          <w:p w14:paraId="0BB891ED">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东莞市长安镇乌沙社区兴发南路长安新区污水处理厂</w:t>
            </w:r>
          </w:p>
        </w:tc>
        <w:tc>
          <w:tcPr>
            <w:tcW w:w="517" w:type="pct"/>
            <w:vAlign w:val="center"/>
          </w:tcPr>
          <w:p w14:paraId="232CDC40">
            <w:pPr>
              <w:spacing w:line="360" w:lineRule="auto"/>
              <w:jc w:val="center"/>
              <w:outlineLvl w:val="9"/>
              <w:rPr>
                <w:rFonts w:hint="eastAsia" w:ascii="宋体" w:hAnsi="宋体" w:eastAsia="宋体" w:cs="宋体"/>
                <w:color w:val="auto"/>
                <w:szCs w:val="21"/>
                <w:highlight w:val="none"/>
              </w:rPr>
            </w:pPr>
          </w:p>
        </w:tc>
      </w:tr>
      <w:tr w14:paraId="6667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2A4C8820">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383D3B78">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厚街沙塘污水处理厂二期</w:t>
            </w:r>
          </w:p>
        </w:tc>
        <w:tc>
          <w:tcPr>
            <w:tcW w:w="2465" w:type="pct"/>
            <w:vAlign w:val="center"/>
          </w:tcPr>
          <w:p w14:paraId="719B76DC">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东莞市厚街镇沙塘村沙隆路污水处理厂二期</w:t>
            </w:r>
          </w:p>
        </w:tc>
        <w:tc>
          <w:tcPr>
            <w:tcW w:w="517" w:type="pct"/>
            <w:vAlign w:val="center"/>
          </w:tcPr>
          <w:p w14:paraId="05025051">
            <w:pPr>
              <w:spacing w:line="360" w:lineRule="auto"/>
              <w:jc w:val="center"/>
              <w:outlineLvl w:val="9"/>
              <w:rPr>
                <w:rFonts w:hint="eastAsia" w:ascii="宋体" w:hAnsi="宋体" w:eastAsia="宋体" w:cs="宋体"/>
                <w:color w:val="auto"/>
                <w:szCs w:val="21"/>
                <w:highlight w:val="none"/>
              </w:rPr>
            </w:pPr>
          </w:p>
        </w:tc>
      </w:tr>
      <w:tr w14:paraId="43D9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20069662">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2B3FE070">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虎门宁洲污水处理厂二期</w:t>
            </w:r>
          </w:p>
        </w:tc>
        <w:tc>
          <w:tcPr>
            <w:tcW w:w="2465" w:type="pct"/>
            <w:vAlign w:val="center"/>
          </w:tcPr>
          <w:p w14:paraId="40FFF22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东莞市虎门镇路东村</w:t>
            </w:r>
          </w:p>
        </w:tc>
        <w:tc>
          <w:tcPr>
            <w:tcW w:w="517" w:type="pct"/>
            <w:vAlign w:val="center"/>
          </w:tcPr>
          <w:p w14:paraId="02065463">
            <w:pPr>
              <w:spacing w:line="360" w:lineRule="auto"/>
              <w:jc w:val="center"/>
              <w:outlineLvl w:val="9"/>
              <w:rPr>
                <w:rFonts w:hint="eastAsia" w:ascii="宋体" w:hAnsi="宋体" w:eastAsia="宋体" w:cs="宋体"/>
                <w:color w:val="auto"/>
                <w:szCs w:val="21"/>
                <w:highlight w:val="none"/>
              </w:rPr>
            </w:pPr>
          </w:p>
        </w:tc>
      </w:tr>
      <w:tr w14:paraId="6550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6C64480">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23512A40">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东城牛山污水处理厂二期</w:t>
            </w:r>
          </w:p>
        </w:tc>
        <w:tc>
          <w:tcPr>
            <w:tcW w:w="2465" w:type="pct"/>
            <w:vAlign w:val="center"/>
          </w:tcPr>
          <w:p w14:paraId="4030358B">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东莞市东城牛山村大坑山</w:t>
            </w:r>
          </w:p>
        </w:tc>
        <w:tc>
          <w:tcPr>
            <w:tcW w:w="517" w:type="pct"/>
            <w:vAlign w:val="center"/>
          </w:tcPr>
          <w:p w14:paraId="684380EE">
            <w:pPr>
              <w:spacing w:line="360" w:lineRule="auto"/>
              <w:jc w:val="center"/>
              <w:outlineLvl w:val="9"/>
              <w:rPr>
                <w:rFonts w:hint="eastAsia" w:ascii="宋体" w:hAnsi="宋体" w:eastAsia="宋体" w:cs="宋体"/>
                <w:color w:val="auto"/>
                <w:szCs w:val="21"/>
                <w:highlight w:val="none"/>
              </w:rPr>
            </w:pPr>
          </w:p>
        </w:tc>
      </w:tr>
      <w:tr w14:paraId="7290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459374A9">
            <w:pPr>
              <w:keepNext w:val="0"/>
              <w:keepLines w:val="0"/>
              <w:pageBreakBefore w:val="0"/>
              <w:numPr>
                <w:ilvl w:val="0"/>
                <w:numId w:val="5"/>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1584" w:type="pct"/>
            <w:vAlign w:val="center"/>
          </w:tcPr>
          <w:p w14:paraId="49C2610D">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虎门港立沙岛污水处理厂</w:t>
            </w:r>
          </w:p>
        </w:tc>
        <w:tc>
          <w:tcPr>
            <w:tcW w:w="2465" w:type="pct"/>
            <w:vAlign w:val="center"/>
          </w:tcPr>
          <w:p w14:paraId="570207A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东莞市沙田镇大流村立沙岛精细化工产业园内，立沙中路旁</w:t>
            </w:r>
          </w:p>
        </w:tc>
        <w:tc>
          <w:tcPr>
            <w:tcW w:w="517" w:type="pct"/>
            <w:vAlign w:val="center"/>
          </w:tcPr>
          <w:p w14:paraId="788F26D6">
            <w:pPr>
              <w:spacing w:line="360" w:lineRule="auto"/>
              <w:jc w:val="center"/>
              <w:outlineLvl w:val="9"/>
              <w:rPr>
                <w:rFonts w:hint="eastAsia" w:ascii="宋体" w:hAnsi="宋体" w:eastAsia="宋体" w:cs="宋体"/>
                <w:color w:val="auto"/>
                <w:szCs w:val="21"/>
                <w:highlight w:val="none"/>
              </w:rPr>
            </w:pPr>
          </w:p>
        </w:tc>
      </w:tr>
      <w:tr w14:paraId="4371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2BFC221E">
            <w:pPr>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二、提标运营项目</w:t>
            </w:r>
          </w:p>
        </w:tc>
      </w:tr>
      <w:tr w14:paraId="33B1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7D9BB53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rPr>
              <w:t>序号</w:t>
            </w:r>
          </w:p>
        </w:tc>
        <w:tc>
          <w:tcPr>
            <w:tcW w:w="3285" w:type="dxa"/>
            <w:vAlign w:val="center"/>
          </w:tcPr>
          <w:p w14:paraId="51C42332">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b/>
                <w:bCs/>
                <w:color w:val="auto"/>
                <w:sz w:val="21"/>
                <w:szCs w:val="21"/>
                <w:highlight w:val="none"/>
              </w:rPr>
              <w:t>项目名称</w:t>
            </w:r>
          </w:p>
        </w:tc>
        <w:tc>
          <w:tcPr>
            <w:tcW w:w="5111" w:type="dxa"/>
            <w:vAlign w:val="center"/>
          </w:tcPr>
          <w:p w14:paraId="0B7BC299">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b/>
                <w:bCs/>
                <w:color w:val="auto"/>
                <w:sz w:val="21"/>
                <w:szCs w:val="21"/>
                <w:highlight w:val="none"/>
              </w:rPr>
              <w:t>送货地址</w:t>
            </w:r>
          </w:p>
        </w:tc>
        <w:tc>
          <w:tcPr>
            <w:tcW w:w="1076" w:type="dxa"/>
            <w:vAlign w:val="center"/>
          </w:tcPr>
          <w:p w14:paraId="32BBACCF">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备注</w:t>
            </w:r>
          </w:p>
        </w:tc>
      </w:tr>
      <w:tr w14:paraId="0323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5ECE4E93">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57AE3218">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市区污水处理厂提标</w:t>
            </w:r>
          </w:p>
        </w:tc>
        <w:tc>
          <w:tcPr>
            <w:tcW w:w="5111" w:type="dxa"/>
            <w:vAlign w:val="center"/>
          </w:tcPr>
          <w:p w14:paraId="61731FE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东莞市南城区石鼓村王洲</w:t>
            </w:r>
          </w:p>
        </w:tc>
        <w:tc>
          <w:tcPr>
            <w:tcW w:w="1076" w:type="dxa"/>
            <w:vAlign w:val="bottom"/>
          </w:tcPr>
          <w:p w14:paraId="5C5C967B">
            <w:pPr>
              <w:keepNext w:val="0"/>
              <w:keepLines w:val="0"/>
              <w:pageBreakBefore w:val="0"/>
              <w:kinsoku/>
              <w:wordWrap/>
              <w:overflowPunct/>
              <w:topLinePunct w:val="0"/>
              <w:autoSpaceDE/>
              <w:autoSpaceDN/>
              <w:bidi w:val="0"/>
              <w:adjustRightInd/>
              <w:snapToGrid/>
              <w:spacing w:line="400" w:lineRule="exact"/>
              <w:ind w:left="158" w:leftChars="75"/>
              <w:outlineLvl w:val="9"/>
              <w:rPr>
                <w:rFonts w:hint="eastAsia" w:ascii="宋体" w:hAnsi="宋体" w:eastAsia="宋体" w:cs="宋体"/>
                <w:color w:val="auto"/>
                <w:szCs w:val="21"/>
                <w:highlight w:val="none"/>
              </w:rPr>
            </w:pPr>
          </w:p>
        </w:tc>
      </w:tr>
      <w:tr w14:paraId="533A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405EA41A">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10846E76">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望洪污水处理厂提标</w:t>
            </w:r>
          </w:p>
        </w:tc>
        <w:tc>
          <w:tcPr>
            <w:tcW w:w="5111" w:type="dxa"/>
            <w:vAlign w:val="center"/>
          </w:tcPr>
          <w:p w14:paraId="0C5E2241">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东莞市望牛墩镇朱平沙村</w:t>
            </w:r>
          </w:p>
        </w:tc>
        <w:tc>
          <w:tcPr>
            <w:tcW w:w="1076" w:type="dxa"/>
            <w:vAlign w:val="bottom"/>
          </w:tcPr>
          <w:p w14:paraId="25748C0E">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3C56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2A95949C">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6A6F5CDE">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石碣沙腰污水处理厂一期提标</w:t>
            </w:r>
          </w:p>
        </w:tc>
        <w:tc>
          <w:tcPr>
            <w:tcW w:w="5111" w:type="dxa"/>
            <w:vAlign w:val="center"/>
          </w:tcPr>
          <w:p w14:paraId="01A91ED0">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东莞市石碣镇沙腰村沿江西路2号</w:t>
            </w:r>
          </w:p>
        </w:tc>
        <w:tc>
          <w:tcPr>
            <w:tcW w:w="1076" w:type="dxa"/>
            <w:vAlign w:val="bottom"/>
          </w:tcPr>
          <w:p w14:paraId="7C69D7FF">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0F31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720AC312">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5A28053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麻涌污水处理厂提标</w:t>
            </w:r>
          </w:p>
        </w:tc>
        <w:tc>
          <w:tcPr>
            <w:tcW w:w="5111" w:type="dxa"/>
            <w:vAlign w:val="center"/>
          </w:tcPr>
          <w:p w14:paraId="487DB1E5">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东莞市麻涌镇漳澎村破流水闸旁</w:t>
            </w:r>
          </w:p>
        </w:tc>
        <w:tc>
          <w:tcPr>
            <w:tcW w:w="1076" w:type="dxa"/>
            <w:vAlign w:val="bottom"/>
          </w:tcPr>
          <w:p w14:paraId="24248A10">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2118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2E85FAD9">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6F9AFAB3">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大朗松山南部污水处理厂一期提标</w:t>
            </w:r>
          </w:p>
        </w:tc>
        <w:tc>
          <w:tcPr>
            <w:tcW w:w="5111" w:type="dxa"/>
            <w:vAlign w:val="center"/>
          </w:tcPr>
          <w:p w14:paraId="1B66A63F">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东莞市大朗镇沙步村沙通路尽头</w:t>
            </w:r>
          </w:p>
        </w:tc>
        <w:tc>
          <w:tcPr>
            <w:tcW w:w="1076" w:type="dxa"/>
            <w:vAlign w:val="bottom"/>
          </w:tcPr>
          <w:p w14:paraId="410C0594">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3DB0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4E7DA1B1">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24EA3A1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黄江污水处理厂一期提标</w:t>
            </w:r>
          </w:p>
        </w:tc>
        <w:tc>
          <w:tcPr>
            <w:tcW w:w="5111" w:type="dxa"/>
            <w:vAlign w:val="center"/>
          </w:tcPr>
          <w:p w14:paraId="57C7A913">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东莞市黄江镇合路村创业一路</w:t>
            </w:r>
          </w:p>
        </w:tc>
        <w:tc>
          <w:tcPr>
            <w:tcW w:w="1076" w:type="dxa"/>
            <w:vAlign w:val="bottom"/>
          </w:tcPr>
          <w:p w14:paraId="351BDE17">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6CC3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7DB5156F">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476E9C01">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5111" w:type="dxa"/>
            <w:vAlign w:val="center"/>
          </w:tcPr>
          <w:p w14:paraId="723BF1F2">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东莞市凤岗镇竹塘村浸校组</w:t>
            </w:r>
          </w:p>
        </w:tc>
        <w:tc>
          <w:tcPr>
            <w:tcW w:w="1076" w:type="dxa"/>
            <w:vAlign w:val="bottom"/>
          </w:tcPr>
          <w:p w14:paraId="13886A7D">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2A89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7AB92AEF">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32FE50C3">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塘厦石桥头污水处理厂提标</w:t>
            </w:r>
          </w:p>
        </w:tc>
        <w:tc>
          <w:tcPr>
            <w:tcW w:w="5111" w:type="dxa"/>
            <w:vAlign w:val="center"/>
          </w:tcPr>
          <w:p w14:paraId="5682ADC7">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c>
          <w:tcPr>
            <w:tcW w:w="1076" w:type="dxa"/>
            <w:vAlign w:val="bottom"/>
          </w:tcPr>
          <w:p w14:paraId="0D85EF29">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737D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17699D16">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07F1BF25">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清溪厦坭污水处理厂提标</w:t>
            </w:r>
          </w:p>
        </w:tc>
        <w:tc>
          <w:tcPr>
            <w:tcW w:w="5111" w:type="dxa"/>
            <w:vAlign w:val="center"/>
          </w:tcPr>
          <w:p w14:paraId="5BD439C9">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c>
          <w:tcPr>
            <w:tcW w:w="1076" w:type="dxa"/>
            <w:vAlign w:val="bottom"/>
          </w:tcPr>
          <w:p w14:paraId="319AD407">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3BB2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1C117F18">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0C307C2B">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凤岗虾公潭污水处理厂提标</w:t>
            </w:r>
          </w:p>
        </w:tc>
        <w:tc>
          <w:tcPr>
            <w:tcW w:w="5111" w:type="dxa"/>
            <w:vAlign w:val="center"/>
          </w:tcPr>
          <w:p w14:paraId="327A5173">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东莞市凤岗镇油甘埔村</w:t>
            </w:r>
          </w:p>
        </w:tc>
        <w:tc>
          <w:tcPr>
            <w:tcW w:w="1076" w:type="dxa"/>
            <w:vAlign w:val="bottom"/>
          </w:tcPr>
          <w:p w14:paraId="664996C5">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070C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076C7B9D">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36B202E1">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凤岗雁田污水处理厂提标</w:t>
            </w:r>
          </w:p>
        </w:tc>
        <w:tc>
          <w:tcPr>
            <w:tcW w:w="5111" w:type="dxa"/>
            <w:vAlign w:val="center"/>
          </w:tcPr>
          <w:p w14:paraId="433F15B2">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东莞市凤岗镇雁田污水处理厂</w:t>
            </w:r>
          </w:p>
        </w:tc>
        <w:tc>
          <w:tcPr>
            <w:tcW w:w="1076" w:type="dxa"/>
            <w:vAlign w:val="bottom"/>
          </w:tcPr>
          <w:p w14:paraId="75F6CF4C">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44F3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00AD8157">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3D3803F9">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bidi="ar"/>
              </w:rPr>
              <w:t>塘厦林村污水处理厂一期提标</w:t>
            </w:r>
          </w:p>
        </w:tc>
        <w:tc>
          <w:tcPr>
            <w:tcW w:w="5111" w:type="dxa"/>
            <w:vAlign w:val="center"/>
          </w:tcPr>
          <w:p w14:paraId="21D2F3A9">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bidi="ar"/>
              </w:rPr>
              <w:t>东莞市塘厦镇林村林东路64号</w:t>
            </w:r>
          </w:p>
        </w:tc>
        <w:tc>
          <w:tcPr>
            <w:tcW w:w="1076" w:type="dxa"/>
            <w:vAlign w:val="bottom"/>
          </w:tcPr>
          <w:p w14:paraId="2BAD0917">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2C79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04BBCCF6">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4C0A983E">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谢岗污水处理厂一期提标</w:t>
            </w:r>
          </w:p>
        </w:tc>
        <w:tc>
          <w:tcPr>
            <w:tcW w:w="5111" w:type="dxa"/>
            <w:vAlign w:val="center"/>
          </w:tcPr>
          <w:p w14:paraId="156C89EF">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东莞市谢岗镇谢岗村工业大道北侧</w:t>
            </w:r>
          </w:p>
        </w:tc>
        <w:tc>
          <w:tcPr>
            <w:tcW w:w="1076" w:type="dxa"/>
            <w:vAlign w:val="bottom"/>
          </w:tcPr>
          <w:p w14:paraId="7022F7F4">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71F0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11146C55">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1FBEFFC9">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bidi="ar"/>
              </w:rPr>
              <w:t>樟木头污水处理厂（一、二期）提标</w:t>
            </w:r>
          </w:p>
        </w:tc>
        <w:tc>
          <w:tcPr>
            <w:tcW w:w="5111" w:type="dxa"/>
            <w:vAlign w:val="center"/>
          </w:tcPr>
          <w:p w14:paraId="385A2DDE">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bidi="ar"/>
              </w:rPr>
              <w:t>东莞市樟木头镇柏地旗岭村柏峰路169号</w:t>
            </w:r>
          </w:p>
        </w:tc>
        <w:tc>
          <w:tcPr>
            <w:tcW w:w="1076" w:type="dxa"/>
            <w:vAlign w:val="bottom"/>
          </w:tcPr>
          <w:p w14:paraId="4BEAB85B">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34DE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2C476039">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332C1750">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桥头污水处理厂一期提标</w:t>
            </w:r>
          </w:p>
        </w:tc>
        <w:tc>
          <w:tcPr>
            <w:tcW w:w="5111" w:type="dxa"/>
            <w:vAlign w:val="center"/>
          </w:tcPr>
          <w:p w14:paraId="317300ED">
            <w:pPr>
              <w:keepNext w:val="0"/>
              <w:keepLines w:val="0"/>
              <w:pageBreakBefore w:val="0"/>
              <w:widowControl/>
              <w:kinsoku/>
              <w:wordWrap/>
              <w:overflowPunct/>
              <w:topLinePunct w:val="0"/>
              <w:autoSpaceDE/>
              <w:autoSpaceDN/>
              <w:bidi w:val="0"/>
              <w:adjustRightInd/>
              <w:snapToGrid/>
              <w:spacing w:line="400" w:lineRule="exact"/>
              <w:textAlignment w:val="center"/>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东莞市桥头镇东深路8号</w:t>
            </w:r>
          </w:p>
        </w:tc>
        <w:tc>
          <w:tcPr>
            <w:tcW w:w="1076" w:type="dxa"/>
            <w:vAlign w:val="bottom"/>
          </w:tcPr>
          <w:p w14:paraId="4BB2F5CB">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6DCF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76CD7448">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099C34E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长安锦厦三洲水质净化厂提标</w:t>
            </w:r>
          </w:p>
        </w:tc>
        <w:tc>
          <w:tcPr>
            <w:tcW w:w="5111" w:type="dxa"/>
            <w:vAlign w:val="center"/>
          </w:tcPr>
          <w:p w14:paraId="06858108">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东莞市长安镇锦厦社区锦隆路1-1号</w:t>
            </w:r>
          </w:p>
        </w:tc>
        <w:tc>
          <w:tcPr>
            <w:tcW w:w="1076" w:type="dxa"/>
            <w:vAlign w:val="bottom"/>
          </w:tcPr>
          <w:p w14:paraId="4CA9649C">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7C30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21B21970">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07EDAAD4">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虎门宁洲污水处理厂一期提标</w:t>
            </w:r>
          </w:p>
        </w:tc>
        <w:tc>
          <w:tcPr>
            <w:tcW w:w="5111" w:type="dxa"/>
            <w:vAlign w:val="center"/>
          </w:tcPr>
          <w:p w14:paraId="4866DC2B">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东莞市虎门镇南栅第六工业区民昌路十巷5号</w:t>
            </w:r>
          </w:p>
        </w:tc>
        <w:tc>
          <w:tcPr>
            <w:tcW w:w="1076" w:type="dxa"/>
            <w:vAlign w:val="bottom"/>
          </w:tcPr>
          <w:p w14:paraId="13248BAE">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3280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03798B7B">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224B8343">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虎门海岛污水处理厂提标</w:t>
            </w:r>
          </w:p>
        </w:tc>
        <w:tc>
          <w:tcPr>
            <w:tcW w:w="5111" w:type="dxa"/>
            <w:vAlign w:val="center"/>
          </w:tcPr>
          <w:p w14:paraId="2D60A801">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rPr>
              <w:t>东莞市虎门镇威远岛武山沙五围</w:t>
            </w:r>
          </w:p>
        </w:tc>
        <w:tc>
          <w:tcPr>
            <w:tcW w:w="1076" w:type="dxa"/>
            <w:vAlign w:val="bottom"/>
          </w:tcPr>
          <w:p w14:paraId="55974C50">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r w14:paraId="34C1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14:paraId="48520838">
            <w:pPr>
              <w:keepNext w:val="0"/>
              <w:keepLines w:val="0"/>
              <w:pageBreakBefore w:val="0"/>
              <w:numPr>
                <w:ilvl w:val="0"/>
                <w:numId w:val="6"/>
              </w:numPr>
              <w:kinsoku/>
              <w:wordWrap/>
              <w:overflowPunct/>
              <w:topLinePunct w:val="0"/>
              <w:autoSpaceDE/>
              <w:autoSpaceDN/>
              <w:bidi w:val="0"/>
              <w:adjustRightInd/>
              <w:snapToGrid/>
              <w:spacing w:line="400" w:lineRule="exact"/>
              <w:ind w:left="425" w:leftChars="0" w:hanging="425" w:firstLineChars="0"/>
              <w:jc w:val="center"/>
              <w:outlineLvl w:val="9"/>
              <w:rPr>
                <w:rFonts w:hint="eastAsia" w:ascii="宋体" w:hAnsi="宋体" w:eastAsia="宋体" w:cs="宋体"/>
                <w:color w:val="auto"/>
                <w:szCs w:val="21"/>
                <w:highlight w:val="none"/>
              </w:rPr>
            </w:pPr>
          </w:p>
        </w:tc>
        <w:tc>
          <w:tcPr>
            <w:tcW w:w="3285" w:type="dxa"/>
            <w:vAlign w:val="center"/>
          </w:tcPr>
          <w:p w14:paraId="04856342">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 w:val="21"/>
                <w:szCs w:val="21"/>
                <w:highlight w:val="none"/>
                <w:u w:val="none"/>
                <w:lang w:bidi="ar"/>
              </w:rPr>
              <w:t>牛山污水处理厂一期提标项目</w:t>
            </w:r>
          </w:p>
        </w:tc>
        <w:tc>
          <w:tcPr>
            <w:tcW w:w="5111" w:type="dxa"/>
            <w:vAlign w:val="center"/>
          </w:tcPr>
          <w:p w14:paraId="51E3CB4F">
            <w:pPr>
              <w:keepNext w:val="0"/>
              <w:keepLines w:val="0"/>
              <w:pageBreakBefore w:val="0"/>
              <w:kinsoku/>
              <w:wordWrap/>
              <w:overflowPunct/>
              <w:topLinePunct w:val="0"/>
              <w:autoSpaceDE/>
              <w:autoSpaceDN/>
              <w:bidi w:val="0"/>
              <w:adjustRightInd/>
              <w:snapToGrid/>
              <w:spacing w:line="400" w:lineRule="exact"/>
              <w:outlineLvl w:val="9"/>
              <w:rPr>
                <w:rFonts w:hint="eastAsia" w:ascii="宋体" w:hAnsi="宋体" w:eastAsia="宋体" w:cs="宋体"/>
                <w:color w:val="auto"/>
                <w:kern w:val="0"/>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东莞市东城牛山老围村工业区象山路1号</w:t>
            </w:r>
          </w:p>
        </w:tc>
        <w:tc>
          <w:tcPr>
            <w:tcW w:w="1076" w:type="dxa"/>
            <w:vAlign w:val="bottom"/>
          </w:tcPr>
          <w:p w14:paraId="59B1838B">
            <w:pPr>
              <w:keepNext w:val="0"/>
              <w:keepLines w:val="0"/>
              <w:pageBreakBefore w:val="0"/>
              <w:kinsoku/>
              <w:wordWrap/>
              <w:overflowPunct/>
              <w:topLinePunct w:val="0"/>
              <w:autoSpaceDE/>
              <w:autoSpaceDN/>
              <w:bidi w:val="0"/>
              <w:adjustRightInd/>
              <w:snapToGrid/>
              <w:spacing w:line="400" w:lineRule="exact"/>
              <w:ind w:left="945" w:leftChars="450"/>
              <w:outlineLvl w:val="9"/>
              <w:rPr>
                <w:rFonts w:hint="eastAsia" w:ascii="宋体" w:hAnsi="宋体" w:eastAsia="宋体" w:cs="宋体"/>
                <w:color w:val="auto"/>
                <w:szCs w:val="21"/>
                <w:highlight w:val="none"/>
              </w:rPr>
            </w:pPr>
          </w:p>
        </w:tc>
      </w:tr>
    </w:tbl>
    <w:p w14:paraId="6DE3EB3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（3）交货方式与风险承担：在货物移交给甲方旗下各污水处理厂及提标项目并经甲方旗下各污水处理厂及提标项目最终验收合格前，货物的毁损、灭失的风险和责任均由乙方承担。</w:t>
      </w:r>
    </w:p>
    <w:p w14:paraId="2B92DCB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（4）乙方的货物应当按照甲方要求送到指定的地点，由于使用第三方送货服务导致货物未能经过双方共同验收、未送到指定地点仓库的，</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kern w:val="2"/>
          <w:sz w:val="21"/>
          <w:szCs w:val="21"/>
          <w:highlight w:val="none"/>
        </w:rPr>
        <w:t>有权拒绝收货</w:t>
      </w:r>
      <w:r>
        <w:rPr>
          <w:rFonts w:hint="eastAsia" w:ascii="宋体" w:hAnsi="宋体" w:eastAsia="宋体" w:cs="宋体"/>
          <w:color w:val="auto"/>
          <w:kern w:val="2"/>
          <w:sz w:val="21"/>
          <w:szCs w:val="21"/>
          <w:highlight w:val="none"/>
          <w:lang w:val="en-US" w:eastAsia="zh-CN"/>
        </w:rPr>
        <w:t>，乙方须在甲方要求的时间内更换或补齐货物。</w:t>
      </w:r>
    </w:p>
    <w:p w14:paraId="1B1854ED">
      <w:pPr>
        <w:snapToGrid w:val="0"/>
        <w:spacing w:line="360" w:lineRule="auto"/>
        <w:ind w:firstLine="420" w:firstLineChars="200"/>
        <w:outlineLvl w:val="9"/>
        <w:rPr>
          <w:rFonts w:hint="eastAsia" w:ascii="宋体" w:hAnsi="宋体" w:eastAsia="宋体" w:cs="宋体"/>
          <w:color w:val="auto"/>
          <w:szCs w:val="21"/>
          <w:highlight w:val="none"/>
        </w:rPr>
      </w:pPr>
    </w:p>
    <w:p w14:paraId="1BFD1C0A">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 xml:space="preserve">第四条 </w:t>
      </w:r>
      <w:r>
        <w:rPr>
          <w:rFonts w:hint="eastAsia" w:ascii="宋体" w:hAnsi="宋体" w:eastAsia="宋体" w:cs="宋体"/>
          <w:b/>
          <w:color w:val="auto"/>
          <w:szCs w:val="21"/>
          <w:highlight w:val="none"/>
        </w:rPr>
        <w:t>技术要求</w:t>
      </w:r>
    </w:p>
    <w:p w14:paraId="76E3F53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技术要求：详见《用户需求书》。</w:t>
      </w:r>
    </w:p>
    <w:p w14:paraId="4004F9F2">
      <w:pPr>
        <w:spacing w:line="360" w:lineRule="auto"/>
        <w:ind w:firstLine="422"/>
        <w:outlineLvl w:val="9"/>
        <w:rPr>
          <w:rFonts w:hint="eastAsia" w:ascii="宋体" w:hAnsi="宋体" w:eastAsia="宋体" w:cs="宋体"/>
          <w:b/>
          <w:bCs/>
          <w:color w:val="auto"/>
          <w:szCs w:val="21"/>
          <w:highlight w:val="none"/>
        </w:rPr>
      </w:pPr>
    </w:p>
    <w:p w14:paraId="2AF4CE9B">
      <w:pPr>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施工安全及其他要求</w:t>
      </w:r>
    </w:p>
    <w:p w14:paraId="3416546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1、施工设备、工器具：由乙方自行解决。</w:t>
      </w:r>
    </w:p>
    <w:p w14:paraId="7CD504A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2、施工用水、用电：甲方在旗下各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及提标项目内提供水、电接入点，由乙方自行接入，乙方需做好用水、用电安全防护措施并无条件接受甲方监督。设备、设施施工</w:t>
      </w:r>
      <w:r>
        <w:rPr>
          <w:rFonts w:hint="eastAsia" w:ascii="宋体" w:hAnsi="宋体" w:eastAsia="宋体" w:cs="宋体"/>
          <w:color w:val="auto"/>
          <w:szCs w:val="21"/>
          <w:highlight w:val="none"/>
          <w:lang w:val="en-US" w:eastAsia="zh-CN"/>
        </w:rPr>
        <w:t>期间产生</w:t>
      </w:r>
      <w:r>
        <w:rPr>
          <w:rFonts w:hint="eastAsia" w:ascii="宋体" w:hAnsi="宋体" w:eastAsia="宋体" w:cs="宋体"/>
          <w:color w:val="auto"/>
          <w:szCs w:val="21"/>
          <w:highlight w:val="none"/>
        </w:rPr>
        <w:t>的水、电费用由甲方承担。</w:t>
      </w:r>
    </w:p>
    <w:p w14:paraId="0E39057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3、施工安全：乙方</w:t>
      </w:r>
      <w:r>
        <w:rPr>
          <w:rFonts w:hint="eastAsia" w:ascii="宋体" w:hAnsi="宋体" w:eastAsia="宋体" w:cs="宋体"/>
          <w:color w:val="auto"/>
          <w:szCs w:val="21"/>
          <w:highlight w:val="none"/>
          <w:lang w:val="en-US" w:eastAsia="zh-CN"/>
        </w:rPr>
        <w:t>须</w:t>
      </w:r>
      <w:r>
        <w:rPr>
          <w:rFonts w:hint="eastAsia" w:ascii="宋体" w:hAnsi="宋体" w:eastAsia="宋体" w:cs="宋体"/>
          <w:color w:val="auto"/>
          <w:szCs w:val="21"/>
          <w:highlight w:val="none"/>
        </w:rPr>
        <w:t>做好施工的安全防护措施，施工过程中出现的安全事故由乙方自行承担。</w:t>
      </w:r>
    </w:p>
    <w:p w14:paraId="6EF1AF03">
      <w:pPr>
        <w:snapToGrid w:val="0"/>
        <w:spacing w:line="360" w:lineRule="auto"/>
        <w:ind w:firstLine="422"/>
        <w:outlineLvl w:val="9"/>
        <w:rPr>
          <w:rFonts w:hint="eastAsia" w:ascii="宋体" w:hAnsi="宋体" w:eastAsia="宋体" w:cs="宋体"/>
          <w:b/>
          <w:bCs/>
          <w:color w:val="auto"/>
          <w:szCs w:val="21"/>
          <w:highlight w:val="none"/>
        </w:rPr>
      </w:pPr>
    </w:p>
    <w:p w14:paraId="434A46BF">
      <w:pPr>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验收要求</w:t>
      </w:r>
    </w:p>
    <w:p w14:paraId="2299F22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1、验收分为初步验收和最终验收。</w:t>
      </w:r>
    </w:p>
    <w:p w14:paraId="6A30262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（1）初步验收：货物运抵交货地点后3日内，甲方旗下各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及提标项目（含甲方委托的第三方）、乙方代表共同开箱验货。甲方旗下各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及提标项目按照合同及招标文件、</w:t>
      </w:r>
      <w:r>
        <w:rPr>
          <w:rFonts w:hint="eastAsia" w:ascii="宋体" w:hAnsi="宋体" w:eastAsia="宋体" w:cs="宋体"/>
          <w:color w:val="auto"/>
          <w:szCs w:val="21"/>
          <w:highlight w:val="none"/>
          <w:lang w:val="en-US" w:eastAsia="zh-CN"/>
        </w:rPr>
        <w:t>乙方的投标文件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国家相关法律法规以及规范的要求等相关的规定，对货物的品种、品牌、产地、型号规格、数量、外观质量、资料等进行清点和全面的检验，并作详细的记录。</w:t>
      </w:r>
    </w:p>
    <w:p w14:paraId="23959FF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初步验收如发现货物不符，或货物短缺、质次、损坏等问题，应作详细记录，甲方可拒绝收货，或由乙方在甲方旗下各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及提标项目规定的时间内立即、无条件为甲方旗下各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w:t>
      </w:r>
      <w:r>
        <w:rPr>
          <w:rFonts w:hint="eastAsia" w:ascii="宋体" w:hAnsi="宋体" w:eastAsia="宋体" w:cs="宋体"/>
          <w:color w:val="auto"/>
          <w:szCs w:val="21"/>
          <w:highlight w:val="none"/>
          <w:lang w:val="en-US" w:eastAsia="zh-CN"/>
        </w:rPr>
        <w:t>更换</w:t>
      </w:r>
      <w:r>
        <w:rPr>
          <w:rFonts w:hint="eastAsia" w:ascii="宋体" w:hAnsi="宋体" w:eastAsia="宋体" w:cs="宋体"/>
          <w:color w:val="auto"/>
          <w:szCs w:val="21"/>
          <w:highlight w:val="none"/>
        </w:rPr>
        <w:t>或补齐，</w:t>
      </w:r>
      <w:r>
        <w:rPr>
          <w:rFonts w:hint="eastAsia" w:ascii="宋体" w:hAnsi="宋体" w:eastAsia="宋体" w:cs="宋体"/>
          <w:color w:val="auto"/>
          <w:szCs w:val="21"/>
          <w:highlight w:val="none"/>
          <w:lang w:val="en-US" w:eastAsia="zh-CN"/>
        </w:rPr>
        <w:t>更换</w:t>
      </w:r>
      <w:r>
        <w:rPr>
          <w:rFonts w:hint="eastAsia" w:ascii="宋体" w:hAnsi="宋体" w:eastAsia="宋体" w:cs="宋体"/>
          <w:color w:val="auto"/>
          <w:szCs w:val="21"/>
          <w:highlight w:val="none"/>
        </w:rPr>
        <w:t>或补齐后的货物，甲方旗下各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及提标项目有权按照本条有关验收的规定进行验收，由此产生的制造</w:t>
      </w:r>
      <w:r>
        <w:rPr>
          <w:rFonts w:hint="eastAsia" w:ascii="宋体" w:hAnsi="宋体" w:eastAsia="宋体" w:cs="宋体"/>
          <w:color w:val="auto"/>
          <w:szCs w:val="21"/>
          <w:highlight w:val="none"/>
          <w:lang w:val="en-US" w:eastAsia="zh-CN"/>
        </w:rPr>
        <w:t>费</w:t>
      </w:r>
      <w:r>
        <w:rPr>
          <w:rFonts w:hint="eastAsia" w:ascii="宋体" w:hAnsi="宋体" w:eastAsia="宋体" w:cs="宋体"/>
          <w:color w:val="auto"/>
          <w:szCs w:val="21"/>
          <w:highlight w:val="none"/>
        </w:rPr>
        <w:t>、修理</w:t>
      </w:r>
      <w:r>
        <w:rPr>
          <w:rFonts w:hint="eastAsia" w:ascii="宋体" w:hAnsi="宋体" w:eastAsia="宋体" w:cs="宋体"/>
          <w:color w:val="auto"/>
          <w:szCs w:val="21"/>
          <w:highlight w:val="none"/>
          <w:lang w:val="en-US" w:eastAsia="zh-CN"/>
        </w:rPr>
        <w:t>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运费及保险费等费用均应由乙方负担，与甲方无关。</w:t>
      </w:r>
    </w:p>
    <w:p w14:paraId="09F3302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初步验收合格后，甲方旗下各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及提标项目分别出具相关初步验收报告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用户需求书附件1：</w:t>
      </w:r>
      <w:r>
        <w:rPr>
          <w:rFonts w:hint="eastAsia" w:ascii="宋体" w:hAnsi="宋体" w:eastAsia="宋体" w:cs="宋体"/>
          <w:color w:val="auto"/>
          <w:szCs w:val="21"/>
          <w:highlight w:val="none"/>
          <w:lang w:eastAsia="zh-CN"/>
        </w:rPr>
        <w:t>设备到货验收报告）</w:t>
      </w:r>
      <w:r>
        <w:rPr>
          <w:rFonts w:hint="eastAsia" w:ascii="宋体" w:hAnsi="宋体" w:eastAsia="宋体" w:cs="宋体"/>
          <w:color w:val="auto"/>
          <w:szCs w:val="21"/>
          <w:highlight w:val="none"/>
        </w:rPr>
        <w:t>。</w:t>
      </w:r>
    </w:p>
    <w:p w14:paraId="43793A3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（2）最终验收：供货货物在完成安装、调试合格，甲方旗下各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及提标项目、乙方对调试及联网结果进行检验</w:t>
      </w:r>
      <w:r>
        <w:rPr>
          <w:rFonts w:hint="eastAsia" w:ascii="宋体" w:hAnsi="宋体" w:eastAsia="宋体" w:cs="宋体"/>
          <w:color w:val="auto"/>
          <w:szCs w:val="21"/>
          <w:highlight w:val="none"/>
          <w:lang w:val="en-US" w:eastAsia="zh-CN"/>
        </w:rPr>
        <w:t>并共同出具符合相关监管单位要求的书面联网验收报告</w:t>
      </w:r>
      <w:r>
        <w:rPr>
          <w:rFonts w:hint="eastAsia" w:ascii="宋体" w:hAnsi="宋体" w:eastAsia="宋体" w:cs="宋体"/>
          <w:color w:val="auto"/>
          <w:szCs w:val="21"/>
          <w:highlight w:val="none"/>
        </w:rPr>
        <w:t>。乙方在货物安装、调试、联网过程中，应做好详细的检验、测试记录和试验结果，检验结果应符合本项目合同及招标文件、</w:t>
      </w:r>
      <w:r>
        <w:rPr>
          <w:rFonts w:hint="eastAsia" w:ascii="宋体" w:hAnsi="宋体" w:eastAsia="宋体" w:cs="宋体"/>
          <w:color w:val="auto"/>
          <w:szCs w:val="21"/>
          <w:highlight w:val="none"/>
          <w:lang w:val="en-US" w:eastAsia="zh-CN"/>
        </w:rPr>
        <w:t>乙方的投标文件、</w:t>
      </w:r>
      <w:r>
        <w:rPr>
          <w:rFonts w:hint="eastAsia" w:ascii="宋体" w:hAnsi="宋体" w:eastAsia="宋体" w:cs="宋体"/>
          <w:color w:val="auto"/>
          <w:szCs w:val="21"/>
          <w:highlight w:val="none"/>
        </w:rPr>
        <w:t>国家相关法律法规以及规范的规定标准。（当多个标准不一致时，以最高标准作为验收标准）。</w:t>
      </w:r>
    </w:p>
    <w:p w14:paraId="74A97A0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货物经甲方旗下各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及提标项目根据上述约定验收符合全部要求，乙方移交完所有资料文档后，甲方旗下各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及提标项目向乙方出具书面的</w:t>
      </w: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szCs w:val="21"/>
          <w:highlight w:val="none"/>
        </w:rPr>
        <w:t>验收合格报告</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Cs w:val="21"/>
          <w:highlight w:val="none"/>
          <w:lang w:val="en-US" w:eastAsia="zh-CN"/>
        </w:rPr>
        <w:t>用户需求书</w:t>
      </w:r>
      <w:r>
        <w:rPr>
          <w:rFonts w:hint="eastAsia" w:ascii="宋体" w:hAnsi="宋体" w:eastAsia="宋体" w:cs="宋体"/>
          <w:color w:val="auto"/>
          <w:kern w:val="2"/>
          <w:sz w:val="21"/>
          <w:szCs w:val="21"/>
          <w:highlight w:val="none"/>
          <w:lang w:val="en-US" w:eastAsia="zh-CN"/>
        </w:rPr>
        <w:t>附件2：</w:t>
      </w:r>
      <w:r>
        <w:rPr>
          <w:rFonts w:hint="eastAsia" w:ascii="宋体" w:hAnsi="宋体" w:eastAsia="宋体" w:cs="宋体"/>
          <w:color w:val="auto"/>
          <w:kern w:val="2"/>
          <w:sz w:val="21"/>
          <w:szCs w:val="21"/>
          <w:highlight w:val="none"/>
          <w:lang w:eastAsia="zh-CN"/>
        </w:rPr>
        <w:t>设备整体验收报告）</w:t>
      </w:r>
      <w:r>
        <w:rPr>
          <w:rFonts w:hint="eastAsia" w:ascii="宋体" w:hAnsi="宋体" w:eastAsia="宋体" w:cs="宋体"/>
          <w:color w:val="auto"/>
          <w:szCs w:val="21"/>
          <w:highlight w:val="none"/>
        </w:rPr>
        <w:t>。</w:t>
      </w:r>
    </w:p>
    <w:p w14:paraId="04DEBA1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2、由于非甲方原因而引起货物的修理或更换的时间，如乙方在甲方规定的时间内完成修理或更换的，则不视为逾期交货，否则将视为逾期交货。</w:t>
      </w:r>
    </w:p>
    <w:p w14:paraId="5135028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及提标项目根据本条规定对货物所做出的验收，仅作为起算付款及质保期之用，不为双方对于货物质量的最终认定。货物经验收合格后，乙方仍应在质保期内对产品质量承担保证责任。</w:t>
      </w:r>
    </w:p>
    <w:p w14:paraId="42C7686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4、货物在最终验收合格前，其损耗、毁损、灭失等风险及责任由乙方承担，如因发生前述情形，导致乙方所供应的货物不能通过甲方旗下各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及提标项目验收的，乙方应按甲方旗下各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及提标项目要求予以更换或退货。</w:t>
      </w:r>
    </w:p>
    <w:p w14:paraId="1E48913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5、验收过程中，如对检验记录不能取得一致意见时，甲方</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乙方可委托货物交付地的权威的第三方检验机构联合进行检验。检验结果具有约束力，检验费用由责任方负担。</w:t>
      </w:r>
    </w:p>
    <w:p w14:paraId="163D2A1B">
      <w:pPr>
        <w:snapToGrid w:val="0"/>
        <w:spacing w:line="360" w:lineRule="auto"/>
        <w:ind w:firstLine="373" w:firstLineChars="177"/>
        <w:outlineLvl w:val="9"/>
        <w:rPr>
          <w:rFonts w:hint="eastAsia" w:ascii="宋体" w:hAnsi="宋体" w:eastAsia="宋体" w:cs="宋体"/>
          <w:b/>
          <w:color w:val="auto"/>
          <w:szCs w:val="21"/>
          <w:highlight w:val="none"/>
        </w:rPr>
      </w:pPr>
    </w:p>
    <w:p w14:paraId="4501E0C1">
      <w:pPr>
        <w:pStyle w:val="159"/>
        <w:spacing w:line="360" w:lineRule="auto"/>
        <w:ind w:firstLineChars="199"/>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第七条 质量保证及售后服务</w:t>
      </w:r>
    </w:p>
    <w:p w14:paraId="189EBF1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质保期为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个月（如果货物厂家提供的原厂质保大于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月，则该货物质保期以原厂质保期为准），自本项目最终验收合格之日起算。质保期内，乙方对本项目供货、安装质量进行免费保修，免费保修包括但不限于由乙方承担完成质保期的工作而产生的运费、购置费、测试费、人工费等各项费用。</w:t>
      </w:r>
    </w:p>
    <w:p w14:paraId="6444917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2、在合同规定的质保期内，乙方承诺将在接到甲方旗下各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及提标项目的故障通知后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小时内到达项目现场进行维修等服务。</w:t>
      </w:r>
    </w:p>
    <w:p w14:paraId="042AE76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及提标项目在使用货物时所遇技术问题，乙方应按甲方旗下各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及提标项目要求及时向甲方旗下各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及提标项目无偿提供技术指导服务。</w:t>
      </w:r>
    </w:p>
    <w:p w14:paraId="0AA4D4C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4、乙方未按上述要求提供售后服务的，甲方旗下各</w:t>
      </w:r>
      <w:r>
        <w:rPr>
          <w:rFonts w:hint="eastAsia" w:ascii="宋体" w:hAnsi="宋体" w:eastAsia="宋体" w:cs="宋体"/>
          <w:color w:val="auto"/>
          <w:kern w:val="2"/>
          <w:sz w:val="21"/>
          <w:szCs w:val="21"/>
          <w:highlight w:val="none"/>
          <w:lang w:val="en-US" w:eastAsia="zh-CN"/>
        </w:rPr>
        <w:t>污水处理厂</w:t>
      </w:r>
      <w:r>
        <w:rPr>
          <w:rFonts w:hint="eastAsia" w:ascii="宋体" w:hAnsi="宋体" w:eastAsia="宋体" w:cs="宋体"/>
          <w:color w:val="auto"/>
          <w:szCs w:val="21"/>
          <w:highlight w:val="none"/>
        </w:rPr>
        <w:t>及提标项目有权要求其他第三方提供相关服务，因此产生的费用全部由乙方承担。</w:t>
      </w:r>
    </w:p>
    <w:p w14:paraId="09EB6846">
      <w:pPr>
        <w:spacing w:line="360" w:lineRule="auto"/>
        <w:ind w:firstLine="420" w:firstLineChars="200"/>
        <w:outlineLvl w:val="9"/>
        <w:rPr>
          <w:rFonts w:hint="eastAsia" w:ascii="宋体" w:hAnsi="宋体" w:eastAsia="宋体" w:cs="宋体"/>
          <w:color w:val="auto"/>
          <w:szCs w:val="21"/>
          <w:highlight w:val="none"/>
        </w:rPr>
      </w:pPr>
    </w:p>
    <w:p w14:paraId="39CFF987">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履约担保</w:t>
      </w:r>
    </w:p>
    <w:p w14:paraId="19F64BD7">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14:paraId="50AA8409">
      <w:pPr>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□履约保证金（银行转账形式）金额为</w:t>
      </w:r>
      <w:r>
        <w:rPr>
          <w:rFonts w:hint="eastAsia" w:ascii="宋体" w:hAnsi="宋体" w:eastAsia="宋体" w:cs="宋体"/>
          <w:color w:val="auto"/>
          <w:szCs w:val="21"/>
          <w:highlight w:val="none"/>
          <w:u w:val="single"/>
        </w:rPr>
        <w:t xml:space="preserve">¥     元（大写人民币      </w:t>
      </w:r>
      <w:r>
        <w:rPr>
          <w:rFonts w:hint="eastAsia" w:ascii="宋体" w:hAnsi="宋体" w:eastAsia="宋体" w:cs="宋体"/>
          <w:color w:val="auto"/>
          <w:szCs w:val="21"/>
          <w:highlight w:val="none"/>
        </w:rPr>
        <w:t>）；</w:t>
      </w:r>
    </w:p>
    <w:p w14:paraId="6BB177E1">
      <w:pPr>
        <w:spacing w:line="360" w:lineRule="auto"/>
        <w:ind w:firstLine="371" w:firstLineChars="177"/>
        <w:outlineLvl w:val="9"/>
        <w:rPr>
          <w:rFonts w:hint="eastAsia" w:ascii="宋体" w:hAnsi="宋体" w:eastAsia="宋体" w:cs="宋体"/>
          <w:color w:val="auto"/>
          <w:szCs w:val="21"/>
          <w:highlight w:val="none"/>
        </w:rPr>
      </w:pPr>
      <w:bookmarkStart w:id="335" w:name="_Hlk32915973"/>
      <w:r>
        <w:rPr>
          <w:rFonts w:hint="eastAsia" w:ascii="宋体" w:hAnsi="宋体" w:eastAsia="宋体" w:cs="宋体"/>
          <w:color w:val="auto"/>
          <w:szCs w:val="21"/>
          <w:highlight w:val="none"/>
        </w:rPr>
        <w:t>□不可撤销银行履约保函金额为</w:t>
      </w:r>
      <w:r>
        <w:rPr>
          <w:rFonts w:hint="eastAsia" w:ascii="宋体" w:hAnsi="宋体" w:eastAsia="宋体" w:cs="宋体"/>
          <w:color w:val="auto"/>
          <w:szCs w:val="21"/>
          <w:highlight w:val="none"/>
          <w:u w:val="single"/>
        </w:rPr>
        <w:t>¥     元（大写</w:t>
      </w:r>
      <w:r>
        <w:rPr>
          <w:rFonts w:hint="eastAsia" w:ascii="宋体" w:hAnsi="宋体" w:eastAsia="宋体" w:cs="宋体"/>
          <w:color w:val="auto"/>
          <w:szCs w:val="21"/>
          <w:highlight w:val="none"/>
          <w:u w:val="single"/>
          <w:lang w:val="zh-CN"/>
        </w:rPr>
        <w:t xml:space="preserve">人民币      </w:t>
      </w:r>
      <w:bookmarkEnd w:id="335"/>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rPr>
        <w:t>；</w:t>
      </w:r>
    </w:p>
    <w:p w14:paraId="6454C99B">
      <w:pPr>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□履约保证保险凭证金额为¥</w:t>
      </w:r>
      <w:r>
        <w:rPr>
          <w:rFonts w:hint="eastAsia" w:ascii="宋体" w:hAnsi="宋体" w:eastAsia="宋体" w:cs="宋体"/>
          <w:color w:val="auto"/>
          <w:szCs w:val="21"/>
          <w:highlight w:val="none"/>
          <w:u w:val="single"/>
        </w:rPr>
        <w:t xml:space="preserve">     元（大写人民币     ）</w:t>
      </w:r>
      <w:r>
        <w:rPr>
          <w:rFonts w:hint="eastAsia" w:ascii="宋体" w:hAnsi="宋体" w:eastAsia="宋体" w:cs="宋体"/>
          <w:color w:val="auto"/>
          <w:szCs w:val="21"/>
          <w:highlight w:val="none"/>
        </w:rPr>
        <w:t>；</w:t>
      </w:r>
    </w:p>
    <w:p w14:paraId="51EE0C94">
      <w:pPr>
        <w:pStyle w:val="2"/>
        <w:adjustRightInd/>
        <w:spacing w:line="360" w:lineRule="auto"/>
        <w:ind w:firstLine="371" w:firstLineChars="177"/>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□担保公司履约担保书金额为</w:t>
      </w:r>
      <w:r>
        <w:rPr>
          <w:rFonts w:hint="eastAsia" w:ascii="宋体" w:hAnsi="宋体" w:eastAsia="宋体" w:cs="宋体"/>
          <w:b w:val="0"/>
          <w:bCs w:val="0"/>
          <w:color w:val="auto"/>
          <w:sz w:val="21"/>
          <w:szCs w:val="21"/>
          <w:highlight w:val="none"/>
          <w:u w:val="single"/>
          <w:lang w:val="en-US"/>
        </w:rPr>
        <w:t>¥     元（大写人民币      ）</w:t>
      </w:r>
      <w:r>
        <w:rPr>
          <w:rFonts w:hint="eastAsia" w:ascii="宋体" w:hAnsi="宋体" w:eastAsia="宋体" w:cs="宋体"/>
          <w:b w:val="0"/>
          <w:bCs w:val="0"/>
          <w:color w:val="auto"/>
          <w:sz w:val="21"/>
          <w:szCs w:val="21"/>
          <w:highlight w:val="none"/>
          <w:lang w:val="en-US"/>
        </w:rPr>
        <w:t>。</w:t>
      </w:r>
    </w:p>
    <w:p w14:paraId="33323A8E">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合同履行过程中，乙方给甲方造成的损失超过履约担保数额的，乙方还应当对超过部分予以赔偿，甲方并依法追究乙方的相应责任。</w:t>
      </w:r>
    </w:p>
    <w:p w14:paraId="1DAE5CB2">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2、履约担保用于补偿甲方因乙方不能完全履行其合同义务而蒙受的损失或其他合同约定的事项。如发生下列任一情况时，甲方有权依合同追究违约责任外，同时有权提取履约担保并进行相应处理：</w:t>
      </w:r>
    </w:p>
    <w:p w14:paraId="6C0E0C78">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（1）乙方将合同项下乙方的权利义务全部转让给第三方，或未经甲方书面同意将部分权利义务转让给第三方的，甲方有权没收其履约担保。</w:t>
      </w:r>
    </w:p>
    <w:p w14:paraId="4DDFD3A9">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（2）在合同履行期间，乙方怠于履行合同义务，经甲方通知或要求承担违约金后仍拒不改正的，甲方可依法没收或适当扣除其履约担保。</w:t>
      </w:r>
    </w:p>
    <w:p w14:paraId="2DAEC1B8">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供货及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1A9C1247">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（4）在合同履行期间，乙方违约产生的违约金、赔偿、罚款或其他应付费用等款项，甲方有权直接从未付款项中直接扣除或启用履约担保予以支付。</w:t>
      </w:r>
    </w:p>
    <w:p w14:paraId="12BBD15D">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（5）合同期内，乙方不能及时完成合同某项义务的，甲方有权提取履约担保用于处理该项工作。</w:t>
      </w:r>
    </w:p>
    <w:p w14:paraId="7F079B76">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（6）其他根据本合同约定或法律规定，甲方可启用履约担保的情形。</w:t>
      </w:r>
    </w:p>
    <w:p w14:paraId="21A8976B">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w:t>
      </w:r>
      <w:r>
        <w:rPr>
          <w:rFonts w:hint="eastAsia" w:ascii="宋体" w:hAnsi="宋体" w:eastAsia="宋体" w:cs="宋体"/>
          <w:color w:val="auto"/>
          <w:kern w:val="0"/>
          <w:szCs w:val="21"/>
          <w:highlight w:val="none"/>
        </w:rPr>
        <w:t>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14:paraId="76ED7B58">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应从合同签订之日起</w:t>
      </w:r>
      <w:r>
        <w:rPr>
          <w:rFonts w:hint="eastAsia" w:ascii="宋体" w:hAnsi="宋体" w:eastAsia="宋体" w:cs="宋体"/>
          <w:b w:val="0"/>
          <w:bCs/>
          <w:color w:val="auto"/>
          <w:szCs w:val="21"/>
          <w:highlight w:val="none"/>
        </w:rPr>
        <w:t>（或签订合同前</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至合同期限届满并全部货物经最终验收合格，甲方向乙方支付全部货款（除质保金）后二十八（28）日内保持有效。如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w:t>
      </w:r>
      <w:r>
        <w:rPr>
          <w:rFonts w:hint="eastAsia" w:ascii="宋体" w:hAnsi="宋体" w:eastAsia="宋体" w:cs="宋体"/>
          <w:color w:val="auto"/>
          <w:szCs w:val="21"/>
          <w:highlight w:val="none"/>
        </w:rPr>
        <w:t>有效期届满时间先于招标文件、合同文件要求的，乙方应在原提交的不可撤销银行履约保函（或履约保证保险或担保公司履约担保书）有效期届满前15日内，无条件办理符合甲方要求的履约担保延期手续，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到期后乙方未按甲方要求重新提供的，甲方有权要求乙方以履约担保金额为限承担违约金，违约金可直接从未付采购合同费用中扣除。</w:t>
      </w:r>
    </w:p>
    <w:p w14:paraId="57F14211">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5D8183AF">
      <w:pPr>
        <w:snapToGrid w:val="0"/>
        <w:spacing w:line="360" w:lineRule="auto"/>
        <w:ind w:firstLine="373" w:firstLineChars="177"/>
        <w:outlineLvl w:val="9"/>
        <w:rPr>
          <w:rFonts w:hint="eastAsia" w:ascii="宋体" w:hAnsi="宋体" w:eastAsia="宋体" w:cs="宋体"/>
          <w:b/>
          <w:color w:val="auto"/>
          <w:szCs w:val="21"/>
          <w:highlight w:val="none"/>
        </w:rPr>
      </w:pPr>
    </w:p>
    <w:p w14:paraId="3FB2FE70">
      <w:pPr>
        <w:snapToGrid w:val="0"/>
        <w:spacing w:line="360" w:lineRule="auto"/>
        <w:outlineLvl w:val="9"/>
        <w:rPr>
          <w:rFonts w:hint="eastAsia" w:ascii="宋体" w:hAnsi="宋体" w:eastAsia="宋体" w:cs="宋体"/>
          <w:color w:val="auto"/>
          <w:szCs w:val="21"/>
          <w:highlight w:val="none"/>
        </w:rPr>
      </w:pPr>
    </w:p>
    <w:p w14:paraId="3192DB1C">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条 违约责任</w:t>
      </w:r>
    </w:p>
    <w:p w14:paraId="17A59C1D">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1、乙方未在约定的时间内完成交货（部分交货视为未完成交货），并经甲方验收合格的，或未在规定的时间内承担相应的更换、退货责任的，每逾期一日，应按合同价的</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向甲方支付违约金</w:t>
      </w:r>
      <w:r>
        <w:rPr>
          <w:rFonts w:hint="eastAsia" w:ascii="宋体" w:hAnsi="宋体" w:eastAsia="宋体" w:cs="宋体"/>
          <w:color w:val="auto"/>
          <w:szCs w:val="21"/>
          <w:highlight w:val="none"/>
          <w:lang w:eastAsia="zh-CN"/>
        </w:rPr>
        <w:t>，但违约金总额最高不超过合同价税合计的【5%】</w:t>
      </w:r>
      <w:r>
        <w:rPr>
          <w:rFonts w:hint="eastAsia" w:ascii="宋体" w:hAnsi="宋体" w:eastAsia="宋体" w:cs="宋体"/>
          <w:color w:val="auto"/>
          <w:szCs w:val="21"/>
          <w:highlight w:val="none"/>
        </w:rPr>
        <w:t>。乙方逾期超过_</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_日的，甲方可单方解除本合同，无论甲方是否单方解除本合同，乙方除支付前述逾期违约金外，还应按合同价的</w:t>
      </w:r>
      <w:r>
        <w:rPr>
          <w:rFonts w:hint="eastAsia" w:ascii="宋体" w:hAnsi="宋体" w:eastAsia="宋体" w:cs="宋体"/>
          <w:color w:val="auto"/>
          <w:szCs w:val="21"/>
          <w:highlight w:val="none"/>
          <w:lang w:val="en-US" w:eastAsia="zh-CN"/>
        </w:rPr>
        <w:t xml:space="preserve"> 5% </w:t>
      </w:r>
      <w:r>
        <w:rPr>
          <w:rFonts w:hint="eastAsia" w:ascii="宋体" w:hAnsi="宋体" w:eastAsia="宋体" w:cs="宋体"/>
          <w:color w:val="auto"/>
          <w:szCs w:val="21"/>
          <w:highlight w:val="none"/>
        </w:rPr>
        <w:t>向甲方支付赔偿金。该部分金额不足以弥补甲方损失的，甲方还有权另行追偿。</w:t>
      </w:r>
    </w:p>
    <w:p w14:paraId="25A4D948">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2、乙方所交货物（包括但不限于品种、型号、规格、质量、性能、功能）不符合合同规定的，甲方有权拒收，并要求乙方免费予以更换或退货，同时乙方应向甲方支付该批货款金额的</w:t>
      </w:r>
      <w:r>
        <w:rPr>
          <w:rFonts w:hint="eastAsia" w:ascii="宋体" w:hAnsi="宋体" w:eastAsia="宋体" w:cs="宋体"/>
          <w:color w:val="auto"/>
          <w:szCs w:val="21"/>
          <w:highlight w:val="none"/>
          <w:lang w:val="en-US" w:eastAsia="zh-CN"/>
        </w:rPr>
        <w:t xml:space="preserve"> 5% </w:t>
      </w:r>
      <w:r>
        <w:rPr>
          <w:rFonts w:hint="eastAsia" w:ascii="宋体" w:hAnsi="宋体" w:eastAsia="宋体" w:cs="宋体"/>
          <w:color w:val="auto"/>
          <w:szCs w:val="21"/>
          <w:highlight w:val="none"/>
        </w:rPr>
        <w:t>的违约金。乙方根据甲方的要求进行更换或退货后，向甲方移交的货物或程序继续不符合合同规定的，甲方有权拒收，并要求乙方免费予以更换或退货，乙方向甲方支付履约担保等额的违约金，甲方有权单方解除合同。</w:t>
      </w:r>
    </w:p>
    <w:p w14:paraId="328F6BBB">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3、乙方未按约定履行培训或售后服务义务的，甲方有权要求限期改正，如逾期仍未改正的，甲方有权单方解除合同，且剩余款项（含税额）无需再支付，同时甲方有权没收履约担保或质保金。</w:t>
      </w:r>
    </w:p>
    <w:p w14:paraId="3745BA5F">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4、无论是否在质保期内，因货物质量问题发生安全事故或引起其他损失、造成不良后果的，乙方应承担全部责任及损失赔偿。</w:t>
      </w:r>
    </w:p>
    <w:p w14:paraId="3CC5C2A0">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乙方不得拖欠第三方任何款项，否则，甲方有权从合同应付款中或启动履约担保直接支付给第三方。</w:t>
      </w:r>
    </w:p>
    <w:p w14:paraId="4F86B374">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因乙方原因，导致发生法律纠纷案件，甲方被列为承担责任的诉讼当事人（被告），或造成社会负面影响的，视为乙方违约，甲方即有权对乙方收取违约金100000元；如造成甲方经济损失的（包括但不限于律师费、诉讼费、保全费、执行费、差旅费等损失），由乙方赔偿所有损失。甲方收到法院参与诉讼通知之日视为乙方构成违约，甲方即有权要求乙方承担前述违约金、损失赔偿的违约责任，即使甲方最终未被法院判决承担任何责任，乙方也无权要求甲方免除前述违约责任。</w:t>
      </w:r>
    </w:p>
    <w:p w14:paraId="198129D9">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、在本合同履行过程中，乙方不得消极怠工或拒不履行合同义务（包括但不限于按合同要求交货、换货、培训、技术支持、售后等），否则将视为乙方违约</w:t>
      </w:r>
      <w:r>
        <w:rPr>
          <w:rFonts w:hint="eastAsia" w:ascii="宋体" w:hAnsi="宋体" w:eastAsia="宋体" w:cs="宋体"/>
          <w:color w:val="auto"/>
          <w:sz w:val="21"/>
          <w:szCs w:val="21"/>
          <w:highlight w:val="none"/>
          <w:lang w:eastAsia="zh-CN"/>
        </w:rPr>
        <w:t>。除本合同另有约定外，</w:t>
      </w:r>
      <w:r>
        <w:rPr>
          <w:rFonts w:hint="eastAsia" w:ascii="宋体" w:hAnsi="宋体" w:eastAsia="宋体" w:cs="宋体"/>
          <w:color w:val="auto"/>
          <w:sz w:val="21"/>
          <w:szCs w:val="21"/>
          <w:highlight w:val="none"/>
        </w:rPr>
        <w:t>每发生一次，甲方有权要求乙方支付违约金人民币【5000】元，同时甲方有权就违约事宜提出改正，如乙方在甲方限期内仍未完成整改或违约行为超过【2】次的，甲方有权单方解除合同，要求乙方按合同价的5%支付违约金，并有权依法委托有资质的第三方继续履行本合同义务，由此造成的一切损失（包括但不限于再行采购的费用、委托第三人继续履行时超出本合同费用部分等）由乙方全部承担。</w:t>
      </w:r>
    </w:p>
    <w:p w14:paraId="130E1A49">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、甲方按本合同约定解除合同的，乙方应在收到解除合同书面通知之日起30日内与甲方共同确认已完成的供货量及金额，未经甲乙双方共同确认的供货不得再要求结算。</w:t>
      </w:r>
    </w:p>
    <w:p w14:paraId="5E2EBBA6">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、乙方车辆在甲方指定地点行驶时，必须严格遵守指定地点道路限行，限速和限重要求，如因乙方未遵守前述要求，对甲方（含其人员）、乙方人员、第三方造成损失的，乙方须承担赔偿责任。</w:t>
      </w:r>
    </w:p>
    <w:p w14:paraId="7A823A53">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DE4C3CD">
      <w:pPr>
        <w:keepNext w:val="0"/>
        <w:keepLines w:val="0"/>
        <w:kinsoku/>
        <w:wordWrap/>
        <w:overflowPunct/>
        <w:topLinePunct w:val="0"/>
        <w:autoSpaceDE/>
        <w:autoSpaceDN/>
        <w:bidi w:val="0"/>
        <w:adjustRightInd/>
        <w:snapToGrid w:val="0"/>
        <w:spacing w:line="360" w:lineRule="auto"/>
        <w:ind w:firstLine="371" w:firstLineChars="17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11、乙方违反本合同约定产生的差价损失、赔偿金、违约金等，甲方有权在未付货款中直接扣除，扣除后的不足部分，乙方应予以补足。</w:t>
      </w:r>
    </w:p>
    <w:p w14:paraId="64412539">
      <w:pPr>
        <w:snapToGrid w:val="0"/>
        <w:spacing w:line="360" w:lineRule="auto"/>
        <w:ind w:firstLine="371" w:firstLineChars="177"/>
        <w:outlineLvl w:val="9"/>
        <w:rPr>
          <w:rFonts w:hint="eastAsia" w:ascii="宋体" w:hAnsi="宋体" w:eastAsia="宋体" w:cs="宋体"/>
          <w:color w:val="auto"/>
          <w:szCs w:val="21"/>
          <w:highlight w:val="none"/>
        </w:rPr>
      </w:pPr>
    </w:p>
    <w:p w14:paraId="68C58167">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w:t>
      </w:r>
    </w:p>
    <w:p w14:paraId="0CDC3B6B">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75DC6D3">
      <w:pPr>
        <w:snapToGrid w:val="0"/>
        <w:spacing w:line="360" w:lineRule="auto"/>
        <w:ind w:firstLine="0" w:firstLineChars="0"/>
        <w:outlineLvl w:val="9"/>
        <w:rPr>
          <w:rFonts w:hint="eastAsia" w:ascii="宋体" w:hAnsi="宋体" w:eastAsia="宋体" w:cs="宋体"/>
          <w:b/>
          <w:color w:val="auto"/>
          <w:szCs w:val="21"/>
          <w:highlight w:val="none"/>
        </w:rPr>
      </w:pPr>
    </w:p>
    <w:p w14:paraId="7A33FD18">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条 索赔</w:t>
      </w:r>
    </w:p>
    <w:p w14:paraId="3E3FA6E1">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更换或退货责任的，乙方应立即根据本合同的约定承担免费更换或退货责任。</w:t>
      </w:r>
    </w:p>
    <w:p w14:paraId="7AB80456">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14:paraId="3B286252">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3、如果乙方对甲方提出的异议及索赔负有责任，乙方应按照甲方同意的下列一种或多种方式解决索赔事宜：</w:t>
      </w:r>
    </w:p>
    <w:p w14:paraId="089BFF4F">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（1）根据甲方要求予以退货，在甲方发出退货通知后 7 日内将退货货物运回，返还甲方已支付的全部货款（含合同价款及税费），并承担因此产生的全部费用，以及赔偿因此给甲方造成的损失。</w:t>
      </w:r>
    </w:p>
    <w:p w14:paraId="5930408B">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14:paraId="2CB082F7">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（3）当甲方损失无法计算时，乙方同意按合同价的20%计算赔偿金。</w:t>
      </w:r>
    </w:p>
    <w:p w14:paraId="7E384556">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2E667954">
      <w:pPr>
        <w:snapToGrid w:val="0"/>
        <w:spacing w:line="360" w:lineRule="auto"/>
        <w:ind w:firstLine="371" w:firstLineChars="177"/>
        <w:outlineLvl w:val="9"/>
        <w:rPr>
          <w:rFonts w:hint="eastAsia" w:ascii="宋体" w:hAnsi="宋体" w:eastAsia="宋体" w:cs="宋体"/>
          <w:color w:val="auto"/>
          <w:szCs w:val="21"/>
          <w:highlight w:val="none"/>
        </w:rPr>
      </w:pPr>
    </w:p>
    <w:p w14:paraId="504C62F4">
      <w:pPr>
        <w:snapToGrid w:val="0"/>
        <w:spacing w:line="360" w:lineRule="auto"/>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条 合同争议的解决办法</w:t>
      </w:r>
    </w:p>
    <w:p w14:paraId="6BEA3E34">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7C74F230">
      <w:pPr>
        <w:snapToGrid w:val="0"/>
        <w:spacing w:line="360" w:lineRule="auto"/>
        <w:ind w:firstLine="373" w:firstLineChars="177"/>
        <w:outlineLvl w:val="9"/>
        <w:rPr>
          <w:rFonts w:hint="eastAsia" w:ascii="宋体" w:hAnsi="宋体" w:eastAsia="宋体" w:cs="宋体"/>
          <w:b/>
          <w:color w:val="auto"/>
          <w:szCs w:val="21"/>
          <w:highlight w:val="none"/>
        </w:rPr>
      </w:pPr>
    </w:p>
    <w:p w14:paraId="655B1E11">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其他</w:t>
      </w:r>
    </w:p>
    <w:p w14:paraId="6AA532B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14:paraId="41C8CC1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60CADB6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3、基于乙方的专业特长，甲方代表（</w:t>
      </w:r>
      <w:r>
        <w:rPr>
          <w:rFonts w:hint="eastAsia" w:ascii="宋体" w:hAnsi="宋体" w:eastAsia="宋体" w:cs="宋体"/>
          <w:color w:val="auto"/>
          <w:szCs w:val="21"/>
          <w:highlight w:val="none"/>
          <w:lang w:val="en-US" w:eastAsia="zh-CN"/>
        </w:rPr>
        <w:t>指定验收人员</w:t>
      </w:r>
      <w:r>
        <w:rPr>
          <w:rFonts w:hint="eastAsia" w:ascii="宋体" w:hAnsi="宋体" w:eastAsia="宋体" w:cs="宋体"/>
          <w:color w:val="auto"/>
          <w:szCs w:val="21"/>
          <w:highlight w:val="none"/>
        </w:rPr>
        <w:t>）对关于产品质量指标的确认、变更等，仅是程序性行为，并非就是对乙方产品质量责任的免除，乙方仍要对所供的产品承担全部责任。</w:t>
      </w:r>
    </w:p>
    <w:p w14:paraId="135117E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4、合同履约过程中，若发现</w:t>
      </w:r>
      <w:r>
        <w:rPr>
          <w:rFonts w:hint="eastAsia" w:ascii="宋体" w:hAnsi="宋体" w:eastAsia="宋体" w:cs="宋体"/>
          <w:color w:val="auto"/>
          <w:szCs w:val="21"/>
          <w:highlight w:val="none"/>
          <w:lang w:val="zh-CN"/>
        </w:rPr>
        <w:t>同一种货物或服务存在有选择性的报价或不是固定的报价的，或存在</w:t>
      </w:r>
      <w:r>
        <w:rPr>
          <w:rFonts w:hint="eastAsia" w:ascii="宋体" w:hAnsi="宋体" w:eastAsia="宋体" w:cs="宋体"/>
          <w:color w:val="auto"/>
          <w:szCs w:val="21"/>
          <w:highlight w:val="none"/>
        </w:rPr>
        <w:t>多种理解方式的情况发生时，按最有利甲方的方式解释。</w:t>
      </w:r>
    </w:p>
    <w:p w14:paraId="71838F0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份，其中甲方执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份，每份均具有同等法律效力。</w:t>
      </w:r>
    </w:p>
    <w:p w14:paraId="57B0C37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6、本合同经双方法定代表人或负责人签名并盖章后生效。</w:t>
      </w:r>
    </w:p>
    <w:p w14:paraId="240AB01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7、合同所有附件及本项目的招标文件、答疑文件、投标文件、补充通知及相关承诺、协议等均为本合同有效组成部分，与本合同同具法律效力，该等文件与本合同正文约定不一致的，以有利于甲方的约定为准。</w:t>
      </w:r>
    </w:p>
    <w:p w14:paraId="600FF32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rPr>
        <w:t>一、</w:t>
      </w:r>
      <w:r>
        <w:rPr>
          <w:rFonts w:hint="eastAsia" w:ascii="宋体" w:hAnsi="宋体" w:eastAsia="宋体" w:cs="宋体"/>
          <w:color w:val="auto"/>
          <w:szCs w:val="21"/>
          <w:highlight w:val="none"/>
        </w:rPr>
        <w:t>分项报价表；二、用户需求书；</w:t>
      </w:r>
      <w:r>
        <w:rPr>
          <w:rFonts w:hint="eastAsia" w:ascii="宋体" w:hAnsi="宋体" w:eastAsia="宋体" w:cs="宋体"/>
          <w:color w:val="auto"/>
          <w:szCs w:val="21"/>
          <w:highlight w:val="none"/>
          <w:lang w:val="en-US"/>
        </w:rPr>
        <w:t>三、</w:t>
      </w:r>
      <w:r>
        <w:rPr>
          <w:rFonts w:hint="eastAsia" w:ascii="宋体" w:hAnsi="宋体" w:eastAsia="宋体" w:cs="宋体"/>
          <w:color w:val="auto"/>
          <w:szCs w:val="21"/>
          <w:highlight w:val="none"/>
        </w:rPr>
        <w:t>廉洁协议书；</w:t>
      </w:r>
      <w:r>
        <w:rPr>
          <w:rFonts w:hint="eastAsia" w:ascii="宋体" w:hAnsi="宋体" w:eastAsia="宋体" w:cs="宋体"/>
          <w:color w:val="auto"/>
          <w:szCs w:val="21"/>
          <w:highlight w:val="none"/>
          <w:lang w:val="en-US"/>
        </w:rPr>
        <w:t>四、</w:t>
      </w:r>
      <w:r>
        <w:rPr>
          <w:rFonts w:hint="eastAsia" w:ascii="宋体" w:hAnsi="宋体" w:eastAsia="宋体" w:cs="宋体"/>
          <w:color w:val="auto"/>
          <w:szCs w:val="21"/>
          <w:highlight w:val="none"/>
        </w:rPr>
        <w:t>安全生产管理协议。</w:t>
      </w:r>
    </w:p>
    <w:p w14:paraId="6AB39F86">
      <w:pPr>
        <w:snapToGrid w:val="0"/>
        <w:spacing w:line="360" w:lineRule="auto"/>
        <w:ind w:firstLine="420" w:firstLineChars="200"/>
        <w:outlineLvl w:val="9"/>
        <w:rPr>
          <w:rFonts w:hint="eastAsia" w:ascii="宋体" w:hAnsi="宋体" w:eastAsia="宋体" w:cs="宋体"/>
          <w:color w:val="auto"/>
          <w:szCs w:val="21"/>
          <w:highlight w:val="none"/>
        </w:rPr>
      </w:pPr>
    </w:p>
    <w:p w14:paraId="0EE8EA60">
      <w:pPr>
        <w:spacing w:line="360" w:lineRule="auto"/>
        <w:ind w:firstLine="371" w:firstLineChars="177"/>
        <w:outlineLvl w:val="9"/>
        <w:rPr>
          <w:rFonts w:hint="eastAsia" w:ascii="宋体" w:hAnsi="宋体" w:eastAsia="宋体" w:cs="宋体"/>
          <w:color w:val="auto"/>
          <w:szCs w:val="21"/>
          <w:highlight w:val="none"/>
        </w:rPr>
      </w:pPr>
    </w:p>
    <w:p w14:paraId="6C561BF7">
      <w:pPr>
        <w:spacing w:line="360" w:lineRule="auto"/>
        <w:ind w:firstLine="0" w:firstLineChars="0"/>
        <w:outlineLvl w:val="9"/>
        <w:rPr>
          <w:rFonts w:hint="eastAsia" w:ascii="宋体" w:hAnsi="宋体" w:eastAsia="宋体" w:cs="宋体"/>
          <w:b/>
          <w:color w:val="auto"/>
          <w:szCs w:val="21"/>
          <w:highlight w:val="none"/>
        </w:rPr>
      </w:pPr>
    </w:p>
    <w:p w14:paraId="481F09B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06D60E5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4F045A3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4858092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19932FA7">
      <w:pPr>
        <w:snapToGrid w:val="0"/>
        <w:spacing w:line="360" w:lineRule="auto"/>
        <w:ind w:firstLine="420" w:firstLineChars="200"/>
        <w:outlineLvl w:val="9"/>
        <w:rPr>
          <w:rFonts w:hint="eastAsia" w:ascii="宋体" w:hAnsi="宋体" w:eastAsia="宋体" w:cs="宋体"/>
          <w:color w:val="auto"/>
          <w:szCs w:val="21"/>
          <w:highlight w:val="none"/>
        </w:rPr>
      </w:pPr>
    </w:p>
    <w:p w14:paraId="63F80E20">
      <w:pPr>
        <w:snapToGrid w:val="0"/>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签约日期：</w:t>
      </w:r>
      <w:r>
        <w:rPr>
          <w:rFonts w:hint="eastAsia" w:ascii="宋体" w:hAnsi="宋体" w:eastAsia="宋体" w:cs="宋体"/>
          <w:color w:val="auto"/>
          <w:szCs w:val="21"/>
          <w:highlight w:val="none"/>
        </w:rPr>
        <w:br w:type="page"/>
      </w:r>
    </w:p>
    <w:p w14:paraId="28EBCB39">
      <w:pPr>
        <w:ind w:firstLine="482"/>
        <w:outlineLvl w:val="9"/>
        <w:rPr>
          <w:rFonts w:hint="eastAsia" w:ascii="宋体" w:hAnsi="宋体" w:eastAsia="宋体" w:cs="宋体"/>
          <w:color w:val="auto"/>
          <w:highlight w:val="none"/>
        </w:rPr>
      </w:pPr>
      <w:bookmarkStart w:id="336" w:name="_Toc16763"/>
      <w:bookmarkStart w:id="337" w:name="_Toc15788"/>
      <w:r>
        <w:rPr>
          <w:rFonts w:hint="eastAsia" w:ascii="宋体" w:hAnsi="宋体" w:eastAsia="宋体" w:cs="宋体"/>
          <w:b/>
          <w:color w:val="auto"/>
          <w:highlight w:val="none"/>
        </w:rPr>
        <w:t>附件</w:t>
      </w:r>
      <w:r>
        <w:rPr>
          <w:rFonts w:hint="eastAsia" w:ascii="宋体" w:hAnsi="宋体" w:eastAsia="宋体" w:cs="宋体"/>
          <w:b/>
          <w:color w:val="auto"/>
          <w:highlight w:val="none"/>
          <w:lang w:val="en-US"/>
        </w:rPr>
        <w:t>三</w:t>
      </w:r>
      <w:r>
        <w:rPr>
          <w:rFonts w:hint="eastAsia" w:ascii="宋体" w:hAnsi="宋体" w:eastAsia="宋体" w:cs="宋体"/>
          <w:b/>
          <w:color w:val="auto"/>
          <w:highlight w:val="none"/>
        </w:rPr>
        <w:t>：廉洁协议书</w:t>
      </w:r>
      <w:bookmarkEnd w:id="336"/>
      <w:bookmarkEnd w:id="337"/>
    </w:p>
    <w:p w14:paraId="146F7EDD">
      <w:pPr>
        <w:spacing w:line="600" w:lineRule="exact"/>
        <w:ind w:right="31" w:rightChars="15" w:firstLine="643"/>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廉洁协议书</w:t>
      </w:r>
    </w:p>
    <w:p w14:paraId="2CC6908C">
      <w:pPr>
        <w:spacing w:line="600" w:lineRule="exact"/>
        <w:ind w:right="31" w:rightChars="15" w:firstLine="422"/>
        <w:jc w:val="center"/>
        <w:outlineLvl w:val="9"/>
        <w:rPr>
          <w:rFonts w:hint="eastAsia" w:ascii="宋体" w:hAnsi="宋体" w:eastAsia="宋体" w:cs="宋体"/>
          <w:b/>
          <w:color w:val="auto"/>
          <w:szCs w:val="21"/>
          <w:highlight w:val="none"/>
        </w:rPr>
      </w:pPr>
    </w:p>
    <w:p w14:paraId="3F25A614">
      <w:pPr>
        <w:spacing w:line="560" w:lineRule="exact"/>
        <w:ind w:firstLine="422"/>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 xml:space="preserve">                 （招标编号：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D3F3B81">
      <w:pPr>
        <w:spacing w:line="560" w:lineRule="exact"/>
        <w:ind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68865B6C">
      <w:pPr>
        <w:spacing w:line="560" w:lineRule="exact"/>
        <w:ind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23A6274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05DC30D">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0D8B40E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712A3CB4">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119D482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30A7DBF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107A5180">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15CAD07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5DB66232">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0177F940">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5680CB8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13E77871">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3D90377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7229BB67">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23BA3071">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5FCB7EB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0DAF5623">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69101206">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7FCF8634">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36A4EA8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04912B0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4EF08DE4">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256E7A7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6152FC2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F3DF719">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6D0747F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6C6AADC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016809CD">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4C25751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6E63FB5E">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0C14ACB3">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（一）举报受理部门：东莞市水务集团有限公司纪检监察部。</w:t>
      </w:r>
    </w:p>
    <w:p w14:paraId="1FE61784">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3FD8C137">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63AF1598">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257BE3C3">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1A8427B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23715527">
      <w:pPr>
        <w:spacing w:line="560" w:lineRule="exact"/>
        <w:ind w:firstLine="420" w:firstLineChars="200"/>
        <w:outlineLvl w:val="9"/>
        <w:rPr>
          <w:rFonts w:hint="eastAsia" w:ascii="宋体" w:hAnsi="宋体" w:eastAsia="宋体" w:cs="宋体"/>
          <w:color w:val="auto"/>
          <w:szCs w:val="21"/>
          <w:highlight w:val="none"/>
        </w:rPr>
      </w:pPr>
    </w:p>
    <w:p w14:paraId="163B29A5">
      <w:pPr>
        <w:spacing w:line="560" w:lineRule="exact"/>
        <w:outlineLvl w:val="9"/>
        <w:rPr>
          <w:rFonts w:hint="eastAsia" w:ascii="宋体" w:hAnsi="宋体" w:eastAsia="宋体" w:cs="宋体"/>
          <w:color w:val="auto"/>
          <w:szCs w:val="21"/>
          <w:highlight w:val="none"/>
        </w:rPr>
      </w:pPr>
    </w:p>
    <w:p w14:paraId="49E39F4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7F9C6A33">
      <w:pPr>
        <w:spacing w:line="560" w:lineRule="exact"/>
        <w:ind w:firstLine="420" w:firstLineChars="200"/>
        <w:outlineLvl w:val="9"/>
        <w:rPr>
          <w:rFonts w:hint="eastAsia" w:ascii="宋体" w:hAnsi="宋体" w:eastAsia="宋体" w:cs="宋体"/>
          <w:color w:val="auto"/>
          <w:szCs w:val="21"/>
          <w:highlight w:val="none"/>
        </w:rPr>
      </w:pPr>
    </w:p>
    <w:p w14:paraId="6C4FB52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14B0F45F">
      <w:pPr>
        <w:spacing w:line="560" w:lineRule="exact"/>
        <w:outlineLvl w:val="9"/>
        <w:rPr>
          <w:rFonts w:hint="eastAsia" w:ascii="宋体" w:hAnsi="宋体" w:eastAsia="宋体" w:cs="宋体"/>
          <w:color w:val="auto"/>
          <w:szCs w:val="21"/>
          <w:highlight w:val="none"/>
        </w:rPr>
      </w:pPr>
    </w:p>
    <w:p w14:paraId="39544D1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658615C3">
      <w:pPr>
        <w:outlineLvl w:val="9"/>
        <w:rPr>
          <w:rFonts w:hint="eastAsia" w:ascii="宋体" w:hAnsi="宋体" w:eastAsia="宋体" w:cs="宋体"/>
          <w:color w:val="auto"/>
          <w:highlight w:val="none"/>
        </w:rPr>
      </w:pPr>
    </w:p>
    <w:p w14:paraId="6BBB8C5C">
      <w:pPr>
        <w:widowControl/>
        <w:jc w:val="left"/>
        <w:outlineLvl w:val="9"/>
        <w:rPr>
          <w:rFonts w:hint="eastAsia" w:ascii="宋体" w:hAnsi="宋体" w:eastAsia="宋体" w:cs="宋体"/>
          <w:b/>
          <w:bCs/>
          <w:color w:val="auto"/>
          <w:kern w:val="0"/>
          <w:sz w:val="28"/>
          <w:szCs w:val="28"/>
          <w:highlight w:val="none"/>
        </w:rPr>
      </w:pPr>
      <w:r>
        <w:rPr>
          <w:rFonts w:hint="eastAsia" w:ascii="宋体" w:hAnsi="宋体" w:eastAsia="宋体" w:cs="宋体"/>
          <w:color w:val="auto"/>
          <w:kern w:val="0"/>
          <w:szCs w:val="21"/>
          <w:highlight w:val="none"/>
        </w:rPr>
        <w:br w:type="page"/>
      </w:r>
      <w:bookmarkStart w:id="338" w:name="_Toc1741"/>
      <w:bookmarkStart w:id="339" w:name="_Toc30243"/>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rPr>
        <w:t>四</w:t>
      </w:r>
      <w:r>
        <w:rPr>
          <w:rFonts w:hint="eastAsia" w:ascii="宋体" w:hAnsi="宋体" w:eastAsia="宋体" w:cs="宋体"/>
          <w:b/>
          <w:bCs/>
          <w:color w:val="auto"/>
          <w:kern w:val="0"/>
          <w:sz w:val="28"/>
          <w:szCs w:val="28"/>
          <w:highlight w:val="none"/>
        </w:rPr>
        <w:t>：安全生产管理协议</w:t>
      </w:r>
      <w:bookmarkEnd w:id="338"/>
      <w:bookmarkEnd w:id="339"/>
    </w:p>
    <w:p w14:paraId="108FC242">
      <w:pPr>
        <w:ind w:firstLine="602"/>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5FDFEE3F">
      <w:pPr>
        <w:ind w:firstLine="562"/>
        <w:jc w:val="center"/>
        <w:outlineLvl w:val="9"/>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14:paraId="68339C7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p>
    <w:p w14:paraId="3F3C984A">
      <w:pPr>
        <w:spacing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79666E09">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                </w:t>
      </w:r>
    </w:p>
    <w:p w14:paraId="1540052F">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53E0FCB2">
      <w:pPr>
        <w:spacing w:line="360" w:lineRule="auto"/>
        <w:outlineLvl w:val="9"/>
        <w:rPr>
          <w:rFonts w:hint="eastAsia" w:ascii="宋体" w:hAnsi="宋体" w:eastAsia="宋体" w:cs="宋体"/>
          <w:color w:val="auto"/>
          <w:szCs w:val="21"/>
          <w:highlight w:val="none"/>
        </w:rPr>
      </w:pPr>
    </w:p>
    <w:p w14:paraId="13ECC9FA">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14:paraId="0799B1E0">
      <w:pPr>
        <w:spacing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7FAE45B3">
      <w:pPr>
        <w:spacing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328F388F">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1914B71A">
      <w:pPr>
        <w:spacing w:line="360" w:lineRule="auto"/>
        <w:outlineLvl w:val="9"/>
        <w:rPr>
          <w:rFonts w:hint="eastAsia" w:ascii="宋体" w:hAnsi="宋体" w:eastAsia="宋体" w:cs="宋体"/>
          <w:color w:val="auto"/>
          <w:szCs w:val="21"/>
          <w:highlight w:val="none"/>
        </w:rPr>
      </w:pPr>
    </w:p>
    <w:p w14:paraId="3F5A9C4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7C13227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04E0AC7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76F80AC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5B60119F">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3CB75B6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EB67D2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5E65F3D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629B134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4D35418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E37D3F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69125FC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0D0ED12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42FD598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6061BFEB">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13820BC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6356DF6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499ABD0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634FC15A">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25D3F0D3">
      <w:pPr>
        <w:spacing w:line="360" w:lineRule="auto"/>
        <w:ind w:firstLine="424" w:firstLineChars="202"/>
        <w:outlineLvl w:val="9"/>
        <w:rPr>
          <w:rFonts w:hint="eastAsia" w:ascii="宋体" w:hAnsi="宋体" w:eastAsia="宋体" w:cs="宋体"/>
          <w:color w:val="auto"/>
          <w:szCs w:val="21"/>
          <w:highlight w:val="none"/>
        </w:rPr>
      </w:pPr>
      <w:bookmarkStart w:id="340" w:name="_Toc16324"/>
      <w:r>
        <w:rPr>
          <w:rFonts w:hint="eastAsia" w:ascii="宋体" w:hAnsi="宋体" w:eastAsia="宋体" w:cs="宋体"/>
          <w:color w:val="auto"/>
          <w:szCs w:val="21"/>
          <w:highlight w:val="none"/>
        </w:rPr>
        <w:t>③严禁在厂内道路、消防通道内搭建临时建筑或堆放物资。</w:t>
      </w:r>
      <w:bookmarkEnd w:id="340"/>
    </w:p>
    <w:p w14:paraId="410E90B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6D678A3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388AB38E">
      <w:pPr>
        <w:spacing w:line="360" w:lineRule="auto"/>
        <w:ind w:firstLine="424" w:firstLineChars="202"/>
        <w:outlineLvl w:val="9"/>
        <w:rPr>
          <w:rFonts w:hint="eastAsia" w:ascii="宋体" w:hAnsi="宋体" w:eastAsia="宋体" w:cs="宋体"/>
          <w:color w:val="auto"/>
          <w:szCs w:val="21"/>
          <w:highlight w:val="none"/>
        </w:rPr>
      </w:pPr>
      <w:bookmarkStart w:id="341" w:name="_Toc4938"/>
      <w:r>
        <w:rPr>
          <w:rFonts w:hint="eastAsia" w:ascii="宋体" w:hAnsi="宋体" w:eastAsia="宋体" w:cs="宋体"/>
          <w:color w:val="auto"/>
          <w:szCs w:val="21"/>
          <w:highlight w:val="none"/>
        </w:rPr>
        <w:t>⑥防雷、防静电设施及用电设施要有良好接地。</w:t>
      </w:r>
      <w:bookmarkEnd w:id="341"/>
    </w:p>
    <w:p w14:paraId="60E093DA">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47242B3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548DE4F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CF1BE7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574DCC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17、乙方必须接受甲方的检查与监督，并应主动配合，做好安全工作，凡有违反上述协议的即视为乙方违约，甲方有权视情况从工程结算款/服务价款中扣除2000元/次作为违约金。</w:t>
      </w:r>
    </w:p>
    <w:p w14:paraId="162A969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2727F0E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56E7223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20、本协议自双方法定代表人或负责人签字并盖章后生效。</w:t>
      </w:r>
    </w:p>
    <w:p w14:paraId="428F8691">
      <w:pPr>
        <w:spacing w:line="360" w:lineRule="auto"/>
        <w:outlineLvl w:val="9"/>
        <w:rPr>
          <w:rFonts w:hint="eastAsia" w:ascii="宋体" w:hAnsi="宋体" w:eastAsia="宋体" w:cs="宋体"/>
          <w:color w:val="auto"/>
          <w:szCs w:val="21"/>
          <w:highlight w:val="none"/>
        </w:rPr>
      </w:pPr>
    </w:p>
    <w:p w14:paraId="5E2E3027">
      <w:pPr>
        <w:spacing w:line="360" w:lineRule="auto"/>
        <w:ind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3ED78DB7">
      <w:pPr>
        <w:spacing w:line="360" w:lineRule="auto"/>
        <w:ind w:firstLine="481" w:firstLineChars="228"/>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乙方已认真阅读协议内容，对协议条款、东莞市石鼓净水有限公司出水仪表标样核查仪采购项目的安全管理要求、安全风险充分理解，并自愿承担因违约造成的一切后果。</w:t>
      </w:r>
    </w:p>
    <w:p w14:paraId="3924717A">
      <w:pPr>
        <w:spacing w:line="360" w:lineRule="auto"/>
        <w:ind w:firstLine="420" w:firstLineChars="200"/>
        <w:outlineLvl w:val="9"/>
        <w:rPr>
          <w:rFonts w:hint="eastAsia" w:ascii="宋体" w:hAnsi="宋体" w:eastAsia="宋体" w:cs="宋体"/>
          <w:color w:val="auto"/>
          <w:szCs w:val="21"/>
          <w:highlight w:val="none"/>
        </w:rPr>
      </w:pPr>
    </w:p>
    <w:p w14:paraId="6F35E9B1">
      <w:pPr>
        <w:spacing w:line="360" w:lineRule="auto"/>
        <w:ind w:firstLine="420" w:firstLineChars="200"/>
        <w:outlineLvl w:val="9"/>
        <w:rPr>
          <w:rFonts w:hint="eastAsia" w:ascii="宋体" w:hAnsi="宋体" w:eastAsia="宋体" w:cs="宋体"/>
          <w:color w:val="auto"/>
          <w:szCs w:val="21"/>
          <w:highlight w:val="none"/>
        </w:rPr>
      </w:pPr>
    </w:p>
    <w:p w14:paraId="7023540E">
      <w:pPr>
        <w:spacing w:line="360" w:lineRule="auto"/>
        <w:ind w:firstLine="478" w:firstLineChars="228"/>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27E827D6">
      <w:pPr>
        <w:spacing w:line="360" w:lineRule="auto"/>
        <w:ind w:firstLine="478" w:firstLineChars="228"/>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               法定代表人或负责人：</w:t>
      </w:r>
    </w:p>
    <w:p w14:paraId="4669ED95">
      <w:pPr>
        <w:spacing w:line="360" w:lineRule="auto"/>
        <w:outlineLvl w:val="9"/>
        <w:rPr>
          <w:rFonts w:hint="eastAsia" w:ascii="宋体" w:hAnsi="宋体" w:eastAsia="宋体" w:cs="宋体"/>
          <w:color w:val="auto"/>
          <w:szCs w:val="21"/>
          <w:highlight w:val="none"/>
        </w:rPr>
      </w:pPr>
    </w:p>
    <w:p w14:paraId="3EB7417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p w14:paraId="134BBDE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签订地点：广东省东莞市</w:t>
      </w:r>
    </w:p>
    <w:p w14:paraId="5B9BACD9">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342" w:name="_Toc20064"/>
      <w:r>
        <w:rPr>
          <w:rFonts w:hint="eastAsia" w:ascii="宋体" w:hAnsi="宋体" w:eastAsia="宋体" w:cs="宋体"/>
          <w:b/>
          <w:bCs/>
          <w:color w:val="auto"/>
          <w:sz w:val="32"/>
          <w:szCs w:val="32"/>
          <w:highlight w:val="none"/>
          <w:lang w:val="zh-CN"/>
        </w:rPr>
        <w:t>第五篇 相关保函格式</w:t>
      </w:r>
      <w:bookmarkEnd w:id="328"/>
      <w:bookmarkEnd w:id="329"/>
      <w:bookmarkEnd w:id="330"/>
      <w:bookmarkEnd w:id="331"/>
      <w:bookmarkEnd w:id="332"/>
      <w:bookmarkEnd w:id="333"/>
      <w:bookmarkEnd w:id="334"/>
      <w:bookmarkEnd w:id="342"/>
      <w:bookmarkStart w:id="343" w:name="_Toc447045091"/>
      <w:bookmarkStart w:id="344" w:name="_Toc447044604"/>
      <w:bookmarkStart w:id="345" w:name="_Toc447044480"/>
    </w:p>
    <w:p w14:paraId="307085E8">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bookmarkStart w:id="346" w:name="_Toc26521_WPSOffice_Level2"/>
      <w:r>
        <w:rPr>
          <w:rFonts w:hint="eastAsia" w:ascii="宋体" w:hAnsi="宋体" w:eastAsia="宋体" w:cs="宋体"/>
          <w:b/>
          <w:color w:val="auto"/>
          <w:kern w:val="0"/>
          <w:sz w:val="28"/>
          <w:szCs w:val="28"/>
          <w:highlight w:val="none"/>
        </w:rPr>
        <w:t>一、不可撤销银行履约保函格式</w:t>
      </w:r>
      <w:bookmarkEnd w:id="343"/>
      <w:bookmarkEnd w:id="344"/>
      <w:bookmarkEnd w:id="345"/>
      <w:bookmarkEnd w:id="346"/>
    </w:p>
    <w:p w14:paraId="683C6C41">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7388B069">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7943918B">
      <w:pPr>
        <w:autoSpaceDE w:val="0"/>
        <w:autoSpaceDN w:val="0"/>
        <w:adjustRightInd w:val="0"/>
        <w:spacing w:line="360" w:lineRule="auto"/>
        <w:ind w:firstLine="63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53798306">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FC0232C">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232C975">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7999D20B">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64C949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41041B6">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01475A4">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本保函应从合同签订之日起至合同期限届满并全部货物经最终验收合格，受益人向申请人支付全部货款（除质保金）后二十八（28）日内保持有效。</w:t>
      </w:r>
    </w:p>
    <w:p w14:paraId="26D9353F">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p>
    <w:p w14:paraId="584ADFBB">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1F8B51A5">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4765C5C7">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28558AC4">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3266A525">
      <w:pPr>
        <w:autoSpaceDE w:val="0"/>
        <w:autoSpaceDN w:val="0"/>
        <w:adjustRightInd w:val="0"/>
        <w:spacing w:line="360" w:lineRule="auto"/>
        <w:ind w:left="840"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899873F">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3E2DE9C6">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7F2F4CD7">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47397C0">
      <w:pPr>
        <w:numPr>
          <w:ilvl w:val="0"/>
          <w:numId w:val="0"/>
        </w:numPr>
        <w:outlineLvl w:val="9"/>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41730F79">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p>
    <w:p w14:paraId="2349BCD2">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1E1541AE">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CCC2F4F">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2D1B450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71AB108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p>
    <w:p w14:paraId="04C72D68">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6588D60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78E5283">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22E0294A">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6014A64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34189A13">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06D7B147">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CED3B6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34D1B6E5">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BAE784E">
      <w:pPr>
        <w:numPr>
          <w:ilvl w:val="0"/>
          <w:numId w:val="0"/>
        </w:numPr>
        <w:autoSpaceDE w:val="0"/>
        <w:autoSpaceDN w:val="0"/>
        <w:adjustRightInd w:val="0"/>
        <w:spacing w:line="360" w:lineRule="auto"/>
        <w:ind w:firstLine="437" w:firstLineChars="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2CD7B640">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应从合同签订之日起至合同期限届满并全部货物经最终验收合格，受益人向申请人支付全部货款（除质保金）后二十八（28）日内保持有效。</w:t>
      </w:r>
    </w:p>
    <w:p w14:paraId="4E9138CB">
      <w:pPr>
        <w:numPr>
          <w:ilvl w:val="0"/>
          <w:numId w:val="0"/>
        </w:numPr>
        <w:outlineLvl w:val="9"/>
        <w:rPr>
          <w:rFonts w:hint="eastAsia" w:ascii="宋体" w:hAnsi="宋体" w:eastAsia="宋体" w:cs="宋体"/>
          <w:color w:val="auto"/>
          <w:highlight w:val="none"/>
          <w:lang w:val="en-US" w:eastAsia="zh-CN"/>
        </w:rPr>
      </w:pPr>
    </w:p>
    <w:p w14:paraId="65B06131">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2CB44ED8">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6CB6D15">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77A3B61">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45627F33">
      <w:pPr>
        <w:jc w:val="right"/>
        <w:outlineLvl w:val="9"/>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lang w:val="en-US" w:eastAsia="zh-CN"/>
        </w:rPr>
        <w:t>年 月 日</w:t>
      </w:r>
      <w:r>
        <w:rPr>
          <w:rFonts w:hint="eastAsia" w:ascii="宋体" w:hAnsi="宋体" w:eastAsia="宋体" w:cs="宋体"/>
          <w:b/>
          <w:color w:val="auto"/>
          <w:kern w:val="0"/>
          <w:sz w:val="28"/>
          <w:szCs w:val="28"/>
          <w:highlight w:val="none"/>
        </w:rPr>
        <w:br w:type="page"/>
      </w:r>
    </w:p>
    <w:p w14:paraId="6F69C2E7">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1F021B3D">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0757BC45">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3E99C2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3DDB6779">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A00A03A">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1FD5D680">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6385A42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本保函应从合同签订之日起至合同期限届满并全部货物经最终验收合格，受益人向申请人支付全部货款（除质保金）后二十八（28）日内保持有效。</w:t>
      </w:r>
    </w:p>
    <w:p w14:paraId="3E18DAB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A24D2CB">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0AE81A54">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11B4CAD7">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0FFE3D9D">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2DC96C2D">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F801C45">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445E656A">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56B10CF7">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1BDF45E">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18F46BE2">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07263873">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08751ECB">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786C7DF9">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02723FB1">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060EA30C">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1E1EB956">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347" w:name="_Toc32761_WPSOffice_Level1"/>
      <w:bookmarkStart w:id="348" w:name="_Toc450662895"/>
      <w:bookmarkStart w:id="349" w:name="_Toc32416"/>
      <w:bookmarkStart w:id="350" w:name="_Toc486167708"/>
      <w:bookmarkStart w:id="351" w:name="_Toc142508361"/>
      <w:bookmarkStart w:id="352" w:name="_Toc12794"/>
      <w:r>
        <w:rPr>
          <w:rFonts w:hint="eastAsia" w:ascii="宋体" w:hAnsi="宋体" w:eastAsia="宋体" w:cs="宋体"/>
          <w:b/>
          <w:bCs/>
          <w:color w:val="auto"/>
          <w:kern w:val="44"/>
          <w:sz w:val="32"/>
          <w:szCs w:val="32"/>
          <w:highlight w:val="none"/>
          <w:lang w:val="zh-CN"/>
        </w:rPr>
        <w:t>第六篇 投标文件格式</w:t>
      </w:r>
      <w:bookmarkEnd w:id="347"/>
      <w:bookmarkEnd w:id="348"/>
      <w:bookmarkEnd w:id="349"/>
      <w:bookmarkEnd w:id="350"/>
      <w:bookmarkEnd w:id="351"/>
      <w:bookmarkEnd w:id="352"/>
    </w:p>
    <w:p w14:paraId="638115F1">
      <w:pPr>
        <w:pStyle w:val="19"/>
        <w:spacing w:line="360" w:lineRule="auto"/>
        <w:jc w:val="center"/>
        <w:rPr>
          <w:rFonts w:hint="eastAsia" w:ascii="宋体" w:hAnsi="宋体" w:eastAsia="宋体" w:cs="宋体"/>
          <w:b/>
          <w:color w:val="auto"/>
          <w:kern w:val="0"/>
          <w:sz w:val="32"/>
          <w:szCs w:val="32"/>
          <w:highlight w:val="none"/>
        </w:rPr>
      </w:pPr>
      <w:bookmarkStart w:id="353" w:name="_Toc94107202"/>
      <w:bookmarkStart w:id="354" w:name="_Toc21133_WPSOffice_Level2"/>
      <w:bookmarkStart w:id="355" w:name="_Toc486167709"/>
      <w:bookmarkStart w:id="356" w:name="_Toc533708121"/>
      <w:bookmarkStart w:id="357" w:name="_Toc104991868"/>
      <w:bookmarkStart w:id="358" w:name="_Toc1977721"/>
      <w:bookmarkStart w:id="359" w:name="_Toc142508362"/>
      <w:bookmarkStart w:id="360" w:name="_Toc140596921"/>
      <w:bookmarkStart w:id="361" w:name="_Toc102860411"/>
      <w:bookmarkStart w:id="362" w:name="_Toc102860067"/>
      <w:r>
        <w:rPr>
          <w:rFonts w:hint="eastAsia" w:ascii="宋体" w:hAnsi="宋体" w:eastAsia="宋体" w:cs="宋体"/>
          <w:b/>
          <w:color w:val="auto"/>
          <w:kern w:val="0"/>
          <w:sz w:val="32"/>
          <w:szCs w:val="32"/>
          <w:highlight w:val="none"/>
        </w:rPr>
        <w:br w:type="page"/>
      </w:r>
    </w:p>
    <w:p w14:paraId="1570F9BF">
      <w:pPr>
        <w:pStyle w:val="19"/>
        <w:spacing w:line="360" w:lineRule="auto"/>
        <w:jc w:val="center"/>
        <w:outlineLvl w:val="9"/>
        <w:rPr>
          <w:rFonts w:hint="eastAsia" w:ascii="宋体" w:hAnsi="宋体" w:eastAsia="宋体" w:cs="宋体"/>
          <w:b/>
          <w:color w:val="auto"/>
          <w:kern w:val="0"/>
          <w:sz w:val="32"/>
          <w:szCs w:val="32"/>
          <w:highlight w:val="none"/>
        </w:rPr>
      </w:pPr>
    </w:p>
    <w:p w14:paraId="5ECF9B95">
      <w:pPr>
        <w:pStyle w:val="19"/>
        <w:spacing w:line="360" w:lineRule="auto"/>
        <w:jc w:val="center"/>
        <w:outlineLvl w:val="9"/>
        <w:rPr>
          <w:rFonts w:hint="eastAsia" w:ascii="宋体" w:hAnsi="宋体" w:eastAsia="宋体" w:cs="宋体"/>
          <w:b/>
          <w:color w:val="auto"/>
          <w:kern w:val="0"/>
          <w:sz w:val="32"/>
          <w:szCs w:val="32"/>
          <w:highlight w:val="none"/>
        </w:rPr>
      </w:pPr>
    </w:p>
    <w:p w14:paraId="4145AA1F">
      <w:pPr>
        <w:pStyle w:val="19"/>
        <w:spacing w:line="360" w:lineRule="auto"/>
        <w:jc w:val="center"/>
        <w:outlineLvl w:val="9"/>
        <w:rPr>
          <w:rFonts w:hint="eastAsia" w:ascii="宋体" w:hAnsi="宋体" w:eastAsia="宋体" w:cs="宋体"/>
          <w:b/>
          <w:color w:val="auto"/>
          <w:kern w:val="0"/>
          <w:sz w:val="32"/>
          <w:szCs w:val="32"/>
          <w:highlight w:val="none"/>
        </w:rPr>
      </w:pPr>
    </w:p>
    <w:p w14:paraId="718FBF44">
      <w:pPr>
        <w:pStyle w:val="19"/>
        <w:spacing w:line="360" w:lineRule="auto"/>
        <w:jc w:val="center"/>
        <w:outlineLvl w:val="9"/>
        <w:rPr>
          <w:rFonts w:hint="eastAsia" w:ascii="宋体" w:hAnsi="宋体" w:eastAsia="宋体" w:cs="宋体"/>
          <w:color w:val="auto"/>
          <w:sz w:val="84"/>
          <w:highlight w:val="none"/>
        </w:rPr>
      </w:pPr>
    </w:p>
    <w:p w14:paraId="5B1C26AD">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1CCD98E">
      <w:pPr>
        <w:pStyle w:val="19"/>
        <w:spacing w:line="360" w:lineRule="auto"/>
        <w:outlineLvl w:val="9"/>
        <w:rPr>
          <w:rFonts w:hint="eastAsia" w:ascii="宋体" w:hAnsi="宋体" w:eastAsia="宋体" w:cs="宋体"/>
          <w:color w:val="auto"/>
          <w:highlight w:val="none"/>
        </w:rPr>
      </w:pPr>
    </w:p>
    <w:p w14:paraId="356E5091">
      <w:pPr>
        <w:pStyle w:val="19"/>
        <w:spacing w:line="360" w:lineRule="auto"/>
        <w:outlineLvl w:val="9"/>
        <w:rPr>
          <w:rFonts w:hint="eastAsia" w:ascii="宋体" w:hAnsi="宋体" w:eastAsia="宋体" w:cs="宋体"/>
          <w:color w:val="auto"/>
          <w:highlight w:val="none"/>
        </w:rPr>
      </w:pPr>
    </w:p>
    <w:p w14:paraId="7EA707EA">
      <w:pPr>
        <w:pStyle w:val="19"/>
        <w:spacing w:line="360" w:lineRule="auto"/>
        <w:outlineLvl w:val="9"/>
        <w:rPr>
          <w:rFonts w:hint="eastAsia" w:ascii="宋体" w:hAnsi="宋体" w:eastAsia="宋体" w:cs="宋体"/>
          <w:color w:val="auto"/>
          <w:highlight w:val="none"/>
        </w:rPr>
      </w:pPr>
    </w:p>
    <w:p w14:paraId="134E2E86">
      <w:pPr>
        <w:pStyle w:val="19"/>
        <w:spacing w:line="360" w:lineRule="auto"/>
        <w:outlineLvl w:val="9"/>
        <w:rPr>
          <w:rFonts w:hint="eastAsia" w:ascii="宋体" w:hAnsi="宋体" w:eastAsia="宋体" w:cs="宋体"/>
          <w:color w:val="auto"/>
          <w:highlight w:val="none"/>
        </w:rPr>
      </w:pPr>
    </w:p>
    <w:p w14:paraId="41A0D436">
      <w:pPr>
        <w:pStyle w:val="19"/>
        <w:spacing w:line="360" w:lineRule="auto"/>
        <w:outlineLvl w:val="9"/>
        <w:rPr>
          <w:rFonts w:hint="eastAsia" w:ascii="宋体" w:hAnsi="宋体" w:eastAsia="宋体" w:cs="宋体"/>
          <w:color w:val="auto"/>
          <w:highlight w:val="none"/>
        </w:rPr>
      </w:pPr>
    </w:p>
    <w:p w14:paraId="4E45093D">
      <w:pPr>
        <w:pStyle w:val="19"/>
        <w:spacing w:line="360" w:lineRule="auto"/>
        <w:outlineLvl w:val="9"/>
        <w:rPr>
          <w:rFonts w:hint="eastAsia" w:ascii="宋体" w:hAnsi="宋体" w:eastAsia="宋体" w:cs="宋体"/>
          <w:color w:val="auto"/>
          <w:highlight w:val="none"/>
        </w:rPr>
      </w:pPr>
    </w:p>
    <w:p w14:paraId="7BDA94DE">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5C280B0">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63C39A2">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607A44C3">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A9D156B">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14C454D">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E468DCA">
      <w:pPr>
        <w:pStyle w:val="19"/>
        <w:spacing w:line="360" w:lineRule="auto"/>
        <w:outlineLvl w:val="9"/>
        <w:rPr>
          <w:rFonts w:hint="eastAsia" w:ascii="宋体" w:hAnsi="宋体" w:eastAsia="宋体" w:cs="宋体"/>
          <w:color w:val="auto"/>
          <w:highlight w:val="none"/>
        </w:rPr>
      </w:pPr>
    </w:p>
    <w:p w14:paraId="49A83FA6">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777E24">
      <w:pPr>
        <w:pStyle w:val="19"/>
        <w:spacing w:line="360" w:lineRule="auto"/>
        <w:outlineLvl w:val="9"/>
        <w:rPr>
          <w:rFonts w:hint="eastAsia" w:ascii="宋体" w:hAnsi="宋体" w:eastAsia="宋体" w:cs="宋体"/>
          <w:color w:val="auto"/>
          <w:highlight w:val="none"/>
        </w:rPr>
      </w:pPr>
    </w:p>
    <w:p w14:paraId="0BC48D5A">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D370A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64289A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8590F7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4F79B52">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54485F7">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C67E2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BA0284C">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695E47A1">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14:paraId="1059CED7">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0EAF689">
            <w:pPr>
              <w:adjustRightInd w:val="0"/>
              <w:snapToGrid w:val="0"/>
              <w:spacing w:line="360" w:lineRule="auto"/>
              <w:outlineLvl w:val="9"/>
              <w:rPr>
                <w:rFonts w:hint="eastAsia" w:ascii="宋体" w:hAnsi="宋体" w:eastAsia="宋体" w:cs="宋体"/>
                <w:bCs/>
                <w:color w:val="auto"/>
                <w:szCs w:val="21"/>
                <w:highlight w:val="none"/>
              </w:rPr>
            </w:pPr>
          </w:p>
        </w:tc>
      </w:tr>
      <w:tr w14:paraId="471619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C57F1C0">
            <w:pPr>
              <w:outlineLvl w:val="9"/>
              <w:rPr>
                <w:rFonts w:hint="eastAsia" w:ascii="宋体" w:hAnsi="宋体" w:eastAsia="宋体" w:cs="宋体"/>
                <w:bCs/>
                <w:color w:val="auto"/>
                <w:szCs w:val="21"/>
                <w:highlight w:val="none"/>
              </w:rPr>
            </w:pPr>
          </w:p>
        </w:tc>
        <w:tc>
          <w:tcPr>
            <w:tcW w:w="1337" w:type="pct"/>
            <w:vAlign w:val="center"/>
          </w:tcPr>
          <w:p w14:paraId="3B4D08A3">
            <w:pPr>
              <w:outlineLvl w:val="9"/>
              <w:rPr>
                <w:rFonts w:hint="eastAsia" w:ascii="宋体" w:hAnsi="宋体" w:eastAsia="宋体" w:cs="宋体"/>
                <w:bCs/>
                <w:color w:val="auto"/>
                <w:szCs w:val="21"/>
                <w:highlight w:val="none"/>
              </w:rPr>
            </w:pPr>
          </w:p>
        </w:tc>
        <w:tc>
          <w:tcPr>
            <w:tcW w:w="861" w:type="pct"/>
            <w:vAlign w:val="center"/>
          </w:tcPr>
          <w:p w14:paraId="38189AE7">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D01EB0C">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05563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E0D015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5FD7F7C7">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14:paraId="4471510B">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C7C1C42">
            <w:pPr>
              <w:spacing w:line="360" w:lineRule="auto"/>
              <w:ind w:firstLine="8" w:firstLineChars="4"/>
              <w:outlineLvl w:val="9"/>
              <w:rPr>
                <w:rFonts w:hint="eastAsia" w:ascii="宋体" w:hAnsi="宋体" w:eastAsia="宋体" w:cs="宋体"/>
                <w:bCs/>
                <w:color w:val="auto"/>
                <w:szCs w:val="21"/>
                <w:highlight w:val="none"/>
              </w:rPr>
            </w:pPr>
          </w:p>
        </w:tc>
      </w:tr>
      <w:tr w14:paraId="627808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38A186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AD98469">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0C91487F">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10528B3">
            <w:pPr>
              <w:adjustRightInd w:val="0"/>
              <w:snapToGrid w:val="0"/>
              <w:spacing w:line="360" w:lineRule="auto"/>
              <w:outlineLvl w:val="9"/>
              <w:rPr>
                <w:rFonts w:hint="eastAsia" w:ascii="宋体" w:hAnsi="宋体" w:eastAsia="宋体" w:cs="宋体"/>
                <w:bCs/>
                <w:color w:val="auto"/>
                <w:szCs w:val="21"/>
                <w:highlight w:val="none"/>
              </w:rPr>
            </w:pPr>
          </w:p>
        </w:tc>
      </w:tr>
      <w:tr w14:paraId="13E5B6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CE1FBD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4ACC76B">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20945E2">
            <w:pPr>
              <w:spacing w:line="360" w:lineRule="auto"/>
              <w:jc w:val="center"/>
              <w:outlineLvl w:val="9"/>
              <w:rPr>
                <w:rFonts w:hint="eastAsia" w:ascii="宋体" w:hAnsi="宋体" w:eastAsia="宋体" w:cs="宋体"/>
                <w:bCs/>
                <w:color w:val="auto"/>
                <w:szCs w:val="21"/>
                <w:highlight w:val="none"/>
              </w:rPr>
            </w:pPr>
          </w:p>
        </w:tc>
      </w:tr>
    </w:tbl>
    <w:p w14:paraId="26D4CE92">
      <w:pPr>
        <w:pStyle w:val="19"/>
        <w:spacing w:line="360" w:lineRule="auto"/>
        <w:outlineLvl w:val="9"/>
        <w:rPr>
          <w:rFonts w:hint="eastAsia" w:ascii="宋体" w:hAnsi="宋体" w:eastAsia="宋体" w:cs="宋体"/>
          <w:color w:val="auto"/>
          <w:highlight w:val="none"/>
        </w:rPr>
      </w:pPr>
    </w:p>
    <w:p w14:paraId="7E2F2910">
      <w:pPr>
        <w:pStyle w:val="19"/>
        <w:spacing w:line="360" w:lineRule="auto"/>
        <w:outlineLvl w:val="9"/>
        <w:rPr>
          <w:rFonts w:hint="eastAsia" w:ascii="宋体" w:hAnsi="宋体" w:eastAsia="宋体" w:cs="宋体"/>
          <w:color w:val="auto"/>
          <w:highlight w:val="none"/>
        </w:rPr>
      </w:pPr>
    </w:p>
    <w:p w14:paraId="370C6DD9">
      <w:pPr>
        <w:widowControl/>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2B7F881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363" w:name="_Toc13331"/>
      <w:bookmarkStart w:id="364" w:name="_Toc18706"/>
      <w:r>
        <w:rPr>
          <w:rFonts w:hint="eastAsia" w:ascii="宋体" w:hAnsi="宋体" w:eastAsia="宋体" w:cs="宋体"/>
          <w:b/>
          <w:color w:val="auto"/>
          <w:kern w:val="0"/>
          <w:sz w:val="32"/>
          <w:szCs w:val="32"/>
          <w:highlight w:val="none"/>
        </w:rPr>
        <w:t>一、投标函格式</w:t>
      </w:r>
      <w:bookmarkEnd w:id="353"/>
      <w:bookmarkEnd w:id="354"/>
      <w:bookmarkEnd w:id="355"/>
      <w:bookmarkEnd w:id="356"/>
      <w:bookmarkEnd w:id="357"/>
      <w:bookmarkEnd w:id="358"/>
      <w:bookmarkEnd w:id="359"/>
      <w:bookmarkEnd w:id="360"/>
      <w:bookmarkEnd w:id="361"/>
      <w:bookmarkEnd w:id="362"/>
      <w:bookmarkEnd w:id="363"/>
      <w:bookmarkEnd w:id="364"/>
    </w:p>
    <w:p w14:paraId="70A08600">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365" w:name="_Toc16695_WPSOffice_Level3"/>
      <w:r>
        <w:rPr>
          <w:rFonts w:hint="eastAsia" w:ascii="宋体" w:hAnsi="宋体" w:eastAsia="宋体" w:cs="宋体"/>
          <w:b/>
          <w:bCs/>
          <w:color w:val="auto"/>
          <w:sz w:val="30"/>
          <w:szCs w:val="30"/>
          <w:highlight w:val="none"/>
          <w:lang w:val="zh-CN"/>
        </w:rPr>
        <w:t>投 标 函</w:t>
      </w:r>
      <w:bookmarkEnd w:id="365"/>
    </w:p>
    <w:p w14:paraId="57C14584">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0B8C9BF8">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14:paraId="59C82192">
      <w:pPr>
        <w:autoSpaceDE w:val="0"/>
        <w:autoSpaceDN w:val="0"/>
        <w:adjustRightInd w:val="0"/>
        <w:spacing w:line="360" w:lineRule="auto"/>
        <w:outlineLvl w:val="9"/>
        <w:rPr>
          <w:rFonts w:hint="eastAsia" w:ascii="宋体" w:hAnsi="宋体" w:eastAsia="宋体" w:cs="宋体"/>
          <w:color w:val="auto"/>
          <w:szCs w:val="21"/>
          <w:highlight w:val="none"/>
        </w:rPr>
      </w:pPr>
    </w:p>
    <w:p w14:paraId="1F51194C">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东莞市石鼓净水有限公司出水仪表标样核查仪采购项目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YDZB25DGQY0008</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111EE11">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10E5B94">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6E9EC64E">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6F96B014">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8D13FF4">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YDZB25DGQY0008</w:t>
      </w:r>
      <w:r>
        <w:rPr>
          <w:rFonts w:hint="eastAsia" w:ascii="宋体" w:hAnsi="宋体" w:eastAsia="宋体" w:cs="宋体"/>
          <w:color w:val="auto"/>
          <w:szCs w:val="21"/>
          <w:highlight w:val="none"/>
          <w:lang w:val="zh-CN"/>
        </w:rPr>
        <w:t>的投标；</w:t>
      </w:r>
    </w:p>
    <w:p w14:paraId="3066A100">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54FA20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CB53B80">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22724A74">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98072EE">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410A665E">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1795A440">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7F05C79">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8030FE5">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BF5AA36">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2A16DE9">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31BFB882">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CCE11C8">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6D92B4B">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46E052A">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47F3F38">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E11BED8">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99F1347">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8C1105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66" w:name="_Toc140596922"/>
      <w:bookmarkStart w:id="367" w:name="_Toc102860068"/>
      <w:bookmarkStart w:id="368" w:name="_Toc8696"/>
      <w:bookmarkStart w:id="369" w:name="_Toc486167710"/>
      <w:bookmarkStart w:id="370" w:name="_Toc102860412"/>
      <w:bookmarkStart w:id="371" w:name="_Toc94107203"/>
      <w:bookmarkStart w:id="372" w:name="_Toc533708122"/>
      <w:bookmarkStart w:id="373" w:name="_Toc26795"/>
      <w:bookmarkStart w:id="374" w:name="_Toc28613_WPSOffice_Level2"/>
      <w:bookmarkStart w:id="375" w:name="_Toc1977722"/>
      <w:bookmarkStart w:id="376" w:name="_Toc104991869"/>
      <w:bookmarkStart w:id="377" w:name="_Toc142508363"/>
      <w:r>
        <w:rPr>
          <w:rFonts w:hint="eastAsia" w:ascii="宋体" w:hAnsi="宋体" w:eastAsia="宋体" w:cs="宋体"/>
          <w:b/>
          <w:color w:val="auto"/>
          <w:kern w:val="0"/>
          <w:sz w:val="32"/>
          <w:szCs w:val="32"/>
          <w:highlight w:val="none"/>
        </w:rPr>
        <w:t>二、投标承诺书格式</w:t>
      </w:r>
      <w:bookmarkEnd w:id="366"/>
      <w:bookmarkEnd w:id="367"/>
      <w:bookmarkEnd w:id="368"/>
      <w:bookmarkEnd w:id="369"/>
      <w:bookmarkEnd w:id="370"/>
      <w:bookmarkEnd w:id="371"/>
      <w:bookmarkEnd w:id="372"/>
      <w:bookmarkEnd w:id="373"/>
      <w:bookmarkEnd w:id="374"/>
      <w:bookmarkEnd w:id="375"/>
      <w:bookmarkEnd w:id="376"/>
      <w:bookmarkEnd w:id="377"/>
    </w:p>
    <w:p w14:paraId="2B3F57C8">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4DFCD54A">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648AF3B0">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rPr>
        <w:t>东莞市石鼓净水有限公司出水仪表标样核查仪采购项目</w:t>
      </w:r>
      <w:r>
        <w:rPr>
          <w:rFonts w:hint="eastAsia" w:ascii="宋体" w:hAnsi="宋体" w:eastAsia="宋体" w:cs="宋体"/>
          <w:color w:val="auto"/>
          <w:kern w:val="0"/>
          <w:szCs w:val="21"/>
          <w:highlight w:val="none"/>
        </w:rPr>
        <w:t>（招标编号：YDZB25DGQY0008）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653AAAFC">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5AE9569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7D7E0974">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2279B492">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A862635">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111FED3">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158A41FC">
      <w:pPr>
        <w:autoSpaceDE w:val="0"/>
        <w:autoSpaceDN w:val="0"/>
        <w:adjustRightInd w:val="0"/>
        <w:spacing w:line="360" w:lineRule="auto"/>
        <w:ind w:firstLine="504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391594DB">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47E89C3F">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3191E7DF">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378" w:name="_Toc311032584"/>
      <w:bookmarkStart w:id="379" w:name="_Toc326768876"/>
      <w:bookmarkStart w:id="380" w:name="_Toc316896755"/>
    </w:p>
    <w:p w14:paraId="01410F3F">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381" w:name="_Toc140596923"/>
      <w:bookmarkStart w:id="382" w:name="_Toc86764083"/>
      <w:bookmarkStart w:id="383" w:name="_Toc94107204"/>
      <w:bookmarkStart w:id="384" w:name="_Toc104991870"/>
      <w:bookmarkStart w:id="385" w:name="_Toc142508364"/>
      <w:bookmarkStart w:id="386" w:name="_Toc102860413"/>
      <w:bookmarkStart w:id="387" w:name="_Toc82182546"/>
      <w:bookmarkStart w:id="388" w:name="_Toc102860069"/>
      <w:bookmarkStart w:id="389" w:name="_Toc12590"/>
      <w:bookmarkStart w:id="390" w:name="_Toc9778"/>
      <w:bookmarkStart w:id="391" w:name="_Toc7024_WPSOffice_Level2"/>
      <w:bookmarkStart w:id="392" w:name="_Toc486167711"/>
      <w:bookmarkStart w:id="393" w:name="_Toc533708123"/>
      <w:bookmarkStart w:id="394" w:name="_Toc1977723"/>
      <w:r>
        <w:rPr>
          <w:rFonts w:hint="eastAsia" w:ascii="宋体" w:hAnsi="宋体" w:eastAsia="宋体" w:cs="宋体"/>
          <w:b/>
          <w:color w:val="auto"/>
          <w:kern w:val="44"/>
          <w:sz w:val="32"/>
          <w:szCs w:val="32"/>
          <w:highlight w:val="none"/>
        </w:rPr>
        <w:t>三、供货及/或提供服务过程承诺函格式</w:t>
      </w:r>
      <w:bookmarkEnd w:id="381"/>
      <w:bookmarkEnd w:id="382"/>
      <w:bookmarkEnd w:id="383"/>
      <w:bookmarkEnd w:id="384"/>
      <w:bookmarkEnd w:id="385"/>
      <w:bookmarkEnd w:id="386"/>
      <w:bookmarkEnd w:id="387"/>
      <w:bookmarkEnd w:id="388"/>
      <w:bookmarkEnd w:id="389"/>
      <w:bookmarkEnd w:id="390"/>
    </w:p>
    <w:p w14:paraId="21EEF1F8">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6E41959">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致东莞市石鼓净水有限公司：</w:t>
      </w:r>
    </w:p>
    <w:p w14:paraId="06CFC40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（投标人名称）为招标人公开招标的东莞市石鼓净水有限公司出水仪表标样核查仪采购项目(招标编号：</w:t>
      </w:r>
      <w:r>
        <w:rPr>
          <w:rFonts w:hint="eastAsia" w:ascii="宋体" w:hAnsi="宋体" w:eastAsia="宋体" w:cs="宋体"/>
          <w:color w:val="auto"/>
          <w:szCs w:val="21"/>
          <w:highlight w:val="none"/>
          <w:lang w:val="zh-CN"/>
        </w:rPr>
        <w:t>YDZB25DGQY0008</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114EBEF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EA4CEE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AE8C20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D813A8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717565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828A58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78D0AD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345771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62DD6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56F726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17A2AB3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092E02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17086E4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CEA5CB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66AD458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90D971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12D694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119D5E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578A15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669C9C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7B3EA37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7FBDD30">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3732914">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22BD6FF">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C758558">
      <w:pPr>
        <w:autoSpaceDE w:val="0"/>
        <w:autoSpaceDN w:val="0"/>
        <w:adjustRightInd w:val="0"/>
        <w:spacing w:line="360" w:lineRule="auto"/>
        <w:ind w:right="420" w:firstLine="5040" w:firstLineChars="24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BB8F317">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bookmarkStart w:id="395" w:name="_Toc102860414"/>
      <w:bookmarkStart w:id="396" w:name="_Toc104991871"/>
      <w:bookmarkStart w:id="397" w:name="_Toc102860070"/>
      <w:bookmarkStart w:id="398" w:name="_Toc142508365"/>
      <w:bookmarkStart w:id="399" w:name="_Toc140596924"/>
      <w:bookmarkStart w:id="400" w:name="_Toc86764084"/>
      <w:bookmarkStart w:id="401" w:name="_Toc94107205"/>
      <w:bookmarkStart w:id="402" w:name="_Toc82182547"/>
      <w:bookmarkStart w:id="403" w:name="_Toc6287"/>
      <w:bookmarkStart w:id="404" w:name="_Toc3993"/>
      <w:r>
        <w:rPr>
          <w:rFonts w:hint="eastAsia" w:ascii="宋体" w:hAnsi="宋体" w:eastAsia="宋体" w:cs="宋体"/>
          <w:b/>
          <w:color w:val="auto"/>
          <w:kern w:val="44"/>
          <w:sz w:val="32"/>
          <w:szCs w:val="32"/>
          <w:highlight w:val="none"/>
        </w:rPr>
        <w:t>四</w:t>
      </w:r>
      <w:bookmarkEnd w:id="395"/>
      <w:bookmarkEnd w:id="396"/>
      <w:bookmarkEnd w:id="397"/>
      <w:bookmarkEnd w:id="398"/>
      <w:bookmarkEnd w:id="399"/>
      <w:bookmarkEnd w:id="400"/>
      <w:bookmarkEnd w:id="401"/>
      <w:bookmarkEnd w:id="402"/>
      <w:bookmarkStart w:id="405" w:name="_Toc104991872"/>
      <w:bookmarkStart w:id="406" w:name="_Toc142508366"/>
      <w:bookmarkStart w:id="407" w:name="_Toc102860071"/>
      <w:bookmarkStart w:id="408" w:name="_Toc102860415"/>
      <w:bookmarkStart w:id="409" w:name="_Toc140596925"/>
      <w:bookmarkStart w:id="410" w:name="_Toc94107206"/>
      <w:r>
        <w:rPr>
          <w:rFonts w:hint="eastAsia" w:ascii="宋体" w:hAnsi="宋体" w:eastAsia="宋体" w:cs="宋体"/>
          <w:b/>
          <w:color w:val="auto"/>
          <w:kern w:val="0"/>
          <w:sz w:val="32"/>
          <w:szCs w:val="32"/>
          <w:highlight w:val="none"/>
        </w:rPr>
        <w:t>、投标报价表格式</w:t>
      </w:r>
      <w:bookmarkEnd w:id="391"/>
      <w:bookmarkEnd w:id="392"/>
      <w:bookmarkEnd w:id="393"/>
      <w:bookmarkEnd w:id="394"/>
      <w:bookmarkEnd w:id="403"/>
      <w:bookmarkEnd w:id="404"/>
      <w:bookmarkEnd w:id="405"/>
      <w:bookmarkEnd w:id="406"/>
      <w:bookmarkEnd w:id="407"/>
      <w:bookmarkEnd w:id="408"/>
      <w:bookmarkEnd w:id="409"/>
      <w:bookmarkEnd w:id="410"/>
    </w:p>
    <w:p w14:paraId="77BAEEB2">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rPr>
      </w:pPr>
      <w:bookmarkStart w:id="411" w:name="_Toc1105"/>
      <w:bookmarkStart w:id="412" w:name="_Toc142508367"/>
      <w:bookmarkStart w:id="413" w:name="_Toc102860072"/>
      <w:bookmarkStart w:id="414" w:name="_Toc2395_WPSOffice_Level3"/>
      <w:bookmarkStart w:id="415" w:name="_Toc140596926"/>
      <w:bookmarkStart w:id="416" w:name="_Toc104991873"/>
      <w:bookmarkStart w:id="417" w:name="_Toc18589"/>
      <w:bookmarkStart w:id="418" w:name="_Toc102860416"/>
      <w:bookmarkStart w:id="419" w:name="_Toc9410720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11"/>
      <w:bookmarkEnd w:id="412"/>
      <w:bookmarkEnd w:id="413"/>
      <w:bookmarkEnd w:id="414"/>
      <w:bookmarkEnd w:id="415"/>
      <w:bookmarkEnd w:id="416"/>
      <w:bookmarkEnd w:id="417"/>
      <w:bookmarkEnd w:id="418"/>
      <w:bookmarkEnd w:id="419"/>
    </w:p>
    <w:p w14:paraId="63C7FEE5">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D510EEC">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b/>
          <w:bCs/>
          <w:color w:val="auto"/>
          <w:kern w:val="0"/>
          <w:szCs w:val="21"/>
          <w:highlight w:val="none"/>
          <w:u w:val="single"/>
        </w:rPr>
        <w:t>东莞市石鼓净水有限公司出水仪表标样核查仪采购项目</w:t>
      </w:r>
    </w:p>
    <w:p w14:paraId="5C68DF96">
      <w:pPr>
        <w:spacing w:line="360" w:lineRule="auto"/>
        <w:outlineLvl w:val="9"/>
        <w:rPr>
          <w:rFonts w:hint="eastAsia" w:ascii="宋体" w:hAnsi="宋体" w:eastAsia="宋体" w:cs="宋体"/>
          <w:b/>
          <w:bCs/>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b/>
          <w:bCs/>
          <w:color w:val="auto"/>
          <w:kern w:val="0"/>
          <w:szCs w:val="21"/>
          <w:highlight w:val="none"/>
          <w:u w:val="single"/>
        </w:rPr>
        <w:t>YDZB25DGQY0008</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5CA4C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F981502">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432D9B3E">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4DAE9CF2">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576398A7">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6F002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66E29F95">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26F73CBE">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东莞市石鼓净水有限公司出水仪表标样核查仪采购项目</w:t>
            </w:r>
          </w:p>
        </w:tc>
        <w:tc>
          <w:tcPr>
            <w:tcW w:w="1578" w:type="pct"/>
            <w:tcBorders>
              <w:top w:val="single" w:color="auto" w:sz="4" w:space="0"/>
              <w:left w:val="single" w:color="auto" w:sz="4" w:space="0"/>
              <w:right w:val="single" w:color="auto" w:sz="4" w:space="0"/>
            </w:tcBorders>
            <w:vAlign w:val="center"/>
          </w:tcPr>
          <w:p w14:paraId="28D201E2">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631ACE88">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53D3A903">
      <w:pPr>
        <w:outlineLvl w:val="9"/>
        <w:rPr>
          <w:rFonts w:hint="eastAsia" w:ascii="宋体" w:hAnsi="宋体" w:eastAsia="宋体" w:cs="宋体"/>
          <w:color w:val="auto"/>
          <w:kern w:val="0"/>
          <w:sz w:val="20"/>
          <w:szCs w:val="21"/>
          <w:highlight w:val="none"/>
        </w:rPr>
      </w:pPr>
    </w:p>
    <w:p w14:paraId="7CC0AC0A">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97A178F">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78CEE6FB">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（2）投标人的投标报价高于</w:t>
      </w:r>
      <w:r>
        <w:rPr>
          <w:rFonts w:hint="eastAsia" w:ascii="宋体" w:hAnsi="宋体" w:eastAsia="宋体" w:cs="宋体"/>
          <w:b/>
          <w:bCs/>
          <w:color w:val="auto"/>
          <w:kern w:val="0"/>
          <w:szCs w:val="24"/>
          <w:highlight w:val="none"/>
          <w:u w:val="single"/>
          <w:lang w:val="en-US" w:eastAsia="zh-CN"/>
        </w:rPr>
        <w:t>不含税</w:t>
      </w:r>
      <w:r>
        <w:rPr>
          <w:rFonts w:hint="eastAsia" w:ascii="宋体" w:hAnsi="宋体" w:eastAsia="宋体" w:cs="宋体"/>
          <w:b/>
          <w:bCs/>
          <w:color w:val="auto"/>
          <w:kern w:val="0"/>
          <w:szCs w:val="21"/>
          <w:highlight w:val="none"/>
        </w:rPr>
        <w:t>最高投标限价的，该投标人的投标文件将被视为无效投标。</w:t>
      </w:r>
    </w:p>
    <w:p w14:paraId="1A027FAE">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（3）本投标报价表报价与分项报价明细表报价不一致的，以本投标报价表为准。对不同文字文本投标文件的解释发生异议的，以中文文本为准。</w:t>
      </w:r>
    </w:p>
    <w:p w14:paraId="3A150F00">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（4）</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7793B60D">
      <w:pPr>
        <w:autoSpaceDE w:val="0"/>
        <w:autoSpaceDN w:val="0"/>
        <w:adjustRightInd w:val="0"/>
        <w:snapToGrid w:val="0"/>
        <w:spacing w:line="360" w:lineRule="auto"/>
        <w:ind w:left="605" w:leftChars="18" w:hanging="567" w:hangingChars="270"/>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w:t>
      </w:r>
      <w:r>
        <w:rPr>
          <w:rFonts w:hint="eastAsia" w:ascii="宋体" w:hAnsi="宋体" w:eastAsia="宋体" w:cs="宋体"/>
          <w:color w:val="auto"/>
          <w:kern w:val="0"/>
          <w:szCs w:val="21"/>
          <w:highlight w:val="none"/>
          <w:lang w:val="zh-CN"/>
        </w:rPr>
        <w:t>报价</w:t>
      </w:r>
      <w:r>
        <w:rPr>
          <w:rFonts w:hint="eastAsia" w:ascii="宋体" w:hAnsi="宋体" w:eastAsia="宋体" w:cs="宋体"/>
          <w:color w:val="auto"/>
          <w:kern w:val="0"/>
          <w:szCs w:val="21"/>
          <w:highlight w:val="none"/>
          <w:lang w:val="en-US" w:eastAsia="zh-CN"/>
        </w:rPr>
        <w:t>需</w:t>
      </w:r>
      <w:r>
        <w:rPr>
          <w:rFonts w:hint="eastAsia" w:ascii="宋体" w:hAnsi="宋体" w:eastAsia="宋体" w:cs="宋体"/>
          <w:color w:val="auto"/>
          <w:kern w:val="0"/>
          <w:szCs w:val="21"/>
          <w:highlight w:val="none"/>
          <w:lang w:val="zh-CN"/>
        </w:rPr>
        <w:t>保留小数点后两位</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否则</w:t>
      </w:r>
      <w:r>
        <w:rPr>
          <w:rFonts w:hint="eastAsia" w:ascii="宋体" w:hAnsi="宋体" w:eastAsia="宋体" w:cs="宋体"/>
          <w:color w:val="auto"/>
          <w:kern w:val="0"/>
          <w:szCs w:val="21"/>
          <w:highlight w:val="none"/>
          <w:lang w:val="zh-CN"/>
        </w:rPr>
        <w:t>评标委员会按去“尾”或补“零”的方式进行修正为保留小数点后两位，投标人须接受被修正后的报价（例：如投标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为0.789，则被修正为0.78；如投标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为0.7，则被修正为0.70）</w:t>
      </w:r>
      <w:r>
        <w:rPr>
          <w:rFonts w:hint="eastAsia" w:ascii="宋体" w:hAnsi="宋体" w:eastAsia="宋体" w:cs="宋体"/>
          <w:color w:val="auto"/>
          <w:kern w:val="0"/>
          <w:szCs w:val="21"/>
          <w:highlight w:val="none"/>
        </w:rPr>
        <w:t>。</w:t>
      </w:r>
    </w:p>
    <w:p w14:paraId="5CE797CC">
      <w:pPr>
        <w:pStyle w:val="2"/>
        <w:rPr>
          <w:rFonts w:hint="eastAsia" w:ascii="宋体" w:hAnsi="宋体" w:eastAsia="宋体" w:cs="宋体"/>
          <w:color w:val="auto"/>
          <w:highlight w:val="none"/>
          <w:lang w:val="zh-CN"/>
        </w:rPr>
      </w:pPr>
    </w:p>
    <w:p w14:paraId="44EBDC1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834A887">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2068652">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D4575FE">
      <w:pPr>
        <w:tabs>
          <w:tab w:val="left" w:pos="567"/>
        </w:tabs>
        <w:autoSpaceDE w:val="0"/>
        <w:autoSpaceDN w:val="0"/>
        <w:adjustRightInd w:val="0"/>
        <w:spacing w:line="360" w:lineRule="auto"/>
        <w:ind w:left="496" w:hanging="495" w:hangingChars="236"/>
        <w:jc w:val="left"/>
        <w:outlineLvl w:val="9"/>
        <w:rPr>
          <w:rFonts w:hint="eastAsia" w:ascii="宋体" w:hAnsi="宋体" w:eastAsia="宋体" w:cs="宋体"/>
          <w:b/>
          <w:color w:val="auto"/>
          <w:sz w:val="30"/>
          <w:szCs w:val="30"/>
          <w:highlight w:val="none"/>
          <w:lang w:val="zh-CN"/>
        </w:rPr>
      </w:pPr>
      <w:r>
        <w:rPr>
          <w:rFonts w:hint="eastAsia" w:ascii="宋体" w:hAnsi="宋体" w:eastAsia="宋体" w:cs="宋体"/>
          <w:color w:val="auto"/>
          <w:szCs w:val="24"/>
          <w:highlight w:val="none"/>
          <w:lang w:val="zh-CN"/>
        </w:rPr>
        <w:br w:type="page"/>
      </w:r>
      <w:bookmarkStart w:id="420" w:name="_Toc104991874"/>
      <w:bookmarkStart w:id="421" w:name="_Toc102860417"/>
      <w:bookmarkStart w:id="422" w:name="_Toc102860073"/>
      <w:bookmarkStart w:id="423" w:name="_Toc27734"/>
      <w:bookmarkStart w:id="424" w:name="_Toc142508368"/>
      <w:bookmarkStart w:id="425" w:name="_Toc30859"/>
      <w:bookmarkStart w:id="426" w:name="_Toc94107208"/>
      <w:bookmarkStart w:id="427" w:name="_Toc14059692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分项报价表</w:t>
      </w:r>
      <w:bookmarkEnd w:id="420"/>
      <w:bookmarkEnd w:id="421"/>
      <w:bookmarkEnd w:id="422"/>
      <w:bookmarkEnd w:id="423"/>
      <w:bookmarkEnd w:id="424"/>
      <w:bookmarkEnd w:id="425"/>
      <w:bookmarkEnd w:id="426"/>
      <w:bookmarkEnd w:id="427"/>
    </w:p>
    <w:p w14:paraId="0834458E">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分项报价表</w:t>
      </w:r>
    </w:p>
    <w:p w14:paraId="3E8376F4">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b/>
          <w:bCs/>
          <w:color w:val="auto"/>
          <w:kern w:val="0"/>
          <w:szCs w:val="21"/>
          <w:highlight w:val="none"/>
          <w:u w:val="single"/>
        </w:rPr>
        <w:t>东莞市石鼓净水有限公司出水仪表标样核查仪采购项目</w:t>
      </w:r>
    </w:p>
    <w:p w14:paraId="77CE9E34">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b/>
          <w:bCs/>
          <w:color w:val="auto"/>
          <w:kern w:val="0"/>
          <w:szCs w:val="21"/>
          <w:highlight w:val="none"/>
          <w:u w:val="single"/>
        </w:rPr>
        <w:t>YDZB25DGQY0008</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707"/>
        <w:gridCol w:w="1783"/>
        <w:gridCol w:w="667"/>
        <w:gridCol w:w="683"/>
        <w:gridCol w:w="1217"/>
        <w:gridCol w:w="666"/>
        <w:gridCol w:w="684"/>
        <w:gridCol w:w="883"/>
        <w:gridCol w:w="752"/>
        <w:gridCol w:w="652"/>
      </w:tblGrid>
      <w:tr w14:paraId="6C71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single" w:color="auto" w:sz="4" w:space="0"/>
              <w:bottom w:val="single" w:color="auto" w:sz="4" w:space="0"/>
              <w:right w:val="single" w:color="auto" w:sz="4" w:space="0"/>
            </w:tcBorders>
            <w:vAlign w:val="center"/>
          </w:tcPr>
          <w:p w14:paraId="29404CC8">
            <w:pPr>
              <w:autoSpaceDE w:val="0"/>
              <w:autoSpaceDN w:val="0"/>
              <w:adjustRightInd w:val="0"/>
              <w:spacing w:line="400" w:lineRule="exact"/>
              <w:jc w:val="left"/>
              <w:outlineLvl w:val="9"/>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货物明细表</w:t>
            </w:r>
          </w:p>
        </w:tc>
      </w:tr>
      <w:tr w14:paraId="1F99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25" w:type="pct"/>
            <w:tcBorders>
              <w:top w:val="single" w:color="auto" w:sz="4" w:space="0"/>
              <w:left w:val="single" w:color="auto" w:sz="4" w:space="0"/>
              <w:bottom w:val="single" w:color="auto" w:sz="4" w:space="0"/>
              <w:right w:val="single" w:color="auto" w:sz="4" w:space="0"/>
            </w:tcBorders>
            <w:vAlign w:val="center"/>
          </w:tcPr>
          <w:p w14:paraId="487503C1">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823" w:type="pct"/>
            <w:tcBorders>
              <w:top w:val="single" w:color="auto" w:sz="4" w:space="0"/>
              <w:left w:val="single" w:color="auto" w:sz="4" w:space="0"/>
              <w:bottom w:val="single" w:color="auto" w:sz="4" w:space="0"/>
              <w:right w:val="single" w:color="auto" w:sz="4" w:space="0"/>
            </w:tcBorders>
            <w:vAlign w:val="center"/>
          </w:tcPr>
          <w:p w14:paraId="43F5B2C3">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859" w:type="pct"/>
            <w:tcBorders>
              <w:top w:val="single" w:color="auto" w:sz="4" w:space="0"/>
              <w:left w:val="single" w:color="auto" w:sz="4" w:space="0"/>
              <w:bottom w:val="single" w:color="auto" w:sz="4" w:space="0"/>
              <w:right w:val="single" w:color="auto" w:sz="4" w:space="0"/>
            </w:tcBorders>
            <w:vAlign w:val="center"/>
          </w:tcPr>
          <w:p w14:paraId="3A6FB4C0">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适配仪表品牌及型号</w:t>
            </w:r>
          </w:p>
        </w:tc>
        <w:tc>
          <w:tcPr>
            <w:tcW w:w="321" w:type="pct"/>
            <w:tcBorders>
              <w:top w:val="single" w:color="auto" w:sz="4" w:space="0"/>
              <w:left w:val="single" w:color="auto" w:sz="4" w:space="0"/>
              <w:bottom w:val="single" w:color="auto" w:sz="4" w:space="0"/>
              <w:right w:val="single" w:color="auto" w:sz="4" w:space="0"/>
            </w:tcBorders>
            <w:vAlign w:val="center"/>
          </w:tcPr>
          <w:p w14:paraId="7AB5EE5F">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329" w:type="pct"/>
            <w:tcBorders>
              <w:top w:val="single" w:color="auto" w:sz="4" w:space="0"/>
              <w:left w:val="single" w:color="auto" w:sz="4" w:space="0"/>
              <w:bottom w:val="single" w:color="auto" w:sz="4" w:space="0"/>
              <w:right w:val="single" w:color="auto" w:sz="4" w:space="0"/>
            </w:tcBorders>
            <w:vAlign w:val="center"/>
          </w:tcPr>
          <w:p w14:paraId="60E8C4D8">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586" w:type="pct"/>
            <w:tcBorders>
              <w:top w:val="single" w:color="auto" w:sz="4" w:space="0"/>
              <w:left w:val="single" w:color="auto" w:sz="4" w:space="0"/>
              <w:bottom w:val="single" w:color="auto" w:sz="4" w:space="0"/>
              <w:right w:val="single" w:color="auto" w:sz="4" w:space="0"/>
            </w:tcBorders>
            <w:vAlign w:val="center"/>
          </w:tcPr>
          <w:p w14:paraId="02F61FB2">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321" w:type="pct"/>
            <w:tcBorders>
              <w:top w:val="single" w:color="auto" w:sz="4" w:space="0"/>
              <w:left w:val="single" w:color="auto" w:sz="4" w:space="0"/>
              <w:bottom w:val="single" w:color="auto" w:sz="4" w:space="0"/>
              <w:right w:val="single" w:color="auto" w:sz="4" w:space="0"/>
            </w:tcBorders>
            <w:vAlign w:val="center"/>
          </w:tcPr>
          <w:p w14:paraId="6D370B5B">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329" w:type="pct"/>
            <w:tcBorders>
              <w:top w:val="single" w:color="auto" w:sz="4" w:space="0"/>
              <w:left w:val="single" w:color="auto" w:sz="4" w:space="0"/>
              <w:bottom w:val="single" w:color="auto" w:sz="4" w:space="0"/>
              <w:right w:val="single" w:color="auto" w:sz="4" w:space="0"/>
            </w:tcBorders>
            <w:vAlign w:val="center"/>
          </w:tcPr>
          <w:p w14:paraId="5E36D9AF">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425" w:type="pct"/>
            <w:tcBorders>
              <w:top w:val="single" w:color="auto" w:sz="4" w:space="0"/>
              <w:left w:val="single" w:color="auto" w:sz="4" w:space="0"/>
              <w:bottom w:val="single" w:color="auto" w:sz="4" w:space="0"/>
              <w:right w:val="single" w:color="auto" w:sz="4" w:space="0"/>
            </w:tcBorders>
            <w:vAlign w:val="center"/>
          </w:tcPr>
          <w:p w14:paraId="54EB46E1">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不含税综合单价</w:t>
            </w:r>
          </w:p>
          <w:p w14:paraId="4C63062D">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（元）</w:t>
            </w:r>
          </w:p>
        </w:tc>
        <w:tc>
          <w:tcPr>
            <w:tcW w:w="362" w:type="pct"/>
            <w:tcBorders>
              <w:top w:val="single" w:color="auto" w:sz="4" w:space="0"/>
              <w:left w:val="single" w:color="auto" w:sz="4" w:space="0"/>
              <w:bottom w:val="single" w:color="auto" w:sz="4" w:space="0"/>
              <w:right w:val="single" w:color="auto" w:sz="4" w:space="0"/>
            </w:tcBorders>
            <w:vAlign w:val="center"/>
          </w:tcPr>
          <w:p w14:paraId="10907D69">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不含税小计（元）</w:t>
            </w:r>
          </w:p>
        </w:tc>
        <w:tc>
          <w:tcPr>
            <w:tcW w:w="314" w:type="pct"/>
            <w:tcBorders>
              <w:top w:val="single" w:color="auto" w:sz="4" w:space="0"/>
              <w:left w:val="single" w:color="auto" w:sz="4" w:space="0"/>
              <w:bottom w:val="single" w:color="auto" w:sz="4" w:space="0"/>
              <w:right w:val="single" w:color="auto" w:sz="4" w:space="0"/>
            </w:tcBorders>
            <w:vAlign w:val="center"/>
          </w:tcPr>
          <w:p w14:paraId="5F8F8C7D">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72AC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25" w:type="pct"/>
            <w:tcBorders>
              <w:top w:val="single" w:color="auto" w:sz="4" w:space="0"/>
              <w:left w:val="single" w:color="auto" w:sz="4" w:space="0"/>
              <w:bottom w:val="single" w:color="auto" w:sz="4" w:space="0"/>
              <w:right w:val="single" w:color="auto" w:sz="4" w:space="0"/>
            </w:tcBorders>
            <w:vAlign w:val="center"/>
          </w:tcPr>
          <w:p w14:paraId="21534F8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23" w:type="pct"/>
            <w:tcBorders>
              <w:top w:val="single" w:color="auto" w:sz="4" w:space="0"/>
              <w:left w:val="single" w:color="auto" w:sz="4" w:space="0"/>
              <w:bottom w:val="single" w:color="auto" w:sz="4" w:space="0"/>
              <w:right w:val="single" w:color="auto" w:sz="4" w:space="0"/>
            </w:tcBorders>
          </w:tcPr>
          <w:p w14:paraId="161E45A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859" w:type="pct"/>
            <w:tcBorders>
              <w:top w:val="single" w:color="auto" w:sz="4" w:space="0"/>
              <w:left w:val="single" w:color="auto" w:sz="4" w:space="0"/>
              <w:bottom w:val="single" w:color="auto" w:sz="4" w:space="0"/>
              <w:right w:val="single" w:color="auto" w:sz="4" w:space="0"/>
            </w:tcBorders>
            <w:vAlign w:val="center"/>
          </w:tcPr>
          <w:p w14:paraId="538E6579">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哈希 CODmaxII</w:t>
            </w:r>
          </w:p>
        </w:tc>
        <w:tc>
          <w:tcPr>
            <w:tcW w:w="321" w:type="pct"/>
            <w:tcBorders>
              <w:top w:val="single" w:color="auto" w:sz="4" w:space="0"/>
              <w:left w:val="single" w:color="auto" w:sz="4" w:space="0"/>
              <w:bottom w:val="single" w:color="auto" w:sz="4" w:space="0"/>
              <w:right w:val="single" w:color="auto" w:sz="4" w:space="0"/>
            </w:tcBorders>
            <w:vAlign w:val="center"/>
          </w:tcPr>
          <w:p w14:paraId="2A85C272">
            <w:pPr>
              <w:spacing w:line="400" w:lineRule="exact"/>
              <w:jc w:val="center"/>
              <w:outlineLvl w:val="9"/>
              <w:rPr>
                <w:rFonts w:hint="eastAsia" w:ascii="宋体" w:hAnsi="宋体" w:eastAsia="宋体" w:cs="宋体"/>
                <w:color w:val="auto"/>
                <w:kern w:val="0"/>
                <w:szCs w:val="21"/>
                <w:highlight w:val="none"/>
                <w:lang w:val="en-US" w:eastAsia="zh-CN"/>
              </w:rPr>
            </w:pPr>
          </w:p>
        </w:tc>
        <w:tc>
          <w:tcPr>
            <w:tcW w:w="329" w:type="pct"/>
            <w:tcBorders>
              <w:top w:val="single" w:color="auto" w:sz="4" w:space="0"/>
              <w:left w:val="single" w:color="auto" w:sz="4" w:space="0"/>
              <w:bottom w:val="single" w:color="auto" w:sz="4" w:space="0"/>
              <w:right w:val="single" w:color="auto" w:sz="4" w:space="0"/>
            </w:tcBorders>
            <w:vAlign w:val="center"/>
          </w:tcPr>
          <w:p w14:paraId="1620AB3C">
            <w:pPr>
              <w:spacing w:line="400" w:lineRule="exact"/>
              <w:jc w:val="center"/>
              <w:outlineLvl w:val="9"/>
              <w:rPr>
                <w:rFonts w:hint="eastAsia" w:ascii="宋体" w:hAnsi="宋体" w:eastAsia="宋体" w:cs="宋体"/>
                <w:color w:val="auto"/>
                <w:kern w:val="0"/>
                <w:szCs w:val="21"/>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311E6BAE">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06E14910">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套</w:t>
            </w:r>
          </w:p>
        </w:tc>
        <w:tc>
          <w:tcPr>
            <w:tcW w:w="329" w:type="pct"/>
            <w:tcBorders>
              <w:top w:val="single" w:color="auto" w:sz="4" w:space="0"/>
              <w:left w:val="single" w:color="auto" w:sz="4" w:space="0"/>
              <w:bottom w:val="single" w:color="auto" w:sz="4" w:space="0"/>
              <w:right w:val="single" w:color="auto" w:sz="4" w:space="0"/>
            </w:tcBorders>
            <w:vAlign w:val="center"/>
          </w:tcPr>
          <w:p w14:paraId="11C4854C">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37</w:t>
            </w:r>
          </w:p>
        </w:tc>
        <w:tc>
          <w:tcPr>
            <w:tcW w:w="425" w:type="pct"/>
            <w:tcBorders>
              <w:top w:val="single" w:color="auto" w:sz="4" w:space="0"/>
              <w:left w:val="single" w:color="auto" w:sz="4" w:space="0"/>
              <w:bottom w:val="single" w:color="auto" w:sz="4" w:space="0"/>
              <w:right w:val="single" w:color="auto" w:sz="4" w:space="0"/>
            </w:tcBorders>
            <w:vAlign w:val="center"/>
          </w:tcPr>
          <w:p w14:paraId="14A5C5DE">
            <w:pPr>
              <w:spacing w:line="400" w:lineRule="exact"/>
              <w:jc w:val="center"/>
              <w:outlineLvl w:val="9"/>
              <w:rPr>
                <w:rFonts w:hint="eastAsia" w:ascii="宋体" w:hAnsi="宋体" w:eastAsia="宋体" w:cs="宋体"/>
                <w:color w:val="auto"/>
                <w:kern w:val="0"/>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1E50A475">
            <w:pPr>
              <w:spacing w:line="400" w:lineRule="exact"/>
              <w:jc w:val="center"/>
              <w:outlineLvl w:val="9"/>
              <w:rPr>
                <w:rFonts w:hint="eastAsia" w:ascii="宋体" w:hAnsi="宋体" w:eastAsia="宋体" w:cs="宋体"/>
                <w:color w:val="auto"/>
                <w:kern w:val="0"/>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1E572677">
            <w:pPr>
              <w:spacing w:line="400" w:lineRule="exact"/>
              <w:jc w:val="center"/>
              <w:outlineLvl w:val="9"/>
              <w:rPr>
                <w:rFonts w:hint="eastAsia" w:ascii="宋体" w:hAnsi="宋体" w:eastAsia="宋体" w:cs="宋体"/>
                <w:color w:val="auto"/>
                <w:kern w:val="0"/>
                <w:szCs w:val="21"/>
                <w:highlight w:val="none"/>
              </w:rPr>
            </w:pPr>
          </w:p>
        </w:tc>
      </w:tr>
      <w:tr w14:paraId="5DF1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25" w:type="pct"/>
            <w:tcBorders>
              <w:top w:val="single" w:color="auto" w:sz="4" w:space="0"/>
              <w:left w:val="single" w:color="auto" w:sz="4" w:space="0"/>
              <w:bottom w:val="single" w:color="auto" w:sz="4" w:space="0"/>
              <w:right w:val="single" w:color="auto" w:sz="4" w:space="0"/>
            </w:tcBorders>
            <w:vAlign w:val="center"/>
          </w:tcPr>
          <w:p w14:paraId="7B4CFC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23" w:type="pct"/>
            <w:tcBorders>
              <w:top w:val="single" w:color="auto" w:sz="4" w:space="0"/>
              <w:left w:val="single" w:color="auto" w:sz="4" w:space="0"/>
              <w:bottom w:val="single" w:color="auto" w:sz="4" w:space="0"/>
              <w:right w:val="single" w:color="auto" w:sz="4" w:space="0"/>
            </w:tcBorders>
          </w:tcPr>
          <w:p w14:paraId="5503E36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859" w:type="pct"/>
            <w:tcBorders>
              <w:top w:val="single" w:color="auto" w:sz="4" w:space="0"/>
              <w:left w:val="single" w:color="auto" w:sz="4" w:space="0"/>
              <w:bottom w:val="single" w:color="auto" w:sz="4" w:space="0"/>
              <w:right w:val="single" w:color="auto" w:sz="4" w:space="0"/>
            </w:tcBorders>
            <w:vAlign w:val="center"/>
          </w:tcPr>
          <w:p w14:paraId="496F5A50">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哈希 CODmaxIII</w:t>
            </w:r>
          </w:p>
        </w:tc>
        <w:tc>
          <w:tcPr>
            <w:tcW w:w="321" w:type="pct"/>
            <w:tcBorders>
              <w:top w:val="single" w:color="auto" w:sz="4" w:space="0"/>
              <w:left w:val="single" w:color="auto" w:sz="4" w:space="0"/>
              <w:bottom w:val="single" w:color="auto" w:sz="4" w:space="0"/>
              <w:right w:val="single" w:color="auto" w:sz="4" w:space="0"/>
            </w:tcBorders>
            <w:vAlign w:val="center"/>
          </w:tcPr>
          <w:p w14:paraId="040379AB">
            <w:pPr>
              <w:spacing w:line="400" w:lineRule="exact"/>
              <w:jc w:val="center"/>
              <w:outlineLvl w:val="9"/>
              <w:rPr>
                <w:rFonts w:hint="eastAsia" w:ascii="宋体" w:hAnsi="宋体" w:eastAsia="宋体" w:cs="宋体"/>
                <w:color w:val="auto"/>
                <w:kern w:val="0"/>
                <w:szCs w:val="21"/>
                <w:highlight w:val="none"/>
                <w:lang w:val="en-US" w:eastAsia="zh-CN"/>
              </w:rPr>
            </w:pPr>
          </w:p>
        </w:tc>
        <w:tc>
          <w:tcPr>
            <w:tcW w:w="329" w:type="pct"/>
            <w:tcBorders>
              <w:top w:val="single" w:color="auto" w:sz="4" w:space="0"/>
              <w:left w:val="single" w:color="auto" w:sz="4" w:space="0"/>
              <w:bottom w:val="single" w:color="auto" w:sz="4" w:space="0"/>
              <w:right w:val="single" w:color="auto" w:sz="4" w:space="0"/>
            </w:tcBorders>
            <w:vAlign w:val="center"/>
          </w:tcPr>
          <w:p w14:paraId="7CCFD16A">
            <w:pPr>
              <w:spacing w:line="400" w:lineRule="exact"/>
              <w:jc w:val="center"/>
              <w:outlineLvl w:val="9"/>
              <w:rPr>
                <w:rFonts w:hint="eastAsia" w:ascii="宋体" w:hAnsi="宋体" w:eastAsia="宋体" w:cs="宋体"/>
                <w:color w:val="auto"/>
                <w:kern w:val="0"/>
                <w:szCs w:val="21"/>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4F31CA19">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4CB54D45">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套</w:t>
            </w:r>
          </w:p>
        </w:tc>
        <w:tc>
          <w:tcPr>
            <w:tcW w:w="329" w:type="pct"/>
            <w:tcBorders>
              <w:top w:val="single" w:color="auto" w:sz="4" w:space="0"/>
              <w:left w:val="single" w:color="auto" w:sz="4" w:space="0"/>
              <w:bottom w:val="single" w:color="auto" w:sz="4" w:space="0"/>
              <w:right w:val="single" w:color="auto" w:sz="4" w:space="0"/>
            </w:tcBorders>
            <w:vAlign w:val="center"/>
          </w:tcPr>
          <w:p w14:paraId="3C4EF287">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425" w:type="pct"/>
            <w:tcBorders>
              <w:top w:val="single" w:color="auto" w:sz="4" w:space="0"/>
              <w:left w:val="single" w:color="auto" w:sz="4" w:space="0"/>
              <w:bottom w:val="single" w:color="auto" w:sz="4" w:space="0"/>
              <w:right w:val="single" w:color="auto" w:sz="4" w:space="0"/>
            </w:tcBorders>
            <w:vAlign w:val="center"/>
          </w:tcPr>
          <w:p w14:paraId="0EF6C535">
            <w:pPr>
              <w:spacing w:line="400" w:lineRule="exact"/>
              <w:jc w:val="center"/>
              <w:outlineLvl w:val="9"/>
              <w:rPr>
                <w:rFonts w:hint="eastAsia" w:ascii="宋体" w:hAnsi="宋体" w:eastAsia="宋体" w:cs="宋体"/>
                <w:color w:val="auto"/>
                <w:kern w:val="0"/>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30DB9EBC">
            <w:pPr>
              <w:spacing w:line="400" w:lineRule="exact"/>
              <w:jc w:val="center"/>
              <w:outlineLvl w:val="9"/>
              <w:rPr>
                <w:rFonts w:hint="eastAsia" w:ascii="宋体" w:hAnsi="宋体" w:eastAsia="宋体" w:cs="宋体"/>
                <w:color w:val="auto"/>
                <w:kern w:val="0"/>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7E952982">
            <w:pPr>
              <w:spacing w:line="400" w:lineRule="exact"/>
              <w:jc w:val="center"/>
              <w:outlineLvl w:val="9"/>
              <w:rPr>
                <w:rFonts w:hint="eastAsia" w:ascii="宋体" w:hAnsi="宋体" w:eastAsia="宋体" w:cs="宋体"/>
                <w:color w:val="auto"/>
                <w:kern w:val="0"/>
                <w:szCs w:val="21"/>
                <w:highlight w:val="none"/>
              </w:rPr>
            </w:pPr>
          </w:p>
        </w:tc>
      </w:tr>
      <w:tr w14:paraId="19DE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325" w:type="pct"/>
            <w:tcBorders>
              <w:top w:val="single" w:color="auto" w:sz="4" w:space="0"/>
              <w:left w:val="single" w:color="auto" w:sz="4" w:space="0"/>
              <w:bottom w:val="single" w:color="auto" w:sz="4" w:space="0"/>
              <w:right w:val="single" w:color="auto" w:sz="4" w:space="0"/>
            </w:tcBorders>
            <w:vAlign w:val="center"/>
          </w:tcPr>
          <w:p w14:paraId="77A2F19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23" w:type="pct"/>
            <w:tcBorders>
              <w:top w:val="single" w:color="auto" w:sz="4" w:space="0"/>
              <w:left w:val="single" w:color="auto" w:sz="4" w:space="0"/>
              <w:bottom w:val="single" w:color="auto" w:sz="4" w:space="0"/>
              <w:right w:val="single" w:color="auto" w:sz="4" w:space="0"/>
            </w:tcBorders>
          </w:tcPr>
          <w:p w14:paraId="12FAA31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859" w:type="pct"/>
            <w:tcBorders>
              <w:top w:val="single" w:color="auto" w:sz="4" w:space="0"/>
              <w:left w:val="single" w:color="auto" w:sz="4" w:space="0"/>
              <w:bottom w:val="single" w:color="auto" w:sz="4" w:space="0"/>
              <w:right w:val="single" w:color="auto" w:sz="4" w:space="0"/>
            </w:tcBorders>
            <w:vAlign w:val="center"/>
          </w:tcPr>
          <w:p w14:paraId="73F7875C">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vertAlign w:val="baseline"/>
                <w:lang w:val="en-US" w:eastAsia="zh-CN"/>
              </w:rPr>
              <w:t>哈希  Amtax NA8000</w:t>
            </w:r>
          </w:p>
        </w:tc>
        <w:tc>
          <w:tcPr>
            <w:tcW w:w="321" w:type="pct"/>
            <w:tcBorders>
              <w:top w:val="single" w:color="auto" w:sz="4" w:space="0"/>
              <w:left w:val="single" w:color="auto" w:sz="4" w:space="0"/>
              <w:bottom w:val="single" w:color="auto" w:sz="4" w:space="0"/>
              <w:right w:val="single" w:color="auto" w:sz="4" w:space="0"/>
            </w:tcBorders>
            <w:vAlign w:val="center"/>
          </w:tcPr>
          <w:p w14:paraId="17890F7D">
            <w:pPr>
              <w:spacing w:line="400" w:lineRule="exact"/>
              <w:jc w:val="center"/>
              <w:outlineLvl w:val="9"/>
              <w:rPr>
                <w:rFonts w:hint="eastAsia" w:ascii="宋体" w:hAnsi="宋体" w:eastAsia="宋体" w:cs="宋体"/>
                <w:color w:val="auto"/>
                <w:kern w:val="0"/>
                <w:szCs w:val="21"/>
                <w:highlight w:val="none"/>
                <w:lang w:val="en-US" w:eastAsia="zh-CN"/>
              </w:rPr>
            </w:pPr>
          </w:p>
        </w:tc>
        <w:tc>
          <w:tcPr>
            <w:tcW w:w="329" w:type="pct"/>
            <w:tcBorders>
              <w:top w:val="single" w:color="auto" w:sz="4" w:space="0"/>
              <w:left w:val="single" w:color="auto" w:sz="4" w:space="0"/>
              <w:bottom w:val="single" w:color="auto" w:sz="4" w:space="0"/>
              <w:right w:val="single" w:color="auto" w:sz="4" w:space="0"/>
            </w:tcBorders>
            <w:vAlign w:val="center"/>
          </w:tcPr>
          <w:p w14:paraId="4B6DD098">
            <w:pPr>
              <w:spacing w:line="400" w:lineRule="exact"/>
              <w:jc w:val="center"/>
              <w:outlineLvl w:val="9"/>
              <w:rPr>
                <w:rFonts w:hint="eastAsia" w:ascii="宋体" w:hAnsi="宋体" w:eastAsia="宋体" w:cs="宋体"/>
                <w:color w:val="auto"/>
                <w:kern w:val="0"/>
                <w:szCs w:val="21"/>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0060848C">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30DDD494">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套</w:t>
            </w:r>
          </w:p>
        </w:tc>
        <w:tc>
          <w:tcPr>
            <w:tcW w:w="329" w:type="pct"/>
            <w:tcBorders>
              <w:top w:val="single" w:color="auto" w:sz="4" w:space="0"/>
              <w:left w:val="single" w:color="auto" w:sz="4" w:space="0"/>
              <w:bottom w:val="single" w:color="auto" w:sz="4" w:space="0"/>
              <w:right w:val="single" w:color="auto" w:sz="4" w:space="0"/>
            </w:tcBorders>
            <w:vAlign w:val="center"/>
          </w:tcPr>
          <w:p w14:paraId="58C90D54">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425" w:type="pct"/>
            <w:tcBorders>
              <w:top w:val="single" w:color="auto" w:sz="4" w:space="0"/>
              <w:left w:val="single" w:color="auto" w:sz="4" w:space="0"/>
              <w:bottom w:val="single" w:color="auto" w:sz="4" w:space="0"/>
              <w:right w:val="single" w:color="auto" w:sz="4" w:space="0"/>
            </w:tcBorders>
            <w:vAlign w:val="center"/>
          </w:tcPr>
          <w:p w14:paraId="53F8F8C6">
            <w:pPr>
              <w:spacing w:line="400" w:lineRule="exact"/>
              <w:jc w:val="center"/>
              <w:outlineLvl w:val="9"/>
              <w:rPr>
                <w:rFonts w:hint="eastAsia" w:ascii="宋体" w:hAnsi="宋体" w:eastAsia="宋体" w:cs="宋体"/>
                <w:color w:val="auto"/>
                <w:kern w:val="0"/>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73BD2A2A">
            <w:pPr>
              <w:spacing w:line="400" w:lineRule="exact"/>
              <w:jc w:val="center"/>
              <w:outlineLvl w:val="9"/>
              <w:rPr>
                <w:rFonts w:hint="eastAsia" w:ascii="宋体" w:hAnsi="宋体" w:eastAsia="宋体" w:cs="宋体"/>
                <w:color w:val="auto"/>
                <w:kern w:val="0"/>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6F132BCB">
            <w:pPr>
              <w:spacing w:line="400" w:lineRule="exact"/>
              <w:jc w:val="center"/>
              <w:outlineLvl w:val="9"/>
              <w:rPr>
                <w:rFonts w:hint="eastAsia" w:ascii="宋体" w:hAnsi="宋体" w:eastAsia="宋体" w:cs="宋体"/>
                <w:color w:val="auto"/>
                <w:kern w:val="0"/>
                <w:szCs w:val="21"/>
                <w:highlight w:val="none"/>
              </w:rPr>
            </w:pPr>
          </w:p>
        </w:tc>
      </w:tr>
      <w:tr w14:paraId="754E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5" w:type="pct"/>
            <w:tcBorders>
              <w:top w:val="single" w:color="auto" w:sz="4" w:space="0"/>
              <w:left w:val="single" w:color="auto" w:sz="4" w:space="0"/>
              <w:bottom w:val="single" w:color="auto" w:sz="4" w:space="0"/>
              <w:right w:val="single" w:color="auto" w:sz="4" w:space="0"/>
            </w:tcBorders>
            <w:vAlign w:val="center"/>
          </w:tcPr>
          <w:p w14:paraId="3D5E4D4F">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823" w:type="pct"/>
            <w:tcBorders>
              <w:top w:val="single" w:color="auto" w:sz="4" w:space="0"/>
              <w:left w:val="single" w:color="auto" w:sz="4" w:space="0"/>
              <w:bottom w:val="single" w:color="auto" w:sz="4" w:space="0"/>
              <w:right w:val="single" w:color="auto" w:sz="4" w:space="0"/>
            </w:tcBorders>
            <w:vAlign w:val="center"/>
          </w:tcPr>
          <w:p w14:paraId="05E78EAA">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859" w:type="pct"/>
            <w:tcBorders>
              <w:top w:val="single" w:color="auto" w:sz="4" w:space="0"/>
              <w:left w:val="single" w:color="auto" w:sz="4" w:space="0"/>
              <w:bottom w:val="single" w:color="auto" w:sz="4" w:space="0"/>
              <w:right w:val="single" w:color="auto" w:sz="4" w:space="0"/>
            </w:tcBorders>
            <w:vAlign w:val="center"/>
          </w:tcPr>
          <w:p w14:paraId="40B89C6D">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vertAlign w:val="baseline"/>
                <w:lang w:val="en-US" w:eastAsia="zh-CN"/>
              </w:rPr>
              <w:t>哈希 Amtax Compacat II</w:t>
            </w:r>
          </w:p>
        </w:tc>
        <w:tc>
          <w:tcPr>
            <w:tcW w:w="321" w:type="pct"/>
            <w:tcBorders>
              <w:top w:val="single" w:color="auto" w:sz="4" w:space="0"/>
              <w:left w:val="single" w:color="auto" w:sz="4" w:space="0"/>
              <w:bottom w:val="single" w:color="auto" w:sz="4" w:space="0"/>
              <w:right w:val="single" w:color="auto" w:sz="4" w:space="0"/>
            </w:tcBorders>
            <w:vAlign w:val="center"/>
          </w:tcPr>
          <w:p w14:paraId="6707944A">
            <w:pPr>
              <w:spacing w:line="400" w:lineRule="exact"/>
              <w:jc w:val="center"/>
              <w:outlineLvl w:val="9"/>
              <w:rPr>
                <w:rFonts w:hint="eastAsia" w:ascii="宋体" w:hAnsi="宋体" w:eastAsia="宋体" w:cs="宋体"/>
                <w:color w:val="auto"/>
                <w:kern w:val="0"/>
                <w:szCs w:val="21"/>
                <w:highlight w:val="none"/>
                <w:lang w:val="en-US" w:eastAsia="zh-CN"/>
              </w:rPr>
            </w:pPr>
          </w:p>
        </w:tc>
        <w:tc>
          <w:tcPr>
            <w:tcW w:w="329" w:type="pct"/>
            <w:tcBorders>
              <w:top w:val="single" w:color="auto" w:sz="4" w:space="0"/>
              <w:left w:val="single" w:color="auto" w:sz="4" w:space="0"/>
              <w:bottom w:val="single" w:color="auto" w:sz="4" w:space="0"/>
              <w:right w:val="single" w:color="auto" w:sz="4" w:space="0"/>
            </w:tcBorders>
            <w:vAlign w:val="center"/>
          </w:tcPr>
          <w:p w14:paraId="429A84F0">
            <w:pPr>
              <w:spacing w:line="400" w:lineRule="exact"/>
              <w:jc w:val="center"/>
              <w:outlineLvl w:val="9"/>
              <w:rPr>
                <w:rFonts w:hint="eastAsia" w:ascii="宋体" w:hAnsi="宋体" w:eastAsia="宋体" w:cs="宋体"/>
                <w:color w:val="auto"/>
                <w:kern w:val="0"/>
                <w:szCs w:val="21"/>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4C31ADB8">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1C4268EA">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套</w:t>
            </w:r>
          </w:p>
        </w:tc>
        <w:tc>
          <w:tcPr>
            <w:tcW w:w="329" w:type="pct"/>
            <w:tcBorders>
              <w:top w:val="single" w:color="auto" w:sz="4" w:space="0"/>
              <w:left w:val="single" w:color="auto" w:sz="4" w:space="0"/>
              <w:bottom w:val="single" w:color="auto" w:sz="4" w:space="0"/>
              <w:right w:val="single" w:color="auto" w:sz="4" w:space="0"/>
            </w:tcBorders>
            <w:vAlign w:val="center"/>
          </w:tcPr>
          <w:p w14:paraId="6F886547">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425" w:type="pct"/>
            <w:tcBorders>
              <w:top w:val="single" w:color="auto" w:sz="4" w:space="0"/>
              <w:left w:val="single" w:color="auto" w:sz="4" w:space="0"/>
              <w:bottom w:val="single" w:color="auto" w:sz="4" w:space="0"/>
              <w:right w:val="single" w:color="auto" w:sz="4" w:space="0"/>
            </w:tcBorders>
            <w:vAlign w:val="center"/>
          </w:tcPr>
          <w:p w14:paraId="0E8FB9C1">
            <w:pPr>
              <w:spacing w:line="400" w:lineRule="exact"/>
              <w:jc w:val="center"/>
              <w:outlineLvl w:val="9"/>
              <w:rPr>
                <w:rFonts w:hint="eastAsia" w:ascii="宋体" w:hAnsi="宋体" w:eastAsia="宋体" w:cs="宋体"/>
                <w:color w:val="auto"/>
                <w:kern w:val="0"/>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5975AD02">
            <w:pPr>
              <w:spacing w:line="400" w:lineRule="exact"/>
              <w:jc w:val="center"/>
              <w:outlineLvl w:val="9"/>
              <w:rPr>
                <w:rFonts w:hint="eastAsia" w:ascii="宋体" w:hAnsi="宋体" w:eastAsia="宋体" w:cs="宋体"/>
                <w:color w:val="auto"/>
                <w:kern w:val="0"/>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3B47A11C">
            <w:pPr>
              <w:spacing w:line="400" w:lineRule="exact"/>
              <w:jc w:val="center"/>
              <w:outlineLvl w:val="9"/>
              <w:rPr>
                <w:rFonts w:hint="eastAsia" w:ascii="宋体" w:hAnsi="宋体" w:eastAsia="宋体" w:cs="宋体"/>
                <w:color w:val="auto"/>
                <w:kern w:val="0"/>
                <w:szCs w:val="21"/>
                <w:highlight w:val="none"/>
              </w:rPr>
            </w:pPr>
          </w:p>
        </w:tc>
      </w:tr>
      <w:tr w14:paraId="6CB7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5" w:type="pct"/>
            <w:tcBorders>
              <w:top w:val="single" w:color="auto" w:sz="4" w:space="0"/>
              <w:left w:val="single" w:color="auto" w:sz="4" w:space="0"/>
              <w:bottom w:val="single" w:color="auto" w:sz="4" w:space="0"/>
              <w:right w:val="single" w:color="auto" w:sz="4" w:space="0"/>
            </w:tcBorders>
            <w:vAlign w:val="center"/>
          </w:tcPr>
          <w:p w14:paraId="21EB2FF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823" w:type="pct"/>
            <w:tcBorders>
              <w:top w:val="single" w:color="auto" w:sz="4" w:space="0"/>
              <w:left w:val="single" w:color="auto" w:sz="4" w:space="0"/>
              <w:bottom w:val="single" w:color="auto" w:sz="4" w:space="0"/>
              <w:right w:val="single" w:color="auto" w:sz="4" w:space="0"/>
            </w:tcBorders>
            <w:vAlign w:val="center"/>
          </w:tcPr>
          <w:p w14:paraId="4689F983">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859" w:type="pct"/>
            <w:tcBorders>
              <w:top w:val="single" w:color="auto" w:sz="4" w:space="0"/>
              <w:left w:val="single" w:color="auto" w:sz="4" w:space="0"/>
              <w:bottom w:val="single" w:color="auto" w:sz="4" w:space="0"/>
              <w:right w:val="single" w:color="auto" w:sz="4" w:space="0"/>
            </w:tcBorders>
            <w:vAlign w:val="center"/>
          </w:tcPr>
          <w:p w14:paraId="38637979">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vertAlign w:val="baseline"/>
                <w:lang w:val="en-US" w:eastAsia="zh-CN"/>
              </w:rPr>
              <w:t>哈希 AMTAX Inter2c</w:t>
            </w:r>
          </w:p>
        </w:tc>
        <w:tc>
          <w:tcPr>
            <w:tcW w:w="321" w:type="pct"/>
            <w:tcBorders>
              <w:top w:val="single" w:color="auto" w:sz="4" w:space="0"/>
              <w:left w:val="single" w:color="auto" w:sz="4" w:space="0"/>
              <w:bottom w:val="single" w:color="auto" w:sz="4" w:space="0"/>
              <w:right w:val="single" w:color="auto" w:sz="4" w:space="0"/>
            </w:tcBorders>
            <w:vAlign w:val="center"/>
          </w:tcPr>
          <w:p w14:paraId="3A748A95">
            <w:pPr>
              <w:spacing w:line="400" w:lineRule="exact"/>
              <w:jc w:val="center"/>
              <w:outlineLvl w:val="9"/>
              <w:rPr>
                <w:rFonts w:hint="eastAsia" w:ascii="宋体" w:hAnsi="宋体" w:eastAsia="宋体" w:cs="宋体"/>
                <w:color w:val="auto"/>
                <w:kern w:val="0"/>
                <w:szCs w:val="21"/>
                <w:highlight w:val="none"/>
                <w:lang w:val="en-US" w:eastAsia="zh-CN"/>
              </w:rPr>
            </w:pPr>
          </w:p>
        </w:tc>
        <w:tc>
          <w:tcPr>
            <w:tcW w:w="329" w:type="pct"/>
            <w:tcBorders>
              <w:top w:val="single" w:color="auto" w:sz="4" w:space="0"/>
              <w:left w:val="single" w:color="auto" w:sz="4" w:space="0"/>
              <w:bottom w:val="single" w:color="auto" w:sz="4" w:space="0"/>
              <w:right w:val="single" w:color="auto" w:sz="4" w:space="0"/>
            </w:tcBorders>
            <w:vAlign w:val="center"/>
          </w:tcPr>
          <w:p w14:paraId="2F19880A">
            <w:pPr>
              <w:spacing w:line="400" w:lineRule="exact"/>
              <w:jc w:val="center"/>
              <w:outlineLvl w:val="9"/>
              <w:rPr>
                <w:rFonts w:hint="eastAsia" w:ascii="宋体" w:hAnsi="宋体" w:eastAsia="宋体" w:cs="宋体"/>
                <w:color w:val="auto"/>
                <w:kern w:val="0"/>
                <w:szCs w:val="21"/>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6D65EB2A">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64349EBC">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套</w:t>
            </w:r>
          </w:p>
        </w:tc>
        <w:tc>
          <w:tcPr>
            <w:tcW w:w="329" w:type="pct"/>
            <w:tcBorders>
              <w:top w:val="single" w:color="auto" w:sz="4" w:space="0"/>
              <w:left w:val="single" w:color="auto" w:sz="4" w:space="0"/>
              <w:bottom w:val="single" w:color="auto" w:sz="4" w:space="0"/>
              <w:right w:val="single" w:color="auto" w:sz="4" w:space="0"/>
            </w:tcBorders>
            <w:vAlign w:val="center"/>
          </w:tcPr>
          <w:p w14:paraId="3779FE28">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425" w:type="pct"/>
            <w:tcBorders>
              <w:top w:val="single" w:color="auto" w:sz="4" w:space="0"/>
              <w:left w:val="single" w:color="auto" w:sz="4" w:space="0"/>
              <w:bottom w:val="single" w:color="auto" w:sz="4" w:space="0"/>
              <w:right w:val="single" w:color="auto" w:sz="4" w:space="0"/>
            </w:tcBorders>
            <w:vAlign w:val="center"/>
          </w:tcPr>
          <w:p w14:paraId="7AB9019E">
            <w:pPr>
              <w:spacing w:line="400" w:lineRule="exact"/>
              <w:jc w:val="center"/>
              <w:outlineLvl w:val="9"/>
              <w:rPr>
                <w:rFonts w:hint="eastAsia" w:ascii="宋体" w:hAnsi="宋体" w:eastAsia="宋体" w:cs="宋体"/>
                <w:color w:val="auto"/>
                <w:kern w:val="0"/>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773130FF">
            <w:pPr>
              <w:spacing w:line="400" w:lineRule="exact"/>
              <w:jc w:val="center"/>
              <w:outlineLvl w:val="9"/>
              <w:rPr>
                <w:rFonts w:hint="eastAsia" w:ascii="宋体" w:hAnsi="宋体" w:eastAsia="宋体" w:cs="宋体"/>
                <w:color w:val="auto"/>
                <w:kern w:val="0"/>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12935A7B">
            <w:pPr>
              <w:spacing w:line="400" w:lineRule="exact"/>
              <w:jc w:val="center"/>
              <w:outlineLvl w:val="9"/>
              <w:rPr>
                <w:rFonts w:hint="eastAsia" w:ascii="宋体" w:hAnsi="宋体" w:eastAsia="宋体" w:cs="宋体"/>
                <w:color w:val="auto"/>
                <w:kern w:val="0"/>
                <w:szCs w:val="21"/>
                <w:highlight w:val="none"/>
              </w:rPr>
            </w:pPr>
          </w:p>
        </w:tc>
      </w:tr>
      <w:tr w14:paraId="5DC1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5" w:type="pct"/>
            <w:tcBorders>
              <w:top w:val="single" w:color="auto" w:sz="4" w:space="0"/>
              <w:left w:val="single" w:color="auto" w:sz="4" w:space="0"/>
              <w:bottom w:val="single" w:color="auto" w:sz="4" w:space="0"/>
              <w:right w:val="single" w:color="auto" w:sz="4" w:space="0"/>
            </w:tcBorders>
            <w:vAlign w:val="center"/>
          </w:tcPr>
          <w:p w14:paraId="7957730D">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823" w:type="pct"/>
            <w:tcBorders>
              <w:top w:val="single" w:color="auto" w:sz="4" w:space="0"/>
              <w:left w:val="single" w:color="auto" w:sz="4" w:space="0"/>
              <w:bottom w:val="single" w:color="auto" w:sz="4" w:space="0"/>
              <w:right w:val="single" w:color="auto" w:sz="4" w:space="0"/>
            </w:tcBorders>
            <w:vAlign w:val="center"/>
          </w:tcPr>
          <w:p w14:paraId="23212963">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859" w:type="pct"/>
            <w:tcBorders>
              <w:top w:val="single" w:color="auto" w:sz="4" w:space="0"/>
              <w:left w:val="single" w:color="auto" w:sz="4" w:space="0"/>
              <w:bottom w:val="single" w:color="auto" w:sz="4" w:space="0"/>
              <w:right w:val="single" w:color="auto" w:sz="4" w:space="0"/>
            </w:tcBorders>
            <w:vAlign w:val="center"/>
          </w:tcPr>
          <w:p w14:paraId="7F254919">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vertAlign w:val="baseline"/>
                <w:lang w:val="en-US" w:eastAsia="zh-CN"/>
              </w:rPr>
              <w:t>哈希 NPW-160</w:t>
            </w:r>
          </w:p>
        </w:tc>
        <w:tc>
          <w:tcPr>
            <w:tcW w:w="321" w:type="pct"/>
            <w:tcBorders>
              <w:top w:val="single" w:color="auto" w:sz="4" w:space="0"/>
              <w:left w:val="single" w:color="auto" w:sz="4" w:space="0"/>
              <w:bottom w:val="single" w:color="auto" w:sz="4" w:space="0"/>
              <w:right w:val="single" w:color="auto" w:sz="4" w:space="0"/>
            </w:tcBorders>
            <w:vAlign w:val="center"/>
          </w:tcPr>
          <w:p w14:paraId="3428C505">
            <w:pPr>
              <w:spacing w:line="400" w:lineRule="exact"/>
              <w:jc w:val="center"/>
              <w:outlineLvl w:val="9"/>
              <w:rPr>
                <w:rFonts w:hint="eastAsia" w:ascii="宋体" w:hAnsi="宋体" w:eastAsia="宋体" w:cs="宋体"/>
                <w:color w:val="auto"/>
                <w:kern w:val="0"/>
                <w:szCs w:val="21"/>
                <w:highlight w:val="none"/>
                <w:lang w:val="en-US" w:eastAsia="zh-CN"/>
              </w:rPr>
            </w:pPr>
          </w:p>
        </w:tc>
        <w:tc>
          <w:tcPr>
            <w:tcW w:w="329" w:type="pct"/>
            <w:tcBorders>
              <w:top w:val="single" w:color="auto" w:sz="4" w:space="0"/>
              <w:left w:val="single" w:color="auto" w:sz="4" w:space="0"/>
              <w:bottom w:val="single" w:color="auto" w:sz="4" w:space="0"/>
              <w:right w:val="single" w:color="auto" w:sz="4" w:space="0"/>
            </w:tcBorders>
            <w:vAlign w:val="center"/>
          </w:tcPr>
          <w:p w14:paraId="7066C20E">
            <w:pPr>
              <w:spacing w:line="400" w:lineRule="exact"/>
              <w:jc w:val="center"/>
              <w:outlineLvl w:val="9"/>
              <w:rPr>
                <w:rFonts w:hint="eastAsia" w:ascii="宋体" w:hAnsi="宋体" w:eastAsia="宋体" w:cs="宋体"/>
                <w:color w:val="auto"/>
                <w:kern w:val="0"/>
                <w:szCs w:val="21"/>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4C493336">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66A66319">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套</w:t>
            </w:r>
          </w:p>
        </w:tc>
        <w:tc>
          <w:tcPr>
            <w:tcW w:w="329" w:type="pct"/>
            <w:tcBorders>
              <w:top w:val="single" w:color="auto" w:sz="4" w:space="0"/>
              <w:left w:val="single" w:color="auto" w:sz="4" w:space="0"/>
              <w:bottom w:val="single" w:color="auto" w:sz="4" w:space="0"/>
              <w:right w:val="single" w:color="auto" w:sz="4" w:space="0"/>
            </w:tcBorders>
            <w:vAlign w:val="center"/>
          </w:tcPr>
          <w:p w14:paraId="14B9429D">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35</w:t>
            </w:r>
          </w:p>
        </w:tc>
        <w:tc>
          <w:tcPr>
            <w:tcW w:w="425" w:type="pct"/>
            <w:tcBorders>
              <w:top w:val="single" w:color="auto" w:sz="4" w:space="0"/>
              <w:left w:val="single" w:color="auto" w:sz="4" w:space="0"/>
              <w:bottom w:val="single" w:color="auto" w:sz="4" w:space="0"/>
              <w:right w:val="single" w:color="auto" w:sz="4" w:space="0"/>
            </w:tcBorders>
            <w:vAlign w:val="center"/>
          </w:tcPr>
          <w:p w14:paraId="5A831D02">
            <w:pPr>
              <w:spacing w:line="400" w:lineRule="exact"/>
              <w:jc w:val="center"/>
              <w:outlineLvl w:val="9"/>
              <w:rPr>
                <w:rFonts w:hint="eastAsia" w:ascii="宋体" w:hAnsi="宋体" w:eastAsia="宋体" w:cs="宋体"/>
                <w:color w:val="auto"/>
                <w:kern w:val="0"/>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17F5F1FB">
            <w:pPr>
              <w:spacing w:line="400" w:lineRule="exact"/>
              <w:jc w:val="center"/>
              <w:outlineLvl w:val="9"/>
              <w:rPr>
                <w:rFonts w:hint="eastAsia" w:ascii="宋体" w:hAnsi="宋体" w:eastAsia="宋体" w:cs="宋体"/>
                <w:color w:val="auto"/>
                <w:kern w:val="0"/>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513EDC7F">
            <w:pPr>
              <w:spacing w:line="400" w:lineRule="exact"/>
              <w:jc w:val="center"/>
              <w:outlineLvl w:val="9"/>
              <w:rPr>
                <w:rFonts w:hint="eastAsia" w:ascii="宋体" w:hAnsi="宋体" w:eastAsia="宋体" w:cs="宋体"/>
                <w:color w:val="auto"/>
                <w:kern w:val="0"/>
                <w:szCs w:val="21"/>
                <w:highlight w:val="none"/>
              </w:rPr>
            </w:pPr>
          </w:p>
        </w:tc>
      </w:tr>
      <w:tr w14:paraId="244B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5" w:type="pct"/>
            <w:tcBorders>
              <w:top w:val="single" w:color="auto" w:sz="4" w:space="0"/>
              <w:left w:val="single" w:color="auto" w:sz="4" w:space="0"/>
              <w:bottom w:val="single" w:color="auto" w:sz="4" w:space="0"/>
              <w:right w:val="single" w:color="auto" w:sz="4" w:space="0"/>
            </w:tcBorders>
            <w:vAlign w:val="center"/>
          </w:tcPr>
          <w:p w14:paraId="32949CD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823" w:type="pct"/>
            <w:tcBorders>
              <w:top w:val="single" w:color="auto" w:sz="4" w:space="0"/>
              <w:left w:val="single" w:color="auto" w:sz="4" w:space="0"/>
              <w:bottom w:val="single" w:color="auto" w:sz="4" w:space="0"/>
              <w:right w:val="single" w:color="auto" w:sz="4" w:space="0"/>
            </w:tcBorders>
            <w:vAlign w:val="center"/>
          </w:tcPr>
          <w:p w14:paraId="2C5ECA15">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859" w:type="pct"/>
            <w:tcBorders>
              <w:top w:val="single" w:color="auto" w:sz="4" w:space="0"/>
              <w:left w:val="single" w:color="auto" w:sz="4" w:space="0"/>
              <w:bottom w:val="single" w:color="auto" w:sz="4" w:space="0"/>
              <w:right w:val="single" w:color="auto" w:sz="4" w:space="0"/>
            </w:tcBorders>
            <w:vAlign w:val="center"/>
          </w:tcPr>
          <w:p w14:paraId="40E3E5AE">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vertAlign w:val="baseline"/>
                <w:lang w:val="en-US" w:eastAsia="zh-CN"/>
              </w:rPr>
              <w:t>哈希 NPW-160H</w:t>
            </w:r>
          </w:p>
        </w:tc>
        <w:tc>
          <w:tcPr>
            <w:tcW w:w="321" w:type="pct"/>
            <w:tcBorders>
              <w:top w:val="single" w:color="auto" w:sz="4" w:space="0"/>
              <w:left w:val="single" w:color="auto" w:sz="4" w:space="0"/>
              <w:bottom w:val="single" w:color="auto" w:sz="4" w:space="0"/>
              <w:right w:val="single" w:color="auto" w:sz="4" w:space="0"/>
            </w:tcBorders>
            <w:vAlign w:val="center"/>
          </w:tcPr>
          <w:p w14:paraId="55E10496">
            <w:pPr>
              <w:spacing w:line="400" w:lineRule="exact"/>
              <w:jc w:val="center"/>
              <w:outlineLvl w:val="9"/>
              <w:rPr>
                <w:rFonts w:hint="eastAsia" w:ascii="宋体" w:hAnsi="宋体" w:eastAsia="宋体" w:cs="宋体"/>
                <w:color w:val="auto"/>
                <w:kern w:val="0"/>
                <w:szCs w:val="21"/>
                <w:highlight w:val="none"/>
                <w:lang w:val="en-US" w:eastAsia="zh-CN"/>
              </w:rPr>
            </w:pPr>
          </w:p>
        </w:tc>
        <w:tc>
          <w:tcPr>
            <w:tcW w:w="329" w:type="pct"/>
            <w:tcBorders>
              <w:top w:val="single" w:color="auto" w:sz="4" w:space="0"/>
              <w:left w:val="single" w:color="auto" w:sz="4" w:space="0"/>
              <w:bottom w:val="single" w:color="auto" w:sz="4" w:space="0"/>
              <w:right w:val="single" w:color="auto" w:sz="4" w:space="0"/>
            </w:tcBorders>
            <w:vAlign w:val="center"/>
          </w:tcPr>
          <w:p w14:paraId="45FDCF9E">
            <w:pPr>
              <w:spacing w:line="400" w:lineRule="exact"/>
              <w:jc w:val="center"/>
              <w:outlineLvl w:val="9"/>
              <w:rPr>
                <w:rFonts w:hint="eastAsia" w:ascii="宋体" w:hAnsi="宋体" w:eastAsia="宋体" w:cs="宋体"/>
                <w:color w:val="auto"/>
                <w:kern w:val="0"/>
                <w:szCs w:val="21"/>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670FD5CF">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032D281E">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套</w:t>
            </w:r>
          </w:p>
        </w:tc>
        <w:tc>
          <w:tcPr>
            <w:tcW w:w="329" w:type="pct"/>
            <w:tcBorders>
              <w:top w:val="single" w:color="auto" w:sz="4" w:space="0"/>
              <w:left w:val="single" w:color="auto" w:sz="4" w:space="0"/>
              <w:bottom w:val="single" w:color="auto" w:sz="4" w:space="0"/>
              <w:right w:val="single" w:color="auto" w:sz="4" w:space="0"/>
            </w:tcBorders>
            <w:vAlign w:val="center"/>
          </w:tcPr>
          <w:p w14:paraId="33BEE2E3">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425" w:type="pct"/>
            <w:tcBorders>
              <w:top w:val="single" w:color="auto" w:sz="4" w:space="0"/>
              <w:left w:val="single" w:color="auto" w:sz="4" w:space="0"/>
              <w:bottom w:val="single" w:color="auto" w:sz="4" w:space="0"/>
              <w:right w:val="single" w:color="auto" w:sz="4" w:space="0"/>
            </w:tcBorders>
            <w:vAlign w:val="center"/>
          </w:tcPr>
          <w:p w14:paraId="31628B53">
            <w:pPr>
              <w:spacing w:line="400" w:lineRule="exact"/>
              <w:jc w:val="center"/>
              <w:outlineLvl w:val="9"/>
              <w:rPr>
                <w:rFonts w:hint="eastAsia" w:ascii="宋体" w:hAnsi="宋体" w:eastAsia="宋体" w:cs="宋体"/>
                <w:color w:val="auto"/>
                <w:kern w:val="0"/>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7FB4FE0C">
            <w:pPr>
              <w:spacing w:line="400" w:lineRule="exact"/>
              <w:jc w:val="center"/>
              <w:outlineLvl w:val="9"/>
              <w:rPr>
                <w:rFonts w:hint="eastAsia" w:ascii="宋体" w:hAnsi="宋体" w:eastAsia="宋体" w:cs="宋体"/>
                <w:color w:val="auto"/>
                <w:kern w:val="0"/>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720F1FED">
            <w:pPr>
              <w:spacing w:line="400" w:lineRule="exact"/>
              <w:jc w:val="center"/>
              <w:outlineLvl w:val="9"/>
              <w:rPr>
                <w:rFonts w:hint="eastAsia" w:ascii="宋体" w:hAnsi="宋体" w:eastAsia="宋体" w:cs="宋体"/>
                <w:color w:val="auto"/>
                <w:kern w:val="0"/>
                <w:szCs w:val="21"/>
                <w:highlight w:val="none"/>
              </w:rPr>
            </w:pPr>
          </w:p>
        </w:tc>
      </w:tr>
      <w:tr w14:paraId="5019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5" w:type="pct"/>
            <w:tcBorders>
              <w:top w:val="single" w:color="auto" w:sz="4" w:space="0"/>
              <w:left w:val="single" w:color="auto" w:sz="4" w:space="0"/>
              <w:bottom w:val="single" w:color="auto" w:sz="4" w:space="0"/>
              <w:right w:val="single" w:color="auto" w:sz="4" w:space="0"/>
            </w:tcBorders>
            <w:vAlign w:val="center"/>
          </w:tcPr>
          <w:p w14:paraId="63950B3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823" w:type="pct"/>
            <w:tcBorders>
              <w:top w:val="single" w:color="auto" w:sz="4" w:space="0"/>
              <w:left w:val="single" w:color="auto" w:sz="4" w:space="0"/>
              <w:bottom w:val="single" w:color="auto" w:sz="4" w:space="0"/>
              <w:right w:val="single" w:color="auto" w:sz="4" w:space="0"/>
            </w:tcBorders>
            <w:vAlign w:val="center"/>
          </w:tcPr>
          <w:p w14:paraId="6725D871">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出水COD分析仪标样核查仪</w:t>
            </w:r>
          </w:p>
        </w:tc>
        <w:tc>
          <w:tcPr>
            <w:tcW w:w="859" w:type="pct"/>
            <w:tcBorders>
              <w:top w:val="single" w:color="auto" w:sz="4" w:space="0"/>
              <w:left w:val="single" w:color="auto" w:sz="4" w:space="0"/>
              <w:bottom w:val="single" w:color="auto" w:sz="4" w:space="0"/>
              <w:right w:val="single" w:color="auto" w:sz="4" w:space="0"/>
            </w:tcBorders>
            <w:vAlign w:val="center"/>
          </w:tcPr>
          <w:p w14:paraId="491DD318">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vertAlign w:val="baseline"/>
                <w:lang w:val="en-US" w:eastAsia="zh-CN"/>
              </w:rPr>
              <w:t>赛默飞 Orion 3106</w:t>
            </w:r>
          </w:p>
        </w:tc>
        <w:tc>
          <w:tcPr>
            <w:tcW w:w="321" w:type="pct"/>
            <w:tcBorders>
              <w:top w:val="single" w:color="auto" w:sz="4" w:space="0"/>
              <w:left w:val="single" w:color="auto" w:sz="4" w:space="0"/>
              <w:bottom w:val="single" w:color="auto" w:sz="4" w:space="0"/>
              <w:right w:val="single" w:color="auto" w:sz="4" w:space="0"/>
            </w:tcBorders>
            <w:vAlign w:val="center"/>
          </w:tcPr>
          <w:p w14:paraId="0E7DC513">
            <w:pPr>
              <w:spacing w:line="400" w:lineRule="exact"/>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3522D899">
            <w:pPr>
              <w:spacing w:line="400" w:lineRule="exact"/>
              <w:jc w:val="center"/>
              <w:outlineLvl w:val="9"/>
              <w:rPr>
                <w:rFonts w:hint="eastAsia" w:ascii="宋体" w:hAnsi="宋体" w:eastAsia="宋体" w:cs="宋体"/>
                <w:color w:val="auto"/>
                <w:kern w:val="0"/>
                <w:szCs w:val="21"/>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1A2DB094">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70EF411C">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套</w:t>
            </w:r>
          </w:p>
        </w:tc>
        <w:tc>
          <w:tcPr>
            <w:tcW w:w="329" w:type="pct"/>
            <w:tcBorders>
              <w:top w:val="single" w:color="auto" w:sz="4" w:space="0"/>
              <w:left w:val="single" w:color="auto" w:sz="4" w:space="0"/>
              <w:bottom w:val="single" w:color="auto" w:sz="4" w:space="0"/>
              <w:right w:val="single" w:color="auto" w:sz="4" w:space="0"/>
            </w:tcBorders>
            <w:vAlign w:val="center"/>
          </w:tcPr>
          <w:p w14:paraId="30908C72">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425" w:type="pct"/>
            <w:tcBorders>
              <w:top w:val="single" w:color="auto" w:sz="4" w:space="0"/>
              <w:left w:val="single" w:color="auto" w:sz="4" w:space="0"/>
              <w:bottom w:val="single" w:color="auto" w:sz="4" w:space="0"/>
              <w:right w:val="single" w:color="auto" w:sz="4" w:space="0"/>
            </w:tcBorders>
            <w:vAlign w:val="center"/>
          </w:tcPr>
          <w:p w14:paraId="64BEB9CC">
            <w:pPr>
              <w:spacing w:line="400" w:lineRule="exact"/>
              <w:jc w:val="center"/>
              <w:outlineLvl w:val="9"/>
              <w:rPr>
                <w:rFonts w:hint="eastAsia" w:ascii="宋体" w:hAnsi="宋体" w:eastAsia="宋体" w:cs="宋体"/>
                <w:color w:val="auto"/>
                <w:kern w:val="0"/>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25997C75">
            <w:pPr>
              <w:spacing w:line="400" w:lineRule="exact"/>
              <w:jc w:val="center"/>
              <w:outlineLvl w:val="9"/>
              <w:rPr>
                <w:rFonts w:hint="eastAsia" w:ascii="宋体" w:hAnsi="宋体" w:eastAsia="宋体" w:cs="宋体"/>
                <w:color w:val="auto"/>
                <w:kern w:val="0"/>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4A25FAE2">
            <w:pPr>
              <w:spacing w:line="400" w:lineRule="exact"/>
              <w:jc w:val="center"/>
              <w:outlineLvl w:val="9"/>
              <w:rPr>
                <w:rFonts w:hint="eastAsia" w:ascii="宋体" w:hAnsi="宋体" w:eastAsia="宋体" w:cs="宋体"/>
                <w:color w:val="auto"/>
                <w:kern w:val="0"/>
                <w:szCs w:val="21"/>
                <w:highlight w:val="none"/>
              </w:rPr>
            </w:pPr>
          </w:p>
        </w:tc>
      </w:tr>
      <w:tr w14:paraId="7398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5" w:type="pct"/>
            <w:tcBorders>
              <w:top w:val="single" w:color="auto" w:sz="4" w:space="0"/>
              <w:left w:val="single" w:color="auto" w:sz="4" w:space="0"/>
              <w:bottom w:val="single" w:color="auto" w:sz="4" w:space="0"/>
              <w:right w:val="single" w:color="auto" w:sz="4" w:space="0"/>
            </w:tcBorders>
            <w:vAlign w:val="center"/>
          </w:tcPr>
          <w:p w14:paraId="667DB34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823" w:type="pct"/>
            <w:tcBorders>
              <w:top w:val="single" w:color="auto" w:sz="4" w:space="0"/>
              <w:left w:val="single" w:color="auto" w:sz="4" w:space="0"/>
              <w:bottom w:val="single" w:color="auto" w:sz="4" w:space="0"/>
              <w:right w:val="single" w:color="auto" w:sz="4" w:space="0"/>
            </w:tcBorders>
            <w:vAlign w:val="center"/>
          </w:tcPr>
          <w:p w14:paraId="78B6800E">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出水氨氮分析仪标样核查仪</w:t>
            </w:r>
          </w:p>
        </w:tc>
        <w:tc>
          <w:tcPr>
            <w:tcW w:w="859" w:type="pct"/>
            <w:tcBorders>
              <w:top w:val="single" w:color="auto" w:sz="4" w:space="0"/>
              <w:left w:val="single" w:color="auto" w:sz="4" w:space="0"/>
              <w:bottom w:val="single" w:color="auto" w:sz="4" w:space="0"/>
              <w:right w:val="single" w:color="auto" w:sz="4" w:space="0"/>
            </w:tcBorders>
            <w:vAlign w:val="center"/>
          </w:tcPr>
          <w:p w14:paraId="362212BA">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vertAlign w:val="baseline"/>
                <w:lang w:val="en-US" w:eastAsia="zh-CN"/>
              </w:rPr>
              <w:t>赛默飞 Orion 2240</w:t>
            </w:r>
          </w:p>
        </w:tc>
        <w:tc>
          <w:tcPr>
            <w:tcW w:w="321" w:type="pct"/>
            <w:tcBorders>
              <w:top w:val="single" w:color="auto" w:sz="4" w:space="0"/>
              <w:left w:val="single" w:color="auto" w:sz="4" w:space="0"/>
              <w:bottom w:val="single" w:color="auto" w:sz="4" w:space="0"/>
              <w:right w:val="single" w:color="auto" w:sz="4" w:space="0"/>
            </w:tcBorders>
            <w:vAlign w:val="center"/>
          </w:tcPr>
          <w:p w14:paraId="277B415F">
            <w:pPr>
              <w:spacing w:line="400" w:lineRule="exact"/>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3C569F6B">
            <w:pPr>
              <w:spacing w:line="400" w:lineRule="exact"/>
              <w:jc w:val="center"/>
              <w:outlineLvl w:val="9"/>
              <w:rPr>
                <w:rFonts w:hint="eastAsia" w:ascii="宋体" w:hAnsi="宋体" w:eastAsia="宋体" w:cs="宋体"/>
                <w:color w:val="auto"/>
                <w:kern w:val="0"/>
                <w:szCs w:val="21"/>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7FDEC679">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5EC2EEB4">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套</w:t>
            </w:r>
          </w:p>
        </w:tc>
        <w:tc>
          <w:tcPr>
            <w:tcW w:w="329" w:type="pct"/>
            <w:tcBorders>
              <w:top w:val="single" w:color="auto" w:sz="4" w:space="0"/>
              <w:left w:val="single" w:color="auto" w:sz="4" w:space="0"/>
              <w:bottom w:val="single" w:color="auto" w:sz="4" w:space="0"/>
              <w:right w:val="single" w:color="auto" w:sz="4" w:space="0"/>
            </w:tcBorders>
            <w:vAlign w:val="center"/>
          </w:tcPr>
          <w:p w14:paraId="2A4E1641">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425" w:type="pct"/>
            <w:tcBorders>
              <w:top w:val="single" w:color="auto" w:sz="4" w:space="0"/>
              <w:left w:val="single" w:color="auto" w:sz="4" w:space="0"/>
              <w:bottom w:val="single" w:color="auto" w:sz="4" w:space="0"/>
              <w:right w:val="single" w:color="auto" w:sz="4" w:space="0"/>
            </w:tcBorders>
            <w:vAlign w:val="center"/>
          </w:tcPr>
          <w:p w14:paraId="0D138034">
            <w:pPr>
              <w:spacing w:line="400" w:lineRule="exact"/>
              <w:jc w:val="center"/>
              <w:outlineLvl w:val="9"/>
              <w:rPr>
                <w:rFonts w:hint="eastAsia" w:ascii="宋体" w:hAnsi="宋体" w:eastAsia="宋体" w:cs="宋体"/>
                <w:color w:val="auto"/>
                <w:kern w:val="0"/>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5AA8AE82">
            <w:pPr>
              <w:spacing w:line="400" w:lineRule="exact"/>
              <w:jc w:val="center"/>
              <w:outlineLvl w:val="9"/>
              <w:rPr>
                <w:rFonts w:hint="eastAsia" w:ascii="宋体" w:hAnsi="宋体" w:eastAsia="宋体" w:cs="宋体"/>
                <w:color w:val="auto"/>
                <w:kern w:val="0"/>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6BF235B4">
            <w:pPr>
              <w:spacing w:line="400" w:lineRule="exact"/>
              <w:jc w:val="center"/>
              <w:outlineLvl w:val="9"/>
              <w:rPr>
                <w:rFonts w:hint="eastAsia" w:ascii="宋体" w:hAnsi="宋体" w:eastAsia="宋体" w:cs="宋体"/>
                <w:color w:val="auto"/>
                <w:kern w:val="0"/>
                <w:szCs w:val="21"/>
                <w:highlight w:val="none"/>
              </w:rPr>
            </w:pPr>
          </w:p>
        </w:tc>
      </w:tr>
      <w:tr w14:paraId="7A71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5" w:type="pct"/>
            <w:tcBorders>
              <w:top w:val="single" w:color="auto" w:sz="4" w:space="0"/>
              <w:left w:val="single" w:color="auto" w:sz="4" w:space="0"/>
              <w:bottom w:val="single" w:color="auto" w:sz="4" w:space="0"/>
              <w:right w:val="single" w:color="auto" w:sz="4" w:space="0"/>
            </w:tcBorders>
            <w:vAlign w:val="center"/>
          </w:tcPr>
          <w:p w14:paraId="7372140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823" w:type="pct"/>
            <w:tcBorders>
              <w:top w:val="single" w:color="auto" w:sz="4" w:space="0"/>
              <w:left w:val="single" w:color="auto" w:sz="4" w:space="0"/>
              <w:bottom w:val="single" w:color="auto" w:sz="4" w:space="0"/>
              <w:right w:val="single" w:color="auto" w:sz="4" w:space="0"/>
            </w:tcBorders>
            <w:vAlign w:val="center"/>
          </w:tcPr>
          <w:p w14:paraId="18D5BC58">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出水TP/TN分析仪标样核查仪</w:t>
            </w:r>
          </w:p>
        </w:tc>
        <w:tc>
          <w:tcPr>
            <w:tcW w:w="859" w:type="pct"/>
            <w:tcBorders>
              <w:top w:val="single" w:color="auto" w:sz="4" w:space="0"/>
              <w:left w:val="single" w:color="auto" w:sz="4" w:space="0"/>
              <w:bottom w:val="single" w:color="auto" w:sz="4" w:space="0"/>
              <w:right w:val="single" w:color="auto" w:sz="4" w:space="0"/>
            </w:tcBorders>
            <w:vAlign w:val="center"/>
          </w:tcPr>
          <w:p w14:paraId="3E323D16">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vertAlign w:val="baseline"/>
                <w:lang w:val="en-US" w:eastAsia="zh-CN"/>
              </w:rPr>
              <w:t>赛默飞 Orion 3150</w:t>
            </w:r>
          </w:p>
        </w:tc>
        <w:tc>
          <w:tcPr>
            <w:tcW w:w="321" w:type="pct"/>
            <w:tcBorders>
              <w:top w:val="single" w:color="auto" w:sz="4" w:space="0"/>
              <w:left w:val="single" w:color="auto" w:sz="4" w:space="0"/>
              <w:bottom w:val="single" w:color="auto" w:sz="4" w:space="0"/>
              <w:right w:val="single" w:color="auto" w:sz="4" w:space="0"/>
            </w:tcBorders>
            <w:vAlign w:val="center"/>
          </w:tcPr>
          <w:p w14:paraId="317D77EB">
            <w:pPr>
              <w:spacing w:line="400" w:lineRule="exact"/>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00069E5C">
            <w:pPr>
              <w:spacing w:line="400" w:lineRule="exact"/>
              <w:jc w:val="center"/>
              <w:outlineLvl w:val="9"/>
              <w:rPr>
                <w:rFonts w:hint="eastAsia" w:ascii="宋体" w:hAnsi="宋体" w:eastAsia="宋体" w:cs="宋体"/>
                <w:color w:val="auto"/>
                <w:kern w:val="0"/>
                <w:szCs w:val="21"/>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1F2828EB">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408E6A48">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套</w:t>
            </w:r>
          </w:p>
        </w:tc>
        <w:tc>
          <w:tcPr>
            <w:tcW w:w="329" w:type="pct"/>
            <w:tcBorders>
              <w:top w:val="single" w:color="auto" w:sz="4" w:space="0"/>
              <w:left w:val="single" w:color="auto" w:sz="4" w:space="0"/>
              <w:bottom w:val="single" w:color="auto" w:sz="4" w:space="0"/>
              <w:right w:val="single" w:color="auto" w:sz="4" w:space="0"/>
            </w:tcBorders>
            <w:vAlign w:val="center"/>
          </w:tcPr>
          <w:p w14:paraId="27F9A7C8">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425" w:type="pct"/>
            <w:tcBorders>
              <w:top w:val="single" w:color="auto" w:sz="4" w:space="0"/>
              <w:left w:val="single" w:color="auto" w:sz="4" w:space="0"/>
              <w:bottom w:val="single" w:color="auto" w:sz="4" w:space="0"/>
              <w:right w:val="single" w:color="auto" w:sz="4" w:space="0"/>
            </w:tcBorders>
            <w:vAlign w:val="center"/>
          </w:tcPr>
          <w:p w14:paraId="0647E931">
            <w:pPr>
              <w:spacing w:line="400" w:lineRule="exact"/>
              <w:jc w:val="center"/>
              <w:outlineLvl w:val="9"/>
              <w:rPr>
                <w:rFonts w:hint="eastAsia" w:ascii="宋体" w:hAnsi="宋体" w:eastAsia="宋体" w:cs="宋体"/>
                <w:color w:val="auto"/>
                <w:kern w:val="0"/>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024D07F7">
            <w:pPr>
              <w:spacing w:line="400" w:lineRule="exact"/>
              <w:jc w:val="center"/>
              <w:outlineLvl w:val="9"/>
              <w:rPr>
                <w:rFonts w:hint="eastAsia" w:ascii="宋体" w:hAnsi="宋体" w:eastAsia="宋体" w:cs="宋体"/>
                <w:color w:val="auto"/>
                <w:kern w:val="0"/>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51A9C548">
            <w:pPr>
              <w:spacing w:line="400" w:lineRule="exact"/>
              <w:jc w:val="center"/>
              <w:outlineLvl w:val="9"/>
              <w:rPr>
                <w:rFonts w:hint="eastAsia" w:ascii="宋体" w:hAnsi="宋体" w:eastAsia="宋体" w:cs="宋体"/>
                <w:color w:val="auto"/>
                <w:kern w:val="0"/>
                <w:szCs w:val="21"/>
                <w:highlight w:val="none"/>
              </w:rPr>
            </w:pPr>
          </w:p>
        </w:tc>
      </w:tr>
      <w:tr w14:paraId="2E66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5" w:type="pct"/>
            <w:tcBorders>
              <w:top w:val="single" w:color="auto" w:sz="4" w:space="0"/>
              <w:left w:val="single" w:color="auto" w:sz="4" w:space="0"/>
              <w:bottom w:val="single" w:color="auto" w:sz="4" w:space="0"/>
              <w:right w:val="single" w:color="auto" w:sz="4" w:space="0"/>
            </w:tcBorders>
            <w:vAlign w:val="center"/>
          </w:tcPr>
          <w:p w14:paraId="03518AF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c>
          <w:tcPr>
            <w:tcW w:w="823" w:type="pct"/>
            <w:tcBorders>
              <w:top w:val="single" w:color="auto" w:sz="4" w:space="0"/>
              <w:left w:val="single" w:color="auto" w:sz="4" w:space="0"/>
              <w:bottom w:val="single" w:color="auto" w:sz="4" w:space="0"/>
              <w:right w:val="single" w:color="auto" w:sz="4" w:space="0"/>
            </w:tcBorders>
            <w:vAlign w:val="center"/>
          </w:tcPr>
          <w:p w14:paraId="2DF488A0">
            <w:pPr>
              <w:autoSpaceDE w:val="0"/>
              <w:autoSpaceDN w:val="0"/>
              <w:adjustRightInd w:val="0"/>
              <w:spacing w:line="400" w:lineRule="exact"/>
              <w:jc w:val="center"/>
              <w:outlineLvl w:val="9"/>
              <w:rPr>
                <w:rFonts w:hint="eastAsia" w:ascii="宋体" w:hAnsi="宋体" w:eastAsia="宋体" w:cs="宋体"/>
                <w:color w:val="auto"/>
                <w:szCs w:val="21"/>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14:paraId="7F432108">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4AA26B63">
            <w:pPr>
              <w:spacing w:line="400" w:lineRule="exact"/>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F03C7DE">
            <w:pPr>
              <w:spacing w:line="400" w:lineRule="exact"/>
              <w:jc w:val="center"/>
              <w:outlineLvl w:val="9"/>
              <w:rPr>
                <w:rFonts w:hint="eastAsia" w:ascii="宋体" w:hAnsi="宋体" w:eastAsia="宋体" w:cs="宋体"/>
                <w:color w:val="auto"/>
                <w:kern w:val="0"/>
                <w:szCs w:val="21"/>
                <w:highlight w:val="none"/>
              </w:rPr>
            </w:pPr>
          </w:p>
        </w:tc>
        <w:tc>
          <w:tcPr>
            <w:tcW w:w="586" w:type="pct"/>
            <w:tcBorders>
              <w:top w:val="single" w:color="auto" w:sz="4" w:space="0"/>
              <w:left w:val="single" w:color="auto" w:sz="4" w:space="0"/>
              <w:bottom w:val="single" w:color="auto" w:sz="4" w:space="0"/>
              <w:right w:val="single" w:color="auto" w:sz="4" w:space="0"/>
            </w:tcBorders>
            <w:vAlign w:val="center"/>
          </w:tcPr>
          <w:p w14:paraId="04A0F1C5">
            <w:pPr>
              <w:spacing w:line="400" w:lineRule="exact"/>
              <w:jc w:val="center"/>
              <w:outlineLvl w:val="9"/>
              <w:rPr>
                <w:rFonts w:hint="eastAsia" w:ascii="宋体" w:hAnsi="宋体" w:eastAsia="宋体" w:cs="宋体"/>
                <w:color w:val="auto"/>
                <w:kern w:val="0"/>
                <w:szCs w:val="21"/>
                <w:highlight w:val="none"/>
              </w:rPr>
            </w:pPr>
          </w:p>
        </w:tc>
        <w:tc>
          <w:tcPr>
            <w:tcW w:w="321" w:type="pct"/>
            <w:tcBorders>
              <w:top w:val="single" w:color="auto" w:sz="4" w:space="0"/>
              <w:left w:val="single" w:color="auto" w:sz="4" w:space="0"/>
              <w:bottom w:val="single" w:color="auto" w:sz="4" w:space="0"/>
              <w:right w:val="single" w:color="auto" w:sz="4" w:space="0"/>
            </w:tcBorders>
            <w:vAlign w:val="center"/>
          </w:tcPr>
          <w:p w14:paraId="2A1F1EC1">
            <w:pPr>
              <w:spacing w:line="400" w:lineRule="exact"/>
              <w:jc w:val="center"/>
              <w:outlineLvl w:val="9"/>
              <w:rPr>
                <w:rFonts w:hint="eastAsia" w:ascii="宋体" w:hAnsi="宋体" w:eastAsia="宋体" w:cs="宋体"/>
                <w:color w:val="auto"/>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11E755BE">
            <w:pPr>
              <w:spacing w:line="400" w:lineRule="exact"/>
              <w:jc w:val="center"/>
              <w:outlineLvl w:val="9"/>
              <w:rPr>
                <w:rFonts w:hint="eastAsia" w:ascii="宋体" w:hAnsi="宋体" w:eastAsia="宋体" w:cs="宋体"/>
                <w:color w:val="auto"/>
                <w:kern w:val="0"/>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2D22FF43">
            <w:pPr>
              <w:spacing w:line="400" w:lineRule="exact"/>
              <w:jc w:val="center"/>
              <w:outlineLvl w:val="9"/>
              <w:rPr>
                <w:rFonts w:hint="eastAsia" w:ascii="宋体" w:hAnsi="宋体" w:eastAsia="宋体" w:cs="宋体"/>
                <w:color w:val="auto"/>
                <w:kern w:val="0"/>
                <w:szCs w:val="21"/>
                <w:highlight w:val="none"/>
              </w:rPr>
            </w:pPr>
          </w:p>
        </w:tc>
        <w:tc>
          <w:tcPr>
            <w:tcW w:w="362" w:type="pct"/>
            <w:tcBorders>
              <w:top w:val="single" w:color="auto" w:sz="4" w:space="0"/>
              <w:left w:val="single" w:color="auto" w:sz="4" w:space="0"/>
              <w:bottom w:val="single" w:color="auto" w:sz="4" w:space="0"/>
              <w:right w:val="single" w:color="auto" w:sz="4" w:space="0"/>
            </w:tcBorders>
            <w:vAlign w:val="center"/>
          </w:tcPr>
          <w:p w14:paraId="1CF4F6D1">
            <w:pPr>
              <w:spacing w:line="400" w:lineRule="exact"/>
              <w:jc w:val="center"/>
              <w:outlineLvl w:val="9"/>
              <w:rPr>
                <w:rFonts w:hint="eastAsia" w:ascii="宋体" w:hAnsi="宋体" w:eastAsia="宋体" w:cs="宋体"/>
                <w:color w:val="auto"/>
                <w:kern w:val="0"/>
                <w:szCs w:val="21"/>
                <w:highlight w:val="none"/>
              </w:rPr>
            </w:pPr>
          </w:p>
        </w:tc>
        <w:tc>
          <w:tcPr>
            <w:tcW w:w="314" w:type="pct"/>
            <w:tcBorders>
              <w:top w:val="single" w:color="auto" w:sz="4" w:space="0"/>
              <w:left w:val="single" w:color="auto" w:sz="4" w:space="0"/>
              <w:bottom w:val="single" w:color="auto" w:sz="4" w:space="0"/>
              <w:right w:val="single" w:color="auto" w:sz="4" w:space="0"/>
            </w:tcBorders>
            <w:vAlign w:val="center"/>
          </w:tcPr>
          <w:p w14:paraId="5268532E">
            <w:pPr>
              <w:spacing w:line="400" w:lineRule="exact"/>
              <w:jc w:val="center"/>
              <w:outlineLvl w:val="9"/>
              <w:rPr>
                <w:rFonts w:hint="eastAsia" w:ascii="宋体" w:hAnsi="宋体" w:eastAsia="宋体" w:cs="宋体"/>
                <w:color w:val="auto"/>
                <w:kern w:val="0"/>
                <w:szCs w:val="21"/>
                <w:highlight w:val="none"/>
              </w:rPr>
            </w:pPr>
          </w:p>
        </w:tc>
      </w:tr>
      <w:tr w14:paraId="20A2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323" w:type="pct"/>
            <w:gridSpan w:val="9"/>
            <w:tcBorders>
              <w:top w:val="single" w:color="auto" w:sz="4" w:space="0"/>
              <w:left w:val="single" w:color="auto" w:sz="4" w:space="0"/>
              <w:bottom w:val="single" w:color="auto" w:sz="4" w:space="0"/>
              <w:right w:val="single" w:color="auto" w:sz="4" w:space="0"/>
            </w:tcBorders>
            <w:vAlign w:val="center"/>
          </w:tcPr>
          <w:p w14:paraId="133F309E">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合计（不含税，元）</w:t>
            </w:r>
          </w:p>
        </w:tc>
        <w:tc>
          <w:tcPr>
            <w:tcW w:w="676" w:type="pct"/>
            <w:gridSpan w:val="2"/>
            <w:tcBorders>
              <w:top w:val="single" w:color="auto" w:sz="4" w:space="0"/>
              <w:left w:val="single" w:color="auto" w:sz="4" w:space="0"/>
              <w:bottom w:val="single" w:color="auto" w:sz="4" w:space="0"/>
              <w:right w:val="single" w:color="auto" w:sz="4" w:space="0"/>
            </w:tcBorders>
            <w:vAlign w:val="center"/>
          </w:tcPr>
          <w:p w14:paraId="72288D35">
            <w:pPr>
              <w:spacing w:line="400" w:lineRule="exact"/>
              <w:outlineLvl w:val="9"/>
              <w:rPr>
                <w:rFonts w:hint="eastAsia" w:ascii="宋体" w:hAnsi="宋体" w:eastAsia="宋体" w:cs="宋体"/>
                <w:color w:val="auto"/>
                <w:kern w:val="0"/>
                <w:szCs w:val="21"/>
                <w:highlight w:val="none"/>
              </w:rPr>
            </w:pPr>
          </w:p>
        </w:tc>
      </w:tr>
    </w:tbl>
    <w:p w14:paraId="0459525E">
      <w:pPr>
        <w:autoSpaceDE w:val="0"/>
        <w:autoSpaceDN w:val="0"/>
        <w:adjustRightInd w:val="0"/>
        <w:spacing w:line="360" w:lineRule="auto"/>
        <w:jc w:val="left"/>
        <w:outlineLvl w:val="9"/>
        <w:rPr>
          <w:rFonts w:hint="eastAsia" w:ascii="宋体" w:hAnsi="宋体" w:eastAsia="宋体" w:cs="宋体"/>
          <w:b/>
          <w:color w:val="auto"/>
          <w:kern w:val="0"/>
          <w:szCs w:val="21"/>
          <w:highlight w:val="none"/>
        </w:rPr>
      </w:pPr>
    </w:p>
    <w:p w14:paraId="1C2D4AD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04522E4">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7B3E1E75">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6EB59681">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（3）报价保留小数点后两位。</w:t>
      </w:r>
    </w:p>
    <w:p w14:paraId="7B508AE5">
      <w:pPr>
        <w:autoSpaceDE w:val="0"/>
        <w:autoSpaceDN w:val="0"/>
        <w:adjustRightInd w:val="0"/>
        <w:spacing w:line="360" w:lineRule="auto"/>
        <w:ind w:firstLine="315" w:firstLineChars="150"/>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2C314F1B">
      <w:pPr>
        <w:autoSpaceDE w:val="0"/>
        <w:autoSpaceDN w:val="0"/>
        <w:adjustRightInd w:val="0"/>
        <w:spacing w:line="360" w:lineRule="auto"/>
        <w:ind w:right="275" w:rightChars="131"/>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9B92782">
      <w:pPr>
        <w:autoSpaceDE w:val="0"/>
        <w:autoSpaceDN w:val="0"/>
        <w:adjustRightInd w:val="0"/>
        <w:spacing w:line="360" w:lineRule="auto"/>
        <w:ind w:firstLine="5668" w:firstLineChars="2362"/>
        <w:outlineLvl w:val="9"/>
        <w:rPr>
          <w:rFonts w:hint="eastAsia" w:ascii="宋体" w:hAnsi="宋体" w:eastAsia="宋体" w:cs="宋体"/>
          <w:color w:val="auto"/>
          <w:sz w:val="24"/>
          <w:szCs w:val="24"/>
          <w:highlight w:val="none"/>
          <w:lang w:val="zh-CN"/>
        </w:rPr>
      </w:pPr>
    </w:p>
    <w:p w14:paraId="7E1FCED5">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28" w:name="_Toc18828"/>
      <w:bookmarkStart w:id="429" w:name="_Toc1977725"/>
      <w:bookmarkStart w:id="430" w:name="_Toc142508369"/>
      <w:bookmarkStart w:id="431" w:name="_Toc102860074"/>
      <w:bookmarkStart w:id="432" w:name="_Toc94107209"/>
      <w:bookmarkStart w:id="433" w:name="_Toc24015"/>
      <w:bookmarkStart w:id="434" w:name="_Toc140596928"/>
      <w:bookmarkStart w:id="435" w:name="_Toc102860418"/>
      <w:bookmarkStart w:id="436" w:name="_Toc104991875"/>
      <w:bookmarkStart w:id="437" w:name="_Toc20759_WPSOffice_Level2"/>
      <w:bookmarkStart w:id="438" w:name="_Toc533708124"/>
      <w:bookmarkStart w:id="439"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28"/>
      <w:bookmarkEnd w:id="429"/>
      <w:bookmarkEnd w:id="430"/>
      <w:bookmarkEnd w:id="431"/>
      <w:bookmarkEnd w:id="432"/>
      <w:bookmarkEnd w:id="433"/>
      <w:bookmarkEnd w:id="434"/>
      <w:bookmarkEnd w:id="435"/>
      <w:bookmarkEnd w:id="436"/>
    </w:p>
    <w:p w14:paraId="124D7EA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40" w:name="_Toc102860419"/>
      <w:bookmarkStart w:id="441" w:name="_Toc94107210"/>
      <w:bookmarkStart w:id="442" w:name="_Toc142508370"/>
      <w:bookmarkStart w:id="443" w:name="_Toc28382"/>
      <w:bookmarkStart w:id="444" w:name="_Toc140596929"/>
      <w:bookmarkStart w:id="445" w:name="_Toc104991876"/>
      <w:bookmarkStart w:id="446" w:name="_Toc31420"/>
      <w:bookmarkStart w:id="447" w:name="_Toc102860075"/>
      <w:bookmarkStart w:id="448"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40"/>
      <w:bookmarkEnd w:id="441"/>
      <w:bookmarkEnd w:id="442"/>
      <w:bookmarkEnd w:id="443"/>
      <w:bookmarkEnd w:id="444"/>
      <w:bookmarkEnd w:id="445"/>
      <w:bookmarkEnd w:id="446"/>
      <w:bookmarkEnd w:id="447"/>
    </w:p>
    <w:p w14:paraId="171F662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ACB07F1">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4BEEF507">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49" w:name="_Toc104991877"/>
      <w:bookmarkStart w:id="450" w:name="_Toc9489"/>
      <w:bookmarkStart w:id="451" w:name="_Toc26345"/>
      <w:bookmarkStart w:id="452" w:name="_Toc140596930"/>
      <w:bookmarkStart w:id="453" w:name="_Toc102860420"/>
      <w:bookmarkStart w:id="454" w:name="_Toc94107211"/>
      <w:bookmarkStart w:id="455" w:name="_Toc102860076"/>
      <w:bookmarkStart w:id="456" w:name="_Toc14250837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449"/>
      <w:bookmarkEnd w:id="450"/>
      <w:bookmarkEnd w:id="451"/>
      <w:bookmarkEnd w:id="452"/>
      <w:bookmarkEnd w:id="453"/>
      <w:bookmarkEnd w:id="454"/>
      <w:bookmarkEnd w:id="455"/>
      <w:bookmarkEnd w:id="456"/>
    </w:p>
    <w:p w14:paraId="2A2DD7DC">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457" w:name="_Toc142508372"/>
      <w:bookmarkStart w:id="458" w:name="_Toc102860421"/>
      <w:bookmarkStart w:id="459" w:name="_Toc102860077"/>
      <w:bookmarkStart w:id="460" w:name="_Toc644"/>
      <w:bookmarkStart w:id="461" w:name="_Toc94107212"/>
      <w:bookmarkStart w:id="462" w:name="_Toc140596931"/>
      <w:bookmarkStart w:id="463" w:name="_Toc21657"/>
      <w:bookmarkStart w:id="464"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457"/>
      <w:bookmarkEnd w:id="458"/>
      <w:bookmarkEnd w:id="459"/>
      <w:bookmarkEnd w:id="460"/>
      <w:bookmarkEnd w:id="461"/>
      <w:bookmarkEnd w:id="462"/>
      <w:bookmarkEnd w:id="463"/>
      <w:bookmarkEnd w:id="464"/>
    </w:p>
    <w:p w14:paraId="663D0B1D">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37"/>
      <w:bookmarkEnd w:id="438"/>
      <w:bookmarkEnd w:id="439"/>
      <w:bookmarkEnd w:id="448"/>
    </w:p>
    <w:p w14:paraId="02373BCF">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50486F12">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465" w:name="_Toc11033_WPSOffice_Level3"/>
      <w:r>
        <w:rPr>
          <w:rFonts w:hint="eastAsia" w:ascii="宋体" w:hAnsi="宋体" w:eastAsia="宋体" w:cs="宋体"/>
          <w:b/>
          <w:color w:val="auto"/>
          <w:sz w:val="30"/>
          <w:szCs w:val="30"/>
          <w:highlight w:val="none"/>
        </w:rPr>
        <w:t>法定代</w:t>
      </w:r>
      <w:bookmarkStart w:id="466" w:name="_Toc45995270"/>
      <w:bookmarkStart w:id="467" w:name="_Toc36971359"/>
      <w:r>
        <w:rPr>
          <w:rFonts w:hint="eastAsia" w:ascii="宋体" w:hAnsi="宋体" w:eastAsia="宋体" w:cs="宋体"/>
          <w:b/>
          <w:color w:val="auto"/>
          <w:sz w:val="30"/>
          <w:szCs w:val="30"/>
          <w:highlight w:val="none"/>
        </w:rPr>
        <w:t>表人身份证明书</w:t>
      </w:r>
      <w:bookmarkEnd w:id="465"/>
    </w:p>
    <w:bookmarkEnd w:id="466"/>
    <w:bookmarkEnd w:id="467"/>
    <w:p w14:paraId="268A22E6">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444247A">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1E56902C">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D72A95B">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04045E5D">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40354C1">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EA3C61A">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2C07002">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0AF8390">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E894339">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2010EC1"/>
                          <w:p w14:paraId="29E516A0"/>
                          <w:p w14:paraId="6442B5B4"/>
                          <w:p w14:paraId="777A93E6"/>
                          <w:p w14:paraId="423789E7">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2010EC1"/>
                    <w:p w14:paraId="29E516A0"/>
                    <w:p w14:paraId="6442B5B4"/>
                    <w:p w14:paraId="777A93E6"/>
                    <w:p w14:paraId="423789E7">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124028F"/>
                          <w:p w14:paraId="2C8D160A"/>
                          <w:p w14:paraId="560E050A"/>
                          <w:p w14:paraId="076F24C6"/>
                          <w:p w14:paraId="61ADE332">
                            <w:pPr>
                              <w:jc w:val="center"/>
                              <w:rPr>
                                <w:szCs w:val="21"/>
                              </w:rPr>
                            </w:pPr>
                            <w:r>
                              <w:rPr>
                                <w:rFonts w:hint="eastAsia"/>
                                <w:szCs w:val="21"/>
                              </w:rPr>
                              <w:t>法定代表人身份证反面</w:t>
                            </w:r>
                          </w:p>
                          <w:p w14:paraId="4B1EECF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124028F"/>
                    <w:p w14:paraId="2C8D160A"/>
                    <w:p w14:paraId="560E050A"/>
                    <w:p w14:paraId="076F24C6"/>
                    <w:p w14:paraId="61ADE332">
                      <w:pPr>
                        <w:jc w:val="center"/>
                        <w:rPr>
                          <w:szCs w:val="21"/>
                        </w:rPr>
                      </w:pPr>
                      <w:r>
                        <w:rPr>
                          <w:rFonts w:hint="eastAsia"/>
                          <w:szCs w:val="21"/>
                        </w:rPr>
                        <w:t>法定代表人身份证反面</w:t>
                      </w:r>
                    </w:p>
                    <w:p w14:paraId="4B1EECFE">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8329429"/>
                          <w:p w14:paraId="5A6A31B8"/>
                          <w:p w14:paraId="394C8F5B"/>
                          <w:p w14:paraId="03116DF6"/>
                          <w:p w14:paraId="0499482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8329429"/>
                    <w:p w14:paraId="5A6A31B8"/>
                    <w:p w14:paraId="394C8F5B"/>
                    <w:p w14:paraId="03116DF6"/>
                    <w:p w14:paraId="04994827">
                      <w:pPr>
                        <w:jc w:val="center"/>
                      </w:pPr>
                      <w:r>
                        <w:rPr>
                          <w:rFonts w:hint="eastAsia"/>
                        </w:rPr>
                        <w:t>身份证正面</w:t>
                      </w:r>
                    </w:p>
                  </w:txbxContent>
                </v:textbox>
              </v:shape>
            </w:pict>
          </mc:Fallback>
        </mc:AlternateContent>
      </w:r>
    </w:p>
    <w:p w14:paraId="5F77114B">
      <w:pPr>
        <w:autoSpaceDE w:val="0"/>
        <w:autoSpaceDN w:val="0"/>
        <w:adjustRightInd w:val="0"/>
        <w:jc w:val="left"/>
        <w:outlineLvl w:val="9"/>
        <w:rPr>
          <w:rFonts w:hint="eastAsia" w:ascii="宋体" w:hAnsi="宋体" w:eastAsia="宋体" w:cs="宋体"/>
          <w:color w:val="auto"/>
          <w:kern w:val="0"/>
          <w:sz w:val="24"/>
          <w:szCs w:val="24"/>
          <w:highlight w:val="none"/>
        </w:rPr>
      </w:pPr>
    </w:p>
    <w:p w14:paraId="679EF575">
      <w:pPr>
        <w:autoSpaceDE w:val="0"/>
        <w:autoSpaceDN w:val="0"/>
        <w:adjustRightInd w:val="0"/>
        <w:jc w:val="left"/>
        <w:outlineLvl w:val="9"/>
        <w:rPr>
          <w:rFonts w:hint="eastAsia" w:ascii="宋体" w:hAnsi="宋体" w:eastAsia="宋体" w:cs="宋体"/>
          <w:color w:val="auto"/>
          <w:kern w:val="0"/>
          <w:sz w:val="24"/>
          <w:szCs w:val="24"/>
          <w:highlight w:val="none"/>
        </w:rPr>
      </w:pPr>
    </w:p>
    <w:p w14:paraId="2DFC0CEF">
      <w:pPr>
        <w:autoSpaceDE w:val="0"/>
        <w:autoSpaceDN w:val="0"/>
        <w:adjustRightInd w:val="0"/>
        <w:jc w:val="left"/>
        <w:outlineLvl w:val="9"/>
        <w:rPr>
          <w:rFonts w:hint="eastAsia" w:ascii="宋体" w:hAnsi="宋体" w:eastAsia="宋体" w:cs="宋体"/>
          <w:color w:val="auto"/>
          <w:kern w:val="0"/>
          <w:sz w:val="24"/>
          <w:szCs w:val="24"/>
          <w:highlight w:val="none"/>
        </w:rPr>
      </w:pPr>
    </w:p>
    <w:p w14:paraId="360CEF0E">
      <w:pPr>
        <w:autoSpaceDE w:val="0"/>
        <w:autoSpaceDN w:val="0"/>
        <w:adjustRightInd w:val="0"/>
        <w:jc w:val="left"/>
        <w:outlineLvl w:val="9"/>
        <w:rPr>
          <w:rFonts w:hint="eastAsia" w:ascii="宋体" w:hAnsi="宋体" w:eastAsia="宋体" w:cs="宋体"/>
          <w:color w:val="auto"/>
          <w:kern w:val="0"/>
          <w:sz w:val="24"/>
          <w:szCs w:val="24"/>
          <w:highlight w:val="none"/>
        </w:rPr>
      </w:pPr>
    </w:p>
    <w:p w14:paraId="72D93554">
      <w:pPr>
        <w:autoSpaceDE w:val="0"/>
        <w:autoSpaceDN w:val="0"/>
        <w:adjustRightInd w:val="0"/>
        <w:jc w:val="left"/>
        <w:outlineLvl w:val="9"/>
        <w:rPr>
          <w:rFonts w:hint="eastAsia" w:ascii="宋体" w:hAnsi="宋体" w:eastAsia="宋体" w:cs="宋体"/>
          <w:color w:val="auto"/>
          <w:kern w:val="0"/>
          <w:sz w:val="24"/>
          <w:szCs w:val="24"/>
          <w:highlight w:val="none"/>
        </w:rPr>
      </w:pPr>
    </w:p>
    <w:p w14:paraId="147073C2">
      <w:pPr>
        <w:autoSpaceDE w:val="0"/>
        <w:autoSpaceDN w:val="0"/>
        <w:adjustRightInd w:val="0"/>
        <w:jc w:val="left"/>
        <w:outlineLvl w:val="9"/>
        <w:rPr>
          <w:rFonts w:hint="eastAsia" w:ascii="宋体" w:hAnsi="宋体" w:eastAsia="宋体" w:cs="宋体"/>
          <w:color w:val="auto"/>
          <w:kern w:val="0"/>
          <w:sz w:val="24"/>
          <w:szCs w:val="24"/>
          <w:highlight w:val="none"/>
        </w:rPr>
      </w:pPr>
    </w:p>
    <w:p w14:paraId="328025F1">
      <w:pPr>
        <w:autoSpaceDE w:val="0"/>
        <w:autoSpaceDN w:val="0"/>
        <w:adjustRightInd w:val="0"/>
        <w:jc w:val="left"/>
        <w:outlineLvl w:val="9"/>
        <w:rPr>
          <w:rFonts w:hint="eastAsia" w:ascii="宋体" w:hAnsi="宋体" w:eastAsia="宋体" w:cs="宋体"/>
          <w:color w:val="auto"/>
          <w:kern w:val="0"/>
          <w:sz w:val="24"/>
          <w:szCs w:val="24"/>
          <w:highlight w:val="none"/>
        </w:rPr>
      </w:pPr>
    </w:p>
    <w:p w14:paraId="53437636">
      <w:pPr>
        <w:autoSpaceDE w:val="0"/>
        <w:autoSpaceDN w:val="0"/>
        <w:adjustRightInd w:val="0"/>
        <w:jc w:val="left"/>
        <w:outlineLvl w:val="9"/>
        <w:rPr>
          <w:rFonts w:hint="eastAsia" w:ascii="宋体" w:hAnsi="宋体" w:eastAsia="宋体" w:cs="宋体"/>
          <w:color w:val="auto"/>
          <w:kern w:val="0"/>
          <w:sz w:val="24"/>
          <w:szCs w:val="24"/>
          <w:highlight w:val="none"/>
        </w:rPr>
      </w:pPr>
    </w:p>
    <w:p w14:paraId="5AD58BCA">
      <w:pPr>
        <w:autoSpaceDE w:val="0"/>
        <w:autoSpaceDN w:val="0"/>
        <w:adjustRightInd w:val="0"/>
        <w:jc w:val="left"/>
        <w:outlineLvl w:val="9"/>
        <w:rPr>
          <w:rFonts w:hint="eastAsia" w:ascii="宋体" w:hAnsi="宋体" w:eastAsia="宋体" w:cs="宋体"/>
          <w:color w:val="auto"/>
          <w:kern w:val="0"/>
          <w:sz w:val="24"/>
          <w:szCs w:val="24"/>
          <w:highlight w:val="none"/>
        </w:rPr>
      </w:pPr>
    </w:p>
    <w:p w14:paraId="5F231C49">
      <w:pPr>
        <w:autoSpaceDE w:val="0"/>
        <w:autoSpaceDN w:val="0"/>
        <w:adjustRightInd w:val="0"/>
        <w:jc w:val="left"/>
        <w:outlineLvl w:val="9"/>
        <w:rPr>
          <w:rFonts w:hint="eastAsia" w:ascii="宋体" w:hAnsi="宋体" w:eastAsia="宋体" w:cs="宋体"/>
          <w:b/>
          <w:color w:val="auto"/>
          <w:kern w:val="0"/>
          <w:szCs w:val="21"/>
          <w:highlight w:val="none"/>
        </w:rPr>
      </w:pPr>
    </w:p>
    <w:p w14:paraId="40BE9E8C">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89D2C7C">
      <w:pPr>
        <w:autoSpaceDE w:val="0"/>
        <w:autoSpaceDN w:val="0"/>
        <w:adjustRightInd w:val="0"/>
        <w:jc w:val="left"/>
        <w:outlineLvl w:val="9"/>
        <w:rPr>
          <w:rFonts w:hint="eastAsia" w:ascii="宋体" w:hAnsi="宋体" w:eastAsia="宋体" w:cs="宋体"/>
          <w:color w:val="auto"/>
          <w:kern w:val="0"/>
          <w:szCs w:val="21"/>
          <w:highlight w:val="none"/>
        </w:rPr>
      </w:pPr>
    </w:p>
    <w:p w14:paraId="096508B9">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78"/>
      <w:bookmarkEnd w:id="379"/>
      <w:bookmarkEnd w:id="380"/>
      <w:bookmarkStart w:id="468" w:name="_Toc1977727"/>
      <w:bookmarkStart w:id="469" w:name="_Toc6240_WPSOffice_Level2"/>
      <w:bookmarkStart w:id="470" w:name="_Toc486167713"/>
      <w:bookmarkStart w:id="471" w:name="_Toc533708125"/>
      <w:r>
        <w:rPr>
          <w:rFonts w:hint="eastAsia" w:ascii="宋体" w:hAnsi="宋体" w:eastAsia="宋体" w:cs="宋体"/>
          <w:b/>
          <w:color w:val="auto"/>
          <w:szCs w:val="24"/>
          <w:highlight w:val="none"/>
        </w:rPr>
        <w:t>（2）法定代表人授权书格式</w:t>
      </w:r>
      <w:bookmarkEnd w:id="468"/>
      <w:bookmarkEnd w:id="469"/>
      <w:bookmarkEnd w:id="470"/>
      <w:bookmarkEnd w:id="471"/>
    </w:p>
    <w:p w14:paraId="5653FB0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10A11B29">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472" w:name="_Toc29146_WPSOffice_Level3"/>
      <w:r>
        <w:rPr>
          <w:rFonts w:hint="eastAsia" w:ascii="宋体" w:hAnsi="宋体" w:eastAsia="宋体" w:cs="宋体"/>
          <w:b/>
          <w:bCs/>
          <w:color w:val="auto"/>
          <w:sz w:val="30"/>
          <w:szCs w:val="30"/>
          <w:highlight w:val="none"/>
          <w:lang w:val="zh-CN"/>
        </w:rPr>
        <w:t>法定代表人授权书</w:t>
      </w:r>
      <w:bookmarkEnd w:id="472"/>
    </w:p>
    <w:p w14:paraId="1F072727">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2C327D76">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23D5645D">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东莞市石鼓净水有限公司出水仪表标样核查仪采购项目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YDZB25DGQY0008</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37172A99">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8806E95">
      <w:pPr>
        <w:spacing w:before="120" w:after="120" w:line="360" w:lineRule="auto"/>
        <w:ind w:left="348" w:leftChars="136" w:hanging="62"/>
        <w:outlineLvl w:val="9"/>
        <w:rPr>
          <w:rFonts w:hint="eastAsia" w:ascii="宋体" w:hAnsi="宋体" w:eastAsia="宋体" w:cs="宋体"/>
          <w:color w:val="auto"/>
          <w:szCs w:val="24"/>
          <w:highlight w:val="none"/>
        </w:rPr>
      </w:pPr>
    </w:p>
    <w:p w14:paraId="07EF3C76">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703DC70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D60D5E2">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0FC4434">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4CE7AE5">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7E59DEA">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64B10CB">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D232FE6">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6E3DA9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F71382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896F07F"/>
                          <w:p w14:paraId="6A7B7355"/>
                          <w:p w14:paraId="36065B9C"/>
                          <w:p w14:paraId="4974B270"/>
                          <w:p w14:paraId="33734C91">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896F07F"/>
                    <w:p w14:paraId="6A7B7355"/>
                    <w:p w14:paraId="36065B9C"/>
                    <w:p w14:paraId="4974B270"/>
                    <w:p w14:paraId="33734C91">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0275D8B"/>
                          <w:p w14:paraId="741A3E7C"/>
                          <w:p w14:paraId="414A138F"/>
                          <w:p w14:paraId="2ED97173"/>
                          <w:p w14:paraId="5E0A3E4C">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0275D8B"/>
                    <w:p w14:paraId="741A3E7C"/>
                    <w:p w14:paraId="414A138F"/>
                    <w:p w14:paraId="2ED97173"/>
                    <w:p w14:paraId="5E0A3E4C">
                      <w:pPr>
                        <w:jc w:val="center"/>
                        <w:rPr>
                          <w:rFonts w:hAnsi="宋体"/>
                        </w:rPr>
                      </w:pPr>
                      <w:r>
                        <w:rPr>
                          <w:rFonts w:hint="eastAsia" w:hAnsi="宋体"/>
                        </w:rPr>
                        <w:t>法定代表人身份证正面</w:t>
                      </w:r>
                    </w:p>
                  </w:txbxContent>
                </v:textbox>
              </v:shape>
            </w:pict>
          </mc:Fallback>
        </mc:AlternateContent>
      </w:r>
    </w:p>
    <w:p w14:paraId="554A795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263965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06E7B4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E200E7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C1584E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489EC1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C4F07F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AB3A68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8C7381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54BB973"/>
                          <w:p w14:paraId="060A4C4C">
                            <w:pPr>
                              <w:jc w:val="center"/>
                              <w:rPr>
                                <w:rFonts w:hAnsi="宋体"/>
                                <w:color w:val="FF0000"/>
                              </w:rPr>
                            </w:pPr>
                          </w:p>
                          <w:p w14:paraId="35DB85E7">
                            <w:pPr>
                              <w:jc w:val="center"/>
                              <w:rPr>
                                <w:rFonts w:hAnsi="宋体"/>
                                <w:color w:val="FF0000"/>
                              </w:rPr>
                            </w:pPr>
                          </w:p>
                          <w:p w14:paraId="1D05DB0A">
                            <w:pPr>
                              <w:jc w:val="center"/>
                              <w:rPr>
                                <w:rFonts w:hAnsi="宋体"/>
                                <w:color w:val="FF0000"/>
                              </w:rPr>
                            </w:pPr>
                          </w:p>
                          <w:p w14:paraId="626D5AB2">
                            <w:pPr>
                              <w:jc w:val="center"/>
                            </w:pPr>
                            <w:r>
                              <w:rPr>
                                <w:rFonts w:hint="eastAsia" w:hAnsi="宋体"/>
                              </w:rPr>
                              <w:t>被授权人身份证反面</w:t>
                            </w:r>
                          </w:p>
                          <w:p w14:paraId="615BC152"/>
                          <w:p w14:paraId="1DF67B6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54BB973"/>
                    <w:p w14:paraId="060A4C4C">
                      <w:pPr>
                        <w:jc w:val="center"/>
                        <w:rPr>
                          <w:rFonts w:hAnsi="宋体"/>
                          <w:color w:val="FF0000"/>
                        </w:rPr>
                      </w:pPr>
                    </w:p>
                    <w:p w14:paraId="35DB85E7">
                      <w:pPr>
                        <w:jc w:val="center"/>
                        <w:rPr>
                          <w:rFonts w:hAnsi="宋体"/>
                          <w:color w:val="FF0000"/>
                        </w:rPr>
                      </w:pPr>
                    </w:p>
                    <w:p w14:paraId="1D05DB0A">
                      <w:pPr>
                        <w:jc w:val="center"/>
                        <w:rPr>
                          <w:rFonts w:hAnsi="宋体"/>
                          <w:color w:val="FF0000"/>
                        </w:rPr>
                      </w:pPr>
                    </w:p>
                    <w:p w14:paraId="626D5AB2">
                      <w:pPr>
                        <w:jc w:val="center"/>
                      </w:pPr>
                      <w:r>
                        <w:rPr>
                          <w:rFonts w:hint="eastAsia" w:hAnsi="宋体"/>
                        </w:rPr>
                        <w:t>被授权人身份证反面</w:t>
                      </w:r>
                    </w:p>
                    <w:p w14:paraId="615BC152"/>
                    <w:p w14:paraId="1DF67B64"/>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607B8F6"/>
                          <w:p w14:paraId="5CF3C54A">
                            <w:pPr>
                              <w:jc w:val="center"/>
                              <w:rPr>
                                <w:rFonts w:hAnsi="宋体"/>
                                <w:color w:val="FF0000"/>
                              </w:rPr>
                            </w:pPr>
                          </w:p>
                          <w:p w14:paraId="51EEB5BB">
                            <w:pPr>
                              <w:jc w:val="center"/>
                              <w:rPr>
                                <w:rFonts w:hAnsi="宋体"/>
                                <w:color w:val="FF0000"/>
                              </w:rPr>
                            </w:pPr>
                          </w:p>
                          <w:p w14:paraId="7DBB78F2">
                            <w:pPr>
                              <w:jc w:val="center"/>
                              <w:rPr>
                                <w:rFonts w:hAnsi="宋体"/>
                                <w:color w:val="FF0000"/>
                              </w:rPr>
                            </w:pPr>
                          </w:p>
                          <w:p w14:paraId="0DA3BCE6">
                            <w:pPr>
                              <w:jc w:val="center"/>
                            </w:pPr>
                            <w:r>
                              <w:rPr>
                                <w:rFonts w:hint="eastAsia" w:hAnsi="宋体"/>
                              </w:rPr>
                              <w:t>被授权人身份证正面</w:t>
                            </w:r>
                          </w:p>
                          <w:p w14:paraId="6F3818A7"/>
                          <w:p w14:paraId="687D4FD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607B8F6"/>
                    <w:p w14:paraId="5CF3C54A">
                      <w:pPr>
                        <w:jc w:val="center"/>
                        <w:rPr>
                          <w:rFonts w:hAnsi="宋体"/>
                          <w:color w:val="FF0000"/>
                        </w:rPr>
                      </w:pPr>
                    </w:p>
                    <w:p w14:paraId="51EEB5BB">
                      <w:pPr>
                        <w:jc w:val="center"/>
                        <w:rPr>
                          <w:rFonts w:hAnsi="宋体"/>
                          <w:color w:val="FF0000"/>
                        </w:rPr>
                      </w:pPr>
                    </w:p>
                    <w:p w14:paraId="7DBB78F2">
                      <w:pPr>
                        <w:jc w:val="center"/>
                        <w:rPr>
                          <w:rFonts w:hAnsi="宋体"/>
                          <w:color w:val="FF0000"/>
                        </w:rPr>
                      </w:pPr>
                    </w:p>
                    <w:p w14:paraId="0DA3BCE6">
                      <w:pPr>
                        <w:jc w:val="center"/>
                      </w:pPr>
                      <w:r>
                        <w:rPr>
                          <w:rFonts w:hint="eastAsia" w:hAnsi="宋体"/>
                        </w:rPr>
                        <w:t>被授权人身份证正面</w:t>
                      </w:r>
                    </w:p>
                    <w:p w14:paraId="6F3818A7"/>
                    <w:p w14:paraId="687D4FDE"/>
                  </w:txbxContent>
                </v:textbox>
              </v:shape>
            </w:pict>
          </mc:Fallback>
        </mc:AlternateContent>
      </w:r>
    </w:p>
    <w:p w14:paraId="3C456B2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9A1BFB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DC2668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B7C778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C91980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3D72909">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460BC9C">
      <w:pPr>
        <w:pageBreakBefore/>
        <w:spacing w:line="360" w:lineRule="auto"/>
        <w:outlineLvl w:val="9"/>
        <w:rPr>
          <w:rFonts w:hint="eastAsia" w:ascii="宋体" w:hAnsi="宋体" w:eastAsia="宋体" w:cs="宋体"/>
          <w:b/>
          <w:color w:val="auto"/>
          <w:kern w:val="0"/>
          <w:sz w:val="30"/>
          <w:szCs w:val="30"/>
          <w:highlight w:val="none"/>
          <w:lang w:val="zh-CN" w:eastAsia="zh-CN"/>
        </w:rPr>
      </w:pPr>
      <w:bookmarkStart w:id="473" w:name="_Toc30070"/>
      <w:bookmarkStart w:id="474" w:name="_Toc8338"/>
      <w:bookmarkStart w:id="475" w:name="_Toc94107214"/>
      <w:bookmarkStart w:id="476" w:name="_Toc140596933"/>
      <w:bookmarkStart w:id="477" w:name="_Toc142508373"/>
      <w:bookmarkStart w:id="478" w:name="_Toc104991880"/>
      <w:bookmarkStart w:id="479" w:name="_Toc19777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color w:val="auto"/>
          <w:kern w:val="0"/>
          <w:sz w:val="30"/>
          <w:szCs w:val="30"/>
          <w:highlight w:val="none"/>
          <w:lang w:val="zh-CN" w:eastAsia="zh-CN"/>
        </w:rPr>
        <w:t>制造商资格声明和制造商售后服务承诺函及独家授权书</w:t>
      </w:r>
    </w:p>
    <w:p w14:paraId="5A427F31">
      <w:pPr>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（1）制造商资格声明</w:t>
      </w:r>
    </w:p>
    <w:p w14:paraId="4445C3EB">
      <w:pPr>
        <w:spacing w:line="360" w:lineRule="auto"/>
        <w:ind w:firstLine="517" w:firstLineChars="24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[投标人根据实际情况选用，本格式适用于：（1）</w:t>
      </w:r>
      <w:r>
        <w:rPr>
          <w:rFonts w:hint="eastAsia" w:ascii="宋体" w:hAnsi="宋体" w:eastAsia="宋体" w:cs="宋体"/>
          <w:b/>
          <w:color w:val="auto"/>
          <w:kern w:val="2"/>
          <w:sz w:val="21"/>
          <w:szCs w:val="21"/>
          <w:highlight w:val="none"/>
          <w:u w:val="single"/>
        </w:rPr>
        <w:t>投标人为在</w:t>
      </w:r>
      <w:r>
        <w:rPr>
          <w:rFonts w:hint="eastAsia" w:ascii="宋体" w:hAnsi="宋体" w:eastAsia="宋体" w:cs="宋体"/>
          <w:b/>
          <w:bCs w:val="0"/>
          <w:color w:val="auto"/>
          <w:kern w:val="2"/>
          <w:sz w:val="21"/>
          <w:szCs w:val="21"/>
          <w:highlight w:val="none"/>
          <w:u w:val="single"/>
        </w:rPr>
        <w:t>境内依</w:t>
      </w:r>
      <w:r>
        <w:rPr>
          <w:rFonts w:hint="eastAsia" w:ascii="宋体" w:hAnsi="宋体" w:eastAsia="宋体" w:cs="宋体"/>
          <w:b/>
          <w:color w:val="auto"/>
          <w:kern w:val="2"/>
          <w:sz w:val="21"/>
          <w:szCs w:val="21"/>
          <w:highlight w:val="none"/>
          <w:u w:val="single"/>
        </w:rPr>
        <w:t>法登记注册、能独立承担民事责任能力，具有生产制造本次投标</w:t>
      </w:r>
      <w:r>
        <w:rPr>
          <w:rFonts w:hint="eastAsia" w:ascii="宋体" w:hAnsi="宋体" w:eastAsia="宋体" w:cs="宋体"/>
          <w:b/>
          <w:color w:val="auto"/>
          <w:sz w:val="21"/>
          <w:szCs w:val="21"/>
          <w:highlight w:val="none"/>
          <w:lang w:val="en-US" w:eastAsia="zh-CN"/>
        </w:rPr>
        <w:t>标样核查仪</w:t>
      </w:r>
      <w:r>
        <w:rPr>
          <w:rFonts w:hint="eastAsia" w:ascii="宋体" w:hAnsi="宋体" w:eastAsia="宋体" w:cs="宋体"/>
          <w:b/>
          <w:color w:val="auto"/>
          <w:kern w:val="2"/>
          <w:sz w:val="21"/>
          <w:szCs w:val="21"/>
          <w:highlight w:val="none"/>
          <w:u w:val="single"/>
        </w:rPr>
        <w:t>能力的制造商时提供</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u w:val="single"/>
        </w:rPr>
        <w:t>投标人为投标</w:t>
      </w:r>
      <w:r>
        <w:rPr>
          <w:rFonts w:hint="eastAsia" w:ascii="宋体" w:hAnsi="宋体" w:eastAsia="宋体" w:cs="宋体"/>
          <w:b/>
          <w:color w:val="auto"/>
          <w:sz w:val="21"/>
          <w:szCs w:val="21"/>
          <w:highlight w:val="none"/>
          <w:lang w:val="en-US" w:eastAsia="zh-CN"/>
        </w:rPr>
        <w:t>标样核查仪</w:t>
      </w:r>
      <w:r>
        <w:rPr>
          <w:rFonts w:hint="eastAsia" w:ascii="宋体" w:hAnsi="宋体" w:eastAsia="宋体" w:cs="宋体"/>
          <w:b/>
          <w:color w:val="auto"/>
          <w:kern w:val="2"/>
          <w:sz w:val="21"/>
          <w:szCs w:val="21"/>
          <w:highlight w:val="none"/>
          <w:u w:val="single"/>
        </w:rPr>
        <w:t>制造商直接就</w:t>
      </w:r>
      <w:r>
        <w:rPr>
          <w:rFonts w:hint="eastAsia" w:ascii="宋体" w:hAnsi="宋体" w:eastAsia="宋体" w:cs="宋体"/>
          <w:b/>
          <w:color w:val="auto"/>
          <w:kern w:val="2"/>
          <w:sz w:val="21"/>
          <w:szCs w:val="21"/>
          <w:highlight w:val="none"/>
          <w:u w:val="single"/>
          <w:lang w:val="en-US" w:eastAsia="zh-CN"/>
        </w:rPr>
        <w:t>本次投标</w:t>
      </w:r>
      <w:r>
        <w:rPr>
          <w:rFonts w:hint="eastAsia" w:ascii="宋体" w:hAnsi="宋体" w:eastAsia="宋体" w:cs="宋体"/>
          <w:b/>
          <w:color w:val="auto"/>
          <w:kern w:val="2"/>
          <w:sz w:val="21"/>
          <w:szCs w:val="21"/>
          <w:highlight w:val="none"/>
          <w:u w:val="single"/>
        </w:rPr>
        <w:t>独家授权在境内依法登记注册成立、能独立承担民事责任能力的经销商时提供。</w:t>
      </w:r>
      <w:r>
        <w:rPr>
          <w:rFonts w:hint="eastAsia" w:ascii="宋体" w:hAnsi="宋体" w:eastAsia="宋体" w:cs="宋体"/>
          <w:b/>
          <w:color w:val="auto"/>
          <w:sz w:val="21"/>
          <w:szCs w:val="21"/>
          <w:highlight w:val="none"/>
          <w:u w:val="single"/>
        </w:rPr>
        <w:t>]</w:t>
      </w:r>
    </w:p>
    <w:p w14:paraId="7BDBC09B">
      <w:pPr>
        <w:numPr>
          <w:ilvl w:val="0"/>
          <w:numId w:val="7"/>
        </w:numPr>
        <w:tabs>
          <w:tab w:val="left" w:pos="426"/>
          <w:tab w:val="left" w:pos="2700"/>
        </w:tabs>
        <w:autoSpaceDE/>
        <w:autoSpaceDN/>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21F9EBB7">
      <w:pPr>
        <w:numPr>
          <w:ilvl w:val="0"/>
          <w:numId w:val="8"/>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7DC82967">
      <w:pPr>
        <w:numPr>
          <w:ilvl w:val="0"/>
          <w:numId w:val="8"/>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35E234D">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4C34AB8">
      <w:pPr>
        <w:numPr>
          <w:ilvl w:val="0"/>
          <w:numId w:val="8"/>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00D94F8A">
      <w:pPr>
        <w:numPr>
          <w:ilvl w:val="0"/>
          <w:numId w:val="8"/>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2027F099">
      <w:pPr>
        <w:numPr>
          <w:ilvl w:val="0"/>
          <w:numId w:val="8"/>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产品制造商代表姓名、联系电话和地址：</w:t>
      </w:r>
    </w:p>
    <w:p w14:paraId="46DB8A6A">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09F56846">
      <w:pPr>
        <w:numPr>
          <w:ilvl w:val="0"/>
          <w:numId w:val="7"/>
        </w:numPr>
        <w:tabs>
          <w:tab w:val="left" w:pos="426"/>
          <w:tab w:val="left" w:pos="2700"/>
        </w:tabs>
        <w:autoSpaceDE/>
        <w:autoSpaceDN/>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5759D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22701E9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05AE54F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632CEDD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5F3E6CB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2393D1D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4967329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0032E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0BD84A86">
            <w:pPr>
              <w:spacing w:line="360" w:lineRule="auto"/>
              <w:jc w:val="center"/>
              <w:rPr>
                <w:rFonts w:hint="eastAsia" w:ascii="宋体" w:hAnsi="宋体" w:eastAsia="宋体" w:cs="宋体"/>
                <w:color w:val="auto"/>
                <w:sz w:val="21"/>
                <w:szCs w:val="21"/>
                <w:highlight w:val="none"/>
              </w:rPr>
            </w:pPr>
          </w:p>
        </w:tc>
        <w:tc>
          <w:tcPr>
            <w:tcW w:w="1963" w:type="dxa"/>
            <w:noWrap w:val="0"/>
            <w:vAlign w:val="center"/>
          </w:tcPr>
          <w:p w14:paraId="78CD5A9B">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28F97F09">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4F9D8273">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2F964478">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4E209CE3">
            <w:pPr>
              <w:spacing w:line="360" w:lineRule="auto"/>
              <w:jc w:val="center"/>
              <w:rPr>
                <w:rFonts w:hint="eastAsia" w:ascii="宋体" w:hAnsi="宋体" w:eastAsia="宋体" w:cs="宋体"/>
                <w:color w:val="auto"/>
                <w:sz w:val="21"/>
                <w:szCs w:val="21"/>
                <w:highlight w:val="none"/>
              </w:rPr>
            </w:pPr>
          </w:p>
        </w:tc>
      </w:tr>
      <w:tr w14:paraId="7E1BE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663E653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787F9E94">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50D985C5">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0F2FA271">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0CEB171B">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70558144">
            <w:pPr>
              <w:spacing w:line="360" w:lineRule="auto"/>
              <w:jc w:val="center"/>
              <w:rPr>
                <w:rFonts w:hint="eastAsia" w:ascii="宋体" w:hAnsi="宋体" w:eastAsia="宋体" w:cs="宋体"/>
                <w:color w:val="auto"/>
                <w:sz w:val="21"/>
                <w:szCs w:val="21"/>
                <w:highlight w:val="none"/>
              </w:rPr>
            </w:pPr>
          </w:p>
        </w:tc>
      </w:tr>
    </w:tbl>
    <w:p w14:paraId="3EC82826">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75FE7D0A">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570A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5A9A4FD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5B36932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79A2F708">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2CA5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7B197D1C">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235056B1">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11CEA1FE">
            <w:pPr>
              <w:spacing w:line="360" w:lineRule="auto"/>
              <w:jc w:val="center"/>
              <w:rPr>
                <w:rFonts w:hint="eastAsia" w:ascii="宋体" w:hAnsi="宋体" w:eastAsia="宋体" w:cs="宋体"/>
                <w:color w:val="auto"/>
                <w:sz w:val="21"/>
                <w:szCs w:val="21"/>
                <w:highlight w:val="none"/>
              </w:rPr>
            </w:pPr>
          </w:p>
        </w:tc>
      </w:tr>
      <w:tr w14:paraId="38DF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4767C39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20B198E5">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56852C0A">
            <w:pPr>
              <w:spacing w:line="360" w:lineRule="auto"/>
              <w:jc w:val="center"/>
              <w:rPr>
                <w:rFonts w:hint="eastAsia" w:ascii="宋体" w:hAnsi="宋体" w:eastAsia="宋体" w:cs="宋体"/>
                <w:color w:val="auto"/>
                <w:sz w:val="21"/>
                <w:szCs w:val="21"/>
                <w:highlight w:val="none"/>
              </w:rPr>
            </w:pPr>
          </w:p>
        </w:tc>
      </w:tr>
    </w:tbl>
    <w:p w14:paraId="1F521232">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3A00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6A4D0D4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4719C42D">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3979DF4C">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2030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146A595E">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511949F2">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444920A4">
            <w:pPr>
              <w:snapToGrid w:val="0"/>
              <w:spacing w:line="360" w:lineRule="auto"/>
              <w:ind w:left="342"/>
              <w:jc w:val="center"/>
              <w:rPr>
                <w:rFonts w:hint="eastAsia" w:ascii="宋体" w:hAnsi="宋体" w:eastAsia="宋体" w:cs="宋体"/>
                <w:snapToGrid w:val="0"/>
                <w:color w:val="auto"/>
                <w:sz w:val="21"/>
                <w:szCs w:val="21"/>
                <w:highlight w:val="none"/>
              </w:rPr>
            </w:pPr>
          </w:p>
        </w:tc>
      </w:tr>
      <w:tr w14:paraId="5660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5F6C0F9A">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BEB5ED8">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0EEFABD1">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51C7CEE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DBF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3FA13DD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1AA8664C">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13BC63CC">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7260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33091A72">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39A9AE1C">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2AD87618">
            <w:pPr>
              <w:snapToGrid w:val="0"/>
              <w:spacing w:line="360" w:lineRule="auto"/>
              <w:ind w:left="342"/>
              <w:jc w:val="center"/>
              <w:rPr>
                <w:rFonts w:hint="eastAsia" w:ascii="宋体" w:hAnsi="宋体" w:eastAsia="宋体" w:cs="宋体"/>
                <w:snapToGrid w:val="0"/>
                <w:color w:val="auto"/>
                <w:sz w:val="21"/>
                <w:szCs w:val="21"/>
                <w:highlight w:val="none"/>
              </w:rPr>
            </w:pPr>
          </w:p>
        </w:tc>
      </w:tr>
      <w:tr w14:paraId="2655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74A5A2E4">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625C1FFB">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1863B976">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53BB89B3">
      <w:pPr>
        <w:snapToGrid w:val="0"/>
        <w:spacing w:line="360" w:lineRule="auto"/>
        <w:rPr>
          <w:rFonts w:hint="eastAsia" w:ascii="宋体" w:hAnsi="宋体" w:eastAsia="宋体" w:cs="宋体"/>
          <w:color w:val="auto"/>
          <w:sz w:val="21"/>
          <w:szCs w:val="21"/>
          <w:highlight w:val="none"/>
        </w:rPr>
      </w:pPr>
    </w:p>
    <w:p w14:paraId="0644BAC9">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6E9EE4EB">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7853648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7E987CB0">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21612329">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725C37F6">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52355A3B">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38CDC9BE">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1B7FBEA">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5DD78E7B">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57F81172">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19FDCFA2">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1BA0F387">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3DF157CB">
      <w:pPr>
        <w:spacing w:line="360" w:lineRule="auto"/>
        <w:ind w:firstLine="600"/>
        <w:rPr>
          <w:rFonts w:hint="eastAsia" w:ascii="宋体" w:hAnsi="宋体" w:eastAsia="宋体" w:cs="宋体"/>
          <w:color w:val="auto"/>
          <w:sz w:val="21"/>
          <w:szCs w:val="21"/>
          <w:highlight w:val="none"/>
          <w:u w:val="single"/>
        </w:rPr>
      </w:pPr>
    </w:p>
    <w:p w14:paraId="1BAFB0DD">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kern w:val="2"/>
          <w:sz w:val="21"/>
          <w:szCs w:val="21"/>
          <w:highlight w:val="none"/>
          <w:lang w:val="en-US" w:eastAsia="zh-CN"/>
        </w:rPr>
        <w:t>请按上述格式出具本声明</w:t>
      </w:r>
      <w:r>
        <w:rPr>
          <w:rFonts w:hint="eastAsia" w:ascii="宋体" w:hAnsi="宋体" w:eastAsia="宋体" w:cs="宋体"/>
          <w:b/>
          <w:color w:val="auto"/>
          <w:kern w:val="2"/>
          <w:sz w:val="21"/>
          <w:szCs w:val="21"/>
          <w:highlight w:val="none"/>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3E5B853A">
      <w:pPr>
        <w:autoSpaceDE/>
        <w:autoSpaceDN/>
        <w:adjustRightInd/>
        <w:spacing w:line="24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68909DB2">
      <w:pPr>
        <w:snapToGrid w:val="0"/>
        <w:spacing w:line="360" w:lineRule="auto"/>
        <w:ind w:firstLine="0" w:firstLineChars="0"/>
        <w:rPr>
          <w:rFonts w:hint="eastAsia" w:ascii="宋体" w:hAnsi="宋体" w:eastAsia="宋体" w:cs="宋体"/>
          <w:b/>
          <w:color w:val="auto"/>
          <w:sz w:val="21"/>
          <w:szCs w:val="22"/>
          <w:highlight w:val="none"/>
        </w:rPr>
      </w:pPr>
      <w:r>
        <w:rPr>
          <w:rFonts w:hint="eastAsia" w:ascii="宋体" w:hAnsi="宋体" w:eastAsia="宋体" w:cs="宋体"/>
          <w:b/>
          <w:bCs w:val="0"/>
          <w:color w:val="auto"/>
          <w:sz w:val="21"/>
          <w:szCs w:val="22"/>
          <w:highlight w:val="none"/>
          <w:lang w:val="zh-CN"/>
        </w:rPr>
        <w:t>（2）</w:t>
      </w:r>
      <w:r>
        <w:rPr>
          <w:rFonts w:hint="eastAsia" w:ascii="宋体" w:hAnsi="宋体" w:eastAsia="宋体" w:cs="宋体"/>
          <w:b/>
          <w:color w:val="auto"/>
          <w:sz w:val="21"/>
          <w:szCs w:val="22"/>
          <w:highlight w:val="none"/>
        </w:rPr>
        <w:t>制造商资格声明</w:t>
      </w:r>
    </w:p>
    <w:p w14:paraId="0A80C4C8">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lang w:val="en-US" w:eastAsia="zh-CN"/>
        </w:rPr>
        <w:t>标样核查仪</w:t>
      </w:r>
      <w:r>
        <w:rPr>
          <w:rFonts w:hint="eastAsia" w:ascii="宋体" w:hAnsi="宋体" w:eastAsia="宋体" w:cs="宋体"/>
          <w:b/>
          <w:color w:val="auto"/>
          <w:sz w:val="21"/>
          <w:szCs w:val="21"/>
          <w:highlight w:val="none"/>
          <w:u w:val="single"/>
        </w:rPr>
        <w:t>的生产制造商通过境内的办事机构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33B61092">
      <w:pPr>
        <w:numPr>
          <w:ilvl w:val="0"/>
          <w:numId w:val="9"/>
        </w:numPr>
        <w:tabs>
          <w:tab w:val="left" w:pos="567"/>
          <w:tab w:val="left" w:pos="2700"/>
        </w:tabs>
        <w:autoSpaceDE/>
        <w:autoSpaceDN/>
        <w:snapToGrid w:val="0"/>
        <w:spacing w:line="360" w:lineRule="auto"/>
        <w:ind w:left="567" w:hanging="56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4E67B4F3">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4971B447">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CD50294">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C499D22">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6FAAA190">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401C5D8D">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制造商代表姓名、联系电话和地址：</w:t>
      </w:r>
    </w:p>
    <w:p w14:paraId="7D59002E">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3174E82F">
      <w:pPr>
        <w:numPr>
          <w:ilvl w:val="0"/>
          <w:numId w:val="10"/>
        </w:numPr>
        <w:tabs>
          <w:tab w:val="left" w:pos="567"/>
        </w:tabs>
        <w:autoSpaceDE/>
        <w:autoSpaceDN/>
        <w:snapToGrid w:val="0"/>
        <w:spacing w:line="360" w:lineRule="auto"/>
        <w:ind w:left="565" w:leftChars="-1"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613EEE04">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5C29B770">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366E428">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11A3B3BE">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18256556">
      <w:pPr>
        <w:numPr>
          <w:ilvl w:val="0"/>
          <w:numId w:val="10"/>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境内办事机构代表姓名、联系电话和地址：</w:t>
      </w:r>
    </w:p>
    <w:p w14:paraId="2F931A3C">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769668FD">
      <w:pPr>
        <w:numPr>
          <w:ilvl w:val="0"/>
          <w:numId w:val="9"/>
        </w:numPr>
        <w:tabs>
          <w:tab w:val="left" w:pos="426"/>
          <w:tab w:val="left" w:pos="2700"/>
        </w:tabs>
        <w:autoSpaceDE/>
        <w:autoSpaceDN/>
        <w:snapToGrid w:val="0"/>
        <w:spacing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3A1CA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4A2BFD6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05C0C2A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6ED738E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2AC5969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7103755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5DAC694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35D7C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4181DE79">
            <w:pPr>
              <w:snapToGrid w:val="0"/>
              <w:spacing w:line="360" w:lineRule="auto"/>
              <w:jc w:val="center"/>
              <w:rPr>
                <w:rFonts w:hint="eastAsia" w:ascii="宋体" w:hAnsi="宋体" w:eastAsia="宋体" w:cs="宋体"/>
                <w:color w:val="auto"/>
                <w:sz w:val="21"/>
                <w:szCs w:val="21"/>
                <w:highlight w:val="none"/>
              </w:rPr>
            </w:pPr>
          </w:p>
        </w:tc>
        <w:tc>
          <w:tcPr>
            <w:tcW w:w="1701" w:type="dxa"/>
            <w:noWrap w:val="0"/>
            <w:vAlign w:val="center"/>
          </w:tcPr>
          <w:p w14:paraId="5425A429">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51BEA7EE">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52763760">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61ADE5FE">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7CB8AAFE">
            <w:pPr>
              <w:snapToGrid w:val="0"/>
              <w:spacing w:line="360" w:lineRule="auto"/>
              <w:jc w:val="center"/>
              <w:rPr>
                <w:rFonts w:hint="eastAsia" w:ascii="宋体" w:hAnsi="宋体" w:eastAsia="宋体" w:cs="宋体"/>
                <w:color w:val="auto"/>
                <w:sz w:val="21"/>
                <w:szCs w:val="21"/>
                <w:highlight w:val="none"/>
              </w:rPr>
            </w:pPr>
          </w:p>
        </w:tc>
      </w:tr>
      <w:tr w14:paraId="1D8AA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0DBB771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535ADDAF">
            <w:pPr>
              <w:snapToGrid w:val="0"/>
              <w:spacing w:line="360" w:lineRule="auto"/>
              <w:jc w:val="center"/>
              <w:rPr>
                <w:rFonts w:hint="eastAsia" w:ascii="宋体" w:hAnsi="宋体" w:eastAsia="宋体" w:cs="宋体"/>
                <w:color w:val="auto"/>
                <w:szCs w:val="21"/>
                <w:highlight w:val="none"/>
              </w:rPr>
            </w:pPr>
          </w:p>
        </w:tc>
        <w:tc>
          <w:tcPr>
            <w:tcW w:w="1417" w:type="dxa"/>
            <w:noWrap w:val="0"/>
            <w:vAlign w:val="center"/>
          </w:tcPr>
          <w:p w14:paraId="5EEC4584">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2B0AE75B">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208A6C03">
            <w:pPr>
              <w:snapToGrid w:val="0"/>
              <w:spacing w:line="360" w:lineRule="auto"/>
              <w:jc w:val="center"/>
              <w:rPr>
                <w:rFonts w:hint="eastAsia" w:ascii="宋体" w:hAnsi="宋体" w:eastAsia="宋体" w:cs="宋体"/>
                <w:color w:val="auto"/>
                <w:szCs w:val="21"/>
                <w:highlight w:val="none"/>
              </w:rPr>
            </w:pPr>
          </w:p>
        </w:tc>
        <w:tc>
          <w:tcPr>
            <w:tcW w:w="1100" w:type="dxa"/>
            <w:noWrap w:val="0"/>
            <w:vAlign w:val="center"/>
          </w:tcPr>
          <w:p w14:paraId="30D31CD3">
            <w:pPr>
              <w:snapToGrid w:val="0"/>
              <w:spacing w:line="360" w:lineRule="auto"/>
              <w:jc w:val="center"/>
              <w:rPr>
                <w:rFonts w:hint="eastAsia" w:ascii="宋体" w:hAnsi="宋体" w:eastAsia="宋体" w:cs="宋体"/>
                <w:color w:val="auto"/>
                <w:szCs w:val="21"/>
                <w:highlight w:val="none"/>
              </w:rPr>
            </w:pPr>
          </w:p>
        </w:tc>
      </w:tr>
    </w:tbl>
    <w:p w14:paraId="449AA261">
      <w:pPr>
        <w:spacing w:line="360" w:lineRule="auto"/>
        <w:ind w:right="-26"/>
        <w:rPr>
          <w:rFonts w:hint="eastAsia" w:ascii="宋体" w:hAnsi="宋体" w:eastAsia="宋体" w:cs="宋体"/>
          <w:b/>
          <w:bCs/>
          <w:color w:val="auto"/>
          <w:kern w:val="2"/>
          <w:sz w:val="21"/>
          <w:szCs w:val="21"/>
          <w:highlight w:val="none"/>
        </w:rPr>
      </w:pPr>
    </w:p>
    <w:p w14:paraId="431AB2F5">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37C7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3033470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23A49F7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257E3CDF">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7397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55C7881B">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738295C0">
            <w:pPr>
              <w:spacing w:line="360" w:lineRule="auto"/>
              <w:rPr>
                <w:rFonts w:hint="eastAsia" w:ascii="宋体" w:hAnsi="宋体" w:eastAsia="宋体" w:cs="宋体"/>
                <w:color w:val="auto"/>
                <w:sz w:val="21"/>
                <w:szCs w:val="21"/>
                <w:highlight w:val="none"/>
              </w:rPr>
            </w:pPr>
          </w:p>
        </w:tc>
        <w:tc>
          <w:tcPr>
            <w:tcW w:w="3100" w:type="dxa"/>
            <w:noWrap w:val="0"/>
            <w:vAlign w:val="center"/>
          </w:tcPr>
          <w:p w14:paraId="0FC5957D">
            <w:pPr>
              <w:spacing w:line="360" w:lineRule="auto"/>
              <w:jc w:val="center"/>
              <w:rPr>
                <w:rFonts w:hint="eastAsia" w:ascii="宋体" w:hAnsi="宋体" w:eastAsia="宋体" w:cs="宋体"/>
                <w:color w:val="auto"/>
                <w:sz w:val="21"/>
                <w:szCs w:val="21"/>
                <w:highlight w:val="none"/>
              </w:rPr>
            </w:pPr>
          </w:p>
        </w:tc>
      </w:tr>
      <w:tr w14:paraId="1E58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6E8AA2D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2E857EA8">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3C4ED666">
            <w:pPr>
              <w:spacing w:line="360" w:lineRule="auto"/>
              <w:jc w:val="center"/>
              <w:rPr>
                <w:rFonts w:hint="eastAsia" w:ascii="宋体" w:hAnsi="宋体" w:eastAsia="宋体" w:cs="宋体"/>
                <w:color w:val="auto"/>
                <w:sz w:val="21"/>
                <w:szCs w:val="21"/>
                <w:highlight w:val="none"/>
              </w:rPr>
            </w:pPr>
          </w:p>
        </w:tc>
      </w:tr>
    </w:tbl>
    <w:p w14:paraId="222FA6C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326E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2C37D26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423F6441">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4CE18BA8">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13C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666E96C2">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6037311D">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3168C653">
            <w:pPr>
              <w:snapToGrid w:val="0"/>
              <w:spacing w:line="360" w:lineRule="auto"/>
              <w:ind w:left="342"/>
              <w:jc w:val="center"/>
              <w:rPr>
                <w:rFonts w:hint="eastAsia" w:ascii="宋体" w:hAnsi="宋体" w:eastAsia="宋体" w:cs="宋体"/>
                <w:snapToGrid w:val="0"/>
                <w:color w:val="auto"/>
                <w:sz w:val="21"/>
                <w:szCs w:val="21"/>
                <w:highlight w:val="none"/>
              </w:rPr>
            </w:pPr>
          </w:p>
        </w:tc>
      </w:tr>
      <w:tr w14:paraId="4605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526952EC">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60E914F7">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776B3BA6">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4798E58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343A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1C38A76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0A901ED7">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5346BC16">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37C8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0F1C3A00">
            <w:pPr>
              <w:snapToGrid w:val="0"/>
              <w:spacing w:line="360" w:lineRule="auto"/>
              <w:jc w:val="center"/>
              <w:rPr>
                <w:rFonts w:hint="eastAsia" w:ascii="宋体" w:hAnsi="宋体" w:eastAsia="宋体" w:cs="宋体"/>
                <w:snapToGrid w:val="0"/>
                <w:color w:val="auto"/>
                <w:sz w:val="21"/>
                <w:szCs w:val="21"/>
                <w:highlight w:val="none"/>
              </w:rPr>
            </w:pPr>
          </w:p>
        </w:tc>
        <w:tc>
          <w:tcPr>
            <w:tcW w:w="3097" w:type="dxa"/>
            <w:noWrap w:val="0"/>
            <w:vAlign w:val="center"/>
          </w:tcPr>
          <w:p w14:paraId="2A7AF4D8">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15624047">
            <w:pPr>
              <w:snapToGrid w:val="0"/>
              <w:spacing w:line="360" w:lineRule="auto"/>
              <w:ind w:left="357"/>
              <w:jc w:val="center"/>
              <w:rPr>
                <w:rFonts w:hint="eastAsia" w:ascii="宋体" w:hAnsi="宋体" w:eastAsia="宋体" w:cs="宋体"/>
                <w:snapToGrid w:val="0"/>
                <w:color w:val="auto"/>
                <w:sz w:val="21"/>
                <w:szCs w:val="21"/>
                <w:highlight w:val="none"/>
              </w:rPr>
            </w:pPr>
          </w:p>
        </w:tc>
      </w:tr>
      <w:tr w14:paraId="5279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5D9C3218">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6B8C99B">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4CE2D5AC">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7F645AF4">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7F505AFD">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039CE1AE">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5BFAE27B">
      <w:pPr>
        <w:autoSpaceDE/>
        <w:autoSpaceDN/>
        <w:adjustRightInd/>
        <w:spacing w:line="360" w:lineRule="auto"/>
        <w:jc w:val="both"/>
        <w:rPr>
          <w:rFonts w:hint="eastAsia" w:ascii="宋体" w:hAnsi="宋体" w:eastAsia="宋体" w:cs="宋体"/>
          <w:color w:val="auto"/>
          <w:kern w:val="2"/>
          <w:sz w:val="21"/>
          <w:szCs w:val="21"/>
          <w:highlight w:val="none"/>
        </w:rPr>
      </w:pPr>
    </w:p>
    <w:p w14:paraId="3D2FAA87">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73D8930F">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150D43CA">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0EB4EA37">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60BBCFA1">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0B4D125F">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50992A1A">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033CC418">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444E46F9">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22158445">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481EE30B">
      <w:pPr>
        <w:autoSpaceDE/>
        <w:autoSpaceDN/>
        <w:adjustRightInd/>
        <w:spacing w:line="360" w:lineRule="auto"/>
        <w:rPr>
          <w:rFonts w:hint="eastAsia" w:ascii="宋体" w:hAnsi="宋体" w:eastAsia="宋体" w:cs="宋体"/>
          <w:b/>
          <w:color w:val="auto"/>
          <w:kern w:val="2"/>
          <w:sz w:val="21"/>
          <w:szCs w:val="21"/>
          <w:highlight w:val="none"/>
        </w:rPr>
      </w:pPr>
    </w:p>
    <w:p w14:paraId="71E68DF9">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请按上述格式出具本声明，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269F135E">
      <w:pPr>
        <w:autoSpaceDE/>
        <w:autoSpaceDN/>
        <w:adjustRightInd/>
        <w:spacing w:line="240" w:lineRule="auto"/>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u w:val="single"/>
        </w:rPr>
        <w:br w:type="page"/>
      </w:r>
    </w:p>
    <w:p w14:paraId="03610EED">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lang w:val="zh-CN"/>
        </w:rPr>
        <w:t>（3）</w:t>
      </w:r>
      <w:r>
        <w:rPr>
          <w:rFonts w:hint="eastAsia" w:ascii="宋体" w:hAnsi="宋体" w:eastAsia="宋体" w:cs="宋体"/>
          <w:b/>
          <w:color w:val="auto"/>
          <w:kern w:val="2"/>
          <w:sz w:val="21"/>
          <w:szCs w:val="21"/>
          <w:highlight w:val="none"/>
        </w:rPr>
        <w:t>制造商售后服务承诺函及独家授权书</w:t>
      </w:r>
    </w:p>
    <w:p w14:paraId="784DCA33">
      <w:pPr>
        <w:autoSpaceDE/>
        <w:autoSpaceDN/>
        <w:adjustRightInd/>
        <w:spacing w:line="360" w:lineRule="auto"/>
        <w:ind w:firstLine="3584" w:firstLineChars="17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①制造商售后服务承诺函</w:t>
      </w:r>
    </w:p>
    <w:p w14:paraId="7414FA8D">
      <w:pPr>
        <w:autoSpaceDE/>
        <w:autoSpaceDN/>
        <w:adjustRightInd/>
        <w:spacing w:line="360" w:lineRule="auto"/>
        <w:ind w:firstLine="1054" w:firstLineChars="5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（投标人根据实际情况选用，本格式适用于：投标人为制造商时提供。）</w:t>
      </w:r>
    </w:p>
    <w:p w14:paraId="1D4238C2">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245E457E">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w:t>
      </w:r>
      <w:r>
        <w:rPr>
          <w:rFonts w:hint="eastAsia" w:ascii="宋体" w:hAnsi="宋体" w:eastAsia="宋体" w:cs="宋体"/>
          <w:b/>
          <w:bCs/>
          <w:color w:val="auto"/>
          <w:sz w:val="21"/>
          <w:szCs w:val="21"/>
          <w:highlight w:val="none"/>
        </w:rPr>
        <w:t>东莞市石鼓净水有限公司出水仪表标样核查仪采购项目</w:t>
      </w:r>
      <w:r>
        <w:rPr>
          <w:rFonts w:hint="eastAsia" w:ascii="宋体" w:hAnsi="宋体" w:eastAsia="宋体" w:cs="宋体"/>
          <w:color w:val="auto"/>
          <w:sz w:val="21"/>
          <w:szCs w:val="21"/>
          <w:highlight w:val="none"/>
        </w:rPr>
        <w:t>售后服务事宜承诺如下：</w:t>
      </w:r>
    </w:p>
    <w:p w14:paraId="56381970">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1、我方向贵方提供技术支持，包括但不限于直接委派专业技术人员（含外籍人员的翻译人员）参与设计联络、到达工地现场对设备进行安装，相关费用无需贵方负责。</w:t>
      </w:r>
    </w:p>
    <w:p w14:paraId="44281AA7">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2、我方对我方提供货物的质量和售后服务承担全部责任。本次提供的货物按以下方式提供售后服务：</w:t>
      </w:r>
    </w:p>
    <w:p w14:paraId="4C62DC76">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34DE8174">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55F69A1C">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3、我方此次参与贵方投标的产品如下：</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65E0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4C8120C">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1E342A26">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A5C5EE0">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4DE8C0E">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7CD0A75">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01FE54E">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9A60C9A">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4A5F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54EFE9D1">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2AB28405">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DF65B1F">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0E6DF01">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D95BCD3">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1077D3D">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5465664">
            <w:pPr>
              <w:autoSpaceDE/>
              <w:autoSpaceDN/>
              <w:adjustRightInd/>
              <w:spacing w:line="360" w:lineRule="auto"/>
              <w:rPr>
                <w:rFonts w:hint="eastAsia" w:ascii="宋体" w:hAnsi="宋体" w:eastAsia="宋体" w:cs="宋体"/>
                <w:color w:val="auto"/>
                <w:sz w:val="21"/>
                <w:szCs w:val="21"/>
                <w:highlight w:val="none"/>
              </w:rPr>
            </w:pPr>
          </w:p>
        </w:tc>
      </w:tr>
      <w:tr w14:paraId="47C7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663467C4">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D4691BB">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3007C7E">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7E7C6F9">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F09055B">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062FCC3">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DE15904">
            <w:pPr>
              <w:autoSpaceDE/>
              <w:autoSpaceDN/>
              <w:adjustRightInd/>
              <w:spacing w:line="360" w:lineRule="auto"/>
              <w:rPr>
                <w:rFonts w:hint="eastAsia" w:ascii="宋体" w:hAnsi="宋体" w:eastAsia="宋体" w:cs="宋体"/>
                <w:color w:val="auto"/>
                <w:sz w:val="21"/>
                <w:szCs w:val="21"/>
                <w:highlight w:val="none"/>
              </w:rPr>
            </w:pPr>
          </w:p>
        </w:tc>
      </w:tr>
      <w:tr w14:paraId="3DBE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C8B475D">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1EE1472">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60D5ED1">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8FEC367">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00E6A05">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F21E204">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8A9CE47">
            <w:pPr>
              <w:autoSpaceDE/>
              <w:autoSpaceDN/>
              <w:adjustRightInd/>
              <w:spacing w:line="360" w:lineRule="auto"/>
              <w:rPr>
                <w:rFonts w:hint="eastAsia" w:ascii="宋体" w:hAnsi="宋体" w:eastAsia="宋体" w:cs="宋体"/>
                <w:color w:val="auto"/>
                <w:sz w:val="21"/>
                <w:szCs w:val="21"/>
                <w:highlight w:val="none"/>
              </w:rPr>
            </w:pPr>
          </w:p>
        </w:tc>
      </w:tr>
    </w:tbl>
    <w:p w14:paraId="7F2E22EE">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04A96714">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4、我方同意按照贵方要求提供与投标产品有关的一切数据或资料。</w:t>
      </w:r>
    </w:p>
    <w:p w14:paraId="4FE0AFFB">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739025D3">
      <w:pPr>
        <w:autoSpaceDE/>
        <w:autoSpaceDN/>
        <w:adjustRightInd/>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67B3A194">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1F39B13">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0A964A">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914ACF1">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D7C66BA">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909BEF8">
      <w:pPr>
        <w:autoSpaceDE/>
        <w:autoSpaceDN/>
        <w:adjustRightInd/>
        <w:spacing w:line="360" w:lineRule="auto"/>
        <w:rPr>
          <w:rFonts w:hint="eastAsia" w:ascii="宋体" w:hAnsi="宋体" w:eastAsia="宋体" w:cs="宋体"/>
          <w:b/>
          <w:color w:val="auto"/>
          <w:kern w:val="2"/>
          <w:sz w:val="21"/>
          <w:szCs w:val="21"/>
          <w:highlight w:val="none"/>
        </w:rPr>
      </w:pPr>
    </w:p>
    <w:p w14:paraId="5B5B682B">
      <w:pPr>
        <w:autoSpaceDE/>
        <w:autoSpaceDN/>
        <w:adjustRightInd/>
        <w:spacing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 请按上述格式出具本承诺函，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2973A524">
      <w:pPr>
        <w:pageBreakBefore w:val="0"/>
        <w:snapToGrid/>
        <w:spacing w:line="24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3F46F827">
      <w:pPr>
        <w:pageBreakBefore w:val="0"/>
        <w:snapToGrid/>
        <w:spacing w:line="360" w:lineRule="auto"/>
        <w:ind w:firstLine="3584" w:firstLineChars="1700"/>
        <w:jc w:val="left"/>
        <w:rPr>
          <w:rFonts w:hint="eastAsia" w:ascii="宋体" w:hAnsi="宋体" w:eastAsia="宋体" w:cs="宋体"/>
          <w:b/>
          <w:bCs w:val="0"/>
          <w:color w:val="auto"/>
          <w:sz w:val="21"/>
          <w:szCs w:val="21"/>
          <w:highlight w:val="none"/>
          <w:lang w:val="zh-CN"/>
        </w:rPr>
      </w:pPr>
      <w:r>
        <w:rPr>
          <w:rFonts w:hint="eastAsia" w:ascii="宋体" w:hAnsi="宋体" w:eastAsia="宋体" w:cs="宋体"/>
          <w:b/>
          <w:color w:val="auto"/>
          <w:kern w:val="2"/>
          <w:sz w:val="21"/>
          <w:szCs w:val="21"/>
          <w:highlight w:val="none"/>
        </w:rPr>
        <w:t>②</w:t>
      </w:r>
      <w:r>
        <w:rPr>
          <w:rFonts w:hint="eastAsia" w:ascii="宋体" w:hAnsi="宋体" w:eastAsia="宋体" w:cs="宋体"/>
          <w:b/>
          <w:bCs w:val="0"/>
          <w:color w:val="auto"/>
          <w:sz w:val="21"/>
          <w:szCs w:val="21"/>
          <w:highlight w:val="none"/>
          <w:lang w:val="zh-CN"/>
        </w:rPr>
        <w:t>制造商独家授权书</w:t>
      </w:r>
    </w:p>
    <w:p w14:paraId="16535A92">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投标人是经销商时提供</w:t>
      </w:r>
      <w:r>
        <w:rPr>
          <w:rFonts w:hint="eastAsia" w:ascii="宋体" w:hAnsi="宋体" w:eastAsia="宋体" w:cs="宋体"/>
          <w:b/>
          <w:color w:val="auto"/>
          <w:sz w:val="21"/>
          <w:szCs w:val="21"/>
          <w:highlight w:val="none"/>
        </w:rPr>
        <w:t>。）</w:t>
      </w:r>
    </w:p>
    <w:p w14:paraId="0885F015">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5B78CAE7">
      <w:pPr>
        <w:snapToGrid w:val="0"/>
        <w:spacing w:before="120" w:beforeLines="50" w:after="120" w:after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（产品制造商名称）是按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（下称“投标人”）作为我方真正的、</w:t>
      </w:r>
      <w:r>
        <w:rPr>
          <w:rFonts w:hint="eastAsia" w:ascii="宋体" w:hAnsi="宋体" w:eastAsia="宋体" w:cs="宋体"/>
          <w:b/>
          <w:color w:val="auto"/>
          <w:sz w:val="21"/>
          <w:szCs w:val="21"/>
          <w:highlight w:val="none"/>
        </w:rPr>
        <w:t>唯一合法</w:t>
      </w:r>
      <w:r>
        <w:rPr>
          <w:rFonts w:hint="eastAsia" w:ascii="宋体" w:hAnsi="宋体" w:eastAsia="宋体" w:cs="宋体"/>
          <w:color w:val="auto"/>
          <w:sz w:val="21"/>
          <w:szCs w:val="21"/>
          <w:highlight w:val="none"/>
        </w:rPr>
        <w:t>的授权参与本项目投标、合同签订、售后服务等相关事项的经销商：</w:t>
      </w:r>
    </w:p>
    <w:p w14:paraId="472A46A1">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b/>
          <w:bCs/>
          <w:color w:val="auto"/>
          <w:kern w:val="0"/>
          <w:szCs w:val="21"/>
          <w:highlight w:val="none"/>
        </w:rPr>
        <w:t>东莞市石鼓净水有限公司出水仪表标样核查仪采购项目</w:t>
      </w:r>
      <w:r>
        <w:rPr>
          <w:rFonts w:hint="eastAsia" w:ascii="宋体" w:hAnsi="宋体" w:eastAsia="宋体" w:cs="宋体"/>
          <w:color w:val="auto"/>
          <w:sz w:val="21"/>
          <w:szCs w:val="21"/>
          <w:highlight w:val="none"/>
        </w:rPr>
        <w:t>提供货物时附带的出厂质量标准、售后服务承诺等合法有效，并对我方具有约束力。</w:t>
      </w:r>
    </w:p>
    <w:p w14:paraId="606A093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2、我方向贵方提供技术支持，包括但不限于直接委派专业技术人员（含外籍人员的翻译人员）参与设计联络、到达工地现场对设备进行安装，相关费用无需贵方负责。</w:t>
      </w:r>
    </w:p>
    <w:p w14:paraId="09CBCDB4">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3、作为产品制造商，我方对我方提供货物的质量和售后服务承担全部责任。本次提供的货物按以下方式提供售后服务：</w:t>
      </w:r>
    </w:p>
    <w:p w14:paraId="6FA277C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5F8BCE55">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16B7A51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4、我方此次参与贵方投标的产品如下：</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5799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10953A9">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111B544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520BA8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AA5A05B">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0D0D3C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1811B4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D5E21B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211A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2D70A26">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159FE22">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B4D411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EA052E1">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09ED2F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15015C9">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4673C1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6DF0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2DD162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B1362A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CDBC85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7B6319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F111F5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DA3BE3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C29D33B">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6E74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38B96A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A670D2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2F8331B">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94DBA9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76C4541">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7B716D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4F049E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bl>
    <w:p w14:paraId="7DE5D5F5">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68D2E85E">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5、我方同意按照贵方要求提供与投标产品有关的一切数据或资料。</w:t>
      </w:r>
    </w:p>
    <w:p w14:paraId="36A75991">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6、本授权函不得进行二次授权或转授权，否则无效。</w:t>
      </w:r>
    </w:p>
    <w:p w14:paraId="5CFC93E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出具授权书的产品制造商（或境外品牌境外生产的产品生产制造商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1A4981C5">
      <w:pPr>
        <w:snapToGrid w:val="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(其中，境内工商注册的产品制造商必须同时加盖法人公章，若境外品牌境外生产的产品生产制造商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在境内工商注册的，必须同时加盖公章)</w:t>
      </w:r>
    </w:p>
    <w:p w14:paraId="753F9BA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06E0C5F4">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2DF20489">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25F9FE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7986A68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8F8E210">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38909AE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3315B5E">
      <w:pPr>
        <w:snapToGrid w:val="0"/>
        <w:spacing w:before="120" w:beforeLines="50" w:after="120" w:afterLines="50" w:line="360" w:lineRule="auto"/>
        <w:rPr>
          <w:rFonts w:hint="eastAsia" w:ascii="宋体" w:hAnsi="宋体" w:eastAsia="宋体" w:cs="宋体"/>
          <w:color w:val="auto"/>
          <w:sz w:val="21"/>
          <w:szCs w:val="21"/>
          <w:highlight w:val="none"/>
        </w:rPr>
      </w:pPr>
    </w:p>
    <w:p w14:paraId="42285A7F">
      <w:pPr>
        <w:spacing w:line="360" w:lineRule="auto"/>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highlight w:val="none"/>
        </w:rPr>
        <w:t>备注：请按上述格式出具本授权书，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395FE4F8">
      <w:pPr>
        <w:pageBreakBefore/>
        <w:spacing w:line="360" w:lineRule="auto"/>
        <w:outlineLvl w:val="9"/>
        <w:rPr>
          <w:rFonts w:hint="eastAsia" w:ascii="宋体" w:hAnsi="宋体" w:eastAsia="宋体" w:cs="宋体"/>
          <w:b/>
          <w:color w:val="auto"/>
          <w:sz w:val="30"/>
          <w:szCs w:val="30"/>
          <w:highlight w:val="none"/>
          <w:lang w:val="zh-CN"/>
        </w:rPr>
      </w:pPr>
      <w:r>
        <w:rPr>
          <w:rFonts w:hint="eastAsia" w:ascii="宋体" w:hAnsi="宋体" w:eastAsia="宋体" w:cs="宋体"/>
          <w:b/>
          <w:bCs/>
          <w:color w:val="auto"/>
          <w:kern w:val="2"/>
          <w:sz w:val="32"/>
          <w:szCs w:val="32"/>
          <w:highlight w:val="none"/>
          <w:lang w:val="en-US" w:eastAsia="zh-CN"/>
        </w:rPr>
        <w:t xml:space="preserve">5.5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w:t>
      </w:r>
      <w:bookmarkEnd w:id="473"/>
      <w:bookmarkEnd w:id="474"/>
      <w:r>
        <w:rPr>
          <w:rFonts w:hint="eastAsia" w:ascii="宋体" w:hAnsi="宋体" w:eastAsia="宋体" w:cs="宋体"/>
          <w:b/>
          <w:bCs/>
          <w:color w:val="auto"/>
          <w:sz w:val="32"/>
          <w:szCs w:val="32"/>
          <w:highlight w:val="none"/>
          <w:lang w:val="en-US" w:eastAsia="zh-CN"/>
        </w:rPr>
        <w:t>2022年1月1日以来在国内具有一份投标品牌</w:t>
      </w:r>
      <w:r>
        <w:rPr>
          <w:rFonts w:hint="eastAsia" w:ascii="宋体" w:hAnsi="宋体" w:eastAsia="宋体" w:cs="宋体"/>
          <w:b/>
          <w:bCs/>
          <w:color w:val="auto"/>
          <w:sz w:val="32"/>
          <w:szCs w:val="32"/>
          <w:highlight w:val="none"/>
        </w:rPr>
        <w:t>标样核查仪</w:t>
      </w:r>
      <w:r>
        <w:rPr>
          <w:rFonts w:hint="eastAsia" w:ascii="宋体" w:hAnsi="宋体" w:eastAsia="宋体" w:cs="宋体"/>
          <w:b/>
          <w:bCs/>
          <w:color w:val="auto"/>
          <w:sz w:val="32"/>
          <w:szCs w:val="32"/>
          <w:highlight w:val="none"/>
          <w:lang w:val="zh-CN" w:eastAsia="zh-CN"/>
        </w:rPr>
        <w:t>或质控仪</w:t>
      </w:r>
      <w:r>
        <w:rPr>
          <w:rFonts w:hint="eastAsia" w:ascii="宋体" w:hAnsi="宋体" w:eastAsia="宋体" w:cs="宋体"/>
          <w:b/>
          <w:bCs/>
          <w:color w:val="auto"/>
          <w:sz w:val="32"/>
          <w:szCs w:val="32"/>
          <w:highlight w:val="none"/>
          <w:lang w:val="zh-CN"/>
        </w:rPr>
        <w:t>（</w:t>
      </w:r>
      <w:r>
        <w:rPr>
          <w:rFonts w:hint="eastAsia" w:ascii="宋体" w:hAnsi="宋体" w:eastAsia="宋体" w:cs="宋体"/>
          <w:b/>
          <w:bCs/>
          <w:color w:val="auto"/>
          <w:sz w:val="32"/>
          <w:szCs w:val="32"/>
          <w:highlight w:val="none"/>
          <w:lang w:val="zh-CN" w:eastAsia="zh-CN"/>
        </w:rPr>
        <w:t>适用于COD或氨氮或TP/T</w:t>
      </w:r>
      <w:r>
        <w:rPr>
          <w:rFonts w:hint="eastAsia" w:ascii="宋体" w:hAnsi="宋体" w:eastAsia="宋体" w:cs="宋体"/>
          <w:b/>
          <w:bCs/>
          <w:color w:val="auto"/>
          <w:sz w:val="32"/>
          <w:szCs w:val="32"/>
          <w:highlight w:val="none"/>
          <w:lang w:val="en-US" w:eastAsia="zh-CN"/>
        </w:rPr>
        <w:t>N</w:t>
      </w:r>
      <w:r>
        <w:rPr>
          <w:rFonts w:hint="eastAsia" w:ascii="宋体" w:hAnsi="宋体" w:eastAsia="宋体" w:cs="宋体"/>
          <w:b/>
          <w:bCs/>
          <w:color w:val="auto"/>
          <w:sz w:val="32"/>
          <w:szCs w:val="32"/>
          <w:highlight w:val="none"/>
          <w:lang w:val="zh-CN" w:eastAsia="zh-CN"/>
        </w:rPr>
        <w:t>仪标</w:t>
      </w:r>
      <w:r>
        <w:rPr>
          <w:rFonts w:hint="eastAsia" w:ascii="宋体" w:hAnsi="宋体" w:eastAsia="宋体" w:cs="宋体"/>
          <w:b/>
          <w:bCs/>
          <w:color w:val="auto"/>
          <w:sz w:val="32"/>
          <w:szCs w:val="32"/>
          <w:highlight w:val="none"/>
          <w:lang w:val="zh-CN"/>
        </w:rPr>
        <w:t>）</w:t>
      </w:r>
      <w:r>
        <w:rPr>
          <w:rFonts w:hint="eastAsia" w:ascii="宋体" w:hAnsi="宋体" w:eastAsia="宋体" w:cs="宋体"/>
          <w:b/>
          <w:bCs/>
          <w:color w:val="auto"/>
          <w:sz w:val="32"/>
          <w:szCs w:val="32"/>
          <w:highlight w:val="none"/>
        </w:rPr>
        <w:t>的</w:t>
      </w:r>
      <w:r>
        <w:rPr>
          <w:rFonts w:hint="eastAsia" w:ascii="宋体" w:hAnsi="宋体" w:eastAsia="宋体" w:cs="宋体"/>
          <w:b/>
          <w:bCs/>
          <w:color w:val="auto"/>
          <w:sz w:val="32"/>
          <w:szCs w:val="32"/>
          <w:highlight w:val="none"/>
          <w:lang w:eastAsia="zh-CN"/>
        </w:rPr>
        <w:t>供货业绩</w:t>
      </w:r>
      <w:r>
        <w:rPr>
          <w:rFonts w:hint="eastAsia" w:ascii="宋体" w:hAnsi="宋体" w:eastAsia="宋体" w:cs="宋体"/>
          <w:b/>
          <w:bCs/>
          <w:color w:val="auto"/>
          <w:sz w:val="32"/>
          <w:szCs w:val="32"/>
          <w:highlight w:val="none"/>
        </w:rPr>
        <w:t>（合同签订日期为2022年1月1日或以后）】</w:t>
      </w:r>
    </w:p>
    <w:p w14:paraId="73EF8B91">
      <w:pPr>
        <w:spacing w:line="360" w:lineRule="auto"/>
        <w:outlineLvl w:val="9"/>
        <w:rPr>
          <w:rFonts w:hint="eastAsia" w:ascii="宋体" w:hAnsi="宋体" w:eastAsia="宋体" w:cs="宋体"/>
          <w:color w:val="auto"/>
          <w:szCs w:val="21"/>
          <w:highlight w:val="none"/>
          <w:lang w:val="zh-CN"/>
        </w:rPr>
      </w:pPr>
    </w:p>
    <w:tbl>
      <w:tblPr>
        <w:tblStyle w:val="38"/>
        <w:tblW w:w="446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5"/>
        <w:gridCol w:w="1569"/>
        <w:gridCol w:w="1460"/>
        <w:gridCol w:w="1360"/>
        <w:gridCol w:w="927"/>
        <w:gridCol w:w="1282"/>
        <w:gridCol w:w="826"/>
      </w:tblGrid>
      <w:tr w14:paraId="1FFA4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27" w:type="pct"/>
            <w:tcBorders>
              <w:top w:val="single" w:color="auto" w:sz="4" w:space="0"/>
              <w:left w:val="single" w:color="auto" w:sz="4" w:space="0"/>
              <w:bottom w:val="single" w:color="auto" w:sz="4" w:space="0"/>
              <w:right w:val="single" w:color="auto" w:sz="4" w:space="0"/>
            </w:tcBorders>
            <w:vAlign w:val="center"/>
          </w:tcPr>
          <w:p w14:paraId="385A421F">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945" w:type="pct"/>
            <w:tcBorders>
              <w:top w:val="single" w:color="auto" w:sz="4" w:space="0"/>
              <w:left w:val="single" w:color="auto" w:sz="4" w:space="0"/>
              <w:bottom w:val="single" w:color="auto" w:sz="4" w:space="0"/>
              <w:right w:val="single" w:color="auto" w:sz="4" w:space="0"/>
            </w:tcBorders>
            <w:vAlign w:val="center"/>
          </w:tcPr>
          <w:p w14:paraId="3B175329">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5783458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879" w:type="pct"/>
            <w:tcBorders>
              <w:top w:val="single" w:color="auto" w:sz="4" w:space="0"/>
              <w:left w:val="single" w:color="auto" w:sz="4" w:space="0"/>
              <w:bottom w:val="single" w:color="auto" w:sz="4" w:space="0"/>
              <w:right w:val="single" w:color="auto" w:sz="4" w:space="0"/>
            </w:tcBorders>
            <w:vAlign w:val="center"/>
          </w:tcPr>
          <w:p w14:paraId="356451DE">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819" w:type="pct"/>
            <w:tcBorders>
              <w:top w:val="single" w:color="auto" w:sz="4" w:space="0"/>
              <w:left w:val="single" w:color="auto" w:sz="4" w:space="0"/>
              <w:bottom w:val="single" w:color="auto" w:sz="4" w:space="0"/>
              <w:right w:val="single" w:color="auto" w:sz="4" w:space="0"/>
            </w:tcBorders>
            <w:vAlign w:val="center"/>
          </w:tcPr>
          <w:p w14:paraId="501E7D0A">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58" w:type="pct"/>
            <w:tcBorders>
              <w:top w:val="single" w:color="auto" w:sz="4" w:space="0"/>
              <w:left w:val="single" w:color="auto" w:sz="4" w:space="0"/>
              <w:bottom w:val="single" w:color="auto" w:sz="4" w:space="0"/>
              <w:right w:val="single" w:color="auto" w:sz="4" w:space="0"/>
            </w:tcBorders>
            <w:vAlign w:val="center"/>
          </w:tcPr>
          <w:p w14:paraId="699C46F2">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06B9E1F1">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772" w:type="pct"/>
            <w:tcBorders>
              <w:top w:val="single" w:color="auto" w:sz="4" w:space="0"/>
              <w:left w:val="single" w:color="auto" w:sz="4" w:space="0"/>
              <w:bottom w:val="single" w:color="auto" w:sz="4" w:space="0"/>
              <w:right w:val="single" w:color="auto" w:sz="4" w:space="0"/>
            </w:tcBorders>
            <w:vAlign w:val="center"/>
          </w:tcPr>
          <w:p w14:paraId="35401E4B">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497" w:type="pct"/>
            <w:tcBorders>
              <w:top w:val="single" w:color="auto" w:sz="4" w:space="0"/>
              <w:left w:val="single" w:color="auto" w:sz="4" w:space="0"/>
              <w:bottom w:val="single" w:color="auto" w:sz="4" w:space="0"/>
              <w:right w:val="single" w:color="auto" w:sz="4" w:space="0"/>
            </w:tcBorders>
            <w:vAlign w:val="center"/>
          </w:tcPr>
          <w:p w14:paraId="6C8B9A45">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2D433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27" w:type="pct"/>
            <w:tcBorders>
              <w:top w:val="single" w:color="auto" w:sz="4" w:space="0"/>
              <w:left w:val="single" w:color="auto" w:sz="4" w:space="0"/>
              <w:bottom w:val="single" w:color="auto" w:sz="4" w:space="0"/>
              <w:right w:val="single" w:color="auto" w:sz="4" w:space="0"/>
            </w:tcBorders>
            <w:vAlign w:val="center"/>
          </w:tcPr>
          <w:p w14:paraId="6B48033C">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945" w:type="pct"/>
            <w:tcBorders>
              <w:top w:val="single" w:color="auto" w:sz="4" w:space="0"/>
              <w:left w:val="single" w:color="auto" w:sz="4" w:space="0"/>
              <w:bottom w:val="single" w:color="auto" w:sz="4" w:space="0"/>
              <w:right w:val="single" w:color="auto" w:sz="4" w:space="0"/>
            </w:tcBorders>
            <w:vAlign w:val="center"/>
          </w:tcPr>
          <w:p w14:paraId="4959D3F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79" w:type="pct"/>
            <w:tcBorders>
              <w:top w:val="single" w:color="auto" w:sz="4" w:space="0"/>
              <w:left w:val="single" w:color="auto" w:sz="4" w:space="0"/>
              <w:bottom w:val="single" w:color="auto" w:sz="4" w:space="0"/>
              <w:right w:val="single" w:color="auto" w:sz="4" w:space="0"/>
            </w:tcBorders>
            <w:vAlign w:val="center"/>
          </w:tcPr>
          <w:p w14:paraId="312ED5F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0CC1F6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154A47E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075A575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7" w:type="pct"/>
            <w:tcBorders>
              <w:top w:val="single" w:color="auto" w:sz="4" w:space="0"/>
              <w:left w:val="single" w:color="auto" w:sz="4" w:space="0"/>
              <w:bottom w:val="single" w:color="auto" w:sz="4" w:space="0"/>
              <w:right w:val="single" w:color="auto" w:sz="4" w:space="0"/>
            </w:tcBorders>
            <w:vAlign w:val="center"/>
          </w:tcPr>
          <w:p w14:paraId="2BC9BF5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BA32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27" w:type="pct"/>
            <w:tcBorders>
              <w:top w:val="single" w:color="auto" w:sz="4" w:space="0"/>
              <w:left w:val="single" w:color="auto" w:sz="4" w:space="0"/>
              <w:bottom w:val="single" w:color="auto" w:sz="4" w:space="0"/>
              <w:right w:val="single" w:color="auto" w:sz="4" w:space="0"/>
            </w:tcBorders>
            <w:vAlign w:val="center"/>
          </w:tcPr>
          <w:p w14:paraId="30A98D7B">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945" w:type="pct"/>
            <w:tcBorders>
              <w:top w:val="single" w:color="auto" w:sz="4" w:space="0"/>
              <w:left w:val="single" w:color="auto" w:sz="4" w:space="0"/>
              <w:bottom w:val="single" w:color="auto" w:sz="4" w:space="0"/>
              <w:right w:val="single" w:color="auto" w:sz="4" w:space="0"/>
            </w:tcBorders>
            <w:vAlign w:val="center"/>
          </w:tcPr>
          <w:p w14:paraId="7D447EC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79" w:type="pct"/>
            <w:tcBorders>
              <w:top w:val="single" w:color="auto" w:sz="4" w:space="0"/>
              <w:left w:val="single" w:color="auto" w:sz="4" w:space="0"/>
              <w:bottom w:val="single" w:color="auto" w:sz="4" w:space="0"/>
              <w:right w:val="single" w:color="auto" w:sz="4" w:space="0"/>
            </w:tcBorders>
            <w:vAlign w:val="center"/>
          </w:tcPr>
          <w:p w14:paraId="0656231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1966D05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0E9731F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61A2A9C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7" w:type="pct"/>
            <w:tcBorders>
              <w:top w:val="single" w:color="auto" w:sz="4" w:space="0"/>
              <w:left w:val="single" w:color="auto" w:sz="4" w:space="0"/>
              <w:bottom w:val="single" w:color="auto" w:sz="4" w:space="0"/>
              <w:right w:val="single" w:color="auto" w:sz="4" w:space="0"/>
            </w:tcBorders>
            <w:vAlign w:val="center"/>
          </w:tcPr>
          <w:p w14:paraId="0BD4217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3FDC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27" w:type="pct"/>
            <w:tcBorders>
              <w:top w:val="single" w:color="auto" w:sz="4" w:space="0"/>
              <w:left w:val="single" w:color="auto" w:sz="4" w:space="0"/>
              <w:bottom w:val="single" w:color="auto" w:sz="4" w:space="0"/>
              <w:right w:val="single" w:color="auto" w:sz="4" w:space="0"/>
            </w:tcBorders>
            <w:vAlign w:val="center"/>
          </w:tcPr>
          <w:p w14:paraId="12B4EE7C">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945" w:type="pct"/>
            <w:tcBorders>
              <w:top w:val="single" w:color="auto" w:sz="4" w:space="0"/>
              <w:left w:val="single" w:color="auto" w:sz="4" w:space="0"/>
              <w:bottom w:val="single" w:color="auto" w:sz="4" w:space="0"/>
              <w:right w:val="single" w:color="auto" w:sz="4" w:space="0"/>
            </w:tcBorders>
            <w:vAlign w:val="center"/>
          </w:tcPr>
          <w:p w14:paraId="6195020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79" w:type="pct"/>
            <w:tcBorders>
              <w:top w:val="single" w:color="auto" w:sz="4" w:space="0"/>
              <w:left w:val="single" w:color="auto" w:sz="4" w:space="0"/>
              <w:bottom w:val="single" w:color="auto" w:sz="4" w:space="0"/>
              <w:right w:val="single" w:color="auto" w:sz="4" w:space="0"/>
            </w:tcBorders>
            <w:vAlign w:val="center"/>
          </w:tcPr>
          <w:p w14:paraId="19D321C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4842F90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26D35D2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42DE40D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7" w:type="pct"/>
            <w:tcBorders>
              <w:top w:val="single" w:color="auto" w:sz="4" w:space="0"/>
              <w:left w:val="single" w:color="auto" w:sz="4" w:space="0"/>
              <w:bottom w:val="single" w:color="auto" w:sz="4" w:space="0"/>
              <w:right w:val="single" w:color="auto" w:sz="4" w:space="0"/>
            </w:tcBorders>
            <w:vAlign w:val="center"/>
          </w:tcPr>
          <w:p w14:paraId="59EB746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F2A7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27" w:type="pct"/>
            <w:tcBorders>
              <w:top w:val="single" w:color="auto" w:sz="4" w:space="0"/>
              <w:left w:val="single" w:color="auto" w:sz="4" w:space="0"/>
              <w:bottom w:val="single" w:color="auto" w:sz="4" w:space="0"/>
              <w:right w:val="single" w:color="auto" w:sz="4" w:space="0"/>
            </w:tcBorders>
            <w:vAlign w:val="center"/>
          </w:tcPr>
          <w:p w14:paraId="33EC1C2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945" w:type="pct"/>
            <w:tcBorders>
              <w:top w:val="single" w:color="auto" w:sz="4" w:space="0"/>
              <w:left w:val="single" w:color="auto" w:sz="4" w:space="0"/>
              <w:bottom w:val="single" w:color="auto" w:sz="4" w:space="0"/>
              <w:right w:val="single" w:color="auto" w:sz="4" w:space="0"/>
            </w:tcBorders>
            <w:vAlign w:val="center"/>
          </w:tcPr>
          <w:p w14:paraId="18FF8C1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79" w:type="pct"/>
            <w:tcBorders>
              <w:top w:val="single" w:color="auto" w:sz="4" w:space="0"/>
              <w:left w:val="single" w:color="auto" w:sz="4" w:space="0"/>
              <w:bottom w:val="single" w:color="auto" w:sz="4" w:space="0"/>
              <w:right w:val="single" w:color="auto" w:sz="4" w:space="0"/>
            </w:tcBorders>
            <w:vAlign w:val="center"/>
          </w:tcPr>
          <w:p w14:paraId="781E8DB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9" w:type="pct"/>
            <w:tcBorders>
              <w:top w:val="single" w:color="auto" w:sz="4" w:space="0"/>
              <w:left w:val="single" w:color="auto" w:sz="4" w:space="0"/>
              <w:bottom w:val="single" w:color="auto" w:sz="4" w:space="0"/>
              <w:right w:val="single" w:color="auto" w:sz="4" w:space="0"/>
            </w:tcBorders>
            <w:vAlign w:val="center"/>
          </w:tcPr>
          <w:p w14:paraId="21240CF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654B959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2BB764D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7" w:type="pct"/>
            <w:tcBorders>
              <w:top w:val="single" w:color="auto" w:sz="4" w:space="0"/>
              <w:left w:val="single" w:color="auto" w:sz="4" w:space="0"/>
              <w:bottom w:val="single" w:color="auto" w:sz="4" w:space="0"/>
              <w:right w:val="single" w:color="auto" w:sz="4" w:space="0"/>
            </w:tcBorders>
            <w:vAlign w:val="center"/>
          </w:tcPr>
          <w:p w14:paraId="77B0D27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6F83066E">
      <w:pPr>
        <w:spacing w:line="360" w:lineRule="auto"/>
        <w:ind w:left="424" w:hanging="424" w:hangingChars="201"/>
        <w:outlineLvl w:val="9"/>
        <w:rPr>
          <w:rFonts w:hint="eastAsia" w:ascii="宋体" w:hAnsi="宋体" w:eastAsia="宋体" w:cs="宋体"/>
          <w:b/>
          <w:color w:val="auto"/>
          <w:szCs w:val="21"/>
          <w:highlight w:val="none"/>
          <w:lang w:val="zh-CN"/>
        </w:rPr>
      </w:pPr>
    </w:p>
    <w:p w14:paraId="1157D5E0">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2A6ECCC">
      <w:pPr>
        <w:spacing w:line="360" w:lineRule="auto"/>
        <w:ind w:left="422" w:hanging="424" w:hangingChars="201"/>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val="zh-CN"/>
        </w:rPr>
        <w:t>）业绩须附合同复印件（合同卖方必须为投标人）；</w:t>
      </w:r>
    </w:p>
    <w:p w14:paraId="6D147683">
      <w:pPr>
        <w:spacing w:line="360" w:lineRule="auto"/>
        <w:ind w:left="422" w:hanging="424" w:hangingChars="201"/>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）若合同无法反映资格要求条件【合同签订日期为202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年1月1日或以后；合同标的必须包含</w:t>
      </w:r>
      <w:r>
        <w:rPr>
          <w:rFonts w:hint="eastAsia" w:ascii="宋体" w:hAnsi="宋体" w:eastAsia="宋体" w:cs="宋体"/>
          <w:b/>
          <w:bCs/>
          <w:color w:val="auto"/>
          <w:szCs w:val="21"/>
          <w:highlight w:val="none"/>
          <w:lang w:val="en-US" w:eastAsia="zh-CN"/>
        </w:rPr>
        <w:t>投标品牌</w:t>
      </w:r>
      <w:r>
        <w:rPr>
          <w:rFonts w:hint="eastAsia" w:ascii="宋体" w:hAnsi="宋体" w:eastAsia="宋体" w:cs="宋体"/>
          <w:b/>
          <w:bCs/>
          <w:color w:val="auto"/>
          <w:szCs w:val="21"/>
          <w:highlight w:val="none"/>
          <w:lang w:val="zh-CN"/>
        </w:rPr>
        <w:t>标样核查仪</w:t>
      </w:r>
      <w:r>
        <w:rPr>
          <w:rFonts w:hint="eastAsia" w:ascii="宋体" w:hAnsi="宋体" w:eastAsia="宋体" w:cs="宋体"/>
          <w:b/>
          <w:bCs/>
          <w:color w:val="auto"/>
          <w:szCs w:val="21"/>
          <w:highlight w:val="none"/>
          <w:lang w:val="en-US" w:eastAsia="zh-CN"/>
        </w:rPr>
        <w:t>或质控仪（前述标的须适用于COD或氨氮或TP/TN仪标）</w:t>
      </w:r>
      <w:r>
        <w:rPr>
          <w:rFonts w:hint="eastAsia" w:ascii="宋体" w:hAnsi="宋体" w:eastAsia="宋体" w:cs="宋体"/>
          <w:b/>
          <w:bCs/>
          <w:color w:val="auto"/>
          <w:szCs w:val="21"/>
          <w:highlight w:val="none"/>
          <w:lang w:val="zh-CN"/>
        </w:rPr>
        <w:t>】，还需同时提供产品购买方出具的书面补充说明文件复印件作为辅助证明（</w:t>
      </w:r>
      <w:r>
        <w:rPr>
          <w:rFonts w:hint="eastAsia" w:ascii="宋体" w:hAnsi="宋体" w:eastAsia="宋体" w:cs="宋体"/>
          <w:b/>
          <w:bCs/>
          <w:color w:val="auto"/>
          <w:szCs w:val="21"/>
          <w:highlight w:val="none"/>
          <w:lang w:val="en-US" w:eastAsia="zh-CN"/>
        </w:rPr>
        <w:t>书面</w:t>
      </w:r>
      <w:r>
        <w:rPr>
          <w:rFonts w:hint="eastAsia" w:ascii="宋体" w:hAnsi="宋体" w:eastAsia="宋体" w:cs="宋体"/>
          <w:b/>
          <w:bCs/>
          <w:color w:val="auto"/>
          <w:szCs w:val="21"/>
          <w:highlight w:val="none"/>
          <w:lang w:val="zh-CN"/>
        </w:rPr>
        <w:t>补充说明文件复印件能显示购买方公章）；</w:t>
      </w:r>
    </w:p>
    <w:p w14:paraId="0822241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80" w:name="_Toc14967"/>
      <w:bookmarkStart w:id="481"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480"/>
      <w:bookmarkEnd w:id="48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5A9B6FBD">
      <w:pPr>
        <w:spacing w:line="360" w:lineRule="auto"/>
        <w:ind w:right="368" w:rightChars="175" w:firstLine="0" w:firstLineChars="0"/>
        <w:jc w:val="left"/>
        <w:outlineLvl w:val="9"/>
        <w:rPr>
          <w:rFonts w:hint="eastAsia" w:ascii="宋体" w:hAnsi="宋体" w:eastAsia="宋体" w:cs="宋体"/>
          <w:b/>
          <w:color w:val="auto"/>
          <w:kern w:val="0"/>
          <w:sz w:val="30"/>
          <w:szCs w:val="30"/>
          <w:highlight w:val="none"/>
        </w:rPr>
      </w:pPr>
    </w:p>
    <w:p w14:paraId="2C257470">
      <w:pPr>
        <w:spacing w:line="360" w:lineRule="auto"/>
        <w:ind w:right="368" w:rightChars="175" w:firstLine="5250" w:firstLineChars="25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9EEE836">
      <w:pPr>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 xml:space="preserve"> 日  期：   年  月  日</w:t>
      </w:r>
    </w:p>
    <w:p w14:paraId="0CF4D328">
      <w:pPr>
        <w:tabs>
          <w:tab w:val="left" w:pos="567"/>
        </w:tabs>
        <w:autoSpaceDE w:val="0"/>
        <w:autoSpaceDN w:val="0"/>
        <w:adjustRightInd w:val="0"/>
        <w:spacing w:line="360" w:lineRule="auto"/>
        <w:ind w:firstLine="0" w:firstLineChars="0"/>
        <w:jc w:val="left"/>
        <w:outlineLvl w:val="9"/>
        <w:rPr>
          <w:rFonts w:hint="eastAsia" w:ascii="宋体" w:hAnsi="宋体" w:eastAsia="宋体" w:cs="宋体"/>
          <w:b/>
          <w:color w:val="auto"/>
          <w:kern w:val="0"/>
          <w:sz w:val="30"/>
          <w:szCs w:val="30"/>
          <w:highlight w:val="none"/>
          <w:lang w:val="en-US" w:eastAsia="zh-CN"/>
        </w:rPr>
      </w:pPr>
      <w:bookmarkStart w:id="482" w:name="_Toc31879"/>
      <w:bookmarkStart w:id="483" w:name="_Toc8979"/>
    </w:p>
    <w:p w14:paraId="5E4F0AF9">
      <w:pPr>
        <w:tabs>
          <w:tab w:val="left" w:pos="567"/>
        </w:tabs>
        <w:autoSpaceDE w:val="0"/>
        <w:autoSpaceDN w:val="0"/>
        <w:adjustRightInd w:val="0"/>
        <w:spacing w:line="360" w:lineRule="auto"/>
        <w:ind w:firstLine="0" w:firstLineChars="0"/>
        <w:jc w:val="left"/>
        <w:outlineLvl w:val="9"/>
        <w:rPr>
          <w:rFonts w:hint="eastAsia" w:ascii="宋体" w:hAnsi="宋体" w:eastAsia="宋体" w:cs="宋体"/>
          <w:b/>
          <w:color w:val="auto"/>
          <w:kern w:val="0"/>
          <w:sz w:val="30"/>
          <w:szCs w:val="30"/>
          <w:highlight w:val="none"/>
          <w:lang w:val="en-US" w:eastAsia="zh-CN"/>
        </w:rPr>
      </w:pPr>
    </w:p>
    <w:p w14:paraId="465C12C6">
      <w:pPr>
        <w:tabs>
          <w:tab w:val="left" w:pos="567"/>
        </w:tabs>
        <w:autoSpaceDE w:val="0"/>
        <w:autoSpaceDN w:val="0"/>
        <w:adjustRightInd w:val="0"/>
        <w:spacing w:line="360" w:lineRule="auto"/>
        <w:ind w:firstLine="0" w:firstLineChars="0"/>
        <w:jc w:val="left"/>
        <w:outlineLvl w:val="9"/>
        <w:rPr>
          <w:rFonts w:hint="eastAsia" w:ascii="宋体" w:hAnsi="宋体" w:eastAsia="宋体" w:cs="宋体"/>
          <w:b/>
          <w:color w:val="auto"/>
          <w:kern w:val="0"/>
          <w:sz w:val="30"/>
          <w:szCs w:val="30"/>
          <w:highlight w:val="none"/>
          <w:lang w:val="en-US" w:eastAsia="zh-CN"/>
        </w:rPr>
      </w:pPr>
    </w:p>
    <w:p w14:paraId="2C1DF550">
      <w:pPr>
        <w:tabs>
          <w:tab w:val="left" w:pos="567"/>
        </w:tabs>
        <w:autoSpaceDE w:val="0"/>
        <w:autoSpaceDN w:val="0"/>
        <w:adjustRightInd w:val="0"/>
        <w:spacing w:line="360" w:lineRule="auto"/>
        <w:ind w:firstLine="0" w:firstLineChars="0"/>
        <w:jc w:val="left"/>
        <w:outlineLvl w:val="9"/>
        <w:rPr>
          <w:rFonts w:hint="eastAsia" w:ascii="宋体" w:hAnsi="宋体" w:eastAsia="宋体" w:cs="宋体"/>
          <w:b/>
          <w:color w:val="auto"/>
          <w:kern w:val="0"/>
          <w:sz w:val="30"/>
          <w:szCs w:val="30"/>
          <w:highlight w:val="none"/>
          <w:lang w:val="en-US" w:eastAsia="zh-CN"/>
        </w:rPr>
      </w:pPr>
    </w:p>
    <w:p w14:paraId="41DA4DA0">
      <w:pPr>
        <w:tabs>
          <w:tab w:val="left" w:pos="567"/>
        </w:tabs>
        <w:autoSpaceDE w:val="0"/>
        <w:autoSpaceDN w:val="0"/>
        <w:adjustRightInd w:val="0"/>
        <w:spacing w:line="360" w:lineRule="auto"/>
        <w:ind w:firstLine="0" w:firstLineChars="0"/>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475"/>
      <w:bookmarkEnd w:id="476"/>
      <w:bookmarkEnd w:id="477"/>
      <w:bookmarkEnd w:id="478"/>
      <w:bookmarkEnd w:id="479"/>
      <w:bookmarkEnd w:id="482"/>
      <w:bookmarkEnd w:id="483"/>
    </w:p>
    <w:p w14:paraId="05C2568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019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D2312B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AF2EC9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D1065B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698CEA2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46E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B5A116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9F4B68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0E4C182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6F8CE96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1FD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D3C39F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3F21664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212495A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2224E54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396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081F0A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6F170D4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0B252B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317993E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52B8E2E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6E97F4E">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00E9CDC4">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031AEA4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3D57B2F5">
      <w:pPr>
        <w:spacing w:line="360" w:lineRule="auto"/>
        <w:ind w:firstLine="494" w:firstLineChars="206"/>
        <w:outlineLvl w:val="9"/>
        <w:rPr>
          <w:rFonts w:hint="eastAsia" w:ascii="宋体" w:hAnsi="宋体" w:eastAsia="宋体" w:cs="宋体"/>
          <w:color w:val="auto"/>
          <w:kern w:val="0"/>
          <w:sz w:val="24"/>
          <w:szCs w:val="24"/>
          <w:highlight w:val="none"/>
        </w:rPr>
      </w:pPr>
    </w:p>
    <w:p w14:paraId="667E0142">
      <w:pPr>
        <w:spacing w:line="360" w:lineRule="auto"/>
        <w:ind w:firstLine="494" w:firstLineChars="206"/>
        <w:outlineLvl w:val="9"/>
        <w:rPr>
          <w:rFonts w:hint="eastAsia" w:ascii="宋体" w:hAnsi="宋体" w:eastAsia="宋体" w:cs="宋体"/>
          <w:color w:val="auto"/>
          <w:kern w:val="0"/>
          <w:sz w:val="24"/>
          <w:szCs w:val="24"/>
          <w:highlight w:val="none"/>
        </w:rPr>
      </w:pPr>
    </w:p>
    <w:p w14:paraId="76911C88">
      <w:pPr>
        <w:spacing w:line="360" w:lineRule="auto"/>
        <w:ind w:firstLine="494" w:firstLineChars="206"/>
        <w:outlineLvl w:val="9"/>
        <w:rPr>
          <w:rFonts w:hint="eastAsia" w:ascii="宋体" w:hAnsi="宋体" w:eastAsia="宋体" w:cs="宋体"/>
          <w:color w:val="auto"/>
          <w:kern w:val="0"/>
          <w:sz w:val="24"/>
          <w:szCs w:val="24"/>
          <w:highlight w:val="none"/>
        </w:rPr>
      </w:pPr>
    </w:p>
    <w:p w14:paraId="04B91731">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337ACCB">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11D3E108">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bookmarkStart w:id="484" w:name="_Toc533708126"/>
      <w:bookmarkStart w:id="485" w:name="_Toc94107215"/>
      <w:bookmarkStart w:id="486" w:name="_Toc104991881"/>
      <w:bookmarkStart w:id="487" w:name="_Toc142508374"/>
      <w:bookmarkStart w:id="488" w:name="_Toc13237"/>
      <w:bookmarkStart w:id="489" w:name="_Toc102860423"/>
      <w:bookmarkStart w:id="490" w:name="_Toc102860079"/>
      <w:bookmarkStart w:id="491" w:name="_Toc140596934"/>
      <w:bookmarkStart w:id="492" w:name="_Toc486167714"/>
      <w:bookmarkStart w:id="493" w:name="_Toc1977731"/>
      <w:bookmarkStart w:id="494" w:name="_Toc2031_WPSOffice_Level2"/>
    </w:p>
    <w:p w14:paraId="5033884F">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495"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484"/>
      <w:bookmarkEnd w:id="485"/>
      <w:bookmarkEnd w:id="486"/>
      <w:bookmarkEnd w:id="487"/>
      <w:bookmarkEnd w:id="488"/>
      <w:bookmarkEnd w:id="489"/>
      <w:bookmarkEnd w:id="490"/>
      <w:bookmarkEnd w:id="491"/>
      <w:bookmarkEnd w:id="492"/>
      <w:bookmarkEnd w:id="493"/>
      <w:bookmarkEnd w:id="494"/>
      <w:bookmarkEnd w:id="495"/>
    </w:p>
    <w:p w14:paraId="38863429">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496" w:name="_Toc2773_WPSOffice_Level3"/>
      <w:r>
        <w:rPr>
          <w:rFonts w:hint="eastAsia" w:ascii="宋体" w:hAnsi="宋体" w:eastAsia="宋体" w:cs="宋体"/>
          <w:b/>
          <w:bCs/>
          <w:color w:val="auto"/>
          <w:sz w:val="30"/>
          <w:szCs w:val="30"/>
          <w:highlight w:val="none"/>
          <w:lang w:val="zh-CN"/>
        </w:rPr>
        <w:t>投标人基本情况一览表</w:t>
      </w:r>
      <w:bookmarkEnd w:id="496"/>
    </w:p>
    <w:p w14:paraId="297C22FA">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FE71234">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9D72FE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86552BF">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8D5FBA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6AF7045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F5CFBA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9801EC3">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2678FEF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EDE45D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8F16B5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4D847BA6">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FA1E9D6">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896A7C2">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29C29E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5019E2C">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5B5B312">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CCAC5A9">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DBD8A05">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15DA2B4">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FF7A1F5">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CECE7AC">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9EC41BB">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2E283442">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7DAC8FA1">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4039F1B9">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4911B0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497" w:name="_Toc102860424"/>
      <w:bookmarkStart w:id="498" w:name="_Toc4495"/>
      <w:bookmarkStart w:id="499" w:name="_Toc104991882"/>
      <w:bookmarkStart w:id="500" w:name="_Toc140596935"/>
      <w:bookmarkStart w:id="501" w:name="_Toc3711"/>
      <w:bookmarkStart w:id="502" w:name="_Toc102860080"/>
      <w:bookmarkStart w:id="503" w:name="_Toc142508375"/>
      <w:bookmarkStart w:id="504" w:name="_Toc94107216"/>
      <w:bookmarkStart w:id="505" w:name="_Toc9051_WPSOffice_Level2"/>
      <w:bookmarkStart w:id="506" w:name="_Toc533708128"/>
      <w:bookmarkStart w:id="507" w:name="_Toc486167715"/>
      <w:bookmarkStart w:id="508"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497"/>
      <w:bookmarkEnd w:id="498"/>
      <w:bookmarkEnd w:id="499"/>
      <w:bookmarkEnd w:id="500"/>
      <w:bookmarkEnd w:id="501"/>
      <w:bookmarkEnd w:id="502"/>
      <w:bookmarkEnd w:id="503"/>
      <w:bookmarkEnd w:id="504"/>
    </w:p>
    <w:p w14:paraId="27F999C6">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675AD7E8">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134E4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CB1F19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234355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3143C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25C6CD7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7E8887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06E99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4EDDE6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2021</w:t>
            </w:r>
          </w:p>
        </w:tc>
        <w:tc>
          <w:tcPr>
            <w:tcW w:w="1944" w:type="dxa"/>
            <w:vAlign w:val="center"/>
          </w:tcPr>
          <w:p w14:paraId="1123901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9DDE1C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26EAFC0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396AE43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4F6D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EC5E43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4C870A3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2EC17C3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383E3B6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5AE99BE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F8A6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F9928F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4887369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101C8A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16FD953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22D77A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F7C6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88B595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594C967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66C50E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CBAB490">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A91F64A">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6A88CFAD">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340FBAB7">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14EACBB6">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05"/>
    <w:bookmarkEnd w:id="506"/>
    <w:bookmarkEnd w:id="507"/>
    <w:bookmarkEnd w:id="508"/>
    <w:p w14:paraId="646021D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509" w:name="_Toc104991883"/>
      <w:bookmarkStart w:id="510" w:name="_Toc102860081"/>
      <w:bookmarkStart w:id="511" w:name="_Toc140596936"/>
      <w:bookmarkStart w:id="512" w:name="_Toc15551"/>
      <w:bookmarkStart w:id="513" w:name="_Toc739_WPSOffice_Level2"/>
      <w:bookmarkStart w:id="514" w:name="_Toc142508376"/>
      <w:bookmarkStart w:id="515" w:name="_Toc486167716"/>
      <w:bookmarkStart w:id="516" w:name="_Toc102860425"/>
      <w:bookmarkStart w:id="517" w:name="_Toc20034"/>
      <w:bookmarkStart w:id="518" w:name="_Toc533708130"/>
      <w:bookmarkStart w:id="519" w:name="_Toc94107217"/>
      <w:bookmarkStart w:id="520" w:name="_Toc197773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09"/>
      <w:bookmarkEnd w:id="510"/>
      <w:bookmarkEnd w:id="511"/>
      <w:bookmarkEnd w:id="512"/>
      <w:bookmarkEnd w:id="513"/>
      <w:bookmarkEnd w:id="514"/>
      <w:bookmarkEnd w:id="515"/>
      <w:bookmarkEnd w:id="516"/>
      <w:bookmarkEnd w:id="517"/>
      <w:bookmarkEnd w:id="518"/>
      <w:bookmarkEnd w:id="519"/>
      <w:bookmarkEnd w:id="520"/>
    </w:p>
    <w:p w14:paraId="29ACCD50">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21" w:name="_Toc26412_WPSOffice_Level3"/>
      <w:r>
        <w:rPr>
          <w:rFonts w:hint="eastAsia" w:ascii="宋体" w:hAnsi="宋体" w:eastAsia="宋体" w:cs="宋体"/>
          <w:b/>
          <w:bCs/>
          <w:color w:val="auto"/>
          <w:kern w:val="0"/>
          <w:sz w:val="28"/>
          <w:szCs w:val="30"/>
          <w:highlight w:val="none"/>
          <w:lang w:val="zh-CN"/>
        </w:rPr>
        <w:t>东莞市石鼓净水有限公司出水仪表标样核查仪采购项目合同条款偏离表</w:t>
      </w:r>
      <w:bookmarkEnd w:id="521"/>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07F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1020" w:type="dxa"/>
            <w:vMerge w:val="restart"/>
            <w:vAlign w:val="center"/>
          </w:tcPr>
          <w:p w14:paraId="0B8488D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1504AB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93D19D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6AF0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4DF535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60AEF3B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5B387E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B92CD9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694F9E2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A1D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7D278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834A6B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2E845C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合同价款及付款方式</w:t>
            </w:r>
          </w:p>
        </w:tc>
        <w:tc>
          <w:tcPr>
            <w:tcW w:w="1346" w:type="dxa"/>
            <w:vAlign w:val="center"/>
          </w:tcPr>
          <w:p w14:paraId="45E93B5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7A4CF0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B29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5440F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3DACE01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6441316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供货要求</w:t>
            </w:r>
          </w:p>
        </w:tc>
        <w:tc>
          <w:tcPr>
            <w:tcW w:w="1346" w:type="dxa"/>
            <w:vAlign w:val="center"/>
          </w:tcPr>
          <w:p w14:paraId="01D9E84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60FC39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B01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60689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D7E40D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0110570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施工安全及其他要求</w:t>
            </w:r>
          </w:p>
        </w:tc>
        <w:tc>
          <w:tcPr>
            <w:tcW w:w="1346" w:type="dxa"/>
            <w:vAlign w:val="center"/>
          </w:tcPr>
          <w:p w14:paraId="4AD4195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564959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9E0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20B53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CCD05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20ADC3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验收要求</w:t>
            </w:r>
          </w:p>
        </w:tc>
        <w:tc>
          <w:tcPr>
            <w:tcW w:w="1346" w:type="dxa"/>
            <w:vAlign w:val="center"/>
          </w:tcPr>
          <w:p w14:paraId="4ABEEE1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549CB9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C52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FBFD6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DC80E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3B2534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质量保证及售后服务</w:t>
            </w:r>
          </w:p>
        </w:tc>
        <w:tc>
          <w:tcPr>
            <w:tcW w:w="1346" w:type="dxa"/>
            <w:vAlign w:val="center"/>
          </w:tcPr>
          <w:p w14:paraId="524D95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1FE796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5EE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C351D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715484E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59A6B2D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13FE288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32446A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59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E85FC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40D9C62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5FCE6E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735E4DC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C8A98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81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83E8A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42210C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387C447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15C2447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9707E4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60E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C81E7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DC8687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0006832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6F58887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479F4F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FD1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8C596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0863CD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63B03F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合同争议的解决办法</w:t>
            </w:r>
          </w:p>
        </w:tc>
        <w:tc>
          <w:tcPr>
            <w:tcW w:w="1346" w:type="dxa"/>
            <w:vAlign w:val="center"/>
          </w:tcPr>
          <w:p w14:paraId="2246759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D2B715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5B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8EB9D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4A87D9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5426614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232BD71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31DFB7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4EA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0025FF">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12</w:t>
            </w:r>
          </w:p>
        </w:tc>
        <w:tc>
          <w:tcPr>
            <w:tcW w:w="1425" w:type="dxa"/>
            <w:vAlign w:val="center"/>
          </w:tcPr>
          <w:p w14:paraId="2C3AD9A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三</w:t>
            </w:r>
          </w:p>
        </w:tc>
        <w:tc>
          <w:tcPr>
            <w:tcW w:w="3055" w:type="dxa"/>
            <w:vAlign w:val="center"/>
          </w:tcPr>
          <w:p w14:paraId="610D83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623080B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425895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88F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808D1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13</w:t>
            </w:r>
          </w:p>
        </w:tc>
        <w:tc>
          <w:tcPr>
            <w:tcW w:w="1425" w:type="dxa"/>
            <w:vAlign w:val="center"/>
          </w:tcPr>
          <w:p w14:paraId="4EA629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四</w:t>
            </w:r>
          </w:p>
        </w:tc>
        <w:tc>
          <w:tcPr>
            <w:tcW w:w="3055" w:type="dxa"/>
            <w:vAlign w:val="center"/>
          </w:tcPr>
          <w:p w14:paraId="20AE3E8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70A4092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654F5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13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E4305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14</w:t>
            </w:r>
          </w:p>
        </w:tc>
        <w:tc>
          <w:tcPr>
            <w:tcW w:w="1425" w:type="dxa"/>
            <w:vAlign w:val="center"/>
          </w:tcPr>
          <w:p w14:paraId="23E1502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7A15D4E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4D48CB8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33002A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EDF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09237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15</w:t>
            </w:r>
          </w:p>
        </w:tc>
        <w:tc>
          <w:tcPr>
            <w:tcW w:w="1425" w:type="dxa"/>
            <w:vAlign w:val="center"/>
          </w:tcPr>
          <w:p w14:paraId="7BE2192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2B75824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0218634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362A2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E1C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2838B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16</w:t>
            </w:r>
          </w:p>
        </w:tc>
        <w:tc>
          <w:tcPr>
            <w:tcW w:w="1425" w:type="dxa"/>
            <w:vAlign w:val="center"/>
          </w:tcPr>
          <w:p w14:paraId="4252C0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3C00729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4632FD2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3B5985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637F04E3">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DD45DBB">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F3FFE70">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4CD2066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37663B32">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2E281A03">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1E7C90AB">
      <w:pPr>
        <w:spacing w:line="360" w:lineRule="auto"/>
        <w:ind w:left="357" w:leftChars="-100" w:hanging="567" w:hangingChars="270"/>
        <w:outlineLvl w:val="9"/>
        <w:rPr>
          <w:rFonts w:hint="eastAsia" w:ascii="宋体" w:hAnsi="宋体" w:eastAsia="宋体" w:cs="宋体"/>
          <w:color w:val="auto"/>
          <w:szCs w:val="21"/>
          <w:highlight w:val="none"/>
        </w:rPr>
      </w:pPr>
    </w:p>
    <w:p w14:paraId="4EE35226">
      <w:pPr>
        <w:spacing w:line="360" w:lineRule="auto"/>
        <w:ind w:left="357" w:leftChars="-100" w:hanging="567" w:hangingChars="270"/>
        <w:outlineLvl w:val="9"/>
        <w:rPr>
          <w:rFonts w:hint="eastAsia" w:ascii="宋体" w:hAnsi="宋体" w:eastAsia="宋体" w:cs="宋体"/>
          <w:color w:val="auto"/>
          <w:szCs w:val="21"/>
          <w:highlight w:val="none"/>
        </w:rPr>
      </w:pPr>
    </w:p>
    <w:p w14:paraId="5511D614">
      <w:pPr>
        <w:spacing w:line="360" w:lineRule="auto"/>
        <w:ind w:left="357" w:leftChars="-100" w:hanging="567" w:hangingChars="270"/>
        <w:outlineLvl w:val="9"/>
        <w:rPr>
          <w:rFonts w:hint="eastAsia" w:ascii="宋体" w:hAnsi="宋体" w:eastAsia="宋体" w:cs="宋体"/>
          <w:color w:val="auto"/>
          <w:szCs w:val="21"/>
          <w:highlight w:val="none"/>
        </w:rPr>
      </w:pPr>
    </w:p>
    <w:p w14:paraId="7F7ABA05">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1A8F27C">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18DAD84">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22" w:name="_Toc102860082"/>
      <w:bookmarkStart w:id="523" w:name="_Toc13348"/>
      <w:bookmarkStart w:id="524" w:name="_Toc2075"/>
      <w:bookmarkStart w:id="525" w:name="_Toc94107218"/>
      <w:bookmarkStart w:id="526" w:name="_Toc142508377"/>
      <w:bookmarkStart w:id="527" w:name="_Toc104991884"/>
      <w:bookmarkStart w:id="528" w:name="_Toc102860426"/>
      <w:bookmarkStart w:id="529" w:name="_Toc140596937"/>
      <w:bookmarkStart w:id="530" w:name="_Toc27980_WPSOffice_Level2"/>
      <w:bookmarkStart w:id="531"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22"/>
      <w:bookmarkEnd w:id="523"/>
      <w:bookmarkEnd w:id="524"/>
      <w:bookmarkEnd w:id="525"/>
      <w:bookmarkEnd w:id="526"/>
      <w:bookmarkEnd w:id="527"/>
      <w:bookmarkEnd w:id="528"/>
      <w:bookmarkEnd w:id="529"/>
    </w:p>
    <w:p w14:paraId="3D9D6CE8">
      <w:pPr>
        <w:autoSpaceDE w:val="0"/>
        <w:autoSpaceDN w:val="0"/>
        <w:adjustRightInd w:val="0"/>
        <w:spacing w:line="360" w:lineRule="auto"/>
        <w:ind w:firstLine="0"/>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9-1 投标人具有的投标品牌设备业绩</w:t>
      </w:r>
    </w:p>
    <w:p w14:paraId="1723075F">
      <w:pPr>
        <w:autoSpaceDE w:val="0"/>
        <w:autoSpaceDN w:val="0"/>
        <w:adjustRightInd w:val="0"/>
        <w:spacing w:line="360" w:lineRule="auto"/>
        <w:ind w:firstLine="0"/>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投标人2022年1月1日</w:t>
      </w:r>
      <w:r>
        <w:rPr>
          <w:rFonts w:hint="eastAsia" w:ascii="宋体" w:hAnsi="宋体" w:eastAsia="宋体" w:cs="宋体"/>
          <w:b/>
          <w:bCs/>
          <w:color w:val="auto"/>
          <w:sz w:val="30"/>
          <w:szCs w:val="30"/>
          <w:highlight w:val="none"/>
          <w:lang w:val="en-US" w:eastAsia="zh-CN"/>
        </w:rPr>
        <w:t>以来</w:t>
      </w:r>
      <w:r>
        <w:rPr>
          <w:rFonts w:hint="eastAsia" w:ascii="宋体" w:hAnsi="宋体" w:eastAsia="宋体" w:cs="宋体"/>
          <w:b/>
          <w:bCs/>
          <w:color w:val="auto"/>
          <w:sz w:val="30"/>
          <w:szCs w:val="30"/>
          <w:highlight w:val="none"/>
          <w:lang w:val="zh-CN"/>
        </w:rPr>
        <w:t>（合同签订日期为</w:t>
      </w:r>
      <w:r>
        <w:rPr>
          <w:rFonts w:hint="eastAsia" w:ascii="宋体" w:hAnsi="宋体" w:eastAsia="宋体" w:cs="宋体"/>
          <w:b/>
          <w:bCs/>
          <w:color w:val="auto"/>
          <w:sz w:val="30"/>
          <w:szCs w:val="30"/>
          <w:highlight w:val="none"/>
          <w:lang w:val="zh-CN" w:eastAsia="zh-CN"/>
        </w:rPr>
        <w:t>2022年1月1日</w:t>
      </w:r>
      <w:r>
        <w:rPr>
          <w:rFonts w:hint="eastAsia" w:ascii="宋体" w:hAnsi="宋体" w:eastAsia="宋体" w:cs="宋体"/>
          <w:b/>
          <w:bCs/>
          <w:color w:val="auto"/>
          <w:sz w:val="30"/>
          <w:szCs w:val="30"/>
          <w:highlight w:val="none"/>
          <w:lang w:val="zh-CN"/>
        </w:rPr>
        <w:t>或以后）</w:t>
      </w:r>
      <w:r>
        <w:rPr>
          <w:rFonts w:hint="eastAsia" w:ascii="宋体" w:hAnsi="宋体" w:eastAsia="宋体" w:cs="宋体"/>
          <w:b/>
          <w:bCs/>
          <w:color w:val="auto"/>
          <w:sz w:val="30"/>
          <w:szCs w:val="30"/>
          <w:highlight w:val="none"/>
          <w:lang w:val="en-US" w:eastAsia="zh-CN"/>
        </w:rPr>
        <w:t>在国内具有投标品牌的</w:t>
      </w:r>
      <w:r>
        <w:rPr>
          <w:rFonts w:hint="eastAsia" w:ascii="宋体" w:hAnsi="宋体" w:eastAsia="宋体" w:cs="宋体"/>
          <w:b/>
          <w:bCs/>
          <w:color w:val="auto"/>
          <w:sz w:val="30"/>
          <w:szCs w:val="30"/>
          <w:highlight w:val="none"/>
          <w:lang w:val="zh-CN"/>
        </w:rPr>
        <w:t>标样核查仪</w:t>
      </w:r>
      <w:r>
        <w:rPr>
          <w:rFonts w:hint="eastAsia" w:ascii="宋体" w:hAnsi="宋体" w:eastAsia="宋体" w:cs="宋体"/>
          <w:b/>
          <w:bCs/>
          <w:color w:val="auto"/>
          <w:sz w:val="30"/>
          <w:szCs w:val="30"/>
          <w:highlight w:val="none"/>
          <w:lang w:val="en-US" w:eastAsia="zh-CN"/>
        </w:rPr>
        <w:t>或质控仪（适用于COD或氨氮或TP/TN仪标）</w:t>
      </w:r>
      <w:r>
        <w:rPr>
          <w:rFonts w:hint="eastAsia" w:ascii="宋体" w:hAnsi="宋体" w:eastAsia="宋体" w:cs="宋体"/>
          <w:b/>
          <w:bCs/>
          <w:color w:val="auto"/>
          <w:sz w:val="30"/>
          <w:szCs w:val="30"/>
          <w:highlight w:val="none"/>
          <w:lang w:val="zh-CN"/>
        </w:rPr>
        <w:t>的供货</w:t>
      </w:r>
    </w:p>
    <w:p w14:paraId="3DD060F3">
      <w:pPr>
        <w:autoSpaceDE w:val="0"/>
        <w:autoSpaceDN w:val="0"/>
        <w:adjustRightInd w:val="0"/>
        <w:spacing w:line="360" w:lineRule="auto"/>
        <w:ind w:firstLine="0"/>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zh-CN"/>
        </w:rPr>
        <w:t>业绩表</w:t>
      </w:r>
    </w:p>
    <w:tbl>
      <w:tblPr>
        <w:tblStyle w:val="38"/>
        <w:tblW w:w="456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72"/>
        <w:gridCol w:w="1333"/>
        <w:gridCol w:w="1238"/>
        <w:gridCol w:w="1064"/>
        <w:gridCol w:w="1858"/>
        <w:gridCol w:w="709"/>
        <w:gridCol w:w="1498"/>
        <w:gridCol w:w="800"/>
      </w:tblGrid>
      <w:tr w14:paraId="2E552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14:paraId="6467ACB8">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703" w:type="pct"/>
            <w:tcBorders>
              <w:top w:val="single" w:color="auto" w:sz="4" w:space="0"/>
              <w:left w:val="single" w:color="auto" w:sz="4" w:space="0"/>
              <w:bottom w:val="single" w:color="auto" w:sz="4" w:space="0"/>
              <w:right w:val="single" w:color="auto" w:sz="4" w:space="0"/>
            </w:tcBorders>
            <w:vAlign w:val="center"/>
          </w:tcPr>
          <w:p w14:paraId="433ABE74">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19B7CAD2">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653" w:type="pct"/>
            <w:tcBorders>
              <w:top w:val="single" w:color="auto" w:sz="4" w:space="0"/>
              <w:left w:val="single" w:color="auto" w:sz="4" w:space="0"/>
              <w:bottom w:val="single" w:color="auto" w:sz="4" w:space="0"/>
              <w:right w:val="single" w:color="auto" w:sz="4" w:space="0"/>
            </w:tcBorders>
            <w:vAlign w:val="center"/>
          </w:tcPr>
          <w:p w14:paraId="7CF8CA92">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561" w:type="pct"/>
            <w:tcBorders>
              <w:top w:val="single" w:color="auto" w:sz="4" w:space="0"/>
              <w:left w:val="single" w:color="auto" w:sz="4" w:space="0"/>
              <w:bottom w:val="single" w:color="auto" w:sz="4" w:space="0"/>
              <w:right w:val="single" w:color="auto" w:sz="4" w:space="0"/>
            </w:tcBorders>
            <w:vAlign w:val="center"/>
          </w:tcPr>
          <w:p w14:paraId="65284715">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980" w:type="pct"/>
            <w:tcBorders>
              <w:top w:val="single" w:color="auto" w:sz="4" w:space="0"/>
              <w:left w:val="single" w:color="auto" w:sz="4" w:space="0"/>
              <w:bottom w:val="single" w:color="auto" w:sz="4" w:space="0"/>
              <w:right w:val="single" w:color="auto" w:sz="4" w:space="0"/>
            </w:tcBorders>
            <w:vAlign w:val="center"/>
          </w:tcPr>
          <w:p w14:paraId="5E5A5EC4">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6223C75D">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374" w:type="pct"/>
            <w:tcBorders>
              <w:top w:val="single" w:color="auto" w:sz="4" w:space="0"/>
              <w:left w:val="single" w:color="auto" w:sz="4" w:space="0"/>
              <w:bottom w:val="single" w:color="auto" w:sz="4" w:space="0"/>
              <w:right w:val="single" w:color="auto" w:sz="4" w:space="0"/>
            </w:tcBorders>
            <w:vAlign w:val="center"/>
          </w:tcPr>
          <w:p w14:paraId="379CB97B">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4AE438C1">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790" w:type="pct"/>
            <w:tcBorders>
              <w:top w:val="single" w:color="auto" w:sz="4" w:space="0"/>
              <w:left w:val="single" w:color="auto" w:sz="4" w:space="0"/>
              <w:bottom w:val="single" w:color="auto" w:sz="4" w:space="0"/>
              <w:right w:val="single" w:color="auto" w:sz="4" w:space="0"/>
            </w:tcBorders>
            <w:vAlign w:val="center"/>
          </w:tcPr>
          <w:p w14:paraId="2EA244A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422" w:type="pct"/>
            <w:tcBorders>
              <w:top w:val="single" w:color="auto" w:sz="4" w:space="0"/>
              <w:left w:val="single" w:color="auto" w:sz="4" w:space="0"/>
              <w:bottom w:val="single" w:color="auto" w:sz="4" w:space="0"/>
              <w:right w:val="single" w:color="auto" w:sz="4" w:space="0"/>
            </w:tcBorders>
            <w:vAlign w:val="center"/>
          </w:tcPr>
          <w:p w14:paraId="21AA5D5A">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669B6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14:paraId="28715213">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703" w:type="pct"/>
            <w:tcBorders>
              <w:top w:val="single" w:color="auto" w:sz="4" w:space="0"/>
              <w:left w:val="single" w:color="auto" w:sz="4" w:space="0"/>
              <w:bottom w:val="single" w:color="auto" w:sz="4" w:space="0"/>
              <w:right w:val="single" w:color="auto" w:sz="4" w:space="0"/>
            </w:tcBorders>
            <w:vAlign w:val="center"/>
          </w:tcPr>
          <w:p w14:paraId="63611D9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015E15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14:paraId="5191EB4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980" w:type="pct"/>
            <w:tcBorders>
              <w:top w:val="single" w:color="auto" w:sz="4" w:space="0"/>
              <w:left w:val="single" w:color="auto" w:sz="4" w:space="0"/>
              <w:bottom w:val="single" w:color="auto" w:sz="4" w:space="0"/>
              <w:right w:val="single" w:color="auto" w:sz="4" w:space="0"/>
            </w:tcBorders>
            <w:vAlign w:val="center"/>
          </w:tcPr>
          <w:p w14:paraId="2F39E4A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14:paraId="632EE5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6F34AC8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4BE3DA7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EA26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14:paraId="7E080808">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703" w:type="pct"/>
            <w:tcBorders>
              <w:top w:val="single" w:color="auto" w:sz="4" w:space="0"/>
              <w:left w:val="single" w:color="auto" w:sz="4" w:space="0"/>
              <w:bottom w:val="single" w:color="auto" w:sz="4" w:space="0"/>
              <w:right w:val="single" w:color="auto" w:sz="4" w:space="0"/>
            </w:tcBorders>
            <w:vAlign w:val="center"/>
          </w:tcPr>
          <w:p w14:paraId="5D98BD2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70982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14:paraId="3E540CA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980" w:type="pct"/>
            <w:tcBorders>
              <w:top w:val="single" w:color="auto" w:sz="4" w:space="0"/>
              <w:left w:val="single" w:color="auto" w:sz="4" w:space="0"/>
              <w:bottom w:val="single" w:color="auto" w:sz="4" w:space="0"/>
              <w:right w:val="single" w:color="auto" w:sz="4" w:space="0"/>
            </w:tcBorders>
            <w:vAlign w:val="center"/>
          </w:tcPr>
          <w:p w14:paraId="2748809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14:paraId="1474B57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02A0356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520BF17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5179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8"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14:paraId="70B2A91C">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703" w:type="pct"/>
            <w:tcBorders>
              <w:top w:val="single" w:color="auto" w:sz="4" w:space="0"/>
              <w:left w:val="single" w:color="auto" w:sz="4" w:space="0"/>
              <w:bottom w:val="single" w:color="auto" w:sz="4" w:space="0"/>
              <w:right w:val="single" w:color="auto" w:sz="4" w:space="0"/>
            </w:tcBorders>
            <w:vAlign w:val="center"/>
          </w:tcPr>
          <w:p w14:paraId="6B64E09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14E76B7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14:paraId="4942DFF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980" w:type="pct"/>
            <w:tcBorders>
              <w:top w:val="single" w:color="auto" w:sz="4" w:space="0"/>
              <w:left w:val="single" w:color="auto" w:sz="4" w:space="0"/>
              <w:bottom w:val="single" w:color="auto" w:sz="4" w:space="0"/>
              <w:right w:val="single" w:color="auto" w:sz="4" w:space="0"/>
            </w:tcBorders>
            <w:vAlign w:val="center"/>
          </w:tcPr>
          <w:p w14:paraId="47C3172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14:paraId="7714E1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0408719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421342E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B40A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14:paraId="7B324F2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03" w:type="pct"/>
            <w:tcBorders>
              <w:top w:val="single" w:color="auto" w:sz="4" w:space="0"/>
              <w:left w:val="single" w:color="auto" w:sz="4" w:space="0"/>
              <w:bottom w:val="single" w:color="auto" w:sz="4" w:space="0"/>
              <w:right w:val="single" w:color="auto" w:sz="4" w:space="0"/>
            </w:tcBorders>
            <w:vAlign w:val="center"/>
          </w:tcPr>
          <w:p w14:paraId="535B0C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53" w:type="pct"/>
            <w:tcBorders>
              <w:top w:val="single" w:color="auto" w:sz="4" w:space="0"/>
              <w:left w:val="single" w:color="auto" w:sz="4" w:space="0"/>
              <w:bottom w:val="single" w:color="auto" w:sz="4" w:space="0"/>
              <w:right w:val="single" w:color="auto" w:sz="4" w:space="0"/>
            </w:tcBorders>
            <w:vAlign w:val="center"/>
          </w:tcPr>
          <w:p w14:paraId="72ED015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1" w:type="pct"/>
            <w:tcBorders>
              <w:top w:val="single" w:color="auto" w:sz="4" w:space="0"/>
              <w:left w:val="single" w:color="auto" w:sz="4" w:space="0"/>
              <w:bottom w:val="single" w:color="auto" w:sz="4" w:space="0"/>
              <w:right w:val="single" w:color="auto" w:sz="4" w:space="0"/>
            </w:tcBorders>
            <w:vAlign w:val="center"/>
          </w:tcPr>
          <w:p w14:paraId="1B8119E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980" w:type="pct"/>
            <w:tcBorders>
              <w:top w:val="single" w:color="auto" w:sz="4" w:space="0"/>
              <w:left w:val="single" w:color="auto" w:sz="4" w:space="0"/>
              <w:bottom w:val="single" w:color="auto" w:sz="4" w:space="0"/>
              <w:right w:val="single" w:color="auto" w:sz="4" w:space="0"/>
            </w:tcBorders>
            <w:vAlign w:val="center"/>
          </w:tcPr>
          <w:p w14:paraId="2144DBB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74" w:type="pct"/>
            <w:tcBorders>
              <w:top w:val="single" w:color="auto" w:sz="4" w:space="0"/>
              <w:left w:val="single" w:color="auto" w:sz="4" w:space="0"/>
              <w:bottom w:val="single" w:color="auto" w:sz="4" w:space="0"/>
              <w:right w:val="single" w:color="auto" w:sz="4" w:space="0"/>
            </w:tcBorders>
            <w:vAlign w:val="center"/>
          </w:tcPr>
          <w:p w14:paraId="65CE176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67292BC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7C7E067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4A4A0F61">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34B219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2C7E469">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w:t>
      </w:r>
      <w:r>
        <w:rPr>
          <w:rFonts w:hint="eastAsia" w:ascii="宋体" w:hAnsi="宋体" w:eastAsia="宋体" w:cs="宋体"/>
          <w:b/>
          <w:bCs/>
          <w:color w:val="auto"/>
          <w:szCs w:val="24"/>
          <w:highlight w:val="none"/>
        </w:rPr>
        <w:t>同一个</w:t>
      </w:r>
      <w:r>
        <w:rPr>
          <w:rFonts w:hint="eastAsia" w:ascii="宋体" w:hAnsi="宋体" w:eastAsia="宋体" w:cs="宋体"/>
          <w:b/>
          <w:bCs/>
          <w:color w:val="auto"/>
          <w:szCs w:val="24"/>
          <w:highlight w:val="none"/>
          <w:lang w:val="zh-CN"/>
        </w:rPr>
        <w:t>单项</w:t>
      </w:r>
      <w:r>
        <w:rPr>
          <w:rFonts w:hint="eastAsia" w:ascii="宋体" w:hAnsi="宋体" w:eastAsia="宋体" w:cs="宋体"/>
          <w:b/>
          <w:bCs/>
          <w:color w:val="auto"/>
          <w:szCs w:val="24"/>
          <w:highlight w:val="none"/>
        </w:rPr>
        <w:t>合同的业绩可以同时在资格业绩和评分业绩重复放置</w:t>
      </w:r>
      <w:r>
        <w:rPr>
          <w:rFonts w:hint="eastAsia" w:ascii="宋体" w:hAnsi="宋体" w:eastAsia="宋体" w:cs="宋体"/>
          <w:color w:val="auto"/>
          <w:szCs w:val="24"/>
          <w:highlight w:val="none"/>
          <w:lang w:val="zh-CN"/>
        </w:rPr>
        <w:t>；此业绩表对应商务评审第二项业绩评审的第一类业绩；</w:t>
      </w:r>
    </w:p>
    <w:p w14:paraId="6C3F5D8B">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bCs/>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w:t>
      </w:r>
      <w:r>
        <w:rPr>
          <w:rFonts w:hint="eastAsia" w:ascii="宋体" w:hAnsi="宋体" w:eastAsia="宋体" w:cs="宋体"/>
          <w:b/>
          <w:bCs/>
          <w:color w:val="auto"/>
          <w:szCs w:val="24"/>
          <w:highlight w:val="none"/>
          <w:lang w:val="zh-CN"/>
        </w:rPr>
        <w:t>业绩须附合同复印件，否则不得分</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rPr>
        <w:t>合同卖方必须为投标人</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Cs w:val="24"/>
          <w:highlight w:val="none"/>
          <w:lang w:val="zh-CN"/>
        </w:rPr>
        <w:t>；</w:t>
      </w:r>
    </w:p>
    <w:p w14:paraId="2AF02E69">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）若合同无法反映评分条件【合同签订日期为202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年1月1日或以后</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合同标的必须包含</w:t>
      </w:r>
      <w:r>
        <w:rPr>
          <w:rFonts w:hint="eastAsia" w:ascii="宋体" w:hAnsi="宋体" w:eastAsia="宋体" w:cs="宋体"/>
          <w:b w:val="0"/>
          <w:bCs w:val="0"/>
          <w:color w:val="auto"/>
          <w:sz w:val="21"/>
          <w:szCs w:val="21"/>
          <w:highlight w:val="none"/>
        </w:rPr>
        <w:t>投标品牌</w:t>
      </w:r>
      <w:r>
        <w:rPr>
          <w:rFonts w:hint="eastAsia" w:ascii="宋体" w:hAnsi="宋体" w:eastAsia="宋体" w:cs="宋体"/>
          <w:i w:val="0"/>
          <w:iCs w:val="0"/>
          <w:color w:val="auto"/>
          <w:kern w:val="0"/>
          <w:sz w:val="21"/>
          <w:szCs w:val="21"/>
          <w:highlight w:val="none"/>
          <w:u w:val="none"/>
          <w:lang w:val="en-US" w:eastAsia="zh-CN" w:bidi="ar"/>
        </w:rPr>
        <w:t>标样核查仪或</w:t>
      </w:r>
      <w:r>
        <w:rPr>
          <w:rFonts w:hint="eastAsia" w:ascii="宋体" w:hAnsi="宋体" w:eastAsia="宋体" w:cs="宋体"/>
          <w:color w:val="auto"/>
          <w:szCs w:val="21"/>
          <w:highlight w:val="none"/>
          <w:lang w:val="en-US" w:eastAsia="zh-CN"/>
        </w:rPr>
        <w:t>质控仪（前述标的须适用于COD或氨氮或TP/TN仪标）；合同金额</w:t>
      </w:r>
      <w:r>
        <w:rPr>
          <w:rFonts w:hint="eastAsia" w:ascii="宋体" w:hAnsi="宋体" w:eastAsia="宋体" w:cs="宋体"/>
          <w:color w:val="auto"/>
          <w:szCs w:val="24"/>
          <w:highlight w:val="none"/>
          <w:lang w:val="zh-CN"/>
        </w:rPr>
        <w:t>】</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还需</w:t>
      </w:r>
      <w:r>
        <w:rPr>
          <w:rFonts w:hint="eastAsia" w:ascii="宋体" w:hAnsi="宋体" w:eastAsia="宋体" w:cs="宋体"/>
          <w:color w:val="auto"/>
          <w:szCs w:val="24"/>
          <w:highlight w:val="none"/>
          <w:lang w:val="en-US" w:eastAsia="zh-CN"/>
        </w:rPr>
        <w:t>同时</w:t>
      </w:r>
      <w:r>
        <w:rPr>
          <w:rFonts w:hint="eastAsia" w:ascii="宋体" w:hAnsi="宋体" w:eastAsia="宋体" w:cs="宋体"/>
          <w:color w:val="auto"/>
          <w:szCs w:val="24"/>
          <w:highlight w:val="none"/>
          <w:lang w:val="zh-CN"/>
        </w:rPr>
        <w:t>提供产品购买方出具的书面补充说明文件复印件</w:t>
      </w:r>
      <w:r>
        <w:rPr>
          <w:rFonts w:hint="eastAsia" w:ascii="宋体" w:hAnsi="宋体" w:eastAsia="宋体" w:cs="宋体"/>
          <w:color w:val="auto"/>
          <w:szCs w:val="21"/>
          <w:highlight w:val="none"/>
          <w:lang w:val="zh-CN"/>
        </w:rPr>
        <w:t>作为辅助证明</w:t>
      </w:r>
      <w:r>
        <w:rPr>
          <w:rFonts w:hint="eastAsia" w:ascii="宋体" w:hAnsi="宋体" w:eastAsia="宋体" w:cs="宋体"/>
          <w:color w:val="auto"/>
          <w:szCs w:val="24"/>
          <w:highlight w:val="none"/>
          <w:lang w:val="zh-CN"/>
        </w:rPr>
        <w:t>（</w:t>
      </w:r>
      <w:r>
        <w:rPr>
          <w:rFonts w:hint="eastAsia" w:ascii="宋体" w:hAnsi="宋体" w:eastAsia="宋体" w:cs="宋体"/>
          <w:color w:val="auto"/>
          <w:szCs w:val="21"/>
          <w:highlight w:val="none"/>
          <w:lang w:val="en-US" w:eastAsia="zh-CN"/>
        </w:rPr>
        <w:t>书面</w:t>
      </w:r>
      <w:r>
        <w:rPr>
          <w:rFonts w:hint="eastAsia" w:ascii="宋体" w:hAnsi="宋体" w:eastAsia="宋体" w:cs="宋体"/>
          <w:color w:val="auto"/>
          <w:szCs w:val="21"/>
          <w:highlight w:val="none"/>
          <w:lang w:val="zh-CN"/>
        </w:rPr>
        <w:t>补充说明文件复印件能显示购买方公章</w:t>
      </w:r>
      <w:r>
        <w:rPr>
          <w:rFonts w:hint="eastAsia" w:ascii="宋体" w:hAnsi="宋体" w:eastAsia="宋体" w:cs="宋体"/>
          <w:color w:val="auto"/>
          <w:szCs w:val="24"/>
          <w:highlight w:val="none"/>
          <w:lang w:val="zh-CN"/>
        </w:rPr>
        <w:t>），否则不得分；</w:t>
      </w:r>
    </w:p>
    <w:p w14:paraId="798E5AA8">
      <w:pPr>
        <w:snapToGrid w:val="0"/>
        <w:spacing w:line="360" w:lineRule="auto"/>
        <w:ind w:left="481" w:leftChars="-41" w:hanging="567" w:hangingChars="270"/>
        <w:jc w:val="left"/>
        <w:outlineLvl w:val="9"/>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szCs w:val="24"/>
          <w:highlight w:val="none"/>
          <w:lang w:val="zh-CN"/>
        </w:rPr>
        <w:t>（</w:t>
      </w:r>
      <w:r>
        <w:rPr>
          <w:rFonts w:hint="eastAsia" w:ascii="宋体" w:hAnsi="宋体" w:eastAsia="宋体" w:cs="宋体"/>
          <w:b w:val="0"/>
          <w:bCs w:val="0"/>
          <w:color w:val="auto"/>
          <w:szCs w:val="24"/>
          <w:highlight w:val="none"/>
          <w:lang w:val="en-US" w:eastAsia="zh-CN"/>
        </w:rPr>
        <w:t>4</w:t>
      </w:r>
      <w:r>
        <w:rPr>
          <w:rFonts w:hint="eastAsia" w:ascii="宋体" w:hAnsi="宋体" w:eastAsia="宋体" w:cs="宋体"/>
          <w:b w:val="0"/>
          <w:bCs w:val="0"/>
          <w:color w:val="auto"/>
          <w:szCs w:val="24"/>
          <w:highlight w:val="none"/>
          <w:lang w:val="zh-CN"/>
        </w:rPr>
        <w:t>）若同一份合同业绩同时符合包含“</w:t>
      </w:r>
      <w:r>
        <w:rPr>
          <w:rFonts w:hint="eastAsia" w:ascii="宋体" w:hAnsi="宋体" w:eastAsia="宋体" w:cs="宋体"/>
          <w:b w:val="0"/>
          <w:bCs w:val="0"/>
          <w:i w:val="0"/>
          <w:iCs w:val="0"/>
          <w:color w:val="auto"/>
          <w:kern w:val="0"/>
          <w:sz w:val="21"/>
          <w:szCs w:val="21"/>
          <w:highlight w:val="none"/>
          <w:u w:val="none"/>
          <w:lang w:val="en-US" w:eastAsia="zh-CN" w:bidi="ar"/>
        </w:rPr>
        <w:t>标样核查仪</w:t>
      </w:r>
      <w:r>
        <w:rPr>
          <w:rFonts w:hint="eastAsia" w:ascii="宋体" w:hAnsi="宋体" w:eastAsia="宋体" w:cs="宋体"/>
          <w:b w:val="0"/>
          <w:bCs w:val="0"/>
          <w:color w:val="auto"/>
          <w:szCs w:val="24"/>
          <w:highlight w:val="none"/>
          <w:lang w:val="zh-CN"/>
        </w:rPr>
        <w:t>”</w:t>
      </w:r>
      <w:r>
        <w:rPr>
          <w:rFonts w:hint="eastAsia" w:ascii="宋体" w:hAnsi="宋体" w:eastAsia="宋体" w:cs="宋体"/>
          <w:b w:val="0"/>
          <w:bCs w:val="0"/>
          <w:color w:val="auto"/>
          <w:szCs w:val="24"/>
          <w:highlight w:val="none"/>
          <w:lang w:val="en-US" w:eastAsia="zh-CN"/>
        </w:rPr>
        <w:t>和“质控仪”</w:t>
      </w:r>
      <w:r>
        <w:rPr>
          <w:rFonts w:hint="eastAsia" w:ascii="宋体" w:hAnsi="宋体" w:eastAsia="宋体" w:cs="宋体"/>
          <w:b w:val="0"/>
          <w:bCs w:val="0"/>
          <w:color w:val="auto"/>
          <w:szCs w:val="24"/>
          <w:highlight w:val="none"/>
          <w:lang w:val="zh-CN"/>
        </w:rPr>
        <w:t>时，只计算一次分数，不重复得分；</w:t>
      </w:r>
      <w:r>
        <w:rPr>
          <w:rFonts w:hint="eastAsia" w:ascii="宋体" w:hAnsi="宋体" w:eastAsia="宋体" w:cs="宋体"/>
          <w:b w:val="0"/>
          <w:bCs w:val="0"/>
          <w:color w:val="auto"/>
          <w:sz w:val="21"/>
          <w:szCs w:val="20"/>
          <w:highlight w:val="none"/>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480A40A3">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07E910DD">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2ADC0D8B">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6EA3FEEE">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32C2AA23">
      <w:pPr>
        <w:spacing w:line="360" w:lineRule="auto"/>
        <w:ind w:firstLine="0"/>
        <w:jc w:val="left"/>
        <w:rPr>
          <w:rFonts w:hint="eastAsia" w:ascii="宋体" w:hAnsi="宋体" w:eastAsia="宋体" w:cs="宋体"/>
          <w:b/>
          <w:bCs/>
          <w:color w:val="auto"/>
          <w:sz w:val="30"/>
          <w:szCs w:val="30"/>
          <w:highlight w:val="none"/>
          <w:lang w:val="en-US" w:eastAsia="zh-CN"/>
        </w:rPr>
      </w:pPr>
    </w:p>
    <w:p w14:paraId="0057333B">
      <w:pPr>
        <w:spacing w:line="360" w:lineRule="auto"/>
        <w:ind w:firstLine="0"/>
        <w:jc w:val="left"/>
        <w:rPr>
          <w:rFonts w:hint="eastAsia" w:ascii="宋体" w:hAnsi="宋体" w:eastAsia="宋体" w:cs="宋体"/>
          <w:b/>
          <w:bCs/>
          <w:color w:val="auto"/>
          <w:sz w:val="30"/>
          <w:szCs w:val="30"/>
          <w:highlight w:val="none"/>
          <w:lang w:val="en-US" w:eastAsia="zh-CN"/>
        </w:rPr>
      </w:pPr>
    </w:p>
    <w:p w14:paraId="5C326ADC">
      <w:pPr>
        <w:spacing w:line="360" w:lineRule="auto"/>
        <w:ind w:firstLine="0"/>
        <w:jc w:val="left"/>
        <w:rPr>
          <w:rFonts w:hint="eastAsia" w:ascii="宋体" w:hAnsi="宋体" w:eastAsia="宋体" w:cs="宋体"/>
          <w:b/>
          <w:bCs/>
          <w:color w:val="auto"/>
          <w:sz w:val="30"/>
          <w:szCs w:val="30"/>
          <w:highlight w:val="none"/>
          <w:lang w:val="en-US" w:eastAsia="zh-CN"/>
        </w:rPr>
      </w:pPr>
    </w:p>
    <w:p w14:paraId="6A01AC59">
      <w:pPr>
        <w:spacing w:line="360" w:lineRule="auto"/>
        <w:ind w:firstLine="0"/>
        <w:jc w:val="left"/>
        <w:rPr>
          <w:rFonts w:hint="eastAsia" w:ascii="宋体" w:hAnsi="宋体" w:eastAsia="宋体" w:cs="宋体"/>
          <w:b/>
          <w:bCs/>
          <w:color w:val="auto"/>
          <w:sz w:val="30"/>
          <w:szCs w:val="30"/>
          <w:highlight w:val="none"/>
          <w:lang w:val="en-US" w:eastAsia="zh-CN"/>
        </w:rPr>
      </w:pPr>
    </w:p>
    <w:p w14:paraId="615FD794">
      <w:pPr>
        <w:spacing w:line="360" w:lineRule="auto"/>
        <w:ind w:firstLine="0"/>
        <w:jc w:val="left"/>
        <w:rPr>
          <w:rFonts w:hint="eastAsia" w:ascii="宋体" w:hAnsi="宋体" w:eastAsia="宋体" w:cs="宋体"/>
          <w:b/>
          <w:bCs/>
          <w:color w:val="auto"/>
          <w:sz w:val="30"/>
          <w:szCs w:val="30"/>
          <w:highlight w:val="none"/>
          <w:lang w:val="en-US" w:eastAsia="zh-CN"/>
        </w:rPr>
      </w:pPr>
    </w:p>
    <w:p w14:paraId="0201BB2D">
      <w:pPr>
        <w:spacing w:line="360" w:lineRule="auto"/>
        <w:ind w:firstLine="0"/>
        <w:jc w:val="left"/>
        <w:rPr>
          <w:rFonts w:hint="eastAsia" w:ascii="宋体" w:hAnsi="宋体" w:eastAsia="宋体" w:cs="宋体"/>
          <w:b/>
          <w:bCs/>
          <w:color w:val="auto"/>
          <w:sz w:val="30"/>
          <w:szCs w:val="30"/>
          <w:highlight w:val="none"/>
          <w:lang w:val="en-US" w:eastAsia="zh-CN"/>
        </w:rPr>
      </w:pPr>
    </w:p>
    <w:p w14:paraId="4175210C">
      <w:pPr>
        <w:spacing w:line="360" w:lineRule="auto"/>
        <w:ind w:firstLine="0"/>
        <w:jc w:val="left"/>
        <w:rPr>
          <w:rFonts w:hint="eastAsia" w:ascii="宋体" w:hAnsi="宋体" w:eastAsia="宋体" w:cs="宋体"/>
          <w:b/>
          <w:bCs/>
          <w:color w:val="auto"/>
          <w:sz w:val="30"/>
          <w:szCs w:val="30"/>
          <w:highlight w:val="none"/>
          <w:lang w:val="en-US" w:eastAsia="zh-CN"/>
        </w:rPr>
      </w:pPr>
    </w:p>
    <w:p w14:paraId="4FDF9982">
      <w:pPr>
        <w:spacing w:line="360" w:lineRule="auto"/>
        <w:ind w:firstLine="0"/>
        <w:jc w:val="left"/>
        <w:rPr>
          <w:rFonts w:hint="eastAsia" w:ascii="宋体" w:hAnsi="宋体" w:eastAsia="宋体" w:cs="宋体"/>
          <w:b/>
          <w:bCs/>
          <w:color w:val="auto"/>
          <w:sz w:val="30"/>
          <w:szCs w:val="30"/>
          <w:highlight w:val="none"/>
          <w:lang w:val="en-US" w:eastAsia="zh-CN"/>
        </w:rPr>
      </w:pPr>
    </w:p>
    <w:p w14:paraId="045DD18A">
      <w:pPr>
        <w:spacing w:line="360" w:lineRule="auto"/>
        <w:ind w:firstLine="0"/>
        <w:jc w:val="left"/>
        <w:rPr>
          <w:rFonts w:hint="eastAsia" w:ascii="宋体" w:hAnsi="宋体" w:eastAsia="宋体" w:cs="宋体"/>
          <w:b/>
          <w:bCs/>
          <w:color w:val="auto"/>
          <w:sz w:val="30"/>
          <w:szCs w:val="30"/>
          <w:highlight w:val="none"/>
          <w:lang w:val="en-US" w:eastAsia="zh-CN"/>
        </w:rPr>
      </w:pPr>
    </w:p>
    <w:p w14:paraId="0F8FC9A2">
      <w:pPr>
        <w:spacing w:line="360" w:lineRule="auto"/>
        <w:ind w:firstLine="0"/>
        <w:jc w:val="left"/>
        <w:rPr>
          <w:rFonts w:hint="eastAsia" w:ascii="宋体" w:hAnsi="宋体" w:eastAsia="宋体" w:cs="宋体"/>
          <w:b/>
          <w:bCs/>
          <w:color w:val="auto"/>
          <w:sz w:val="30"/>
          <w:szCs w:val="30"/>
          <w:highlight w:val="none"/>
          <w:lang w:val="en-US" w:eastAsia="zh-CN"/>
        </w:rPr>
      </w:pPr>
    </w:p>
    <w:p w14:paraId="4E45A10F">
      <w:pPr>
        <w:spacing w:line="360" w:lineRule="auto"/>
        <w:ind w:firstLine="0"/>
        <w:jc w:val="left"/>
        <w:rPr>
          <w:rFonts w:hint="eastAsia" w:ascii="宋体" w:hAnsi="宋体" w:eastAsia="宋体" w:cs="宋体"/>
          <w:b/>
          <w:bCs/>
          <w:color w:val="auto"/>
          <w:sz w:val="30"/>
          <w:szCs w:val="30"/>
          <w:highlight w:val="none"/>
          <w:lang w:val="en-US" w:eastAsia="zh-CN"/>
        </w:rPr>
      </w:pPr>
    </w:p>
    <w:p w14:paraId="1D0E4AAD">
      <w:pPr>
        <w:spacing w:line="360" w:lineRule="auto"/>
        <w:ind w:firstLine="0"/>
        <w:jc w:val="left"/>
        <w:rPr>
          <w:rFonts w:hint="eastAsia" w:ascii="宋体" w:hAnsi="宋体" w:eastAsia="宋体" w:cs="宋体"/>
          <w:b/>
          <w:bCs/>
          <w:color w:val="auto"/>
          <w:sz w:val="30"/>
          <w:szCs w:val="30"/>
          <w:highlight w:val="none"/>
          <w:lang w:val="en-US" w:eastAsia="zh-CN"/>
        </w:rPr>
      </w:pPr>
    </w:p>
    <w:p w14:paraId="2F23440E">
      <w:pPr>
        <w:spacing w:line="360" w:lineRule="auto"/>
        <w:ind w:firstLine="0"/>
        <w:jc w:val="left"/>
        <w:rPr>
          <w:rFonts w:hint="eastAsia" w:ascii="宋体" w:hAnsi="宋体" w:eastAsia="宋体" w:cs="宋体"/>
          <w:b/>
          <w:bCs/>
          <w:color w:val="auto"/>
          <w:sz w:val="30"/>
          <w:szCs w:val="30"/>
          <w:highlight w:val="none"/>
          <w:lang w:val="en-US" w:eastAsia="zh-CN"/>
        </w:rPr>
      </w:pPr>
    </w:p>
    <w:p w14:paraId="68AC243A">
      <w:pPr>
        <w:spacing w:line="360" w:lineRule="auto"/>
        <w:ind w:firstLine="0"/>
        <w:jc w:val="left"/>
        <w:rPr>
          <w:rFonts w:hint="eastAsia" w:ascii="宋体" w:hAnsi="宋体" w:eastAsia="宋体" w:cs="宋体"/>
          <w:b/>
          <w:bCs/>
          <w:color w:val="auto"/>
          <w:sz w:val="30"/>
          <w:szCs w:val="30"/>
          <w:highlight w:val="none"/>
          <w:lang w:val="en-US" w:eastAsia="zh-CN"/>
        </w:rPr>
      </w:pPr>
    </w:p>
    <w:p w14:paraId="5AD4E054">
      <w:pPr>
        <w:spacing w:line="360" w:lineRule="auto"/>
        <w:ind w:firstLine="0"/>
        <w:jc w:val="left"/>
        <w:rPr>
          <w:rFonts w:hint="eastAsia" w:ascii="宋体" w:hAnsi="宋体" w:eastAsia="宋体" w:cs="宋体"/>
          <w:b/>
          <w:bCs/>
          <w:color w:val="auto"/>
          <w:sz w:val="30"/>
          <w:szCs w:val="30"/>
          <w:highlight w:val="none"/>
          <w:lang w:val="en-US" w:eastAsia="zh-CN"/>
        </w:rPr>
      </w:pPr>
    </w:p>
    <w:p w14:paraId="2CF8DEAF">
      <w:pPr>
        <w:spacing w:line="360" w:lineRule="auto"/>
        <w:ind w:firstLine="0"/>
        <w:jc w:val="left"/>
        <w:rPr>
          <w:rFonts w:hint="eastAsia" w:ascii="宋体" w:hAnsi="宋体" w:eastAsia="宋体" w:cs="宋体"/>
          <w:b/>
          <w:bCs/>
          <w:color w:val="auto"/>
          <w:sz w:val="30"/>
          <w:szCs w:val="30"/>
          <w:highlight w:val="none"/>
          <w:lang w:val="en-US" w:eastAsia="zh-CN"/>
        </w:rPr>
      </w:pPr>
    </w:p>
    <w:p w14:paraId="5EA874E2">
      <w:pPr>
        <w:spacing w:line="360" w:lineRule="auto"/>
        <w:ind w:firstLine="0"/>
        <w:jc w:val="left"/>
        <w:rPr>
          <w:rFonts w:hint="eastAsia" w:ascii="宋体" w:hAnsi="宋体" w:eastAsia="宋体" w:cs="宋体"/>
          <w:b/>
          <w:bCs/>
          <w:color w:val="auto"/>
          <w:sz w:val="30"/>
          <w:szCs w:val="30"/>
          <w:highlight w:val="none"/>
          <w:lang w:val="en-US" w:eastAsia="zh-CN"/>
        </w:rPr>
      </w:pPr>
    </w:p>
    <w:p w14:paraId="1C28529E">
      <w:pPr>
        <w:spacing w:line="360" w:lineRule="auto"/>
        <w:ind w:firstLine="0"/>
        <w:jc w:val="left"/>
        <w:rPr>
          <w:rFonts w:hint="eastAsia" w:ascii="宋体" w:hAnsi="宋体" w:eastAsia="宋体" w:cs="宋体"/>
          <w:b/>
          <w:bCs/>
          <w:color w:val="auto"/>
          <w:sz w:val="30"/>
          <w:szCs w:val="30"/>
          <w:highlight w:val="none"/>
          <w:lang w:val="en-US" w:eastAsia="zh-CN"/>
        </w:rPr>
      </w:pPr>
    </w:p>
    <w:p w14:paraId="126376AF">
      <w:pPr>
        <w:spacing w:line="360" w:lineRule="auto"/>
        <w:ind w:firstLine="0"/>
        <w:jc w:val="left"/>
        <w:rPr>
          <w:rFonts w:hint="eastAsia" w:ascii="宋体" w:hAnsi="宋体" w:eastAsia="宋体" w:cs="宋体"/>
          <w:b/>
          <w:bCs/>
          <w:color w:val="auto"/>
          <w:sz w:val="30"/>
          <w:szCs w:val="30"/>
          <w:highlight w:val="none"/>
          <w:lang w:val="en-US" w:eastAsia="zh-CN"/>
        </w:rPr>
      </w:pPr>
    </w:p>
    <w:p w14:paraId="73AE1643">
      <w:pPr>
        <w:pStyle w:val="2"/>
        <w:rPr>
          <w:rFonts w:hint="eastAsia" w:ascii="宋体" w:hAnsi="宋体" w:eastAsia="宋体" w:cs="宋体"/>
          <w:color w:val="auto"/>
          <w:highlight w:val="none"/>
          <w:lang w:val="en-US" w:eastAsia="zh-CN"/>
        </w:rPr>
      </w:pPr>
    </w:p>
    <w:p w14:paraId="61CE830F">
      <w:pPr>
        <w:spacing w:line="360" w:lineRule="auto"/>
        <w:ind w:firstLine="0"/>
        <w:jc w:val="left"/>
        <w:rPr>
          <w:rFonts w:hint="eastAsia" w:ascii="宋体" w:hAnsi="宋体" w:eastAsia="宋体" w:cs="宋体"/>
          <w:b/>
          <w:bCs/>
          <w:color w:val="auto"/>
          <w:sz w:val="30"/>
          <w:szCs w:val="30"/>
          <w:highlight w:val="none"/>
          <w:lang w:val="en-US" w:eastAsia="zh-CN"/>
        </w:rPr>
      </w:pPr>
    </w:p>
    <w:p w14:paraId="383D31B7">
      <w:pPr>
        <w:spacing w:line="360" w:lineRule="auto"/>
        <w:ind w:firstLine="0"/>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9-2 投标品牌设备业绩</w:t>
      </w:r>
    </w:p>
    <w:p w14:paraId="68A45D65">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2022年1月1日</w:t>
      </w:r>
      <w:r>
        <w:rPr>
          <w:rFonts w:hint="eastAsia" w:ascii="宋体" w:hAnsi="宋体" w:eastAsia="宋体" w:cs="宋体"/>
          <w:b/>
          <w:bCs/>
          <w:color w:val="auto"/>
          <w:sz w:val="30"/>
          <w:szCs w:val="30"/>
          <w:highlight w:val="none"/>
          <w:lang w:val="en-US" w:eastAsia="zh-CN"/>
        </w:rPr>
        <w:t>以来</w:t>
      </w:r>
      <w:r>
        <w:rPr>
          <w:rFonts w:hint="eastAsia" w:ascii="宋体" w:hAnsi="宋体" w:eastAsia="宋体" w:cs="宋体"/>
          <w:b/>
          <w:bCs/>
          <w:color w:val="auto"/>
          <w:sz w:val="30"/>
          <w:szCs w:val="30"/>
          <w:highlight w:val="none"/>
          <w:lang w:val="zh-CN"/>
        </w:rPr>
        <w:t>（合同签订日期为</w:t>
      </w:r>
      <w:r>
        <w:rPr>
          <w:rFonts w:hint="eastAsia" w:ascii="宋体" w:hAnsi="宋体" w:eastAsia="宋体" w:cs="宋体"/>
          <w:b/>
          <w:bCs/>
          <w:color w:val="auto"/>
          <w:sz w:val="30"/>
          <w:szCs w:val="30"/>
          <w:highlight w:val="none"/>
          <w:lang w:val="zh-CN" w:eastAsia="zh-CN"/>
        </w:rPr>
        <w:t>2022年1月1日</w:t>
      </w:r>
      <w:r>
        <w:rPr>
          <w:rFonts w:hint="eastAsia" w:ascii="宋体" w:hAnsi="宋体" w:eastAsia="宋体" w:cs="宋体"/>
          <w:b/>
          <w:bCs/>
          <w:color w:val="auto"/>
          <w:sz w:val="30"/>
          <w:szCs w:val="30"/>
          <w:highlight w:val="none"/>
          <w:lang w:val="zh-CN"/>
        </w:rPr>
        <w:t>或以后）</w:t>
      </w:r>
      <w:r>
        <w:rPr>
          <w:rFonts w:hint="eastAsia" w:ascii="宋体" w:hAnsi="宋体" w:eastAsia="宋体" w:cs="宋体"/>
          <w:b/>
          <w:bCs/>
          <w:color w:val="auto"/>
          <w:kern w:val="2"/>
          <w:sz w:val="30"/>
          <w:szCs w:val="30"/>
          <w:highlight w:val="none"/>
          <w:lang w:val="zh-CN"/>
        </w:rPr>
        <w:t>投标品牌的</w:t>
      </w:r>
      <w:r>
        <w:rPr>
          <w:rFonts w:hint="eastAsia" w:ascii="宋体" w:hAnsi="宋体" w:eastAsia="宋体" w:cs="宋体"/>
          <w:b/>
          <w:bCs/>
          <w:color w:val="auto"/>
          <w:sz w:val="30"/>
          <w:szCs w:val="30"/>
          <w:highlight w:val="none"/>
          <w:lang w:val="zh-CN"/>
        </w:rPr>
        <w:t>标样核查仪</w:t>
      </w:r>
      <w:r>
        <w:rPr>
          <w:rFonts w:hint="eastAsia" w:ascii="宋体" w:hAnsi="宋体" w:eastAsia="宋体" w:cs="宋体"/>
          <w:b/>
          <w:bCs/>
          <w:color w:val="auto"/>
          <w:sz w:val="30"/>
          <w:szCs w:val="30"/>
          <w:highlight w:val="none"/>
          <w:lang w:val="en-US" w:eastAsia="zh-CN"/>
        </w:rPr>
        <w:t>或质控仪（适用于COD或氨氮或TP/TN仪标）</w:t>
      </w:r>
      <w:r>
        <w:rPr>
          <w:rFonts w:hint="eastAsia" w:ascii="宋体" w:hAnsi="宋体" w:eastAsia="宋体" w:cs="宋体"/>
          <w:b/>
          <w:bCs/>
          <w:color w:val="auto"/>
          <w:kern w:val="2"/>
          <w:sz w:val="30"/>
          <w:szCs w:val="30"/>
          <w:highlight w:val="none"/>
          <w:lang w:val="zh-CN"/>
        </w:rPr>
        <w:t>在国内</w:t>
      </w:r>
      <w:r>
        <w:rPr>
          <w:rFonts w:hint="eastAsia" w:ascii="宋体" w:hAnsi="宋体" w:eastAsia="宋体" w:cs="宋体"/>
          <w:b/>
          <w:bCs/>
          <w:color w:val="auto"/>
          <w:kern w:val="2"/>
          <w:sz w:val="30"/>
          <w:szCs w:val="30"/>
          <w:highlight w:val="none"/>
          <w:lang w:val="zh-CN" w:eastAsia="zh-CN"/>
        </w:rPr>
        <w:t>具有</w:t>
      </w:r>
      <w:r>
        <w:rPr>
          <w:rFonts w:hint="eastAsia" w:ascii="宋体" w:hAnsi="宋体" w:eastAsia="宋体" w:cs="宋体"/>
          <w:b/>
          <w:bCs/>
          <w:color w:val="auto"/>
          <w:kern w:val="2"/>
          <w:sz w:val="30"/>
          <w:szCs w:val="30"/>
          <w:highlight w:val="none"/>
          <w:lang w:val="zh-CN"/>
        </w:rPr>
        <w:t>的供货</w:t>
      </w:r>
    </w:p>
    <w:p w14:paraId="7AFFC1FD">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业绩表</w:t>
      </w:r>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3"/>
        <w:gridCol w:w="1568"/>
        <w:gridCol w:w="1077"/>
        <w:gridCol w:w="1241"/>
        <w:gridCol w:w="1309"/>
        <w:gridCol w:w="777"/>
        <w:gridCol w:w="1105"/>
        <w:gridCol w:w="1241"/>
        <w:gridCol w:w="670"/>
      </w:tblGrid>
      <w:tr w14:paraId="245B3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767E1CB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7287D0B2">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14:paraId="3016C2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C7456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合同标的货物名称</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B1004A7">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合同标的货物品牌</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6437A6B5">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单项合同</w:t>
            </w:r>
          </w:p>
          <w:p w14:paraId="3BDAD4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金额（单位：万元）</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E5B15F3">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14:paraId="4182B4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日期</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2ADF29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215A602">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合同卖方（投标人或制造商）</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C225ED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14:paraId="3971D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1FA5C665">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3CE20360">
            <w:pPr>
              <w:spacing w:line="360" w:lineRule="auto"/>
              <w:jc w:val="center"/>
              <w:rPr>
                <w:rFonts w:hint="eastAsia" w:ascii="宋体" w:hAnsi="宋体" w:eastAsia="宋体" w:cs="宋体"/>
                <w:color w:val="auto"/>
                <w:sz w:val="21"/>
                <w:szCs w:val="21"/>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A5696DB">
            <w:pPr>
              <w:spacing w:line="360" w:lineRule="auto"/>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B9E4D1D">
            <w:pPr>
              <w:spacing w:line="360" w:lineRule="auto"/>
              <w:jc w:val="center"/>
              <w:rPr>
                <w:rFonts w:hint="eastAsia" w:ascii="宋体" w:hAnsi="宋体" w:eastAsia="宋体" w:cs="宋体"/>
                <w:color w:val="auto"/>
                <w:sz w:val="21"/>
                <w:szCs w:val="21"/>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227AF29E">
            <w:pPr>
              <w:spacing w:line="360" w:lineRule="auto"/>
              <w:jc w:val="center"/>
              <w:rPr>
                <w:rFonts w:hint="eastAsia" w:ascii="宋体" w:hAnsi="宋体" w:eastAsia="宋体" w:cs="宋体"/>
                <w:color w:val="auto"/>
                <w:sz w:val="21"/>
                <w:szCs w:val="21"/>
                <w:highlight w:val="none"/>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237D8EE8">
            <w:pPr>
              <w:spacing w:line="360" w:lineRule="auto"/>
              <w:jc w:val="center"/>
              <w:rPr>
                <w:rFonts w:hint="eastAsia" w:ascii="宋体" w:hAnsi="宋体" w:eastAsia="宋体" w:cs="宋体"/>
                <w:color w:val="auto"/>
                <w:sz w:val="21"/>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3E5D60A">
            <w:pPr>
              <w:spacing w:line="360" w:lineRule="auto"/>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1E504162">
            <w:pPr>
              <w:spacing w:line="360" w:lineRule="auto"/>
              <w:jc w:val="center"/>
              <w:rPr>
                <w:rFonts w:hint="eastAsia" w:ascii="宋体" w:hAnsi="宋体" w:eastAsia="宋体" w:cs="宋体"/>
                <w:color w:val="auto"/>
                <w:sz w:val="21"/>
                <w:szCs w:val="21"/>
                <w:highlight w:val="none"/>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048540A3">
            <w:pPr>
              <w:spacing w:line="360" w:lineRule="auto"/>
              <w:jc w:val="center"/>
              <w:rPr>
                <w:rFonts w:hint="eastAsia" w:ascii="宋体" w:hAnsi="宋体" w:eastAsia="宋体" w:cs="宋体"/>
                <w:color w:val="auto"/>
                <w:sz w:val="21"/>
                <w:szCs w:val="21"/>
                <w:highlight w:val="none"/>
              </w:rPr>
            </w:pPr>
          </w:p>
        </w:tc>
      </w:tr>
      <w:tr w14:paraId="40B7A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1B47764A">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453E81D5">
            <w:pPr>
              <w:spacing w:line="360" w:lineRule="auto"/>
              <w:jc w:val="center"/>
              <w:rPr>
                <w:rFonts w:hint="eastAsia" w:ascii="宋体" w:hAnsi="宋体" w:eastAsia="宋体" w:cs="宋体"/>
                <w:color w:val="auto"/>
                <w:sz w:val="21"/>
                <w:szCs w:val="21"/>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EB18042">
            <w:pPr>
              <w:spacing w:line="360" w:lineRule="auto"/>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D04022E">
            <w:pPr>
              <w:spacing w:line="360" w:lineRule="auto"/>
              <w:jc w:val="center"/>
              <w:rPr>
                <w:rFonts w:hint="eastAsia" w:ascii="宋体" w:hAnsi="宋体" w:eastAsia="宋体" w:cs="宋体"/>
                <w:color w:val="auto"/>
                <w:sz w:val="21"/>
                <w:szCs w:val="21"/>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2223456D">
            <w:pPr>
              <w:spacing w:line="360" w:lineRule="auto"/>
              <w:jc w:val="center"/>
              <w:rPr>
                <w:rFonts w:hint="eastAsia" w:ascii="宋体" w:hAnsi="宋体" w:eastAsia="宋体" w:cs="宋体"/>
                <w:color w:val="auto"/>
                <w:sz w:val="21"/>
                <w:szCs w:val="21"/>
                <w:highlight w:val="none"/>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12ADA285">
            <w:pPr>
              <w:spacing w:line="360" w:lineRule="auto"/>
              <w:jc w:val="center"/>
              <w:rPr>
                <w:rFonts w:hint="eastAsia" w:ascii="宋体" w:hAnsi="宋体" w:eastAsia="宋体" w:cs="宋体"/>
                <w:color w:val="auto"/>
                <w:sz w:val="21"/>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B4AC0E9">
            <w:pPr>
              <w:spacing w:line="360" w:lineRule="auto"/>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1D79980C">
            <w:pPr>
              <w:spacing w:line="360" w:lineRule="auto"/>
              <w:jc w:val="center"/>
              <w:rPr>
                <w:rFonts w:hint="eastAsia" w:ascii="宋体" w:hAnsi="宋体" w:eastAsia="宋体" w:cs="宋体"/>
                <w:color w:val="auto"/>
                <w:sz w:val="21"/>
                <w:szCs w:val="21"/>
                <w:highlight w:val="none"/>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76871691">
            <w:pPr>
              <w:spacing w:line="360" w:lineRule="auto"/>
              <w:jc w:val="center"/>
              <w:rPr>
                <w:rFonts w:hint="eastAsia" w:ascii="宋体" w:hAnsi="宋体" w:eastAsia="宋体" w:cs="宋体"/>
                <w:color w:val="auto"/>
                <w:sz w:val="21"/>
                <w:szCs w:val="21"/>
                <w:highlight w:val="none"/>
              </w:rPr>
            </w:pPr>
          </w:p>
        </w:tc>
      </w:tr>
      <w:tr w14:paraId="085AF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750E9DDB">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07876A92">
            <w:pPr>
              <w:spacing w:line="360" w:lineRule="auto"/>
              <w:jc w:val="center"/>
              <w:rPr>
                <w:rFonts w:hint="eastAsia" w:ascii="宋体" w:hAnsi="宋体" w:eastAsia="宋体" w:cs="宋体"/>
                <w:color w:val="auto"/>
                <w:sz w:val="21"/>
                <w:szCs w:val="21"/>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97C1D24">
            <w:pPr>
              <w:spacing w:line="360" w:lineRule="auto"/>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24B142C">
            <w:pPr>
              <w:spacing w:line="360" w:lineRule="auto"/>
              <w:jc w:val="center"/>
              <w:rPr>
                <w:rFonts w:hint="eastAsia" w:ascii="宋体" w:hAnsi="宋体" w:eastAsia="宋体" w:cs="宋体"/>
                <w:color w:val="auto"/>
                <w:sz w:val="21"/>
                <w:szCs w:val="21"/>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3C373354">
            <w:pPr>
              <w:spacing w:line="360" w:lineRule="auto"/>
              <w:jc w:val="center"/>
              <w:rPr>
                <w:rFonts w:hint="eastAsia" w:ascii="宋体" w:hAnsi="宋体" w:eastAsia="宋体" w:cs="宋体"/>
                <w:color w:val="auto"/>
                <w:sz w:val="21"/>
                <w:szCs w:val="21"/>
                <w:highlight w:val="none"/>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6A1DED45">
            <w:pPr>
              <w:spacing w:line="360" w:lineRule="auto"/>
              <w:jc w:val="center"/>
              <w:rPr>
                <w:rFonts w:hint="eastAsia" w:ascii="宋体" w:hAnsi="宋体" w:eastAsia="宋体" w:cs="宋体"/>
                <w:color w:val="auto"/>
                <w:sz w:val="21"/>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0DCF94E">
            <w:pPr>
              <w:spacing w:line="360" w:lineRule="auto"/>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5B90791A">
            <w:pPr>
              <w:spacing w:line="360" w:lineRule="auto"/>
              <w:jc w:val="center"/>
              <w:rPr>
                <w:rFonts w:hint="eastAsia" w:ascii="宋体" w:hAnsi="宋体" w:eastAsia="宋体" w:cs="宋体"/>
                <w:color w:val="auto"/>
                <w:sz w:val="21"/>
                <w:szCs w:val="21"/>
                <w:highlight w:val="none"/>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6735031E">
            <w:pPr>
              <w:spacing w:line="360" w:lineRule="auto"/>
              <w:jc w:val="center"/>
              <w:rPr>
                <w:rFonts w:hint="eastAsia" w:ascii="宋体" w:hAnsi="宋体" w:eastAsia="宋体" w:cs="宋体"/>
                <w:color w:val="auto"/>
                <w:sz w:val="21"/>
                <w:szCs w:val="21"/>
                <w:highlight w:val="none"/>
              </w:rPr>
            </w:pPr>
          </w:p>
        </w:tc>
      </w:tr>
      <w:tr w14:paraId="37ADB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456BA7F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1F482CD8">
            <w:pPr>
              <w:spacing w:line="360" w:lineRule="auto"/>
              <w:jc w:val="center"/>
              <w:rPr>
                <w:rFonts w:hint="eastAsia" w:ascii="宋体" w:hAnsi="宋体" w:eastAsia="宋体" w:cs="宋体"/>
                <w:color w:val="auto"/>
                <w:sz w:val="21"/>
                <w:szCs w:val="21"/>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BF72498">
            <w:pPr>
              <w:spacing w:line="360" w:lineRule="auto"/>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8BE88C6">
            <w:pPr>
              <w:spacing w:line="360" w:lineRule="auto"/>
              <w:jc w:val="center"/>
              <w:rPr>
                <w:rFonts w:hint="eastAsia" w:ascii="宋体" w:hAnsi="宋体" w:eastAsia="宋体" w:cs="宋体"/>
                <w:color w:val="auto"/>
                <w:sz w:val="21"/>
                <w:szCs w:val="21"/>
                <w:highlight w:val="none"/>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34EA3705">
            <w:pPr>
              <w:spacing w:line="360" w:lineRule="auto"/>
              <w:jc w:val="center"/>
              <w:rPr>
                <w:rFonts w:hint="eastAsia" w:ascii="宋体" w:hAnsi="宋体" w:eastAsia="宋体" w:cs="宋体"/>
                <w:color w:val="auto"/>
                <w:sz w:val="21"/>
                <w:szCs w:val="21"/>
                <w:highlight w:val="none"/>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077BC685">
            <w:pPr>
              <w:spacing w:line="360" w:lineRule="auto"/>
              <w:jc w:val="center"/>
              <w:rPr>
                <w:rFonts w:hint="eastAsia" w:ascii="宋体" w:hAnsi="宋体" w:eastAsia="宋体" w:cs="宋体"/>
                <w:color w:val="auto"/>
                <w:sz w:val="21"/>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6A700EA">
            <w:pPr>
              <w:spacing w:line="360" w:lineRule="auto"/>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236243C0">
            <w:pPr>
              <w:spacing w:line="360" w:lineRule="auto"/>
              <w:jc w:val="center"/>
              <w:rPr>
                <w:rFonts w:hint="eastAsia" w:ascii="宋体" w:hAnsi="宋体" w:eastAsia="宋体" w:cs="宋体"/>
                <w:color w:val="auto"/>
                <w:sz w:val="21"/>
                <w:szCs w:val="21"/>
                <w:highlight w:val="none"/>
              </w:rPr>
            </w:pPr>
          </w:p>
        </w:tc>
        <w:tc>
          <w:tcPr>
            <w:tcW w:w="670" w:type="dxa"/>
            <w:tcBorders>
              <w:top w:val="single" w:color="auto" w:sz="4" w:space="0"/>
              <w:left w:val="single" w:color="auto" w:sz="4" w:space="0"/>
              <w:bottom w:val="single" w:color="auto" w:sz="4" w:space="0"/>
              <w:right w:val="single" w:color="auto" w:sz="4" w:space="0"/>
            </w:tcBorders>
            <w:noWrap w:val="0"/>
            <w:vAlign w:val="center"/>
          </w:tcPr>
          <w:p w14:paraId="267F058D">
            <w:pPr>
              <w:spacing w:line="360" w:lineRule="auto"/>
              <w:jc w:val="center"/>
              <w:rPr>
                <w:rFonts w:hint="eastAsia" w:ascii="宋体" w:hAnsi="宋体" w:eastAsia="宋体" w:cs="宋体"/>
                <w:color w:val="auto"/>
                <w:sz w:val="21"/>
                <w:szCs w:val="21"/>
                <w:highlight w:val="none"/>
              </w:rPr>
            </w:pPr>
          </w:p>
        </w:tc>
      </w:tr>
    </w:tbl>
    <w:p w14:paraId="70730D45">
      <w:pPr>
        <w:snapToGrid w:val="0"/>
        <w:spacing w:line="360" w:lineRule="auto"/>
        <w:ind w:left="0" w:leftChars="0" w:firstLine="0" w:firstLineChars="0"/>
        <w:rPr>
          <w:rFonts w:hint="eastAsia" w:ascii="宋体" w:hAnsi="宋体" w:eastAsia="宋体" w:cs="宋体"/>
          <w:color w:val="auto"/>
          <w:kern w:val="2"/>
          <w:sz w:val="21"/>
          <w:highlight w:val="none"/>
          <w:lang w:val="zh-CN"/>
        </w:rPr>
      </w:pPr>
    </w:p>
    <w:p w14:paraId="4C0F90D8">
      <w:pPr>
        <w:snapToGrid w:val="0"/>
        <w:spacing w:line="360" w:lineRule="auto"/>
        <w:ind w:left="0" w:leftChars="0" w:firstLine="0" w:firstLineChars="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备注：</w:t>
      </w:r>
    </w:p>
    <w:p w14:paraId="662EFA0A">
      <w:pPr>
        <w:snapToGrid w:val="0"/>
        <w:spacing w:line="360" w:lineRule="auto"/>
        <w:ind w:left="420" w:leftChars="0" w:hanging="420" w:hangingChars="200"/>
        <w:jc w:val="left"/>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业绩按单项合同采购金额从高到低的方式排列；</w:t>
      </w:r>
      <w:r>
        <w:rPr>
          <w:rFonts w:hint="eastAsia" w:ascii="宋体" w:hAnsi="宋体" w:eastAsia="宋体" w:cs="宋体"/>
          <w:b/>
          <w:color w:val="auto"/>
          <w:sz w:val="21"/>
          <w:szCs w:val="21"/>
          <w:highlight w:val="none"/>
          <w:lang w:val="zh-CN"/>
        </w:rPr>
        <w:t>同一个单项合同的业绩可以同时在资格业绩和评分业绩重复放置；</w:t>
      </w:r>
      <w:r>
        <w:rPr>
          <w:rFonts w:hint="eastAsia" w:ascii="宋体" w:hAnsi="宋体" w:eastAsia="宋体" w:cs="宋体"/>
          <w:color w:val="auto"/>
          <w:kern w:val="2"/>
          <w:sz w:val="21"/>
          <w:highlight w:val="none"/>
          <w:lang w:val="zh-CN"/>
        </w:rPr>
        <w:t>此业绩表对应商务评审第</w:t>
      </w:r>
      <w:r>
        <w:rPr>
          <w:rFonts w:hint="eastAsia" w:ascii="宋体" w:hAnsi="宋体" w:eastAsia="宋体" w:cs="宋体"/>
          <w:color w:val="auto"/>
          <w:kern w:val="2"/>
          <w:sz w:val="21"/>
          <w:highlight w:val="none"/>
          <w:lang w:val="en-US" w:eastAsia="zh-CN"/>
        </w:rPr>
        <w:t>二</w:t>
      </w:r>
      <w:r>
        <w:rPr>
          <w:rFonts w:hint="eastAsia" w:ascii="宋体" w:hAnsi="宋体" w:eastAsia="宋体" w:cs="宋体"/>
          <w:color w:val="auto"/>
          <w:kern w:val="2"/>
          <w:sz w:val="21"/>
          <w:highlight w:val="none"/>
          <w:lang w:val="zh-CN"/>
        </w:rPr>
        <w:t>项业绩评审的第二类业绩；</w:t>
      </w:r>
    </w:p>
    <w:p w14:paraId="76E80017">
      <w:pPr>
        <w:snapToGrid w:val="0"/>
        <w:spacing w:line="360" w:lineRule="auto"/>
        <w:ind w:left="420" w:leftChars="0" w:hanging="420" w:hangingChars="200"/>
        <w:jc w:val="left"/>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zh-CN"/>
        </w:rPr>
        <w:t>（2）</w:t>
      </w:r>
      <w:r>
        <w:rPr>
          <w:rFonts w:hint="eastAsia" w:ascii="宋体" w:hAnsi="宋体" w:eastAsia="宋体" w:cs="宋体"/>
          <w:b/>
          <w:color w:val="auto"/>
          <w:sz w:val="21"/>
          <w:szCs w:val="21"/>
          <w:highlight w:val="none"/>
        </w:rPr>
        <w:t>业绩须附合同复印件，否则不得分（合同卖方可为投标品牌设备的制造商，也可为投标品牌设备的代理商/经销商）</w:t>
      </w:r>
      <w:r>
        <w:rPr>
          <w:rFonts w:hint="eastAsia" w:ascii="宋体" w:hAnsi="宋体" w:eastAsia="宋体" w:cs="宋体"/>
          <w:b/>
          <w:color w:val="auto"/>
          <w:sz w:val="21"/>
          <w:szCs w:val="21"/>
          <w:highlight w:val="none"/>
          <w:lang w:eastAsia="zh-CN"/>
        </w:rPr>
        <w:t>；</w:t>
      </w:r>
    </w:p>
    <w:p w14:paraId="35DA830E">
      <w:pPr>
        <w:snapToGrid w:val="0"/>
        <w:spacing w:line="360" w:lineRule="auto"/>
        <w:ind w:left="420" w:leftChars="0" w:hanging="420" w:hangingChars="200"/>
        <w:jc w:val="left"/>
        <w:rPr>
          <w:rFonts w:hint="eastAsia" w:ascii="宋体" w:hAnsi="宋体" w:eastAsia="宋体" w:cs="宋体"/>
          <w:b w:val="0"/>
          <w:bCs w:val="0"/>
          <w:color w:val="auto"/>
          <w:kern w:val="2"/>
          <w:sz w:val="21"/>
          <w:highlight w:val="none"/>
          <w:lang w:val="zh-CN"/>
        </w:rPr>
      </w:pPr>
      <w:r>
        <w:rPr>
          <w:rFonts w:hint="eastAsia" w:ascii="宋体" w:hAnsi="宋体" w:eastAsia="宋体" w:cs="宋体"/>
          <w:color w:val="auto"/>
          <w:kern w:val="2"/>
          <w:sz w:val="21"/>
          <w:highlight w:val="none"/>
          <w:lang w:val="zh-CN"/>
        </w:rPr>
        <w:t>（3）</w:t>
      </w:r>
      <w:r>
        <w:rPr>
          <w:rFonts w:hint="eastAsia" w:ascii="宋体" w:hAnsi="宋体" w:eastAsia="宋体" w:cs="宋体"/>
          <w:b w:val="0"/>
          <w:bCs w:val="0"/>
          <w:color w:val="auto"/>
          <w:kern w:val="2"/>
          <w:sz w:val="21"/>
          <w:highlight w:val="none"/>
          <w:lang w:val="zh-CN"/>
        </w:rPr>
        <w:t>若合同无法反映评分条件</w:t>
      </w:r>
      <w:r>
        <w:rPr>
          <w:rFonts w:hint="eastAsia" w:ascii="宋体" w:hAnsi="宋体" w:eastAsia="宋体" w:cs="宋体"/>
          <w:b w:val="0"/>
          <w:bCs w:val="0"/>
          <w:color w:val="auto"/>
          <w:szCs w:val="24"/>
          <w:highlight w:val="none"/>
          <w:lang w:val="zh-CN"/>
        </w:rPr>
        <w:t>【合同签订日期为202</w:t>
      </w: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lang w:val="zh-CN"/>
        </w:rPr>
        <w:t>年1月1日或以后</w:t>
      </w:r>
      <w:r>
        <w:rPr>
          <w:rFonts w:hint="eastAsia" w:ascii="宋体" w:hAnsi="宋体" w:eastAsia="宋体" w:cs="宋体"/>
          <w:b w:val="0"/>
          <w:bCs w:val="0"/>
          <w:color w:val="auto"/>
          <w:szCs w:val="24"/>
          <w:highlight w:val="none"/>
          <w:lang w:val="en-US" w:eastAsia="zh-CN"/>
        </w:rPr>
        <w:t>；</w:t>
      </w:r>
      <w:r>
        <w:rPr>
          <w:rFonts w:hint="eastAsia" w:ascii="宋体" w:hAnsi="宋体" w:eastAsia="宋体" w:cs="宋体"/>
          <w:b w:val="0"/>
          <w:bCs w:val="0"/>
          <w:color w:val="auto"/>
          <w:szCs w:val="24"/>
          <w:highlight w:val="none"/>
          <w:lang w:val="zh-CN"/>
        </w:rPr>
        <w:t>合同标的必须包含</w:t>
      </w:r>
      <w:r>
        <w:rPr>
          <w:rFonts w:hint="eastAsia" w:ascii="宋体" w:hAnsi="宋体" w:eastAsia="宋体" w:cs="宋体"/>
          <w:b w:val="0"/>
          <w:bCs w:val="0"/>
          <w:color w:val="auto"/>
          <w:sz w:val="21"/>
          <w:szCs w:val="21"/>
          <w:highlight w:val="none"/>
        </w:rPr>
        <w:t>投标品牌</w:t>
      </w:r>
      <w:r>
        <w:rPr>
          <w:rFonts w:hint="eastAsia" w:ascii="宋体" w:hAnsi="宋体" w:eastAsia="宋体" w:cs="宋体"/>
          <w:b w:val="0"/>
          <w:bCs w:val="0"/>
          <w:i w:val="0"/>
          <w:iCs w:val="0"/>
          <w:color w:val="auto"/>
          <w:kern w:val="0"/>
          <w:sz w:val="21"/>
          <w:szCs w:val="21"/>
          <w:highlight w:val="none"/>
          <w:u w:val="none"/>
          <w:lang w:val="en-US" w:eastAsia="zh-CN" w:bidi="ar"/>
        </w:rPr>
        <w:t>标样核查仪或</w:t>
      </w:r>
      <w:r>
        <w:rPr>
          <w:rFonts w:hint="eastAsia" w:ascii="宋体" w:hAnsi="宋体" w:eastAsia="宋体" w:cs="宋体"/>
          <w:b w:val="0"/>
          <w:bCs w:val="0"/>
          <w:color w:val="auto"/>
          <w:szCs w:val="21"/>
          <w:highlight w:val="none"/>
          <w:lang w:val="en-US" w:eastAsia="zh-CN"/>
        </w:rPr>
        <w:t>质控仪（前述标的须适用于COD或氨氮或TP/TN仪标）；合同金额</w:t>
      </w:r>
      <w:r>
        <w:rPr>
          <w:rFonts w:hint="eastAsia" w:ascii="宋体" w:hAnsi="宋体" w:eastAsia="宋体" w:cs="宋体"/>
          <w:b w:val="0"/>
          <w:bCs w:val="0"/>
          <w:color w:val="auto"/>
          <w:szCs w:val="24"/>
          <w:highlight w:val="none"/>
          <w:lang w:val="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highlight w:val="none"/>
          <w:lang w:val="zh-CN"/>
        </w:rPr>
        <w:t>还需提供</w:t>
      </w:r>
      <w:r>
        <w:rPr>
          <w:rFonts w:hint="eastAsia" w:ascii="宋体" w:hAnsi="宋体" w:eastAsia="宋体" w:cs="宋体"/>
          <w:b w:val="0"/>
          <w:bCs w:val="0"/>
          <w:color w:val="auto"/>
          <w:sz w:val="21"/>
          <w:szCs w:val="21"/>
          <w:highlight w:val="none"/>
        </w:rPr>
        <w:t>产品购买方出具的书面补充说明文件复印件作为辅助证明（补充说明文件复印件能显示购买方公章），否则不得分</w:t>
      </w:r>
      <w:r>
        <w:rPr>
          <w:rFonts w:hint="eastAsia" w:ascii="宋体" w:hAnsi="宋体" w:eastAsia="宋体" w:cs="宋体"/>
          <w:b w:val="0"/>
          <w:bCs w:val="0"/>
          <w:color w:val="auto"/>
          <w:kern w:val="2"/>
          <w:sz w:val="21"/>
          <w:highlight w:val="none"/>
          <w:lang w:val="zh-CN"/>
        </w:rPr>
        <w:t>；</w:t>
      </w:r>
    </w:p>
    <w:p w14:paraId="0F6BB2D7">
      <w:pPr>
        <w:snapToGrid w:val="0"/>
        <w:spacing w:line="360" w:lineRule="auto"/>
        <w:ind w:left="481" w:leftChars="-41" w:hanging="567" w:hangingChars="270"/>
        <w:jc w:val="left"/>
        <w:outlineLvl w:val="9"/>
        <w:rPr>
          <w:rFonts w:hint="eastAsia" w:ascii="宋体" w:hAnsi="宋体" w:eastAsia="宋体" w:cs="宋体"/>
          <w:color w:val="auto"/>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w:t>
      </w:r>
      <w:r>
        <w:rPr>
          <w:rFonts w:hint="eastAsia" w:ascii="宋体" w:hAnsi="宋体" w:eastAsia="宋体" w:cs="宋体"/>
          <w:b w:val="0"/>
          <w:bCs w:val="0"/>
          <w:color w:val="auto"/>
          <w:szCs w:val="24"/>
          <w:highlight w:val="none"/>
          <w:lang w:val="zh-CN"/>
        </w:rPr>
        <w:t>若同一份合同业绩同时符合包含“</w:t>
      </w:r>
      <w:r>
        <w:rPr>
          <w:rFonts w:hint="eastAsia" w:ascii="宋体" w:hAnsi="宋体" w:eastAsia="宋体" w:cs="宋体"/>
          <w:b w:val="0"/>
          <w:bCs w:val="0"/>
          <w:i w:val="0"/>
          <w:iCs w:val="0"/>
          <w:color w:val="auto"/>
          <w:kern w:val="0"/>
          <w:sz w:val="21"/>
          <w:szCs w:val="21"/>
          <w:highlight w:val="none"/>
          <w:u w:val="none"/>
          <w:lang w:val="en-US" w:eastAsia="zh-CN" w:bidi="ar"/>
        </w:rPr>
        <w:t>标样核查仪</w:t>
      </w:r>
      <w:r>
        <w:rPr>
          <w:rFonts w:hint="eastAsia" w:ascii="宋体" w:hAnsi="宋体" w:eastAsia="宋体" w:cs="宋体"/>
          <w:b w:val="0"/>
          <w:bCs w:val="0"/>
          <w:color w:val="auto"/>
          <w:szCs w:val="24"/>
          <w:highlight w:val="none"/>
          <w:lang w:val="zh-CN"/>
        </w:rPr>
        <w:t>”</w:t>
      </w:r>
      <w:r>
        <w:rPr>
          <w:rFonts w:hint="eastAsia" w:ascii="宋体" w:hAnsi="宋体" w:eastAsia="宋体" w:cs="宋体"/>
          <w:b w:val="0"/>
          <w:bCs w:val="0"/>
          <w:color w:val="auto"/>
          <w:szCs w:val="24"/>
          <w:highlight w:val="none"/>
          <w:lang w:val="en-US" w:eastAsia="zh-CN"/>
        </w:rPr>
        <w:t>和“质控仪”</w:t>
      </w:r>
      <w:r>
        <w:rPr>
          <w:rFonts w:hint="eastAsia" w:ascii="宋体" w:hAnsi="宋体" w:eastAsia="宋体" w:cs="宋体"/>
          <w:b w:val="0"/>
          <w:bCs w:val="0"/>
          <w:color w:val="auto"/>
          <w:szCs w:val="24"/>
          <w:highlight w:val="none"/>
          <w:lang w:val="zh-CN"/>
        </w:rPr>
        <w:t>时，只计算一次分数，不重复得分；</w:t>
      </w:r>
      <w:r>
        <w:rPr>
          <w:rFonts w:hint="eastAsia" w:ascii="宋体" w:hAnsi="宋体" w:eastAsia="宋体" w:cs="宋体"/>
          <w:b w:val="0"/>
          <w:bCs w:val="0"/>
          <w:color w:val="auto"/>
          <w:sz w:val="21"/>
          <w:szCs w:val="20"/>
          <w:highlight w:val="none"/>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121B60EF">
      <w:pPr>
        <w:snapToGrid w:val="0"/>
        <w:spacing w:line="360" w:lineRule="auto"/>
        <w:ind w:left="420" w:leftChars="0" w:hanging="420" w:hangingChars="200"/>
        <w:jc w:val="left"/>
        <w:rPr>
          <w:rFonts w:hint="eastAsia" w:ascii="宋体" w:hAnsi="宋体" w:eastAsia="宋体" w:cs="宋体"/>
          <w:b w:val="0"/>
          <w:bCs w:val="0"/>
          <w:color w:val="auto"/>
          <w:sz w:val="21"/>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1D0EE868">
      <w:pPr>
        <w:autoSpaceDE/>
        <w:autoSpaceDN/>
        <w:adjustRightInd/>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14:paraId="26661A8C">
      <w:pPr>
        <w:autoSpaceDE/>
        <w:autoSpaceDN/>
        <w:adjustRightInd/>
        <w:spacing w:line="360" w:lineRule="auto"/>
        <w:ind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kern w:val="2"/>
          <w:sz w:val="21"/>
          <w:highlight w:val="none"/>
          <w:lang w:val="zh-CN"/>
        </w:rPr>
        <w:t>日期：   年   月   日</w:t>
      </w:r>
    </w:p>
    <w:bookmarkEnd w:id="530"/>
    <w:bookmarkEnd w:id="531"/>
    <w:p w14:paraId="39566254">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bookmarkStart w:id="532" w:name="_Toc486167719"/>
      <w:bookmarkStart w:id="533" w:name="_Toc18175_WPSOffice_Level2"/>
      <w:bookmarkStart w:id="534" w:name="_Toc13822"/>
      <w:bookmarkStart w:id="535" w:name="_Toc140596938"/>
      <w:bookmarkStart w:id="536" w:name="_Toc1977737"/>
      <w:bookmarkStart w:id="537" w:name="_Toc11745"/>
      <w:bookmarkStart w:id="538" w:name="_Toc94107220"/>
      <w:bookmarkStart w:id="539" w:name="_Toc533708132"/>
      <w:bookmarkStart w:id="540" w:name="_Toc102860427"/>
      <w:bookmarkStart w:id="541" w:name="_Toc142508378"/>
      <w:bookmarkStart w:id="542" w:name="_Toc104991885"/>
      <w:bookmarkStart w:id="543" w:name="_Toc102860083"/>
      <w:r>
        <w:rPr>
          <w:rFonts w:hint="eastAsia" w:ascii="宋体" w:hAnsi="宋体" w:eastAsia="宋体" w:cs="宋体"/>
          <w:b/>
          <w:bCs/>
          <w:color w:val="auto"/>
          <w:kern w:val="0"/>
          <w:sz w:val="32"/>
          <w:szCs w:val="32"/>
          <w:highlight w:val="none"/>
          <w:lang w:val="zh-CN"/>
        </w:rPr>
        <w:t>十、投标保证金汇入情况说明</w:t>
      </w:r>
      <w:bookmarkEnd w:id="532"/>
      <w:bookmarkEnd w:id="533"/>
      <w:bookmarkEnd w:id="534"/>
      <w:bookmarkEnd w:id="535"/>
      <w:bookmarkEnd w:id="536"/>
      <w:bookmarkEnd w:id="537"/>
      <w:bookmarkEnd w:id="538"/>
      <w:bookmarkEnd w:id="539"/>
      <w:bookmarkEnd w:id="540"/>
      <w:bookmarkEnd w:id="541"/>
      <w:bookmarkEnd w:id="542"/>
      <w:bookmarkEnd w:id="543"/>
    </w:p>
    <w:p w14:paraId="671D1C5B">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5FBC1CCA">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544" w:name="_Toc31832_WPSOffice_Level3"/>
      <w:r>
        <w:rPr>
          <w:rFonts w:hint="eastAsia" w:ascii="宋体" w:hAnsi="宋体" w:eastAsia="宋体" w:cs="宋体"/>
          <w:b/>
          <w:bCs/>
          <w:color w:val="auto"/>
          <w:kern w:val="0"/>
          <w:sz w:val="24"/>
          <w:szCs w:val="24"/>
          <w:highlight w:val="none"/>
        </w:rPr>
        <w:t>投标保证金汇入情况说明</w:t>
      </w:r>
      <w:bookmarkEnd w:id="544"/>
    </w:p>
    <w:p w14:paraId="0D7E9927">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3A69542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东莞市石鼓净水有限公司：</w:t>
      </w:r>
    </w:p>
    <w:p w14:paraId="7CFFB05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本单位已按东莞市石鼓净水有限公司出水仪表标样核查仪采购项目（招标编号：YDZB25DGQY0008）的招标文件要求，于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5FF612F">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73581D1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22DC53B6">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6EDCE4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8EAE7C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7AC8022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2DA98B5B">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687C5BB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6EF48D6">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20D1986">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E783096">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801AD70">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0A1C23B">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3CE130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FA403D4">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3DE2E58">
      <w:pPr>
        <w:spacing w:line="360" w:lineRule="auto"/>
        <w:ind w:left="340" w:leftChars="162" w:firstLine="425"/>
        <w:outlineLvl w:val="9"/>
        <w:rPr>
          <w:rFonts w:hint="eastAsia" w:ascii="宋体" w:hAnsi="宋体" w:eastAsia="宋体" w:cs="宋体"/>
          <w:b/>
          <w:bCs/>
          <w:color w:val="auto"/>
          <w:szCs w:val="21"/>
          <w:highlight w:val="none"/>
        </w:rPr>
      </w:pPr>
      <w:bookmarkStart w:id="545" w:name="_Toc26208_WPSOffice_Level3"/>
      <w:r>
        <w:rPr>
          <w:rFonts w:hint="eastAsia" w:ascii="宋体" w:hAnsi="宋体" w:eastAsia="宋体" w:cs="宋体"/>
          <w:b/>
          <w:bCs/>
          <w:color w:val="auto"/>
          <w:szCs w:val="21"/>
          <w:highlight w:val="none"/>
        </w:rPr>
        <w:t>附：1、我方投标保证金汇款凭证（复印件）</w:t>
      </w:r>
      <w:bookmarkEnd w:id="545"/>
    </w:p>
    <w:p w14:paraId="261E8B0D">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546" w:name="_Toc12992_WPSOffice_Level3"/>
      <w:r>
        <w:rPr>
          <w:rFonts w:hint="eastAsia" w:ascii="宋体" w:hAnsi="宋体" w:eastAsia="宋体" w:cs="宋体"/>
          <w:b/>
          <w:bCs/>
          <w:color w:val="auto"/>
          <w:szCs w:val="21"/>
          <w:highlight w:val="none"/>
        </w:rPr>
        <w:t>2、我方基本账户开户许可证/基本存款账户（复印件）</w:t>
      </w:r>
      <w:bookmarkEnd w:id="546"/>
    </w:p>
    <w:p w14:paraId="0CD7E850">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65570D8">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486A2397">
      <w:pPr>
        <w:spacing w:line="360" w:lineRule="auto"/>
        <w:ind w:firstLine="424" w:firstLineChars="202"/>
        <w:outlineLvl w:val="9"/>
        <w:rPr>
          <w:rFonts w:hint="eastAsia" w:ascii="宋体" w:hAnsi="宋体" w:eastAsia="宋体" w:cs="宋体"/>
          <w:color w:val="auto"/>
          <w:szCs w:val="24"/>
          <w:highlight w:val="none"/>
        </w:rPr>
      </w:pPr>
      <w:bookmarkStart w:id="547" w:name="_Toc486167721"/>
    </w:p>
    <w:p w14:paraId="7DD25CB1">
      <w:pPr>
        <w:spacing w:line="360" w:lineRule="auto"/>
        <w:ind w:firstLine="424" w:firstLineChars="202"/>
        <w:outlineLvl w:val="9"/>
        <w:rPr>
          <w:rFonts w:hint="eastAsia" w:ascii="宋体" w:hAnsi="宋体" w:eastAsia="宋体" w:cs="宋体"/>
          <w:color w:val="auto"/>
          <w:szCs w:val="24"/>
          <w:highlight w:val="none"/>
        </w:rPr>
      </w:pPr>
      <w:bookmarkStart w:id="548" w:name="_Toc533708134"/>
    </w:p>
    <w:p w14:paraId="084CD336">
      <w:pPr>
        <w:widowControl/>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645E26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49" w:name="_Toc104991886"/>
      <w:bookmarkStart w:id="550" w:name="_Toc102860428"/>
      <w:bookmarkStart w:id="551" w:name="_Toc1977738"/>
      <w:bookmarkStart w:id="552" w:name="_Toc16292"/>
      <w:bookmarkStart w:id="553" w:name="_Toc142508379"/>
      <w:bookmarkStart w:id="554" w:name="_Toc18032"/>
      <w:bookmarkStart w:id="555" w:name="_Toc94107221"/>
      <w:bookmarkStart w:id="556" w:name="_Toc140596939"/>
      <w:bookmarkStart w:id="557" w:name="_Toc102860084"/>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49"/>
      <w:bookmarkEnd w:id="550"/>
      <w:bookmarkEnd w:id="551"/>
      <w:bookmarkEnd w:id="552"/>
      <w:bookmarkEnd w:id="553"/>
      <w:bookmarkEnd w:id="554"/>
      <w:bookmarkEnd w:id="555"/>
      <w:bookmarkEnd w:id="556"/>
      <w:bookmarkEnd w:id="557"/>
    </w:p>
    <w:p w14:paraId="5F9DA13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558" w:name="_Toc94107222"/>
      <w:bookmarkStart w:id="559" w:name="_Toc14341"/>
      <w:bookmarkStart w:id="560" w:name="_Toc1977739"/>
      <w:bookmarkStart w:id="561" w:name="_Toc15051"/>
      <w:bookmarkStart w:id="562" w:name="_Toc102860429"/>
      <w:bookmarkStart w:id="563" w:name="_Toc102860085"/>
      <w:bookmarkStart w:id="564" w:name="_Toc104991887"/>
      <w:bookmarkStart w:id="565" w:name="_Toc142508380"/>
      <w:bookmarkStart w:id="566" w:name="_Toc14059694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548"/>
      <w:bookmarkEnd w:id="558"/>
      <w:bookmarkEnd w:id="559"/>
      <w:bookmarkEnd w:id="560"/>
      <w:bookmarkEnd w:id="561"/>
      <w:bookmarkEnd w:id="562"/>
      <w:bookmarkEnd w:id="563"/>
      <w:bookmarkEnd w:id="564"/>
      <w:bookmarkEnd w:id="565"/>
      <w:bookmarkEnd w:id="566"/>
    </w:p>
    <w:p w14:paraId="2634B6B1">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24EBC0C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.1用户需求偏离表格式）；</w:t>
      </w:r>
    </w:p>
    <w:p w14:paraId="60809C36">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宋体"/>
          <w:color w:val="auto"/>
          <w:kern w:val="0"/>
          <w:szCs w:val="21"/>
          <w:highlight w:val="none"/>
          <w:lang w:val="zh-CN"/>
        </w:rPr>
        <w:t>货物明细中的货物名称、品牌、产地、规格、型号、数量及服务明细中的内容和服务标准等，必须与分项报价明细表完全一致</w:t>
      </w:r>
      <w:r>
        <w:rPr>
          <w:rFonts w:hint="eastAsia" w:ascii="宋体" w:hAnsi="宋体" w:eastAsia="宋体" w:cs="宋体"/>
          <w:color w:val="auto"/>
          <w:kern w:val="0"/>
          <w:szCs w:val="21"/>
          <w:highlight w:val="none"/>
        </w:rPr>
        <w:t>）；</w:t>
      </w:r>
    </w:p>
    <w:p w14:paraId="46EE9AF9">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3、货物安装必需的配件供货清单表；</w:t>
      </w:r>
    </w:p>
    <w:p w14:paraId="29D488E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b w:val="0"/>
          <w:bCs w:val="0"/>
          <w:color w:val="auto"/>
          <w:szCs w:val="21"/>
          <w:highlight w:val="none"/>
        </w:rPr>
        <w:t>所投标样核查仪产品性能承诺表</w:t>
      </w:r>
      <w:r>
        <w:rPr>
          <w:rFonts w:hint="eastAsia" w:ascii="宋体" w:hAnsi="宋体" w:eastAsia="宋体" w:cs="宋体"/>
          <w:color w:val="auto"/>
          <w:kern w:val="0"/>
          <w:szCs w:val="21"/>
          <w:highlight w:val="none"/>
        </w:rPr>
        <w:t>；</w:t>
      </w:r>
    </w:p>
    <w:p w14:paraId="4B3D3EAE">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b w:val="0"/>
          <w:color w:val="auto"/>
          <w:kern w:val="0"/>
          <w:sz w:val="21"/>
          <w:szCs w:val="21"/>
          <w:highlight w:val="none"/>
          <w:lang w:val="en-US" w:eastAsia="zh-CN"/>
        </w:rPr>
        <w:t>供货、安装</w:t>
      </w:r>
      <w:r>
        <w:rPr>
          <w:rFonts w:hint="eastAsia" w:ascii="宋体" w:hAnsi="宋体" w:eastAsia="宋体" w:cs="宋体"/>
          <w:b w:val="0"/>
          <w:color w:val="auto"/>
          <w:kern w:val="0"/>
          <w:sz w:val="21"/>
          <w:szCs w:val="21"/>
          <w:highlight w:val="none"/>
          <w:lang w:val="zh-CN"/>
        </w:rPr>
        <w:t>时间承诺表</w:t>
      </w:r>
      <w:r>
        <w:rPr>
          <w:rFonts w:hint="eastAsia" w:ascii="宋体" w:hAnsi="宋体" w:eastAsia="宋体" w:cs="宋体"/>
          <w:color w:val="auto"/>
          <w:kern w:val="0"/>
          <w:szCs w:val="21"/>
          <w:highlight w:val="none"/>
          <w:lang w:val="zh-CN"/>
        </w:rPr>
        <w:t>；</w:t>
      </w:r>
    </w:p>
    <w:p w14:paraId="31BFFE44">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b w:val="0"/>
          <w:color w:val="auto"/>
          <w:kern w:val="0"/>
          <w:sz w:val="21"/>
          <w:szCs w:val="21"/>
          <w:highlight w:val="none"/>
          <w:lang w:val="zh-CN"/>
        </w:rPr>
        <w:t>维修响应时间承诺表</w:t>
      </w:r>
      <w:r>
        <w:rPr>
          <w:rFonts w:hint="eastAsia" w:ascii="宋体" w:hAnsi="宋体" w:eastAsia="宋体" w:cs="宋体"/>
          <w:color w:val="auto"/>
          <w:kern w:val="0"/>
          <w:szCs w:val="21"/>
          <w:highlight w:val="none"/>
          <w:lang w:val="zh-CN"/>
        </w:rPr>
        <w:t>；</w:t>
      </w:r>
    </w:p>
    <w:p w14:paraId="54D8ACCF">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65BBE11F">
      <w:pP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405C4523">
      <w:pPr>
        <w:pStyle w:val="19"/>
        <w:spacing w:line="360" w:lineRule="auto"/>
        <w:jc w:val="center"/>
        <w:outlineLvl w:val="9"/>
        <w:rPr>
          <w:rFonts w:hint="eastAsia" w:ascii="宋体" w:hAnsi="宋体" w:eastAsia="宋体" w:cs="宋体"/>
          <w:color w:val="auto"/>
          <w:sz w:val="84"/>
          <w:highlight w:val="none"/>
        </w:rPr>
      </w:pPr>
    </w:p>
    <w:p w14:paraId="3C9AD263">
      <w:pPr>
        <w:pStyle w:val="19"/>
        <w:spacing w:line="360" w:lineRule="auto"/>
        <w:jc w:val="center"/>
        <w:outlineLvl w:val="9"/>
        <w:rPr>
          <w:rFonts w:hint="eastAsia" w:ascii="宋体" w:hAnsi="宋体" w:eastAsia="宋体" w:cs="宋体"/>
          <w:color w:val="auto"/>
          <w:sz w:val="84"/>
          <w:highlight w:val="none"/>
        </w:rPr>
      </w:pPr>
    </w:p>
    <w:p w14:paraId="07C8A039">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7B8EAA4">
      <w:pPr>
        <w:pStyle w:val="19"/>
        <w:spacing w:line="360" w:lineRule="auto"/>
        <w:outlineLvl w:val="9"/>
        <w:rPr>
          <w:rFonts w:hint="eastAsia" w:ascii="宋体" w:hAnsi="宋体" w:eastAsia="宋体" w:cs="宋体"/>
          <w:color w:val="auto"/>
          <w:highlight w:val="none"/>
        </w:rPr>
      </w:pPr>
    </w:p>
    <w:p w14:paraId="36977C34">
      <w:pPr>
        <w:pStyle w:val="19"/>
        <w:spacing w:line="360" w:lineRule="auto"/>
        <w:outlineLvl w:val="9"/>
        <w:rPr>
          <w:rFonts w:hint="eastAsia" w:ascii="宋体" w:hAnsi="宋体" w:eastAsia="宋体" w:cs="宋体"/>
          <w:color w:val="auto"/>
          <w:highlight w:val="none"/>
        </w:rPr>
      </w:pPr>
    </w:p>
    <w:p w14:paraId="6DD11DED">
      <w:pPr>
        <w:pStyle w:val="19"/>
        <w:spacing w:line="360" w:lineRule="auto"/>
        <w:outlineLvl w:val="9"/>
        <w:rPr>
          <w:rFonts w:hint="eastAsia" w:ascii="宋体" w:hAnsi="宋体" w:eastAsia="宋体" w:cs="宋体"/>
          <w:color w:val="auto"/>
          <w:highlight w:val="none"/>
        </w:rPr>
      </w:pPr>
    </w:p>
    <w:p w14:paraId="47ED1855">
      <w:pPr>
        <w:pStyle w:val="19"/>
        <w:spacing w:line="360" w:lineRule="auto"/>
        <w:outlineLvl w:val="9"/>
        <w:rPr>
          <w:rFonts w:hint="eastAsia" w:ascii="宋体" w:hAnsi="宋体" w:eastAsia="宋体" w:cs="宋体"/>
          <w:color w:val="auto"/>
          <w:highlight w:val="none"/>
        </w:rPr>
      </w:pPr>
    </w:p>
    <w:p w14:paraId="4D69BE58">
      <w:pPr>
        <w:pStyle w:val="19"/>
        <w:spacing w:line="360" w:lineRule="auto"/>
        <w:outlineLvl w:val="9"/>
        <w:rPr>
          <w:rFonts w:hint="eastAsia" w:ascii="宋体" w:hAnsi="宋体" w:eastAsia="宋体" w:cs="宋体"/>
          <w:color w:val="auto"/>
          <w:highlight w:val="none"/>
        </w:rPr>
      </w:pPr>
    </w:p>
    <w:p w14:paraId="1AE8B69D">
      <w:pPr>
        <w:pStyle w:val="19"/>
        <w:spacing w:line="360" w:lineRule="auto"/>
        <w:outlineLvl w:val="9"/>
        <w:rPr>
          <w:rFonts w:hint="eastAsia" w:ascii="宋体" w:hAnsi="宋体" w:eastAsia="宋体" w:cs="宋体"/>
          <w:color w:val="auto"/>
          <w:highlight w:val="none"/>
        </w:rPr>
      </w:pPr>
    </w:p>
    <w:p w14:paraId="42230C65">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A850EE9">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B35BF8A">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0D6C492C">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347B5A1">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0C6837E">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5788897">
      <w:pPr>
        <w:pStyle w:val="19"/>
        <w:spacing w:line="360" w:lineRule="auto"/>
        <w:outlineLvl w:val="9"/>
        <w:rPr>
          <w:rFonts w:hint="eastAsia" w:ascii="宋体" w:hAnsi="宋体" w:eastAsia="宋体" w:cs="宋体"/>
          <w:color w:val="auto"/>
          <w:highlight w:val="none"/>
        </w:rPr>
      </w:pPr>
    </w:p>
    <w:p w14:paraId="32B2DA09">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6A9CBAF">
      <w:pPr>
        <w:pStyle w:val="19"/>
        <w:spacing w:line="360" w:lineRule="auto"/>
        <w:outlineLvl w:val="9"/>
        <w:rPr>
          <w:rFonts w:hint="eastAsia" w:ascii="宋体" w:hAnsi="宋体" w:eastAsia="宋体" w:cs="宋体"/>
          <w:color w:val="auto"/>
          <w:highlight w:val="none"/>
        </w:rPr>
      </w:pPr>
    </w:p>
    <w:p w14:paraId="3A4A9938">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C12DF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273431B">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DA1440D">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5B9C349D">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0E2D6862">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B928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80F974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7DF57B3E">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14:paraId="40843C44">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3924BC5">
            <w:pPr>
              <w:adjustRightInd w:val="0"/>
              <w:snapToGrid w:val="0"/>
              <w:spacing w:line="360" w:lineRule="auto"/>
              <w:outlineLvl w:val="9"/>
              <w:rPr>
                <w:rFonts w:hint="eastAsia" w:ascii="宋体" w:hAnsi="宋体" w:eastAsia="宋体" w:cs="宋体"/>
                <w:bCs/>
                <w:color w:val="auto"/>
                <w:szCs w:val="21"/>
                <w:highlight w:val="none"/>
              </w:rPr>
            </w:pPr>
          </w:p>
        </w:tc>
      </w:tr>
      <w:tr w14:paraId="4B3280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497C08D">
            <w:pPr>
              <w:outlineLvl w:val="9"/>
              <w:rPr>
                <w:rFonts w:hint="eastAsia" w:ascii="宋体" w:hAnsi="宋体" w:eastAsia="宋体" w:cs="宋体"/>
                <w:bCs/>
                <w:color w:val="auto"/>
                <w:szCs w:val="21"/>
                <w:highlight w:val="none"/>
              </w:rPr>
            </w:pPr>
          </w:p>
        </w:tc>
        <w:tc>
          <w:tcPr>
            <w:tcW w:w="1337" w:type="pct"/>
            <w:vAlign w:val="center"/>
          </w:tcPr>
          <w:p w14:paraId="796F7D11">
            <w:pPr>
              <w:outlineLvl w:val="9"/>
              <w:rPr>
                <w:rFonts w:hint="eastAsia" w:ascii="宋体" w:hAnsi="宋体" w:eastAsia="宋体" w:cs="宋体"/>
                <w:bCs/>
                <w:color w:val="auto"/>
                <w:szCs w:val="21"/>
                <w:highlight w:val="none"/>
              </w:rPr>
            </w:pPr>
          </w:p>
        </w:tc>
        <w:tc>
          <w:tcPr>
            <w:tcW w:w="861" w:type="pct"/>
            <w:vAlign w:val="center"/>
          </w:tcPr>
          <w:p w14:paraId="7A240448">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E57D91D">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168320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598C7C3">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213F94A4">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14:paraId="5A8B85BA">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DF8D7D9">
            <w:pPr>
              <w:spacing w:line="360" w:lineRule="auto"/>
              <w:ind w:firstLine="8" w:firstLineChars="4"/>
              <w:outlineLvl w:val="9"/>
              <w:rPr>
                <w:rFonts w:hint="eastAsia" w:ascii="宋体" w:hAnsi="宋体" w:eastAsia="宋体" w:cs="宋体"/>
                <w:bCs/>
                <w:color w:val="auto"/>
                <w:szCs w:val="21"/>
                <w:highlight w:val="none"/>
              </w:rPr>
            </w:pPr>
          </w:p>
        </w:tc>
      </w:tr>
      <w:tr w14:paraId="2702C2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5A58075">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958F2E5">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D90C54B">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4089448">
            <w:pPr>
              <w:adjustRightInd w:val="0"/>
              <w:snapToGrid w:val="0"/>
              <w:spacing w:line="360" w:lineRule="auto"/>
              <w:outlineLvl w:val="9"/>
              <w:rPr>
                <w:rFonts w:hint="eastAsia" w:ascii="宋体" w:hAnsi="宋体" w:eastAsia="宋体" w:cs="宋体"/>
                <w:bCs/>
                <w:color w:val="auto"/>
                <w:szCs w:val="21"/>
                <w:highlight w:val="none"/>
              </w:rPr>
            </w:pPr>
          </w:p>
        </w:tc>
      </w:tr>
      <w:tr w14:paraId="55EE5E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B8A3706">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5C4DC59">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B6093C7">
            <w:pPr>
              <w:spacing w:line="360" w:lineRule="auto"/>
              <w:jc w:val="center"/>
              <w:outlineLvl w:val="9"/>
              <w:rPr>
                <w:rFonts w:hint="eastAsia" w:ascii="宋体" w:hAnsi="宋体" w:eastAsia="宋体" w:cs="宋体"/>
                <w:bCs/>
                <w:color w:val="auto"/>
                <w:szCs w:val="21"/>
                <w:highlight w:val="none"/>
              </w:rPr>
            </w:pPr>
          </w:p>
        </w:tc>
      </w:tr>
    </w:tbl>
    <w:p w14:paraId="2F267D5D">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47"/>
      <w:bookmarkStart w:id="567" w:name="_Toc142508381"/>
      <w:bookmarkStart w:id="568" w:name="_Toc94107223"/>
      <w:bookmarkStart w:id="569" w:name="_Toc140596941"/>
      <w:bookmarkStart w:id="570" w:name="_Toc1977740"/>
      <w:bookmarkStart w:id="571" w:name="_Toc1558"/>
      <w:bookmarkStart w:id="572" w:name="_Toc104991888"/>
      <w:bookmarkStart w:id="573" w:name="_Toc102860430"/>
      <w:bookmarkStart w:id="574" w:name="_Toc20630"/>
      <w:bookmarkStart w:id="575" w:name="_Toc533708135"/>
      <w:bookmarkStart w:id="576" w:name="_Toc102860086"/>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567"/>
      <w:bookmarkEnd w:id="568"/>
      <w:bookmarkEnd w:id="569"/>
      <w:bookmarkEnd w:id="570"/>
      <w:bookmarkEnd w:id="571"/>
      <w:bookmarkEnd w:id="572"/>
      <w:bookmarkEnd w:id="573"/>
      <w:bookmarkEnd w:id="574"/>
      <w:bookmarkEnd w:id="575"/>
      <w:bookmarkEnd w:id="576"/>
    </w:p>
    <w:p w14:paraId="6D82CF94">
      <w:pPr>
        <w:spacing w:before="120" w:after="120" w:line="360" w:lineRule="auto"/>
        <w:jc w:val="center"/>
        <w:outlineLvl w:val="9"/>
        <w:rPr>
          <w:rFonts w:hint="eastAsia" w:ascii="宋体" w:hAnsi="宋体" w:eastAsia="宋体" w:cs="宋体"/>
          <w:color w:val="auto"/>
          <w:kern w:val="0"/>
          <w:szCs w:val="21"/>
          <w:highlight w:val="none"/>
        </w:rPr>
      </w:pPr>
      <w:bookmarkStart w:id="577" w:name="_Toc17449_WPSOffice_Level3"/>
      <w:r>
        <w:rPr>
          <w:rFonts w:hint="eastAsia" w:ascii="宋体" w:hAnsi="宋体" w:eastAsia="宋体" w:cs="宋体"/>
          <w:b/>
          <w:color w:val="auto"/>
          <w:kern w:val="0"/>
          <w:sz w:val="30"/>
          <w:szCs w:val="30"/>
          <w:highlight w:val="none"/>
          <w:lang w:val="zh-CN"/>
        </w:rPr>
        <w:t>用户需求偏离表</w:t>
      </w:r>
      <w:bookmarkEnd w:id="577"/>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3"/>
        <w:gridCol w:w="722"/>
        <w:gridCol w:w="867"/>
        <w:gridCol w:w="821"/>
      </w:tblGrid>
      <w:tr w14:paraId="01C7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87" w:type="pct"/>
            <w:vMerge w:val="restart"/>
            <w:vAlign w:val="center"/>
          </w:tcPr>
          <w:p w14:paraId="08AE4257">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2F6285A0">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1" w:type="pct"/>
            <w:gridSpan w:val="3"/>
            <w:vAlign w:val="center"/>
          </w:tcPr>
          <w:p w14:paraId="2DFEBA3F">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17EE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continue"/>
            <w:vAlign w:val="center"/>
          </w:tcPr>
          <w:p w14:paraId="4230A95D">
            <w:pPr>
              <w:keepNext/>
              <w:keepLines/>
              <w:spacing w:line="400" w:lineRule="exact"/>
              <w:jc w:val="center"/>
              <w:outlineLvl w:val="9"/>
              <w:rPr>
                <w:rFonts w:hint="eastAsia" w:ascii="宋体" w:hAnsi="宋体" w:eastAsia="宋体" w:cs="宋体"/>
                <w:color w:val="auto"/>
                <w:kern w:val="0"/>
                <w:sz w:val="21"/>
                <w:szCs w:val="21"/>
                <w:highlight w:val="none"/>
              </w:rPr>
            </w:pPr>
          </w:p>
        </w:tc>
        <w:tc>
          <w:tcPr>
            <w:tcW w:w="459" w:type="pct"/>
            <w:vAlign w:val="center"/>
          </w:tcPr>
          <w:p w14:paraId="546EB099">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58C1A0A9">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124D9EC0">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54D3B5E9">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4" w:type="pct"/>
            <w:vAlign w:val="center"/>
          </w:tcPr>
          <w:p w14:paraId="21F0D222">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6D5A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Align w:val="center"/>
          </w:tcPr>
          <w:p w14:paraId="212C77FF">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4B81EDE2">
            <w:pPr>
              <w:pageBreakBefore w:val="0"/>
              <w:widowControl w:val="0"/>
              <w:kinsoku/>
              <w:wordWrap/>
              <w:overflowPunct/>
              <w:topLinePunct w:val="0"/>
              <w:bidi w:val="0"/>
              <w:snapToGrid/>
              <w:spacing w:line="400" w:lineRule="exact"/>
              <w:ind w:firstLine="0" w:firstLineChars="0"/>
              <w:jc w:val="center"/>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rPr>
              <w:t>三</w:t>
            </w:r>
          </w:p>
        </w:tc>
        <w:tc>
          <w:tcPr>
            <w:tcW w:w="3092" w:type="pct"/>
            <w:vAlign w:val="center"/>
          </w:tcPr>
          <w:p w14:paraId="72F7B7EF">
            <w:pPr>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采购清单及要求</w:t>
            </w:r>
          </w:p>
        </w:tc>
        <w:tc>
          <w:tcPr>
            <w:tcW w:w="348" w:type="pct"/>
            <w:vAlign w:val="center"/>
          </w:tcPr>
          <w:p w14:paraId="171759B5">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6C3FBF56">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4" w:type="pct"/>
            <w:vAlign w:val="center"/>
          </w:tcPr>
          <w:p w14:paraId="24DE9582">
            <w:pPr>
              <w:keepNext/>
              <w:keepLines/>
              <w:spacing w:line="400" w:lineRule="exact"/>
              <w:jc w:val="center"/>
              <w:outlineLvl w:val="9"/>
              <w:rPr>
                <w:rFonts w:hint="eastAsia" w:ascii="宋体" w:hAnsi="宋体" w:eastAsia="宋体" w:cs="宋体"/>
                <w:color w:val="auto"/>
                <w:kern w:val="0"/>
                <w:sz w:val="21"/>
                <w:szCs w:val="21"/>
                <w:highlight w:val="none"/>
              </w:rPr>
            </w:pPr>
          </w:p>
        </w:tc>
      </w:tr>
      <w:tr w14:paraId="12C4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B072847">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4E1B300E">
            <w:pPr>
              <w:pageBreakBefore w:val="0"/>
              <w:widowControl w:val="0"/>
              <w:kinsoku/>
              <w:wordWrap/>
              <w:overflowPunct/>
              <w:topLinePunct w:val="0"/>
              <w:bidi w:val="0"/>
              <w:snapToGrid/>
              <w:spacing w:line="400" w:lineRule="exact"/>
              <w:ind w:firstLine="0" w:firstLineChars="0"/>
              <w:jc w:val="center"/>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bCs/>
                <w:color w:val="auto"/>
                <w:sz w:val="21"/>
                <w:szCs w:val="21"/>
                <w:highlight w:val="none"/>
              </w:rPr>
              <w:t>四</w:t>
            </w:r>
          </w:p>
        </w:tc>
        <w:tc>
          <w:tcPr>
            <w:tcW w:w="3092" w:type="pct"/>
            <w:vAlign w:val="center"/>
          </w:tcPr>
          <w:p w14:paraId="79940D11">
            <w:pPr>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技术要求</w:t>
            </w:r>
          </w:p>
        </w:tc>
        <w:tc>
          <w:tcPr>
            <w:tcW w:w="348" w:type="pct"/>
            <w:vAlign w:val="center"/>
          </w:tcPr>
          <w:p w14:paraId="6987417B">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142FECE2">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4" w:type="pct"/>
            <w:vAlign w:val="center"/>
          </w:tcPr>
          <w:p w14:paraId="5108EE15">
            <w:pPr>
              <w:keepNext/>
              <w:keepLines/>
              <w:spacing w:line="400" w:lineRule="exact"/>
              <w:jc w:val="center"/>
              <w:outlineLvl w:val="9"/>
              <w:rPr>
                <w:rFonts w:hint="eastAsia" w:ascii="宋体" w:hAnsi="宋体" w:eastAsia="宋体" w:cs="宋体"/>
                <w:color w:val="auto"/>
                <w:kern w:val="0"/>
                <w:sz w:val="21"/>
                <w:szCs w:val="21"/>
                <w:highlight w:val="none"/>
              </w:rPr>
            </w:pPr>
          </w:p>
        </w:tc>
      </w:tr>
      <w:tr w14:paraId="33C8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52EA9825">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0858881E">
            <w:pPr>
              <w:pageBreakBefore w:val="0"/>
              <w:widowControl w:val="0"/>
              <w:kinsoku/>
              <w:wordWrap/>
              <w:overflowPunct/>
              <w:topLinePunct w:val="0"/>
              <w:bidi w:val="0"/>
              <w:snapToGrid/>
              <w:spacing w:line="400" w:lineRule="exact"/>
              <w:ind w:firstLine="0" w:firstLineChars="0"/>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Cs/>
                <w:color w:val="auto"/>
                <w:sz w:val="21"/>
                <w:szCs w:val="21"/>
                <w:highlight w:val="none"/>
              </w:rPr>
              <w:t>五</w:t>
            </w:r>
          </w:p>
        </w:tc>
        <w:tc>
          <w:tcPr>
            <w:tcW w:w="3092" w:type="pct"/>
            <w:vAlign w:val="center"/>
          </w:tcPr>
          <w:p w14:paraId="174DF978">
            <w:pPr>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验收要求</w:t>
            </w:r>
          </w:p>
        </w:tc>
        <w:tc>
          <w:tcPr>
            <w:tcW w:w="348" w:type="pct"/>
            <w:vAlign w:val="center"/>
          </w:tcPr>
          <w:p w14:paraId="15ACB3C5">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68380DD1">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4" w:type="pct"/>
            <w:vAlign w:val="center"/>
          </w:tcPr>
          <w:p w14:paraId="1E64C1CF">
            <w:pPr>
              <w:keepNext/>
              <w:keepLines/>
              <w:spacing w:line="400" w:lineRule="exact"/>
              <w:jc w:val="center"/>
              <w:outlineLvl w:val="9"/>
              <w:rPr>
                <w:rFonts w:hint="eastAsia" w:ascii="宋体" w:hAnsi="宋体" w:eastAsia="宋体" w:cs="宋体"/>
                <w:color w:val="auto"/>
                <w:kern w:val="0"/>
                <w:sz w:val="21"/>
                <w:szCs w:val="21"/>
                <w:highlight w:val="none"/>
              </w:rPr>
            </w:pPr>
          </w:p>
        </w:tc>
      </w:tr>
      <w:tr w14:paraId="4580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C316392">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15BDE114">
            <w:pPr>
              <w:pageBreakBefore w:val="0"/>
              <w:widowControl w:val="0"/>
              <w:kinsoku/>
              <w:wordWrap/>
              <w:overflowPunct/>
              <w:topLinePunct w:val="0"/>
              <w:bidi w:val="0"/>
              <w:snapToGrid/>
              <w:spacing w:line="400" w:lineRule="exact"/>
              <w:ind w:firstLine="0" w:firstLineChars="0"/>
              <w:jc w:val="center"/>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Cs/>
                <w:color w:val="auto"/>
                <w:sz w:val="21"/>
                <w:szCs w:val="21"/>
                <w:highlight w:val="none"/>
              </w:rPr>
              <w:t>六</w:t>
            </w:r>
          </w:p>
        </w:tc>
        <w:tc>
          <w:tcPr>
            <w:tcW w:w="3092" w:type="pct"/>
            <w:vAlign w:val="center"/>
          </w:tcPr>
          <w:p w14:paraId="304BE00C">
            <w:pPr>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施工安全及其他要求</w:t>
            </w:r>
          </w:p>
        </w:tc>
        <w:tc>
          <w:tcPr>
            <w:tcW w:w="348" w:type="pct"/>
            <w:vAlign w:val="center"/>
          </w:tcPr>
          <w:p w14:paraId="5AC5FA9C">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4D1B4587">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4" w:type="pct"/>
            <w:vAlign w:val="center"/>
          </w:tcPr>
          <w:p w14:paraId="7C91A924">
            <w:pPr>
              <w:keepNext/>
              <w:keepLines/>
              <w:spacing w:line="400" w:lineRule="exact"/>
              <w:jc w:val="center"/>
              <w:outlineLvl w:val="9"/>
              <w:rPr>
                <w:rFonts w:hint="eastAsia" w:ascii="宋体" w:hAnsi="宋体" w:eastAsia="宋体" w:cs="宋体"/>
                <w:color w:val="auto"/>
                <w:kern w:val="0"/>
                <w:sz w:val="21"/>
                <w:szCs w:val="21"/>
                <w:highlight w:val="none"/>
              </w:rPr>
            </w:pPr>
          </w:p>
        </w:tc>
      </w:tr>
      <w:tr w14:paraId="6EC4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4DE503A8">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0EEB4497">
            <w:pPr>
              <w:pageBreakBefore w:val="0"/>
              <w:widowControl w:val="0"/>
              <w:kinsoku/>
              <w:wordWrap/>
              <w:overflowPunct/>
              <w:topLinePunct w:val="0"/>
              <w:bidi w:val="0"/>
              <w:snapToGrid/>
              <w:spacing w:line="40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七</w:t>
            </w:r>
          </w:p>
        </w:tc>
        <w:tc>
          <w:tcPr>
            <w:tcW w:w="3092" w:type="pct"/>
            <w:vAlign w:val="center"/>
          </w:tcPr>
          <w:p w14:paraId="414DF062">
            <w:pPr>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质量保证</w:t>
            </w:r>
            <w:r>
              <w:rPr>
                <w:rFonts w:hint="eastAsia" w:ascii="宋体" w:hAnsi="宋体" w:eastAsia="宋体" w:cs="宋体"/>
                <w:bCs/>
                <w:color w:val="auto"/>
                <w:sz w:val="21"/>
                <w:szCs w:val="21"/>
                <w:highlight w:val="none"/>
                <w:lang w:val="zh-CN"/>
              </w:rPr>
              <w:t>及售后要求</w:t>
            </w:r>
          </w:p>
        </w:tc>
        <w:tc>
          <w:tcPr>
            <w:tcW w:w="348" w:type="pct"/>
            <w:vAlign w:val="center"/>
          </w:tcPr>
          <w:p w14:paraId="4073CD5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369C9837">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4" w:type="pct"/>
            <w:vAlign w:val="center"/>
          </w:tcPr>
          <w:p w14:paraId="77B5EF9D">
            <w:pPr>
              <w:keepNext/>
              <w:keepLines/>
              <w:spacing w:line="400" w:lineRule="exact"/>
              <w:jc w:val="center"/>
              <w:outlineLvl w:val="9"/>
              <w:rPr>
                <w:rFonts w:hint="eastAsia" w:ascii="宋体" w:hAnsi="宋体" w:eastAsia="宋体" w:cs="宋体"/>
                <w:color w:val="auto"/>
                <w:kern w:val="0"/>
                <w:sz w:val="21"/>
                <w:szCs w:val="21"/>
                <w:highlight w:val="none"/>
              </w:rPr>
            </w:pPr>
          </w:p>
        </w:tc>
      </w:tr>
      <w:tr w14:paraId="3C75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5CF346DD">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02E5FD47">
            <w:pPr>
              <w:pageBreakBefore w:val="0"/>
              <w:widowControl w:val="0"/>
              <w:kinsoku/>
              <w:wordWrap/>
              <w:overflowPunct/>
              <w:topLinePunct w:val="0"/>
              <w:bidi w:val="0"/>
              <w:snapToGrid/>
              <w:spacing w:line="400" w:lineRule="exact"/>
              <w:ind w:firstLine="0" w:firstLineChars="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八</w:t>
            </w:r>
          </w:p>
        </w:tc>
        <w:tc>
          <w:tcPr>
            <w:tcW w:w="3092" w:type="pct"/>
            <w:vAlign w:val="center"/>
          </w:tcPr>
          <w:p w14:paraId="7C4B7562">
            <w:pPr>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价款要求</w:t>
            </w:r>
          </w:p>
        </w:tc>
        <w:tc>
          <w:tcPr>
            <w:tcW w:w="348" w:type="pct"/>
            <w:vAlign w:val="center"/>
          </w:tcPr>
          <w:p w14:paraId="7E972FDE">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1EF8E343">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4" w:type="pct"/>
            <w:vAlign w:val="center"/>
          </w:tcPr>
          <w:p w14:paraId="6E250B5F">
            <w:pPr>
              <w:keepNext/>
              <w:keepLines/>
              <w:spacing w:line="400" w:lineRule="exact"/>
              <w:jc w:val="center"/>
              <w:outlineLvl w:val="9"/>
              <w:rPr>
                <w:rFonts w:hint="eastAsia" w:ascii="宋体" w:hAnsi="宋体" w:eastAsia="宋体" w:cs="宋体"/>
                <w:color w:val="auto"/>
                <w:kern w:val="0"/>
                <w:sz w:val="21"/>
                <w:szCs w:val="21"/>
                <w:highlight w:val="none"/>
              </w:rPr>
            </w:pPr>
          </w:p>
        </w:tc>
      </w:tr>
      <w:tr w14:paraId="2147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87" w:type="pct"/>
            <w:vAlign w:val="center"/>
          </w:tcPr>
          <w:p w14:paraId="527F7F88">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4A7C10D9">
            <w:pPr>
              <w:pageBreakBefore w:val="0"/>
              <w:widowControl w:val="0"/>
              <w:kinsoku/>
              <w:wordWrap/>
              <w:overflowPunct/>
              <w:topLinePunct w:val="0"/>
              <w:bidi w:val="0"/>
              <w:snapToGrid/>
              <w:spacing w:line="400" w:lineRule="exact"/>
              <w:ind w:firstLine="0" w:firstLineChars="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附件1</w:t>
            </w:r>
          </w:p>
        </w:tc>
        <w:tc>
          <w:tcPr>
            <w:tcW w:w="3092" w:type="pct"/>
            <w:vAlign w:val="center"/>
          </w:tcPr>
          <w:p w14:paraId="0470A2F5">
            <w:pPr>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设备到货验收报告</w:t>
            </w:r>
          </w:p>
        </w:tc>
        <w:tc>
          <w:tcPr>
            <w:tcW w:w="348" w:type="pct"/>
            <w:vAlign w:val="center"/>
          </w:tcPr>
          <w:p w14:paraId="275A2E55">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5F04A193">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4" w:type="pct"/>
            <w:vAlign w:val="center"/>
          </w:tcPr>
          <w:p w14:paraId="17306347">
            <w:pPr>
              <w:keepNext/>
              <w:keepLines/>
              <w:spacing w:line="400" w:lineRule="exact"/>
              <w:jc w:val="center"/>
              <w:outlineLvl w:val="9"/>
              <w:rPr>
                <w:rFonts w:hint="eastAsia" w:ascii="宋体" w:hAnsi="宋体" w:eastAsia="宋体" w:cs="宋体"/>
                <w:color w:val="auto"/>
                <w:kern w:val="0"/>
                <w:sz w:val="21"/>
                <w:szCs w:val="21"/>
                <w:highlight w:val="none"/>
              </w:rPr>
            </w:pPr>
          </w:p>
        </w:tc>
      </w:tr>
      <w:tr w14:paraId="3863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A914EBB">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6FC8804F">
            <w:pPr>
              <w:pageBreakBefore w:val="0"/>
              <w:widowControl w:val="0"/>
              <w:kinsoku/>
              <w:wordWrap/>
              <w:overflowPunct/>
              <w:topLinePunct w:val="0"/>
              <w:bidi w:val="0"/>
              <w:snapToGrid/>
              <w:spacing w:line="400" w:lineRule="exact"/>
              <w:ind w:firstLine="0" w:firstLineChars="0"/>
              <w:jc w:val="center"/>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附件2</w:t>
            </w:r>
          </w:p>
        </w:tc>
        <w:tc>
          <w:tcPr>
            <w:tcW w:w="3092" w:type="pct"/>
            <w:vAlign w:val="center"/>
          </w:tcPr>
          <w:p w14:paraId="21F8D74F">
            <w:pPr>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设备整体验收报告</w:t>
            </w:r>
          </w:p>
        </w:tc>
        <w:tc>
          <w:tcPr>
            <w:tcW w:w="348" w:type="pct"/>
            <w:vAlign w:val="center"/>
          </w:tcPr>
          <w:p w14:paraId="7B646189">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3A00E0E6">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4" w:type="pct"/>
            <w:vAlign w:val="center"/>
          </w:tcPr>
          <w:p w14:paraId="5276D39F">
            <w:pPr>
              <w:keepNext/>
              <w:keepLines/>
              <w:spacing w:line="400" w:lineRule="exact"/>
              <w:jc w:val="center"/>
              <w:outlineLvl w:val="9"/>
              <w:rPr>
                <w:rFonts w:hint="eastAsia" w:ascii="宋体" w:hAnsi="宋体" w:eastAsia="宋体" w:cs="宋体"/>
                <w:color w:val="auto"/>
                <w:kern w:val="0"/>
                <w:sz w:val="21"/>
                <w:szCs w:val="21"/>
                <w:highlight w:val="none"/>
              </w:rPr>
            </w:pPr>
          </w:p>
        </w:tc>
      </w:tr>
      <w:tr w14:paraId="3B23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D6DA4A7">
            <w:pPr>
              <w:keepNext/>
              <w:keepLines/>
              <w:spacing w:line="400" w:lineRule="exact"/>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用户需求书“★”条款汇总</w:t>
            </w:r>
          </w:p>
        </w:tc>
      </w:tr>
      <w:tr w14:paraId="3097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3652C34B">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4EA736C0">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 标样核查仪</w:t>
            </w:r>
          </w:p>
        </w:tc>
        <w:tc>
          <w:tcPr>
            <w:tcW w:w="3092" w:type="pct"/>
            <w:vAlign w:val="center"/>
          </w:tcPr>
          <w:p w14:paraId="147D9413">
            <w:pPr>
              <w:tabs>
                <w:tab w:val="left" w:pos="567"/>
              </w:tabs>
              <w:spacing w:line="360" w:lineRule="auto"/>
              <w:ind w:firstLine="422"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color w:val="auto"/>
                <w:kern w:val="2"/>
                <w:sz w:val="21"/>
                <w:szCs w:val="21"/>
                <w:highlight w:val="none"/>
                <w:lang w:bidi="ar-SA"/>
              </w:rPr>
              <w:t>标样核查功能：</w:t>
            </w:r>
            <w:r>
              <w:rPr>
                <w:rFonts w:hint="eastAsia" w:ascii="宋体" w:hAnsi="宋体" w:eastAsia="宋体" w:cs="宋体"/>
                <w:b/>
                <w:bCs/>
                <w:color w:val="auto"/>
                <w:kern w:val="2"/>
                <w:sz w:val="21"/>
                <w:szCs w:val="21"/>
                <w:highlight w:val="none"/>
                <w:lang w:val="en-US" w:eastAsia="zh-CN" w:bidi="ar-SA"/>
              </w:rPr>
              <w:t>符合</w:t>
            </w:r>
            <w:r>
              <w:rPr>
                <w:rFonts w:hint="eastAsia" w:ascii="宋体" w:hAnsi="宋体" w:eastAsia="宋体" w:cs="宋体"/>
                <w:b/>
                <w:bCs/>
                <w:color w:val="auto"/>
                <w:kern w:val="2"/>
                <w:sz w:val="21"/>
                <w:szCs w:val="21"/>
                <w:highlight w:val="none"/>
                <w:lang w:bidi="ar-SA"/>
              </w:rPr>
              <w:t>HJ 355-2019《水污染源在线监测系统(</w:t>
            </w:r>
            <w:r>
              <w:rPr>
                <w:rFonts w:hint="eastAsia" w:ascii="宋体" w:hAnsi="宋体" w:eastAsia="宋体" w:cs="宋体"/>
                <w:b/>
                <w:bCs/>
                <w:color w:val="auto"/>
                <w:kern w:val="2"/>
                <w:sz w:val="21"/>
                <w:szCs w:val="21"/>
                <w:highlight w:val="none"/>
                <w:lang w:val="en-US" w:eastAsia="zh-CN"/>
              </w:rPr>
              <w:t>COD</w:t>
            </w:r>
            <w:r>
              <w:rPr>
                <w:rFonts w:hint="eastAsia" w:ascii="宋体" w:hAnsi="宋体" w:eastAsia="宋体" w:cs="宋体"/>
                <w:b/>
                <w:bCs/>
                <w:color w:val="auto"/>
                <w:kern w:val="2"/>
                <w:sz w:val="21"/>
                <w:szCs w:val="21"/>
                <w:highlight w:val="none"/>
                <w:vertAlign w:val="subscript"/>
                <w:lang w:val="en-US" w:eastAsia="zh-CN"/>
              </w:rPr>
              <w:t>Cr</w:t>
            </w:r>
            <w:r>
              <w:rPr>
                <w:rFonts w:hint="eastAsia" w:ascii="宋体" w:hAnsi="宋体" w:eastAsia="宋体" w:cs="宋体"/>
                <w:b/>
                <w:bCs/>
                <w:color w:val="auto"/>
                <w:kern w:val="2"/>
                <w:sz w:val="21"/>
                <w:szCs w:val="21"/>
                <w:highlight w:val="none"/>
                <w:lang w:val="en-US" w:eastAsia="zh-CN"/>
              </w:rPr>
              <w:t>、NH</w:t>
            </w:r>
            <w:r>
              <w:rPr>
                <w:rFonts w:hint="eastAsia" w:ascii="宋体" w:hAnsi="宋体" w:eastAsia="宋体" w:cs="宋体"/>
                <w:b/>
                <w:bCs/>
                <w:color w:val="auto"/>
                <w:kern w:val="2"/>
                <w:sz w:val="21"/>
                <w:szCs w:val="21"/>
                <w:highlight w:val="none"/>
                <w:vertAlign w:val="subscript"/>
                <w:lang w:val="en-US" w:eastAsia="zh-CN"/>
              </w:rPr>
              <w:t>3</w:t>
            </w:r>
            <w:r>
              <w:rPr>
                <w:rFonts w:hint="eastAsia" w:ascii="宋体" w:hAnsi="宋体" w:eastAsia="宋体" w:cs="宋体"/>
                <w:b/>
                <w:bCs/>
                <w:color w:val="auto"/>
                <w:kern w:val="2"/>
                <w:sz w:val="21"/>
                <w:szCs w:val="21"/>
                <w:highlight w:val="none"/>
                <w:lang w:val="en-US" w:eastAsia="zh-CN"/>
              </w:rPr>
              <w:t>-N</w:t>
            </w:r>
            <w:r>
              <w:rPr>
                <w:rFonts w:hint="eastAsia" w:ascii="宋体" w:hAnsi="宋体" w:eastAsia="宋体" w:cs="宋体"/>
                <w:b/>
                <w:bCs/>
                <w:color w:val="auto"/>
                <w:kern w:val="2"/>
                <w:sz w:val="21"/>
                <w:szCs w:val="21"/>
                <w:highlight w:val="none"/>
                <w:lang w:bidi="ar-SA"/>
              </w:rPr>
              <w:t>等) 运行技术规范》</w:t>
            </w:r>
            <w:r>
              <w:rPr>
                <w:rFonts w:hint="eastAsia" w:ascii="宋体" w:hAnsi="宋体" w:eastAsia="宋体" w:cs="宋体"/>
                <w:b/>
                <w:bCs/>
                <w:color w:val="auto"/>
                <w:kern w:val="2"/>
                <w:sz w:val="21"/>
                <w:szCs w:val="21"/>
                <w:highlight w:val="none"/>
                <w:lang w:val="en-US" w:eastAsia="zh-CN" w:bidi="ar-SA"/>
              </w:rPr>
              <w:t>中24h标样核查功能相关的要求。</w:t>
            </w:r>
          </w:p>
        </w:tc>
        <w:tc>
          <w:tcPr>
            <w:tcW w:w="348" w:type="pct"/>
            <w:vAlign w:val="center"/>
          </w:tcPr>
          <w:p w14:paraId="5F9951C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3B4509B0">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4" w:type="pct"/>
            <w:vAlign w:val="center"/>
          </w:tcPr>
          <w:p w14:paraId="5347B018">
            <w:pPr>
              <w:keepNext/>
              <w:keepLines/>
              <w:spacing w:line="400" w:lineRule="exact"/>
              <w:jc w:val="center"/>
              <w:outlineLvl w:val="9"/>
              <w:rPr>
                <w:rFonts w:hint="eastAsia" w:ascii="宋体" w:hAnsi="宋体" w:eastAsia="宋体" w:cs="宋体"/>
                <w:color w:val="auto"/>
                <w:kern w:val="0"/>
                <w:sz w:val="21"/>
                <w:szCs w:val="21"/>
                <w:highlight w:val="none"/>
              </w:rPr>
            </w:pPr>
          </w:p>
        </w:tc>
      </w:tr>
    </w:tbl>
    <w:p w14:paraId="1631D399">
      <w:pPr>
        <w:spacing w:line="360" w:lineRule="auto"/>
        <w:outlineLvl w:val="9"/>
        <w:rPr>
          <w:rFonts w:hint="eastAsia" w:ascii="宋体" w:hAnsi="宋体" w:eastAsia="宋体" w:cs="宋体"/>
          <w:color w:val="auto"/>
          <w:szCs w:val="21"/>
          <w:highlight w:val="none"/>
        </w:rPr>
      </w:pPr>
    </w:p>
    <w:p w14:paraId="275D6AA7">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2F6110B">
      <w:pPr>
        <w:spacing w:line="360" w:lineRule="auto"/>
        <w:ind w:left="605" w:leftChars="18" w:hanging="567" w:hangingChars="27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eastAsia="zh-CN"/>
        </w:rPr>
        <w:t>一、</w:t>
      </w:r>
      <w:r>
        <w:rPr>
          <w:rFonts w:hint="eastAsia" w:ascii="宋体" w:hAnsi="宋体" w:eastAsia="宋体" w:cs="宋体"/>
          <w:b/>
          <w:color w:val="auto"/>
          <w:szCs w:val="21"/>
          <w:highlight w:val="none"/>
          <w:u w:val="single"/>
        </w:rPr>
        <w:t>项目信息、</w:t>
      </w:r>
      <w:r>
        <w:rPr>
          <w:rFonts w:hint="eastAsia" w:ascii="宋体" w:hAnsi="宋体" w:eastAsia="宋体" w:cs="宋体"/>
          <w:b/>
          <w:color w:val="auto"/>
          <w:szCs w:val="21"/>
          <w:highlight w:val="none"/>
          <w:u w:val="single"/>
          <w:lang w:val="en-US" w:eastAsia="zh-CN"/>
        </w:rPr>
        <w:t xml:space="preserve"> </w:t>
      </w:r>
      <w:r>
        <w:rPr>
          <w:rFonts w:hint="eastAsia" w:ascii="宋体" w:hAnsi="宋体" w:eastAsia="宋体" w:cs="宋体"/>
          <w:b/>
          <w:color w:val="auto"/>
          <w:szCs w:val="21"/>
          <w:highlight w:val="none"/>
          <w:u w:val="single"/>
          <w:lang w:eastAsia="zh-CN"/>
        </w:rPr>
        <w:t>二、</w:t>
      </w:r>
      <w:r>
        <w:rPr>
          <w:rFonts w:hint="eastAsia" w:ascii="宋体" w:hAnsi="宋体" w:eastAsia="宋体" w:cs="宋体"/>
          <w:b/>
          <w:color w:val="auto"/>
          <w:szCs w:val="21"/>
          <w:highlight w:val="none"/>
          <w:u w:val="single"/>
        </w:rPr>
        <w:t>项目概况”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72E3F84B">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5AD3B56">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119D38B">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14:paraId="0F6BE44B">
      <w:pPr>
        <w:spacing w:line="360" w:lineRule="auto"/>
        <w:outlineLvl w:val="9"/>
        <w:rPr>
          <w:rFonts w:hint="eastAsia" w:ascii="宋体" w:hAnsi="宋体" w:eastAsia="宋体" w:cs="宋体"/>
          <w:color w:val="auto"/>
          <w:szCs w:val="21"/>
          <w:highlight w:val="none"/>
        </w:rPr>
      </w:pPr>
    </w:p>
    <w:p w14:paraId="1C1BE130">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AC8D46D">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46B512B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578" w:name="_Toc102860431"/>
      <w:bookmarkStart w:id="579" w:name="_Toc20665"/>
      <w:bookmarkStart w:id="580" w:name="_Toc140596942"/>
      <w:bookmarkStart w:id="581" w:name="_Toc28623"/>
      <w:bookmarkStart w:id="582" w:name="_Toc104991889"/>
      <w:bookmarkStart w:id="583" w:name="_Toc102860087"/>
      <w:bookmarkStart w:id="584" w:name="_Toc94107224"/>
      <w:bookmarkStart w:id="585" w:name="_Toc142508382"/>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 供货货物清单表格式</w:t>
      </w:r>
      <w:bookmarkEnd w:id="578"/>
      <w:bookmarkEnd w:id="579"/>
      <w:bookmarkEnd w:id="580"/>
      <w:bookmarkEnd w:id="581"/>
      <w:bookmarkEnd w:id="582"/>
      <w:bookmarkEnd w:id="583"/>
      <w:bookmarkEnd w:id="584"/>
      <w:bookmarkEnd w:id="585"/>
    </w:p>
    <w:p w14:paraId="44651D97">
      <w:pPr>
        <w:autoSpaceDE w:val="0"/>
        <w:autoSpaceDN w:val="0"/>
        <w:adjustRightInd w:val="0"/>
        <w:ind w:right="-23" w:rightChars="-11"/>
        <w:jc w:val="center"/>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25493A18">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14"/>
        <w:gridCol w:w="1105"/>
        <w:gridCol w:w="1037"/>
        <w:gridCol w:w="1170"/>
        <w:gridCol w:w="1103"/>
        <w:gridCol w:w="1103"/>
        <w:gridCol w:w="1103"/>
        <w:gridCol w:w="1104"/>
        <w:gridCol w:w="430"/>
      </w:tblGrid>
      <w:tr w14:paraId="468D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941E9EB">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2B46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8" w:type="pct"/>
            <w:tcBorders>
              <w:top w:val="single" w:color="auto" w:sz="4" w:space="0"/>
              <w:left w:val="single" w:color="auto" w:sz="4" w:space="0"/>
              <w:bottom w:val="single" w:color="auto" w:sz="4" w:space="0"/>
              <w:right w:val="single" w:color="auto" w:sz="4" w:space="0"/>
            </w:tcBorders>
            <w:vAlign w:val="center"/>
          </w:tcPr>
          <w:p w14:paraId="4A329BF2">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30" w:type="pct"/>
            <w:tcBorders>
              <w:top w:val="single" w:color="auto" w:sz="4" w:space="0"/>
              <w:left w:val="single" w:color="auto" w:sz="4" w:space="0"/>
              <w:bottom w:val="single" w:color="auto" w:sz="4" w:space="0"/>
              <w:right w:val="single" w:color="auto" w:sz="4" w:space="0"/>
            </w:tcBorders>
            <w:vAlign w:val="center"/>
          </w:tcPr>
          <w:p w14:paraId="68E49975">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33" w:type="pct"/>
            <w:tcBorders>
              <w:top w:val="single" w:color="auto" w:sz="4" w:space="0"/>
              <w:left w:val="single" w:color="auto" w:sz="4" w:space="0"/>
              <w:bottom w:val="single" w:color="auto" w:sz="4" w:space="0"/>
              <w:right w:val="single" w:color="auto" w:sz="4" w:space="0"/>
            </w:tcBorders>
            <w:vAlign w:val="center"/>
          </w:tcPr>
          <w:p w14:paraId="75D0B078">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1098F4E4">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111011BC">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32" w:type="pct"/>
            <w:tcBorders>
              <w:top w:val="single" w:color="auto" w:sz="4" w:space="0"/>
              <w:left w:val="single" w:color="auto" w:sz="4" w:space="0"/>
              <w:bottom w:val="single" w:color="auto" w:sz="4" w:space="0"/>
              <w:right w:val="single" w:color="auto" w:sz="4" w:space="0"/>
            </w:tcBorders>
            <w:vAlign w:val="center"/>
          </w:tcPr>
          <w:p w14:paraId="4F5FEE82">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32" w:type="pct"/>
            <w:tcBorders>
              <w:top w:val="single" w:color="auto" w:sz="4" w:space="0"/>
              <w:left w:val="single" w:color="auto" w:sz="4" w:space="0"/>
              <w:bottom w:val="single" w:color="auto" w:sz="4" w:space="0"/>
              <w:right w:val="single" w:color="auto" w:sz="4" w:space="0"/>
            </w:tcBorders>
            <w:vAlign w:val="center"/>
          </w:tcPr>
          <w:p w14:paraId="3A7453DA">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7154EE9C">
            <w:pPr>
              <w:autoSpaceDE w:val="0"/>
              <w:autoSpaceDN w:val="0"/>
              <w:adjustRightInd w:val="0"/>
              <w:spacing w:line="400" w:lineRule="exact"/>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532" w:type="pct"/>
            <w:tcBorders>
              <w:top w:val="single" w:color="auto" w:sz="4" w:space="0"/>
              <w:left w:val="single" w:color="auto" w:sz="4" w:space="0"/>
              <w:bottom w:val="single" w:color="auto" w:sz="4" w:space="0"/>
              <w:right w:val="single" w:color="auto" w:sz="4" w:space="0"/>
            </w:tcBorders>
            <w:vAlign w:val="center"/>
          </w:tcPr>
          <w:p w14:paraId="41352E8C">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06" w:type="pct"/>
            <w:tcBorders>
              <w:top w:val="single" w:color="auto" w:sz="4" w:space="0"/>
              <w:left w:val="single" w:color="auto" w:sz="4" w:space="0"/>
              <w:bottom w:val="single" w:color="auto" w:sz="4" w:space="0"/>
              <w:right w:val="single" w:color="auto" w:sz="4" w:space="0"/>
            </w:tcBorders>
            <w:vAlign w:val="center"/>
          </w:tcPr>
          <w:p w14:paraId="1545B1E2">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793C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8" w:type="pct"/>
            <w:tcBorders>
              <w:top w:val="single" w:color="auto" w:sz="4" w:space="0"/>
              <w:left w:val="single" w:color="auto" w:sz="4" w:space="0"/>
              <w:bottom w:val="single" w:color="auto" w:sz="4" w:space="0"/>
              <w:right w:val="single" w:color="auto" w:sz="4" w:space="0"/>
            </w:tcBorders>
            <w:vAlign w:val="center"/>
          </w:tcPr>
          <w:p w14:paraId="7A44E8D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30" w:type="pct"/>
            <w:tcBorders>
              <w:top w:val="single" w:color="auto" w:sz="4" w:space="0"/>
              <w:left w:val="single" w:color="auto" w:sz="4" w:space="0"/>
              <w:bottom w:val="single" w:color="auto" w:sz="4" w:space="0"/>
              <w:right w:val="single" w:color="auto" w:sz="4" w:space="0"/>
            </w:tcBorders>
          </w:tcPr>
          <w:p w14:paraId="324738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4B54D5F7">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26CCFC4">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01C9D8F9">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4504CA2">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6D414C92">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2D0E93DE">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3541623F">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74B6A73">
            <w:pPr>
              <w:spacing w:line="400" w:lineRule="exact"/>
              <w:jc w:val="center"/>
              <w:outlineLvl w:val="9"/>
              <w:rPr>
                <w:rFonts w:hint="eastAsia" w:ascii="宋体" w:hAnsi="宋体" w:eastAsia="宋体" w:cs="宋体"/>
                <w:color w:val="auto"/>
                <w:kern w:val="0"/>
                <w:szCs w:val="21"/>
                <w:highlight w:val="none"/>
              </w:rPr>
            </w:pPr>
          </w:p>
        </w:tc>
      </w:tr>
      <w:tr w14:paraId="02BE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26AD289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30" w:type="pct"/>
            <w:tcBorders>
              <w:top w:val="single" w:color="auto" w:sz="4" w:space="0"/>
              <w:left w:val="single" w:color="auto" w:sz="4" w:space="0"/>
              <w:bottom w:val="single" w:color="auto" w:sz="4" w:space="0"/>
              <w:right w:val="single" w:color="auto" w:sz="4" w:space="0"/>
            </w:tcBorders>
          </w:tcPr>
          <w:p w14:paraId="1ECFCC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444337B5">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26215A6">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2701172A">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CA6ECD3">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9597A48">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5EA364AB">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82E8E1F">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EB21633">
            <w:pPr>
              <w:spacing w:line="400" w:lineRule="exact"/>
              <w:jc w:val="center"/>
              <w:outlineLvl w:val="9"/>
              <w:rPr>
                <w:rFonts w:hint="eastAsia" w:ascii="宋体" w:hAnsi="宋体" w:eastAsia="宋体" w:cs="宋体"/>
                <w:color w:val="auto"/>
                <w:kern w:val="0"/>
                <w:szCs w:val="21"/>
                <w:highlight w:val="none"/>
              </w:rPr>
            </w:pPr>
          </w:p>
        </w:tc>
      </w:tr>
      <w:tr w14:paraId="589B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22BAA9B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730" w:type="pct"/>
            <w:tcBorders>
              <w:top w:val="single" w:color="auto" w:sz="4" w:space="0"/>
              <w:left w:val="single" w:color="auto" w:sz="4" w:space="0"/>
              <w:bottom w:val="single" w:color="auto" w:sz="4" w:space="0"/>
              <w:right w:val="single" w:color="auto" w:sz="4" w:space="0"/>
            </w:tcBorders>
          </w:tcPr>
          <w:p w14:paraId="7E7C8D2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5365BA72">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4F4E1BEE">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1E802647">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140BFA41">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3F2828C">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2C4E724E">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26A83954">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1A6C22D">
            <w:pPr>
              <w:spacing w:line="400" w:lineRule="exact"/>
              <w:jc w:val="center"/>
              <w:outlineLvl w:val="9"/>
              <w:rPr>
                <w:rFonts w:hint="eastAsia" w:ascii="宋体" w:hAnsi="宋体" w:eastAsia="宋体" w:cs="宋体"/>
                <w:color w:val="auto"/>
                <w:kern w:val="0"/>
                <w:szCs w:val="21"/>
                <w:highlight w:val="none"/>
              </w:rPr>
            </w:pPr>
          </w:p>
        </w:tc>
      </w:tr>
      <w:tr w14:paraId="69BC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69DB773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730" w:type="pct"/>
            <w:tcBorders>
              <w:top w:val="single" w:color="auto" w:sz="4" w:space="0"/>
              <w:left w:val="single" w:color="auto" w:sz="4" w:space="0"/>
              <w:bottom w:val="single" w:color="auto" w:sz="4" w:space="0"/>
              <w:right w:val="single" w:color="auto" w:sz="4" w:space="0"/>
            </w:tcBorders>
          </w:tcPr>
          <w:p w14:paraId="065B21E8">
            <w:pPr>
              <w:autoSpaceDE w:val="0"/>
              <w:autoSpaceDN w:val="0"/>
              <w:adjustRightInd w:val="0"/>
              <w:spacing w:line="400" w:lineRule="exact"/>
              <w:jc w:val="center"/>
              <w:outlineLvl w:val="9"/>
              <w:rPr>
                <w:rFonts w:hint="eastAsia" w:ascii="宋体" w:hAnsi="宋体" w:eastAsia="宋体" w:cs="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634A7014">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2184B4D8">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AA3C679">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CA4C8C1">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914CC2E">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2B9F759C">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7ABF446">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F4D384C">
            <w:pPr>
              <w:spacing w:line="400" w:lineRule="exact"/>
              <w:jc w:val="center"/>
              <w:outlineLvl w:val="9"/>
              <w:rPr>
                <w:rFonts w:hint="eastAsia" w:ascii="宋体" w:hAnsi="宋体" w:eastAsia="宋体" w:cs="宋体"/>
                <w:color w:val="auto"/>
                <w:kern w:val="0"/>
                <w:szCs w:val="21"/>
                <w:highlight w:val="none"/>
              </w:rPr>
            </w:pPr>
          </w:p>
        </w:tc>
      </w:tr>
      <w:tr w14:paraId="4A99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7C35A2F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30" w:type="pct"/>
            <w:tcBorders>
              <w:top w:val="single" w:color="auto" w:sz="4" w:space="0"/>
              <w:left w:val="single" w:color="auto" w:sz="4" w:space="0"/>
              <w:bottom w:val="single" w:color="auto" w:sz="4" w:space="0"/>
              <w:right w:val="single" w:color="auto" w:sz="4" w:space="0"/>
            </w:tcBorders>
          </w:tcPr>
          <w:p w14:paraId="17B7883E">
            <w:pPr>
              <w:autoSpaceDE w:val="0"/>
              <w:autoSpaceDN w:val="0"/>
              <w:adjustRightInd w:val="0"/>
              <w:spacing w:line="400" w:lineRule="exact"/>
              <w:jc w:val="center"/>
              <w:outlineLvl w:val="9"/>
              <w:rPr>
                <w:rFonts w:hint="eastAsia" w:ascii="宋体" w:hAnsi="宋体" w:eastAsia="宋体" w:cs="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5F0E4CBD">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71D15CD">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4178F833">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1461CE0">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DC1A6FF">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C8840A4">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A8F496A">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720FB83">
            <w:pPr>
              <w:spacing w:line="400" w:lineRule="exact"/>
              <w:jc w:val="center"/>
              <w:outlineLvl w:val="9"/>
              <w:rPr>
                <w:rFonts w:hint="eastAsia" w:ascii="宋体" w:hAnsi="宋体" w:eastAsia="宋体" w:cs="宋体"/>
                <w:color w:val="auto"/>
                <w:kern w:val="0"/>
                <w:szCs w:val="21"/>
                <w:highlight w:val="none"/>
              </w:rPr>
            </w:pPr>
          </w:p>
        </w:tc>
      </w:tr>
      <w:tr w14:paraId="3337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55070A0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30" w:type="pct"/>
            <w:tcBorders>
              <w:top w:val="single" w:color="auto" w:sz="4" w:space="0"/>
              <w:left w:val="single" w:color="auto" w:sz="4" w:space="0"/>
              <w:bottom w:val="single" w:color="auto" w:sz="4" w:space="0"/>
              <w:right w:val="single" w:color="auto" w:sz="4" w:space="0"/>
            </w:tcBorders>
            <w:vAlign w:val="center"/>
          </w:tcPr>
          <w:p w14:paraId="26F8BA0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7713E712">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D782610">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63840B9">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9BA9205">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152F198D">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07B91777">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4DCB9904">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2D55AE2">
            <w:pPr>
              <w:spacing w:line="400" w:lineRule="exact"/>
              <w:jc w:val="center"/>
              <w:outlineLvl w:val="9"/>
              <w:rPr>
                <w:rFonts w:hint="eastAsia" w:ascii="宋体" w:hAnsi="宋体" w:eastAsia="宋体" w:cs="宋体"/>
                <w:color w:val="auto"/>
                <w:kern w:val="0"/>
                <w:szCs w:val="21"/>
                <w:highlight w:val="none"/>
              </w:rPr>
            </w:pPr>
          </w:p>
        </w:tc>
      </w:tr>
    </w:tbl>
    <w:p w14:paraId="17E3840B">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07FCBC93">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80178B2">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65960DD2">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（2）货物明细中的</w:t>
      </w:r>
      <w:r>
        <w:rPr>
          <w:rFonts w:hint="eastAsia" w:ascii="宋体" w:hAnsi="宋体" w:eastAsia="宋体" w:cs="宋体"/>
          <w:color w:val="auto"/>
          <w:kern w:val="0"/>
          <w:szCs w:val="21"/>
          <w:highlight w:val="none"/>
          <w:lang w:val="zh-CN"/>
        </w:rPr>
        <w:t>货物名称、品牌、产地、规格、型号及数量等必须与分项报价明细表的货物名称、品牌、产地、规格、型号及数量完全一致；</w:t>
      </w:r>
    </w:p>
    <w:p w14:paraId="66E22B88">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（3）表格可根据实际货物种类自行扩展。</w:t>
      </w:r>
    </w:p>
    <w:p w14:paraId="0786BE34">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6A22AEC1">
      <w:pPr>
        <w:autoSpaceDE w:val="0"/>
        <w:autoSpaceDN w:val="0"/>
        <w:adjustRightInd w:val="0"/>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7D67F16E">
      <w:pPr>
        <w:spacing w:line="360" w:lineRule="auto"/>
        <w:ind w:firstLine="4200" w:firstLineChars="20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4D930DF2">
      <w:pPr>
        <w:widowControl/>
        <w:jc w:val="left"/>
        <w:outlineLvl w:val="9"/>
        <w:rPr>
          <w:rFonts w:hint="eastAsia" w:ascii="宋体" w:hAnsi="宋体" w:eastAsia="宋体" w:cs="宋体"/>
          <w:color w:val="auto"/>
          <w:kern w:val="0"/>
          <w:szCs w:val="21"/>
          <w:highlight w:val="none"/>
        </w:rPr>
      </w:pPr>
      <w:bookmarkStart w:id="586" w:name="_Toc94107225"/>
      <w:r>
        <w:rPr>
          <w:rFonts w:hint="eastAsia" w:ascii="宋体" w:hAnsi="宋体" w:eastAsia="宋体" w:cs="宋体"/>
          <w:color w:val="auto"/>
          <w:kern w:val="0"/>
          <w:szCs w:val="21"/>
          <w:highlight w:val="none"/>
        </w:rPr>
        <w:br w:type="page"/>
      </w:r>
    </w:p>
    <w:bookmarkEnd w:id="586"/>
    <w:p w14:paraId="0DAA4AC5">
      <w:pPr>
        <w:spacing w:line="360" w:lineRule="auto"/>
        <w:outlineLvl w:val="9"/>
        <w:rPr>
          <w:rFonts w:hint="eastAsia" w:ascii="宋体" w:hAnsi="宋体" w:eastAsia="宋体" w:cs="宋体"/>
          <w:b/>
          <w:color w:val="auto"/>
          <w:kern w:val="0"/>
          <w:sz w:val="30"/>
          <w:szCs w:val="30"/>
          <w:highlight w:val="none"/>
          <w:lang w:val="en-US" w:eastAsia="zh-CN"/>
        </w:rPr>
      </w:pPr>
      <w:bookmarkStart w:id="587" w:name="_Toc102860438"/>
      <w:bookmarkStart w:id="588" w:name="_Toc102860094"/>
      <w:bookmarkStart w:id="589" w:name="_Toc140596949"/>
      <w:bookmarkStart w:id="590" w:name="_Toc104991896"/>
      <w:bookmarkStart w:id="591" w:name="_Toc142508389"/>
      <w:bookmarkStart w:id="592" w:name="_Toc533708139"/>
      <w:r>
        <w:rPr>
          <w:rFonts w:hint="eastAsia" w:ascii="宋体" w:hAnsi="宋体" w:eastAsia="宋体" w:cs="宋体"/>
          <w:b/>
          <w:color w:val="auto"/>
          <w:kern w:val="0"/>
          <w:sz w:val="30"/>
          <w:szCs w:val="30"/>
          <w:highlight w:val="none"/>
          <w:lang w:val="en-US" w:eastAsia="zh-CN"/>
        </w:rPr>
        <w:t xml:space="preserve">12.3 </w:t>
      </w:r>
      <w:r>
        <w:rPr>
          <w:rFonts w:hint="eastAsia" w:ascii="宋体" w:hAnsi="宋体" w:eastAsia="宋体" w:cs="宋体"/>
          <w:b/>
          <w:color w:val="auto"/>
          <w:kern w:val="0"/>
          <w:sz w:val="30"/>
          <w:szCs w:val="30"/>
          <w:highlight w:val="none"/>
        </w:rPr>
        <w:t>货物安装必需的配件供货清单表</w:t>
      </w:r>
    </w:p>
    <w:p w14:paraId="6F659931">
      <w:pPr>
        <w:pStyle w:val="2"/>
        <w:keepNext w:val="0"/>
        <w:keepLines w:val="0"/>
        <w:pageBreakBefore w:val="0"/>
        <w:widowControl w:val="0"/>
        <w:kinsoku/>
        <w:wordWrap/>
        <w:overflowPunct/>
        <w:topLinePunct w:val="0"/>
        <w:bidi w:val="0"/>
        <w:snapToGrid/>
        <w:ind w:right="-23" w:rightChars="-11" w:firstLine="0"/>
        <w:textAlignment w:val="auto"/>
        <w:outlineLvl w:val="9"/>
        <w:rPr>
          <w:rFonts w:hint="eastAsia" w:ascii="宋体" w:hAnsi="宋体" w:eastAsia="宋体" w:cs="宋体"/>
          <w:bCs w:val="0"/>
          <w:color w:val="auto"/>
          <w:sz w:val="30"/>
          <w:szCs w:val="30"/>
          <w:highlight w:val="none"/>
        </w:rPr>
      </w:pPr>
      <w:r>
        <w:rPr>
          <w:rFonts w:hint="eastAsia" w:ascii="宋体" w:hAnsi="宋体" w:eastAsia="宋体" w:cs="宋体"/>
          <w:bCs w:val="0"/>
          <w:color w:val="auto"/>
          <w:sz w:val="30"/>
          <w:szCs w:val="30"/>
          <w:highlight w:val="none"/>
        </w:rPr>
        <w:t>货物安装必需的配件供货清单表</w:t>
      </w:r>
    </w:p>
    <w:p w14:paraId="5EBADAB5">
      <w:pPr>
        <w:spacing w:line="360" w:lineRule="auto"/>
        <w:ind w:firstLine="4200" w:firstLineChars="2000"/>
        <w:outlineLvl w:val="9"/>
        <w:rPr>
          <w:rFonts w:hint="eastAsia" w:ascii="宋体" w:hAnsi="宋体" w:eastAsia="宋体" w:cs="宋体"/>
          <w:color w:val="auto"/>
          <w:kern w:val="3"/>
          <w:szCs w:val="21"/>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903"/>
        <w:gridCol w:w="769"/>
        <w:gridCol w:w="806"/>
        <w:gridCol w:w="763"/>
        <w:gridCol w:w="838"/>
        <w:gridCol w:w="1321"/>
        <w:gridCol w:w="1888"/>
      </w:tblGrid>
      <w:tr w14:paraId="4766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02DDDA2">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vAlign w:val="center"/>
          </w:tcPr>
          <w:p w14:paraId="4846672E">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配件名称</w:t>
            </w:r>
          </w:p>
        </w:tc>
        <w:tc>
          <w:tcPr>
            <w:tcW w:w="903" w:type="dxa"/>
            <w:tcBorders>
              <w:top w:val="single" w:color="auto" w:sz="4" w:space="0"/>
              <w:left w:val="single" w:color="auto" w:sz="4" w:space="0"/>
              <w:bottom w:val="single" w:color="auto" w:sz="4" w:space="0"/>
              <w:right w:val="single" w:color="auto" w:sz="4" w:space="0"/>
            </w:tcBorders>
            <w:vAlign w:val="center"/>
          </w:tcPr>
          <w:p w14:paraId="05A24462">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769" w:type="dxa"/>
            <w:tcBorders>
              <w:top w:val="single" w:color="auto" w:sz="4" w:space="0"/>
              <w:left w:val="single" w:color="auto" w:sz="4" w:space="0"/>
              <w:bottom w:val="single" w:color="auto" w:sz="4" w:space="0"/>
              <w:right w:val="single" w:color="auto" w:sz="4" w:space="0"/>
            </w:tcBorders>
            <w:vAlign w:val="center"/>
          </w:tcPr>
          <w:p w14:paraId="48286889">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806" w:type="dxa"/>
            <w:tcBorders>
              <w:top w:val="single" w:color="auto" w:sz="4" w:space="0"/>
              <w:left w:val="single" w:color="auto" w:sz="4" w:space="0"/>
              <w:bottom w:val="single" w:color="auto" w:sz="4" w:space="0"/>
              <w:right w:val="single" w:color="auto" w:sz="4" w:space="0"/>
            </w:tcBorders>
            <w:vAlign w:val="center"/>
          </w:tcPr>
          <w:p w14:paraId="74DBA4A3">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7331C1C8">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38" w:type="dxa"/>
            <w:tcBorders>
              <w:top w:val="single" w:color="auto" w:sz="4" w:space="0"/>
              <w:left w:val="single" w:color="auto" w:sz="4" w:space="0"/>
              <w:bottom w:val="single" w:color="auto" w:sz="4" w:space="0"/>
              <w:right w:val="single" w:color="auto" w:sz="4" w:space="0"/>
            </w:tcBorders>
            <w:vAlign w:val="center"/>
          </w:tcPr>
          <w:p w14:paraId="5ACC0BD9">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6FFEE992">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321" w:type="dxa"/>
            <w:tcBorders>
              <w:top w:val="single" w:color="auto" w:sz="4" w:space="0"/>
              <w:left w:val="single" w:color="auto" w:sz="4" w:space="0"/>
              <w:bottom w:val="single" w:color="auto" w:sz="4" w:space="0"/>
              <w:right w:val="single" w:color="auto" w:sz="4" w:space="0"/>
            </w:tcBorders>
            <w:vAlign w:val="center"/>
          </w:tcPr>
          <w:p w14:paraId="0A3661DB">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主要技术参数</w:t>
            </w:r>
          </w:p>
        </w:tc>
        <w:tc>
          <w:tcPr>
            <w:tcW w:w="1888" w:type="dxa"/>
            <w:tcBorders>
              <w:top w:val="single" w:color="auto" w:sz="4" w:space="0"/>
              <w:left w:val="single" w:color="auto" w:sz="4" w:space="0"/>
              <w:bottom w:val="single" w:color="auto" w:sz="4" w:space="0"/>
              <w:right w:val="single" w:color="auto" w:sz="4" w:space="0"/>
            </w:tcBorders>
            <w:vAlign w:val="center"/>
          </w:tcPr>
          <w:p w14:paraId="0ED3B1F3">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A5D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EE21B1C">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98" w:type="dxa"/>
            <w:tcBorders>
              <w:top w:val="single" w:color="auto" w:sz="4" w:space="0"/>
              <w:left w:val="single" w:color="auto" w:sz="4" w:space="0"/>
              <w:bottom w:val="single" w:color="auto" w:sz="4" w:space="0"/>
              <w:right w:val="single" w:color="auto" w:sz="4" w:space="0"/>
            </w:tcBorders>
            <w:vAlign w:val="center"/>
          </w:tcPr>
          <w:p w14:paraId="67C3B514">
            <w:pPr>
              <w:pStyle w:val="21"/>
              <w:spacing w:line="300" w:lineRule="auto"/>
              <w:jc w:val="center"/>
              <w:outlineLvl w:val="9"/>
              <w:rPr>
                <w:rFonts w:hint="eastAsia" w:ascii="宋体" w:hAnsi="宋体" w:eastAsia="宋体" w:cs="宋体"/>
                <w:color w:val="auto"/>
                <w:szCs w:val="21"/>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315466A0">
            <w:pPr>
              <w:pStyle w:val="21"/>
              <w:spacing w:line="300" w:lineRule="auto"/>
              <w:jc w:val="center"/>
              <w:outlineLvl w:val="9"/>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14:paraId="54D95F3C">
            <w:pPr>
              <w:pStyle w:val="21"/>
              <w:spacing w:line="300" w:lineRule="auto"/>
              <w:jc w:val="center"/>
              <w:outlineLvl w:val="9"/>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vAlign w:val="center"/>
          </w:tcPr>
          <w:p w14:paraId="2BD97DD2">
            <w:pPr>
              <w:pStyle w:val="21"/>
              <w:spacing w:line="300" w:lineRule="auto"/>
              <w:jc w:val="center"/>
              <w:outlineLvl w:val="9"/>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0DD98474">
            <w:pPr>
              <w:pStyle w:val="21"/>
              <w:spacing w:line="300" w:lineRule="auto"/>
              <w:jc w:val="center"/>
              <w:outlineLvl w:val="9"/>
              <w:rPr>
                <w:rFonts w:hint="eastAsia" w:ascii="宋体" w:hAnsi="宋体" w:eastAsia="宋体" w:cs="宋体"/>
                <w:color w:val="auto"/>
                <w:szCs w:val="21"/>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14:paraId="774E5175">
            <w:pPr>
              <w:pStyle w:val="21"/>
              <w:spacing w:line="300" w:lineRule="auto"/>
              <w:jc w:val="center"/>
              <w:outlineLvl w:val="9"/>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6AA0DF64">
            <w:pPr>
              <w:pStyle w:val="21"/>
              <w:spacing w:line="300" w:lineRule="auto"/>
              <w:jc w:val="center"/>
              <w:outlineLvl w:val="9"/>
              <w:rPr>
                <w:rFonts w:hint="eastAsia" w:ascii="宋体" w:hAnsi="宋体" w:eastAsia="宋体" w:cs="宋体"/>
                <w:color w:val="auto"/>
                <w:szCs w:val="21"/>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447C3B23">
            <w:pPr>
              <w:pStyle w:val="21"/>
              <w:spacing w:line="300" w:lineRule="auto"/>
              <w:jc w:val="center"/>
              <w:outlineLvl w:val="9"/>
              <w:rPr>
                <w:rFonts w:hint="eastAsia" w:ascii="宋体" w:hAnsi="宋体" w:eastAsia="宋体" w:cs="宋体"/>
                <w:color w:val="auto"/>
                <w:szCs w:val="21"/>
                <w:highlight w:val="none"/>
              </w:rPr>
            </w:pPr>
          </w:p>
        </w:tc>
      </w:tr>
      <w:tr w14:paraId="23A9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8006CF0">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98" w:type="dxa"/>
            <w:tcBorders>
              <w:top w:val="single" w:color="auto" w:sz="4" w:space="0"/>
              <w:left w:val="single" w:color="auto" w:sz="4" w:space="0"/>
              <w:bottom w:val="single" w:color="auto" w:sz="4" w:space="0"/>
              <w:right w:val="single" w:color="auto" w:sz="4" w:space="0"/>
            </w:tcBorders>
            <w:vAlign w:val="center"/>
          </w:tcPr>
          <w:p w14:paraId="5F6629D2">
            <w:pPr>
              <w:pStyle w:val="21"/>
              <w:spacing w:line="300" w:lineRule="auto"/>
              <w:jc w:val="center"/>
              <w:outlineLvl w:val="9"/>
              <w:rPr>
                <w:rFonts w:hint="eastAsia" w:ascii="宋体" w:hAnsi="宋体" w:eastAsia="宋体" w:cs="宋体"/>
                <w:color w:val="auto"/>
                <w:szCs w:val="21"/>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076A0A77">
            <w:pPr>
              <w:pStyle w:val="21"/>
              <w:spacing w:line="300" w:lineRule="auto"/>
              <w:jc w:val="center"/>
              <w:outlineLvl w:val="9"/>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14:paraId="7FB7E995">
            <w:pPr>
              <w:pStyle w:val="21"/>
              <w:spacing w:line="300" w:lineRule="auto"/>
              <w:jc w:val="center"/>
              <w:outlineLvl w:val="9"/>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vAlign w:val="center"/>
          </w:tcPr>
          <w:p w14:paraId="2A8D2BF7">
            <w:pPr>
              <w:pStyle w:val="21"/>
              <w:spacing w:line="300" w:lineRule="auto"/>
              <w:jc w:val="center"/>
              <w:outlineLvl w:val="9"/>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23D07B66">
            <w:pPr>
              <w:pStyle w:val="21"/>
              <w:spacing w:line="300" w:lineRule="auto"/>
              <w:jc w:val="center"/>
              <w:outlineLvl w:val="9"/>
              <w:rPr>
                <w:rFonts w:hint="eastAsia" w:ascii="宋体" w:hAnsi="宋体" w:eastAsia="宋体" w:cs="宋体"/>
                <w:color w:val="auto"/>
                <w:szCs w:val="21"/>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14:paraId="5F68D497">
            <w:pPr>
              <w:pStyle w:val="21"/>
              <w:spacing w:line="300" w:lineRule="auto"/>
              <w:jc w:val="center"/>
              <w:outlineLvl w:val="9"/>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2C74D98C">
            <w:pPr>
              <w:pStyle w:val="21"/>
              <w:spacing w:line="300" w:lineRule="auto"/>
              <w:jc w:val="center"/>
              <w:outlineLvl w:val="9"/>
              <w:rPr>
                <w:rFonts w:hint="eastAsia" w:ascii="宋体" w:hAnsi="宋体" w:eastAsia="宋体" w:cs="宋体"/>
                <w:color w:val="auto"/>
                <w:szCs w:val="21"/>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71FAAFC8">
            <w:pPr>
              <w:pStyle w:val="21"/>
              <w:spacing w:line="300" w:lineRule="auto"/>
              <w:jc w:val="center"/>
              <w:outlineLvl w:val="9"/>
              <w:rPr>
                <w:rFonts w:hint="eastAsia" w:ascii="宋体" w:hAnsi="宋体" w:eastAsia="宋体" w:cs="宋体"/>
                <w:color w:val="auto"/>
                <w:szCs w:val="21"/>
                <w:highlight w:val="none"/>
              </w:rPr>
            </w:pPr>
          </w:p>
        </w:tc>
      </w:tr>
    </w:tbl>
    <w:p w14:paraId="06CFEF12">
      <w:pPr>
        <w:spacing w:line="360" w:lineRule="auto"/>
        <w:ind w:firstLine="4200" w:firstLineChars="2000"/>
        <w:outlineLvl w:val="9"/>
        <w:rPr>
          <w:rFonts w:hint="eastAsia" w:ascii="宋体" w:hAnsi="宋体" w:eastAsia="宋体" w:cs="宋体"/>
          <w:color w:val="auto"/>
          <w:kern w:val="3"/>
          <w:szCs w:val="21"/>
          <w:highlight w:val="none"/>
        </w:rPr>
      </w:pPr>
    </w:p>
    <w:p w14:paraId="0A925740">
      <w:pPr>
        <w:pStyle w:val="21"/>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8C9547C">
      <w:pPr>
        <w:pStyle w:val="21"/>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1、本表内所有的配件费用已计入投标报价；</w:t>
      </w:r>
    </w:p>
    <w:p w14:paraId="3DC76770">
      <w:pPr>
        <w:pStyle w:val="21"/>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、表格可根据实际货物种类自行扩展。</w:t>
      </w:r>
    </w:p>
    <w:p w14:paraId="1461D993">
      <w:pPr>
        <w:spacing w:line="360" w:lineRule="auto"/>
        <w:ind w:firstLine="4200" w:firstLineChars="2000"/>
        <w:outlineLvl w:val="9"/>
        <w:rPr>
          <w:rFonts w:hint="eastAsia" w:ascii="宋体" w:hAnsi="宋体" w:eastAsia="宋体" w:cs="宋体"/>
          <w:color w:val="auto"/>
          <w:kern w:val="3"/>
          <w:szCs w:val="21"/>
          <w:highlight w:val="none"/>
        </w:rPr>
      </w:pPr>
    </w:p>
    <w:p w14:paraId="242B0AFE">
      <w:pPr>
        <w:spacing w:line="360" w:lineRule="auto"/>
        <w:ind w:firstLine="4200" w:firstLineChars="2000"/>
        <w:outlineLvl w:val="9"/>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rPr>
        <w:t>投 标 人（加盖投标人法人公章）：</w:t>
      </w:r>
      <w:r>
        <w:rPr>
          <w:rFonts w:hint="eastAsia" w:ascii="宋体" w:hAnsi="宋体" w:eastAsia="宋体" w:cs="宋体"/>
          <w:color w:val="auto"/>
          <w:kern w:val="3"/>
          <w:szCs w:val="21"/>
          <w:highlight w:val="none"/>
          <w:u w:val="single"/>
        </w:rPr>
        <w:t xml:space="preserve">               </w:t>
      </w:r>
    </w:p>
    <w:p w14:paraId="051C7929">
      <w:pPr>
        <w:spacing w:line="360" w:lineRule="auto"/>
        <w:ind w:firstLine="4200" w:firstLineChars="2000"/>
        <w:outlineLvl w:val="9"/>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4D78EE4">
      <w:pPr>
        <w:pStyle w:val="21"/>
        <w:spacing w:line="360" w:lineRule="auto"/>
        <w:ind w:firstLine="4200" w:firstLineChars="2000"/>
        <w:outlineLvl w:val="9"/>
        <w:rPr>
          <w:rFonts w:hint="eastAsia" w:ascii="宋体" w:hAnsi="宋体" w:eastAsia="宋体" w:cs="宋体"/>
          <w:color w:val="auto"/>
          <w:szCs w:val="21"/>
          <w:highlight w:val="none"/>
        </w:rPr>
      </w:pPr>
    </w:p>
    <w:p w14:paraId="6F2CB621">
      <w:pPr>
        <w:pStyle w:val="2"/>
        <w:ind w:right="-23" w:rightChars="-11" w:firstLine="602"/>
        <w:outlineLvl w:val="9"/>
        <w:rPr>
          <w:rFonts w:hint="eastAsia" w:ascii="宋体" w:hAnsi="宋体" w:eastAsia="宋体" w:cs="宋体"/>
          <w:bCs w:val="0"/>
          <w:color w:val="auto"/>
          <w:sz w:val="30"/>
          <w:szCs w:val="30"/>
          <w:highlight w:val="none"/>
        </w:rPr>
      </w:pPr>
    </w:p>
    <w:p w14:paraId="743DDA82">
      <w:pPr>
        <w:pStyle w:val="2"/>
        <w:ind w:right="-23" w:rightChars="-11" w:firstLine="602"/>
        <w:outlineLvl w:val="9"/>
        <w:rPr>
          <w:rFonts w:hint="eastAsia" w:ascii="宋体" w:hAnsi="宋体" w:eastAsia="宋体" w:cs="宋体"/>
          <w:bCs w:val="0"/>
          <w:color w:val="auto"/>
          <w:sz w:val="30"/>
          <w:szCs w:val="30"/>
          <w:highlight w:val="none"/>
        </w:rPr>
      </w:pPr>
    </w:p>
    <w:p w14:paraId="050AC951">
      <w:pPr>
        <w:pStyle w:val="2"/>
        <w:ind w:right="-23" w:rightChars="-11" w:firstLine="602"/>
        <w:outlineLvl w:val="9"/>
        <w:rPr>
          <w:rFonts w:hint="eastAsia" w:ascii="宋体" w:hAnsi="宋体" w:eastAsia="宋体" w:cs="宋体"/>
          <w:bCs w:val="0"/>
          <w:color w:val="auto"/>
          <w:sz w:val="30"/>
          <w:szCs w:val="30"/>
          <w:highlight w:val="none"/>
        </w:rPr>
      </w:pPr>
    </w:p>
    <w:p w14:paraId="2095CEC1">
      <w:pPr>
        <w:pStyle w:val="2"/>
        <w:ind w:right="-23" w:rightChars="-11" w:firstLine="602"/>
        <w:outlineLvl w:val="9"/>
        <w:rPr>
          <w:rFonts w:hint="eastAsia" w:ascii="宋体" w:hAnsi="宋体" w:eastAsia="宋体" w:cs="宋体"/>
          <w:bCs w:val="0"/>
          <w:color w:val="auto"/>
          <w:sz w:val="30"/>
          <w:szCs w:val="30"/>
          <w:highlight w:val="none"/>
        </w:rPr>
      </w:pPr>
    </w:p>
    <w:p w14:paraId="1A821BC3">
      <w:pPr>
        <w:ind w:firstLine="602"/>
        <w:outlineLvl w:val="9"/>
        <w:rPr>
          <w:rFonts w:hint="eastAsia" w:ascii="宋体" w:hAnsi="宋体" w:eastAsia="宋体" w:cs="宋体"/>
          <w:b/>
          <w:color w:val="auto"/>
          <w:kern w:val="0"/>
          <w:sz w:val="30"/>
          <w:szCs w:val="30"/>
          <w:highlight w:val="none"/>
        </w:rPr>
      </w:pPr>
    </w:p>
    <w:p w14:paraId="6392B8A2">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47BA9F7">
      <w:pPr>
        <w:spacing w:line="360" w:lineRule="auto"/>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12.4 所投标样核查仪产品性能承诺表</w:t>
      </w:r>
    </w:p>
    <w:p w14:paraId="6CD48850">
      <w:pPr>
        <w:spacing w:line="360" w:lineRule="auto"/>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color w:val="auto"/>
          <w:kern w:val="0"/>
          <w:sz w:val="30"/>
          <w:szCs w:val="30"/>
          <w:highlight w:val="none"/>
          <w:lang w:val="en-US" w:eastAsia="zh-CN"/>
        </w:rPr>
        <w:t>所投标样核查仪产品性能承诺表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5342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42C028A6">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557A470F">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1733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1D0A1E02">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9115" w:type="dxa"/>
            <w:noWrap w:val="0"/>
            <w:vAlign w:val="center"/>
          </w:tcPr>
          <w:p w14:paraId="2D734F3A">
            <w:pPr>
              <w:autoSpaceDE/>
              <w:autoSpaceDN/>
              <w:adjustRightInd/>
              <w:snapToGrid/>
              <w:spacing w:before="120" w:beforeLines="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我方承诺本项目所投</w:t>
            </w:r>
            <w:r>
              <w:rPr>
                <w:rFonts w:hint="eastAsia" w:ascii="宋体" w:hAnsi="宋体" w:eastAsia="宋体" w:cs="宋体"/>
                <w:color w:val="auto"/>
                <w:szCs w:val="21"/>
                <w:highlight w:val="none"/>
              </w:rPr>
              <w:t>标样核查仪（</w:t>
            </w:r>
            <w:r>
              <w:rPr>
                <w:rFonts w:hint="eastAsia" w:ascii="宋体" w:hAnsi="宋体" w:eastAsia="宋体" w:cs="宋体"/>
                <w:i w:val="0"/>
                <w:iCs w:val="0"/>
                <w:color w:val="auto"/>
                <w:kern w:val="0"/>
                <w:sz w:val="21"/>
                <w:szCs w:val="21"/>
                <w:highlight w:val="none"/>
                <w:u w:val="none"/>
                <w:lang w:val="en-US" w:eastAsia="zh-CN" w:bidi="ar"/>
              </w:rPr>
              <w:t>出水COD分析仪标样核查仪</w:t>
            </w:r>
            <w:r>
              <w:rPr>
                <w:rFonts w:hint="eastAsia" w:ascii="宋体" w:hAnsi="宋体" w:eastAsia="宋体" w:cs="宋体"/>
                <w:color w:val="auto"/>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出水氨氮分析仪标样核查仪、出水TP/TN分析仪标样核查仪</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满足MTBF（平均无故障工作时间）为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小时，</w:t>
            </w:r>
            <w:r>
              <w:rPr>
                <w:rFonts w:hint="eastAsia" w:ascii="宋体" w:hAnsi="宋体" w:eastAsia="宋体" w:cs="宋体"/>
                <w:color w:val="auto"/>
                <w:szCs w:val="21"/>
                <w:highlight w:val="none"/>
                <w:lang w:val="en-US" w:eastAsia="zh-CN"/>
              </w:rPr>
              <w:t>运行日志（不可更改数据）支持保存时限</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年，触点信号（开关量）数量具有</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个。</w:t>
            </w:r>
          </w:p>
        </w:tc>
      </w:tr>
    </w:tbl>
    <w:p w14:paraId="0A8414C4">
      <w:pPr>
        <w:spacing w:line="360" w:lineRule="auto"/>
        <w:jc w:val="center"/>
        <w:outlineLvl w:val="9"/>
        <w:rPr>
          <w:rFonts w:hint="eastAsia" w:ascii="宋体" w:hAnsi="宋体" w:eastAsia="宋体" w:cs="宋体"/>
          <w:b w:val="0"/>
          <w:bCs/>
          <w:color w:val="auto"/>
          <w:kern w:val="0"/>
          <w:sz w:val="21"/>
          <w:szCs w:val="21"/>
          <w:highlight w:val="none"/>
          <w:lang w:val="en-US" w:eastAsia="zh-CN"/>
        </w:rPr>
      </w:pPr>
    </w:p>
    <w:p w14:paraId="21248056">
      <w:pPr>
        <w:spacing w:line="360" w:lineRule="auto"/>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备注：</w:t>
      </w:r>
    </w:p>
    <w:p w14:paraId="753634A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bCs w:val="0"/>
          <w:color w:val="auto"/>
          <w:kern w:val="0"/>
          <w:sz w:val="21"/>
          <w:szCs w:val="21"/>
          <w:highlight w:val="none"/>
          <w:lang w:val="en-US" w:eastAsia="zh-CN"/>
        </w:rPr>
        <w:t>1.</w:t>
      </w:r>
      <w:r>
        <w:rPr>
          <w:rFonts w:hint="eastAsia" w:ascii="宋体" w:hAnsi="宋体" w:eastAsia="宋体" w:cs="宋体"/>
          <w:b/>
          <w:color w:val="auto"/>
          <w:sz w:val="21"/>
          <w:szCs w:val="21"/>
          <w:highlight w:val="none"/>
        </w:rPr>
        <w:t>本表承诺事项若与投标文件其他地方表述不一致的，以本承诺表为准。</w:t>
      </w:r>
    </w:p>
    <w:p w14:paraId="02C802DE">
      <w:pPr>
        <w:spacing w:line="360" w:lineRule="auto"/>
        <w:ind w:left="360" w:right="420" w:firstLine="3255" w:firstLineChars="1550"/>
        <w:outlineLvl w:val="9"/>
        <w:rPr>
          <w:rFonts w:hint="eastAsia" w:ascii="宋体" w:hAnsi="宋体" w:eastAsia="宋体" w:cs="宋体"/>
          <w:color w:val="auto"/>
          <w:kern w:val="3"/>
          <w:highlight w:val="none"/>
        </w:rPr>
      </w:pPr>
    </w:p>
    <w:p w14:paraId="79FBA787">
      <w:pPr>
        <w:spacing w:line="360" w:lineRule="auto"/>
        <w:ind w:firstLine="4200" w:firstLineChars="2000"/>
        <w:outlineLvl w:val="9"/>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0DC4C3B9">
      <w:pPr>
        <w:spacing w:line="360" w:lineRule="auto"/>
        <w:ind w:firstLine="4200" w:firstLineChars="2000"/>
        <w:outlineLvl w:val="9"/>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0D0BCAB">
      <w:pPr>
        <w:autoSpaceDE/>
        <w:autoSpaceDN/>
        <w:adjustRightInd/>
        <w:spacing w:line="360" w:lineRule="auto"/>
        <w:jc w:val="left"/>
        <w:outlineLvl w:val="9"/>
        <w:rPr>
          <w:rFonts w:hint="eastAsia" w:ascii="宋体" w:hAnsi="宋体" w:eastAsia="宋体" w:cs="宋体"/>
          <w:b/>
          <w:color w:val="auto"/>
          <w:kern w:val="0"/>
          <w:sz w:val="30"/>
          <w:szCs w:val="30"/>
          <w:highlight w:val="none"/>
        </w:rPr>
      </w:pPr>
      <w:bookmarkStart w:id="593" w:name="_Toc1222"/>
      <w:bookmarkStart w:id="594" w:name="_Toc770"/>
      <w:r>
        <w:rPr>
          <w:rFonts w:hint="eastAsia" w:ascii="宋体" w:hAnsi="宋体" w:eastAsia="宋体" w:cs="宋体"/>
          <w:b/>
          <w:color w:val="auto"/>
          <w:kern w:val="0"/>
          <w:sz w:val="30"/>
          <w:szCs w:val="30"/>
          <w:highlight w:val="none"/>
        </w:rPr>
        <w:br w:type="page"/>
      </w:r>
    </w:p>
    <w:p w14:paraId="0CE8C579">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12.5</w:t>
      </w:r>
      <w:r>
        <w:rPr>
          <w:rFonts w:hint="eastAsia" w:ascii="宋体" w:hAnsi="宋体" w:eastAsia="宋体" w:cs="宋体"/>
          <w:b/>
          <w:color w:val="auto"/>
          <w:kern w:val="0"/>
          <w:sz w:val="30"/>
          <w:szCs w:val="30"/>
          <w:highlight w:val="none"/>
        </w:rPr>
        <w:t>供货、安装时间承诺表</w:t>
      </w:r>
    </w:p>
    <w:p w14:paraId="10C6475E">
      <w:pPr>
        <w:pStyle w:val="16"/>
        <w:outlineLvl w:val="9"/>
        <w:rPr>
          <w:rFonts w:hint="eastAsia" w:ascii="宋体" w:hAnsi="宋体" w:eastAsia="宋体" w:cs="宋体"/>
          <w:b/>
          <w:color w:val="auto"/>
          <w:kern w:val="0"/>
          <w:sz w:val="30"/>
          <w:szCs w:val="30"/>
          <w:highlight w:val="none"/>
        </w:rPr>
      </w:pPr>
    </w:p>
    <w:p w14:paraId="01692DD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9"/>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供货、安装时间承诺表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3D42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68ED42CF">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5E264F4B">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2C26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685FDBBA">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9115" w:type="dxa"/>
            <w:noWrap w:val="0"/>
            <w:vAlign w:val="center"/>
          </w:tcPr>
          <w:p w14:paraId="257D85CA">
            <w:pPr>
              <w:autoSpaceDE/>
              <w:autoSpaceDN/>
              <w:adjustRightInd/>
              <w:snapToGrid/>
              <w:spacing w:beforeLines="0" w:line="360" w:lineRule="auto"/>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val="en-US" w:eastAsia="zh-CN"/>
              </w:rPr>
              <w:t>合同签订</w:t>
            </w:r>
            <w:r>
              <w:rPr>
                <w:rFonts w:hint="eastAsia" w:ascii="宋体" w:hAnsi="宋体" w:eastAsia="宋体" w:cs="宋体"/>
                <w:color w:val="auto"/>
                <w:szCs w:val="21"/>
                <w:highlight w:val="none"/>
              </w:rPr>
              <w:t>之日起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日内完成项目的供货、安装、调试和验收</w:t>
            </w:r>
            <w:r>
              <w:rPr>
                <w:rFonts w:hint="eastAsia" w:ascii="宋体" w:hAnsi="宋体" w:eastAsia="宋体" w:cs="宋体"/>
                <w:color w:val="auto"/>
                <w:sz w:val="21"/>
                <w:szCs w:val="21"/>
                <w:highlight w:val="none"/>
              </w:rPr>
              <w:t>。</w:t>
            </w:r>
          </w:p>
        </w:tc>
      </w:tr>
    </w:tbl>
    <w:p w14:paraId="56279D55">
      <w:pPr>
        <w:spacing w:line="360" w:lineRule="auto"/>
        <w:ind w:left="360" w:right="420" w:firstLine="3255" w:firstLineChars="1550"/>
        <w:outlineLvl w:val="9"/>
        <w:rPr>
          <w:rFonts w:hint="eastAsia" w:ascii="宋体" w:hAnsi="宋体" w:eastAsia="宋体" w:cs="宋体"/>
          <w:color w:val="auto"/>
          <w:sz w:val="21"/>
          <w:szCs w:val="21"/>
          <w:highlight w:val="none"/>
        </w:rPr>
      </w:pPr>
    </w:p>
    <w:p w14:paraId="0E60BF2E">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7FD8047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70F9E6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52A9F915">
      <w:pPr>
        <w:spacing w:line="360" w:lineRule="auto"/>
        <w:ind w:left="360" w:right="420" w:firstLine="3255" w:firstLineChars="1550"/>
        <w:outlineLvl w:val="9"/>
        <w:rPr>
          <w:rFonts w:hint="eastAsia" w:ascii="宋体" w:hAnsi="宋体" w:eastAsia="宋体" w:cs="宋体"/>
          <w:color w:val="auto"/>
          <w:kern w:val="3"/>
          <w:highlight w:val="none"/>
        </w:rPr>
      </w:pPr>
    </w:p>
    <w:p w14:paraId="373276BE">
      <w:pPr>
        <w:spacing w:line="360" w:lineRule="auto"/>
        <w:ind w:firstLine="4200" w:firstLineChars="2000"/>
        <w:outlineLvl w:val="9"/>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311CB665">
      <w:pPr>
        <w:spacing w:line="360" w:lineRule="auto"/>
        <w:ind w:firstLine="4200" w:firstLineChars="2000"/>
        <w:outlineLvl w:val="9"/>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09B24A4">
      <w:pPr>
        <w:ind w:firstLine="480"/>
        <w:jc w:val="left"/>
        <w:outlineLvl w:val="9"/>
        <w:rPr>
          <w:rFonts w:hint="eastAsia" w:ascii="宋体" w:hAnsi="宋体" w:eastAsia="宋体" w:cs="宋体"/>
          <w:color w:val="auto"/>
          <w:kern w:val="0"/>
          <w:sz w:val="24"/>
          <w:szCs w:val="24"/>
          <w:highlight w:val="none"/>
        </w:rPr>
      </w:pPr>
    </w:p>
    <w:p w14:paraId="6EEB3C93">
      <w:pPr>
        <w:outlineLvl w:val="9"/>
        <w:rPr>
          <w:rFonts w:hint="eastAsia" w:ascii="宋体" w:hAnsi="宋体" w:eastAsia="宋体" w:cs="宋体"/>
          <w:color w:val="auto"/>
          <w:highlight w:val="none"/>
        </w:rPr>
        <w:sectPr>
          <w:pgSz w:w="12240" w:h="15840"/>
          <w:pgMar w:top="1191" w:right="1043" w:bottom="1191" w:left="1043" w:header="720" w:footer="720" w:gutter="0"/>
          <w:cols w:space="720" w:num="1"/>
          <w:titlePg/>
          <w:docGrid w:linePitch="326" w:charSpace="0"/>
        </w:sectPr>
      </w:pPr>
    </w:p>
    <w:p w14:paraId="5025CDC1">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outlineLvl w:val="9"/>
        <w:rPr>
          <w:rFonts w:hint="eastAsia" w:ascii="宋体" w:hAnsi="宋体" w:eastAsia="宋体" w:cs="宋体"/>
          <w:color w:val="auto"/>
          <w:highlight w:val="none"/>
        </w:rPr>
      </w:pPr>
      <w:bookmarkStart w:id="595" w:name="_Toc27695"/>
      <w:bookmarkStart w:id="596" w:name="_Toc21856"/>
      <w:r>
        <w:rPr>
          <w:rFonts w:hint="eastAsia" w:ascii="宋体" w:hAnsi="宋体" w:eastAsia="宋体" w:cs="宋体"/>
          <w:b/>
          <w:color w:val="auto"/>
          <w:sz w:val="30"/>
          <w:szCs w:val="30"/>
          <w:highlight w:val="none"/>
        </w:rPr>
        <w:t>1</w:t>
      </w:r>
      <w:r>
        <w:rPr>
          <w:rFonts w:hint="eastAsia" w:ascii="宋体" w:hAnsi="宋体" w:eastAsia="宋体" w:cs="宋体"/>
          <w:b/>
          <w:color w:val="auto"/>
          <w:sz w:val="30"/>
          <w:szCs w:val="30"/>
          <w:highlight w:val="none"/>
          <w:lang w:val="en-US" w:eastAsia="zh-CN"/>
        </w:rPr>
        <w:t>2</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rPr>
        <w:t xml:space="preserve"> 维修响应时间承诺表</w:t>
      </w:r>
      <w:bookmarkEnd w:id="595"/>
      <w:bookmarkEnd w:id="596"/>
    </w:p>
    <w:p w14:paraId="77765AA6">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9"/>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维修响应时间承诺表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4CDE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289B19A8">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1DEDC104">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5D4A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0E9AB55F">
            <w:pPr>
              <w:spacing w:line="360" w:lineRule="auto"/>
              <w:jc w:val="center"/>
              <w:outlineLvl w:val="9"/>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p>
        </w:tc>
        <w:tc>
          <w:tcPr>
            <w:tcW w:w="9115" w:type="dxa"/>
            <w:noWrap w:val="0"/>
            <w:vAlign w:val="center"/>
          </w:tcPr>
          <w:p w14:paraId="742B06ED">
            <w:pPr>
              <w:spacing w:before="120" w:line="360" w:lineRule="auto"/>
              <w:ind w:left="630" w:hanging="630" w:hangingChars="300"/>
              <w:outlineLvl w:val="9"/>
              <w:rPr>
                <w:rFonts w:hint="eastAsia" w:ascii="宋体" w:hAnsi="宋体" w:eastAsia="宋体" w:cs="宋体"/>
                <w:b/>
                <w:color w:val="auto"/>
                <w:sz w:val="21"/>
                <w:szCs w:val="21"/>
                <w:highlight w:val="none"/>
                <w:u w:val="single"/>
                <w:lang w:val="en-US" w:eastAsia="zh-CN"/>
              </w:rPr>
            </w:pPr>
            <w:r>
              <w:rPr>
                <w:rFonts w:hint="eastAsia" w:ascii="宋体" w:hAnsi="宋体" w:eastAsia="宋体" w:cs="宋体"/>
                <w:color w:val="auto"/>
                <w:sz w:val="21"/>
                <w:szCs w:val="21"/>
                <w:highlight w:val="none"/>
              </w:rPr>
              <w:t>我方承诺在合同规定的质保期内，在接到招标人</w:t>
            </w:r>
            <w:r>
              <w:rPr>
                <w:rFonts w:hint="eastAsia" w:ascii="宋体" w:hAnsi="宋体" w:eastAsia="宋体" w:cs="宋体"/>
                <w:color w:val="auto"/>
                <w:szCs w:val="21"/>
                <w:highlight w:val="none"/>
              </w:rPr>
              <w:t>旗下各</w:t>
            </w:r>
            <w:r>
              <w:rPr>
                <w:rFonts w:hint="eastAsia" w:ascii="宋体" w:hAnsi="宋体" w:eastAsia="宋体" w:cs="宋体"/>
                <w:color w:val="auto"/>
                <w:szCs w:val="21"/>
                <w:highlight w:val="none"/>
                <w:lang w:val="en-US" w:eastAsia="zh-CN"/>
              </w:rPr>
              <w:t>污水处理厂</w:t>
            </w:r>
            <w:r>
              <w:rPr>
                <w:rFonts w:hint="eastAsia" w:ascii="宋体" w:hAnsi="宋体" w:eastAsia="宋体" w:cs="宋体"/>
                <w:color w:val="auto"/>
                <w:szCs w:val="21"/>
                <w:highlight w:val="none"/>
              </w:rPr>
              <w:t>及提标项目</w:t>
            </w:r>
            <w:r>
              <w:rPr>
                <w:rFonts w:hint="eastAsia" w:ascii="宋体" w:hAnsi="宋体" w:eastAsia="宋体" w:cs="宋体"/>
                <w:color w:val="auto"/>
                <w:sz w:val="21"/>
                <w:szCs w:val="21"/>
                <w:highlight w:val="none"/>
              </w:rPr>
              <w:t>的故障通知后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小</w:t>
            </w:r>
          </w:p>
          <w:p w14:paraId="2C56DCDC">
            <w:pPr>
              <w:spacing w:before="120" w:line="360" w:lineRule="auto"/>
              <w:ind w:left="630" w:hanging="632" w:hangingChars="300"/>
              <w:outlineLvl w:val="9"/>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rPr>
              <w:t>时</w:t>
            </w:r>
            <w:r>
              <w:rPr>
                <w:rFonts w:hint="eastAsia" w:ascii="宋体" w:hAnsi="宋体" w:eastAsia="宋体" w:cs="宋体"/>
                <w:color w:val="auto"/>
                <w:sz w:val="21"/>
                <w:szCs w:val="21"/>
                <w:highlight w:val="none"/>
              </w:rPr>
              <w:t>内响应，</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内到达项目现场进行维修等服务。</w:t>
            </w:r>
          </w:p>
        </w:tc>
      </w:tr>
    </w:tbl>
    <w:p w14:paraId="7BB35C19">
      <w:pPr>
        <w:spacing w:line="360" w:lineRule="auto"/>
        <w:ind w:left="360" w:right="420" w:firstLine="3255" w:firstLineChars="1550"/>
        <w:outlineLvl w:val="9"/>
        <w:rPr>
          <w:rFonts w:hint="eastAsia" w:ascii="宋体" w:hAnsi="宋体" w:eastAsia="宋体" w:cs="宋体"/>
          <w:color w:val="auto"/>
          <w:sz w:val="21"/>
          <w:szCs w:val="21"/>
          <w:highlight w:val="none"/>
        </w:rPr>
      </w:pPr>
    </w:p>
    <w:p w14:paraId="59582327">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30661DD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71256E1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59BF50BE">
      <w:pPr>
        <w:spacing w:line="360" w:lineRule="auto"/>
        <w:ind w:left="360" w:right="420" w:firstLine="3255" w:firstLineChars="1550"/>
        <w:outlineLvl w:val="9"/>
        <w:rPr>
          <w:rFonts w:hint="eastAsia" w:ascii="宋体" w:hAnsi="宋体" w:eastAsia="宋体" w:cs="宋体"/>
          <w:color w:val="auto"/>
          <w:kern w:val="3"/>
          <w:highlight w:val="none"/>
        </w:rPr>
      </w:pPr>
    </w:p>
    <w:p w14:paraId="3F9C58C2">
      <w:pPr>
        <w:spacing w:line="360" w:lineRule="auto"/>
        <w:ind w:firstLine="4200" w:firstLineChars="2000"/>
        <w:outlineLvl w:val="9"/>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7D0B14DE">
      <w:pPr>
        <w:spacing w:line="360" w:lineRule="auto"/>
        <w:ind w:firstLine="4200" w:firstLineChars="2000"/>
        <w:outlineLvl w:val="9"/>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2F98EC7">
      <w:pPr>
        <w:ind w:firstLine="480"/>
        <w:jc w:val="left"/>
        <w:outlineLvl w:val="9"/>
        <w:rPr>
          <w:rFonts w:hint="eastAsia" w:ascii="宋体" w:hAnsi="宋体" w:eastAsia="宋体" w:cs="宋体"/>
          <w:color w:val="auto"/>
          <w:kern w:val="0"/>
          <w:sz w:val="24"/>
          <w:szCs w:val="24"/>
          <w:highlight w:val="none"/>
        </w:rPr>
      </w:pPr>
    </w:p>
    <w:p w14:paraId="467D5BFA">
      <w:pPr>
        <w:spacing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sz w:val="30"/>
          <w:szCs w:val="30"/>
          <w:highlight w:val="none"/>
        </w:rPr>
        <w:br w:type="page"/>
      </w:r>
    </w:p>
    <w:p w14:paraId="30283D6C">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12.7 </w:t>
      </w:r>
      <w:r>
        <w:rPr>
          <w:rFonts w:hint="eastAsia" w:ascii="宋体" w:hAnsi="宋体" w:eastAsia="宋体" w:cs="宋体"/>
          <w:b/>
          <w:color w:val="auto"/>
          <w:kern w:val="0"/>
          <w:sz w:val="30"/>
          <w:szCs w:val="30"/>
          <w:highlight w:val="none"/>
        </w:rPr>
        <w:t>投标人认为有必要提供的其它材料（不做强制要求）</w:t>
      </w:r>
      <w:bookmarkEnd w:id="587"/>
      <w:bookmarkEnd w:id="588"/>
      <w:bookmarkEnd w:id="589"/>
      <w:bookmarkEnd w:id="590"/>
      <w:bookmarkEnd w:id="591"/>
      <w:bookmarkEnd w:id="593"/>
      <w:bookmarkEnd w:id="594"/>
    </w:p>
    <w:p w14:paraId="62E0A607">
      <w:pPr>
        <w:autoSpaceDE w:val="0"/>
        <w:autoSpaceDN w:val="0"/>
        <w:adjustRightInd w:val="0"/>
        <w:jc w:val="left"/>
        <w:outlineLvl w:val="9"/>
        <w:rPr>
          <w:rFonts w:hint="eastAsia" w:ascii="宋体" w:hAnsi="宋体" w:eastAsia="宋体" w:cs="宋体"/>
          <w:color w:val="auto"/>
          <w:kern w:val="0"/>
          <w:sz w:val="24"/>
          <w:szCs w:val="24"/>
          <w:highlight w:val="none"/>
        </w:rPr>
      </w:pPr>
    </w:p>
    <w:p w14:paraId="1EA34C23">
      <w:pPr>
        <w:autoSpaceDE w:val="0"/>
        <w:autoSpaceDN w:val="0"/>
        <w:adjustRightInd w:val="0"/>
        <w:jc w:val="left"/>
        <w:outlineLvl w:val="9"/>
        <w:rPr>
          <w:rFonts w:hint="eastAsia" w:ascii="宋体" w:hAnsi="宋体" w:eastAsia="宋体" w:cs="宋体"/>
          <w:color w:val="auto"/>
          <w:kern w:val="0"/>
          <w:sz w:val="24"/>
          <w:szCs w:val="24"/>
          <w:highlight w:val="none"/>
        </w:rPr>
      </w:pPr>
    </w:p>
    <w:p w14:paraId="13738BD9">
      <w:pPr>
        <w:autoSpaceDE w:val="0"/>
        <w:autoSpaceDN w:val="0"/>
        <w:adjustRightInd w:val="0"/>
        <w:jc w:val="left"/>
        <w:outlineLvl w:val="9"/>
        <w:rPr>
          <w:rFonts w:hint="eastAsia" w:ascii="宋体" w:hAnsi="宋体" w:eastAsia="宋体" w:cs="宋体"/>
          <w:color w:val="auto"/>
          <w:kern w:val="0"/>
          <w:sz w:val="24"/>
          <w:szCs w:val="24"/>
          <w:highlight w:val="none"/>
        </w:rPr>
      </w:pPr>
    </w:p>
    <w:p w14:paraId="5289423A">
      <w:pPr>
        <w:autoSpaceDE w:val="0"/>
        <w:autoSpaceDN w:val="0"/>
        <w:adjustRightInd w:val="0"/>
        <w:jc w:val="left"/>
        <w:outlineLvl w:val="9"/>
        <w:rPr>
          <w:rFonts w:hint="eastAsia" w:ascii="宋体" w:hAnsi="宋体" w:eastAsia="宋体" w:cs="宋体"/>
          <w:color w:val="auto"/>
          <w:kern w:val="0"/>
          <w:sz w:val="24"/>
          <w:szCs w:val="24"/>
          <w:highlight w:val="none"/>
        </w:rPr>
      </w:pPr>
    </w:p>
    <w:p w14:paraId="74A04BED">
      <w:pPr>
        <w:autoSpaceDE w:val="0"/>
        <w:autoSpaceDN w:val="0"/>
        <w:adjustRightInd w:val="0"/>
        <w:jc w:val="left"/>
        <w:outlineLvl w:val="9"/>
        <w:rPr>
          <w:rFonts w:hint="eastAsia" w:ascii="宋体" w:hAnsi="宋体" w:eastAsia="宋体" w:cs="宋体"/>
          <w:color w:val="auto"/>
          <w:kern w:val="0"/>
          <w:sz w:val="24"/>
          <w:szCs w:val="24"/>
          <w:highlight w:val="none"/>
        </w:rPr>
      </w:pPr>
    </w:p>
    <w:p w14:paraId="60D71CEC">
      <w:pPr>
        <w:autoSpaceDE w:val="0"/>
        <w:autoSpaceDN w:val="0"/>
        <w:adjustRightInd w:val="0"/>
        <w:jc w:val="left"/>
        <w:outlineLvl w:val="9"/>
        <w:rPr>
          <w:rFonts w:hint="eastAsia" w:ascii="宋体" w:hAnsi="宋体" w:eastAsia="宋体" w:cs="宋体"/>
          <w:color w:val="auto"/>
          <w:kern w:val="0"/>
          <w:sz w:val="24"/>
          <w:szCs w:val="24"/>
          <w:highlight w:val="none"/>
        </w:rPr>
      </w:pPr>
    </w:p>
    <w:p w14:paraId="6CD4C6D9">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76856BEB">
      <w:pPr>
        <w:autoSpaceDE w:val="0"/>
        <w:autoSpaceDN w:val="0"/>
        <w:adjustRightInd w:val="0"/>
        <w:jc w:val="left"/>
        <w:rPr>
          <w:rFonts w:hint="eastAsia" w:ascii="宋体" w:hAnsi="宋体" w:eastAsia="宋体" w:cs="宋体"/>
          <w:color w:val="auto"/>
          <w:kern w:val="0"/>
          <w:sz w:val="24"/>
          <w:szCs w:val="24"/>
          <w:highlight w:val="none"/>
        </w:rPr>
      </w:pPr>
    </w:p>
    <w:p w14:paraId="237EC13D">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597" w:name="_Toc142508390"/>
      <w:bookmarkStart w:id="598" w:name="_Toc28845"/>
      <w:bookmarkStart w:id="599" w:name="_Toc30691"/>
      <w:bookmarkStart w:id="600" w:name="_Toc521918141"/>
      <w:bookmarkStart w:id="601" w:name="_Toc22601_WPSOffice_Level1"/>
      <w:bookmarkStart w:id="602" w:name="_Toc522047402"/>
      <w:r>
        <w:rPr>
          <w:rFonts w:hint="eastAsia" w:ascii="宋体" w:hAnsi="宋体" w:eastAsia="宋体" w:cs="宋体"/>
          <w:b/>
          <w:bCs/>
          <w:color w:val="auto"/>
          <w:kern w:val="44"/>
          <w:sz w:val="32"/>
          <w:szCs w:val="32"/>
          <w:highlight w:val="none"/>
          <w:lang w:val="zh-CN"/>
        </w:rPr>
        <w:t>附件一：评标工作大纲</w:t>
      </w:r>
      <w:bookmarkEnd w:id="597"/>
      <w:bookmarkEnd w:id="598"/>
      <w:bookmarkEnd w:id="599"/>
    </w:p>
    <w:p w14:paraId="4EC7F8FF">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21208AC8">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08D50CB7">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71785EB3">
      <w:pPr>
        <w:autoSpaceDE w:val="0"/>
        <w:autoSpaceDN w:val="0"/>
        <w:adjustRightInd w:val="0"/>
        <w:spacing w:line="400" w:lineRule="atLeast"/>
        <w:jc w:val="center"/>
        <w:outlineLvl w:val="9"/>
        <w:rPr>
          <w:rFonts w:hint="eastAsia" w:ascii="宋体" w:hAnsi="宋体" w:eastAsia="宋体" w:cs="宋体"/>
          <w:b/>
          <w:bCs/>
          <w:color w:val="auto"/>
          <w:szCs w:val="21"/>
          <w:highlight w:val="none"/>
        </w:rPr>
      </w:pPr>
    </w:p>
    <w:p w14:paraId="441840D8">
      <w:pPr>
        <w:autoSpaceDE w:val="0"/>
        <w:autoSpaceDN w:val="0"/>
        <w:adjustRightInd w:val="0"/>
        <w:spacing w:line="360" w:lineRule="auto"/>
        <w:jc w:val="center"/>
        <w:outlineLvl w:val="9"/>
        <w:rPr>
          <w:rFonts w:hint="eastAsia"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东莞市石鼓净水有限公司出水仪表标样核查仪采购项目</w:t>
      </w:r>
    </w:p>
    <w:p w14:paraId="7340516E">
      <w:pPr>
        <w:autoSpaceDE w:val="0"/>
        <w:autoSpaceDN w:val="0"/>
        <w:adjustRightInd w:val="0"/>
        <w:spacing w:line="360" w:lineRule="auto"/>
        <w:jc w:val="center"/>
        <w:outlineLvl w:val="9"/>
        <w:rPr>
          <w:rFonts w:hint="eastAsia" w:ascii="宋体" w:hAnsi="宋体" w:eastAsia="宋体" w:cs="宋体"/>
          <w:b/>
          <w:bCs/>
          <w:color w:val="auto"/>
          <w:sz w:val="36"/>
          <w:szCs w:val="36"/>
          <w:highlight w:val="none"/>
        </w:rPr>
      </w:pPr>
      <w:bookmarkStart w:id="603" w:name="_Toc14752_WPSOffice_Level1"/>
      <w:r>
        <w:rPr>
          <w:rFonts w:hint="eastAsia" w:ascii="宋体" w:hAnsi="宋体" w:eastAsia="宋体" w:cs="宋体"/>
          <w:b/>
          <w:bCs/>
          <w:color w:val="auto"/>
          <w:sz w:val="36"/>
          <w:szCs w:val="36"/>
          <w:highlight w:val="none"/>
          <w:lang w:val="zh-CN"/>
        </w:rPr>
        <w:t>（招标编号：YDZB25DGQY0008）</w:t>
      </w:r>
      <w:bookmarkEnd w:id="603"/>
    </w:p>
    <w:p w14:paraId="161DD014">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799D109E">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56758A8B">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7AB923F5">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07F95C66">
      <w:pPr>
        <w:autoSpaceDE w:val="0"/>
        <w:autoSpaceDN w:val="0"/>
        <w:adjustRightInd w:val="0"/>
        <w:spacing w:line="400" w:lineRule="atLeast"/>
        <w:jc w:val="center"/>
        <w:outlineLvl w:val="9"/>
        <w:rPr>
          <w:rFonts w:hint="eastAsia" w:ascii="宋体" w:hAnsi="宋体" w:eastAsia="宋体" w:cs="宋体"/>
          <w:b/>
          <w:bCs/>
          <w:color w:val="auto"/>
          <w:sz w:val="72"/>
          <w:szCs w:val="72"/>
          <w:highlight w:val="none"/>
          <w:lang w:val="zh-CN"/>
        </w:rPr>
      </w:pPr>
      <w:bookmarkStart w:id="604" w:name="_Toc18947_WPSOffice_Level2"/>
      <w:r>
        <w:rPr>
          <w:rFonts w:hint="eastAsia" w:ascii="宋体" w:hAnsi="宋体" w:eastAsia="宋体" w:cs="宋体"/>
          <w:b/>
          <w:bCs/>
          <w:color w:val="auto"/>
          <w:sz w:val="72"/>
          <w:szCs w:val="72"/>
          <w:highlight w:val="none"/>
          <w:lang w:val="zh-CN"/>
        </w:rPr>
        <w:t>评标工作大纲</w:t>
      </w:r>
      <w:bookmarkEnd w:id="604"/>
    </w:p>
    <w:p w14:paraId="60EA8168">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44050ED3">
      <w:pPr>
        <w:autoSpaceDE w:val="0"/>
        <w:autoSpaceDN w:val="0"/>
        <w:adjustRightInd w:val="0"/>
        <w:spacing w:line="400" w:lineRule="atLeast"/>
        <w:outlineLvl w:val="9"/>
        <w:rPr>
          <w:rFonts w:hint="eastAsia" w:ascii="宋体" w:hAnsi="宋体" w:eastAsia="宋体" w:cs="宋体"/>
          <w:b/>
          <w:bCs/>
          <w:color w:val="auto"/>
          <w:sz w:val="36"/>
          <w:szCs w:val="36"/>
          <w:highlight w:val="none"/>
        </w:rPr>
      </w:pPr>
    </w:p>
    <w:p w14:paraId="44E86C39">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445674C3">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5EBA08A0">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6F9505D7">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东莞市石鼓净水有限公司</w:t>
      </w:r>
    </w:p>
    <w:p w14:paraId="1226BFCF">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p>
    <w:p w14:paraId="3B07F2D0">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05" w:name="_Toc32395_WPSOffice_Level1"/>
      <w:r>
        <w:rPr>
          <w:rFonts w:hint="eastAsia" w:ascii="宋体" w:hAnsi="宋体" w:eastAsia="宋体" w:cs="宋体"/>
          <w:b/>
          <w:bCs/>
          <w:color w:val="auto"/>
          <w:sz w:val="36"/>
          <w:szCs w:val="36"/>
          <w:highlight w:val="none"/>
          <w:lang w:val="zh-CN"/>
        </w:rPr>
        <w:t>目录</w:t>
      </w:r>
      <w:bookmarkEnd w:id="605"/>
    </w:p>
    <w:p w14:paraId="384F8130">
      <w:pPr>
        <w:autoSpaceDE w:val="0"/>
        <w:autoSpaceDN w:val="0"/>
        <w:adjustRightInd w:val="0"/>
        <w:spacing w:line="400" w:lineRule="atLeast"/>
        <w:jc w:val="center"/>
        <w:outlineLvl w:val="9"/>
        <w:rPr>
          <w:rFonts w:hint="eastAsia" w:ascii="宋体" w:hAnsi="宋体" w:eastAsia="宋体" w:cs="宋体"/>
          <w:color w:val="auto"/>
          <w:sz w:val="44"/>
          <w:szCs w:val="44"/>
          <w:highlight w:val="none"/>
        </w:rPr>
      </w:pPr>
    </w:p>
    <w:p w14:paraId="326EACC1">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0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06"/>
    </w:p>
    <w:p w14:paraId="32328DA8">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0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07"/>
    </w:p>
    <w:p w14:paraId="334305CB">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0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08"/>
    </w:p>
    <w:p w14:paraId="1E46623A">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09" w:name="_Toc1206_WPSOffice_Level1"/>
      <w:r>
        <w:rPr>
          <w:rFonts w:hint="eastAsia" w:ascii="宋体" w:hAnsi="宋体" w:eastAsia="宋体" w:cs="宋体"/>
          <w:color w:val="auto"/>
          <w:szCs w:val="30"/>
          <w:highlight w:val="none"/>
        </w:rPr>
        <w:t>四、 比较和评价</w:t>
      </w:r>
      <w:bookmarkEnd w:id="609"/>
    </w:p>
    <w:p w14:paraId="089AAFCC">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1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10"/>
    </w:p>
    <w:p w14:paraId="3405FD4D">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1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11"/>
    </w:p>
    <w:p w14:paraId="001B88AC">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1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12"/>
    </w:p>
    <w:p w14:paraId="72BD4F65">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2255116B">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494C7DA3">
      <w:pPr>
        <w:tabs>
          <w:tab w:val="left" w:pos="1080"/>
          <w:tab w:val="right" w:pos="7320"/>
        </w:tabs>
        <w:autoSpaceDE w:val="0"/>
        <w:autoSpaceDN w:val="0"/>
        <w:adjustRightInd w:val="0"/>
        <w:spacing w:line="400" w:lineRule="atLeast"/>
        <w:ind w:left="720" w:hanging="720"/>
        <w:outlineLvl w:val="9"/>
        <w:rPr>
          <w:rFonts w:hint="eastAsia" w:ascii="宋体" w:hAnsi="宋体" w:eastAsia="宋体" w:cs="宋体"/>
          <w:color w:val="auto"/>
          <w:szCs w:val="30"/>
          <w:highlight w:val="none"/>
        </w:rPr>
      </w:pPr>
    </w:p>
    <w:p w14:paraId="1186F239">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1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13"/>
    </w:p>
    <w:p w14:paraId="53DFCEC0">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6AEB312E">
      <w:pPr>
        <w:autoSpaceDE w:val="0"/>
        <w:autoSpaceDN w:val="0"/>
        <w:adjustRightInd w:val="0"/>
        <w:spacing w:line="360" w:lineRule="auto"/>
        <w:ind w:left="567" w:hanging="567"/>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东莞市石鼓净水有限公司出水仪表标样核查仪采购项目</w:t>
      </w:r>
      <w:r>
        <w:rPr>
          <w:rFonts w:hint="eastAsia" w:ascii="宋体" w:hAnsi="宋体" w:eastAsia="宋体" w:cs="宋体"/>
          <w:color w:val="auto"/>
          <w:szCs w:val="21"/>
          <w:highlight w:val="none"/>
          <w:lang w:val="zh-CN"/>
        </w:rPr>
        <w:t>(招标编号：YDZB25DGQY0008</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0BEF9C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1AD8F0B">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55418E5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46589FC">
      <w:pPr>
        <w:numPr>
          <w:ilvl w:val="1"/>
          <w:numId w:val="11"/>
        </w:numPr>
        <w:autoSpaceDE w:val="0"/>
        <w:autoSpaceDN w:val="0"/>
        <w:adjustRightInd w:val="0"/>
        <w:spacing w:line="360" w:lineRule="auto"/>
        <w:ind w:left="565" w:hanging="564" w:hangingChars="269"/>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1BB735A3">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51837944">
      <w:pPr>
        <w:tabs>
          <w:tab w:val="left" w:pos="360"/>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D6F6E17">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D5F0FBA">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BC3E16F">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D211B6E">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0052DF9">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1988E5FF">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079C01B6">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6E0392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6DE7F7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ED0FAA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CE49615">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lang w:val="zh-CN"/>
        </w:rPr>
      </w:pPr>
    </w:p>
    <w:p w14:paraId="2A2D0AC4">
      <w:pPr>
        <w:tabs>
          <w:tab w:val="left" w:pos="720"/>
        </w:tabs>
        <w:autoSpaceDE w:val="0"/>
        <w:autoSpaceDN w:val="0"/>
        <w:adjustRightInd w:val="0"/>
        <w:spacing w:line="360" w:lineRule="auto"/>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55A924D">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B0DF98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3FC3FD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982C9C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00F2D4B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3F877BB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46D54BA">
      <w:pPr>
        <w:tabs>
          <w:tab w:val="left" w:pos="720"/>
        </w:tabs>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0B3FE1BF">
      <w:pPr>
        <w:tabs>
          <w:tab w:val="left" w:pos="1547"/>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20C063B6">
      <w:pPr>
        <w:autoSpaceDE w:val="0"/>
        <w:autoSpaceDN w:val="0"/>
        <w:adjustRightInd w:val="0"/>
        <w:spacing w:line="360" w:lineRule="auto"/>
        <w:ind w:left="567" w:hanging="567"/>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631E2D8D">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0A728506">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65BFC304">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1B731D0E">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7B8C6E44">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1A9454FC">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68BF19CD">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37B7B9EC">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7159630E">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14" w:name="_Toc19435_WPSOffice_Level1"/>
      <w:r>
        <w:rPr>
          <w:rFonts w:hint="eastAsia" w:ascii="宋体" w:hAnsi="宋体" w:eastAsia="宋体" w:cs="宋体"/>
          <w:b/>
          <w:bCs/>
          <w:color w:val="auto"/>
          <w:sz w:val="28"/>
          <w:szCs w:val="28"/>
          <w:highlight w:val="none"/>
          <w:lang w:val="zh-CN"/>
        </w:rPr>
        <w:t>二、投标文件的初审</w:t>
      </w:r>
      <w:bookmarkEnd w:id="614"/>
    </w:p>
    <w:p w14:paraId="04C2C187">
      <w:pPr>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1A2DFACF">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ABFA556">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75FFBBF">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2039A5BE">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61032143">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98A0ED1">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2D7CB6C6">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0A35DC76">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rPr>
        <w:t>最高投标限价的</w:t>
      </w:r>
      <w:r>
        <w:rPr>
          <w:rFonts w:hint="eastAsia" w:ascii="宋体" w:hAnsi="宋体" w:eastAsia="宋体" w:cs="宋体"/>
          <w:b/>
          <w:bCs/>
          <w:color w:val="auto"/>
          <w:kern w:val="0"/>
          <w:szCs w:val="21"/>
          <w:highlight w:val="none"/>
        </w:rPr>
        <w:t>；</w:t>
      </w:r>
    </w:p>
    <w:p w14:paraId="7FD0FC36">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7E8465C0">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5998D824">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96640EB">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13E277CE">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703D0BFA">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00A87C04">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3D7E2EE5">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03115624">
      <w:pPr>
        <w:spacing w:line="360" w:lineRule="auto"/>
        <w:ind w:left="413" w:hanging="413" w:hangingChars="196"/>
        <w:outlineLvl w:val="9"/>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r>
        <w:rPr>
          <w:rFonts w:hint="eastAsia" w:ascii="宋体" w:hAnsi="宋体" w:eastAsia="宋体" w:cs="宋体"/>
          <w:b/>
          <w:color w:val="auto"/>
          <w:kern w:val="0"/>
          <w:szCs w:val="21"/>
          <w:highlight w:val="none"/>
          <w:lang w:eastAsia="zh-CN"/>
        </w:rPr>
        <w:t>；</w:t>
      </w:r>
    </w:p>
    <w:p w14:paraId="09988C2B">
      <w:pPr>
        <w:autoSpaceDE w:val="0"/>
        <w:autoSpaceDN w:val="0"/>
        <w:spacing w:line="360" w:lineRule="auto"/>
        <w:ind w:left="413" w:hanging="413" w:hangingChars="196"/>
        <w:rPr>
          <w:rFonts w:hint="eastAsia" w:ascii="宋体" w:hAnsi="宋体" w:eastAsia="宋体" w:cs="宋体"/>
          <w:color w:val="auto"/>
          <w:highlight w:val="none"/>
          <w:lang w:eastAsia="zh-CN"/>
        </w:rPr>
      </w:pPr>
      <w:r>
        <w:rPr>
          <w:rFonts w:hint="eastAsia" w:ascii="宋体" w:hAnsi="宋体" w:eastAsia="宋体" w:cs="宋体"/>
          <w:b/>
          <w:color w:val="auto"/>
          <w:kern w:val="0"/>
          <w:szCs w:val="21"/>
          <w:highlight w:val="none"/>
          <w:lang w:val="en-US" w:eastAsia="zh-CN"/>
        </w:rPr>
        <w:t>7.12  投标产品的制造商及取得投标产品制造商就本次投标独家授权的经销商同时参与本项目投标的。</w:t>
      </w:r>
    </w:p>
    <w:p w14:paraId="7B469042">
      <w:pPr>
        <w:autoSpaceDE w:val="0"/>
        <w:autoSpaceDN w:val="0"/>
        <w:adjustRightInd w:val="0"/>
        <w:spacing w:line="360" w:lineRule="auto"/>
        <w:ind w:left="315" w:hanging="315" w:hangingChars="150"/>
        <w:outlineLvl w:val="9"/>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4364601">
      <w:pPr>
        <w:spacing w:line="360" w:lineRule="auto"/>
        <w:ind w:left="480"/>
        <w:outlineLvl w:val="9"/>
        <w:rPr>
          <w:rFonts w:hint="eastAsia" w:ascii="宋体" w:hAnsi="宋体" w:eastAsia="宋体" w:cs="宋体"/>
          <w:b/>
          <w:color w:val="auto"/>
          <w:kern w:val="0"/>
          <w:szCs w:val="21"/>
          <w:highlight w:val="none"/>
        </w:rPr>
      </w:pPr>
    </w:p>
    <w:p w14:paraId="344ED4DE">
      <w:pPr>
        <w:tabs>
          <w:tab w:val="left" w:pos="1140"/>
        </w:tabs>
        <w:autoSpaceDE w:val="0"/>
        <w:autoSpaceDN w:val="0"/>
        <w:adjustRightInd w:val="0"/>
        <w:spacing w:line="360" w:lineRule="auto"/>
        <w:ind w:firstLine="3528" w:firstLineChars="1255"/>
        <w:jc w:val="left"/>
        <w:outlineLvl w:val="9"/>
        <w:rPr>
          <w:rFonts w:hint="eastAsia" w:ascii="宋体" w:hAnsi="宋体" w:eastAsia="宋体" w:cs="宋体"/>
          <w:b/>
          <w:bCs/>
          <w:color w:val="auto"/>
          <w:sz w:val="28"/>
          <w:szCs w:val="28"/>
          <w:highlight w:val="none"/>
        </w:rPr>
      </w:pPr>
      <w:bookmarkStart w:id="615" w:name="_Toc4109_WPSOffice_Level1"/>
      <w:r>
        <w:rPr>
          <w:rFonts w:hint="eastAsia" w:ascii="宋体" w:hAnsi="宋体" w:eastAsia="宋体" w:cs="宋体"/>
          <w:b/>
          <w:bCs/>
          <w:color w:val="auto"/>
          <w:sz w:val="28"/>
          <w:szCs w:val="28"/>
          <w:highlight w:val="none"/>
          <w:lang w:val="zh-CN"/>
        </w:rPr>
        <w:t>三、澄清有关问题</w:t>
      </w:r>
      <w:bookmarkEnd w:id="615"/>
    </w:p>
    <w:p w14:paraId="301B4781">
      <w:pPr>
        <w:autoSpaceDE w:val="0"/>
        <w:autoSpaceDN w:val="0"/>
        <w:adjustRightInd w:val="0"/>
        <w:spacing w:line="360" w:lineRule="auto"/>
        <w:ind w:left="315" w:hanging="315" w:hangingChars="15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F297120">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00ED93E7">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52499CB">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A379601">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1199291D">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1FC6659">
      <w:pPr>
        <w:autoSpaceDE/>
        <w:autoSpaceDN/>
        <w:adjustRightInd/>
        <w:spacing w:line="360" w:lineRule="auto"/>
        <w:ind w:left="0"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4DD3AEEE">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07BE1F40">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560601B1">
      <w:pPr>
        <w:autoSpaceDE/>
        <w:autoSpaceDN/>
        <w:adjustRightInd/>
        <w:spacing w:line="360" w:lineRule="auto"/>
        <w:ind w:left="0" w:firstLine="42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061563F2">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A6D0A05">
      <w:pPr>
        <w:spacing w:line="360" w:lineRule="auto"/>
        <w:ind w:left="567" w:hanging="567" w:hangingChars="2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FF30445">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16" w:name="_Toc8518_WPSOffice_Level1"/>
    </w:p>
    <w:p w14:paraId="18146F09">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16"/>
    </w:p>
    <w:p w14:paraId="08D97A52">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A021822">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1CB3DD40">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4DCBB887">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591D7E9D">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14CE4263">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266072AE">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B51C5AF">
      <w:pPr>
        <w:autoSpaceDE w:val="0"/>
        <w:autoSpaceDN w:val="0"/>
        <w:adjustRightInd w:val="0"/>
        <w:spacing w:line="360" w:lineRule="auto"/>
        <w:ind w:left="565" w:leftChars="-1"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018E0FF">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A48921D">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5833B293">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4DE52112">
      <w:pPr>
        <w:autoSpaceDE w:val="0"/>
        <w:autoSpaceDN w:val="0"/>
        <w:adjustRightInd w:val="0"/>
        <w:spacing w:line="360" w:lineRule="auto"/>
        <w:ind w:left="426" w:hanging="426"/>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2B8C3683">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2F57B449">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0920EB7B">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125F483F">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5CAFB58D">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0C28B8C9">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D611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436C142">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8B750D5">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55D61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B2D6C58">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F2C2769">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r w14:paraId="00020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D684780">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4A29071">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14:paraId="771B0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539C473">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1D27BB9E">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64398D1D">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rPr>
      </w:pPr>
      <w:bookmarkStart w:id="617" w:name="_Toc18349_WPSOffice_Level2"/>
    </w:p>
    <w:p w14:paraId="6BFD5A60">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bookmarkEnd w:id="617"/>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4293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400C9C39">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238D7A81">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3DC6267A">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073FA2C">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E23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4B15201">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0A0452F5">
            <w:pPr>
              <w:keepNext w:val="0"/>
              <w:keepLines w:val="0"/>
              <w:pageBreakBefore w:val="0"/>
              <w:kinsoku/>
              <w:wordWrap/>
              <w:overflowPunct/>
              <w:topLinePunct w:val="0"/>
              <w:autoSpaceDE w:val="0"/>
              <w:autoSpaceDN w:val="0"/>
              <w:bidi w:val="0"/>
              <w:spacing w:line="400" w:lineRule="exact"/>
              <w:jc w:val="center"/>
              <w:textAlignment w:val="auto"/>
              <w:outlineLvl w:val="9"/>
              <w:rPr>
                <w:rFonts w:hint="eastAsia" w:ascii="宋体" w:hAnsi="宋体" w:eastAsia="宋体" w:cs="宋体"/>
                <w:bCs/>
                <w:color w:val="auto"/>
                <w:kern w:val="0"/>
                <w:sz w:val="24"/>
                <w:szCs w:val="21"/>
                <w:highlight w:val="none"/>
              </w:rPr>
            </w:pPr>
            <w:r>
              <w:rPr>
                <w:rFonts w:hint="eastAsia" w:ascii="宋体" w:hAnsi="宋体" w:eastAsia="宋体" w:cs="宋体"/>
                <w:bCs/>
                <w:color w:val="auto"/>
                <w:kern w:val="0"/>
                <w:szCs w:val="21"/>
                <w:highlight w:val="none"/>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1BD417D0">
            <w:pPr>
              <w:keepNext w:val="0"/>
              <w:keepLines w:val="0"/>
              <w:pageBreakBefore w:val="0"/>
              <w:kinsoku/>
              <w:wordWrap/>
              <w:overflowPunct/>
              <w:topLinePunct w:val="0"/>
              <w:bidi w:val="0"/>
              <w:snapToGrid w:val="0"/>
              <w:spacing w:line="400" w:lineRule="exac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投标人2021年-2023年三个年度，每具有1个年度盈利的得1分，满分3分。</w:t>
            </w:r>
          </w:p>
          <w:p w14:paraId="30539B3E">
            <w:pPr>
              <w:keepNext w:val="0"/>
              <w:keepLines w:val="0"/>
              <w:pageBreakBefore w:val="0"/>
              <w:kinsoku/>
              <w:wordWrap/>
              <w:overflowPunct/>
              <w:topLinePunct w:val="0"/>
              <w:bidi w:val="0"/>
              <w:spacing w:line="400" w:lineRule="exact"/>
              <w:ind w:firstLine="422" w:firstLineChars="0"/>
              <w:textAlignment w:val="auto"/>
              <w:outlineLvl w:val="9"/>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7A119CB">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4C33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53B0108">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DBD4F7F">
            <w:pPr>
              <w:keepNext w:val="0"/>
              <w:keepLines w:val="0"/>
              <w:pageBreakBefore w:val="0"/>
              <w:kinsoku/>
              <w:wordWrap/>
              <w:overflowPunct/>
              <w:topLinePunct w:val="0"/>
              <w:bidi w:val="0"/>
              <w:spacing w:line="400" w:lineRule="exact"/>
              <w:jc w:val="center"/>
              <w:textAlignment w:val="auto"/>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26B93E88">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投标人</w:t>
            </w:r>
            <w:r>
              <w:rPr>
                <w:rFonts w:hint="eastAsia" w:ascii="宋体" w:hAnsi="宋体" w:eastAsia="宋体" w:cs="宋体"/>
                <w:b/>
                <w:color w:val="auto"/>
                <w:sz w:val="21"/>
                <w:szCs w:val="21"/>
                <w:highlight w:val="none"/>
                <w:lang w:val="en-US" w:eastAsia="zh-CN"/>
              </w:rPr>
              <w:t>具有</w:t>
            </w:r>
            <w:r>
              <w:rPr>
                <w:rFonts w:hint="eastAsia" w:ascii="宋体" w:hAnsi="宋体" w:eastAsia="宋体" w:cs="宋体"/>
                <w:b/>
                <w:color w:val="auto"/>
                <w:sz w:val="21"/>
                <w:szCs w:val="21"/>
                <w:highlight w:val="none"/>
              </w:rPr>
              <w:t>的投标品牌设备业绩</w:t>
            </w:r>
            <w:r>
              <w:rPr>
                <w:rFonts w:hint="eastAsia" w:ascii="宋体" w:hAnsi="宋体" w:eastAsia="宋体" w:cs="宋体"/>
                <w:b w:val="0"/>
                <w:bCs/>
                <w:color w:val="auto"/>
                <w:sz w:val="21"/>
                <w:szCs w:val="21"/>
                <w:highlight w:val="none"/>
                <w:lang w:val="en-US" w:eastAsia="zh-CN"/>
              </w:rPr>
              <w:t>[投标人2022年1月1日以来</w:t>
            </w:r>
            <w:r>
              <w:rPr>
                <w:rFonts w:hint="eastAsia" w:ascii="宋体" w:hAnsi="宋体" w:eastAsia="宋体" w:cs="宋体"/>
                <w:color w:val="auto"/>
                <w:szCs w:val="21"/>
                <w:highlight w:val="none"/>
                <w:lang w:bidi="ar"/>
              </w:rPr>
              <w:t>（合同签订日期为</w:t>
            </w:r>
            <w:r>
              <w:rPr>
                <w:rFonts w:hint="eastAsia" w:ascii="宋体" w:hAnsi="宋体" w:eastAsia="宋体" w:cs="宋体"/>
                <w:color w:val="auto"/>
                <w:szCs w:val="21"/>
                <w:highlight w:val="none"/>
                <w:lang w:eastAsia="zh-CN" w:bidi="ar"/>
              </w:rPr>
              <w:t>2022</w:t>
            </w:r>
            <w:r>
              <w:rPr>
                <w:rFonts w:hint="eastAsia" w:ascii="宋体" w:hAnsi="宋体" w:eastAsia="宋体" w:cs="宋体"/>
                <w:color w:val="auto"/>
                <w:szCs w:val="21"/>
                <w:highlight w:val="none"/>
                <w:lang w:bidi="ar"/>
              </w:rPr>
              <w:t>年1月1日或以后）</w:t>
            </w:r>
            <w:r>
              <w:rPr>
                <w:rFonts w:hint="eastAsia" w:ascii="宋体" w:hAnsi="宋体" w:eastAsia="宋体" w:cs="宋体"/>
                <w:b w:val="0"/>
                <w:bCs/>
                <w:color w:val="auto"/>
                <w:sz w:val="21"/>
                <w:szCs w:val="21"/>
                <w:highlight w:val="none"/>
                <w:lang w:val="en-US" w:eastAsia="zh-CN"/>
              </w:rPr>
              <w:t>在国内具有投标品牌的标样核查仪或质控仪（适用于COD或氨氮或TP/TN仪标）的供货业绩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本分项满分</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52888581">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EBC8DDA">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p w14:paraId="0FBB933C">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0.25</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24A005A5">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779ED3FE">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①业绩须附合同复印件，否则不得分（合同卖方必须为投标人）；</w:t>
            </w:r>
          </w:p>
          <w:p w14:paraId="76F860F2">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②若合同无法反映评分条件【合同签订日期为2022年1月1日或以后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合同标的必须包含投标品牌标样核查仪或质控仪（前述标的须适用于</w:t>
            </w:r>
            <w:r>
              <w:rPr>
                <w:rFonts w:hint="eastAsia" w:ascii="宋体" w:hAnsi="宋体" w:eastAsia="宋体" w:cs="宋体"/>
                <w:b/>
                <w:color w:val="auto"/>
                <w:sz w:val="21"/>
                <w:szCs w:val="21"/>
                <w:highlight w:val="none"/>
                <w:lang w:eastAsia="zh-CN"/>
              </w:rPr>
              <w:t>COD</w:t>
            </w:r>
            <w:r>
              <w:rPr>
                <w:rFonts w:hint="eastAsia" w:ascii="宋体" w:hAnsi="宋体" w:eastAsia="宋体" w:cs="宋体"/>
                <w:b/>
                <w:color w:val="auto"/>
                <w:sz w:val="21"/>
                <w:szCs w:val="21"/>
                <w:highlight w:val="none"/>
              </w:rPr>
              <w:t>或</w:t>
            </w:r>
            <w:r>
              <w:rPr>
                <w:rFonts w:hint="eastAsia" w:ascii="宋体" w:hAnsi="宋体" w:eastAsia="宋体" w:cs="宋体"/>
                <w:b/>
                <w:color w:val="auto"/>
                <w:sz w:val="21"/>
                <w:szCs w:val="21"/>
                <w:highlight w:val="none"/>
                <w:lang w:eastAsia="zh-CN"/>
              </w:rPr>
              <w:t>氨氮</w:t>
            </w:r>
            <w:r>
              <w:rPr>
                <w:rFonts w:hint="eastAsia" w:ascii="宋体" w:hAnsi="宋体" w:eastAsia="宋体" w:cs="宋体"/>
                <w:b/>
                <w:color w:val="auto"/>
                <w:sz w:val="21"/>
                <w:szCs w:val="21"/>
                <w:highlight w:val="none"/>
              </w:rPr>
              <w:t>或TP/TN仪标）</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合同金额】，还需同时提供产品购买方出具的书面补充说明文件复印件</w:t>
            </w:r>
            <w:r>
              <w:rPr>
                <w:rFonts w:hint="eastAsia" w:ascii="宋体" w:hAnsi="宋体" w:eastAsia="宋体" w:cs="宋体"/>
                <w:b/>
                <w:color w:val="auto"/>
                <w:sz w:val="21"/>
                <w:szCs w:val="21"/>
                <w:highlight w:val="none"/>
                <w:lang w:val="zh-CN"/>
              </w:rPr>
              <w:t>作为辅助证明</w:t>
            </w:r>
            <w:r>
              <w:rPr>
                <w:rFonts w:hint="eastAsia" w:ascii="宋体" w:hAnsi="宋体" w:eastAsia="宋体" w:cs="宋体"/>
                <w:b/>
                <w:color w:val="auto"/>
                <w:sz w:val="21"/>
                <w:szCs w:val="21"/>
                <w:highlight w:val="none"/>
              </w:rPr>
              <w:t>（书面补充说明文件复印件能显示购买方公章），否则不得分；</w:t>
            </w:r>
          </w:p>
          <w:p w14:paraId="06896FE2">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若同一份合同业绩同时符合包含“标样核查仪”和“质控仪”时，只计算一次分数，不重复得分；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r>
              <w:rPr>
                <w:rFonts w:hint="eastAsia" w:ascii="宋体" w:hAnsi="宋体" w:eastAsia="宋体" w:cs="宋体"/>
                <w:b/>
                <w:color w:val="auto"/>
                <w:sz w:val="21"/>
                <w:szCs w:val="21"/>
                <w:highlight w:val="none"/>
                <w:lang w:eastAsia="zh-CN"/>
              </w:rPr>
              <w:t>；</w:t>
            </w:r>
          </w:p>
          <w:p w14:paraId="16B86217">
            <w:pPr>
              <w:pStyle w:val="16"/>
              <w:keepNext w:val="0"/>
              <w:keepLines w:val="0"/>
              <w:pageBreakBefore w:val="0"/>
              <w:kinsoku/>
              <w:wordWrap/>
              <w:overflowPunct/>
              <w:topLinePunct w:val="0"/>
              <w:bidi w:val="0"/>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sz w:val="21"/>
                <w:szCs w:val="21"/>
                <w:highlight w:val="none"/>
              </w:rPr>
              <w:t>④</w:t>
            </w:r>
            <w:r>
              <w:rPr>
                <w:rFonts w:hint="eastAsia" w:ascii="宋体" w:hAnsi="宋体" w:eastAsia="宋体" w:cs="宋体"/>
                <w:b/>
                <w:color w:val="auto"/>
                <w:sz w:val="21"/>
                <w:szCs w:val="21"/>
                <w:highlight w:val="none"/>
              </w:rPr>
              <w:t>未按上述要求提供证明材料的业绩，或所附材料无法证明填报项目符合本项评分要求的业绩，在评标时将不予考虑。</w:t>
            </w:r>
          </w:p>
          <w:p w14:paraId="33550B3D">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投标品牌设备业绩</w:t>
            </w:r>
            <w:r>
              <w:rPr>
                <w:rFonts w:hint="eastAsia" w:ascii="宋体" w:hAnsi="宋体" w:eastAsia="宋体" w:cs="宋体"/>
                <w:b w:val="0"/>
                <w:bCs/>
                <w:color w:val="auto"/>
                <w:sz w:val="21"/>
                <w:szCs w:val="21"/>
                <w:highlight w:val="none"/>
                <w:lang w:val="en-US" w:eastAsia="zh-CN"/>
              </w:rPr>
              <w:t>[2022年1月1日以来</w:t>
            </w:r>
            <w:r>
              <w:rPr>
                <w:rFonts w:hint="eastAsia" w:ascii="宋体" w:hAnsi="宋体" w:eastAsia="宋体" w:cs="宋体"/>
                <w:color w:val="auto"/>
                <w:szCs w:val="21"/>
                <w:highlight w:val="none"/>
                <w:lang w:bidi="ar"/>
              </w:rPr>
              <w:t>（合同签订日期为</w:t>
            </w:r>
            <w:r>
              <w:rPr>
                <w:rFonts w:hint="eastAsia" w:ascii="宋体" w:hAnsi="宋体" w:eastAsia="宋体" w:cs="宋体"/>
                <w:color w:val="auto"/>
                <w:szCs w:val="21"/>
                <w:highlight w:val="none"/>
                <w:lang w:eastAsia="zh-CN" w:bidi="ar"/>
              </w:rPr>
              <w:t>2022</w:t>
            </w:r>
            <w:r>
              <w:rPr>
                <w:rFonts w:hint="eastAsia" w:ascii="宋体" w:hAnsi="宋体" w:eastAsia="宋体" w:cs="宋体"/>
                <w:color w:val="auto"/>
                <w:szCs w:val="21"/>
                <w:highlight w:val="none"/>
                <w:lang w:bidi="ar"/>
              </w:rPr>
              <w:t>年1月1日或以后）</w:t>
            </w:r>
            <w:r>
              <w:rPr>
                <w:rFonts w:hint="eastAsia" w:ascii="宋体" w:hAnsi="宋体" w:eastAsia="宋体" w:cs="宋体"/>
                <w:b w:val="0"/>
                <w:bCs/>
                <w:color w:val="auto"/>
                <w:sz w:val="21"/>
                <w:szCs w:val="21"/>
                <w:highlight w:val="none"/>
                <w:lang w:val="en-US" w:eastAsia="zh-CN"/>
              </w:rPr>
              <w:t>投标品牌的标样核查仪或质控仪（适用于COD或氨氮或TP/TN仪标）在国内具有的供货业绩</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本分项满分</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3E5CCB3C">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70E71CC">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p w14:paraId="4A3C29D1">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0.25</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7E73F80D">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028DC18A">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①业绩须附合同复印件，否则不得分（合同卖方可为投标品牌设备的制造商，也可为投标品牌设备的代理商/经销商）；</w:t>
            </w:r>
          </w:p>
          <w:p w14:paraId="6BDBB179">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②若合同无法反映评分条件【合同签订日期为2022年1月1日或以后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合同标的必须包含投标品牌标样核查仪或质控仪（前述标的须适用于</w:t>
            </w:r>
            <w:r>
              <w:rPr>
                <w:rFonts w:hint="eastAsia" w:ascii="宋体" w:hAnsi="宋体" w:eastAsia="宋体" w:cs="宋体"/>
                <w:b/>
                <w:color w:val="auto"/>
                <w:sz w:val="21"/>
                <w:szCs w:val="21"/>
                <w:highlight w:val="none"/>
                <w:lang w:eastAsia="zh-CN"/>
              </w:rPr>
              <w:t>COD</w:t>
            </w:r>
            <w:r>
              <w:rPr>
                <w:rFonts w:hint="eastAsia" w:ascii="宋体" w:hAnsi="宋体" w:eastAsia="宋体" w:cs="宋体"/>
                <w:b/>
                <w:color w:val="auto"/>
                <w:sz w:val="21"/>
                <w:szCs w:val="21"/>
                <w:highlight w:val="none"/>
              </w:rPr>
              <w:t>或</w:t>
            </w:r>
            <w:r>
              <w:rPr>
                <w:rFonts w:hint="eastAsia" w:ascii="宋体" w:hAnsi="宋体" w:eastAsia="宋体" w:cs="宋体"/>
                <w:b/>
                <w:color w:val="auto"/>
                <w:sz w:val="21"/>
                <w:szCs w:val="21"/>
                <w:highlight w:val="none"/>
                <w:lang w:eastAsia="zh-CN"/>
              </w:rPr>
              <w:t>氨氮</w:t>
            </w:r>
            <w:r>
              <w:rPr>
                <w:rFonts w:hint="eastAsia" w:ascii="宋体" w:hAnsi="宋体" w:eastAsia="宋体" w:cs="宋体"/>
                <w:b/>
                <w:color w:val="auto"/>
                <w:sz w:val="21"/>
                <w:szCs w:val="21"/>
                <w:highlight w:val="none"/>
              </w:rPr>
              <w:t>或TP/TN仪标）</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合同金额】，</w:t>
            </w:r>
            <w:r>
              <w:rPr>
                <w:rFonts w:hint="eastAsia" w:ascii="宋体" w:hAnsi="宋体" w:eastAsia="宋体" w:cs="宋体"/>
                <w:b/>
                <w:color w:val="auto"/>
                <w:kern w:val="2"/>
                <w:sz w:val="21"/>
                <w:highlight w:val="none"/>
                <w:lang w:val="zh-CN"/>
              </w:rPr>
              <w:t>还需提供</w:t>
            </w:r>
            <w:r>
              <w:rPr>
                <w:rFonts w:hint="eastAsia" w:ascii="宋体" w:hAnsi="宋体" w:eastAsia="宋体" w:cs="宋体"/>
                <w:b/>
                <w:bCs/>
                <w:color w:val="auto"/>
                <w:sz w:val="21"/>
                <w:szCs w:val="21"/>
                <w:highlight w:val="none"/>
              </w:rPr>
              <w:t>产品购买方出具的书面补充说明文件复印件作为辅助证明（补充说明文件复印件能显示购买方公章），否则不得分；</w:t>
            </w:r>
          </w:p>
          <w:p w14:paraId="5884C2D5">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若同一份合同业绩同时符合包含“标样核查仪”和“质控仪”时，只计算一次分数，不重复得分；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r>
              <w:rPr>
                <w:rFonts w:hint="eastAsia" w:ascii="宋体" w:hAnsi="宋体" w:eastAsia="宋体" w:cs="宋体"/>
                <w:b/>
                <w:color w:val="auto"/>
                <w:sz w:val="21"/>
                <w:szCs w:val="21"/>
                <w:highlight w:val="none"/>
                <w:lang w:eastAsia="zh-CN"/>
              </w:rPr>
              <w:t>；</w:t>
            </w:r>
          </w:p>
          <w:p w14:paraId="6D9ABA7A">
            <w:pPr>
              <w:keepNext w:val="0"/>
              <w:keepLines w:val="0"/>
              <w:pageBreakBefore w:val="0"/>
              <w:widowControl/>
              <w:kinsoku/>
              <w:wordWrap/>
              <w:overflowPunct/>
              <w:topLinePunct w:val="0"/>
              <w:autoSpaceDE/>
              <w:autoSpaceDN/>
              <w:bidi w:val="0"/>
              <w:adjustRightInd/>
              <w:snapToGrid/>
              <w:spacing w:line="400" w:lineRule="exact"/>
              <w:ind w:firstLineChars="0"/>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1"/>
                <w:szCs w:val="21"/>
                <w:highlight w:val="none"/>
              </w:rPr>
              <w:t>④</w:t>
            </w:r>
            <w:r>
              <w:rPr>
                <w:rFonts w:hint="eastAsia" w:ascii="宋体" w:hAnsi="宋体" w:eastAsia="宋体" w:cs="宋体"/>
                <w:b/>
                <w:color w:val="auto"/>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1356A7E0">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p>
        </w:tc>
      </w:tr>
    </w:tbl>
    <w:p w14:paraId="21B38C85">
      <w:pPr>
        <w:autoSpaceDE w:val="0"/>
        <w:autoSpaceDN w:val="0"/>
        <w:adjustRightInd w:val="0"/>
        <w:ind w:right="-26" w:firstLine="480"/>
        <w:jc w:val="center"/>
        <w:outlineLvl w:val="9"/>
        <w:rPr>
          <w:rFonts w:hint="eastAsia" w:ascii="宋体" w:hAnsi="宋体" w:eastAsia="宋体" w:cs="宋体"/>
          <w:b/>
          <w:bCs/>
          <w:color w:val="auto"/>
          <w:kern w:val="0"/>
          <w:sz w:val="24"/>
          <w:szCs w:val="24"/>
          <w:highlight w:val="none"/>
        </w:rPr>
      </w:pPr>
      <w:bookmarkStart w:id="618" w:name="_Toc11639_WPSOffice_Level2"/>
    </w:p>
    <w:p w14:paraId="6CCE1D70">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618"/>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33"/>
        <w:gridCol w:w="7671"/>
        <w:gridCol w:w="907"/>
      </w:tblGrid>
      <w:tr w14:paraId="19BD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054E74C8">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bookmarkStart w:id="619"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25DD332B">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7" w:type="pct"/>
            <w:tcBorders>
              <w:top w:val="single" w:color="auto" w:sz="4" w:space="0"/>
              <w:left w:val="single" w:color="auto" w:sz="4" w:space="0"/>
              <w:bottom w:val="single" w:color="auto" w:sz="4" w:space="0"/>
              <w:right w:val="single" w:color="auto" w:sz="4" w:space="0"/>
            </w:tcBorders>
            <w:vAlign w:val="center"/>
          </w:tcPr>
          <w:p w14:paraId="58A55C2A">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D6A15F0">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D5A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5CC16B1D">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72B1E4BA">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用户需求的响应程度</w:t>
            </w:r>
          </w:p>
        </w:tc>
        <w:tc>
          <w:tcPr>
            <w:tcW w:w="3697" w:type="pct"/>
            <w:tcBorders>
              <w:top w:val="single" w:color="auto" w:sz="4" w:space="0"/>
              <w:left w:val="single" w:color="auto" w:sz="4" w:space="0"/>
              <w:bottom w:val="single" w:color="auto" w:sz="4" w:space="0"/>
              <w:right w:val="single" w:color="auto" w:sz="4" w:space="0"/>
            </w:tcBorders>
            <w:vAlign w:val="center"/>
          </w:tcPr>
          <w:p w14:paraId="06B94B7A">
            <w:pPr>
              <w:spacing w:line="400" w:lineRule="exac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56C4AF29">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p>
        </w:tc>
      </w:tr>
      <w:tr w14:paraId="1AC1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08F18058">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0C996E6A">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所投标样核查仪产品性能</w:t>
            </w:r>
          </w:p>
        </w:tc>
        <w:tc>
          <w:tcPr>
            <w:tcW w:w="3697" w:type="pct"/>
            <w:tcBorders>
              <w:top w:val="single" w:color="auto" w:sz="4" w:space="0"/>
              <w:left w:val="single" w:color="auto" w:sz="4" w:space="0"/>
              <w:bottom w:val="single" w:color="auto" w:sz="4" w:space="0"/>
              <w:right w:val="single" w:color="auto" w:sz="4" w:space="0"/>
            </w:tcBorders>
            <w:vAlign w:val="center"/>
          </w:tcPr>
          <w:p w14:paraId="30B6922D">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对各投标人所投标样核查仪（</w:t>
            </w:r>
            <w:r>
              <w:rPr>
                <w:rFonts w:hint="eastAsia" w:ascii="宋体" w:hAnsi="宋体" w:eastAsia="宋体" w:cs="宋体"/>
                <w:i w:val="0"/>
                <w:iCs w:val="0"/>
                <w:color w:val="auto"/>
                <w:kern w:val="0"/>
                <w:sz w:val="21"/>
                <w:szCs w:val="21"/>
                <w:highlight w:val="none"/>
                <w:u w:val="none"/>
                <w:lang w:val="en-US" w:eastAsia="zh-CN" w:bidi="ar"/>
              </w:rPr>
              <w:t>出水COD分析仪标样核查仪</w:t>
            </w:r>
            <w:r>
              <w:rPr>
                <w:rFonts w:hint="eastAsia" w:ascii="宋体" w:hAnsi="宋体" w:eastAsia="宋体" w:cs="宋体"/>
                <w:color w:val="auto"/>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出水氨氮分析仪标样核查仪、出水TP/TN分析仪标样核查仪</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承诺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产品</w:t>
            </w:r>
            <w:r>
              <w:rPr>
                <w:rFonts w:hint="eastAsia" w:ascii="宋体" w:hAnsi="宋体" w:eastAsia="宋体" w:cs="宋体"/>
                <w:color w:val="auto"/>
                <w:szCs w:val="21"/>
                <w:highlight w:val="none"/>
              </w:rPr>
              <w:t>性能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MTBF（平均无故障工作时间）、运行日志（不可更改数据）支持保存时限、触点信号（开关量）数量】</w:t>
            </w:r>
            <w:r>
              <w:rPr>
                <w:rFonts w:hint="eastAsia" w:ascii="宋体" w:hAnsi="宋体" w:eastAsia="宋体" w:cs="宋体"/>
                <w:color w:val="auto"/>
                <w:szCs w:val="21"/>
                <w:highlight w:val="none"/>
              </w:rPr>
              <w:t>进行评审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本项评审满分9分</w:t>
            </w:r>
            <w:r>
              <w:rPr>
                <w:rFonts w:hint="eastAsia" w:ascii="宋体" w:hAnsi="宋体" w:eastAsia="宋体" w:cs="宋体"/>
                <w:color w:val="auto"/>
                <w:szCs w:val="21"/>
                <w:highlight w:val="none"/>
              </w:rPr>
              <w:t>：</w:t>
            </w:r>
          </w:p>
          <w:p w14:paraId="6A6E5FFE">
            <w:pPr>
              <w:keepNext w:val="0"/>
              <w:keepLines w:val="0"/>
              <w:widowControl/>
              <w:suppressLineNumbers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所投标样核查仪</w:t>
            </w:r>
            <w:r>
              <w:rPr>
                <w:rFonts w:hint="eastAsia" w:ascii="宋体" w:hAnsi="宋体" w:eastAsia="宋体" w:cs="宋体"/>
                <w:color w:val="auto"/>
                <w:szCs w:val="21"/>
                <w:highlight w:val="none"/>
                <w:lang w:val="en-US" w:eastAsia="zh-CN"/>
              </w:rPr>
              <w:t>产品满足MTBF（平均无故障工作时间）≥50000小时，得3分；25000小时≤MTBF（平均无故障工作时间）＜50000小时，得2分；</w:t>
            </w:r>
          </w:p>
          <w:p w14:paraId="78ACEE6F">
            <w:pPr>
              <w:keepNext w:val="0"/>
              <w:keepLines w:val="0"/>
              <w:widowControl/>
              <w:suppressLineNumbers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所投标样核查仪</w:t>
            </w:r>
            <w:r>
              <w:rPr>
                <w:rFonts w:hint="eastAsia" w:ascii="宋体" w:hAnsi="宋体" w:eastAsia="宋体" w:cs="宋体"/>
                <w:color w:val="auto"/>
                <w:szCs w:val="21"/>
                <w:highlight w:val="none"/>
                <w:lang w:val="en-US" w:eastAsia="zh-CN"/>
              </w:rPr>
              <w:t>产品满足运行日志（不可更改数据）支持保存时限≥3年，得3分；2年≤运行日志（不可更改数据）支持保存时限＜3年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得2分；</w:t>
            </w:r>
          </w:p>
          <w:p w14:paraId="72EF7A52">
            <w:pPr>
              <w:keepNext w:val="0"/>
              <w:keepLines w:val="0"/>
              <w:widowControl/>
              <w:suppressLineNumbers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所投标样核查仪</w:t>
            </w:r>
            <w:r>
              <w:rPr>
                <w:rFonts w:hint="eastAsia" w:ascii="宋体" w:hAnsi="宋体" w:eastAsia="宋体" w:cs="宋体"/>
                <w:color w:val="auto"/>
                <w:szCs w:val="21"/>
                <w:highlight w:val="none"/>
                <w:lang w:val="en-US" w:eastAsia="zh-CN"/>
              </w:rPr>
              <w:t>产品满足触点信号（开关量）数量具有3个（含）以上</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得3分。</w:t>
            </w:r>
          </w:p>
          <w:p w14:paraId="4D18A64B">
            <w:pPr>
              <w:spacing w:line="400" w:lineRule="exact"/>
              <w:ind w:firstLine="0" w:firstLineChars="0"/>
              <w:outlineLvl w:val="9"/>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lang w:val="en-US" w:eastAsia="zh-CN"/>
              </w:rPr>
              <w:t>备注：</w:t>
            </w:r>
            <w:r>
              <w:rPr>
                <w:rFonts w:hint="eastAsia" w:ascii="宋体" w:hAnsi="宋体" w:eastAsia="宋体" w:cs="宋体"/>
                <w:b/>
                <w:bCs/>
                <w:color w:val="auto"/>
                <w:szCs w:val="21"/>
                <w:highlight w:val="none"/>
              </w:rPr>
              <w:t>根据《所投标样核查仪产品性能承诺表》进行评审。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09063DDE">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p>
        </w:tc>
      </w:tr>
      <w:tr w14:paraId="0524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9" w:hRule="atLeast"/>
          <w:jc w:val="center"/>
        </w:trPr>
        <w:tc>
          <w:tcPr>
            <w:tcW w:w="318" w:type="pct"/>
            <w:tcBorders>
              <w:top w:val="single" w:color="auto" w:sz="4" w:space="0"/>
              <w:left w:val="single" w:color="auto" w:sz="4" w:space="0"/>
              <w:right w:val="single" w:color="auto" w:sz="4" w:space="0"/>
            </w:tcBorders>
            <w:vAlign w:val="center"/>
          </w:tcPr>
          <w:p w14:paraId="7C7EDB1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right w:val="single" w:color="auto" w:sz="4" w:space="0"/>
            </w:tcBorders>
            <w:vAlign w:val="center"/>
          </w:tcPr>
          <w:p w14:paraId="70A4CD7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val="0"/>
                <w:bCs w:val="0"/>
                <w:color w:val="auto"/>
                <w:szCs w:val="21"/>
                <w:highlight w:val="none"/>
              </w:rPr>
              <w:t>供货、安装时间承诺</w:t>
            </w:r>
          </w:p>
        </w:tc>
        <w:tc>
          <w:tcPr>
            <w:tcW w:w="3697" w:type="pct"/>
            <w:tcBorders>
              <w:top w:val="single" w:color="auto" w:sz="4" w:space="0"/>
              <w:left w:val="single" w:color="auto" w:sz="4" w:space="0"/>
              <w:bottom w:val="single" w:color="auto" w:sz="4" w:space="0"/>
              <w:right w:val="single" w:color="auto" w:sz="4" w:space="0"/>
            </w:tcBorders>
            <w:vAlign w:val="center"/>
          </w:tcPr>
          <w:p w14:paraId="559F70DC">
            <w:pPr>
              <w:spacing w:line="400" w:lineRule="exact"/>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根据投标人承诺自合同签订之日起完成项目的供货、安装、调试和验收的时间进行评审：</w:t>
            </w:r>
          </w:p>
          <w:p w14:paraId="4E286EDE">
            <w:pPr>
              <w:spacing w:line="400" w:lineRule="exact"/>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投标人承诺自合同签订之日起完成项目的供货、安装、调试和验收的时间进行对比，投标人承诺自合同签订之日起完成项目的供货、安装、调试和验收的时间最短的（基准值）得4分，其他投标人得分=（基准值/投标人承诺自合同签订之日起完成项目的供货、安装、调试和验收的时间）×4。</w:t>
            </w:r>
          </w:p>
          <w:p w14:paraId="4711A4C5">
            <w:pPr>
              <w:spacing w:line="400" w:lineRule="exact"/>
              <w:jc w:val="left"/>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备注：</w:t>
            </w:r>
          </w:p>
          <w:p w14:paraId="5D52CDD4">
            <w:pPr>
              <w:spacing w:line="400" w:lineRule="exact"/>
              <w:jc w:val="left"/>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1.根据《供货、安装时间承诺表》进行评审。</w:t>
            </w:r>
          </w:p>
          <w:p w14:paraId="73C87E42">
            <w:pPr>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2.得分出现小数点，保留小数点后2位，从小数点后第3位四舍五入</w:t>
            </w:r>
            <w:r>
              <w:rPr>
                <w:rFonts w:hint="eastAsia" w:ascii="宋体" w:hAnsi="宋体" w:eastAsia="宋体" w:cs="宋体"/>
                <w:b/>
                <w:bCs/>
                <w:color w:val="auto"/>
                <w:szCs w:val="21"/>
                <w:highlight w:val="none"/>
                <w:lang w:eastAsia="zh-CN"/>
              </w:rPr>
              <w:t>。</w:t>
            </w:r>
          </w:p>
          <w:p w14:paraId="0E5454E3">
            <w:pP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val="en-US" w:eastAsia="zh-CN"/>
              </w:rPr>
              <w:t>3.投标人承诺自合同签订之日起完成项目的供货、安装、调试和验收的时间≥60日的，不得分。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103AE3F6">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5462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vMerge w:val="restart"/>
            <w:tcBorders>
              <w:left w:val="single" w:color="auto" w:sz="4" w:space="0"/>
              <w:right w:val="single" w:color="auto" w:sz="4" w:space="0"/>
            </w:tcBorders>
            <w:vAlign w:val="center"/>
          </w:tcPr>
          <w:p w14:paraId="49FFEB2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vMerge w:val="restart"/>
            <w:tcBorders>
              <w:left w:val="single" w:color="auto" w:sz="4" w:space="0"/>
              <w:right w:val="single" w:color="auto" w:sz="4" w:space="0"/>
            </w:tcBorders>
            <w:vAlign w:val="center"/>
          </w:tcPr>
          <w:p w14:paraId="5B111F6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质保期、维修响应时间承诺</w:t>
            </w:r>
          </w:p>
        </w:tc>
        <w:tc>
          <w:tcPr>
            <w:tcW w:w="3697" w:type="pct"/>
            <w:tcBorders>
              <w:top w:val="single" w:color="auto" w:sz="4" w:space="0"/>
              <w:left w:val="single" w:color="auto" w:sz="4" w:space="0"/>
              <w:bottom w:val="single" w:color="auto" w:sz="4" w:space="0"/>
              <w:right w:val="single" w:color="auto" w:sz="4" w:space="0"/>
            </w:tcBorders>
            <w:vAlign w:val="center"/>
          </w:tcPr>
          <w:p w14:paraId="5B3E73AE">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（1）根据投标人承诺的质保期进行评审：</w:t>
            </w:r>
          </w:p>
          <w:p w14:paraId="5A2309F3">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承诺对所投货物质保期的时间进行对比，投标人承诺质保期最长的（基准值）得6分，其他投标人得分=（投标人承诺质保期/基准值）×6。</w:t>
            </w:r>
          </w:p>
          <w:p w14:paraId="5AAB50FF">
            <w:pPr>
              <w:spacing w:line="40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28C3D950">
            <w:pPr>
              <w:spacing w:line="400" w:lineRule="exact"/>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w:t>
            </w:r>
            <w:r>
              <w:rPr>
                <w:rFonts w:hint="eastAsia" w:ascii="宋体" w:hAnsi="宋体" w:eastAsia="宋体" w:cs="宋体"/>
                <w:b/>
                <w:color w:val="auto"/>
                <w:sz w:val="21"/>
                <w:szCs w:val="21"/>
                <w:highlight w:val="none"/>
              </w:rPr>
              <w:t>根据《制造商售后服务承诺函》或《制造商独家授权书》进行评审。</w:t>
            </w:r>
          </w:p>
          <w:p w14:paraId="4E33FA97">
            <w:pPr>
              <w:spacing w:line="40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2.得分出现小数点，保留小数点后2位，从小数点后第3位四舍五入。</w:t>
            </w:r>
          </w:p>
          <w:p w14:paraId="3C783C2D">
            <w:pPr>
              <w:spacing w:line="40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3.投标人承诺的质保期≤12个月的，不得分。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13B36EBA">
            <w:pPr>
              <w:spacing w:line="400" w:lineRule="exac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r>
      <w:tr w14:paraId="4CAC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vMerge w:val="continue"/>
            <w:tcBorders>
              <w:left w:val="single" w:color="auto" w:sz="4" w:space="0"/>
              <w:bottom w:val="single" w:color="auto" w:sz="4" w:space="0"/>
              <w:right w:val="single" w:color="auto" w:sz="4" w:space="0"/>
            </w:tcBorders>
            <w:vAlign w:val="center"/>
          </w:tcPr>
          <w:p w14:paraId="1EB46A9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vAlign w:val="center"/>
          </w:tcPr>
          <w:p w14:paraId="1A30506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697" w:type="pct"/>
            <w:tcBorders>
              <w:top w:val="single" w:color="auto" w:sz="4" w:space="0"/>
              <w:left w:val="single" w:color="auto" w:sz="4" w:space="0"/>
              <w:bottom w:val="single" w:color="auto" w:sz="4" w:space="0"/>
              <w:right w:val="single" w:color="auto" w:sz="4" w:space="0"/>
            </w:tcBorders>
            <w:vAlign w:val="center"/>
          </w:tcPr>
          <w:p w14:paraId="242D75CE">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（2）根据投标人承诺的维修响应时间进行评审：</w:t>
            </w:r>
          </w:p>
          <w:p w14:paraId="22BE75EB">
            <w:pPr>
              <w:spacing w:line="400" w:lineRule="exact"/>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在合同规定的质保期内，投标人</w:t>
            </w:r>
            <w:r>
              <w:rPr>
                <w:rFonts w:hint="eastAsia" w:ascii="宋体" w:hAnsi="宋体" w:eastAsia="宋体" w:cs="宋体"/>
                <w:color w:val="auto"/>
                <w:szCs w:val="21"/>
                <w:highlight w:val="none"/>
              </w:rPr>
              <w:t>承诺在接到招标人旗下各</w:t>
            </w:r>
            <w:r>
              <w:rPr>
                <w:rFonts w:hint="eastAsia" w:ascii="宋体" w:hAnsi="宋体" w:eastAsia="宋体" w:cs="宋体"/>
                <w:color w:val="auto"/>
                <w:szCs w:val="21"/>
                <w:highlight w:val="none"/>
                <w:lang w:val="en-US" w:eastAsia="zh-CN"/>
              </w:rPr>
              <w:t>污水处理厂</w:t>
            </w:r>
            <w:r>
              <w:rPr>
                <w:rFonts w:hint="eastAsia" w:ascii="宋体" w:hAnsi="宋体" w:eastAsia="宋体" w:cs="宋体"/>
                <w:color w:val="auto"/>
                <w:szCs w:val="21"/>
                <w:highlight w:val="none"/>
              </w:rPr>
              <w:t>及提标项目的故障通知</w:t>
            </w:r>
            <w:r>
              <w:rPr>
                <w:rFonts w:hint="eastAsia" w:ascii="宋体" w:hAnsi="宋体" w:eastAsia="宋体" w:cs="宋体"/>
                <w:color w:val="auto"/>
                <w:szCs w:val="21"/>
                <w:highlight w:val="none"/>
                <w:lang w:bidi="ar"/>
              </w:rPr>
              <w:t>起</w:t>
            </w:r>
            <w:r>
              <w:rPr>
                <w:rFonts w:hint="eastAsia" w:ascii="宋体" w:hAnsi="宋体" w:eastAsia="宋体" w:cs="宋体"/>
                <w:color w:val="auto"/>
                <w:szCs w:val="21"/>
                <w:highlight w:val="none"/>
                <w:lang w:val="en-US" w:eastAsia="zh-CN" w:bidi="ar"/>
              </w:rPr>
              <w:t>的响应时间，本子项满分2分：</w:t>
            </w:r>
          </w:p>
          <w:p w14:paraId="7D611BDD">
            <w:pPr>
              <w:spacing w:line="40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w:t>
            </w:r>
            <w:r>
              <w:rPr>
                <w:rFonts w:hint="eastAsia" w:ascii="宋体" w:hAnsi="宋体" w:eastAsia="宋体" w:cs="宋体"/>
                <w:color w:val="auto"/>
                <w:szCs w:val="21"/>
                <w:highlight w:val="none"/>
                <w:lang w:val="en-US" w:eastAsia="zh-CN" w:bidi="ar"/>
              </w:rPr>
              <w:t>响应时间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bidi="ar"/>
              </w:rPr>
              <w:t>2小时，得2分；</w:t>
            </w:r>
          </w:p>
          <w:p w14:paraId="2B6AE275">
            <w:pPr>
              <w:spacing w:line="400" w:lineRule="exact"/>
              <w:jc w:val="left"/>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②2小时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bidi="ar"/>
              </w:rPr>
              <w:t>响应时间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bidi="ar"/>
              </w:rPr>
              <w:t>3小时，得1分</w:t>
            </w:r>
            <w:r>
              <w:rPr>
                <w:rFonts w:hint="eastAsia" w:ascii="宋体" w:hAnsi="宋体" w:eastAsia="宋体" w:cs="宋体"/>
                <w:color w:val="auto"/>
                <w:szCs w:val="21"/>
                <w:highlight w:val="none"/>
                <w:lang w:eastAsia="zh-CN" w:bidi="ar"/>
              </w:rPr>
              <w:t>；</w:t>
            </w:r>
          </w:p>
          <w:p w14:paraId="6FA88E9D">
            <w:pPr>
              <w:spacing w:line="400" w:lineRule="exact"/>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③其他情况不得分。</w:t>
            </w:r>
          </w:p>
          <w:p w14:paraId="5FDD36D2">
            <w:pPr>
              <w:numPr>
                <w:ilvl w:val="-1"/>
                <w:numId w:val="0"/>
              </w:numPr>
              <w:spacing w:line="400" w:lineRule="exact"/>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在合同规定的质保期内，投标人承诺在接到</w:t>
            </w:r>
            <w:r>
              <w:rPr>
                <w:rFonts w:hint="eastAsia" w:ascii="宋体" w:hAnsi="宋体" w:eastAsia="宋体" w:cs="宋体"/>
                <w:color w:val="auto"/>
                <w:szCs w:val="21"/>
                <w:highlight w:val="none"/>
              </w:rPr>
              <w:t>招标人旗下各</w:t>
            </w:r>
            <w:r>
              <w:rPr>
                <w:rFonts w:hint="eastAsia" w:ascii="宋体" w:hAnsi="宋体" w:eastAsia="宋体" w:cs="宋体"/>
                <w:color w:val="auto"/>
                <w:szCs w:val="21"/>
                <w:highlight w:val="none"/>
                <w:lang w:val="en-US" w:eastAsia="zh-CN"/>
              </w:rPr>
              <w:t>污水处理厂</w:t>
            </w:r>
            <w:r>
              <w:rPr>
                <w:rFonts w:hint="eastAsia" w:ascii="宋体" w:hAnsi="宋体" w:eastAsia="宋体" w:cs="宋体"/>
                <w:color w:val="auto"/>
                <w:szCs w:val="21"/>
                <w:highlight w:val="none"/>
              </w:rPr>
              <w:t>及提标项目</w:t>
            </w:r>
            <w:r>
              <w:rPr>
                <w:rFonts w:hint="eastAsia" w:ascii="宋体" w:hAnsi="宋体" w:eastAsia="宋体" w:cs="宋体"/>
                <w:color w:val="auto"/>
                <w:szCs w:val="21"/>
                <w:highlight w:val="none"/>
                <w:lang w:bidi="ar"/>
              </w:rPr>
              <w:t>的故障通知起到达项目现场进行维修等服务</w:t>
            </w:r>
            <w:r>
              <w:rPr>
                <w:rFonts w:hint="eastAsia" w:ascii="宋体" w:hAnsi="宋体" w:eastAsia="宋体" w:cs="宋体"/>
                <w:color w:val="auto"/>
                <w:szCs w:val="21"/>
                <w:highlight w:val="none"/>
                <w:lang w:val="en-US" w:eastAsia="zh-CN" w:bidi="ar"/>
              </w:rPr>
              <w:t>的时间，本子项满分2分：</w:t>
            </w:r>
          </w:p>
          <w:p w14:paraId="121F7CEA">
            <w:pPr>
              <w:numPr>
                <w:ilvl w:val="-1"/>
                <w:numId w:val="0"/>
              </w:numPr>
              <w:spacing w:line="40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①到达项目现场进行维修等服务</w:t>
            </w:r>
            <w:r>
              <w:rPr>
                <w:rFonts w:hint="eastAsia" w:ascii="宋体" w:hAnsi="宋体" w:eastAsia="宋体" w:cs="宋体"/>
                <w:color w:val="auto"/>
                <w:szCs w:val="21"/>
                <w:highlight w:val="none"/>
                <w:lang w:val="en-US" w:eastAsia="zh-CN" w:bidi="ar"/>
              </w:rPr>
              <w:t>的时间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bidi="ar"/>
              </w:rPr>
              <w:t>12小时，得2分；</w:t>
            </w:r>
          </w:p>
          <w:p w14:paraId="3788CD16">
            <w:pPr>
              <w:spacing w:line="400" w:lineRule="exact"/>
              <w:jc w:val="left"/>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②12小时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bidi="ar"/>
              </w:rPr>
              <w:t>到达项目现场进行维修等服务</w:t>
            </w:r>
            <w:r>
              <w:rPr>
                <w:rFonts w:hint="eastAsia" w:ascii="宋体" w:hAnsi="宋体" w:eastAsia="宋体" w:cs="宋体"/>
                <w:color w:val="auto"/>
                <w:szCs w:val="21"/>
                <w:highlight w:val="none"/>
                <w:lang w:val="en-US" w:eastAsia="zh-CN" w:bidi="ar"/>
              </w:rPr>
              <w:t>的时间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bidi="ar"/>
              </w:rPr>
              <w:t>18小时，得1分</w:t>
            </w:r>
            <w:r>
              <w:rPr>
                <w:rFonts w:hint="eastAsia" w:ascii="宋体" w:hAnsi="宋体" w:eastAsia="宋体" w:cs="宋体"/>
                <w:color w:val="auto"/>
                <w:szCs w:val="21"/>
                <w:highlight w:val="none"/>
                <w:lang w:eastAsia="zh-CN" w:bidi="ar"/>
              </w:rPr>
              <w:t>；</w:t>
            </w:r>
          </w:p>
          <w:p w14:paraId="20002F09">
            <w:pPr>
              <w:spacing w:line="400" w:lineRule="exact"/>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③其他情况不得分。</w:t>
            </w:r>
          </w:p>
          <w:p w14:paraId="6F6C6896">
            <w:pPr>
              <w:spacing w:line="40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备注：根据《维修响应时间承诺表》进行评审。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7D55DD2">
            <w:pPr>
              <w:spacing w:line="400" w:lineRule="exac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r>
      <w:bookmarkEnd w:id="619"/>
    </w:tbl>
    <w:p w14:paraId="095C40A7">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1A1CDF2">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41DFA614">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77C25BEE">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7600664C">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7D01704">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E1CCDF0">
      <w:pPr>
        <w:spacing w:line="360" w:lineRule="auto"/>
        <w:ind w:left="480" w:firstLine="211" w:firstLineChars="100"/>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C1D0F05">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6B62810">
      <w:pPr>
        <w:autoSpaceDE w:val="0"/>
        <w:autoSpaceDN w:val="0"/>
        <w:adjustRightInd w:val="0"/>
        <w:spacing w:line="360" w:lineRule="auto"/>
        <w:ind w:left="420" w:leftChars="200" w:firstLine="420"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E5CEF3F">
      <w:pPr>
        <w:spacing w:line="360" w:lineRule="auto"/>
        <w:ind w:left="420" w:leftChars="200" w:firstLine="422"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555C2CE4">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p>
    <w:p w14:paraId="73FE1D49">
      <w:pPr>
        <w:spacing w:line="360" w:lineRule="auto"/>
        <w:ind w:left="480" w:firstLine="211" w:firstLineChars="1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58A613BD">
      <w:pPr>
        <w:autoSpaceDN w:val="0"/>
        <w:adjustRightInd w:val="0"/>
        <w:snapToGrid w:val="0"/>
        <w:spacing w:line="360" w:lineRule="auto"/>
        <w:ind w:left="420" w:leftChars="100" w:hanging="210" w:hangingChars="10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66648CF4">
      <w:pPr>
        <w:autoSpaceDN w:val="0"/>
        <w:adjustRightInd w:val="0"/>
        <w:snapToGrid w:val="0"/>
        <w:spacing w:line="360" w:lineRule="auto"/>
        <w:ind w:firstLine="210" w:firstLine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5307587C">
      <w:pPr>
        <w:tabs>
          <w:tab w:val="left" w:pos="585"/>
        </w:tabs>
        <w:autoSpaceDE w:val="0"/>
        <w:autoSpaceDN w:val="0"/>
        <w:adjustRightInd w:val="0"/>
        <w:spacing w:line="400" w:lineRule="exac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8317B66">
      <w:pPr>
        <w:spacing w:line="400" w:lineRule="exact"/>
        <w:ind w:firstLine="848" w:firstLineChars="404"/>
        <w:outlineLvl w:val="9"/>
        <w:rPr>
          <w:rFonts w:hint="eastAsia" w:ascii="宋体" w:hAnsi="宋体" w:eastAsia="宋体" w:cs="宋体"/>
          <w:color w:val="auto"/>
          <w:kern w:val="0"/>
          <w:szCs w:val="28"/>
          <w:highlight w:val="none"/>
          <w:lang w:val="zh-CN"/>
        </w:rPr>
      </w:pPr>
      <w:bookmarkStart w:id="620" w:name="_Toc31624_WPSOffice_Level2"/>
      <w:r>
        <w:rPr>
          <w:rFonts w:hint="eastAsia" w:ascii="宋体" w:hAnsi="宋体" w:eastAsia="宋体" w:cs="宋体"/>
          <w:color w:val="auto"/>
          <w:kern w:val="0"/>
          <w:szCs w:val="28"/>
          <w:highlight w:val="none"/>
          <w:lang w:val="zh-CN"/>
        </w:rPr>
        <w:t>评标总得分=F1＋F2＋……+Fn</w:t>
      </w:r>
      <w:bookmarkEnd w:id="620"/>
    </w:p>
    <w:p w14:paraId="243A66DD">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621" w:name="_Toc13236_WPSOffice_Level2"/>
      <w:r>
        <w:rPr>
          <w:rFonts w:hint="eastAsia" w:ascii="宋体" w:hAnsi="宋体" w:eastAsia="宋体" w:cs="宋体"/>
          <w:color w:val="auto"/>
          <w:kern w:val="0"/>
          <w:szCs w:val="21"/>
          <w:highlight w:val="none"/>
        </w:rPr>
        <w:t>F1、F2、……Fn分别为各项评分因素的得分</w:t>
      </w:r>
      <w:bookmarkEnd w:id="621"/>
      <w:r>
        <w:rPr>
          <w:rFonts w:hint="eastAsia" w:ascii="宋体" w:hAnsi="宋体" w:eastAsia="宋体" w:cs="宋体"/>
          <w:color w:val="auto"/>
          <w:kern w:val="0"/>
          <w:szCs w:val="21"/>
          <w:highlight w:val="none"/>
        </w:rPr>
        <w:t>。</w:t>
      </w:r>
    </w:p>
    <w:p w14:paraId="446323D8">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75370AA5">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22" w:name="_Toc518_WPSOffice_Level1"/>
      <w:r>
        <w:rPr>
          <w:rFonts w:hint="eastAsia" w:ascii="宋体" w:hAnsi="宋体" w:eastAsia="宋体" w:cs="宋体"/>
          <w:b/>
          <w:bCs/>
          <w:color w:val="auto"/>
          <w:sz w:val="28"/>
          <w:szCs w:val="28"/>
          <w:highlight w:val="none"/>
          <w:lang w:val="zh-CN"/>
        </w:rPr>
        <w:t>五、推荐中标人</w:t>
      </w:r>
      <w:bookmarkEnd w:id="622"/>
    </w:p>
    <w:p w14:paraId="3B680062">
      <w:pPr>
        <w:autoSpaceDE w:val="0"/>
        <w:autoSpaceDN w:val="0"/>
        <w:adjustRightInd w:val="0"/>
        <w:spacing w:line="360" w:lineRule="auto"/>
        <w:ind w:left="420" w:hanging="420" w:hanging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492F8E3E">
      <w:pPr>
        <w:autoSpaceDE w:val="0"/>
        <w:autoSpaceDN w:val="0"/>
        <w:adjustRightInd w:val="0"/>
        <w:spacing w:line="360" w:lineRule="auto"/>
        <w:ind w:left="420" w:leftChars="200" w:firstLine="420" w:firstLineChars="200"/>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BF6938F">
      <w:pPr>
        <w:widowControl/>
        <w:spacing w:line="360" w:lineRule="auto"/>
        <w:jc w:val="left"/>
        <w:outlineLvl w:val="9"/>
        <w:rPr>
          <w:rFonts w:hint="eastAsia" w:ascii="宋体" w:hAnsi="宋体" w:eastAsia="宋体" w:cs="宋体"/>
          <w:color w:val="auto"/>
          <w:kern w:val="0"/>
          <w:szCs w:val="21"/>
          <w:highlight w:val="none"/>
        </w:rPr>
      </w:pPr>
    </w:p>
    <w:p w14:paraId="12DD98C6">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623" w:name="_Toc22724_WPSOffice_Level1"/>
      <w:r>
        <w:rPr>
          <w:rFonts w:hint="eastAsia" w:ascii="宋体" w:hAnsi="宋体" w:eastAsia="宋体" w:cs="宋体"/>
          <w:b/>
          <w:bCs/>
          <w:color w:val="auto"/>
          <w:sz w:val="28"/>
          <w:szCs w:val="28"/>
          <w:highlight w:val="none"/>
          <w:lang w:val="zh-CN"/>
        </w:rPr>
        <w:t>六、编写评标报告</w:t>
      </w:r>
      <w:bookmarkEnd w:id="623"/>
    </w:p>
    <w:p w14:paraId="2BE5987A">
      <w:pPr>
        <w:autoSpaceDE w:val="0"/>
        <w:autoSpaceDN w:val="0"/>
        <w:adjustRightInd w:val="0"/>
        <w:spacing w:line="360" w:lineRule="auto"/>
        <w:ind w:left="420" w:hanging="420" w:hangingChars="200"/>
        <w:jc w:val="left"/>
        <w:outlineLvl w:val="9"/>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248CF9A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E2E6CA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6AC2D7E2">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E32567D">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18465F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5A671C4">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863B9B5">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p>
    <w:p w14:paraId="2B332398">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24" w:name="_Toc23773_WPSOffice_Level1"/>
      <w:r>
        <w:rPr>
          <w:rFonts w:hint="eastAsia" w:ascii="宋体" w:hAnsi="宋体" w:eastAsia="宋体" w:cs="宋体"/>
          <w:b/>
          <w:bCs/>
          <w:color w:val="auto"/>
          <w:sz w:val="28"/>
          <w:szCs w:val="28"/>
          <w:highlight w:val="none"/>
          <w:lang w:val="zh-CN"/>
        </w:rPr>
        <w:t>七、注意事项</w:t>
      </w:r>
      <w:bookmarkEnd w:id="624"/>
    </w:p>
    <w:p w14:paraId="5D2D4401">
      <w:pPr>
        <w:autoSpaceDE w:val="0"/>
        <w:autoSpaceDN w:val="0"/>
        <w:adjustRightInd w:val="0"/>
        <w:spacing w:line="360" w:lineRule="auto"/>
        <w:ind w:left="420"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7DA0E804">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879A473">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0B13DE7">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D0BC68F">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57079FF">
      <w:pPr>
        <w:widowControl/>
        <w:autoSpaceDE w:val="0"/>
        <w:autoSpaceDN w:val="0"/>
        <w:adjustRightInd w:val="0"/>
        <w:spacing w:line="360" w:lineRule="auto"/>
        <w:ind w:left="436" w:leftChars="-59" w:hanging="560" w:hangingChars="267"/>
        <w:jc w:val="left"/>
        <w:outlineLvl w:val="9"/>
        <w:rPr>
          <w:rFonts w:hint="eastAsia" w:ascii="宋体" w:hAnsi="宋体" w:eastAsia="宋体" w:cs="宋体"/>
          <w:b w:val="0"/>
          <w:bCs w:val="0"/>
          <w:color w:val="auto"/>
          <w:kern w:val="2"/>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592"/>
    <w:bookmarkEnd w:id="600"/>
    <w:bookmarkEnd w:id="601"/>
    <w:bookmarkEnd w:id="602"/>
    <w:p w14:paraId="26F6A599">
      <w:pPr>
        <w:widowControl/>
        <w:jc w:val="left"/>
        <w:outlineLvl w:val="9"/>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E5AF">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C02B">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F8BC">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76A0">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B029A">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56AFB30B">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7F0FA"/>
    <w:multiLevelType w:val="singleLevel"/>
    <w:tmpl w:val="C727F0FA"/>
    <w:lvl w:ilvl="0" w:tentative="0">
      <w:start w:val="1"/>
      <w:numFmt w:val="decimal"/>
      <w:lvlText w:val="%1."/>
      <w:lvlJc w:val="left"/>
      <w:pPr>
        <w:ind w:left="425" w:hanging="425"/>
      </w:pPr>
      <w:rPr>
        <w:rFonts w:hint="default"/>
      </w:rPr>
    </w:lvl>
  </w:abstractNum>
  <w:abstractNum w:abstractNumId="1">
    <w:nsid w:val="0291BEDE"/>
    <w:multiLevelType w:val="singleLevel"/>
    <w:tmpl w:val="0291BEDE"/>
    <w:lvl w:ilvl="0" w:tentative="0">
      <w:start w:val="1"/>
      <w:numFmt w:val="decimal"/>
      <w:lvlText w:val="%1."/>
      <w:lvlJc w:val="left"/>
      <w:pPr>
        <w:ind w:left="425" w:hanging="425"/>
      </w:pPr>
      <w:rPr>
        <w:rFonts w:hint="default"/>
      </w:rPr>
    </w:lvl>
  </w:abstractNum>
  <w:abstractNum w:abstractNumId="2">
    <w:nsid w:val="2673D570"/>
    <w:multiLevelType w:val="singleLevel"/>
    <w:tmpl w:val="2673D570"/>
    <w:lvl w:ilvl="0" w:tentative="0">
      <w:start w:val="1"/>
      <w:numFmt w:val="decimal"/>
      <w:lvlText w:val="%1."/>
      <w:lvlJc w:val="left"/>
      <w:pPr>
        <w:ind w:left="425" w:hanging="425"/>
      </w:pPr>
      <w:rPr>
        <w:rFonts w:hint="default"/>
      </w:rPr>
    </w:lvl>
  </w:abstractNum>
  <w:abstractNum w:abstractNumId="3">
    <w:nsid w:val="2C568432"/>
    <w:multiLevelType w:val="singleLevel"/>
    <w:tmpl w:val="2C568432"/>
    <w:lvl w:ilvl="0" w:tentative="0">
      <w:start w:val="1"/>
      <w:numFmt w:val="decimal"/>
      <w:lvlText w:val="%1."/>
      <w:lvlJc w:val="left"/>
      <w:pPr>
        <w:ind w:left="425" w:hanging="425"/>
      </w:pPr>
      <w:rPr>
        <w:rFonts w:hint="default"/>
      </w:rPr>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96940FA"/>
    <w:multiLevelType w:val="singleLevel"/>
    <w:tmpl w:val="796940FA"/>
    <w:lvl w:ilvl="0" w:tentative="0">
      <w:start w:val="1"/>
      <w:numFmt w:val="decimal"/>
      <w:lvlText w:val="%1."/>
      <w:lvlJc w:val="left"/>
      <w:pPr>
        <w:ind w:left="425" w:hanging="425"/>
      </w:pPr>
      <w:rPr>
        <w:rFonts w:hint="default"/>
      </w:rPr>
    </w:lvl>
  </w:abstractNum>
  <w:num w:numId="1">
    <w:abstractNumId w:val="6"/>
  </w:num>
  <w:num w:numId="2">
    <w:abstractNumId w:val="0"/>
  </w:num>
  <w:num w:numId="3">
    <w:abstractNumId w:val="2"/>
  </w:num>
  <w:num w:numId="4">
    <w:abstractNumId w:val="3"/>
  </w:num>
  <w:num w:numId="5">
    <w:abstractNumId w:val="10"/>
  </w:num>
  <w:num w:numId="6">
    <w:abstractNumId w:val="1"/>
  </w:num>
  <w:num w:numId="7">
    <w:abstractNumId w:val="7"/>
  </w:num>
  <w:num w:numId="8">
    <w:abstractNumId w:val="9"/>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1F65"/>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544CC1"/>
    <w:rsid w:val="01B97F5E"/>
    <w:rsid w:val="02665C29"/>
    <w:rsid w:val="02DF57A3"/>
    <w:rsid w:val="02E5725D"/>
    <w:rsid w:val="02FE5AC7"/>
    <w:rsid w:val="037262B5"/>
    <w:rsid w:val="0423162B"/>
    <w:rsid w:val="043D09D3"/>
    <w:rsid w:val="058F7720"/>
    <w:rsid w:val="05A93E89"/>
    <w:rsid w:val="060B502B"/>
    <w:rsid w:val="06447858"/>
    <w:rsid w:val="068A3C77"/>
    <w:rsid w:val="06A75D00"/>
    <w:rsid w:val="06F64BCB"/>
    <w:rsid w:val="08297BEC"/>
    <w:rsid w:val="086E1AA3"/>
    <w:rsid w:val="08774259"/>
    <w:rsid w:val="089C0CB5"/>
    <w:rsid w:val="090B5543"/>
    <w:rsid w:val="096374CA"/>
    <w:rsid w:val="09A82D92"/>
    <w:rsid w:val="09C527C9"/>
    <w:rsid w:val="09F912F8"/>
    <w:rsid w:val="0BB078AE"/>
    <w:rsid w:val="0BD460C1"/>
    <w:rsid w:val="0C3C77C2"/>
    <w:rsid w:val="0C662A91"/>
    <w:rsid w:val="0CCA1272"/>
    <w:rsid w:val="0CD03431"/>
    <w:rsid w:val="0CF103CF"/>
    <w:rsid w:val="0CF87B8D"/>
    <w:rsid w:val="0D224C0A"/>
    <w:rsid w:val="0EA561B9"/>
    <w:rsid w:val="0F241091"/>
    <w:rsid w:val="0F4A0448"/>
    <w:rsid w:val="100D1BA1"/>
    <w:rsid w:val="106B7AEA"/>
    <w:rsid w:val="10C1473A"/>
    <w:rsid w:val="10D91A83"/>
    <w:rsid w:val="11052878"/>
    <w:rsid w:val="11660E98"/>
    <w:rsid w:val="119B31DD"/>
    <w:rsid w:val="11BD3153"/>
    <w:rsid w:val="12333415"/>
    <w:rsid w:val="12A41918"/>
    <w:rsid w:val="130F4A87"/>
    <w:rsid w:val="136A2E67"/>
    <w:rsid w:val="1542719E"/>
    <w:rsid w:val="155E69FB"/>
    <w:rsid w:val="167B63C8"/>
    <w:rsid w:val="180B126C"/>
    <w:rsid w:val="18592806"/>
    <w:rsid w:val="187327BD"/>
    <w:rsid w:val="18E6772B"/>
    <w:rsid w:val="192752A8"/>
    <w:rsid w:val="19A30E80"/>
    <w:rsid w:val="1A2E38B9"/>
    <w:rsid w:val="1A5C6391"/>
    <w:rsid w:val="1B0940FF"/>
    <w:rsid w:val="1B6A0101"/>
    <w:rsid w:val="1B71752D"/>
    <w:rsid w:val="1B803B6F"/>
    <w:rsid w:val="1C834E2C"/>
    <w:rsid w:val="1C994D2B"/>
    <w:rsid w:val="1D3B57B6"/>
    <w:rsid w:val="1DA77573"/>
    <w:rsid w:val="1DB722E0"/>
    <w:rsid w:val="1DC747A9"/>
    <w:rsid w:val="1DDE39C5"/>
    <w:rsid w:val="1DE57CB9"/>
    <w:rsid w:val="1E2471AC"/>
    <w:rsid w:val="1F5C044F"/>
    <w:rsid w:val="1F7F5EEC"/>
    <w:rsid w:val="20187034"/>
    <w:rsid w:val="20542726"/>
    <w:rsid w:val="207A1985"/>
    <w:rsid w:val="21302DE4"/>
    <w:rsid w:val="219514A4"/>
    <w:rsid w:val="21CC244A"/>
    <w:rsid w:val="21EC03EE"/>
    <w:rsid w:val="23495CBC"/>
    <w:rsid w:val="240A66CC"/>
    <w:rsid w:val="241F5DD0"/>
    <w:rsid w:val="2465065A"/>
    <w:rsid w:val="24F45147"/>
    <w:rsid w:val="25956469"/>
    <w:rsid w:val="26A85D28"/>
    <w:rsid w:val="26BA17A5"/>
    <w:rsid w:val="26D04609"/>
    <w:rsid w:val="26F506A1"/>
    <w:rsid w:val="27A05737"/>
    <w:rsid w:val="27BC72D7"/>
    <w:rsid w:val="286E02B3"/>
    <w:rsid w:val="28822F2C"/>
    <w:rsid w:val="28CD7B64"/>
    <w:rsid w:val="28DA73F5"/>
    <w:rsid w:val="29211DC2"/>
    <w:rsid w:val="2AEF3F25"/>
    <w:rsid w:val="2C52405C"/>
    <w:rsid w:val="2C6F395B"/>
    <w:rsid w:val="2C773801"/>
    <w:rsid w:val="2C85114F"/>
    <w:rsid w:val="2CE95CA6"/>
    <w:rsid w:val="2CFC2BFE"/>
    <w:rsid w:val="2D594220"/>
    <w:rsid w:val="2DB11966"/>
    <w:rsid w:val="2E615CCD"/>
    <w:rsid w:val="2F1C3757"/>
    <w:rsid w:val="2FCB6F25"/>
    <w:rsid w:val="3005243D"/>
    <w:rsid w:val="30407D93"/>
    <w:rsid w:val="30562C99"/>
    <w:rsid w:val="30FF2EAD"/>
    <w:rsid w:val="31097D0B"/>
    <w:rsid w:val="31115A71"/>
    <w:rsid w:val="314D028A"/>
    <w:rsid w:val="325B1DDF"/>
    <w:rsid w:val="32AB28C4"/>
    <w:rsid w:val="32BA0C51"/>
    <w:rsid w:val="32BA1416"/>
    <w:rsid w:val="332A30ED"/>
    <w:rsid w:val="336C2860"/>
    <w:rsid w:val="33C64A68"/>
    <w:rsid w:val="342F7A89"/>
    <w:rsid w:val="355530AA"/>
    <w:rsid w:val="364631D7"/>
    <w:rsid w:val="368928C2"/>
    <w:rsid w:val="36995220"/>
    <w:rsid w:val="3702457C"/>
    <w:rsid w:val="375A7894"/>
    <w:rsid w:val="37A23C7A"/>
    <w:rsid w:val="37C52262"/>
    <w:rsid w:val="385F2DC4"/>
    <w:rsid w:val="389E6F8B"/>
    <w:rsid w:val="38AA5930"/>
    <w:rsid w:val="38E43446"/>
    <w:rsid w:val="39133B71"/>
    <w:rsid w:val="39276F80"/>
    <w:rsid w:val="397A6507"/>
    <w:rsid w:val="39D2513E"/>
    <w:rsid w:val="3B060262"/>
    <w:rsid w:val="3B1F29B6"/>
    <w:rsid w:val="3B8E088C"/>
    <w:rsid w:val="3B9971A7"/>
    <w:rsid w:val="3BCF4C48"/>
    <w:rsid w:val="3BE90DE9"/>
    <w:rsid w:val="3C787C0D"/>
    <w:rsid w:val="3CD72A6B"/>
    <w:rsid w:val="3E204FFC"/>
    <w:rsid w:val="3ED94398"/>
    <w:rsid w:val="3F5B255F"/>
    <w:rsid w:val="3FB86B84"/>
    <w:rsid w:val="3FF74ECC"/>
    <w:rsid w:val="417D62D7"/>
    <w:rsid w:val="42442951"/>
    <w:rsid w:val="426B25D4"/>
    <w:rsid w:val="427E1A04"/>
    <w:rsid w:val="430D7729"/>
    <w:rsid w:val="437234EE"/>
    <w:rsid w:val="43B50E83"/>
    <w:rsid w:val="44797500"/>
    <w:rsid w:val="44897321"/>
    <w:rsid w:val="44A02DC8"/>
    <w:rsid w:val="451E7BC6"/>
    <w:rsid w:val="452A45B7"/>
    <w:rsid w:val="453B55B4"/>
    <w:rsid w:val="4565155C"/>
    <w:rsid w:val="46533B0F"/>
    <w:rsid w:val="47B570A5"/>
    <w:rsid w:val="482C31F6"/>
    <w:rsid w:val="483B06FE"/>
    <w:rsid w:val="48600D81"/>
    <w:rsid w:val="48657AC5"/>
    <w:rsid w:val="4890441C"/>
    <w:rsid w:val="48DB5AA1"/>
    <w:rsid w:val="49087462"/>
    <w:rsid w:val="490C74D4"/>
    <w:rsid w:val="495E079C"/>
    <w:rsid w:val="49A40179"/>
    <w:rsid w:val="4ADD3A40"/>
    <w:rsid w:val="4B6422B6"/>
    <w:rsid w:val="4B682083"/>
    <w:rsid w:val="4BB86E3D"/>
    <w:rsid w:val="4BF1543B"/>
    <w:rsid w:val="4C3B4DC5"/>
    <w:rsid w:val="4CB919EE"/>
    <w:rsid w:val="4D583754"/>
    <w:rsid w:val="4D97427D"/>
    <w:rsid w:val="4DAE15C6"/>
    <w:rsid w:val="4EE47539"/>
    <w:rsid w:val="4F0A4599"/>
    <w:rsid w:val="4FCD1AFA"/>
    <w:rsid w:val="504F0E3F"/>
    <w:rsid w:val="507B3C76"/>
    <w:rsid w:val="50B138A7"/>
    <w:rsid w:val="50BD049E"/>
    <w:rsid w:val="515F72D3"/>
    <w:rsid w:val="51C12771"/>
    <w:rsid w:val="51EC0B80"/>
    <w:rsid w:val="520F30DF"/>
    <w:rsid w:val="52632D2E"/>
    <w:rsid w:val="52F80915"/>
    <w:rsid w:val="530A729F"/>
    <w:rsid w:val="53E0692D"/>
    <w:rsid w:val="54C47921"/>
    <w:rsid w:val="55782BE6"/>
    <w:rsid w:val="55902F9C"/>
    <w:rsid w:val="55F41F3F"/>
    <w:rsid w:val="566E6115"/>
    <w:rsid w:val="568802DB"/>
    <w:rsid w:val="56B37004"/>
    <w:rsid w:val="57E51BE7"/>
    <w:rsid w:val="57E77B5C"/>
    <w:rsid w:val="57F10C0E"/>
    <w:rsid w:val="58C15CEE"/>
    <w:rsid w:val="59633BAD"/>
    <w:rsid w:val="5A084C52"/>
    <w:rsid w:val="5A1522A3"/>
    <w:rsid w:val="5A20736C"/>
    <w:rsid w:val="5AA46971"/>
    <w:rsid w:val="5B501CCC"/>
    <w:rsid w:val="5B902396"/>
    <w:rsid w:val="5BE12FA3"/>
    <w:rsid w:val="5BFE5A01"/>
    <w:rsid w:val="5CC11316"/>
    <w:rsid w:val="5CD146D7"/>
    <w:rsid w:val="5CF30D95"/>
    <w:rsid w:val="5D67092A"/>
    <w:rsid w:val="5D8866EC"/>
    <w:rsid w:val="5D8F250B"/>
    <w:rsid w:val="5DA22CC7"/>
    <w:rsid w:val="5E1216FE"/>
    <w:rsid w:val="5E467BAC"/>
    <w:rsid w:val="5EBF421E"/>
    <w:rsid w:val="5FD749AD"/>
    <w:rsid w:val="60121D28"/>
    <w:rsid w:val="605B738C"/>
    <w:rsid w:val="60A305BA"/>
    <w:rsid w:val="615557DB"/>
    <w:rsid w:val="61AC76E6"/>
    <w:rsid w:val="62404A8B"/>
    <w:rsid w:val="626F2829"/>
    <w:rsid w:val="62B13874"/>
    <w:rsid w:val="633A64FF"/>
    <w:rsid w:val="63672753"/>
    <w:rsid w:val="63AA3093"/>
    <w:rsid w:val="645779AB"/>
    <w:rsid w:val="64DA0E25"/>
    <w:rsid w:val="65E62E7A"/>
    <w:rsid w:val="65E73470"/>
    <w:rsid w:val="660A7C60"/>
    <w:rsid w:val="669A0C20"/>
    <w:rsid w:val="673E6147"/>
    <w:rsid w:val="675A65EF"/>
    <w:rsid w:val="675F64EC"/>
    <w:rsid w:val="67B13D35"/>
    <w:rsid w:val="67BB5990"/>
    <w:rsid w:val="67EB4FC1"/>
    <w:rsid w:val="685F3791"/>
    <w:rsid w:val="686D5EAE"/>
    <w:rsid w:val="68822DC9"/>
    <w:rsid w:val="68996D13"/>
    <w:rsid w:val="68F14D31"/>
    <w:rsid w:val="69596370"/>
    <w:rsid w:val="6A2E0BE3"/>
    <w:rsid w:val="6AAD178D"/>
    <w:rsid w:val="6AD2040A"/>
    <w:rsid w:val="6AE606B8"/>
    <w:rsid w:val="6B2D7B77"/>
    <w:rsid w:val="6BD40893"/>
    <w:rsid w:val="6BD418C6"/>
    <w:rsid w:val="6C5349C9"/>
    <w:rsid w:val="6CC649E7"/>
    <w:rsid w:val="6D284A9A"/>
    <w:rsid w:val="6D6C34FF"/>
    <w:rsid w:val="6D6F772A"/>
    <w:rsid w:val="6D9E2FAE"/>
    <w:rsid w:val="6DA32372"/>
    <w:rsid w:val="6DA7340E"/>
    <w:rsid w:val="6DDD2192"/>
    <w:rsid w:val="6E001573"/>
    <w:rsid w:val="6E1D39B2"/>
    <w:rsid w:val="6E2711F5"/>
    <w:rsid w:val="6E7A7577"/>
    <w:rsid w:val="6EDB315C"/>
    <w:rsid w:val="6F2E0F1E"/>
    <w:rsid w:val="6F2E7DC6"/>
    <w:rsid w:val="6F5F71DE"/>
    <w:rsid w:val="6F6F261D"/>
    <w:rsid w:val="6F8832C9"/>
    <w:rsid w:val="6FEF576B"/>
    <w:rsid w:val="7025783A"/>
    <w:rsid w:val="7064228D"/>
    <w:rsid w:val="70B877CC"/>
    <w:rsid w:val="71755DD4"/>
    <w:rsid w:val="720158B9"/>
    <w:rsid w:val="72985CB5"/>
    <w:rsid w:val="72A03F09"/>
    <w:rsid w:val="72DD00D4"/>
    <w:rsid w:val="73280764"/>
    <w:rsid w:val="73C13552"/>
    <w:rsid w:val="73D47729"/>
    <w:rsid w:val="73DC038C"/>
    <w:rsid w:val="74332E4F"/>
    <w:rsid w:val="743D7CF2"/>
    <w:rsid w:val="746740F9"/>
    <w:rsid w:val="7503531D"/>
    <w:rsid w:val="753F5076"/>
    <w:rsid w:val="75C15E3F"/>
    <w:rsid w:val="75FD1AA8"/>
    <w:rsid w:val="76C92E49"/>
    <w:rsid w:val="778C3E77"/>
    <w:rsid w:val="778E0E08"/>
    <w:rsid w:val="77C720FB"/>
    <w:rsid w:val="77F80F29"/>
    <w:rsid w:val="788F7C59"/>
    <w:rsid w:val="78BD7936"/>
    <w:rsid w:val="79203948"/>
    <w:rsid w:val="793842B6"/>
    <w:rsid w:val="7A4E7BC2"/>
    <w:rsid w:val="7AF46434"/>
    <w:rsid w:val="7B241D37"/>
    <w:rsid w:val="7C770A62"/>
    <w:rsid w:val="7CA53A11"/>
    <w:rsid w:val="7D6457E7"/>
    <w:rsid w:val="7E340280"/>
    <w:rsid w:val="7E427F8F"/>
    <w:rsid w:val="7EA0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3"/>
    <w:autoRedefine/>
    <w:unhideWhenUsed/>
    <w:qFormat/>
    <w:uiPriority w:val="99"/>
    <w:pPr>
      <w:jc w:val="left"/>
    </w:pPr>
  </w:style>
  <w:style w:type="paragraph" w:styleId="18">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2"/>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00"/>
    <w:autoRedefine/>
    <w:qFormat/>
    <w:uiPriority w:val="0"/>
    <w:rPr>
      <w:rFonts w:ascii="宋体" w:hAnsi="Courier New" w:eastAsia="宋体"/>
    </w:rPr>
  </w:style>
  <w:style w:type="paragraph" w:styleId="22">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4"/>
    <w:autoRedefine/>
    <w:qFormat/>
    <w:uiPriority w:val="0"/>
    <w:rPr>
      <w:rFonts w:ascii="Times New Roman" w:hAnsi="Times New Roman" w:eastAsia="宋体" w:cs="Times New Roman"/>
      <w:sz w:val="18"/>
      <w:szCs w:val="18"/>
    </w:rPr>
  </w:style>
  <w:style w:type="paragraph" w:styleId="25">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10"/>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19"/>
    <w:qFormat/>
    <w:uiPriority w:val="0"/>
    <w:pPr>
      <w:tabs>
        <w:tab w:val="left" w:pos="1218"/>
        <w:tab w:val="left" w:pos="3544"/>
      </w:tabs>
      <w:adjustRightInd w:val="0"/>
      <w:snapToGrid w:val="0"/>
      <w:spacing w:line="300" w:lineRule="auto"/>
      <w:ind w:firstLine="420"/>
    </w:pPr>
    <w:rPr>
      <w:szCs w:val="28"/>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40"/>
    <w:autoRedefine/>
    <w:qFormat/>
    <w:uiPriority w:val="0"/>
    <w:rPr>
      <w:b/>
      <w:bCs/>
      <w:kern w:val="44"/>
      <w:sz w:val="44"/>
      <w:szCs w:val="44"/>
    </w:rPr>
  </w:style>
  <w:style w:type="character" w:customStyle="1" w:styleId="48">
    <w:name w:val="标题 2 Char"/>
    <w:basedOn w:val="40"/>
    <w:link w:val="4"/>
    <w:autoRedefine/>
    <w:qFormat/>
    <w:uiPriority w:val="0"/>
    <w:rPr>
      <w:rFonts w:ascii="宋体" w:hAnsi="Calibri" w:eastAsia="宋体" w:cs="Times New Roman"/>
      <w:kern w:val="0"/>
      <w:sz w:val="24"/>
      <w:szCs w:val="24"/>
    </w:rPr>
  </w:style>
  <w:style w:type="character" w:customStyle="1" w:styleId="49">
    <w:name w:val="标题 3 字符"/>
    <w:basedOn w:val="40"/>
    <w:autoRedefine/>
    <w:qFormat/>
    <w:uiPriority w:val="0"/>
    <w:rPr>
      <w:b/>
      <w:bCs/>
      <w:sz w:val="32"/>
      <w:szCs w:val="32"/>
    </w:rPr>
  </w:style>
  <w:style w:type="character" w:customStyle="1" w:styleId="50">
    <w:name w:val="标题 4 Char1"/>
    <w:basedOn w:val="40"/>
    <w:link w:val="6"/>
    <w:autoRedefine/>
    <w:qFormat/>
    <w:uiPriority w:val="9"/>
    <w:rPr>
      <w:rFonts w:ascii="Arial" w:hAnsi="Arial" w:eastAsia="黑体" w:cs="Times New Roman"/>
      <w:b/>
      <w:bCs/>
      <w:kern w:val="0"/>
      <w:sz w:val="28"/>
      <w:szCs w:val="28"/>
    </w:rPr>
  </w:style>
  <w:style w:type="character" w:customStyle="1" w:styleId="51">
    <w:name w:val="标题 5 字符"/>
    <w:basedOn w:val="40"/>
    <w:autoRedefine/>
    <w:qFormat/>
    <w:uiPriority w:val="9"/>
    <w:rPr>
      <w:b/>
      <w:bCs/>
      <w:sz w:val="28"/>
      <w:szCs w:val="28"/>
    </w:rPr>
  </w:style>
  <w:style w:type="character" w:customStyle="1" w:styleId="52">
    <w:name w:val="标题 6 字符"/>
    <w:basedOn w:val="40"/>
    <w:autoRedefine/>
    <w:qFormat/>
    <w:uiPriority w:val="0"/>
    <w:rPr>
      <w:rFonts w:asciiTheme="majorHAnsi" w:hAnsiTheme="majorHAnsi" w:eastAsiaTheme="majorEastAsia" w:cstheme="majorBidi"/>
      <w:b/>
      <w:bCs/>
      <w:sz w:val="24"/>
      <w:szCs w:val="24"/>
    </w:rPr>
  </w:style>
  <w:style w:type="character" w:customStyle="1" w:styleId="53">
    <w:name w:val="标题 7 Char"/>
    <w:basedOn w:val="40"/>
    <w:link w:val="10"/>
    <w:autoRedefine/>
    <w:qFormat/>
    <w:uiPriority w:val="9"/>
    <w:rPr>
      <w:rFonts w:ascii="Times New Roman" w:hAnsi="Calibri" w:eastAsia="黑体" w:cs="Times New Roman"/>
      <w:b/>
      <w:bCs/>
      <w:kern w:val="0"/>
      <w:sz w:val="28"/>
      <w:szCs w:val="24"/>
    </w:rPr>
  </w:style>
  <w:style w:type="character" w:customStyle="1" w:styleId="54">
    <w:name w:val="标题 8 Char"/>
    <w:basedOn w:val="40"/>
    <w:link w:val="11"/>
    <w:qFormat/>
    <w:uiPriority w:val="9"/>
    <w:rPr>
      <w:rFonts w:ascii="Times New Roman" w:hAnsi="Calibri" w:eastAsia="黑体" w:cs="Times New Roman"/>
      <w:b/>
      <w:kern w:val="0"/>
      <w:sz w:val="28"/>
      <w:szCs w:val="24"/>
    </w:rPr>
  </w:style>
  <w:style w:type="character" w:customStyle="1" w:styleId="55">
    <w:name w:val="标题 9 Char"/>
    <w:basedOn w:val="40"/>
    <w:link w:val="12"/>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Char"/>
    <w:link w:val="34"/>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Char1"/>
    <w:link w:val="24"/>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Char2"/>
    <w:link w:val="25"/>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Char"/>
    <w:link w:val="14"/>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Char"/>
    <w:link w:val="32"/>
    <w:autoRedefine/>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5"/>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Char1"/>
    <w:link w:val="19"/>
    <w:autoRedefine/>
    <w:qFormat/>
    <w:uiPriority w:val="0"/>
    <w:rPr>
      <w:rFonts w:ascii="Times New Roman" w:hAnsi="Times New Roman" w:eastAsia="宋体" w:cs="Times New Roman"/>
      <w:szCs w:val="20"/>
    </w:rPr>
  </w:style>
  <w:style w:type="character" w:customStyle="1" w:styleId="93">
    <w:name w:val="普通(网站) Char1"/>
    <w:link w:val="33"/>
    <w:autoRedefine/>
    <w:qFormat/>
    <w:locked/>
    <w:uiPriority w:val="0"/>
    <w:rPr>
      <w:rFonts w:ascii="宋体" w:hAnsi="宋体"/>
      <w:sz w:val="15"/>
      <w:szCs w:val="15"/>
    </w:rPr>
  </w:style>
  <w:style w:type="character" w:customStyle="1" w:styleId="94">
    <w:name w:val="模板正文 Char"/>
    <w:link w:val="9"/>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Char2"/>
    <w:link w:val="21"/>
    <w:autoRedefine/>
    <w:qFormat/>
    <w:uiPriority w:val="0"/>
    <w:rPr>
      <w:rFonts w:ascii="宋体" w:hAnsi="Courier New" w:eastAsia="宋体"/>
    </w:rPr>
  </w:style>
  <w:style w:type="character" w:customStyle="1" w:styleId="101">
    <w:name w:val="正文文本缩进 2 Char"/>
    <w:link w:val="23"/>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2"/>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Char1"/>
    <w:link w:val="35"/>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2"/>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Char2"/>
    <w:link w:val="26"/>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autoRedefine/>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Char1"/>
    <w:link w:val="7"/>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Char"/>
    <w:link w:val="8"/>
    <w:autoRedefine/>
    <w:qFormat/>
    <w:uiPriority w:val="9"/>
    <w:rPr>
      <w:rFonts w:ascii="Times New Roman" w:hAnsi="Calibri" w:eastAsia="黑体" w:cs="Times New Roman"/>
      <w:b/>
      <w:bCs/>
      <w:kern w:val="0"/>
      <w:sz w:val="28"/>
      <w:szCs w:val="24"/>
    </w:rPr>
  </w:style>
  <w:style w:type="character" w:customStyle="1" w:styleId="143">
    <w:name w:val="正文文本 2 Char"/>
    <w:link w:val="31"/>
    <w:autoRedefine/>
    <w:qFormat/>
    <w:uiPriority w:val="0"/>
    <w:rPr>
      <w:rFonts w:ascii="Arial" w:hAnsi="Arial" w:eastAsia="宋体" w:cs="Times New Roman"/>
      <w:color w:val="000000"/>
      <w:szCs w:val="24"/>
    </w:rPr>
  </w:style>
  <w:style w:type="character" w:customStyle="1" w:styleId="144">
    <w:name w:val="标题 3 Char"/>
    <w:link w:val="5"/>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Char1"/>
    <w:link w:val="3"/>
    <w:autoRedefine/>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Char"/>
    <w:link w:val="29"/>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Char"/>
    <w:link w:val="18"/>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17"/>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autoRedefine/>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autoRedefine/>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6"/>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17738</Words>
  <Characters>18654</Characters>
  <Lines>314</Lines>
  <Paragraphs>88</Paragraphs>
  <TotalTime>0</TotalTime>
  <ScaleCrop>false</ScaleCrop>
  <LinksUpToDate>false</LinksUpToDate>
  <CharactersWithSpaces>19062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cp:lastPrinted>2025-05-09T05:11:00Z</cp:lastPrinted>
  <dcterms:modified xsi:type="dcterms:W3CDTF">2025-05-14T02:27:13Z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15A845D993B84B71A8E0DA4301C025E5_13</vt:lpwstr>
  </property>
  <property fmtid="{D5CDD505-2E9C-101B-9397-08002B2CF9AE}" pid="4" name="KSOTemplateDocerSaveRecord">
    <vt:lpwstr>eyJoZGlkIjoiZGIwNDZhMTMxM2EyYzUxY2RmNGE4YzgzZTdiOWQwYWQiLCJ1c2VySWQiOiI0MTQ1MDg4MDkifQ==</vt:lpwstr>
  </property>
</Properties>
</file>