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97423">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17ECA525">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东莞市水务集团管网有限公司2025年大流量排水抢险车采购项目</w:t>
      </w:r>
    </w:p>
    <w:p w14:paraId="251673B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46A424F">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F1E19E8">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1799398E">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0932E1C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A31D342">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B0EC948">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D3C7B8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1E1DEAFF">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号：0832-SFCX24DG114A</w:t>
      </w:r>
    </w:p>
    <w:p w14:paraId="2E131DF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p>
    <w:p w14:paraId="004C7EF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宋体"/>
          <w:b/>
          <w:bCs/>
          <w:color w:val="auto"/>
          <w:sz w:val="32"/>
          <w:szCs w:val="32"/>
          <w:highlight w:val="none"/>
          <w:lang w:val="zh-CN"/>
        </w:rPr>
        <w:t>三方诚信招标有限公司</w:t>
      </w:r>
    </w:p>
    <w:p w14:paraId="4D91F7B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D09E0B0">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224E2F9">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8</w:t>
      </w:r>
      <w:bookmarkStart w:id="729" w:name="_GoBack"/>
      <w:bookmarkEnd w:id="729"/>
      <w:r>
        <w:rPr>
          <w:rFonts w:hint="eastAsia" w:ascii="宋体" w:hAnsi="宋体" w:eastAsia="宋体" w:cs="宋体"/>
          <w:b/>
          <w:bCs/>
          <w:color w:val="auto"/>
          <w:sz w:val="32"/>
          <w:szCs w:val="32"/>
          <w:highlight w:val="none"/>
          <w:lang w:val="zh-CN"/>
        </w:rPr>
        <w:t>日</w:t>
      </w:r>
    </w:p>
    <w:p w14:paraId="19E1602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0D4B913">
      <w:pPr>
        <w:pStyle w:val="5"/>
        <w:rPr>
          <w:color w:val="auto"/>
          <w:highlight w:val="none"/>
        </w:rPr>
      </w:pPr>
    </w:p>
    <w:sdt>
      <w:sdtPr>
        <w:rPr>
          <w:rFonts w:ascii="宋体" w:hAnsi="宋体" w:eastAsia="宋体" w:cstheme="minorBidi"/>
          <w:color w:val="auto"/>
          <w:kern w:val="2"/>
          <w:sz w:val="21"/>
          <w:szCs w:val="22"/>
          <w:highlight w:val="none"/>
          <w:lang w:val="en-US" w:eastAsia="zh-CN" w:bidi="ar-SA"/>
        </w:rPr>
        <w:id w:val="147464870"/>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0C2A924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1CDF9C2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_Toc3798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_Toc3798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282A6C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_Toc13533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_Toc13533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4AB23B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542C7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C10B5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00B72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04FB7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800E5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3231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9381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F405B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FB9A2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3DE4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36944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C6CD1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C4E77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B9830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7C67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F35BE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09B35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2428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774E5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95E98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_Toc18968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0E100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52BAA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B9DD8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E64E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1AFF9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8CD88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5706C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A6653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A703A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F85C2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789F8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E7F81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934F4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69F20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066DC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DC4AE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871FA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BD963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63420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9C043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78CA4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152D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39136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C9CEB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B0E15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94D14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382AC8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_Toc3166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_Toc3166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CD3C54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_Toc20895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_Toc20895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A0BFDE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470DEE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132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3825557">
          <w:pPr>
            <w:rPr>
              <w:color w:val="auto"/>
              <w:highlight w:val="none"/>
            </w:rPr>
          </w:pPr>
          <w:r>
            <w:rPr>
              <w:color w:val="auto"/>
              <w:highlight w:val="none"/>
            </w:rPr>
            <w:fldChar w:fldCharType="end"/>
          </w:r>
        </w:p>
      </w:sdtContent>
    </w:sdt>
    <w:p w14:paraId="34C6CA65">
      <w:pPr>
        <w:rPr>
          <w:color w:val="auto"/>
          <w:highlight w:val="none"/>
        </w:rPr>
      </w:pPr>
      <w:r>
        <w:rPr>
          <w:color w:val="auto"/>
          <w:highlight w:val="none"/>
        </w:rPr>
        <w:br w:type="page"/>
      </w:r>
    </w:p>
    <w:p w14:paraId="20886CA7">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0DBF40EB">
      <w:pPr>
        <w:rPr>
          <w:color w:val="auto"/>
          <w:highlight w:val="none"/>
        </w:rPr>
      </w:pPr>
    </w:p>
    <w:p w14:paraId="38589339">
      <w:pPr>
        <w:autoSpaceDE w:val="0"/>
        <w:autoSpaceDN w:val="0"/>
        <w:adjustRightInd w:val="0"/>
        <w:snapToGrid w:val="0"/>
        <w:spacing w:line="360" w:lineRule="auto"/>
        <w:ind w:right="-34" w:firstLine="420" w:firstLineChars="200"/>
        <w:rPr>
          <w:rFonts w:ascii="宋体" w:hAnsi="宋体" w:eastAsia="宋体" w:cs="Times New Roman"/>
          <w:color w:val="auto"/>
          <w:sz w:val="21"/>
          <w:szCs w:val="21"/>
          <w:highlight w:val="none"/>
          <w:lang w:val="zh-CN"/>
        </w:rPr>
      </w:pPr>
      <w:r>
        <w:rPr>
          <w:rFonts w:hint="eastAsia" w:ascii="宋体" w:hAnsi="宋体" w:eastAsia="宋体" w:cs="Times New Roman"/>
          <w:color w:val="auto"/>
          <w:kern w:val="0"/>
          <w:sz w:val="21"/>
          <w:szCs w:val="21"/>
          <w:highlight w:val="none"/>
          <w:lang w:eastAsia="zh-CN"/>
        </w:rPr>
        <w:t>三方诚信招标有限公司</w:t>
      </w:r>
      <w:r>
        <w:rPr>
          <w:rFonts w:ascii="宋体" w:hAnsi="宋体" w:eastAsia="宋体" w:cs="Times New Roman"/>
          <w:color w:val="auto"/>
          <w:sz w:val="21"/>
          <w:szCs w:val="21"/>
          <w:highlight w:val="none"/>
          <w:lang w:val="zh-CN"/>
        </w:rPr>
        <w:t>（以下简称“招标代理机构”）受</w:t>
      </w:r>
      <w:r>
        <w:rPr>
          <w:rFonts w:hint="eastAsia" w:ascii="宋体" w:hAnsi="宋体" w:eastAsia="宋体" w:cs="Times New Roman"/>
          <w:color w:val="auto"/>
          <w:kern w:val="0"/>
          <w:sz w:val="21"/>
          <w:szCs w:val="21"/>
          <w:highlight w:val="none"/>
          <w:lang w:eastAsia="zh-CN"/>
        </w:rPr>
        <w:t>东莞市水务集团管网有限公司</w:t>
      </w:r>
      <w:r>
        <w:rPr>
          <w:rFonts w:ascii="宋体" w:hAnsi="宋体" w:eastAsia="宋体" w:cs="Times New Roman"/>
          <w:color w:val="auto"/>
          <w:sz w:val="21"/>
          <w:szCs w:val="21"/>
          <w:highlight w:val="none"/>
          <w:lang w:val="zh-CN"/>
        </w:rPr>
        <w:t>（以下简称“招标人”）的委托，对</w:t>
      </w:r>
      <w:bookmarkStart w:id="1" w:name="_Hlk41903390"/>
      <w:r>
        <w:rPr>
          <w:rFonts w:hint="eastAsia" w:ascii="宋体" w:hAnsi="宋体" w:eastAsia="宋体" w:cs="Times New Roman"/>
          <w:color w:val="auto"/>
          <w:kern w:val="0"/>
          <w:sz w:val="21"/>
          <w:szCs w:val="21"/>
          <w:highlight w:val="none"/>
          <w:lang w:eastAsia="zh-CN"/>
        </w:rPr>
        <w:t>东莞市水务集团管网有限公司2025年大流量排水抢险车采购项目</w:t>
      </w:r>
      <w:r>
        <w:rPr>
          <w:rFonts w:ascii="宋体" w:hAnsi="宋体" w:eastAsia="宋体" w:cs="Times New Roman"/>
          <w:color w:val="auto"/>
          <w:sz w:val="21"/>
          <w:szCs w:val="21"/>
          <w:highlight w:val="none"/>
          <w:lang w:val="zh-CN"/>
        </w:rPr>
        <w:t>(招标编号：</w:t>
      </w:r>
      <w:r>
        <w:rPr>
          <w:rFonts w:hint="eastAsia" w:ascii="宋体" w:hAnsi="宋体" w:eastAsia="宋体" w:cs="Times New Roman"/>
          <w:color w:val="auto"/>
          <w:sz w:val="21"/>
          <w:szCs w:val="21"/>
          <w:highlight w:val="none"/>
          <w:lang w:val="zh-CN"/>
        </w:rPr>
        <w:t>0832-SFCX24DG114A</w:t>
      </w:r>
      <w:r>
        <w:rPr>
          <w:rFonts w:ascii="宋体" w:hAnsi="宋体" w:eastAsia="宋体" w:cs="Times New Roman"/>
          <w:color w:val="auto"/>
          <w:sz w:val="21"/>
          <w:szCs w:val="21"/>
          <w:highlight w:val="none"/>
          <w:lang w:val="zh-CN"/>
        </w:rPr>
        <w:t>)</w:t>
      </w:r>
      <w:bookmarkEnd w:id="1"/>
      <w:r>
        <w:rPr>
          <w:rFonts w:ascii="宋体" w:hAnsi="宋体" w:eastAsia="宋体" w:cs="Times New Roman"/>
          <w:color w:val="auto"/>
          <w:sz w:val="21"/>
          <w:szCs w:val="21"/>
          <w:highlight w:val="none"/>
          <w:lang w:val="zh-CN"/>
        </w:rPr>
        <w:t>进行国内公开招标，</w:t>
      </w:r>
      <w:r>
        <w:rPr>
          <w:rFonts w:hint="eastAsia" w:ascii="宋体" w:hAnsi="宋体" w:eastAsia="宋体" w:cs="Times New Roman"/>
          <w:bCs/>
          <w:color w:val="auto"/>
          <w:kern w:val="0"/>
          <w:sz w:val="21"/>
          <w:szCs w:val="21"/>
          <w:highlight w:val="none"/>
        </w:rPr>
        <w:t>详情请参见本招标文件</w:t>
      </w:r>
      <w:r>
        <w:rPr>
          <w:rFonts w:ascii="宋体" w:hAnsi="宋体" w:eastAsia="宋体" w:cs="Times New Roman"/>
          <w:bCs/>
          <w:color w:val="auto"/>
          <w:kern w:val="0"/>
          <w:sz w:val="21"/>
          <w:szCs w:val="21"/>
          <w:highlight w:val="none"/>
        </w:rPr>
        <w:t>。</w:t>
      </w:r>
      <w:r>
        <w:rPr>
          <w:rFonts w:hint="eastAsia" w:ascii="宋体" w:hAnsi="宋体" w:eastAsia="宋体" w:cs="Times New Roman"/>
          <w:color w:val="auto"/>
          <w:kern w:val="0"/>
          <w:sz w:val="21"/>
          <w:szCs w:val="21"/>
          <w:highlight w:val="none"/>
        </w:rPr>
        <w:t>欢迎符合条件的合格投标人参加投标，</w:t>
      </w:r>
      <w:r>
        <w:rPr>
          <w:rFonts w:hint="eastAsia" w:ascii="宋体" w:hAnsi="宋体" w:eastAsia="宋体" w:cs="Times New Roman"/>
          <w:bCs/>
          <w:color w:val="auto"/>
          <w:kern w:val="0"/>
          <w:sz w:val="21"/>
          <w:szCs w:val="21"/>
          <w:highlight w:val="none"/>
        </w:rPr>
        <w:t>有关事项如下：</w:t>
      </w:r>
    </w:p>
    <w:p w14:paraId="65892A30">
      <w:pPr>
        <w:autoSpaceDE w:val="0"/>
        <w:autoSpaceDN w:val="0"/>
        <w:adjustRightInd w:val="0"/>
        <w:spacing w:line="360" w:lineRule="auto"/>
        <w:ind w:right="-29" w:rightChars="-14" w:firstLine="420" w:firstLineChars="200"/>
        <w:rPr>
          <w:rFonts w:ascii="宋体" w:hAnsi="宋体" w:eastAsia="宋体" w:cs="Times New Roman"/>
          <w:color w:val="auto"/>
          <w:sz w:val="21"/>
          <w:szCs w:val="21"/>
          <w:highlight w:val="none"/>
          <w:lang w:val="zh-CN"/>
        </w:rPr>
      </w:pPr>
    </w:p>
    <w:p w14:paraId="6CB5F60E">
      <w:pPr>
        <w:numPr>
          <w:ilvl w:val="0"/>
          <w:numId w:val="1"/>
        </w:numPr>
        <w:autoSpaceDE w:val="0"/>
        <w:autoSpaceDN w:val="0"/>
        <w:adjustRightInd w:val="0"/>
        <w:snapToGrid w:val="0"/>
        <w:spacing w:line="360" w:lineRule="auto"/>
        <w:ind w:right="-34"/>
        <w:jc w:val="left"/>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招标范围：</w:t>
      </w:r>
    </w:p>
    <w:tbl>
      <w:tblPr>
        <w:tblStyle w:val="36"/>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18"/>
        <w:gridCol w:w="715"/>
        <w:gridCol w:w="773"/>
        <w:gridCol w:w="5100"/>
        <w:gridCol w:w="1454"/>
      </w:tblGrid>
      <w:tr w14:paraId="6146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7FA5D80C">
            <w:pPr>
              <w:widowControl/>
              <w:autoSpaceDE w:val="0"/>
              <w:autoSpaceDN w:val="0"/>
              <w:adjustRightInd w:val="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bidi="ar"/>
              </w:rPr>
              <w:t>序号</w:t>
            </w:r>
          </w:p>
        </w:tc>
        <w:tc>
          <w:tcPr>
            <w:tcW w:w="1718" w:type="dxa"/>
            <w:tcBorders>
              <w:top w:val="single" w:color="auto" w:sz="4" w:space="0"/>
              <w:left w:val="nil"/>
              <w:bottom w:val="single" w:color="auto" w:sz="4" w:space="0"/>
              <w:right w:val="single" w:color="auto" w:sz="4" w:space="0"/>
            </w:tcBorders>
            <w:shd w:val="clear" w:color="auto" w:fill="auto"/>
            <w:vAlign w:val="center"/>
          </w:tcPr>
          <w:p w14:paraId="6162FDB7">
            <w:pPr>
              <w:widowControl/>
              <w:autoSpaceDE w:val="0"/>
              <w:autoSpaceDN w:val="0"/>
              <w:adjustRightInd w:val="0"/>
              <w:jc w:val="center"/>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val="en-US" w:eastAsia="zh-CN"/>
              </w:rPr>
              <w:t>采购内容</w:t>
            </w:r>
          </w:p>
        </w:tc>
        <w:tc>
          <w:tcPr>
            <w:tcW w:w="715" w:type="dxa"/>
            <w:tcBorders>
              <w:top w:val="single" w:color="auto" w:sz="4" w:space="0"/>
              <w:left w:val="nil"/>
              <w:bottom w:val="single" w:color="auto" w:sz="4" w:space="0"/>
              <w:right w:val="single" w:color="auto" w:sz="4" w:space="0"/>
            </w:tcBorders>
            <w:shd w:val="clear" w:color="auto" w:fill="auto"/>
            <w:vAlign w:val="center"/>
          </w:tcPr>
          <w:p w14:paraId="2C3600FD">
            <w:pPr>
              <w:widowControl/>
              <w:autoSpaceDE w:val="0"/>
              <w:autoSpaceDN w:val="0"/>
              <w:adjustRightIn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数量</w:t>
            </w:r>
          </w:p>
        </w:tc>
        <w:tc>
          <w:tcPr>
            <w:tcW w:w="773" w:type="dxa"/>
            <w:tcBorders>
              <w:top w:val="single" w:color="auto" w:sz="4" w:space="0"/>
              <w:left w:val="nil"/>
              <w:bottom w:val="single" w:color="auto" w:sz="4" w:space="0"/>
              <w:right w:val="single" w:color="auto" w:sz="4" w:space="0"/>
            </w:tcBorders>
            <w:shd w:val="clear" w:color="auto" w:fill="auto"/>
            <w:vAlign w:val="center"/>
          </w:tcPr>
          <w:p w14:paraId="6141BC1A">
            <w:pPr>
              <w:widowControl/>
              <w:autoSpaceDE w:val="0"/>
              <w:autoSpaceDN w:val="0"/>
              <w:adjustRightIn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单位</w:t>
            </w:r>
          </w:p>
        </w:tc>
        <w:tc>
          <w:tcPr>
            <w:tcW w:w="5100" w:type="dxa"/>
            <w:tcBorders>
              <w:top w:val="single" w:color="auto" w:sz="4" w:space="0"/>
              <w:left w:val="nil"/>
              <w:bottom w:val="single" w:color="auto" w:sz="4" w:space="0"/>
              <w:right w:val="single" w:color="auto" w:sz="4" w:space="0"/>
            </w:tcBorders>
            <w:shd w:val="clear" w:color="auto" w:fill="auto"/>
            <w:vAlign w:val="center"/>
          </w:tcPr>
          <w:p w14:paraId="29CB2F81">
            <w:pPr>
              <w:widowControl/>
              <w:autoSpaceDE w:val="0"/>
              <w:autoSpaceDN w:val="0"/>
              <w:adjustRightInd w:val="0"/>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供货期</w:t>
            </w:r>
          </w:p>
        </w:tc>
        <w:tc>
          <w:tcPr>
            <w:tcW w:w="1454" w:type="dxa"/>
            <w:tcBorders>
              <w:top w:val="single" w:color="auto" w:sz="4" w:space="0"/>
              <w:left w:val="nil"/>
              <w:bottom w:val="single" w:color="auto" w:sz="4" w:space="0"/>
              <w:right w:val="single" w:color="auto" w:sz="4" w:space="0"/>
            </w:tcBorders>
            <w:shd w:val="clear" w:color="auto" w:fill="auto"/>
            <w:vAlign w:val="center"/>
          </w:tcPr>
          <w:p w14:paraId="610B3533">
            <w:pPr>
              <w:widowControl/>
              <w:autoSpaceDE w:val="0"/>
              <w:autoSpaceDN w:val="0"/>
              <w:adjustRightInd w:val="0"/>
              <w:jc w:val="center"/>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备注</w:t>
            </w:r>
          </w:p>
        </w:tc>
      </w:tr>
      <w:tr w14:paraId="6824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607" w:type="dxa"/>
            <w:tcBorders>
              <w:top w:val="single" w:color="auto" w:sz="4" w:space="0"/>
              <w:left w:val="single" w:color="auto" w:sz="4" w:space="0"/>
              <w:right w:val="single" w:color="auto" w:sz="4" w:space="0"/>
            </w:tcBorders>
            <w:shd w:val="clear" w:color="auto" w:fill="auto"/>
            <w:vAlign w:val="center"/>
          </w:tcPr>
          <w:p w14:paraId="5FC8E844">
            <w:pPr>
              <w:keepNext w:val="0"/>
              <w:keepLines w:val="0"/>
              <w:pageBreakBefore w:val="0"/>
              <w:widowControl/>
              <w:kinsoku/>
              <w:wordWrap/>
              <w:overflowPunct/>
              <w:topLinePunct w:val="0"/>
              <w:bidi w:val="0"/>
              <w:adjustRightInd/>
              <w:snapToGrid/>
              <w:spacing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718" w:type="dxa"/>
            <w:tcBorders>
              <w:top w:val="single" w:color="auto" w:sz="4" w:space="0"/>
              <w:left w:val="nil"/>
              <w:right w:val="single" w:color="auto" w:sz="4" w:space="0"/>
            </w:tcBorders>
            <w:shd w:val="clear" w:color="auto" w:fill="auto"/>
            <w:vAlign w:val="center"/>
          </w:tcPr>
          <w:p w14:paraId="15492AAB">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排水抢险指挥车</w:t>
            </w:r>
          </w:p>
          <w:p w14:paraId="6C36F311">
            <w:pPr>
              <w:keepNext w:val="0"/>
              <w:keepLines w:val="0"/>
              <w:pageBreakBefore w:val="0"/>
              <w:widowControl/>
              <w:kinsoku/>
              <w:wordWrap/>
              <w:overflowPunct/>
              <w:topLinePunct w:val="0"/>
              <w:autoSpaceDE/>
              <w:bidi w:val="0"/>
              <w:adjustRightInd/>
              <w:snapToGrid/>
              <w:spacing w:line="360" w:lineRule="auto"/>
              <w:ind w:left="0" w:leftChars="0" w:right="0" w:rightChars="0"/>
              <w:jc w:val="center"/>
              <w:textAlignment w:val="auto"/>
              <w:rPr>
                <w:rFonts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val="en-US" w:eastAsia="zh-CN" w:bidi="ar-SA"/>
              </w:rPr>
              <w:t>（泵组式排水抢险车）</w:t>
            </w:r>
          </w:p>
        </w:tc>
        <w:tc>
          <w:tcPr>
            <w:tcW w:w="715" w:type="dxa"/>
            <w:tcBorders>
              <w:top w:val="single" w:color="auto" w:sz="4" w:space="0"/>
              <w:left w:val="nil"/>
              <w:right w:val="single" w:color="auto" w:sz="4" w:space="0"/>
            </w:tcBorders>
            <w:shd w:val="clear" w:color="auto" w:fill="auto"/>
            <w:vAlign w:val="center"/>
          </w:tcPr>
          <w:p w14:paraId="78ABAAF9">
            <w:pPr>
              <w:widowControl/>
              <w:autoSpaceDE w:val="0"/>
              <w:autoSpaceDN w:val="0"/>
              <w:adjustRightIn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1</w:t>
            </w:r>
          </w:p>
        </w:tc>
        <w:tc>
          <w:tcPr>
            <w:tcW w:w="773" w:type="dxa"/>
            <w:tcBorders>
              <w:top w:val="single" w:color="auto" w:sz="4" w:space="0"/>
              <w:left w:val="nil"/>
              <w:bottom w:val="single" w:color="auto" w:sz="4" w:space="0"/>
              <w:right w:val="single" w:color="auto" w:sz="4" w:space="0"/>
            </w:tcBorders>
            <w:shd w:val="clear" w:color="auto" w:fill="auto"/>
            <w:vAlign w:val="center"/>
          </w:tcPr>
          <w:p w14:paraId="0D2D48D5">
            <w:pPr>
              <w:widowControl/>
              <w:autoSpaceDE w:val="0"/>
              <w:autoSpaceDN w:val="0"/>
              <w:adjustRightInd w:val="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辆</w:t>
            </w:r>
          </w:p>
        </w:tc>
        <w:tc>
          <w:tcPr>
            <w:tcW w:w="5100" w:type="dxa"/>
            <w:vMerge w:val="restart"/>
            <w:tcBorders>
              <w:top w:val="single" w:color="auto" w:sz="4" w:space="0"/>
              <w:left w:val="nil"/>
              <w:right w:val="single" w:color="auto" w:sz="4" w:space="0"/>
            </w:tcBorders>
            <w:shd w:val="clear" w:color="auto" w:fill="auto"/>
            <w:vAlign w:val="center"/>
          </w:tcPr>
          <w:p w14:paraId="2AD42D09">
            <w:pPr>
              <w:autoSpaceDE w:val="0"/>
              <w:autoSpaceDN w:val="0"/>
              <w:adjustRightInd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（1）自合同签订之日起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0个日历天内完成供货及查验车辆（不得超过中标通知书发出之日起</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0个日历天）；</w:t>
            </w:r>
          </w:p>
          <w:p w14:paraId="5D2A1C12">
            <w:pPr>
              <w:autoSpaceDE w:val="0"/>
              <w:autoSpaceDN w:val="0"/>
              <w:adjustRightIn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（2）车辆查验合格后20个日历天内完成</w:t>
            </w:r>
            <w:r>
              <w:rPr>
                <w:rFonts w:hint="eastAsia" w:ascii="宋体" w:hAnsi="宋体" w:eastAsia="宋体" w:cs="宋体"/>
                <w:color w:val="auto"/>
                <w:sz w:val="21"/>
                <w:szCs w:val="21"/>
                <w:highlight w:val="none"/>
                <w:lang w:val="en-US" w:eastAsia="zh-CN"/>
              </w:rPr>
              <w:t>车辆的喷涂、</w:t>
            </w:r>
            <w:r>
              <w:rPr>
                <w:rFonts w:hint="eastAsia" w:ascii="宋体" w:hAnsi="宋体" w:eastAsia="宋体" w:cs="宋体"/>
                <w:color w:val="auto"/>
                <w:sz w:val="21"/>
                <w:szCs w:val="21"/>
                <w:highlight w:val="none"/>
              </w:rPr>
              <w:t>上牌（必须为东莞市车牌）、配件安装（包括安装行车记录仪、贴膜等）和</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交付。</w:t>
            </w:r>
          </w:p>
        </w:tc>
        <w:tc>
          <w:tcPr>
            <w:tcW w:w="1454" w:type="dxa"/>
            <w:tcBorders>
              <w:top w:val="single" w:color="auto" w:sz="4" w:space="0"/>
              <w:left w:val="nil"/>
              <w:right w:val="single" w:color="auto" w:sz="4" w:space="0"/>
            </w:tcBorders>
            <w:shd w:val="clear" w:color="auto" w:fill="auto"/>
            <w:vAlign w:val="center"/>
          </w:tcPr>
          <w:p w14:paraId="070D5907">
            <w:pPr>
              <w:autoSpaceDE w:val="0"/>
              <w:autoSpaceDN w:val="0"/>
              <w:adjustRightInd w:val="0"/>
              <w:spacing w:line="360" w:lineRule="auto"/>
              <w:jc w:val="center"/>
              <w:rPr>
                <w:rFonts w:hint="eastAsia" w:ascii="宋体" w:hAnsi="宋体" w:eastAsia="宋体" w:cs="宋体"/>
                <w:color w:val="auto"/>
                <w:sz w:val="21"/>
                <w:szCs w:val="21"/>
                <w:highlight w:val="none"/>
              </w:rPr>
            </w:pPr>
          </w:p>
        </w:tc>
      </w:tr>
      <w:tr w14:paraId="16EF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07" w:type="dxa"/>
            <w:tcBorders>
              <w:left w:val="single" w:color="auto" w:sz="4" w:space="0"/>
              <w:right w:val="single" w:color="auto" w:sz="4" w:space="0"/>
            </w:tcBorders>
            <w:shd w:val="clear" w:color="auto" w:fill="auto"/>
            <w:vAlign w:val="center"/>
          </w:tcPr>
          <w:p w14:paraId="0488E518">
            <w:pPr>
              <w:keepNext w:val="0"/>
              <w:keepLines w:val="0"/>
              <w:pageBreakBefore w:val="0"/>
              <w:widowControl/>
              <w:kinsoku/>
              <w:wordWrap/>
              <w:overflowPunct/>
              <w:topLinePunct w:val="0"/>
              <w:bidi w:val="0"/>
              <w:adjustRightInd/>
              <w:snapToGrid/>
              <w:spacing w:line="36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718" w:type="dxa"/>
            <w:tcBorders>
              <w:top w:val="single" w:color="auto" w:sz="4" w:space="0"/>
              <w:left w:val="nil"/>
              <w:bottom w:val="single" w:color="auto" w:sz="4" w:space="0"/>
              <w:right w:val="single" w:color="auto" w:sz="4" w:space="0"/>
            </w:tcBorders>
            <w:shd w:val="clear" w:color="auto" w:fill="auto"/>
            <w:vAlign w:val="center"/>
          </w:tcPr>
          <w:p w14:paraId="3C7AF14B">
            <w:pPr>
              <w:keepNext w:val="0"/>
              <w:keepLines w:val="0"/>
              <w:pageBreakBefore w:val="0"/>
              <w:widowControl/>
              <w:kinsoku/>
              <w:wordWrap/>
              <w:overflowPunct/>
              <w:topLinePunct w:val="0"/>
              <w:autoSpaceDE/>
              <w:bidi w:val="0"/>
              <w:adjustRightInd/>
              <w:snapToGrid/>
              <w:spacing w:line="360" w:lineRule="auto"/>
              <w:ind w:left="0" w:leftChars="0" w:right="0" w:right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val="en-US" w:eastAsia="zh-CN" w:bidi="ar-SA"/>
              </w:rPr>
              <w:t>子母式排水抢险车</w:t>
            </w:r>
          </w:p>
        </w:tc>
        <w:tc>
          <w:tcPr>
            <w:tcW w:w="715" w:type="dxa"/>
            <w:tcBorders>
              <w:top w:val="single" w:color="auto" w:sz="4" w:space="0"/>
              <w:left w:val="nil"/>
              <w:bottom w:val="single" w:color="auto" w:sz="4" w:space="0"/>
              <w:right w:val="single" w:color="auto" w:sz="4" w:space="0"/>
            </w:tcBorders>
            <w:shd w:val="clear" w:color="auto" w:fill="auto"/>
            <w:vAlign w:val="center"/>
          </w:tcPr>
          <w:p w14:paraId="33AD50C4">
            <w:pPr>
              <w:widowControl/>
              <w:autoSpaceDE w:val="0"/>
              <w:autoSpaceDN w:val="0"/>
              <w:adjustRightInd w:val="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p>
        </w:tc>
        <w:tc>
          <w:tcPr>
            <w:tcW w:w="773" w:type="dxa"/>
            <w:tcBorders>
              <w:top w:val="single" w:color="auto" w:sz="4" w:space="0"/>
              <w:left w:val="nil"/>
              <w:bottom w:val="single" w:color="auto" w:sz="4" w:space="0"/>
              <w:right w:val="single" w:color="auto" w:sz="4" w:space="0"/>
            </w:tcBorders>
            <w:shd w:val="clear" w:color="auto" w:fill="auto"/>
            <w:vAlign w:val="center"/>
          </w:tcPr>
          <w:p w14:paraId="2DDA53C3">
            <w:pPr>
              <w:widowControl/>
              <w:autoSpaceDE w:val="0"/>
              <w:autoSpaceDN w:val="0"/>
              <w:adjustRightInd w:val="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辆</w:t>
            </w:r>
          </w:p>
        </w:tc>
        <w:tc>
          <w:tcPr>
            <w:tcW w:w="5100" w:type="dxa"/>
            <w:vMerge w:val="continue"/>
            <w:tcBorders>
              <w:left w:val="nil"/>
              <w:bottom w:val="single" w:color="auto" w:sz="4" w:space="0"/>
              <w:right w:val="single" w:color="auto" w:sz="4" w:space="0"/>
            </w:tcBorders>
            <w:shd w:val="clear" w:color="auto" w:fill="auto"/>
            <w:vAlign w:val="center"/>
          </w:tcPr>
          <w:p w14:paraId="4BC982C5">
            <w:pPr>
              <w:autoSpaceDE w:val="0"/>
              <w:autoSpaceDN w:val="0"/>
              <w:adjustRightInd w:val="0"/>
              <w:spacing w:line="360" w:lineRule="auto"/>
              <w:jc w:val="left"/>
              <w:rPr>
                <w:rFonts w:hint="eastAsia" w:ascii="宋体" w:hAnsi="宋体" w:eastAsia="宋体" w:cs="宋体"/>
                <w:color w:val="auto"/>
                <w:kern w:val="2"/>
                <w:sz w:val="21"/>
                <w:szCs w:val="21"/>
                <w:highlight w:val="none"/>
                <w:lang w:val="en-US" w:eastAsia="zh-CN" w:bidi="ar-SA"/>
              </w:rPr>
            </w:pPr>
          </w:p>
        </w:tc>
        <w:tc>
          <w:tcPr>
            <w:tcW w:w="1454" w:type="dxa"/>
            <w:tcBorders>
              <w:top w:val="single" w:color="auto" w:sz="4" w:space="0"/>
              <w:left w:val="nil"/>
              <w:bottom w:val="single" w:color="auto" w:sz="4" w:space="0"/>
              <w:right w:val="single" w:color="auto" w:sz="4" w:space="0"/>
            </w:tcBorders>
            <w:shd w:val="clear" w:color="auto" w:fill="auto"/>
            <w:vAlign w:val="center"/>
          </w:tcPr>
          <w:p w14:paraId="79BBF266">
            <w:pPr>
              <w:autoSpaceDE w:val="0"/>
              <w:autoSpaceDN w:val="0"/>
              <w:adjustRightInd w:val="0"/>
              <w:spacing w:line="360" w:lineRule="auto"/>
              <w:jc w:val="center"/>
              <w:rPr>
                <w:rFonts w:hint="eastAsia" w:ascii="宋体" w:hAnsi="宋体" w:eastAsia="宋体" w:cs="宋体"/>
                <w:color w:val="auto"/>
                <w:sz w:val="21"/>
                <w:szCs w:val="21"/>
                <w:highlight w:val="none"/>
                <w:lang w:val="en-US" w:eastAsia="zh-CN"/>
              </w:rPr>
            </w:pPr>
          </w:p>
        </w:tc>
      </w:tr>
      <w:tr w14:paraId="2E6C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367" w:type="dxa"/>
            <w:gridSpan w:val="6"/>
            <w:tcBorders>
              <w:left w:val="single" w:color="auto" w:sz="4" w:space="0"/>
              <w:bottom w:val="single" w:color="auto" w:sz="4" w:space="0"/>
              <w:right w:val="single" w:color="auto" w:sz="4" w:space="0"/>
            </w:tcBorders>
            <w:shd w:val="clear" w:color="auto" w:fill="auto"/>
            <w:vAlign w:val="center"/>
          </w:tcPr>
          <w:p w14:paraId="6FBD81D2">
            <w:pPr>
              <w:autoSpaceDE w:val="0"/>
              <w:autoSpaceDN w:val="0"/>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sz w:val="21"/>
                <w:szCs w:val="21"/>
                <w:highlight w:val="none"/>
                <w:lang w:val="zh-CN"/>
              </w:rPr>
              <w:t>（具体内容详见：第三篇用户需求书）。</w:t>
            </w:r>
          </w:p>
        </w:tc>
      </w:tr>
    </w:tbl>
    <w:p w14:paraId="5BBFD25C">
      <w:pPr>
        <w:autoSpaceDE w:val="0"/>
        <w:autoSpaceDN w:val="0"/>
        <w:adjustRightInd w:val="0"/>
        <w:spacing w:line="360" w:lineRule="auto"/>
        <w:ind w:right="-29" w:rightChars="-14"/>
        <w:rPr>
          <w:rFonts w:ascii="宋体" w:hAnsi="宋体" w:eastAsia="宋体" w:cs="Times New Roman"/>
          <w:color w:val="auto"/>
          <w:sz w:val="21"/>
          <w:szCs w:val="21"/>
          <w:highlight w:val="none"/>
          <w:lang w:val="zh-CN"/>
        </w:rPr>
      </w:pPr>
    </w:p>
    <w:p w14:paraId="0B85D2E4">
      <w:pPr>
        <w:numPr>
          <w:ilvl w:val="0"/>
          <w:numId w:val="1"/>
        </w:numPr>
        <w:autoSpaceDE w:val="0"/>
        <w:autoSpaceDN w:val="0"/>
        <w:adjustRightInd w:val="0"/>
        <w:snapToGrid w:val="0"/>
        <w:spacing w:line="360" w:lineRule="auto"/>
        <w:ind w:right="-34"/>
        <w:jc w:val="left"/>
        <w:rPr>
          <w:rFonts w:ascii="宋体" w:hAnsi="宋体" w:eastAsia="宋体" w:cs="Times New Roman"/>
          <w:b/>
          <w:color w:val="auto"/>
          <w:sz w:val="21"/>
          <w:szCs w:val="21"/>
          <w:highlight w:val="none"/>
          <w:lang w:val="zh-CN"/>
        </w:rPr>
      </w:pPr>
      <w:r>
        <w:rPr>
          <w:rFonts w:ascii="宋体" w:hAnsi="宋体" w:eastAsia="宋体" w:cs="Times New Roman"/>
          <w:b/>
          <w:color w:val="auto"/>
          <w:sz w:val="21"/>
          <w:szCs w:val="21"/>
          <w:highlight w:val="none"/>
          <w:lang w:val="zh-CN"/>
        </w:rPr>
        <w:t>合格投标人</w:t>
      </w:r>
      <w:r>
        <w:rPr>
          <w:rFonts w:hint="eastAsia" w:ascii="宋体" w:hAnsi="宋体" w:eastAsia="宋体" w:cs="Times New Roman"/>
          <w:b/>
          <w:color w:val="auto"/>
          <w:sz w:val="21"/>
          <w:szCs w:val="21"/>
          <w:highlight w:val="none"/>
          <w:lang w:val="zh-CN"/>
        </w:rPr>
        <w:t>资格要求</w:t>
      </w:r>
    </w:p>
    <w:p w14:paraId="3E6D8531">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D508038">
      <w:pPr>
        <w:pStyle w:val="157"/>
        <w:spacing w:line="360" w:lineRule="auto"/>
        <w:ind w:right="-29" w:rightChars="-14" w:firstLine="0" w:firstLineChars="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的制造商，或为所投</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的制造商就本次投标独家授权的经销商</w:t>
      </w:r>
      <w:r>
        <w:rPr>
          <w:rFonts w:hAnsi="宋体" w:eastAsia="宋体"/>
          <w:b/>
          <w:color w:val="auto"/>
          <w:sz w:val="21"/>
          <w:szCs w:val="21"/>
          <w:highlight w:val="none"/>
          <w:lang w:val="zh-CN"/>
        </w:rPr>
        <w:t>；</w:t>
      </w:r>
    </w:p>
    <w:p w14:paraId="0ECFAA1F">
      <w:pPr>
        <w:pStyle w:val="157"/>
        <w:spacing w:line="360" w:lineRule="auto"/>
        <w:ind w:right="-29" w:rightChars="-14" w:firstLine="0" w:firstLineChars="0"/>
        <w:jc w:val="both"/>
        <w:rPr>
          <w:rFonts w:hint="eastAsia" w:hAnsi="宋体" w:eastAsia="宋体"/>
          <w:b/>
          <w:color w:val="auto"/>
          <w:sz w:val="21"/>
          <w:szCs w:val="21"/>
          <w:highlight w:val="none"/>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rPr>
        <w:t>所投排水抢险指挥车（泵组式排水抢险车）车型</w:t>
      </w:r>
      <w:r>
        <w:rPr>
          <w:rFonts w:hint="eastAsia" w:hAnsi="宋体" w:eastAsia="宋体"/>
          <w:b/>
          <w:color w:val="auto"/>
          <w:sz w:val="21"/>
          <w:szCs w:val="21"/>
          <w:highlight w:val="none"/>
          <w:lang w:val="en-US" w:eastAsia="zh-CN"/>
        </w:rPr>
        <w:t>和</w:t>
      </w:r>
      <w:r>
        <w:rPr>
          <w:rFonts w:hint="eastAsia" w:hAnsi="宋体" w:eastAsia="宋体"/>
          <w:b/>
          <w:color w:val="auto"/>
          <w:sz w:val="21"/>
          <w:szCs w:val="21"/>
          <w:highlight w:val="none"/>
        </w:rPr>
        <w:t>子母式排水抢险车车</w:t>
      </w:r>
    </w:p>
    <w:p w14:paraId="4B9398EA">
      <w:pPr>
        <w:pStyle w:val="157"/>
        <w:spacing w:line="360" w:lineRule="auto"/>
        <w:ind w:right="-29" w:rightChars="-14" w:firstLine="422" w:firstLine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rPr>
        <w:t>型销售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0795652C">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6A4C6A3B">
      <w:pPr>
        <w:autoSpaceDE w:val="0"/>
        <w:autoSpaceDN w:val="0"/>
        <w:adjustRightInd w:val="0"/>
        <w:spacing w:line="360" w:lineRule="auto"/>
        <w:ind w:right="-29" w:rightChars="-14" w:firstLine="420" w:firstLineChars="200"/>
        <w:rPr>
          <w:rFonts w:ascii="宋体" w:hAnsi="宋体" w:eastAsia="宋体" w:cs="Times New Roman"/>
          <w:color w:val="auto"/>
          <w:sz w:val="21"/>
          <w:szCs w:val="21"/>
          <w:highlight w:val="none"/>
          <w:lang w:val="zh-CN"/>
        </w:rPr>
      </w:pPr>
    </w:p>
    <w:p w14:paraId="00DB3E59">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 w:val="21"/>
          <w:szCs w:val="21"/>
          <w:highlight w:val="none"/>
          <w:lang w:val="zh-CN"/>
        </w:rPr>
        <w:t>获取招标文件</w:t>
      </w:r>
      <w:r>
        <w:rPr>
          <w:rFonts w:hint="eastAsia" w:ascii="宋体" w:hAnsi="宋体" w:cs="宋体"/>
          <w:color w:val="auto"/>
          <w:sz w:val="21"/>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14:paraId="27764BE0">
      <w:pPr>
        <w:autoSpaceDE w:val="0"/>
        <w:autoSpaceDN w:val="0"/>
        <w:adjustRightInd w:val="0"/>
        <w:spacing w:line="360" w:lineRule="auto"/>
        <w:ind w:left="630" w:leftChars="100" w:right="-29" w:rightChars="-14" w:hanging="420" w:hangingChars="200"/>
        <w:rPr>
          <w:rFonts w:ascii="宋体" w:hAnsi="宋体" w:eastAsia="宋体" w:cs="Times New Roman"/>
          <w:color w:val="auto"/>
          <w:sz w:val="21"/>
          <w:szCs w:val="21"/>
          <w:highlight w:val="none"/>
          <w:lang w:val="zh-CN"/>
        </w:rPr>
      </w:pPr>
    </w:p>
    <w:p w14:paraId="4EB4CBE1">
      <w:pPr>
        <w:numPr>
          <w:ilvl w:val="0"/>
          <w:numId w:val="1"/>
        </w:numPr>
        <w:autoSpaceDE w:val="0"/>
        <w:autoSpaceDN w:val="0"/>
        <w:adjustRightInd w:val="0"/>
        <w:snapToGrid w:val="0"/>
        <w:spacing w:line="360" w:lineRule="auto"/>
        <w:ind w:right="-34"/>
        <w:jc w:val="left"/>
        <w:rPr>
          <w:rFonts w:ascii="宋体" w:hAnsi="宋体" w:eastAsia="宋体" w:cs="Times New Roman"/>
          <w:color w:val="auto"/>
          <w:sz w:val="21"/>
          <w:szCs w:val="21"/>
          <w:highlight w:val="none"/>
          <w:lang w:val="zh-CN"/>
        </w:rPr>
      </w:pPr>
      <w:r>
        <w:rPr>
          <w:rFonts w:ascii="宋体" w:hAnsi="宋体" w:eastAsia="宋体" w:cs="Times New Roman"/>
          <w:color w:val="auto"/>
          <w:sz w:val="21"/>
          <w:szCs w:val="21"/>
          <w:highlight w:val="none"/>
          <w:lang w:val="zh-CN"/>
        </w:rPr>
        <w:t>招标代理机构</w:t>
      </w:r>
      <w:r>
        <w:rPr>
          <w:rFonts w:hint="eastAsia" w:ascii="宋体" w:hAnsi="宋体" w:eastAsia="宋体" w:cs="Times New Roman"/>
          <w:color w:val="auto"/>
          <w:sz w:val="21"/>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 w:val="21"/>
          <w:szCs w:val="21"/>
          <w:highlight w:val="none"/>
          <w:lang w:val="en-US" w:eastAsia="zh-CN"/>
        </w:rPr>
        <w:t>政府采购</w:t>
      </w:r>
      <w:r>
        <w:rPr>
          <w:rFonts w:hint="eastAsia" w:ascii="宋体" w:hAnsi="宋体" w:eastAsia="宋体" w:cs="Times New Roman"/>
          <w:color w:val="auto"/>
          <w:sz w:val="21"/>
          <w:szCs w:val="21"/>
          <w:highlight w:val="none"/>
          <w:lang w:val="zh-CN"/>
        </w:rPr>
        <w:t>严重违法失信行为记录名单的投标人，做好相关记录（处罚期限届满的除外）</w:t>
      </w:r>
      <w:r>
        <w:rPr>
          <w:rFonts w:ascii="宋体" w:hAnsi="宋体" w:eastAsia="宋体" w:cs="Times New Roman"/>
          <w:color w:val="auto"/>
          <w:sz w:val="21"/>
          <w:szCs w:val="21"/>
          <w:highlight w:val="none"/>
          <w:lang w:val="zh-CN"/>
        </w:rPr>
        <w:t>。</w:t>
      </w:r>
    </w:p>
    <w:p w14:paraId="0B5115D9">
      <w:pPr>
        <w:autoSpaceDE w:val="0"/>
        <w:autoSpaceDN w:val="0"/>
        <w:adjustRightInd w:val="0"/>
        <w:spacing w:line="360" w:lineRule="auto"/>
        <w:ind w:right="-29" w:rightChars="-14" w:firstLine="420"/>
        <w:rPr>
          <w:rFonts w:ascii="宋体" w:hAnsi="宋体" w:eastAsia="宋体" w:cs="Times New Roman"/>
          <w:color w:val="auto"/>
          <w:sz w:val="21"/>
          <w:szCs w:val="21"/>
          <w:highlight w:val="none"/>
          <w:lang w:val="zh-CN"/>
        </w:rPr>
      </w:pPr>
    </w:p>
    <w:p w14:paraId="1F990CE7">
      <w:pPr>
        <w:numPr>
          <w:ilvl w:val="0"/>
          <w:numId w:val="1"/>
        </w:numPr>
        <w:autoSpaceDE w:val="0"/>
        <w:autoSpaceDN w:val="0"/>
        <w:adjustRightInd w:val="0"/>
        <w:snapToGrid w:val="0"/>
        <w:spacing w:line="360" w:lineRule="auto"/>
        <w:ind w:right="-34"/>
        <w:jc w:val="left"/>
        <w:rPr>
          <w:rFonts w:ascii="宋体" w:hAnsi="宋体" w:eastAsia="宋体" w:cs="Times New Roman"/>
          <w:color w:val="auto"/>
          <w:sz w:val="21"/>
          <w:szCs w:val="21"/>
          <w:highlight w:val="none"/>
          <w:lang w:val="zh-CN"/>
        </w:rPr>
      </w:pPr>
      <w:r>
        <w:rPr>
          <w:rFonts w:ascii="宋体" w:hAnsi="宋体" w:eastAsia="宋体" w:cs="Times New Roman"/>
          <w:color w:val="auto"/>
          <w:sz w:val="21"/>
          <w:szCs w:val="21"/>
          <w:highlight w:val="none"/>
          <w:lang w:val="zh-CN"/>
        </w:rPr>
        <w:t>投标、开标时间及地点：</w:t>
      </w:r>
    </w:p>
    <w:p w14:paraId="55669E80">
      <w:pPr>
        <w:autoSpaceDE w:val="0"/>
        <w:autoSpaceDN w:val="0"/>
        <w:adjustRightInd w:val="0"/>
        <w:spacing w:line="360" w:lineRule="auto"/>
        <w:ind w:right="-29" w:rightChars="-14"/>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 xml:space="preserve">5.1 </w:t>
      </w:r>
      <w:r>
        <w:rPr>
          <w:rFonts w:ascii="宋体" w:hAnsi="宋体" w:eastAsia="宋体" w:cs="Times New Roman"/>
          <w:color w:val="auto"/>
          <w:sz w:val="21"/>
          <w:szCs w:val="21"/>
          <w:highlight w:val="none"/>
          <w:lang w:val="zh-CN"/>
        </w:rPr>
        <w:t>投标文件递交时间：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lang w:val="en-US" w:eastAsia="zh-CN"/>
        </w:rPr>
        <w:t>4</w:t>
      </w:r>
      <w:r>
        <w:rPr>
          <w:rFonts w:hint="eastAsia" w:ascii="宋体" w:hAnsi="宋体" w:eastAsia="宋体" w:cs="宋体"/>
          <w:bCs/>
          <w:color w:val="auto"/>
          <w:kern w:val="0"/>
          <w:sz w:val="21"/>
          <w:szCs w:val="21"/>
          <w:highlight w:val="none"/>
        </w:rPr>
        <w:t>月</w:t>
      </w:r>
      <w:r>
        <w:rPr>
          <w:rFonts w:hint="eastAsia" w:ascii="宋体" w:hAnsi="宋体" w:eastAsia="宋体" w:cs="宋体"/>
          <w:color w:val="auto"/>
          <w:sz w:val="21"/>
          <w:szCs w:val="21"/>
          <w:highlight w:val="none"/>
          <w:u w:val="single"/>
          <w:lang w:val="en-US" w:eastAsia="zh-CN"/>
        </w:rPr>
        <w:t>29</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sz w:val="21"/>
          <w:szCs w:val="21"/>
          <w:highlight w:val="none"/>
          <w:u w:val="single"/>
        </w:rPr>
        <w:t>13</w:t>
      </w:r>
      <w:r>
        <w:rPr>
          <w:rFonts w:hint="eastAsia" w:ascii="宋体" w:hAnsi="宋体" w:eastAsia="宋体" w:cs="宋体"/>
          <w:bCs/>
          <w:color w:val="auto"/>
          <w:kern w:val="0"/>
          <w:sz w:val="21"/>
          <w:szCs w:val="21"/>
          <w:highlight w:val="none"/>
          <w:u w:val="single"/>
        </w:rPr>
        <w:t>:30</w:t>
      </w:r>
      <w:r>
        <w:rPr>
          <w:rFonts w:hint="eastAsia" w:ascii="宋体" w:hAnsi="宋体" w:eastAsia="宋体" w:cs="宋体"/>
          <w:bCs/>
          <w:color w:val="auto"/>
          <w:kern w:val="0"/>
          <w:sz w:val="21"/>
          <w:szCs w:val="21"/>
          <w:highlight w:val="none"/>
        </w:rPr>
        <w:t>～</w:t>
      </w:r>
      <w:r>
        <w:rPr>
          <w:rFonts w:hint="eastAsia" w:ascii="宋体" w:hAnsi="宋体" w:eastAsia="宋体" w:cs="宋体"/>
          <w:color w:val="auto"/>
          <w:sz w:val="21"/>
          <w:szCs w:val="21"/>
          <w:highlight w:val="none"/>
          <w:u w:val="single"/>
        </w:rPr>
        <w:t>14</w:t>
      </w:r>
      <w:r>
        <w:rPr>
          <w:rFonts w:hint="eastAsia" w:ascii="宋体" w:hAnsi="宋体" w:eastAsia="宋体" w:cs="宋体"/>
          <w:bCs/>
          <w:color w:val="auto"/>
          <w:kern w:val="0"/>
          <w:sz w:val="21"/>
          <w:szCs w:val="21"/>
          <w:highlight w:val="none"/>
          <w:u w:val="single"/>
        </w:rPr>
        <w:t>:</w:t>
      </w:r>
      <w:r>
        <w:rPr>
          <w:rFonts w:hint="eastAsia" w:ascii="宋体" w:hAnsi="宋体" w:eastAsia="宋体" w:cs="宋体"/>
          <w:color w:val="auto"/>
          <w:sz w:val="21"/>
          <w:szCs w:val="21"/>
          <w:highlight w:val="none"/>
          <w:u w:val="single"/>
        </w:rPr>
        <w:t>00</w:t>
      </w:r>
      <w:r>
        <w:rPr>
          <w:rFonts w:hint="eastAsia" w:ascii="宋体" w:hAnsi="宋体" w:eastAsia="宋体" w:cs="Times New Roman"/>
          <w:bCs/>
          <w:color w:val="auto"/>
          <w:kern w:val="0"/>
          <w:sz w:val="21"/>
          <w:szCs w:val="21"/>
          <w:highlight w:val="none"/>
        </w:rPr>
        <w:t>；</w:t>
      </w:r>
    </w:p>
    <w:p w14:paraId="3157B377">
      <w:pPr>
        <w:autoSpaceDE w:val="0"/>
        <w:autoSpaceDN w:val="0"/>
        <w:adjustRightInd w:val="0"/>
        <w:spacing w:line="360" w:lineRule="auto"/>
        <w:ind w:right="-29" w:rightChars="-14"/>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 xml:space="preserve">5.2 </w:t>
      </w:r>
      <w:r>
        <w:rPr>
          <w:rFonts w:ascii="宋体" w:hAnsi="宋体" w:eastAsia="宋体" w:cs="Times New Roman"/>
          <w:color w:val="auto"/>
          <w:sz w:val="21"/>
          <w:szCs w:val="21"/>
          <w:highlight w:val="none"/>
          <w:lang w:val="zh-CN"/>
        </w:rPr>
        <w:t>投标截止及开标时间：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lang w:val="en-US" w:eastAsia="zh-CN"/>
        </w:rPr>
        <w:t>4</w:t>
      </w:r>
      <w:r>
        <w:rPr>
          <w:rFonts w:hint="eastAsia" w:ascii="宋体" w:hAnsi="宋体" w:eastAsia="宋体" w:cs="宋体"/>
          <w:bCs/>
          <w:color w:val="auto"/>
          <w:kern w:val="0"/>
          <w:sz w:val="21"/>
          <w:szCs w:val="21"/>
          <w:highlight w:val="none"/>
        </w:rPr>
        <w:t>月</w:t>
      </w:r>
      <w:r>
        <w:rPr>
          <w:rFonts w:hint="eastAsia" w:ascii="宋体" w:hAnsi="宋体" w:eastAsia="宋体" w:cs="宋体"/>
          <w:color w:val="auto"/>
          <w:sz w:val="21"/>
          <w:szCs w:val="21"/>
          <w:highlight w:val="none"/>
          <w:u w:val="single"/>
          <w:lang w:val="en-US" w:eastAsia="zh-CN"/>
        </w:rPr>
        <w:t>29</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sz w:val="21"/>
          <w:szCs w:val="21"/>
          <w:highlight w:val="none"/>
          <w:u w:val="single"/>
        </w:rPr>
        <w:t>14</w:t>
      </w:r>
      <w:r>
        <w:rPr>
          <w:rFonts w:hint="eastAsia" w:ascii="宋体" w:hAnsi="宋体" w:eastAsia="宋体" w:cs="宋体"/>
          <w:bCs/>
          <w:color w:val="auto"/>
          <w:kern w:val="0"/>
          <w:sz w:val="21"/>
          <w:szCs w:val="21"/>
          <w:highlight w:val="none"/>
          <w:u w:val="single"/>
        </w:rPr>
        <w:t>:</w:t>
      </w:r>
      <w:r>
        <w:rPr>
          <w:rFonts w:hint="eastAsia" w:ascii="宋体" w:hAnsi="宋体" w:eastAsia="宋体" w:cs="宋体"/>
          <w:color w:val="auto"/>
          <w:sz w:val="21"/>
          <w:szCs w:val="21"/>
          <w:highlight w:val="none"/>
          <w:u w:val="single"/>
        </w:rPr>
        <w:t>00</w:t>
      </w:r>
      <w:r>
        <w:rPr>
          <w:rFonts w:hint="eastAsia" w:ascii="宋体" w:hAnsi="宋体" w:eastAsia="宋体" w:cs="Times New Roman"/>
          <w:bCs/>
          <w:color w:val="auto"/>
          <w:kern w:val="0"/>
          <w:sz w:val="21"/>
          <w:szCs w:val="21"/>
          <w:highlight w:val="none"/>
        </w:rPr>
        <w:t>；</w:t>
      </w:r>
    </w:p>
    <w:p w14:paraId="0457E4B2">
      <w:pPr>
        <w:autoSpaceDE w:val="0"/>
        <w:autoSpaceDN w:val="0"/>
        <w:adjustRightInd w:val="0"/>
        <w:spacing w:line="360" w:lineRule="auto"/>
        <w:ind w:right="-29" w:rightChars="-14"/>
        <w:rPr>
          <w:rFonts w:ascii="宋体" w:hAnsi="宋体" w:eastAsia="宋体" w:cs="Times New Roman"/>
          <w:color w:val="auto"/>
          <w:kern w:val="0"/>
          <w:sz w:val="21"/>
          <w:szCs w:val="21"/>
          <w:highlight w:val="none"/>
        </w:rPr>
      </w:pPr>
      <w:r>
        <w:rPr>
          <w:rFonts w:ascii="宋体" w:hAnsi="宋体" w:eastAsia="宋体" w:cs="Times New Roman"/>
          <w:color w:val="auto"/>
          <w:sz w:val="21"/>
          <w:szCs w:val="21"/>
          <w:highlight w:val="none"/>
          <w:lang w:val="zh-CN"/>
        </w:rPr>
        <w:t>5.3 投标及开标地点：</w:t>
      </w:r>
      <w:r>
        <w:rPr>
          <w:rFonts w:hint="eastAsia" w:ascii="宋体" w:hAnsi="宋体" w:eastAsia="宋体" w:cs="Times New Roman"/>
          <w:color w:val="auto"/>
          <w:kern w:val="0"/>
          <w:sz w:val="21"/>
          <w:szCs w:val="21"/>
          <w:highlight w:val="none"/>
          <w:u w:val="single"/>
          <w:lang w:eastAsia="zh-CN"/>
        </w:rPr>
        <w:t>东莞市南城街道鸿福西路81号国际商会大厦601室</w:t>
      </w:r>
      <w:r>
        <w:rPr>
          <w:rFonts w:hint="eastAsia" w:ascii="宋体" w:hAnsi="宋体" w:eastAsia="宋体" w:cs="Times New Roman"/>
          <w:color w:val="auto"/>
          <w:kern w:val="0"/>
          <w:sz w:val="21"/>
          <w:szCs w:val="21"/>
          <w:highlight w:val="none"/>
        </w:rPr>
        <w:t>。</w:t>
      </w:r>
    </w:p>
    <w:p w14:paraId="476CDD2E">
      <w:pPr>
        <w:autoSpaceDE w:val="0"/>
        <w:autoSpaceDN w:val="0"/>
        <w:adjustRightInd w:val="0"/>
        <w:spacing w:line="360" w:lineRule="auto"/>
        <w:ind w:right="-29" w:rightChars="-14" w:firstLine="210" w:firstLineChars="100"/>
        <w:rPr>
          <w:rFonts w:ascii="宋体" w:hAnsi="宋体" w:eastAsia="宋体" w:cs="Times New Roman"/>
          <w:color w:val="auto"/>
          <w:kern w:val="0"/>
          <w:sz w:val="21"/>
          <w:szCs w:val="21"/>
          <w:highlight w:val="none"/>
        </w:rPr>
      </w:pPr>
    </w:p>
    <w:p w14:paraId="7A826264">
      <w:pPr>
        <w:numPr>
          <w:ilvl w:val="0"/>
          <w:numId w:val="1"/>
        </w:numPr>
        <w:autoSpaceDE w:val="0"/>
        <w:autoSpaceDN w:val="0"/>
        <w:adjustRightInd w:val="0"/>
        <w:snapToGrid w:val="0"/>
        <w:spacing w:line="360" w:lineRule="auto"/>
        <w:ind w:right="-34"/>
        <w:jc w:val="left"/>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 w:val="21"/>
          <w:szCs w:val="21"/>
          <w:highlight w:val="none"/>
          <w:lang w:val="zh-CN"/>
        </w:rPr>
        <w:t>。电报、传真形式的投标概不接受。</w:t>
      </w:r>
    </w:p>
    <w:p w14:paraId="70474B21">
      <w:pPr>
        <w:autoSpaceDE w:val="0"/>
        <w:autoSpaceDN w:val="0"/>
        <w:adjustRightInd w:val="0"/>
        <w:spacing w:line="360" w:lineRule="auto"/>
        <w:ind w:left="210" w:leftChars="100" w:right="-29" w:rightChars="-14"/>
        <w:rPr>
          <w:rFonts w:ascii="宋体" w:hAnsi="宋体" w:eastAsia="宋体" w:cs="Times New Roman"/>
          <w:color w:val="auto"/>
          <w:sz w:val="21"/>
          <w:szCs w:val="21"/>
          <w:highlight w:val="none"/>
          <w:lang w:val="zh-CN"/>
        </w:rPr>
      </w:pPr>
    </w:p>
    <w:p w14:paraId="5FC7953A">
      <w:pPr>
        <w:numPr>
          <w:ilvl w:val="0"/>
          <w:numId w:val="1"/>
        </w:numPr>
        <w:autoSpaceDE w:val="0"/>
        <w:autoSpaceDN w:val="0"/>
        <w:adjustRightInd w:val="0"/>
        <w:snapToGrid w:val="0"/>
        <w:spacing w:line="360" w:lineRule="auto"/>
        <w:ind w:right="-34"/>
        <w:jc w:val="left"/>
        <w:rPr>
          <w:rFonts w:ascii="宋体" w:hAnsi="宋体" w:eastAsia="宋体" w:cs="Times New Roman"/>
          <w:color w:val="auto"/>
          <w:sz w:val="21"/>
          <w:szCs w:val="21"/>
          <w:highlight w:val="none"/>
          <w:lang w:val="zh-CN"/>
        </w:rPr>
      </w:pPr>
      <w:r>
        <w:rPr>
          <w:rFonts w:hint="eastAsia" w:ascii="宋体" w:hAnsi="宋体" w:eastAsia="宋体" w:cs="Times New Roman"/>
          <w:bCs/>
          <w:color w:val="auto"/>
          <w:sz w:val="21"/>
          <w:szCs w:val="21"/>
          <w:highlight w:val="none"/>
        </w:rPr>
        <w:t>本项目相关公告在以下媒介发布：</w:t>
      </w:r>
      <w:r>
        <w:rPr>
          <w:rFonts w:hint="eastAsia" w:ascii="宋体" w:hAnsi="宋体" w:eastAsia="宋体" w:cs="Times New Roman"/>
          <w:bCs/>
          <w:color w:val="auto"/>
          <w:sz w:val="21"/>
          <w:szCs w:val="21"/>
          <w:highlight w:val="none"/>
          <w:lang w:eastAsia="zh-CN"/>
        </w:rPr>
        <w:t>广东省公共资源交易平台（ygp.gdzwfw.gov.cn）、</w:t>
      </w:r>
      <w:r>
        <w:rPr>
          <w:rFonts w:hint="eastAsia" w:ascii="宋体" w:hAnsi="宋体" w:eastAsia="宋体" w:cs="Times New Roman"/>
          <w:bCs/>
          <w:color w:val="auto"/>
          <w:sz w:val="21"/>
          <w:szCs w:val="21"/>
          <w:highlight w:val="none"/>
        </w:rPr>
        <w:t>中国招标投标公共服务平台（www.cebpubservice.com）、东莞市水务集团有限公司网（www.dgswjt.cn）、招标</w:t>
      </w:r>
      <w:r>
        <w:rPr>
          <w:rFonts w:hint="eastAsia" w:ascii="宋体" w:hAnsi="宋体" w:eastAsia="宋体" w:cs="Times New Roman"/>
          <w:color w:val="auto"/>
          <w:sz w:val="21"/>
          <w:szCs w:val="21"/>
          <w:highlight w:val="none"/>
          <w:lang w:val="zh-CN"/>
        </w:rPr>
        <w:t>代理</w:t>
      </w:r>
      <w:r>
        <w:rPr>
          <w:rFonts w:hint="eastAsia" w:ascii="宋体" w:hAnsi="宋体" w:eastAsia="宋体" w:cs="Times New Roman"/>
          <w:color w:val="auto"/>
          <w:sz w:val="21"/>
          <w:szCs w:val="21"/>
          <w:highlight w:val="none"/>
          <w:lang w:val="en-US" w:eastAsia="zh-CN"/>
        </w:rPr>
        <w:t>机构</w:t>
      </w:r>
      <w:r>
        <w:rPr>
          <w:rFonts w:hint="eastAsia" w:ascii="宋体" w:hAnsi="宋体" w:eastAsia="宋体" w:cs="Times New Roman"/>
          <w:color w:val="auto"/>
          <w:sz w:val="21"/>
          <w:szCs w:val="21"/>
          <w:highlight w:val="none"/>
          <w:lang w:val="zh-CN"/>
        </w:rPr>
        <w:t>网站（www.sfcx.cn</w:t>
      </w:r>
      <w:r>
        <w:rPr>
          <w:rFonts w:ascii="宋体" w:hAnsi="宋体" w:eastAsia="宋体" w:cs="Times New Roman"/>
          <w:color w:val="auto"/>
          <w:sz w:val="21"/>
          <w:szCs w:val="21"/>
          <w:highlight w:val="none"/>
          <w:lang w:val="zh-CN"/>
        </w:rPr>
        <w:t>）。</w:t>
      </w:r>
    </w:p>
    <w:p w14:paraId="37008985">
      <w:pPr>
        <w:autoSpaceDE w:val="0"/>
        <w:autoSpaceDN w:val="0"/>
        <w:adjustRightInd w:val="0"/>
        <w:spacing w:line="360" w:lineRule="auto"/>
        <w:ind w:right="-29" w:rightChars="-14" w:firstLine="420"/>
        <w:rPr>
          <w:rFonts w:ascii="宋体" w:hAnsi="宋体" w:eastAsia="宋体" w:cs="Times New Roman"/>
          <w:bCs/>
          <w:color w:val="auto"/>
          <w:sz w:val="21"/>
          <w:szCs w:val="21"/>
          <w:highlight w:val="none"/>
        </w:rPr>
      </w:pPr>
    </w:p>
    <w:p w14:paraId="5E108DA5">
      <w:pPr>
        <w:numPr>
          <w:ilvl w:val="0"/>
          <w:numId w:val="1"/>
        </w:numPr>
        <w:autoSpaceDE w:val="0"/>
        <w:autoSpaceDN w:val="0"/>
        <w:adjustRightInd w:val="0"/>
        <w:snapToGrid w:val="0"/>
        <w:spacing w:line="360" w:lineRule="auto"/>
        <w:ind w:right="-34"/>
        <w:jc w:val="left"/>
        <w:rPr>
          <w:rFonts w:ascii="宋体" w:hAnsi="宋体" w:eastAsia="宋体" w:cs="Times New Roman"/>
          <w:color w:val="auto"/>
          <w:sz w:val="21"/>
          <w:szCs w:val="21"/>
          <w:highlight w:val="none"/>
        </w:rPr>
      </w:pPr>
      <w:r>
        <w:rPr>
          <w:rFonts w:ascii="宋体" w:hAnsi="宋体" w:eastAsia="宋体" w:cs="Times New Roman"/>
          <w:bCs/>
          <w:color w:val="auto"/>
          <w:sz w:val="21"/>
          <w:szCs w:val="21"/>
          <w:highlight w:val="none"/>
          <w:lang w:val="zh-CN"/>
        </w:rPr>
        <w:t>招标人联系方式</w:t>
      </w:r>
    </w:p>
    <w:p w14:paraId="2859C84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招标人：</w:t>
      </w:r>
      <w:r>
        <w:rPr>
          <w:rFonts w:hint="eastAsia" w:ascii="宋体" w:hAnsi="宋体" w:eastAsia="宋体" w:cs="Times New Roman"/>
          <w:color w:val="auto"/>
          <w:kern w:val="0"/>
          <w:sz w:val="21"/>
          <w:szCs w:val="21"/>
          <w:highlight w:val="none"/>
        </w:rPr>
        <w:t>东莞市水务集团管网有限公司</w:t>
      </w:r>
    </w:p>
    <w:p w14:paraId="28C4166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地</w:t>
      </w:r>
      <w:r>
        <w:rPr>
          <w:rFonts w:hint="eastAsia" w:ascii="宋体" w:hAnsi="宋体" w:eastAsia="宋体" w:cs="Times New Roman"/>
          <w:color w:val="auto"/>
          <w:kern w:val="0"/>
          <w:sz w:val="21"/>
          <w:szCs w:val="21"/>
          <w:highlight w:val="none"/>
        </w:rPr>
        <w:t xml:space="preserve"> </w:t>
      </w:r>
      <w:r>
        <w:rPr>
          <w:rFonts w:ascii="宋体" w:hAnsi="宋体" w:eastAsia="宋体" w:cs="Times New Roman"/>
          <w:color w:val="auto"/>
          <w:kern w:val="0"/>
          <w:sz w:val="21"/>
          <w:szCs w:val="21"/>
          <w:highlight w:val="none"/>
        </w:rPr>
        <w:t xml:space="preserve"> 址：</w:t>
      </w:r>
      <w:r>
        <w:rPr>
          <w:rFonts w:hint="eastAsia" w:ascii="宋体" w:hAnsi="宋体" w:eastAsia="宋体" w:cs="Times New Roman"/>
          <w:color w:val="auto"/>
          <w:kern w:val="0"/>
          <w:sz w:val="21"/>
          <w:szCs w:val="21"/>
          <w:highlight w:val="none"/>
        </w:rPr>
        <w:t>广东省东莞市东城街道东城运河路5号108室</w:t>
      </w:r>
    </w:p>
    <w:p w14:paraId="536B0FF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联系人</w:t>
      </w:r>
      <w:r>
        <w:rPr>
          <w:rFonts w:hint="eastAsia" w:ascii="宋体" w:hAnsi="宋体" w:eastAsia="宋体" w:cs="Times New Roman"/>
          <w:color w:val="auto"/>
          <w:kern w:val="0"/>
          <w:sz w:val="21"/>
          <w:szCs w:val="21"/>
          <w:highlight w:val="none"/>
        </w:rPr>
        <w:t>：许丽明</w:t>
      </w:r>
    </w:p>
    <w:p w14:paraId="2F05180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 w:val="21"/>
          <w:szCs w:val="21"/>
          <w:highlight w:val="none"/>
        </w:rPr>
      </w:pPr>
      <w:r>
        <w:rPr>
          <w:rFonts w:ascii="宋体" w:hAnsi="宋体" w:eastAsia="宋体" w:cs="Times New Roman"/>
          <w:color w:val="auto"/>
          <w:kern w:val="0"/>
          <w:sz w:val="21"/>
          <w:szCs w:val="21"/>
          <w:highlight w:val="none"/>
        </w:rPr>
        <w:t>电  话：</w:t>
      </w:r>
      <w:r>
        <w:rPr>
          <w:rFonts w:hint="eastAsia" w:ascii="宋体" w:hAnsi="宋体" w:eastAsia="宋体" w:cs="Times New Roman"/>
          <w:color w:val="auto"/>
          <w:kern w:val="0"/>
          <w:sz w:val="21"/>
          <w:szCs w:val="21"/>
          <w:highlight w:val="none"/>
        </w:rPr>
        <w:t>0769-23308061</w:t>
      </w:r>
    </w:p>
    <w:p w14:paraId="73A4B821">
      <w:pPr>
        <w:autoSpaceDE w:val="0"/>
        <w:autoSpaceDN w:val="0"/>
        <w:adjustRightInd w:val="0"/>
        <w:spacing w:line="360" w:lineRule="auto"/>
        <w:ind w:right="-29" w:rightChars="-14" w:firstLine="420"/>
        <w:rPr>
          <w:rFonts w:ascii="宋体" w:hAnsi="宋体" w:eastAsia="宋体" w:cs="Times New Roman"/>
          <w:color w:val="auto"/>
          <w:kern w:val="0"/>
          <w:sz w:val="21"/>
          <w:szCs w:val="21"/>
          <w:highlight w:val="none"/>
        </w:rPr>
      </w:pPr>
    </w:p>
    <w:p w14:paraId="25E5C755">
      <w:pPr>
        <w:numPr>
          <w:ilvl w:val="0"/>
          <w:numId w:val="1"/>
        </w:numPr>
        <w:autoSpaceDE w:val="0"/>
        <w:autoSpaceDN w:val="0"/>
        <w:adjustRightInd w:val="0"/>
        <w:snapToGrid w:val="0"/>
        <w:spacing w:line="360" w:lineRule="auto"/>
        <w:ind w:right="-34"/>
        <w:jc w:val="left"/>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招标代理机构</w:t>
      </w:r>
      <w:r>
        <w:rPr>
          <w:rFonts w:hint="eastAsia" w:ascii="宋体" w:hAnsi="宋体" w:eastAsia="宋体" w:cs="Times New Roman"/>
          <w:color w:val="auto"/>
          <w:sz w:val="21"/>
          <w:szCs w:val="21"/>
          <w:highlight w:val="none"/>
          <w:lang w:val="en-US" w:eastAsia="zh-CN"/>
        </w:rPr>
        <w:t>及异议受理</w:t>
      </w:r>
      <w:r>
        <w:rPr>
          <w:rFonts w:ascii="宋体" w:hAnsi="宋体" w:eastAsia="宋体" w:cs="Times New Roman"/>
          <w:color w:val="auto"/>
          <w:sz w:val="21"/>
          <w:szCs w:val="21"/>
          <w:highlight w:val="none"/>
        </w:rPr>
        <w:t>联系方式</w:t>
      </w:r>
    </w:p>
    <w:p w14:paraId="53FB79D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 w:val="21"/>
          <w:szCs w:val="21"/>
          <w:highlight w:val="none"/>
          <w:lang w:eastAsia="zh-CN"/>
        </w:rPr>
      </w:pPr>
      <w:bookmarkStart w:id="3" w:name="_Toc486167661"/>
      <w:bookmarkStart w:id="4" w:name="_Toc31764_WPSOffice_Level1"/>
      <w:bookmarkStart w:id="5" w:name="_Toc450662847"/>
      <w:r>
        <w:rPr>
          <w:rFonts w:hint="eastAsia" w:ascii="宋体" w:hAnsi="宋体" w:eastAsia="宋体" w:cs="宋体"/>
          <w:color w:val="auto"/>
          <w:kern w:val="0"/>
          <w:sz w:val="21"/>
          <w:szCs w:val="21"/>
          <w:highlight w:val="none"/>
        </w:rPr>
        <w:t>招标代理机构：</w:t>
      </w:r>
      <w:r>
        <w:rPr>
          <w:rFonts w:hint="eastAsia" w:ascii="宋体" w:hAnsi="宋体" w:eastAsia="宋体" w:cs="宋体"/>
          <w:color w:val="auto"/>
          <w:kern w:val="0"/>
          <w:sz w:val="21"/>
          <w:szCs w:val="21"/>
          <w:highlight w:val="none"/>
          <w:lang w:eastAsia="zh-CN"/>
        </w:rPr>
        <w:t>三方诚信招标有限公司</w:t>
      </w:r>
    </w:p>
    <w:p w14:paraId="481E0BA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  址：东莞市南城街道鸿福西路81号国际商会大厦</w:t>
      </w:r>
      <w:r>
        <w:rPr>
          <w:rFonts w:hint="eastAsia" w:ascii="宋体" w:hAnsi="宋体" w:eastAsia="宋体" w:cs="宋体"/>
          <w:color w:val="auto"/>
          <w:kern w:val="0"/>
          <w:sz w:val="21"/>
          <w:szCs w:val="21"/>
          <w:highlight w:val="none"/>
          <w:lang w:val="en-US" w:eastAsia="zh-CN"/>
        </w:rPr>
        <w:t>706</w:t>
      </w:r>
      <w:r>
        <w:rPr>
          <w:rFonts w:hint="eastAsia" w:ascii="宋体" w:hAnsi="宋体" w:eastAsia="宋体" w:cs="宋体"/>
          <w:color w:val="auto"/>
          <w:kern w:val="0"/>
          <w:sz w:val="21"/>
          <w:szCs w:val="21"/>
          <w:highlight w:val="none"/>
          <w:lang w:eastAsia="zh-CN"/>
        </w:rPr>
        <w:t>室</w:t>
      </w:r>
    </w:p>
    <w:p w14:paraId="70ECD0B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联系人：</w:t>
      </w:r>
      <w:r>
        <w:rPr>
          <w:rFonts w:hint="eastAsia" w:ascii="宋体" w:hAnsi="宋体" w:eastAsia="宋体" w:cs="Times New Roman"/>
          <w:color w:val="auto"/>
          <w:kern w:val="0"/>
          <w:sz w:val="21"/>
          <w:szCs w:val="21"/>
          <w:highlight w:val="none"/>
          <w:lang w:eastAsia="zh-CN"/>
        </w:rPr>
        <w:t>谭杰滨</w:t>
      </w:r>
    </w:p>
    <w:p w14:paraId="202AF7E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 w:val="21"/>
          <w:szCs w:val="21"/>
          <w:highlight w:val="none"/>
          <w:lang w:eastAsia="zh-CN"/>
        </w:rPr>
      </w:pPr>
      <w:r>
        <w:rPr>
          <w:rFonts w:hint="eastAsia" w:ascii="宋体" w:hAnsi="宋体" w:eastAsia="宋体" w:cs="宋体"/>
          <w:color w:val="auto"/>
          <w:kern w:val="0"/>
          <w:sz w:val="21"/>
          <w:szCs w:val="21"/>
          <w:highlight w:val="none"/>
        </w:rPr>
        <w:t>电  话：0769-</w:t>
      </w:r>
      <w:r>
        <w:rPr>
          <w:rFonts w:hint="eastAsia" w:ascii="宋体" w:hAnsi="宋体" w:eastAsia="宋体" w:cs="Times New Roman"/>
          <w:color w:val="auto"/>
          <w:kern w:val="0"/>
          <w:sz w:val="21"/>
          <w:szCs w:val="21"/>
          <w:highlight w:val="none"/>
          <w:lang w:eastAsia="zh-CN"/>
        </w:rPr>
        <w:t>21682660</w:t>
      </w:r>
    </w:p>
    <w:p w14:paraId="79A3FB9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p>
    <w:p w14:paraId="14300CE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2508311"/>
      <w:bookmarkStart w:id="7" w:name="_Toc13533"/>
      <w:bookmarkStart w:id="8" w:name="_Toc12475"/>
      <w:bookmarkStart w:id="9" w:name="_Toc2473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4FC83F4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450662848"/>
      <w:bookmarkStart w:id="11" w:name="_Toc18164"/>
      <w:bookmarkStart w:id="12" w:name="_Toc142508312"/>
      <w:bookmarkStart w:id="13" w:name="_Toc486167662"/>
      <w:bookmarkStart w:id="14" w:name="_Toc30360"/>
      <w:bookmarkStart w:id="15" w:name="_Toc16098"/>
      <w:bookmarkStart w:id="16" w:name="_Toc15366_WPSOffice_Level2"/>
      <w:bookmarkStart w:id="17" w:name="_Toc140596871"/>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6F55EB5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17369"/>
      <w:bookmarkStart w:id="19" w:name="_Toc16700"/>
      <w:bookmarkStart w:id="20" w:name="_Toc486167663"/>
      <w:bookmarkStart w:id="21" w:name="_Toc22130"/>
      <w:bookmarkStart w:id="22" w:name="_Toc142508313"/>
      <w:bookmarkStart w:id="23" w:name="_Toc450662849"/>
      <w:bookmarkStart w:id="24" w:name="_Toc21710_WPSOffice_Level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10F015A6">
      <w:pPr>
        <w:autoSpaceDE w:val="0"/>
        <w:autoSpaceDN w:val="0"/>
        <w:adjustRightInd w:val="0"/>
        <w:jc w:val="left"/>
        <w:rPr>
          <w:rFonts w:ascii="宋体" w:hAnsi="宋体" w:eastAsia="宋体" w:cs="宋体"/>
          <w:color w:val="auto"/>
          <w:kern w:val="0"/>
          <w:sz w:val="24"/>
          <w:szCs w:val="24"/>
          <w:highlight w:val="none"/>
        </w:rPr>
      </w:pPr>
    </w:p>
    <w:p w14:paraId="198B682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27011"/>
      <w:bookmarkStart w:id="26" w:name="_Toc5550"/>
      <w:bookmarkStart w:id="27" w:name="_Toc142508314"/>
      <w:bookmarkStart w:id="28" w:name="_Toc80_WPSOffice_Level3"/>
      <w:bookmarkStart w:id="29" w:name="_Toc486167664"/>
      <w:bookmarkStart w:id="30" w:name="_Toc13464"/>
      <w:bookmarkStart w:id="31"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0D719AB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7F83FBB6">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7C5C853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0EB6B2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A30F918">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B9FCBAF">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28BB7F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26948"/>
      <w:bookmarkStart w:id="33" w:name="_Toc23847_WPSOffice_Level3"/>
      <w:bookmarkStart w:id="34" w:name="_Toc8199"/>
      <w:bookmarkStart w:id="35" w:name="_Toc4257"/>
      <w:bookmarkStart w:id="36" w:name="_Toc142508315"/>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532304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B58C63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78DA18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786947CA">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533708066"/>
      <w:bookmarkStart w:id="46"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3C9325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1977667"/>
      <w:bookmarkStart w:id="48"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22446E4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7CD7F5A1">
      <w:pPr>
        <w:autoSpaceDE w:val="0"/>
        <w:autoSpaceDN w:val="0"/>
        <w:adjustRightInd w:val="0"/>
        <w:spacing w:line="360" w:lineRule="auto"/>
        <w:jc w:val="left"/>
        <w:rPr>
          <w:rFonts w:ascii="宋体" w:hAnsi="宋体" w:eastAsia="宋体" w:cs="宋体"/>
          <w:color w:val="auto"/>
          <w:szCs w:val="21"/>
          <w:highlight w:val="none"/>
          <w:lang w:val="zh-CN"/>
        </w:rPr>
      </w:pPr>
    </w:p>
    <w:p w14:paraId="6E4AF00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6122"/>
      <w:bookmarkStart w:id="52" w:name="_Toc9658_WPSOffice_Level3"/>
      <w:bookmarkStart w:id="53" w:name="_Toc20936"/>
      <w:bookmarkStart w:id="54" w:name="_Toc23394"/>
      <w:bookmarkStart w:id="55"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68AA8AC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14:paraId="61F769D2">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3AD30B4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14:paraId="556A5A82">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1259A460">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3148F15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C84E88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B7CD4F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2BE43F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3243879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01E36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5B7864B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62829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3183E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1C93652">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A912C3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1482"/>
      <w:bookmarkStart w:id="65" w:name="_Toc486167667"/>
      <w:bookmarkStart w:id="66" w:name="_Toc30507_WPSOffice_Level2"/>
      <w:bookmarkStart w:id="67" w:name="_Toc9339"/>
      <w:bookmarkStart w:id="68" w:name="_Toc142508317"/>
      <w:bookmarkStart w:id="69" w:name="_Toc140596876"/>
      <w:bookmarkStart w:id="70" w:name="_Toc2394"/>
      <w:bookmarkStart w:id="71" w:name="_Toc450662853"/>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2CE48E4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450662854"/>
      <w:bookmarkStart w:id="73" w:name="_Toc28179"/>
      <w:bookmarkStart w:id="74" w:name="_Toc31963"/>
      <w:bookmarkStart w:id="75" w:name="_Toc486167668"/>
      <w:bookmarkStart w:id="76" w:name="_Toc5028"/>
      <w:bookmarkStart w:id="77" w:name="_Toc26635_WPSOffice_Level3"/>
      <w:bookmarkStart w:id="78"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30FFC10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7A258C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65C3AF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6113AA6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FB6074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FAFA3E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B505E9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81AA5E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B5DA498">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9548662">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7F924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5E4DC2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5E341D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参加东莞市水务集团管网有限公司2025年大流量排水抢险车采购项目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1D002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4E2D37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4FB9AC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6533C8F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DB631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725B31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D90B3A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59FA14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9F3BC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378FAA9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14:paraId="1B3AC16F">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8B2E51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450662855"/>
      <w:bookmarkStart w:id="80" w:name="_Toc5306"/>
      <w:bookmarkStart w:id="81" w:name="_Toc486167669"/>
      <w:bookmarkStart w:id="82" w:name="_Toc18407"/>
      <w:bookmarkStart w:id="83" w:name="_Toc2435"/>
      <w:bookmarkStart w:id="84" w:name="_Toc142508319"/>
      <w:bookmarkStart w:id="85"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6D21500C">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0E264E7">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6EE556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3818"/>
      <w:bookmarkStart w:id="87" w:name="_Toc19618"/>
      <w:bookmarkStart w:id="88" w:name="_Toc450662856"/>
      <w:bookmarkStart w:id="89" w:name="_Toc23483_WPSOffice_Level3"/>
      <w:bookmarkStart w:id="90" w:name="_Toc26320"/>
      <w:bookmarkStart w:id="91" w:name="_Toc486167670"/>
      <w:bookmarkStart w:id="92" w:name="_Toc142508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0D0D26C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36D1A6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E5444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Fonts w:hint="eastAsia" w:ascii="宋体" w:hAnsi="宋体" w:eastAsia="宋体" w:cs="宋体"/>
          <w:color w:val="auto"/>
          <w:szCs w:val="21"/>
          <w:highlight w:val="none"/>
          <w:lang w:val="zh-CN"/>
        </w:rPr>
        <w:t>www.sfcx.cn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14:paraId="1B5AE79F">
      <w:pPr>
        <w:autoSpaceDE w:val="0"/>
        <w:autoSpaceDN w:val="0"/>
        <w:adjustRightInd w:val="0"/>
        <w:spacing w:line="360" w:lineRule="auto"/>
        <w:ind w:left="357" w:leftChars="-100" w:hanging="567"/>
        <w:rPr>
          <w:rFonts w:ascii="宋体" w:hAnsi="宋体" w:eastAsia="宋体" w:cs="宋体"/>
          <w:color w:val="auto"/>
          <w:szCs w:val="21"/>
          <w:highlight w:val="none"/>
        </w:rPr>
      </w:pPr>
    </w:p>
    <w:p w14:paraId="06CFF49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450662857"/>
      <w:bookmarkStart w:id="94" w:name="_Toc142508321"/>
      <w:bookmarkStart w:id="95" w:name="_Toc29659_WPSOffice_Level2"/>
      <w:bookmarkStart w:id="96" w:name="_Toc140596880"/>
      <w:bookmarkStart w:id="97" w:name="_Toc6039"/>
      <w:bookmarkStart w:id="98" w:name="_Toc2222"/>
      <w:bookmarkStart w:id="99" w:name="_Toc486167671"/>
      <w:bookmarkStart w:id="100" w:name="_Toc24335"/>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245F48C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20240"/>
      <w:bookmarkStart w:id="102" w:name="_Toc142508322"/>
      <w:bookmarkStart w:id="103" w:name="_Toc10015_WPSOffice_Level3"/>
      <w:bookmarkStart w:id="104" w:name="_Toc486167672"/>
      <w:bookmarkStart w:id="105" w:name="_Toc25773"/>
      <w:bookmarkStart w:id="106" w:name="_Toc16966"/>
      <w:bookmarkStart w:id="107"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4E1B402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02A6B0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7B999D2">
      <w:pPr>
        <w:autoSpaceDE w:val="0"/>
        <w:autoSpaceDN w:val="0"/>
        <w:adjustRightInd w:val="0"/>
        <w:spacing w:line="360" w:lineRule="auto"/>
        <w:rPr>
          <w:rFonts w:ascii="宋体" w:hAnsi="宋体" w:eastAsia="宋体" w:cs="宋体"/>
          <w:color w:val="auto"/>
          <w:szCs w:val="21"/>
          <w:highlight w:val="none"/>
          <w:lang w:val="zh-CN"/>
        </w:rPr>
      </w:pPr>
    </w:p>
    <w:p w14:paraId="63D6AA4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4729"/>
      <w:bookmarkStart w:id="109" w:name="_Toc1879"/>
      <w:bookmarkStart w:id="110" w:name="_Toc24916_WPSOffice_Level3"/>
      <w:bookmarkStart w:id="111" w:name="_Toc450662859"/>
      <w:bookmarkStart w:id="112" w:name="_Toc18442"/>
      <w:bookmarkStart w:id="113" w:name="_Toc142508323"/>
      <w:bookmarkStart w:id="114" w:name="_Toc48616767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26888ED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5192F75">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2140DFF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0FF821A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6EE8B9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A604B1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BFADDD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14:paraId="2601AE7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2EF783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39D8DD0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36A313B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7F9CD276">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的经销商，必须提供制造商资格声明原件和投标</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制造商出具的《制造商独家授权书》原件）；</w:t>
      </w:r>
    </w:p>
    <w:p w14:paraId="5C30D362">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年1月1日以来</w:t>
      </w:r>
      <w:r>
        <w:rPr>
          <w:rFonts w:hint="eastAsia" w:ascii="宋体" w:hAnsi="宋体" w:eastAsia="宋体"/>
          <w:color w:val="auto"/>
          <w:szCs w:val="21"/>
          <w:highlight w:val="none"/>
          <w:lang w:val="en-US" w:eastAsia="zh-CN"/>
        </w:rPr>
        <w:t>具有一份</w:t>
      </w:r>
      <w:r>
        <w:rPr>
          <w:rFonts w:hint="eastAsia" w:ascii="宋体" w:hAnsi="宋体" w:eastAsia="宋体" w:cs="宋体"/>
          <w:b/>
          <w:color w:val="auto"/>
          <w:szCs w:val="21"/>
          <w:highlight w:val="none"/>
        </w:rPr>
        <w:t>所投排水抢险指挥车（泵组式排水抢险车）车型</w:t>
      </w:r>
      <w:r>
        <w:rPr>
          <w:rFonts w:hint="eastAsia" w:ascii="宋体" w:hAnsi="宋体" w:eastAsia="宋体" w:cs="宋体"/>
          <w:b/>
          <w:color w:val="auto"/>
          <w:szCs w:val="21"/>
          <w:highlight w:val="none"/>
          <w:lang w:val="en-US" w:eastAsia="zh-CN"/>
        </w:rPr>
        <w:t>和</w:t>
      </w:r>
      <w:r>
        <w:rPr>
          <w:rFonts w:hint="eastAsia" w:ascii="宋体" w:hAnsi="宋体" w:eastAsia="宋体" w:cs="宋体"/>
          <w:b/>
          <w:color w:val="auto"/>
          <w:szCs w:val="21"/>
          <w:highlight w:val="none"/>
        </w:rPr>
        <w:t>子母式排水抢险车车型销售业绩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14:paraId="4FC03A34">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A92086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06E86AA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A94C49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14:paraId="1E23D48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2BABCC0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6BBF98E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2F32CA5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1309F58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7259D65">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7BDC6B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1用户需求偏离表格式）；</w:t>
      </w:r>
    </w:p>
    <w:p w14:paraId="2BD64152">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1）反映投标车辆的生产企业及投标车辆产品型号已列入国家工业和信息化部发布的有效的《道路机动车辆生产企业及产品公告》（或《车辆生产企业及产品公告》）的证明文件；</w:t>
      </w:r>
    </w:p>
    <w:p w14:paraId="4A3338A0">
      <w:pPr>
        <w:spacing w:line="360" w:lineRule="auto"/>
        <w:ind w:left="315" w:hanging="315" w:hangingChars="150"/>
        <w:rPr>
          <w:rFonts w:hint="eastAsia"/>
          <w:color w:val="auto"/>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14:paraId="56EF278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2技术参数偏离表格式）；</w:t>
      </w:r>
    </w:p>
    <w:p w14:paraId="65190C7A">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3车辆配置清单）；</w:t>
      </w:r>
    </w:p>
    <w:p w14:paraId="0E815E9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2F6DCC3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14:paraId="078432E0">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461D6438">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所投车辆性能；</w:t>
      </w:r>
    </w:p>
    <w:p w14:paraId="7055E55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268A17D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w:t>
      </w:r>
    </w:p>
    <w:p w14:paraId="7DE5688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834EB82">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6DA8408C">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B7420B1">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2CA0BB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03B98C1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636444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A35A02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DDCCB8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A3474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18697"/>
      <w:bookmarkStart w:id="116" w:name="_Toc142508324"/>
      <w:bookmarkStart w:id="117" w:name="_Toc8675_WPSOffice_Level3"/>
      <w:bookmarkStart w:id="118" w:name="_Toc6234"/>
      <w:bookmarkStart w:id="119" w:name="_Toc16534"/>
      <w:bookmarkStart w:id="120" w:name="_Toc450662860"/>
      <w:bookmarkStart w:id="121" w:name="_Toc48616767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0F3FCD81">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C5C794E">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C2F8F4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486167675"/>
      <w:bookmarkStart w:id="123" w:name="_Toc4385_WPSOffice_Level3"/>
      <w:bookmarkStart w:id="124" w:name="_Toc12598"/>
      <w:bookmarkStart w:id="125" w:name="_Toc6905"/>
      <w:bookmarkStart w:id="126" w:name="_Toc450662861"/>
      <w:bookmarkStart w:id="127" w:name="_Toc142508325"/>
      <w:bookmarkStart w:id="128" w:name="_Toc2882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592EF1A3">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E4B167F">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8A2015D">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EA0122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2B54AEE1">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验车费、首年交强险、首年商业保险【机动车损失保险、第三者责任保险</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00万元保额、车上人员（驾驶员和乘客，</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0万元/人保额）责任保险】、车身喷涂（按招标人要求）、检测及验收合格之前及质保期内维修维护、售后服务等全部费用；</w:t>
      </w:r>
    </w:p>
    <w:p w14:paraId="0858D3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6FC4E8F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48529BD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14:paraId="5C6E0AB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（5）合理利润、税费（含货款的增值税专用发票的税金）等；</w:t>
      </w:r>
    </w:p>
    <w:p w14:paraId="5378A3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109BAD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007EA1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2FDB85B">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983E289">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14:paraId="1EB18090">
      <w:pPr>
        <w:autoSpaceDE/>
        <w:autoSpaceDN/>
        <w:adjustRightInd w:val="0"/>
        <w:spacing w:line="360" w:lineRule="auto"/>
        <w:ind w:left="420" w:leftChars="200" w:firstLine="0" w:firstLineChars="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排水抢险指挥车（泵组式排水抢险车）含税单价采购限价为：2,822,500.00元（大写：人民币</w:t>
      </w:r>
      <w:r>
        <w:rPr>
          <w:rFonts w:hint="eastAsia" w:ascii="宋体" w:hAnsi="宋体" w:eastAsia="宋体" w:cs="宋体"/>
          <w:b/>
          <w:bCs/>
          <w:color w:val="auto"/>
          <w:szCs w:val="21"/>
          <w:highlight w:val="none"/>
        </w:rPr>
        <w:t>贰佰捌拾贰万贰仟伍佰元</w:t>
      </w:r>
      <w:r>
        <w:rPr>
          <w:rFonts w:hint="eastAsia" w:ascii="宋体" w:hAnsi="宋体" w:eastAsia="宋体" w:cs="宋体"/>
          <w:b/>
          <w:bCs/>
          <w:color w:val="auto"/>
          <w:szCs w:val="21"/>
          <w:highlight w:val="none"/>
          <w:lang w:val="en-US" w:eastAsia="zh-CN"/>
        </w:rPr>
        <w:t>整</w:t>
      </w:r>
      <w:r>
        <w:rPr>
          <w:rFonts w:hint="eastAsia" w:ascii="宋体" w:hAnsi="宋体" w:eastAsia="宋体" w:cs="宋体"/>
          <w:b/>
          <w:bCs/>
          <w:color w:val="auto"/>
          <w:szCs w:val="21"/>
          <w:highlight w:val="none"/>
          <w:lang w:val="zh-CN"/>
        </w:rPr>
        <w:t>）；</w:t>
      </w:r>
    </w:p>
    <w:p w14:paraId="569345A9">
      <w:pPr>
        <w:autoSpaceDE/>
        <w:autoSpaceDN/>
        <w:adjustRightInd w:val="0"/>
        <w:spacing w:line="360" w:lineRule="auto"/>
        <w:ind w:left="420" w:leftChars="200"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zh-CN" w:eastAsia="zh-CN" w:bidi="ar-SA"/>
        </w:rPr>
        <w:t>子母式排水抢险车</w:t>
      </w:r>
      <w:r>
        <w:rPr>
          <w:rFonts w:hint="eastAsia" w:ascii="宋体" w:hAnsi="宋体" w:eastAsia="宋体" w:cs="宋体"/>
          <w:b/>
          <w:bCs/>
          <w:color w:val="auto"/>
          <w:szCs w:val="21"/>
          <w:highlight w:val="none"/>
          <w:lang w:val="zh-CN"/>
        </w:rPr>
        <w:t>含税单价采购限价为：2,435,000.00元（大写：人民币</w:t>
      </w:r>
      <w:r>
        <w:rPr>
          <w:rFonts w:hint="eastAsia" w:ascii="宋体" w:hAnsi="宋体" w:eastAsia="宋体" w:cs="宋体"/>
          <w:b/>
          <w:bCs/>
          <w:color w:val="auto"/>
          <w:szCs w:val="21"/>
          <w:highlight w:val="none"/>
          <w:lang w:val="en-US" w:eastAsia="zh-CN"/>
        </w:rPr>
        <w:t>贰佰肆拾叁万伍仟元整</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w:t>
      </w:r>
    </w:p>
    <w:p w14:paraId="251E0B22">
      <w:pPr>
        <w:autoSpaceDE/>
        <w:autoSpaceDN/>
        <w:adjustRightInd w:val="0"/>
        <w:spacing w:line="360" w:lineRule="auto"/>
        <w:ind w:left="420" w:leftChars="200" w:firstLine="0" w:firstLineChars="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含税</w:t>
      </w:r>
      <w:r>
        <w:rPr>
          <w:rFonts w:hint="eastAsia" w:ascii="宋体" w:hAnsi="宋体" w:eastAsia="宋体" w:cs="宋体"/>
          <w:b/>
          <w:bCs/>
          <w:color w:val="auto"/>
          <w:szCs w:val="21"/>
          <w:highlight w:val="none"/>
          <w:lang w:val="en-US" w:eastAsia="zh-CN"/>
        </w:rPr>
        <w:t>总</w:t>
      </w:r>
      <w:r>
        <w:rPr>
          <w:rFonts w:hint="eastAsia" w:ascii="宋体" w:hAnsi="宋体" w:eastAsia="宋体" w:cs="宋体"/>
          <w:b/>
          <w:bCs/>
          <w:color w:val="auto"/>
          <w:szCs w:val="21"/>
          <w:highlight w:val="none"/>
          <w:lang w:val="zh-CN"/>
        </w:rPr>
        <w:t>采购限价为：</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257</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500.00</w:t>
      </w:r>
      <w:r>
        <w:rPr>
          <w:rFonts w:hint="eastAsia" w:ascii="宋体" w:hAnsi="宋体" w:eastAsia="宋体" w:cs="宋体"/>
          <w:b/>
          <w:bCs/>
          <w:color w:val="auto"/>
          <w:szCs w:val="21"/>
          <w:highlight w:val="none"/>
          <w:lang w:val="zh-CN"/>
        </w:rPr>
        <w:t>元（大写：人民币伍佰贰拾伍万柒仟伍佰元</w:t>
      </w:r>
      <w:r>
        <w:rPr>
          <w:rFonts w:hint="eastAsia" w:ascii="宋体" w:hAnsi="宋体" w:eastAsia="宋体" w:cs="宋体"/>
          <w:b/>
          <w:bCs/>
          <w:color w:val="auto"/>
          <w:szCs w:val="21"/>
          <w:highlight w:val="none"/>
          <w:lang w:val="en-US" w:eastAsia="zh-CN"/>
        </w:rPr>
        <w:t>整</w:t>
      </w:r>
      <w:r>
        <w:rPr>
          <w:rFonts w:hint="eastAsia" w:ascii="宋体" w:hAnsi="宋体" w:eastAsia="宋体" w:cs="宋体"/>
          <w:b/>
          <w:bCs/>
          <w:color w:val="auto"/>
          <w:szCs w:val="21"/>
          <w:highlight w:val="none"/>
          <w:lang w:val="zh-CN"/>
        </w:rPr>
        <w:t>）。</w:t>
      </w:r>
    </w:p>
    <w:p w14:paraId="5FF252FA">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E25F319">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450662862"/>
      <w:bookmarkStart w:id="130" w:name="_Toc14068"/>
      <w:bookmarkStart w:id="131" w:name="_Toc30042_WPSOffice_Level3"/>
      <w:bookmarkStart w:id="132" w:name="_Toc142508326"/>
      <w:bookmarkStart w:id="133" w:name="_Toc635"/>
      <w:bookmarkStart w:id="134" w:name="_Toc486167676"/>
      <w:bookmarkStart w:id="135" w:name="_Toc1210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64AFD25E">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784AFCE">
      <w:pPr>
        <w:autoSpaceDE w:val="0"/>
        <w:autoSpaceDN w:val="0"/>
        <w:adjustRightInd w:val="0"/>
        <w:spacing w:line="360" w:lineRule="auto"/>
        <w:ind w:left="265" w:leftChars="119" w:hanging="15"/>
        <w:rPr>
          <w:rFonts w:ascii="宋体" w:hAnsi="宋体" w:eastAsia="宋体" w:cs="宋体"/>
          <w:color w:val="auto"/>
          <w:szCs w:val="21"/>
          <w:highlight w:val="none"/>
        </w:rPr>
      </w:pPr>
    </w:p>
    <w:p w14:paraId="44F9035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9411_WPSOffice_Level3"/>
      <w:bookmarkStart w:id="137" w:name="_Toc25596"/>
      <w:bookmarkStart w:id="138" w:name="_Toc21258"/>
      <w:bookmarkStart w:id="139" w:name="_Toc486167677"/>
      <w:bookmarkStart w:id="140" w:name="_Toc142508327"/>
      <w:bookmarkStart w:id="141" w:name="_Toc20334"/>
      <w:bookmarkStart w:id="142" w:name="_Toc45066286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1FAF7A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15686B1">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3D73997E">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1C1F565">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4B16428">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37FF4B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85AFE1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1A396C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6559"/>
      <w:bookmarkStart w:id="144" w:name="_Toc27771_WPSOffice_Level3"/>
      <w:bookmarkStart w:id="145" w:name="_Toc30441"/>
      <w:bookmarkStart w:id="146" w:name="_Toc450662864"/>
      <w:bookmarkStart w:id="147" w:name="_Toc26154"/>
      <w:bookmarkStart w:id="148" w:name="_Toc486167678"/>
      <w:bookmarkStart w:id="149"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666B372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2FA1DDC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F071EE0">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0061A5B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7723F84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24774"/>
      <w:bookmarkStart w:id="151" w:name="_Toc5356_WPSOffice_Level3"/>
      <w:bookmarkStart w:id="152" w:name="_Toc7420"/>
      <w:bookmarkStart w:id="153" w:name="_Toc486167679"/>
      <w:bookmarkStart w:id="154" w:name="_Toc4163"/>
      <w:bookmarkStart w:id="155"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231016E8">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100,000.00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拾万元整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017C156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329BCA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21F190AD">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232CE815">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东莞市水务集团管网有限公司</w:t>
      </w:r>
    </w:p>
    <w:p w14:paraId="0CE2AC85">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38CA52D4">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7C2CCF55">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751B37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C4A678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67D3E857">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14:paraId="0785F43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4FF364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715CC72">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E315C6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C4DB1A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C76719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A385D7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F6702E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08D3A0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DEE7CB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18A7698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0550"/>
      <w:bookmarkStart w:id="157" w:name="_Toc450662865"/>
      <w:bookmarkStart w:id="158" w:name="_Toc22649_WPSOffice_Level3"/>
      <w:bookmarkStart w:id="159" w:name="_Toc486167680"/>
      <w:bookmarkStart w:id="160" w:name="_Toc2942"/>
      <w:bookmarkStart w:id="161" w:name="_Toc142508330"/>
      <w:bookmarkStart w:id="162" w:name="_Toc2039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78862038">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64905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7FE59B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975CF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7A6EA3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486167681"/>
      <w:bookmarkStart w:id="164" w:name="_Toc6565"/>
      <w:bookmarkStart w:id="165" w:name="_Toc450662866"/>
      <w:bookmarkStart w:id="166" w:name="_Toc25637_WPSOffice_Level3"/>
      <w:bookmarkStart w:id="167" w:name="_Toc13311"/>
      <w:bookmarkStart w:id="168" w:name="_Toc142508331"/>
      <w:bookmarkStart w:id="169" w:name="_Toc358"/>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5519495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577E8C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B31E3FE">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8583B5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86C861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CBD7D6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341C8CE">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64B39C2C">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142508332"/>
      <w:bookmarkStart w:id="172" w:name="_Toc18968"/>
      <w:bookmarkStart w:id="173" w:name="_Toc17608"/>
      <w:bookmarkStart w:id="174" w:name="_Toc486167682"/>
      <w:bookmarkStart w:id="175" w:name="_Toc11345"/>
      <w:bookmarkStart w:id="176" w:name="_Toc22356_WPSOffice_Level2"/>
      <w:bookmarkStart w:id="177" w:name="_Toc140596891"/>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1DF0230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2192_WPSOffice_Level3"/>
      <w:bookmarkStart w:id="179" w:name="_Toc486167683"/>
      <w:bookmarkStart w:id="180" w:name="_Toc142508333"/>
      <w:bookmarkStart w:id="181" w:name="_Toc9900"/>
      <w:bookmarkStart w:id="182" w:name="_Toc450662868"/>
      <w:bookmarkStart w:id="183" w:name="_Toc31579"/>
      <w:bookmarkStart w:id="184" w:name="_Toc12342"/>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52FF328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10436E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0F0887A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08F7B4E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3CD39D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7BF24A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B49961A">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F1D738E">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684C4C0C">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E7495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28525"/>
      <w:bookmarkStart w:id="186" w:name="_Toc450662869"/>
      <w:bookmarkStart w:id="187" w:name="_Toc3384"/>
      <w:bookmarkStart w:id="188" w:name="_Toc29665_WPSOffice_Level3"/>
      <w:bookmarkStart w:id="189" w:name="_Toc486167684"/>
      <w:bookmarkStart w:id="190" w:name="_Toc142508334"/>
      <w:bookmarkStart w:id="191" w:name="_Toc32205"/>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61B587E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3666F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396E4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5CBBC1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19193"/>
      <w:bookmarkStart w:id="193" w:name="_Toc142508335"/>
      <w:bookmarkStart w:id="194" w:name="_Toc486167685"/>
      <w:bookmarkStart w:id="195" w:name="_Toc5446"/>
      <w:bookmarkStart w:id="196" w:name="_Toc22431_WPSOffice_Level3"/>
      <w:bookmarkStart w:id="197" w:name="_Toc450662870"/>
      <w:bookmarkStart w:id="198" w:name="_Toc6684"/>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1F4F6D1B">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71DE1A3">
      <w:pPr>
        <w:autoSpaceDE w:val="0"/>
        <w:autoSpaceDN w:val="0"/>
        <w:adjustRightInd w:val="0"/>
        <w:jc w:val="left"/>
        <w:rPr>
          <w:rFonts w:ascii="宋体" w:hAnsi="宋体" w:eastAsia="宋体" w:cs="宋体"/>
          <w:color w:val="auto"/>
          <w:kern w:val="0"/>
          <w:sz w:val="24"/>
          <w:szCs w:val="24"/>
          <w:highlight w:val="none"/>
        </w:rPr>
      </w:pPr>
    </w:p>
    <w:p w14:paraId="744A63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42508336"/>
      <w:bookmarkStart w:id="200" w:name="_Toc15452"/>
      <w:bookmarkStart w:id="201" w:name="_Toc4883_WPSOffice_Level3"/>
      <w:bookmarkStart w:id="202" w:name="_Toc486167686"/>
      <w:bookmarkStart w:id="203" w:name="_Toc450662871"/>
      <w:bookmarkStart w:id="204" w:name="_Toc16964"/>
      <w:bookmarkStart w:id="205" w:name="_Toc4269"/>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43410C6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56D5E6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3A47C9C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47832EB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282CC5F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7A9D2F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142508337"/>
      <w:bookmarkStart w:id="207" w:name="_Toc27648"/>
      <w:bookmarkStart w:id="208" w:name="_Toc20817"/>
      <w:bookmarkStart w:id="209" w:name="_Toc450662872"/>
      <w:bookmarkStart w:id="210" w:name="_Toc6702"/>
      <w:bookmarkStart w:id="211" w:name="_Toc486167687"/>
      <w:bookmarkStart w:id="212" w:name="_Toc140596896"/>
      <w:bookmarkStart w:id="213" w:name="_Toc1049_WPSOffice_Level2"/>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31735FD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450662873"/>
      <w:bookmarkStart w:id="215" w:name="_Toc7200"/>
      <w:bookmarkStart w:id="216" w:name="_Toc29881"/>
      <w:bookmarkStart w:id="217" w:name="_Toc142508338"/>
      <w:bookmarkStart w:id="218" w:name="_Toc486167688"/>
      <w:bookmarkStart w:id="219" w:name="_Toc144_WPSOffice_Level3"/>
      <w:bookmarkStart w:id="220" w:name="_Toc18892"/>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73F8633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02A79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4B8F965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7DB2E2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5669593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32234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5758401">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448399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12165_WPSOffice_Level3"/>
      <w:bookmarkStart w:id="222" w:name="_Toc2038"/>
      <w:bookmarkStart w:id="223" w:name="_Toc30804"/>
      <w:bookmarkStart w:id="224" w:name="_Toc142508339"/>
      <w:bookmarkStart w:id="225" w:name="_Toc11072"/>
      <w:bookmarkStart w:id="226" w:name="_Toc486167689"/>
      <w:bookmarkStart w:id="227"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24BB9F5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850A2F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4218D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95900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5565_WPSOffice_Level3"/>
      <w:bookmarkStart w:id="229" w:name="_Toc142508340"/>
      <w:bookmarkStart w:id="230" w:name="_Toc3908"/>
      <w:bookmarkStart w:id="231" w:name="_Toc3748"/>
      <w:bookmarkStart w:id="232" w:name="_Toc833"/>
      <w:bookmarkStart w:id="233" w:name="_Toc486167690"/>
      <w:bookmarkStart w:id="234"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70B1D52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0F1A73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4EF97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EA9757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486167691"/>
      <w:bookmarkStart w:id="236" w:name="_Toc28910_WPSOffice_Level3"/>
      <w:bookmarkStart w:id="237" w:name="_Toc31399"/>
      <w:bookmarkStart w:id="238" w:name="_Toc142508341"/>
      <w:bookmarkStart w:id="239" w:name="_Toc450662876"/>
      <w:bookmarkStart w:id="240" w:name="_Toc25484"/>
      <w:bookmarkStart w:id="241" w:name="_Toc830"/>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48EF2604">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C30858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00F8C9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ECC31D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450662877"/>
      <w:bookmarkStart w:id="243" w:name="_Toc9436"/>
      <w:bookmarkStart w:id="244" w:name="_Toc10130"/>
      <w:bookmarkStart w:id="245" w:name="_Toc486167692"/>
      <w:bookmarkStart w:id="246" w:name="_Toc338_WPSOffice_Level3"/>
      <w:bookmarkStart w:id="247" w:name="_Toc142508342"/>
      <w:bookmarkStart w:id="248" w:name="_Toc22879"/>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04F5B49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90815A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5A536FE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521918096"/>
      <w:bookmarkStart w:id="251" w:name="_Toc522047355"/>
      <w:bookmarkStart w:id="252" w:name="_Toc142508343"/>
      <w:bookmarkStart w:id="253" w:name="_Toc18368_WPSOffice_Level3"/>
    </w:p>
    <w:p w14:paraId="6F302F7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9746"/>
      <w:bookmarkStart w:id="255" w:name="_Toc15022"/>
      <w:bookmarkStart w:id="256" w:name="_Toc2639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171B23C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0A8BB8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893F0E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46A6FC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3C0D51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D4818C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816144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1918097"/>
      <w:bookmarkStart w:id="258" w:name="_Toc522047356"/>
    </w:p>
    <w:p w14:paraId="2649BCB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25314"/>
      <w:bookmarkStart w:id="260" w:name="_Toc18255"/>
      <w:bookmarkStart w:id="261" w:name="_Toc142508344"/>
      <w:bookmarkStart w:id="262" w:name="_Toc21460_WPSOffice_Level3"/>
      <w:bookmarkStart w:id="263"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7B2DE2A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6D0A33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8084A5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758E1D5">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908236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7A816C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65358969"/>
      <w:bookmarkStart w:id="265" w:name="_Toc486167694"/>
      <w:bookmarkStart w:id="266" w:name="_Toc31588"/>
      <w:bookmarkStart w:id="267" w:name="_Toc466882017"/>
      <w:bookmarkStart w:id="268" w:name="_Toc15841"/>
      <w:bookmarkStart w:id="269" w:name="_Toc142508345"/>
      <w:bookmarkStart w:id="270" w:name="_Toc25047"/>
      <w:bookmarkStart w:id="271"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5494603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042BB0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883AD0E">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6CBA5C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7AB11B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7F3C2C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38E60E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F1C127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7AC836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4656E2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DBB45E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480933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144B76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B39898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1730AD04">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12CCED2">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4325"/>
      <w:bookmarkStart w:id="273" w:name="_Toc24057"/>
      <w:bookmarkStart w:id="274" w:name="_Toc486167695"/>
      <w:bookmarkStart w:id="275" w:name="_Toc1848_WPSOffice_Level3"/>
      <w:bookmarkStart w:id="276" w:name="_Toc26138"/>
      <w:bookmarkStart w:id="277" w:name="_Toc142508346"/>
      <w:bookmarkStart w:id="278" w:name="_Toc465358970"/>
      <w:bookmarkStart w:id="279"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0712704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05018C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E3DCC3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3C720ED">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5358971"/>
      <w:bookmarkStart w:id="281" w:name="_Toc466882019"/>
    </w:p>
    <w:p w14:paraId="5C8A375F">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0009"/>
      <w:bookmarkStart w:id="283" w:name="_Toc14140"/>
      <w:bookmarkStart w:id="284" w:name="_Toc486167696"/>
      <w:bookmarkStart w:id="285" w:name="_Toc26035"/>
      <w:bookmarkStart w:id="286" w:name="_Toc10867_WPSOffice_Level3"/>
      <w:bookmarkStart w:id="287"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06CF4F23">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56281E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6ED7182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6848_WPSOffice_Level2"/>
      <w:bookmarkStart w:id="290" w:name="_Toc23395"/>
      <w:bookmarkStart w:id="291" w:name="_Toc22929"/>
      <w:bookmarkStart w:id="292" w:name="_Toc18316"/>
      <w:bookmarkStart w:id="293" w:name="_Toc140596907"/>
      <w:bookmarkStart w:id="294" w:name="_Toc142508348"/>
      <w:bookmarkStart w:id="295" w:name="_Toc486167697"/>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1C9BB2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14160"/>
      <w:bookmarkStart w:id="297" w:name="_Toc142508349"/>
      <w:bookmarkStart w:id="298" w:name="_Toc450662881"/>
      <w:bookmarkStart w:id="299" w:name="_Toc25540"/>
      <w:bookmarkStart w:id="300" w:name="_Toc21588"/>
      <w:bookmarkStart w:id="301" w:name="_Toc486167698"/>
      <w:bookmarkStart w:id="302"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5B23E9D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96E1E3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2F4496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C350FB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5AB74DF9">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8842"/>
      <w:bookmarkStart w:id="305" w:name="_Toc30848"/>
      <w:bookmarkStart w:id="306" w:name="_Toc142508350"/>
      <w:bookmarkStart w:id="307" w:name="_Toc6726_WPSOffice_Level3"/>
      <w:bookmarkStart w:id="308" w:name="_Toc486167699"/>
      <w:bookmarkStart w:id="309" w:name="_Toc242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3DB0F98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E16D8D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B5A1D1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D2BFD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142508351"/>
      <w:bookmarkStart w:id="312" w:name="_Toc9694_WPSOffice_Level3"/>
      <w:bookmarkStart w:id="313" w:name="_Toc32732"/>
      <w:bookmarkStart w:id="314" w:name="_Toc24946"/>
      <w:bookmarkStart w:id="315" w:name="_Toc486167700"/>
      <w:bookmarkStart w:id="316" w:name="_Toc26535"/>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3DDD911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05010B0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40D484B9">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w:t>
      </w:r>
    </w:p>
    <w:p w14:paraId="74491F56">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（2）当开标一览表内</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lang w:val="zh-CN"/>
        </w:rPr>
        <w:t>总报价金额与按综合单价计算的总</w:t>
      </w:r>
      <w:r>
        <w:rPr>
          <w:rFonts w:hint="eastAsia" w:ascii="宋体" w:hAnsi="宋体" w:eastAsia="宋体" w:cs="Times New Roman"/>
          <w:color w:val="auto"/>
          <w:szCs w:val="21"/>
          <w:highlight w:val="none"/>
          <w:lang w:val="en-US" w:eastAsia="zh-CN"/>
        </w:rPr>
        <w:t>金额</w:t>
      </w:r>
      <w:r>
        <w:rPr>
          <w:rFonts w:hint="eastAsia" w:ascii="宋体" w:hAnsi="宋体" w:eastAsia="宋体" w:cs="Times New Roman"/>
          <w:color w:val="auto"/>
          <w:szCs w:val="21"/>
          <w:highlight w:val="none"/>
          <w:lang w:val="zh-CN"/>
        </w:rPr>
        <w:t>不一致的，以综合单价计算结果为准，综合单价金额小数点有明显错位的，应以总价为准，并修正综合单价金额。按前述修正原则排序依次进行修正至唯一值后的报价表经双方确认后，作为合同文件的组成部分。</w:t>
      </w:r>
    </w:p>
    <w:p w14:paraId="2C66BE7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450662887"/>
      <w:bookmarkStart w:id="318" w:name="_Toc142508352"/>
      <w:bookmarkStart w:id="319" w:name="_Toc10513_WPSOffice_Level3"/>
      <w:bookmarkStart w:id="320" w:name="_Toc486167701"/>
    </w:p>
    <w:p w14:paraId="2508B0B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24297"/>
      <w:bookmarkStart w:id="322" w:name="_Toc8873"/>
      <w:bookmarkStart w:id="323" w:name="_Toc1889"/>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29EF81E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6882025"/>
      <w:bookmarkStart w:id="32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w:t>
      </w:r>
      <w:r>
        <w:rPr>
          <w:rFonts w:hint="eastAsia" w:ascii="宋体" w:hAnsi="宋体" w:eastAsia="宋体" w:cs="Times New Roman"/>
          <w:b/>
          <w:bCs/>
          <w:color w:val="auto"/>
          <w:sz w:val="21"/>
          <w:szCs w:val="21"/>
          <w:highlight w:val="none"/>
          <w:u w:val="single"/>
          <w:lang w:val="en-US" w:eastAsia="zh-CN"/>
        </w:rPr>
        <w:t>且中标通知书</w:t>
      </w:r>
      <w:r>
        <w:rPr>
          <w:rFonts w:hint="eastAsia" w:ascii="宋体" w:hAnsi="宋体" w:eastAsia="宋体" w:cs="Times New Roman"/>
          <w:b/>
          <w:bCs/>
          <w:color w:val="auto"/>
          <w:sz w:val="21"/>
          <w:szCs w:val="21"/>
          <w:highlight w:val="none"/>
          <w:u w:val="single"/>
          <w:lang w:val="zh-CN"/>
        </w:rPr>
        <w:t>发出之日起30日</w:t>
      </w:r>
      <w:r>
        <w:rPr>
          <w:rFonts w:hint="eastAsia" w:ascii="宋体" w:hAnsi="宋体" w:eastAsia="宋体" w:cs="Times New Roman"/>
          <w:b/>
          <w:bCs/>
          <w:color w:val="auto"/>
          <w:sz w:val="21"/>
          <w:szCs w:val="21"/>
          <w:highlight w:val="none"/>
          <w:u w:val="single"/>
          <w:lang w:val="en-US" w:eastAsia="zh-CN"/>
        </w:rPr>
        <w:t>内</w:t>
      </w:r>
      <w:r>
        <w:rPr>
          <w:rFonts w:hint="eastAsia" w:ascii="宋体" w:hAnsi="宋体" w:eastAsia="宋体" w:cs="Times New Roman"/>
          <w:b/>
          <w:bCs/>
          <w:color w:val="auto"/>
          <w:szCs w:val="21"/>
          <w:highlight w:val="none"/>
          <w:u w:val="single"/>
          <w:lang w:val="zh-CN"/>
        </w:rPr>
        <w:t>，按本招标文件规定金额及形式要求，向招标人提交不可撤销银行履约保函（或履约保证金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1A30FF6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83085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6361670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1D8C777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1C82B1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A741D2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D1613E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F950B1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6794F1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13430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A15846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390D85A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7E2464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3DB5491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449F21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14:paraId="0358654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4ED8C639">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06F8FBE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开户名称：东莞市水务集团管网有限公司</w:t>
      </w:r>
    </w:p>
    <w:p w14:paraId="0DF4DE6E">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212305E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16E205C4">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57387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中标人以履约保证金（银行转账形式）提供履约担保的在依法完成本项目的全部供货（含最终验收合格），且结算完毕之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7AC5BFA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6C9726A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13033"/>
      <w:bookmarkStart w:id="327" w:name="_Toc21389"/>
      <w:bookmarkStart w:id="328" w:name="_Toc486167702"/>
      <w:bookmarkStart w:id="329" w:name="_Toc142508353"/>
      <w:bookmarkStart w:id="330" w:name="_Toc4271"/>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0EDACC6B">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1F965CB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447A93D9">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28921_WPSOffice_Level3"/>
      <w:bookmarkStart w:id="333" w:name="_Toc11444"/>
      <w:bookmarkStart w:id="334" w:name="_Toc14372"/>
      <w:bookmarkStart w:id="335" w:name="_Toc486167703"/>
      <w:bookmarkStart w:id="336" w:name="_Toc142508354"/>
      <w:bookmarkStart w:id="337" w:name="_Toc23107"/>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679FD5A4">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5D78539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14:paraId="2B6DDA1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486167704"/>
      <w:bookmarkStart w:id="340" w:name="_Toc16761"/>
      <w:bookmarkStart w:id="341" w:name="_Toc12346"/>
      <w:bookmarkStart w:id="342" w:name="_Toc142508355"/>
      <w:bookmarkStart w:id="343" w:name="_Toc26292"/>
      <w:bookmarkStart w:id="344"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77E9770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45" w:name="_Toc486167705"/>
      <w:bookmarkStart w:id="346" w:name="_Toc31106_WPSOffice_Level3"/>
    </w:p>
    <w:p w14:paraId="5AF5A20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479B5BD">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1437"/>
      <w:bookmarkStart w:id="348" w:name="_Toc4658"/>
      <w:bookmarkStart w:id="349" w:name="_Toc142508356"/>
      <w:bookmarkStart w:id="350" w:name="_Toc16304"/>
      <w:r>
        <w:rPr>
          <w:rFonts w:ascii="宋体" w:hAnsi="宋体" w:eastAsia="宋体" w:cs="宋体"/>
          <w:b/>
          <w:color w:val="auto"/>
          <w:szCs w:val="21"/>
          <w:highlight w:val="none"/>
        </w:rPr>
        <w:t>39 招标相关补充约定</w:t>
      </w:r>
      <w:bookmarkEnd w:id="347"/>
      <w:bookmarkEnd w:id="348"/>
      <w:bookmarkEnd w:id="349"/>
      <w:bookmarkEnd w:id="350"/>
    </w:p>
    <w:p w14:paraId="72582FFC">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E648C3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516360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26725"/>
      <w:bookmarkStart w:id="352" w:name="_Toc14591"/>
      <w:bookmarkStart w:id="353" w:name="_Toc142508357"/>
      <w:bookmarkStart w:id="354" w:name="_Toc2556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14:paraId="3CBA9DCD">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55" w:name="_Toc4217"/>
      <w:bookmarkStart w:id="356" w:name="_Toc27939_WPSOffice_Level1"/>
      <w:bookmarkStart w:id="357" w:name="_Toc28218"/>
      <w:bookmarkStart w:id="358" w:name="_Toc486167706"/>
      <w:bookmarkStart w:id="359" w:name="_Toc22779"/>
      <w:bookmarkStart w:id="360" w:name="_Toc450662891"/>
      <w:bookmarkStart w:id="361"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18AB1E93">
      <w:pPr>
        <w:keepNext w:val="0"/>
        <w:keepLines w:val="0"/>
        <w:pageBreakBefore w:val="0"/>
        <w:widowControl w:val="0"/>
        <w:numPr>
          <w:ilvl w:val="0"/>
          <w:numId w:val="0"/>
        </w:numPr>
        <w:tabs>
          <w:tab w:val="left" w:pos="540"/>
        </w:tabs>
        <w:wordWrap/>
        <w:topLinePunct w:val="0"/>
        <w:autoSpaceDE/>
        <w:autoSpaceDN/>
        <w:bidi w:val="0"/>
        <w:adjustRightInd w:val="0"/>
        <w:snapToGrid w:val="0"/>
        <w:spacing w:before="0" w:after="0" w:line="360" w:lineRule="auto"/>
        <w:ind w:left="0" w:leftChars="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bidi="ar-SA"/>
        </w:rPr>
        <w:t>采购内容</w:t>
      </w:r>
    </w:p>
    <w:p w14:paraId="28E4EAF9">
      <w:pPr>
        <w:keepNext w:val="0"/>
        <w:keepLines w:val="0"/>
        <w:pageBreakBefore w:val="0"/>
        <w:widowControl w:val="0"/>
        <w:numPr>
          <w:ilvl w:val="0"/>
          <w:numId w:val="0"/>
        </w:numPr>
        <w:tabs>
          <w:tab w:val="left" w:pos="540"/>
        </w:tabs>
        <w:wordWrap/>
        <w:topLinePunct w:val="0"/>
        <w:autoSpaceDE/>
        <w:autoSpaceDN/>
        <w:bidi w:val="0"/>
        <w:adjustRightInd w:val="0"/>
        <w:snapToGrid w:val="0"/>
        <w:spacing w:before="0" w:after="0" w:line="360" w:lineRule="auto"/>
        <w:ind w:left="0" w:leftChars="0" w:right="0" w:firstLine="420" w:firstLineChars="200"/>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招标人现需采购1辆排水抢险指挥车、1辆子母式排水抢险车</w:t>
      </w:r>
      <w:r>
        <w:rPr>
          <w:rFonts w:hint="eastAsia" w:ascii="宋体" w:hAnsi="宋体" w:eastAsia="宋体" w:cs="宋体"/>
          <w:color w:val="auto"/>
          <w:sz w:val="21"/>
          <w:szCs w:val="21"/>
          <w:highlight w:val="none"/>
          <w:lang w:val="zh-CN" w:eastAsia="zh-CN" w:bidi="ar-SA"/>
        </w:rPr>
        <w:t>，用于排水管网及附属设施日常</w:t>
      </w:r>
      <w:r>
        <w:rPr>
          <w:rFonts w:hint="eastAsia" w:ascii="宋体" w:hAnsi="宋体" w:eastAsia="宋体" w:cs="宋体"/>
          <w:color w:val="auto"/>
          <w:sz w:val="21"/>
          <w:szCs w:val="21"/>
          <w:highlight w:val="none"/>
          <w:lang w:val="en-US" w:eastAsia="zh-CN" w:bidi="ar-SA"/>
        </w:rPr>
        <w:t>运营和排涝抢险过程中所需要开展的抽排水作业。</w:t>
      </w:r>
    </w:p>
    <w:tbl>
      <w:tblPr>
        <w:tblStyle w:val="36"/>
        <w:tblW w:w="908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214"/>
        <w:gridCol w:w="1743"/>
        <w:gridCol w:w="743"/>
        <w:gridCol w:w="1914"/>
        <w:gridCol w:w="1820"/>
      </w:tblGrid>
      <w:tr w14:paraId="639EC4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649" w:type="dxa"/>
            <w:tcBorders>
              <w:top w:val="double" w:color="auto" w:sz="4" w:space="0"/>
            </w:tcBorders>
            <w:shd w:val="clear" w:color="auto" w:fill="auto"/>
            <w:vAlign w:val="center"/>
          </w:tcPr>
          <w:p w14:paraId="16E5C5C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序号</w:t>
            </w:r>
          </w:p>
        </w:tc>
        <w:tc>
          <w:tcPr>
            <w:tcW w:w="2214" w:type="dxa"/>
            <w:tcBorders>
              <w:top w:val="double" w:color="auto" w:sz="4" w:space="0"/>
            </w:tcBorders>
            <w:shd w:val="clear" w:color="auto" w:fill="auto"/>
            <w:vAlign w:val="center"/>
          </w:tcPr>
          <w:p w14:paraId="4C04444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采购内容</w:t>
            </w:r>
          </w:p>
        </w:tc>
        <w:tc>
          <w:tcPr>
            <w:tcW w:w="1743" w:type="dxa"/>
            <w:tcBorders>
              <w:top w:val="double" w:color="auto" w:sz="4" w:space="0"/>
            </w:tcBorders>
            <w:shd w:val="clear" w:color="auto" w:fill="auto"/>
            <w:vAlign w:val="center"/>
          </w:tcPr>
          <w:p w14:paraId="2B69AA7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规格</w:t>
            </w:r>
          </w:p>
        </w:tc>
        <w:tc>
          <w:tcPr>
            <w:tcW w:w="743" w:type="dxa"/>
            <w:tcBorders>
              <w:top w:val="double" w:color="auto" w:sz="4" w:space="0"/>
            </w:tcBorders>
            <w:shd w:val="clear" w:color="auto" w:fill="auto"/>
            <w:vAlign w:val="center"/>
          </w:tcPr>
          <w:p w14:paraId="7A29735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数量</w:t>
            </w:r>
          </w:p>
        </w:tc>
        <w:tc>
          <w:tcPr>
            <w:tcW w:w="1914" w:type="dxa"/>
            <w:tcBorders>
              <w:top w:val="double" w:color="auto" w:sz="4" w:space="0"/>
            </w:tcBorders>
            <w:shd w:val="clear" w:color="auto" w:fill="auto"/>
          </w:tcPr>
          <w:p w14:paraId="57536C5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含税单价采购限价（元）</w:t>
            </w:r>
          </w:p>
        </w:tc>
        <w:tc>
          <w:tcPr>
            <w:tcW w:w="1820" w:type="dxa"/>
            <w:tcBorders>
              <w:top w:val="double" w:color="auto" w:sz="4" w:space="0"/>
            </w:tcBorders>
            <w:shd w:val="clear" w:color="auto" w:fill="auto"/>
            <w:vAlign w:val="center"/>
          </w:tcPr>
          <w:p w14:paraId="5B7C4C1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ind w:left="0" w:leftChars="0" w:right="0"/>
              <w:jc w:val="center"/>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含税总采购限价（元）</w:t>
            </w:r>
          </w:p>
        </w:tc>
      </w:tr>
      <w:tr w14:paraId="3BCC95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49" w:type="dxa"/>
            <w:vAlign w:val="center"/>
          </w:tcPr>
          <w:p w14:paraId="554C417A">
            <w:pPr>
              <w:keepNext w:val="0"/>
              <w:keepLines w:val="0"/>
              <w:pageBreakBefore w:val="0"/>
              <w:widowControl/>
              <w:kinsoku/>
              <w:wordWrap/>
              <w:overflowPunct/>
              <w:topLinePunct w:val="0"/>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2214" w:type="dxa"/>
            <w:vAlign w:val="center"/>
          </w:tcPr>
          <w:p w14:paraId="2B108C04">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排水抢险指挥车</w:t>
            </w:r>
          </w:p>
          <w:p w14:paraId="72473E36">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（泵组式排水抢险车）</w:t>
            </w:r>
          </w:p>
        </w:tc>
        <w:tc>
          <w:tcPr>
            <w:tcW w:w="1743" w:type="dxa"/>
            <w:vAlign w:val="center"/>
          </w:tcPr>
          <w:p w14:paraId="08565337">
            <w:pPr>
              <w:keepNext w:val="0"/>
              <w:keepLines w:val="0"/>
              <w:pageBreakBefore w:val="0"/>
              <w:widowControl/>
              <w:kinsoku/>
              <w:wordWrap/>
              <w:overflowPunct/>
              <w:topLinePunct w:val="0"/>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整车总流量≥5000m³/h</w:t>
            </w:r>
          </w:p>
        </w:tc>
        <w:tc>
          <w:tcPr>
            <w:tcW w:w="743" w:type="dxa"/>
            <w:vAlign w:val="center"/>
          </w:tcPr>
          <w:p w14:paraId="792D0877">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1辆</w:t>
            </w:r>
          </w:p>
        </w:tc>
        <w:tc>
          <w:tcPr>
            <w:tcW w:w="1914" w:type="dxa"/>
            <w:vAlign w:val="center"/>
          </w:tcPr>
          <w:p w14:paraId="582ECA30">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2,822,500.00</w:t>
            </w:r>
          </w:p>
        </w:tc>
        <w:tc>
          <w:tcPr>
            <w:tcW w:w="1820" w:type="dxa"/>
            <w:vAlign w:val="center"/>
          </w:tcPr>
          <w:p w14:paraId="02B43296">
            <w:pPr>
              <w:keepNext w:val="0"/>
              <w:keepLines w:val="0"/>
              <w:pageBreakBefore w:val="0"/>
              <w:widowControl/>
              <w:kinsoku/>
              <w:wordWrap/>
              <w:overflowPunct/>
              <w:topLinePunct w:val="0"/>
              <w:autoSpaceDE/>
              <w:bidi w:val="0"/>
              <w:adjustRightInd/>
              <w:snapToGrid/>
              <w:spacing w:line="36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2,822,500.00</w:t>
            </w:r>
          </w:p>
        </w:tc>
      </w:tr>
      <w:tr w14:paraId="73B512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49" w:type="dxa"/>
            <w:vAlign w:val="center"/>
          </w:tcPr>
          <w:p w14:paraId="6668B2EA">
            <w:pPr>
              <w:keepNext w:val="0"/>
              <w:keepLines w:val="0"/>
              <w:pageBreakBefore w:val="0"/>
              <w:widowControl/>
              <w:kinsoku/>
              <w:wordWrap/>
              <w:overflowPunct/>
              <w:topLinePunct w:val="0"/>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2214" w:type="dxa"/>
            <w:vAlign w:val="center"/>
          </w:tcPr>
          <w:p w14:paraId="153A583B">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子母式排水抢险车</w:t>
            </w:r>
          </w:p>
        </w:tc>
        <w:tc>
          <w:tcPr>
            <w:tcW w:w="1743" w:type="dxa"/>
            <w:vAlign w:val="center"/>
          </w:tcPr>
          <w:p w14:paraId="6DE379E8">
            <w:pPr>
              <w:keepNext w:val="0"/>
              <w:keepLines w:val="0"/>
              <w:pageBreakBefore w:val="0"/>
              <w:widowControl/>
              <w:kinsoku/>
              <w:wordWrap/>
              <w:overflowPunct/>
              <w:topLinePunct w:val="0"/>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流量≥3000m³/h</w:t>
            </w:r>
          </w:p>
        </w:tc>
        <w:tc>
          <w:tcPr>
            <w:tcW w:w="743" w:type="dxa"/>
            <w:vAlign w:val="center"/>
          </w:tcPr>
          <w:p w14:paraId="178F1CF1">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辆</w:t>
            </w:r>
          </w:p>
        </w:tc>
        <w:tc>
          <w:tcPr>
            <w:tcW w:w="1914" w:type="dxa"/>
            <w:vAlign w:val="center"/>
          </w:tcPr>
          <w:p w14:paraId="03327E70">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2,435,000.00</w:t>
            </w:r>
          </w:p>
        </w:tc>
        <w:tc>
          <w:tcPr>
            <w:tcW w:w="1820" w:type="dxa"/>
            <w:vAlign w:val="center"/>
          </w:tcPr>
          <w:p w14:paraId="27E88150">
            <w:pPr>
              <w:keepNext w:val="0"/>
              <w:keepLines w:val="0"/>
              <w:pageBreakBefore w:val="0"/>
              <w:widowControl/>
              <w:kinsoku/>
              <w:wordWrap/>
              <w:overflowPunct/>
              <w:topLinePunct w:val="0"/>
              <w:autoSpaceDE/>
              <w:bidi w:val="0"/>
              <w:adjustRightInd/>
              <w:snapToGrid/>
              <w:spacing w:line="360" w:lineRule="auto"/>
              <w:ind w:left="0" w:leftChars="0" w:right="0" w:righ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2,435,000.00</w:t>
            </w:r>
          </w:p>
        </w:tc>
      </w:tr>
      <w:tr w14:paraId="1A0E01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63" w:type="dxa"/>
            <w:gridSpan w:val="5"/>
            <w:vAlign w:val="center"/>
          </w:tcPr>
          <w:p w14:paraId="0AA94D62">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合计</w:t>
            </w:r>
            <w:r>
              <w:rPr>
                <w:rFonts w:hint="eastAsia" w:ascii="宋体" w:hAnsi="宋体" w:eastAsia="宋体" w:cs="宋体"/>
                <w:b w:val="0"/>
                <w:bCs w:val="0"/>
                <w:color w:val="auto"/>
                <w:sz w:val="21"/>
                <w:szCs w:val="21"/>
                <w:highlight w:val="none"/>
                <w:lang w:val="en-US" w:eastAsia="zh-CN" w:bidi="ar-SA"/>
              </w:rPr>
              <w:t>（元）</w:t>
            </w:r>
          </w:p>
        </w:tc>
        <w:tc>
          <w:tcPr>
            <w:tcW w:w="1820" w:type="dxa"/>
            <w:vAlign w:val="center"/>
          </w:tcPr>
          <w:p w14:paraId="68686DC5">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lang w:val="en-US" w:eastAsia="zh-CN"/>
              </w:rPr>
              <w:t>257</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lang w:val="en-US" w:eastAsia="zh-CN"/>
              </w:rPr>
              <w:t>500.00</w:t>
            </w:r>
          </w:p>
        </w:tc>
      </w:tr>
    </w:tbl>
    <w:p w14:paraId="33CD23F1">
      <w:pPr>
        <w:pStyle w:val="18"/>
        <w:keepNext w:val="0"/>
        <w:keepLines w:val="0"/>
        <w:pageBreakBefore w:val="0"/>
        <w:widowControl w:val="0"/>
        <w:numPr>
          <w:ilvl w:val="0"/>
          <w:numId w:val="0"/>
        </w:numPr>
        <w:kinsoku/>
        <w:wordWrap/>
        <w:overflowPunct/>
        <w:topLinePunct w:val="0"/>
        <w:bidi w:val="0"/>
        <w:adjustRightInd w:val="0"/>
        <w:spacing w:line="360" w:lineRule="auto"/>
        <w:ind w:right="-26"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二、</w:t>
      </w:r>
      <w:r>
        <w:rPr>
          <w:rFonts w:hint="eastAsia" w:ascii="宋体" w:hAnsi="宋体" w:eastAsia="宋体" w:cs="宋体"/>
          <w:b/>
          <w:bCs/>
          <w:i w:val="0"/>
          <w:iCs w:val="0"/>
          <w:color w:val="auto"/>
          <w:sz w:val="21"/>
          <w:szCs w:val="21"/>
          <w:highlight w:val="none"/>
          <w:lang w:val="en-US" w:eastAsia="zh-CN"/>
        </w:rPr>
        <w:t>总体要求</w:t>
      </w:r>
    </w:p>
    <w:p w14:paraId="5B7A4255">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★1、投标人投标车辆的生产企业及投标车辆产品型号已列入国家工业和信息化部发布的有效的《道路机动车辆生产企业及产品公告》（或《车辆生产企业及产品公告》）。</w:t>
      </w:r>
    </w:p>
    <w:p w14:paraId="31D995F3">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w:t>
      </w:r>
      <w:r>
        <w:rPr>
          <w:rFonts w:hint="default" w:ascii="宋体" w:hAnsi="宋体" w:eastAsia="宋体" w:cs="宋体"/>
          <w:b/>
          <w:bCs/>
          <w:color w:val="auto"/>
          <w:kern w:val="2"/>
          <w:sz w:val="21"/>
          <w:szCs w:val="21"/>
          <w:highlight w:val="none"/>
          <w:lang w:val="en-US" w:eastAsia="zh-CN" w:bidi="ar-SA"/>
        </w:rPr>
        <w:t>投标人投标车辆具有中国国家强制性产品认证证书（3C认证)</w:t>
      </w:r>
      <w:r>
        <w:rPr>
          <w:rFonts w:hint="eastAsia" w:ascii="宋体" w:hAnsi="宋体" w:eastAsia="宋体" w:cs="宋体"/>
          <w:b/>
          <w:bCs/>
          <w:color w:val="auto"/>
          <w:kern w:val="2"/>
          <w:sz w:val="21"/>
          <w:szCs w:val="21"/>
          <w:highlight w:val="none"/>
          <w:lang w:val="en-US" w:eastAsia="zh-CN" w:bidi="ar-SA"/>
        </w:rPr>
        <w:t>。</w:t>
      </w:r>
    </w:p>
    <w:p w14:paraId="55FCA3EF">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投标人提供的产品为全新的厂家产品，提供设备的注册证或相关合格证书，按产品要求配备所有附件和完整的使用说明书，提供整套设备的结构、原理、使用等相关资料。</w:t>
      </w:r>
    </w:p>
    <w:p w14:paraId="44D32955">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投标人报价应包括设备采购、运输、安装、调试、相关部门检测验收及保修期内的维护保养等所有费用。</w:t>
      </w:r>
    </w:p>
    <w:p w14:paraId="2919A955">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车辆交付前的各项工作及费用均由中标人承担，包括但不限于购买车辆购置税、车船税、机动车交通事故责任强制保险、商业保险、上牌照及相关费用等。</w:t>
      </w:r>
    </w:p>
    <w:p w14:paraId="0E4CE89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540"/>
          <w:tab w:val="right" w:pos="8649"/>
        </w:tabs>
        <w:wordWrap/>
        <w:topLinePunct w:val="0"/>
        <w:autoSpaceDE/>
        <w:autoSpaceDN/>
        <w:bidi w:val="0"/>
        <w:adjustRightInd w:val="0"/>
        <w:snapToGrid w:val="0"/>
        <w:spacing w:before="0" w:after="0" w:line="360" w:lineRule="auto"/>
        <w:ind w:left="0" w:leftChars="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6、</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p w14:paraId="5954C92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tabs>
          <w:tab w:val="left" w:pos="540"/>
          <w:tab w:val="right" w:pos="8649"/>
        </w:tabs>
        <w:wordWrap/>
        <w:topLinePunct w:val="0"/>
        <w:autoSpaceDE/>
        <w:autoSpaceDN/>
        <w:bidi w:val="0"/>
        <w:adjustRightInd w:val="0"/>
        <w:snapToGrid w:val="0"/>
        <w:spacing w:before="0" w:after="0" w:line="36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rPr>
        <w:t>三、</w:t>
      </w:r>
      <w:r>
        <w:rPr>
          <w:rFonts w:hint="eastAsia" w:ascii="宋体" w:hAnsi="宋体" w:eastAsia="宋体" w:cs="宋体"/>
          <w:b/>
          <w:bCs/>
          <w:color w:val="auto"/>
          <w:sz w:val="21"/>
          <w:szCs w:val="21"/>
          <w:highlight w:val="none"/>
          <w:u w:val="none"/>
          <w:lang w:val="en-US" w:eastAsia="zh-CN" w:bidi="ar-SA"/>
        </w:rPr>
        <w:t>技术参数及性能要求</w:t>
      </w:r>
      <w:r>
        <w:rPr>
          <w:rFonts w:hint="eastAsia" w:ascii="宋体" w:hAnsi="宋体" w:eastAsia="宋体" w:cs="宋体"/>
          <w:b/>
          <w:bCs/>
          <w:color w:val="auto"/>
          <w:sz w:val="21"/>
          <w:szCs w:val="21"/>
          <w:highlight w:val="none"/>
          <w:u w:val="none"/>
          <w:lang w:val="en-US" w:eastAsia="zh-CN" w:bidi="ar-SA"/>
        </w:rPr>
        <w:tab/>
      </w:r>
    </w:p>
    <w:p w14:paraId="3343173F">
      <w:pPr>
        <w:pStyle w:val="18"/>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pacing w:before="0" w:after="0" w:line="360" w:lineRule="auto"/>
        <w:ind w:left="0" w:leftChars="0" w:right="0" w:rightChars="0" w:firstLine="420" w:firstLineChars="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1.排水抢险指挥车</w:t>
      </w:r>
    </w:p>
    <w:p w14:paraId="587FF136">
      <w:pPr>
        <w:keepNext w:val="0"/>
        <w:keepLines w:val="0"/>
        <w:pageBreakBefore w:val="0"/>
        <w:tabs>
          <w:tab w:val="left" w:pos="7666"/>
        </w:tabs>
        <w:wordWrap/>
        <w:topLinePunct w:val="0"/>
        <w:bidi w:val="0"/>
        <w:spacing w:line="360" w:lineRule="auto"/>
        <w:ind w:left="0" w:leftChars="0" w:right="0"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投标人所提供产品公告名称带有“大流量排水抢险车”“供排水抢险车”“应急电力排水抢险车”“泵组式排水抢险车”或“救险车”字眼。</w:t>
      </w:r>
      <w:r>
        <w:rPr>
          <w:rFonts w:hint="eastAsia" w:ascii="宋体" w:hAnsi="宋体" w:eastAsia="宋体" w:cs="宋体"/>
          <w:color w:val="auto"/>
          <w:sz w:val="21"/>
          <w:szCs w:val="21"/>
          <w:highlight w:val="none"/>
          <w:lang w:val="zh-CN"/>
        </w:rPr>
        <w:t>适用于市政</w:t>
      </w:r>
      <w:r>
        <w:rPr>
          <w:rFonts w:hint="eastAsia" w:ascii="宋体" w:hAnsi="宋体" w:eastAsia="宋体" w:cs="宋体"/>
          <w:color w:val="auto"/>
          <w:sz w:val="21"/>
          <w:szCs w:val="21"/>
          <w:highlight w:val="none"/>
          <w:lang w:val="en-US" w:eastAsia="zh-CN"/>
        </w:rPr>
        <w:t>道路</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隧道、地铁、地下停车场</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排水设施等</w:t>
      </w:r>
      <w:r>
        <w:rPr>
          <w:rFonts w:hint="eastAsia" w:ascii="宋体" w:hAnsi="宋体" w:eastAsia="宋体" w:cs="宋体"/>
          <w:color w:val="auto"/>
          <w:sz w:val="21"/>
          <w:szCs w:val="21"/>
          <w:highlight w:val="none"/>
          <w:lang w:val="zh-CN"/>
        </w:rPr>
        <w:t>的应急排</w:t>
      </w:r>
      <w:r>
        <w:rPr>
          <w:rFonts w:hint="eastAsia" w:ascii="宋体" w:hAnsi="宋体" w:eastAsia="宋体" w:cs="宋体"/>
          <w:color w:val="auto"/>
          <w:sz w:val="21"/>
          <w:szCs w:val="21"/>
          <w:highlight w:val="none"/>
          <w:lang w:val="en-US" w:eastAsia="zh-CN"/>
        </w:rPr>
        <w:t>涝</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抽排水</w:t>
      </w:r>
      <w:r>
        <w:rPr>
          <w:rFonts w:hint="eastAsia" w:ascii="宋体" w:hAnsi="宋体" w:eastAsia="宋体" w:cs="宋体"/>
          <w:color w:val="auto"/>
          <w:sz w:val="21"/>
          <w:szCs w:val="21"/>
          <w:highlight w:val="none"/>
          <w:lang w:val="zh-CN"/>
        </w:rPr>
        <w:t>、发电、照明。</w:t>
      </w:r>
    </w:p>
    <w:tbl>
      <w:tblPr>
        <w:tblStyle w:val="36"/>
        <w:tblW w:w="97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1125"/>
        <w:gridCol w:w="2233"/>
        <w:gridCol w:w="3778"/>
        <w:gridCol w:w="2085"/>
      </w:tblGrid>
      <w:tr w14:paraId="15AB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FA86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7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65F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用户需求书参数</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A89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50AD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6456B">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D71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E94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参数名称</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C6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参数要求</w:t>
            </w: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90E9">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679F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720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125" w:type="dxa"/>
            <w:tcBorders>
              <w:top w:val="single" w:color="000000" w:sz="4" w:space="0"/>
              <w:left w:val="single" w:color="000000" w:sz="4" w:space="0"/>
              <w:right w:val="single" w:color="000000" w:sz="4" w:space="0"/>
            </w:tcBorders>
            <w:shd w:val="clear" w:color="auto" w:fill="auto"/>
            <w:vAlign w:val="center"/>
          </w:tcPr>
          <w:p w14:paraId="3BBB9DB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D0C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★排放标准</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56E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国Ⅵ，符合东莞地区上牌要求</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FE17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提供工信部公告参数页作为佐证材料</w:t>
            </w:r>
          </w:p>
        </w:tc>
      </w:tr>
      <w:tr w14:paraId="2F95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917B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125" w:type="dxa"/>
            <w:vMerge w:val="restart"/>
            <w:tcBorders>
              <w:top w:val="single" w:color="auto" w:sz="4" w:space="0"/>
              <w:left w:val="single" w:color="000000" w:sz="4" w:space="0"/>
              <w:right w:val="single" w:color="000000" w:sz="4" w:space="0"/>
            </w:tcBorders>
            <w:shd w:val="clear" w:color="auto" w:fill="auto"/>
            <w:vAlign w:val="center"/>
          </w:tcPr>
          <w:p w14:paraId="3173FD1E">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车辆底盘配置要求</w:t>
            </w:r>
          </w:p>
        </w:tc>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BE78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整车尺寸（mm）</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163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长度：≤12000</w:t>
            </w: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82A5">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0808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082D">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125" w:type="dxa"/>
            <w:vMerge w:val="continue"/>
            <w:tcBorders>
              <w:left w:val="single" w:color="000000" w:sz="4" w:space="0"/>
              <w:right w:val="single" w:color="000000" w:sz="4" w:space="0"/>
            </w:tcBorders>
            <w:shd w:val="clear" w:color="auto" w:fill="auto"/>
            <w:vAlign w:val="center"/>
          </w:tcPr>
          <w:p w14:paraId="2F430A97">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B9D3E">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E9E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宽度：≤2550</w:t>
            </w: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FC0F">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437D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DBE2">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125" w:type="dxa"/>
            <w:vMerge w:val="continue"/>
            <w:tcBorders>
              <w:left w:val="single" w:color="000000" w:sz="4" w:space="0"/>
              <w:right w:val="single" w:color="000000" w:sz="4" w:space="0"/>
            </w:tcBorders>
            <w:shd w:val="clear" w:color="auto" w:fill="auto"/>
            <w:vAlign w:val="center"/>
          </w:tcPr>
          <w:p w14:paraId="0A56E9A5">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7856">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B72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高度：≤4000</w:t>
            </w: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8575">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1C1E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E2C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125" w:type="dxa"/>
            <w:vMerge w:val="continue"/>
            <w:tcBorders>
              <w:left w:val="single" w:color="000000" w:sz="4" w:space="0"/>
              <w:right w:val="single" w:color="000000" w:sz="4" w:space="0"/>
            </w:tcBorders>
            <w:shd w:val="clear" w:color="auto" w:fill="auto"/>
            <w:vAlign w:val="center"/>
          </w:tcPr>
          <w:p w14:paraId="2E76AE39">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A3F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整车总质量M（kg）</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7C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18000≤M≤22000</w:t>
            </w: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2DDE">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0440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FA9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125" w:type="dxa"/>
            <w:vMerge w:val="continue"/>
            <w:tcBorders>
              <w:left w:val="single" w:color="000000" w:sz="4" w:space="0"/>
              <w:right w:val="single" w:color="000000" w:sz="4" w:space="0"/>
            </w:tcBorders>
            <w:shd w:val="clear" w:color="auto" w:fill="auto"/>
            <w:vAlign w:val="center"/>
          </w:tcPr>
          <w:p w14:paraId="01F35AE6">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8C6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★发动机功率（KW）</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B75">
            <w:pPr>
              <w:keepNext w:val="0"/>
              <w:keepLines w:val="0"/>
              <w:pageBreakBefore w:val="0"/>
              <w:widowControl/>
              <w:suppressLineNumbers w:val="0"/>
              <w:wordWrap/>
              <w:topLinePunct w:val="0"/>
              <w:bidi w:val="0"/>
              <w:spacing w:line="360" w:lineRule="auto"/>
              <w:ind w:left="0" w:leftChars="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8F51">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sz w:val="21"/>
                <w:szCs w:val="21"/>
                <w:highlight w:val="none"/>
                <w:u w:val="none"/>
              </w:rPr>
            </w:pPr>
          </w:p>
        </w:tc>
      </w:tr>
      <w:tr w14:paraId="1008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0F8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125" w:type="dxa"/>
            <w:vMerge w:val="continue"/>
            <w:tcBorders>
              <w:left w:val="single" w:color="000000" w:sz="4" w:space="0"/>
              <w:right w:val="single" w:color="000000" w:sz="4" w:space="0"/>
            </w:tcBorders>
            <w:shd w:val="clear" w:color="auto" w:fill="auto"/>
            <w:vAlign w:val="center"/>
          </w:tcPr>
          <w:p w14:paraId="3C261357">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A4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轴距L（mm）</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1DE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5000≤L≤5600</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778E">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713D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986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125" w:type="dxa"/>
            <w:vMerge w:val="continue"/>
            <w:tcBorders>
              <w:left w:val="single" w:color="000000" w:sz="4" w:space="0"/>
              <w:right w:val="single" w:color="000000" w:sz="4" w:space="0"/>
            </w:tcBorders>
            <w:shd w:val="clear" w:color="auto" w:fill="auto"/>
            <w:vAlign w:val="center"/>
          </w:tcPr>
          <w:p w14:paraId="0E9A73ED">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694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驱动形式</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9A6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4×2或6×4</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1FB7">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7CC5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C84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125" w:type="dxa"/>
            <w:vMerge w:val="continue"/>
            <w:tcBorders>
              <w:left w:val="single" w:color="000000" w:sz="4" w:space="0"/>
              <w:right w:val="single" w:color="000000" w:sz="4" w:space="0"/>
            </w:tcBorders>
            <w:shd w:val="clear" w:color="auto" w:fill="auto"/>
            <w:vAlign w:val="center"/>
          </w:tcPr>
          <w:p w14:paraId="027E8176">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6AD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驾驶室准乘人数（人）</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479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F6C8">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221D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C3F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125" w:type="dxa"/>
            <w:vMerge w:val="continue"/>
            <w:tcBorders>
              <w:left w:val="single" w:color="000000" w:sz="4" w:space="0"/>
              <w:right w:val="single" w:color="000000" w:sz="4" w:space="0"/>
            </w:tcBorders>
            <w:shd w:val="clear" w:color="auto" w:fill="auto"/>
            <w:vAlign w:val="center"/>
          </w:tcPr>
          <w:p w14:paraId="48CE8127">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A06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最高车速（km/h）</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C3B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3FF8">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0925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44A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125" w:type="dxa"/>
            <w:vMerge w:val="continue"/>
            <w:tcBorders>
              <w:left w:val="single" w:color="000000" w:sz="4" w:space="0"/>
              <w:right w:val="single" w:color="000000" w:sz="4" w:space="0"/>
            </w:tcBorders>
            <w:shd w:val="clear" w:color="auto" w:fill="auto"/>
            <w:vAlign w:val="center"/>
          </w:tcPr>
          <w:p w14:paraId="74126B6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2CB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ABS防抱死</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F5B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F3C8">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6C27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ED8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125" w:type="dxa"/>
            <w:vMerge w:val="continue"/>
            <w:tcBorders>
              <w:left w:val="single" w:color="000000" w:sz="4" w:space="0"/>
              <w:right w:val="single" w:color="000000" w:sz="4" w:space="0"/>
            </w:tcBorders>
            <w:shd w:val="clear" w:color="auto" w:fill="auto"/>
            <w:vAlign w:val="center"/>
          </w:tcPr>
          <w:p w14:paraId="5D9B649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96C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倒车雷达</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A26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0A85">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1EDC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71A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125" w:type="dxa"/>
            <w:vMerge w:val="continue"/>
            <w:tcBorders>
              <w:left w:val="single" w:color="000000" w:sz="4" w:space="0"/>
              <w:right w:val="single" w:color="000000" w:sz="4" w:space="0"/>
            </w:tcBorders>
            <w:shd w:val="clear" w:color="auto" w:fill="auto"/>
            <w:vAlign w:val="center"/>
          </w:tcPr>
          <w:p w14:paraId="6D3D4E3F">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551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支撑系统</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9F64">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液压支撑系统，液压支撑腿 4 只，具有一键自动调平功能和手动控制功能，液压支撑腿可同时升降也可以单独控制。</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C32D">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4D86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A4C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5DBE13B7">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F90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全景360系统</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CF85">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配有一体机带全景360系统。</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B732">
            <w:pPr>
              <w:keepNext w:val="0"/>
              <w:keepLines w:val="0"/>
              <w:pageBreakBefore w:val="0"/>
              <w:wordWrap/>
              <w:topLinePunct w:val="0"/>
              <w:bidi w:val="0"/>
              <w:spacing w:line="360" w:lineRule="auto"/>
              <w:ind w:left="0" w:leftChars="0" w:right="0"/>
              <w:jc w:val="both"/>
              <w:rPr>
                <w:rFonts w:hint="eastAsia" w:ascii="宋体" w:hAnsi="宋体" w:eastAsia="宋体" w:cs="宋体"/>
                <w:i w:val="0"/>
                <w:iCs w:val="0"/>
                <w:color w:val="auto"/>
                <w:sz w:val="21"/>
                <w:szCs w:val="21"/>
                <w:highlight w:val="none"/>
                <w:u w:val="none"/>
              </w:rPr>
            </w:pPr>
          </w:p>
        </w:tc>
      </w:tr>
      <w:tr w14:paraId="432F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822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w:t>
            </w:r>
          </w:p>
        </w:tc>
        <w:tc>
          <w:tcPr>
            <w:tcW w:w="1125" w:type="dxa"/>
            <w:vMerge w:val="restart"/>
            <w:tcBorders>
              <w:top w:val="nil"/>
              <w:left w:val="single" w:color="000000" w:sz="4" w:space="0"/>
              <w:bottom w:val="single" w:color="000000" w:sz="4" w:space="0"/>
              <w:right w:val="single" w:color="000000" w:sz="4" w:space="0"/>
            </w:tcBorders>
            <w:shd w:val="clear" w:color="auto" w:fill="auto"/>
            <w:vAlign w:val="center"/>
          </w:tcPr>
          <w:p w14:paraId="432054E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车辆功能拓展</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544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▲休息室</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C808">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该车应设置休息室，设有沙发，固定工作桌，休息室设有空调。休息室内设置观察窗，可查看车外和发电机仓内状况；休息室内配有总控制箱，可集中控制整个车辆的电气系统和控制和监测所有水泵的运行；休息室内设有监控屏，可观察发电机组的运行情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686D">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sz w:val="21"/>
                <w:szCs w:val="21"/>
                <w:highlight w:val="none"/>
                <w:u w:val="none"/>
              </w:rPr>
            </w:pPr>
          </w:p>
        </w:tc>
      </w:tr>
      <w:tr w14:paraId="57BB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622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w:t>
            </w:r>
          </w:p>
        </w:tc>
        <w:tc>
          <w:tcPr>
            <w:tcW w:w="1125" w:type="dxa"/>
            <w:vMerge w:val="continue"/>
            <w:tcBorders>
              <w:top w:val="nil"/>
              <w:left w:val="single" w:color="000000" w:sz="4" w:space="0"/>
              <w:bottom w:val="single" w:color="000000" w:sz="4" w:space="0"/>
              <w:right w:val="single" w:color="000000" w:sz="4" w:space="0"/>
            </w:tcBorders>
            <w:shd w:val="clear" w:color="auto" w:fill="auto"/>
            <w:vAlign w:val="center"/>
          </w:tcPr>
          <w:p w14:paraId="2FED422A">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4EE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▲水泵放置仓</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B7A6">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车厢两侧水泵放置仓可向外拓展，拓展后便以人员取放水泵。</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3155">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628F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9B2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5DA1E04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发电机组</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6F3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▲发电机额定功率（kW）</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912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≥300KW</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BFC9">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5334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7CF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16</w:t>
            </w:r>
          </w:p>
        </w:tc>
        <w:tc>
          <w:tcPr>
            <w:tcW w:w="1125" w:type="dxa"/>
            <w:vMerge w:val="continue"/>
            <w:tcBorders>
              <w:left w:val="single" w:color="000000" w:sz="4" w:space="0"/>
              <w:right w:val="single" w:color="000000" w:sz="4" w:space="0"/>
            </w:tcBorders>
            <w:shd w:val="clear" w:color="auto" w:fill="auto"/>
            <w:vAlign w:val="center"/>
          </w:tcPr>
          <w:p w14:paraId="3DBDFA8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478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油箱容积（L）（满载工作时间（h））</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73E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≥600（8）</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7B5E">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6AD1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571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17</w:t>
            </w:r>
          </w:p>
        </w:tc>
        <w:tc>
          <w:tcPr>
            <w:tcW w:w="1125" w:type="dxa"/>
            <w:vMerge w:val="continue"/>
            <w:tcBorders>
              <w:left w:val="single" w:color="000000" w:sz="4" w:space="0"/>
              <w:bottom w:val="single" w:color="auto" w:sz="4" w:space="0"/>
              <w:right w:val="single" w:color="000000" w:sz="4" w:space="0"/>
            </w:tcBorders>
            <w:shd w:val="clear" w:color="auto" w:fill="auto"/>
            <w:vAlign w:val="center"/>
          </w:tcPr>
          <w:p w14:paraId="581B1343">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A61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机组控制屏</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5978">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采用液晶显示屏：可显示电流、电压、功率等多种参数，具有自动、手动、关机（急停）等控制功能，具有电池电压、燃油监测报警，具有过载、过流、超速、低油压、高水温等多种保护功能。</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1C3B">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60E2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6" w:hRule="atLeast"/>
        </w:trPr>
        <w:tc>
          <w:tcPr>
            <w:tcW w:w="539" w:type="dxa"/>
            <w:tcBorders>
              <w:top w:val="single" w:color="000000" w:sz="4" w:space="0"/>
              <w:left w:val="single" w:color="000000" w:sz="4" w:space="0"/>
              <w:bottom w:val="single" w:color="000000" w:sz="4" w:space="0"/>
              <w:right w:val="single" w:color="auto" w:sz="4" w:space="0"/>
            </w:tcBorders>
            <w:shd w:val="clear" w:color="auto" w:fill="auto"/>
            <w:vAlign w:val="center"/>
          </w:tcPr>
          <w:p w14:paraId="39A2753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18</w:t>
            </w:r>
          </w:p>
        </w:tc>
        <w:tc>
          <w:tcPr>
            <w:tcW w:w="1125" w:type="dxa"/>
            <w:vMerge w:val="restart"/>
            <w:tcBorders>
              <w:top w:val="single" w:color="auto" w:sz="4" w:space="0"/>
              <w:left w:val="single" w:color="auto" w:sz="4" w:space="0"/>
              <w:right w:val="single" w:color="auto" w:sz="4" w:space="0"/>
            </w:tcBorders>
            <w:shd w:val="clear" w:color="auto" w:fill="auto"/>
            <w:vAlign w:val="center"/>
          </w:tcPr>
          <w:p w14:paraId="7807A65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排水系统组成</w:t>
            </w:r>
          </w:p>
        </w:tc>
        <w:tc>
          <w:tcPr>
            <w:tcW w:w="2233" w:type="dxa"/>
            <w:tcBorders>
              <w:top w:val="single" w:color="000000" w:sz="4" w:space="0"/>
              <w:left w:val="single" w:color="auto" w:sz="4" w:space="0"/>
              <w:bottom w:val="single" w:color="000000" w:sz="4" w:space="0"/>
              <w:right w:val="single" w:color="000000" w:sz="4" w:space="0"/>
            </w:tcBorders>
            <w:shd w:val="clear" w:color="auto" w:fill="auto"/>
            <w:vAlign w:val="center"/>
          </w:tcPr>
          <w:p w14:paraId="5E960A3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▲潜水电泵组成</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62AE">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由6台</w:t>
            </w:r>
            <w:r>
              <w:rPr>
                <w:rFonts w:hint="eastAsia" w:ascii="宋体" w:hAnsi="宋体" w:eastAsia="宋体" w:cs="宋体"/>
                <w:b/>
                <w:bCs/>
                <w:i w:val="0"/>
                <w:iCs w:val="0"/>
                <w:color w:val="auto"/>
                <w:kern w:val="0"/>
                <w:sz w:val="21"/>
                <w:szCs w:val="21"/>
                <w:highlight w:val="none"/>
                <w:u w:val="none"/>
                <w:lang w:val="en-US" w:eastAsia="zh-CN" w:bidi="ar"/>
              </w:rPr>
              <w:t>潜水电</w:t>
            </w:r>
            <w:r>
              <w:rPr>
                <w:rFonts w:hint="eastAsia" w:ascii="宋体" w:hAnsi="宋体" w:eastAsia="宋体" w:cs="宋体"/>
                <w:i w:val="0"/>
                <w:iCs w:val="0"/>
                <w:color w:val="auto"/>
                <w:kern w:val="0"/>
                <w:sz w:val="21"/>
                <w:szCs w:val="21"/>
                <w:highlight w:val="none"/>
                <w:u w:val="none"/>
                <w:lang w:val="en-US" w:eastAsia="zh-CN" w:bidi="ar"/>
              </w:rPr>
              <w:t>泵组成，总排水量≥5000m³/h，其中：额定排水量满足500</w:t>
            </w:r>
            <w:r>
              <w:rPr>
                <w:rFonts w:hint="eastAsia" w:ascii="宋体" w:hAnsi="宋体" w:eastAsia="宋体" w:cs="宋体"/>
                <w:b w:val="0"/>
                <w:bCs w:val="0"/>
                <w:i w:val="0"/>
                <w:iCs w:val="0"/>
                <w:color w:val="auto"/>
                <w:kern w:val="0"/>
                <w:sz w:val="21"/>
                <w:szCs w:val="21"/>
                <w:highlight w:val="none"/>
                <w:u w:val="none"/>
                <w:lang w:val="en-US" w:eastAsia="zh-CN" w:bidi="ar"/>
              </w:rPr>
              <w:t>m³/h</w:t>
            </w:r>
            <w:r>
              <w:rPr>
                <w:rFonts w:hint="eastAsia" w:ascii="宋体" w:hAnsi="宋体" w:eastAsia="宋体" w:cs="宋体"/>
                <w:i w:val="0"/>
                <w:iCs w:val="0"/>
                <w:color w:val="auto"/>
                <w:kern w:val="0"/>
                <w:sz w:val="21"/>
                <w:szCs w:val="21"/>
                <w:highlight w:val="none"/>
                <w:u w:val="none"/>
                <w:lang w:val="en-US" w:eastAsia="zh-CN" w:bidi="ar"/>
              </w:rPr>
              <w:t>的潜</w:t>
            </w:r>
            <w:r>
              <w:rPr>
                <w:rFonts w:hint="eastAsia" w:ascii="宋体" w:hAnsi="宋体" w:eastAsia="宋体" w:cs="宋体"/>
                <w:b w:val="0"/>
                <w:bCs w:val="0"/>
                <w:i w:val="0"/>
                <w:iCs w:val="0"/>
                <w:color w:val="auto"/>
                <w:kern w:val="0"/>
                <w:sz w:val="21"/>
                <w:szCs w:val="21"/>
                <w:highlight w:val="none"/>
                <w:u w:val="none"/>
                <w:lang w:val="en-US" w:eastAsia="zh-CN" w:bidi="ar"/>
              </w:rPr>
              <w:t>水</w:t>
            </w:r>
            <w:r>
              <w:rPr>
                <w:rFonts w:hint="eastAsia" w:ascii="宋体" w:hAnsi="宋体" w:eastAsia="宋体" w:cs="宋体"/>
                <w:i w:val="0"/>
                <w:iCs w:val="0"/>
                <w:color w:val="auto"/>
                <w:kern w:val="0"/>
                <w:sz w:val="21"/>
                <w:szCs w:val="21"/>
                <w:highlight w:val="none"/>
                <w:u w:val="none"/>
                <w:lang w:val="en-US" w:eastAsia="zh-CN" w:bidi="ar"/>
              </w:rPr>
              <w:t>电</w:t>
            </w:r>
            <w:r>
              <w:rPr>
                <w:rFonts w:hint="eastAsia" w:ascii="宋体" w:hAnsi="宋体" w:eastAsia="宋体" w:cs="宋体"/>
                <w:b w:val="0"/>
                <w:bCs w:val="0"/>
                <w:i w:val="0"/>
                <w:iCs w:val="0"/>
                <w:color w:val="auto"/>
                <w:kern w:val="0"/>
                <w:sz w:val="21"/>
                <w:szCs w:val="21"/>
                <w:highlight w:val="none"/>
                <w:u w:val="none"/>
                <w:lang w:val="en-US" w:eastAsia="zh-CN" w:bidi="ar"/>
              </w:rPr>
              <w:t>泵2台：当水泵</w:t>
            </w:r>
            <w:r>
              <w:rPr>
                <w:rFonts w:hint="eastAsia" w:ascii="宋体" w:hAnsi="宋体" w:eastAsia="宋体" w:cs="宋体"/>
                <w:b w:val="0"/>
                <w:bCs w:val="0"/>
                <w:color w:val="auto"/>
                <w:sz w:val="21"/>
                <w:szCs w:val="21"/>
                <w:highlight w:val="none"/>
                <w:u w:val="none"/>
                <w:lang w:val="en-US" w:eastAsia="zh-CN" w:bidi="ar"/>
              </w:rPr>
              <w:t>流量为500m</w:t>
            </w:r>
            <w:r>
              <w:rPr>
                <w:rFonts w:hint="eastAsia" w:ascii="宋体" w:hAnsi="宋体" w:eastAsia="宋体" w:cs="宋体"/>
                <w:b w:val="0"/>
                <w:bCs w:val="0"/>
                <w:color w:val="auto"/>
                <w:sz w:val="21"/>
                <w:szCs w:val="21"/>
                <w:highlight w:val="none"/>
                <w:u w:val="none"/>
                <w:vertAlign w:val="superscript"/>
                <w:lang w:val="en-US" w:eastAsia="zh-CN" w:bidi="ar"/>
              </w:rPr>
              <w:t>3</w:t>
            </w:r>
            <w:r>
              <w:rPr>
                <w:rFonts w:hint="eastAsia" w:ascii="宋体" w:hAnsi="宋体" w:eastAsia="宋体" w:cs="宋体"/>
                <w:b w:val="0"/>
                <w:bCs w:val="0"/>
                <w:color w:val="auto"/>
                <w:sz w:val="21"/>
                <w:szCs w:val="21"/>
                <w:highlight w:val="none"/>
                <w:u w:val="none"/>
                <w:lang w:val="en-US" w:eastAsia="zh-CN" w:bidi="ar"/>
              </w:rPr>
              <w:t>/h时，水泵扬程</w:t>
            </w:r>
            <w:r>
              <w:rPr>
                <w:rFonts w:hint="eastAsia" w:ascii="宋体" w:hAnsi="宋体" w:eastAsia="宋体" w:cs="宋体"/>
                <w:b w:val="0"/>
                <w:bCs w:val="0"/>
                <w:i w:val="0"/>
                <w:iCs w:val="0"/>
                <w:color w:val="auto"/>
                <w:kern w:val="0"/>
                <w:sz w:val="21"/>
                <w:szCs w:val="21"/>
                <w:highlight w:val="none"/>
                <w:u w:val="none"/>
                <w:lang w:val="en-US" w:eastAsia="zh-CN" w:bidi="ar"/>
              </w:rPr>
              <w:t>≥10m</w:t>
            </w:r>
            <w:r>
              <w:rPr>
                <w:rFonts w:hint="eastAsia" w:ascii="宋体" w:hAnsi="宋体" w:eastAsia="宋体" w:cs="宋体"/>
                <w:i w:val="0"/>
                <w:iCs w:val="0"/>
                <w:color w:val="auto"/>
                <w:kern w:val="0"/>
                <w:sz w:val="21"/>
                <w:szCs w:val="21"/>
                <w:highlight w:val="none"/>
                <w:u w:val="none"/>
                <w:lang w:val="en-US" w:eastAsia="zh-CN" w:bidi="ar"/>
              </w:rPr>
              <w:t>，水泵重量（kg）≤50，额定功率（KW）≤30，效率（%）≥50</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color w:val="auto"/>
                <w:kern w:val="0"/>
                <w:szCs w:val="21"/>
                <w:highlight w:val="none"/>
                <w:u w:val="none"/>
                <w:lang w:bidi="ar"/>
              </w:rPr>
              <w:t>额定排水量满足1000</w:t>
            </w:r>
            <w:r>
              <w:rPr>
                <w:rFonts w:hint="eastAsia" w:ascii="宋体" w:hAnsi="宋体" w:eastAsia="宋体" w:cs="宋体"/>
                <w:b w:val="0"/>
                <w:bCs w:val="0"/>
                <w:i w:val="0"/>
                <w:iCs w:val="0"/>
                <w:color w:val="auto"/>
                <w:kern w:val="0"/>
                <w:sz w:val="21"/>
                <w:szCs w:val="21"/>
                <w:highlight w:val="none"/>
                <w:u w:val="none"/>
                <w:lang w:val="en-US" w:eastAsia="zh-CN" w:bidi="ar"/>
              </w:rPr>
              <w:t>m³/h</w:t>
            </w:r>
            <w:r>
              <w:rPr>
                <w:rFonts w:hint="eastAsia" w:ascii="宋体" w:hAnsi="宋体" w:eastAsia="宋体" w:cs="宋体"/>
                <w:color w:val="auto"/>
                <w:kern w:val="0"/>
                <w:szCs w:val="21"/>
                <w:highlight w:val="none"/>
                <w:u w:val="none"/>
                <w:lang w:val="en-US" w:eastAsia="zh-CN" w:bidi="ar"/>
              </w:rPr>
              <w:t>的</w:t>
            </w:r>
            <w:r>
              <w:rPr>
                <w:rFonts w:hint="eastAsia" w:ascii="宋体" w:hAnsi="宋体" w:eastAsia="宋体" w:cs="宋体"/>
                <w:b w:val="0"/>
                <w:bCs w:val="0"/>
                <w:i w:val="0"/>
                <w:iCs w:val="0"/>
                <w:color w:val="auto"/>
                <w:kern w:val="0"/>
                <w:sz w:val="21"/>
                <w:szCs w:val="21"/>
                <w:highlight w:val="none"/>
                <w:u w:val="none"/>
                <w:lang w:val="en-US" w:eastAsia="zh-CN" w:bidi="ar"/>
              </w:rPr>
              <w:t>潜</w:t>
            </w:r>
            <w:r>
              <w:rPr>
                <w:rFonts w:hint="eastAsia" w:ascii="宋体" w:hAnsi="宋体" w:eastAsia="宋体" w:cs="宋体"/>
                <w:i w:val="0"/>
                <w:iCs w:val="0"/>
                <w:color w:val="auto"/>
                <w:kern w:val="0"/>
                <w:sz w:val="21"/>
                <w:szCs w:val="21"/>
                <w:highlight w:val="none"/>
                <w:u w:val="none"/>
                <w:lang w:val="en-US" w:eastAsia="zh-CN" w:bidi="ar"/>
              </w:rPr>
              <w:t>电</w:t>
            </w:r>
            <w:r>
              <w:rPr>
                <w:rFonts w:hint="eastAsia" w:ascii="宋体" w:hAnsi="宋体" w:eastAsia="宋体" w:cs="宋体"/>
                <w:b w:val="0"/>
                <w:bCs w:val="0"/>
                <w:i w:val="0"/>
                <w:iCs w:val="0"/>
                <w:color w:val="auto"/>
                <w:kern w:val="0"/>
                <w:sz w:val="21"/>
                <w:szCs w:val="21"/>
                <w:highlight w:val="none"/>
                <w:u w:val="none"/>
                <w:lang w:val="en-US" w:eastAsia="zh-CN" w:bidi="ar"/>
              </w:rPr>
              <w:t>水泵4台：当水泵流量为1000m³/h时，水泵扬程≥10m</w:t>
            </w:r>
            <w:r>
              <w:rPr>
                <w:rFonts w:hint="eastAsia" w:ascii="宋体" w:hAnsi="宋体" w:eastAsia="宋体" w:cs="宋体"/>
                <w:i w:val="0"/>
                <w:iCs w:val="0"/>
                <w:color w:val="auto"/>
                <w:kern w:val="0"/>
                <w:sz w:val="21"/>
                <w:szCs w:val="21"/>
                <w:highlight w:val="none"/>
                <w:u w:val="none"/>
                <w:lang w:val="en-US" w:eastAsia="zh-CN" w:bidi="ar"/>
              </w:rPr>
              <w:t>，水泵重量（kg）≤80，额定功率（KW）≤65，效率（%）≥50。</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0A5F">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4550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9F15">
            <w:pPr>
              <w:keepNext w:val="0"/>
              <w:keepLines w:val="0"/>
              <w:pageBreakBefore w:val="0"/>
              <w:widowControl/>
              <w:suppressLineNumbers w:val="0"/>
              <w:wordWrap/>
              <w:topLinePunct w:val="0"/>
              <w:bidi w:val="0"/>
              <w:spacing w:line="360" w:lineRule="auto"/>
              <w:ind w:left="0" w:leftChars="0" w:right="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19</w:t>
            </w:r>
          </w:p>
        </w:tc>
        <w:tc>
          <w:tcPr>
            <w:tcW w:w="1125" w:type="dxa"/>
            <w:vMerge w:val="continue"/>
            <w:tcBorders>
              <w:left w:val="single" w:color="auto" w:sz="4" w:space="0"/>
              <w:right w:val="single" w:color="auto" w:sz="4" w:space="0"/>
            </w:tcBorders>
            <w:shd w:val="clear" w:color="auto" w:fill="auto"/>
            <w:vAlign w:val="center"/>
          </w:tcPr>
          <w:p w14:paraId="7B60FFC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5D9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0"/>
                <w:szCs w:val="21"/>
                <w:highlight w:val="none"/>
                <w:u w:val="none"/>
                <w:lang w:bidi="ar"/>
              </w:rPr>
              <w:t>额定排水量满足500m³/h的</w:t>
            </w:r>
            <w:r>
              <w:rPr>
                <w:rFonts w:hint="eastAsia" w:ascii="宋体" w:hAnsi="宋体" w:eastAsia="宋体" w:cs="宋体"/>
                <w:b/>
                <w:bCs/>
                <w:i w:val="0"/>
                <w:iCs w:val="0"/>
                <w:color w:val="auto"/>
                <w:kern w:val="0"/>
                <w:sz w:val="21"/>
                <w:szCs w:val="21"/>
                <w:highlight w:val="none"/>
                <w:u w:val="none"/>
                <w:lang w:val="en-US" w:eastAsia="zh-CN" w:bidi="ar"/>
              </w:rPr>
              <w:t>潜水电泵更换为高扬程潜水电泵</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4E2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可提供更换水泵部件或额外增配高扬程潜水电泵，实现潜水电泵转为高扬程功能，当水泵流量为150m³/h时，水泵扬程≥35m。</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072B">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kern w:val="0"/>
                <w:sz w:val="21"/>
                <w:szCs w:val="21"/>
                <w:highlight w:val="none"/>
                <w:u w:val="none"/>
                <w:lang w:val="en-US" w:eastAsia="zh-CN" w:bidi="ar-SA"/>
              </w:rPr>
            </w:pPr>
          </w:p>
        </w:tc>
      </w:tr>
      <w:tr w14:paraId="14D5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39" w:type="dxa"/>
            <w:tcBorders>
              <w:top w:val="single" w:color="000000" w:sz="4" w:space="0"/>
              <w:left w:val="single" w:color="000000" w:sz="4" w:space="0"/>
              <w:bottom w:val="single" w:color="000000" w:sz="4" w:space="0"/>
              <w:right w:val="single" w:color="auto" w:sz="4" w:space="0"/>
            </w:tcBorders>
            <w:shd w:val="clear" w:color="auto" w:fill="auto"/>
            <w:vAlign w:val="center"/>
          </w:tcPr>
          <w:p w14:paraId="2B2C068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20</w:t>
            </w:r>
          </w:p>
        </w:tc>
        <w:tc>
          <w:tcPr>
            <w:tcW w:w="1125" w:type="dxa"/>
            <w:vMerge w:val="continue"/>
            <w:tcBorders>
              <w:left w:val="single" w:color="auto" w:sz="4" w:space="0"/>
              <w:bottom w:val="single" w:color="auto" w:sz="4" w:space="0"/>
              <w:right w:val="single" w:color="auto" w:sz="4" w:space="0"/>
            </w:tcBorders>
            <w:shd w:val="clear" w:color="auto" w:fill="auto"/>
            <w:vAlign w:val="center"/>
          </w:tcPr>
          <w:p w14:paraId="43E52B6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auto" w:sz="4" w:space="0"/>
              <w:bottom w:val="single" w:color="000000" w:sz="4" w:space="0"/>
              <w:right w:val="single" w:color="000000" w:sz="4" w:space="0"/>
            </w:tcBorders>
            <w:shd w:val="clear" w:color="auto" w:fill="auto"/>
            <w:vAlign w:val="center"/>
          </w:tcPr>
          <w:p w14:paraId="69FC044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0"/>
                <w:szCs w:val="21"/>
                <w:highlight w:val="none"/>
                <w:u w:val="none"/>
                <w:lang w:bidi="ar"/>
              </w:rPr>
              <w:t>额定排水量满足</w:t>
            </w:r>
            <w:r>
              <w:rPr>
                <w:rFonts w:hint="eastAsia" w:ascii="宋体" w:hAnsi="宋体" w:eastAsia="宋体" w:cs="宋体"/>
                <w:b/>
                <w:bCs/>
                <w:color w:val="auto"/>
                <w:kern w:val="0"/>
                <w:szCs w:val="21"/>
                <w:highlight w:val="none"/>
                <w:u w:val="none"/>
                <w:lang w:eastAsia="zh-CN" w:bidi="ar"/>
              </w:rPr>
              <w:t>1</w:t>
            </w:r>
            <w:r>
              <w:rPr>
                <w:rFonts w:hint="eastAsia" w:ascii="宋体" w:hAnsi="宋体" w:eastAsia="宋体" w:cs="宋体"/>
                <w:b/>
                <w:bCs/>
                <w:color w:val="auto"/>
                <w:kern w:val="0"/>
                <w:szCs w:val="21"/>
                <w:highlight w:val="none"/>
                <w:u w:val="none"/>
                <w:lang w:val="en-US" w:eastAsia="zh-CN" w:bidi="ar"/>
              </w:rPr>
              <w:t>0</w:t>
            </w:r>
            <w:r>
              <w:rPr>
                <w:rFonts w:hint="eastAsia" w:ascii="宋体" w:hAnsi="宋体" w:eastAsia="宋体" w:cs="宋体"/>
                <w:b/>
                <w:bCs/>
                <w:color w:val="auto"/>
                <w:kern w:val="0"/>
                <w:szCs w:val="21"/>
                <w:highlight w:val="none"/>
                <w:u w:val="none"/>
                <w:lang w:bidi="ar"/>
              </w:rPr>
              <w:t>00m³/h的</w:t>
            </w:r>
            <w:r>
              <w:rPr>
                <w:rFonts w:hint="eastAsia" w:ascii="宋体" w:hAnsi="宋体" w:eastAsia="宋体" w:cs="宋体"/>
                <w:b/>
                <w:bCs/>
                <w:i w:val="0"/>
                <w:iCs w:val="0"/>
                <w:color w:val="auto"/>
                <w:kern w:val="0"/>
                <w:sz w:val="21"/>
                <w:szCs w:val="21"/>
                <w:highlight w:val="none"/>
                <w:u w:val="none"/>
                <w:lang w:val="en-US" w:eastAsia="zh-CN" w:bidi="ar"/>
              </w:rPr>
              <w:t>潜水电泵更换为高扬程潜水电泵</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2693">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可提供更换水泵部件或额外增配高扬程潜水电泵，实现潜水电泵转为高扬程功能，当水泵流量为400m³/h时，水泵扬程≥25m。</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B77A">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kern w:val="0"/>
                <w:sz w:val="21"/>
                <w:szCs w:val="21"/>
                <w:highlight w:val="none"/>
                <w:u w:val="none"/>
                <w:lang w:val="en-US" w:eastAsia="zh-CN" w:bidi="ar-SA"/>
              </w:rPr>
            </w:pPr>
          </w:p>
        </w:tc>
      </w:tr>
      <w:tr w14:paraId="6982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DC7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21</w:t>
            </w:r>
          </w:p>
        </w:tc>
        <w:tc>
          <w:tcPr>
            <w:tcW w:w="11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02702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水泵电缆、水带</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E8D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电缆配置数量</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F116">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JHS级潜水电缆，每台便携式潜水电泵自带电缆≥10m，每台潜水电泵配备延长电缆，延长电缆大小尺寸与便携式潜水电泵自带电缆一致，延长电缆≥2根，单根长度≥30m，整车延长电缆总长度≥360m，延长电缆两端配备快速工业接头，接头防护等级≥IP67。</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32ED">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4380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F1C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22</w:t>
            </w: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DFCE0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810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电缆绞盘</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0F02">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车辆尾部安装4联电缆绞盘，每联绞盘可收放≥50米电缆，总长≥200米，绞盘通过液压驱动。</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8379">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14FEE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555F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23</w:t>
            </w: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5143CD">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77EF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水带配置数量</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2320">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（1）每台</w:t>
            </w:r>
            <w:r>
              <w:rPr>
                <w:rFonts w:hint="eastAsia" w:ascii="宋体" w:hAnsi="宋体" w:eastAsia="宋体" w:cs="宋体"/>
                <w:color w:val="auto"/>
                <w:kern w:val="0"/>
                <w:szCs w:val="21"/>
                <w:highlight w:val="none"/>
                <w:u w:val="none"/>
                <w:lang w:bidi="ar"/>
              </w:rPr>
              <w:t>额定排水量满足500m³/h的</w:t>
            </w:r>
            <w:r>
              <w:rPr>
                <w:rFonts w:hint="eastAsia" w:ascii="宋体" w:hAnsi="宋体" w:eastAsia="宋体" w:cs="宋体"/>
                <w:i w:val="0"/>
                <w:iCs w:val="0"/>
                <w:color w:val="auto"/>
                <w:kern w:val="0"/>
                <w:sz w:val="21"/>
                <w:szCs w:val="21"/>
                <w:highlight w:val="none"/>
                <w:u w:val="none"/>
                <w:lang w:val="en-US" w:eastAsia="zh-CN" w:bidi="ar"/>
              </w:rPr>
              <w:t>潜水电泵配2根DN200水带，每根≥25米,2台额定排水量满足500</w:t>
            </w:r>
            <w:r>
              <w:rPr>
                <w:rFonts w:hint="eastAsia" w:ascii="宋体" w:hAnsi="宋体" w:eastAsia="宋体" w:cs="宋体"/>
                <w:b w:val="0"/>
                <w:bCs w:val="0"/>
                <w:i w:val="0"/>
                <w:iCs w:val="0"/>
                <w:color w:val="auto"/>
                <w:kern w:val="0"/>
                <w:sz w:val="21"/>
                <w:szCs w:val="21"/>
                <w:highlight w:val="none"/>
                <w:u w:val="none"/>
                <w:lang w:val="en-US" w:eastAsia="zh-CN" w:bidi="ar"/>
              </w:rPr>
              <w:t>m³/h</w:t>
            </w:r>
            <w:r>
              <w:rPr>
                <w:rFonts w:hint="eastAsia" w:ascii="宋体" w:hAnsi="宋体" w:eastAsia="宋体" w:cs="宋体"/>
                <w:i w:val="0"/>
                <w:iCs w:val="0"/>
                <w:color w:val="auto"/>
                <w:kern w:val="0"/>
                <w:sz w:val="21"/>
                <w:szCs w:val="21"/>
                <w:highlight w:val="none"/>
                <w:u w:val="none"/>
                <w:lang w:val="en-US" w:eastAsia="zh-CN" w:bidi="ar"/>
              </w:rPr>
              <w:t>的潜水电泵共配备≥100米；</w:t>
            </w:r>
          </w:p>
        </w:tc>
        <w:tc>
          <w:tcPr>
            <w:tcW w:w="2085" w:type="dxa"/>
            <w:vMerge w:val="restart"/>
            <w:tcBorders>
              <w:top w:val="single" w:color="000000" w:sz="4" w:space="0"/>
              <w:left w:val="single" w:color="000000" w:sz="4" w:space="0"/>
              <w:right w:val="single" w:color="000000" w:sz="4" w:space="0"/>
            </w:tcBorders>
            <w:shd w:val="clear" w:color="auto" w:fill="auto"/>
            <w:noWrap/>
            <w:vAlign w:val="center"/>
          </w:tcPr>
          <w:p w14:paraId="351C5A8D">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3B8B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9D01">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9E5D4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4E2B9">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F92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（2）每台</w:t>
            </w:r>
            <w:r>
              <w:rPr>
                <w:rFonts w:hint="eastAsia" w:ascii="宋体" w:hAnsi="宋体" w:eastAsia="宋体" w:cs="宋体"/>
                <w:color w:val="auto"/>
                <w:kern w:val="0"/>
                <w:szCs w:val="21"/>
                <w:highlight w:val="none"/>
                <w:u w:val="none"/>
                <w:lang w:bidi="ar"/>
              </w:rPr>
              <w:t>额定排水量满足500m³/h的</w:t>
            </w:r>
            <w:r>
              <w:rPr>
                <w:rFonts w:hint="eastAsia" w:ascii="宋体" w:hAnsi="宋体" w:eastAsia="宋体" w:cs="宋体"/>
                <w:i w:val="0"/>
                <w:iCs w:val="0"/>
                <w:color w:val="auto"/>
                <w:kern w:val="0"/>
                <w:sz w:val="21"/>
                <w:szCs w:val="21"/>
                <w:highlight w:val="none"/>
                <w:u w:val="none"/>
                <w:lang w:val="en-US" w:eastAsia="zh-CN" w:bidi="ar"/>
              </w:rPr>
              <w:t>潜水电泵转高扬程配2根DN150水带，每根≥25米,2台额定排水量满足500</w:t>
            </w:r>
            <w:r>
              <w:rPr>
                <w:rFonts w:hint="eastAsia" w:ascii="宋体" w:hAnsi="宋体" w:eastAsia="宋体" w:cs="宋体"/>
                <w:b w:val="0"/>
                <w:bCs w:val="0"/>
                <w:i w:val="0"/>
                <w:iCs w:val="0"/>
                <w:color w:val="auto"/>
                <w:kern w:val="0"/>
                <w:sz w:val="21"/>
                <w:szCs w:val="21"/>
                <w:highlight w:val="none"/>
                <w:u w:val="none"/>
                <w:lang w:val="en-US" w:eastAsia="zh-CN" w:bidi="ar"/>
              </w:rPr>
              <w:t>m³/h</w:t>
            </w:r>
            <w:r>
              <w:rPr>
                <w:rFonts w:hint="eastAsia" w:ascii="宋体" w:hAnsi="宋体" w:eastAsia="宋体" w:cs="宋体"/>
                <w:i w:val="0"/>
                <w:iCs w:val="0"/>
                <w:color w:val="auto"/>
                <w:kern w:val="0"/>
                <w:sz w:val="21"/>
                <w:szCs w:val="21"/>
                <w:highlight w:val="none"/>
                <w:u w:val="none"/>
                <w:lang w:val="en-US" w:eastAsia="zh-CN" w:bidi="ar"/>
              </w:rPr>
              <w:t>的潜水电泵共配备≥100米；</w:t>
            </w:r>
          </w:p>
        </w:tc>
        <w:tc>
          <w:tcPr>
            <w:tcW w:w="2085" w:type="dxa"/>
            <w:vMerge w:val="continue"/>
            <w:tcBorders>
              <w:left w:val="single" w:color="000000" w:sz="4" w:space="0"/>
              <w:right w:val="single" w:color="000000" w:sz="4" w:space="0"/>
            </w:tcBorders>
            <w:shd w:val="clear" w:color="auto" w:fill="auto"/>
            <w:noWrap/>
            <w:vAlign w:val="center"/>
          </w:tcPr>
          <w:p w14:paraId="19187F37">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752B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7585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D5C901">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0C65C">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BEE7">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（3）每台</w:t>
            </w:r>
            <w:r>
              <w:rPr>
                <w:rFonts w:hint="eastAsia" w:ascii="宋体" w:hAnsi="宋体" w:eastAsia="宋体" w:cs="宋体"/>
                <w:color w:val="auto"/>
                <w:kern w:val="0"/>
                <w:szCs w:val="21"/>
                <w:highlight w:val="none"/>
                <w:u w:val="none"/>
                <w:lang w:bidi="ar"/>
              </w:rPr>
              <w:t>额定排水量满足1000</w:t>
            </w:r>
            <w:r>
              <w:rPr>
                <w:rFonts w:hint="eastAsia" w:ascii="宋体" w:hAnsi="宋体" w:eastAsia="宋体" w:cs="宋体"/>
                <w:b w:val="0"/>
                <w:bCs w:val="0"/>
                <w:i w:val="0"/>
                <w:iCs w:val="0"/>
                <w:color w:val="auto"/>
                <w:kern w:val="0"/>
                <w:sz w:val="21"/>
                <w:szCs w:val="21"/>
                <w:highlight w:val="none"/>
                <w:u w:val="none"/>
                <w:lang w:val="en-US" w:eastAsia="zh-CN" w:bidi="ar"/>
              </w:rPr>
              <w:t>m³/h</w:t>
            </w:r>
            <w:r>
              <w:rPr>
                <w:rFonts w:hint="eastAsia" w:ascii="宋体" w:hAnsi="宋体" w:eastAsia="宋体" w:cs="宋体"/>
                <w:color w:val="auto"/>
                <w:kern w:val="0"/>
                <w:szCs w:val="21"/>
                <w:highlight w:val="none"/>
                <w:u w:val="none"/>
                <w:lang w:val="en-US" w:eastAsia="zh-CN" w:bidi="ar"/>
              </w:rPr>
              <w:t>的</w:t>
            </w:r>
            <w:r>
              <w:rPr>
                <w:rFonts w:hint="eastAsia" w:ascii="宋体" w:hAnsi="宋体" w:eastAsia="宋体" w:cs="宋体"/>
                <w:i w:val="0"/>
                <w:iCs w:val="0"/>
                <w:color w:val="auto"/>
                <w:kern w:val="0"/>
                <w:sz w:val="21"/>
                <w:szCs w:val="21"/>
                <w:highlight w:val="none"/>
                <w:u w:val="none"/>
                <w:lang w:val="en-US" w:eastAsia="zh-CN" w:bidi="ar"/>
              </w:rPr>
              <w:t>潜水电泵配2根DN300水带，每根≥25米,4台</w:t>
            </w:r>
            <w:r>
              <w:rPr>
                <w:rFonts w:hint="eastAsia" w:ascii="宋体" w:hAnsi="宋体" w:eastAsia="宋体" w:cs="宋体"/>
                <w:color w:val="auto"/>
                <w:kern w:val="0"/>
                <w:szCs w:val="21"/>
                <w:highlight w:val="none"/>
                <w:u w:val="none"/>
                <w:lang w:bidi="ar"/>
              </w:rPr>
              <w:t>额定排水量满足1000</w:t>
            </w:r>
            <w:r>
              <w:rPr>
                <w:rFonts w:hint="eastAsia" w:ascii="宋体" w:hAnsi="宋体" w:eastAsia="宋体" w:cs="宋体"/>
                <w:b w:val="0"/>
                <w:bCs w:val="0"/>
                <w:i w:val="0"/>
                <w:iCs w:val="0"/>
                <w:color w:val="auto"/>
                <w:kern w:val="0"/>
                <w:sz w:val="21"/>
                <w:szCs w:val="21"/>
                <w:highlight w:val="none"/>
                <w:u w:val="none"/>
                <w:lang w:val="en-US" w:eastAsia="zh-CN" w:bidi="ar"/>
              </w:rPr>
              <w:t>m³/h</w:t>
            </w:r>
            <w:r>
              <w:rPr>
                <w:rFonts w:hint="eastAsia" w:ascii="宋体" w:hAnsi="宋体" w:eastAsia="宋体" w:cs="宋体"/>
                <w:color w:val="auto"/>
                <w:kern w:val="0"/>
                <w:szCs w:val="21"/>
                <w:highlight w:val="none"/>
                <w:u w:val="none"/>
                <w:lang w:val="en-US" w:eastAsia="zh-CN" w:bidi="ar"/>
              </w:rPr>
              <w:t>的</w:t>
            </w:r>
            <w:r>
              <w:rPr>
                <w:rFonts w:hint="eastAsia" w:ascii="宋体" w:hAnsi="宋体" w:eastAsia="宋体" w:cs="宋体"/>
                <w:i w:val="0"/>
                <w:iCs w:val="0"/>
                <w:color w:val="auto"/>
                <w:kern w:val="0"/>
                <w:sz w:val="21"/>
                <w:szCs w:val="21"/>
                <w:highlight w:val="none"/>
                <w:u w:val="none"/>
                <w:lang w:val="en-US" w:eastAsia="zh-CN" w:bidi="ar"/>
              </w:rPr>
              <w:t>潜水电泵共配备≥200米；</w:t>
            </w:r>
          </w:p>
        </w:tc>
        <w:tc>
          <w:tcPr>
            <w:tcW w:w="2085" w:type="dxa"/>
            <w:vMerge w:val="continue"/>
            <w:tcBorders>
              <w:left w:val="single" w:color="000000" w:sz="4" w:space="0"/>
              <w:right w:val="single" w:color="000000" w:sz="4" w:space="0"/>
            </w:tcBorders>
            <w:shd w:val="clear" w:color="auto" w:fill="auto"/>
            <w:noWrap/>
            <w:vAlign w:val="center"/>
          </w:tcPr>
          <w:p w14:paraId="4C2E354B">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34FD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E4A15">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041512">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294E">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C50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（4）每台</w:t>
            </w:r>
            <w:r>
              <w:rPr>
                <w:rFonts w:hint="eastAsia" w:ascii="宋体" w:hAnsi="宋体" w:eastAsia="宋体" w:cs="宋体"/>
                <w:color w:val="auto"/>
                <w:kern w:val="0"/>
                <w:szCs w:val="21"/>
                <w:highlight w:val="none"/>
                <w:u w:val="none"/>
                <w:lang w:bidi="ar"/>
              </w:rPr>
              <w:t>额定排水量满足1000</w:t>
            </w:r>
            <w:r>
              <w:rPr>
                <w:rFonts w:hint="eastAsia" w:ascii="宋体" w:hAnsi="宋体" w:eastAsia="宋体" w:cs="宋体"/>
                <w:b w:val="0"/>
                <w:bCs w:val="0"/>
                <w:i w:val="0"/>
                <w:iCs w:val="0"/>
                <w:color w:val="auto"/>
                <w:kern w:val="0"/>
                <w:sz w:val="21"/>
                <w:szCs w:val="21"/>
                <w:highlight w:val="none"/>
                <w:u w:val="none"/>
                <w:lang w:val="en-US" w:eastAsia="zh-CN" w:bidi="ar"/>
              </w:rPr>
              <w:t>m³/h</w:t>
            </w:r>
            <w:r>
              <w:rPr>
                <w:rFonts w:hint="eastAsia" w:ascii="宋体" w:hAnsi="宋体" w:eastAsia="宋体" w:cs="宋体"/>
                <w:color w:val="auto"/>
                <w:kern w:val="0"/>
                <w:szCs w:val="21"/>
                <w:highlight w:val="none"/>
                <w:u w:val="none"/>
                <w:lang w:val="en-US" w:eastAsia="zh-CN" w:bidi="ar"/>
              </w:rPr>
              <w:t>的</w:t>
            </w:r>
            <w:r>
              <w:rPr>
                <w:rFonts w:hint="eastAsia" w:ascii="宋体" w:hAnsi="宋体" w:eastAsia="宋体" w:cs="宋体"/>
                <w:i w:val="0"/>
                <w:iCs w:val="0"/>
                <w:color w:val="auto"/>
                <w:kern w:val="0"/>
                <w:sz w:val="21"/>
                <w:szCs w:val="21"/>
                <w:highlight w:val="none"/>
                <w:u w:val="none"/>
                <w:lang w:val="en-US" w:eastAsia="zh-CN" w:bidi="ar"/>
              </w:rPr>
              <w:t>潜水电泵转高扬程配2根DN200水带，每根≥25米,4台</w:t>
            </w:r>
            <w:r>
              <w:rPr>
                <w:rFonts w:hint="eastAsia" w:ascii="宋体" w:hAnsi="宋体" w:eastAsia="宋体" w:cs="宋体"/>
                <w:color w:val="auto"/>
                <w:kern w:val="0"/>
                <w:szCs w:val="21"/>
                <w:highlight w:val="none"/>
                <w:u w:val="none"/>
                <w:lang w:bidi="ar"/>
              </w:rPr>
              <w:t>额定排水量满足1000</w:t>
            </w:r>
            <w:r>
              <w:rPr>
                <w:rFonts w:hint="eastAsia" w:ascii="宋体" w:hAnsi="宋体" w:eastAsia="宋体" w:cs="宋体"/>
                <w:b w:val="0"/>
                <w:bCs w:val="0"/>
                <w:i w:val="0"/>
                <w:iCs w:val="0"/>
                <w:color w:val="auto"/>
                <w:kern w:val="0"/>
                <w:sz w:val="21"/>
                <w:szCs w:val="21"/>
                <w:highlight w:val="none"/>
                <w:u w:val="none"/>
                <w:lang w:val="en-US" w:eastAsia="zh-CN" w:bidi="ar"/>
              </w:rPr>
              <w:t>m³/h</w:t>
            </w:r>
            <w:r>
              <w:rPr>
                <w:rFonts w:hint="eastAsia" w:ascii="宋体" w:hAnsi="宋体" w:eastAsia="宋体" w:cs="宋体"/>
                <w:color w:val="auto"/>
                <w:kern w:val="0"/>
                <w:szCs w:val="21"/>
                <w:highlight w:val="none"/>
                <w:u w:val="none"/>
                <w:lang w:val="en-US" w:eastAsia="zh-CN" w:bidi="ar"/>
              </w:rPr>
              <w:t>的</w:t>
            </w:r>
            <w:r>
              <w:rPr>
                <w:rFonts w:hint="eastAsia" w:ascii="宋体" w:hAnsi="宋体" w:eastAsia="宋体" w:cs="宋体"/>
                <w:i w:val="0"/>
                <w:iCs w:val="0"/>
                <w:color w:val="auto"/>
                <w:kern w:val="0"/>
                <w:sz w:val="21"/>
                <w:szCs w:val="21"/>
                <w:highlight w:val="none"/>
                <w:u w:val="none"/>
                <w:lang w:val="en-US" w:eastAsia="zh-CN" w:bidi="ar"/>
              </w:rPr>
              <w:t>潜水电泵共配备≥200米；</w:t>
            </w:r>
          </w:p>
        </w:tc>
        <w:tc>
          <w:tcPr>
            <w:tcW w:w="2085" w:type="dxa"/>
            <w:vMerge w:val="continue"/>
            <w:tcBorders>
              <w:left w:val="single" w:color="000000" w:sz="4" w:space="0"/>
              <w:right w:val="single" w:color="000000" w:sz="4" w:space="0"/>
            </w:tcBorders>
            <w:shd w:val="clear" w:color="auto" w:fill="auto"/>
            <w:noWrap/>
            <w:vAlign w:val="center"/>
          </w:tcPr>
          <w:p w14:paraId="37F635B3">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50EA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2BD9">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920ABE">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6D6F">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DAEE">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（5）每根排水管均有水带接合器和水泵专用快速接头。</w:t>
            </w:r>
          </w:p>
        </w:tc>
        <w:tc>
          <w:tcPr>
            <w:tcW w:w="2085" w:type="dxa"/>
            <w:vMerge w:val="continue"/>
            <w:tcBorders>
              <w:left w:val="single" w:color="000000" w:sz="4" w:space="0"/>
              <w:bottom w:val="single" w:color="000000" w:sz="4" w:space="0"/>
              <w:right w:val="single" w:color="000000" w:sz="4" w:space="0"/>
            </w:tcBorders>
            <w:shd w:val="clear" w:color="auto" w:fill="auto"/>
            <w:noWrap/>
            <w:vAlign w:val="center"/>
          </w:tcPr>
          <w:p w14:paraId="30755B76">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299B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39" w:type="dxa"/>
            <w:tcBorders>
              <w:top w:val="nil"/>
              <w:left w:val="single" w:color="000000" w:sz="4" w:space="0"/>
              <w:bottom w:val="single" w:color="000000" w:sz="4" w:space="0"/>
              <w:right w:val="single" w:color="000000" w:sz="4" w:space="0"/>
            </w:tcBorders>
            <w:shd w:val="clear" w:color="auto" w:fill="auto"/>
            <w:vAlign w:val="center"/>
          </w:tcPr>
          <w:p w14:paraId="2419DC4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24</w:t>
            </w: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5D27D2">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DA2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水带材料</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614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配套水带材料为软性材料，长轴编织，合成纤维，涂耐磨防水树脂，可折叠式卷起，必须耐磨防刺穿，爆破压力≥1.0MPa。</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B12E">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5A4C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E91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25</w:t>
            </w: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D839BE">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086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浮圈</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04E0">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单泵配聚胺脂高强度浮圈，一体成型，满足泵工作时的浮力要求，具卡口吊环连接软性固定吊索。</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C700">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7900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63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26</w:t>
            </w:r>
          </w:p>
        </w:tc>
        <w:tc>
          <w:tcPr>
            <w:tcW w:w="11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BC15BE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1D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▲控制柜数量</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9C10">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≥3个一拖二的控制柜，其中一拖二的控制柜可分别控制2个水泵。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B575">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sz w:val="21"/>
                <w:szCs w:val="21"/>
                <w:highlight w:val="none"/>
                <w:u w:val="none"/>
              </w:rPr>
            </w:pPr>
          </w:p>
        </w:tc>
      </w:tr>
      <w:tr w14:paraId="3A2B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0DC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27</w:t>
            </w: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49CACC">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153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▲控制方式</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1FB5">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水泵控制柜可采用本机控制和遥控控制方式操作水泵的启停。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8762">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sz w:val="21"/>
                <w:szCs w:val="21"/>
                <w:highlight w:val="none"/>
                <w:u w:val="none"/>
              </w:rPr>
            </w:pPr>
          </w:p>
        </w:tc>
      </w:tr>
      <w:tr w14:paraId="51AC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6C3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28</w:t>
            </w: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ABDA57">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6EA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▲电源输入/输出（ATS双电源）</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3B8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设置柴油发电机组发电和市电双电源转换(ATS)系统，外接市电电源的容量要满足排水系统供电要求，配置总输出断路器，额定电流≥600A，带电动操作机构。</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003C">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sz w:val="21"/>
                <w:szCs w:val="21"/>
                <w:highlight w:val="none"/>
                <w:u w:val="none"/>
              </w:rPr>
            </w:pPr>
          </w:p>
        </w:tc>
      </w:tr>
      <w:tr w14:paraId="462F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AA15">
            <w:pPr>
              <w:keepNext w:val="0"/>
              <w:keepLines w:val="0"/>
              <w:pageBreakBefore w:val="0"/>
              <w:widowControl/>
              <w:suppressLineNumbers w:val="0"/>
              <w:wordWrap/>
              <w:topLinePunct w:val="0"/>
              <w:bidi w:val="0"/>
              <w:spacing w:line="360" w:lineRule="auto"/>
              <w:ind w:left="0" w:leftChars="0" w:right="0"/>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29</w:t>
            </w: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6D8189">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953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漏电保护</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7F08">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具有漏电保护装置。</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B529">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4B24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02C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30</w:t>
            </w: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C75457">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390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变频器</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C8C4">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每台水泵配有单独的控制系统，变频器全程控制，每台变频器可将水泵参数集中传送到休息室的控制屏上显示。</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3EAA">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2687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AF5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31</w:t>
            </w:r>
          </w:p>
        </w:tc>
        <w:tc>
          <w:tcPr>
            <w:tcW w:w="1125" w:type="dxa"/>
            <w:tcBorders>
              <w:top w:val="single" w:color="auto" w:sz="4" w:space="0"/>
              <w:left w:val="single" w:color="000000" w:sz="4" w:space="0"/>
              <w:bottom w:val="single" w:color="auto" w:sz="4" w:space="0"/>
              <w:right w:val="single" w:color="000000" w:sz="4" w:space="0"/>
            </w:tcBorders>
            <w:shd w:val="clear" w:color="auto" w:fill="auto"/>
            <w:vAlign w:val="center"/>
          </w:tcPr>
          <w:p w14:paraId="633334D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照明装置</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572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照明灯</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F9ED">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可升降灯架，升降高度6.5m，</w:t>
            </w:r>
            <w:r>
              <w:rPr>
                <w:rFonts w:hint="eastAsia" w:ascii="宋体" w:hAnsi="宋体" w:eastAsia="宋体" w:cs="宋体"/>
                <w:i w:val="0"/>
                <w:iCs w:val="0"/>
                <w:color w:val="auto"/>
                <w:kern w:val="0"/>
                <w:sz w:val="21"/>
                <w:szCs w:val="21"/>
                <w:highlight w:val="none"/>
                <w:u w:val="none"/>
                <w:lang w:val="en-US" w:eastAsia="zh-CN" w:bidi="ar"/>
              </w:rPr>
              <w:t>水平旋转380°，垂直旋转330°，功率4*1000W ，防护等级≥IP65，有线及无线操控。</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0C4C">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4AB5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846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32</w:t>
            </w:r>
          </w:p>
        </w:tc>
        <w:tc>
          <w:tcPr>
            <w:tcW w:w="11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61CA03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其中配置要求</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70F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992B">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车载配有常用维修工具，</w:t>
            </w:r>
            <w:r>
              <w:rPr>
                <w:rFonts w:hint="eastAsia" w:ascii="宋体" w:hAnsi="宋体" w:eastAsia="宋体" w:cs="宋体"/>
                <w:color w:val="auto"/>
                <w:kern w:val="0"/>
                <w:sz w:val="21"/>
                <w:szCs w:val="21"/>
                <w:highlight w:val="none"/>
                <w:lang w:val="en-US" w:eastAsia="zh-CN"/>
              </w:rPr>
              <w:t>包含梅开两用扳手、六角套筒、内六角扳手等，</w:t>
            </w:r>
            <w:r>
              <w:rPr>
                <w:rFonts w:hint="eastAsia" w:ascii="宋体" w:hAnsi="宋体" w:eastAsia="宋体" w:cs="宋体"/>
                <w:i w:val="0"/>
                <w:iCs w:val="0"/>
                <w:color w:val="auto"/>
                <w:kern w:val="0"/>
                <w:sz w:val="21"/>
                <w:szCs w:val="21"/>
                <w:highlight w:val="none"/>
                <w:u w:val="none"/>
                <w:lang w:val="en-US" w:eastAsia="zh-CN" w:bidi="ar"/>
              </w:rPr>
              <w:t>满足日常检修维护需要。</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8D6D">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67F1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628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33</w:t>
            </w:r>
          </w:p>
        </w:tc>
        <w:tc>
          <w:tcPr>
            <w:tcW w:w="11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B4650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4FC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3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9ECA">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包括但不限于:汽车电瓶搭火线、车载充气泵、三角木止退器、手提式干粉灭火器、全包围脚垫、安全锤、折叠手推车。</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600C">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bl>
    <w:p w14:paraId="39CCBA31">
      <w:pPr>
        <w:pStyle w:val="18"/>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wordWrap/>
        <w:topLinePunct w:val="0"/>
        <w:autoSpaceDE/>
        <w:autoSpaceDN/>
        <w:bidi w:val="0"/>
        <w:spacing w:before="0" w:after="0" w:line="360" w:lineRule="auto"/>
        <w:ind w:left="0" w:leftChars="0" w:right="0" w:rightChars="0" w:firstLine="420" w:firstLineChars="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2.子母式排水抢险车</w:t>
      </w:r>
    </w:p>
    <w:p w14:paraId="06B1BE23">
      <w:pPr>
        <w:keepNext w:val="0"/>
        <w:keepLines w:val="0"/>
        <w:pageBreakBefore w:val="0"/>
        <w:tabs>
          <w:tab w:val="left" w:pos="7666"/>
        </w:tabs>
        <w:wordWrap/>
        <w:topLinePunct w:val="0"/>
        <w:bidi w:val="0"/>
        <w:spacing w:line="360" w:lineRule="auto"/>
        <w:ind w:left="0" w:leftChars="0" w:right="0"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投标人所提供产品公告名称带有“大流量排水抢险车”“供排水抢险车”“子母式排水抢险车”“排水抢险车”或“救险车”字眼。</w:t>
      </w:r>
      <w:r>
        <w:rPr>
          <w:rFonts w:hint="eastAsia" w:ascii="宋体" w:hAnsi="宋体" w:eastAsia="宋体" w:cs="宋体"/>
          <w:color w:val="auto"/>
          <w:sz w:val="21"/>
          <w:szCs w:val="21"/>
          <w:highlight w:val="none"/>
          <w:lang w:val="zh-CN"/>
        </w:rPr>
        <w:t>适用于市政</w:t>
      </w:r>
      <w:r>
        <w:rPr>
          <w:rFonts w:hint="eastAsia" w:ascii="宋体" w:hAnsi="宋体" w:eastAsia="宋体" w:cs="宋体"/>
          <w:color w:val="auto"/>
          <w:sz w:val="21"/>
          <w:szCs w:val="21"/>
          <w:highlight w:val="none"/>
          <w:lang w:val="en-US" w:eastAsia="zh-CN"/>
        </w:rPr>
        <w:t>道路</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隧道、地铁、地下停车场</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排水设施等</w:t>
      </w:r>
      <w:r>
        <w:rPr>
          <w:rFonts w:hint="eastAsia" w:ascii="宋体" w:hAnsi="宋体" w:eastAsia="宋体" w:cs="宋体"/>
          <w:color w:val="auto"/>
          <w:sz w:val="21"/>
          <w:szCs w:val="21"/>
          <w:highlight w:val="none"/>
          <w:lang w:val="zh-CN"/>
        </w:rPr>
        <w:t>的应急排</w:t>
      </w:r>
      <w:r>
        <w:rPr>
          <w:rFonts w:hint="eastAsia" w:ascii="宋体" w:hAnsi="宋体" w:eastAsia="宋体" w:cs="宋体"/>
          <w:color w:val="auto"/>
          <w:sz w:val="21"/>
          <w:szCs w:val="21"/>
          <w:highlight w:val="none"/>
          <w:lang w:val="en-US" w:eastAsia="zh-CN"/>
        </w:rPr>
        <w:t>涝</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抽排水</w:t>
      </w:r>
      <w:r>
        <w:rPr>
          <w:rFonts w:hint="eastAsia" w:ascii="宋体" w:hAnsi="宋体" w:eastAsia="宋体" w:cs="宋体"/>
          <w:color w:val="auto"/>
          <w:sz w:val="21"/>
          <w:szCs w:val="21"/>
          <w:highlight w:val="none"/>
          <w:lang w:val="zh-CN"/>
        </w:rPr>
        <w:t>。</w:t>
      </w:r>
    </w:p>
    <w:tbl>
      <w:tblPr>
        <w:tblStyle w:val="36"/>
        <w:tblW w:w="96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340"/>
        <w:gridCol w:w="2650"/>
        <w:gridCol w:w="3385"/>
        <w:gridCol w:w="1662"/>
      </w:tblGrid>
      <w:tr w14:paraId="2D7C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34C1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73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62F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用户需求书参数</w:t>
            </w:r>
          </w:p>
        </w:tc>
        <w:tc>
          <w:tcPr>
            <w:tcW w:w="1662" w:type="dxa"/>
            <w:vMerge w:val="restart"/>
            <w:tcBorders>
              <w:top w:val="single" w:color="000000" w:sz="4" w:space="0"/>
              <w:left w:val="single" w:color="000000" w:sz="4" w:space="0"/>
              <w:right w:val="single" w:color="000000" w:sz="4" w:space="0"/>
            </w:tcBorders>
            <w:shd w:val="clear" w:color="auto" w:fill="auto"/>
            <w:vAlign w:val="center"/>
          </w:tcPr>
          <w:p w14:paraId="2942FB7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489E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9810A">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874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7A9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参数名称</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222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参数要求</w:t>
            </w:r>
          </w:p>
        </w:tc>
        <w:tc>
          <w:tcPr>
            <w:tcW w:w="1662" w:type="dxa"/>
            <w:vMerge w:val="continue"/>
            <w:tcBorders>
              <w:left w:val="single" w:color="000000" w:sz="4" w:space="0"/>
              <w:bottom w:val="single" w:color="auto" w:sz="4" w:space="0"/>
              <w:right w:val="single" w:color="000000" w:sz="4" w:space="0"/>
            </w:tcBorders>
            <w:shd w:val="clear" w:color="auto" w:fill="auto"/>
            <w:vAlign w:val="center"/>
          </w:tcPr>
          <w:p w14:paraId="038DBE84">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0E5A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B64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340" w:type="dxa"/>
            <w:vMerge w:val="restart"/>
            <w:tcBorders>
              <w:top w:val="single" w:color="000000" w:sz="4" w:space="0"/>
              <w:left w:val="single" w:color="000000" w:sz="4" w:space="0"/>
              <w:right w:val="single" w:color="000000" w:sz="4" w:space="0"/>
            </w:tcBorders>
            <w:shd w:val="clear" w:color="auto" w:fill="auto"/>
            <w:vAlign w:val="center"/>
          </w:tcPr>
          <w:p w14:paraId="00882006">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车辆底盘（母车）配置要求</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B92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★排放标准</w:t>
            </w:r>
          </w:p>
        </w:tc>
        <w:tc>
          <w:tcPr>
            <w:tcW w:w="3385" w:type="dxa"/>
            <w:tcBorders>
              <w:top w:val="single" w:color="000000" w:sz="4" w:space="0"/>
              <w:left w:val="single" w:color="000000" w:sz="4" w:space="0"/>
              <w:bottom w:val="single" w:color="000000" w:sz="4" w:space="0"/>
              <w:right w:val="single" w:color="auto" w:sz="4" w:space="0"/>
            </w:tcBorders>
            <w:shd w:val="clear" w:color="auto" w:fill="auto"/>
            <w:vAlign w:val="center"/>
          </w:tcPr>
          <w:p w14:paraId="5D134D1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国Ⅵ，符合东莞地区上牌要求</w:t>
            </w:r>
          </w:p>
        </w:tc>
        <w:tc>
          <w:tcPr>
            <w:tcW w:w="1662" w:type="dxa"/>
            <w:vMerge w:val="restart"/>
            <w:tcBorders>
              <w:top w:val="single" w:color="auto" w:sz="4" w:space="0"/>
              <w:left w:val="single" w:color="auto" w:sz="4" w:space="0"/>
              <w:right w:val="single" w:color="000000" w:sz="4" w:space="0"/>
            </w:tcBorders>
            <w:shd w:val="clear" w:color="auto" w:fill="auto"/>
            <w:vAlign w:val="center"/>
          </w:tcPr>
          <w:p w14:paraId="1247C466">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rPr>
              <w:t>提供工信部公告参数页作为佐证材料</w:t>
            </w:r>
          </w:p>
        </w:tc>
      </w:tr>
      <w:tr w14:paraId="62A0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A6CB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340" w:type="dxa"/>
            <w:vMerge w:val="continue"/>
            <w:tcBorders>
              <w:left w:val="single" w:color="000000" w:sz="4" w:space="0"/>
              <w:right w:val="single" w:color="000000" w:sz="4" w:space="0"/>
            </w:tcBorders>
            <w:shd w:val="clear" w:color="auto" w:fill="auto"/>
            <w:vAlign w:val="center"/>
          </w:tcPr>
          <w:p w14:paraId="54E10550">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3456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整车尺寸（mm）</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ECF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长度：≤10500</w:t>
            </w:r>
          </w:p>
        </w:tc>
        <w:tc>
          <w:tcPr>
            <w:tcW w:w="1662" w:type="dxa"/>
            <w:vMerge w:val="continue"/>
            <w:tcBorders>
              <w:left w:val="single" w:color="auto" w:sz="4" w:space="0"/>
              <w:right w:val="single" w:color="000000" w:sz="4" w:space="0"/>
            </w:tcBorders>
            <w:shd w:val="clear" w:color="auto" w:fill="auto"/>
            <w:vAlign w:val="center"/>
          </w:tcPr>
          <w:p w14:paraId="11FAC60A">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4851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6BF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340" w:type="dxa"/>
            <w:vMerge w:val="continue"/>
            <w:tcBorders>
              <w:left w:val="single" w:color="000000" w:sz="4" w:space="0"/>
              <w:right w:val="single" w:color="000000" w:sz="4" w:space="0"/>
            </w:tcBorders>
            <w:shd w:val="clear" w:color="auto" w:fill="auto"/>
            <w:vAlign w:val="center"/>
          </w:tcPr>
          <w:p w14:paraId="3BED8E3E">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0432">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BE2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宽度：≤2550</w:t>
            </w:r>
          </w:p>
        </w:tc>
        <w:tc>
          <w:tcPr>
            <w:tcW w:w="1662" w:type="dxa"/>
            <w:vMerge w:val="continue"/>
            <w:tcBorders>
              <w:left w:val="single" w:color="auto" w:sz="4" w:space="0"/>
              <w:right w:val="single" w:color="000000" w:sz="4" w:space="0"/>
            </w:tcBorders>
            <w:shd w:val="clear" w:color="auto" w:fill="auto"/>
            <w:vAlign w:val="center"/>
          </w:tcPr>
          <w:p w14:paraId="46253DB1">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3C91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E286C">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340" w:type="dxa"/>
            <w:vMerge w:val="continue"/>
            <w:tcBorders>
              <w:left w:val="single" w:color="000000" w:sz="4" w:space="0"/>
              <w:right w:val="single" w:color="000000" w:sz="4" w:space="0"/>
            </w:tcBorders>
            <w:shd w:val="clear" w:color="auto" w:fill="auto"/>
            <w:vAlign w:val="center"/>
          </w:tcPr>
          <w:p w14:paraId="39BC2702">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5FDB0">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0C8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高度：≤4000</w:t>
            </w:r>
          </w:p>
        </w:tc>
        <w:tc>
          <w:tcPr>
            <w:tcW w:w="1662" w:type="dxa"/>
            <w:vMerge w:val="continue"/>
            <w:tcBorders>
              <w:left w:val="single" w:color="auto" w:sz="4" w:space="0"/>
              <w:right w:val="single" w:color="000000" w:sz="4" w:space="0"/>
            </w:tcBorders>
            <w:shd w:val="clear" w:color="auto" w:fill="auto"/>
            <w:vAlign w:val="center"/>
          </w:tcPr>
          <w:p w14:paraId="4D6FEB6D">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4667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949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340" w:type="dxa"/>
            <w:vMerge w:val="continue"/>
            <w:tcBorders>
              <w:left w:val="single" w:color="000000" w:sz="4" w:space="0"/>
              <w:right w:val="single" w:color="000000" w:sz="4" w:space="0"/>
            </w:tcBorders>
            <w:shd w:val="clear" w:color="auto" w:fill="auto"/>
            <w:vAlign w:val="center"/>
          </w:tcPr>
          <w:p w14:paraId="40CC8B0C">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0C8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整车总质量M（kg）</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F85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18000≤M≤24500</w:t>
            </w:r>
          </w:p>
        </w:tc>
        <w:tc>
          <w:tcPr>
            <w:tcW w:w="1662" w:type="dxa"/>
            <w:vMerge w:val="continue"/>
            <w:tcBorders>
              <w:left w:val="single" w:color="auto" w:sz="4" w:space="0"/>
              <w:bottom w:val="single" w:color="auto" w:sz="4" w:space="0"/>
              <w:right w:val="single" w:color="000000" w:sz="4" w:space="0"/>
            </w:tcBorders>
            <w:shd w:val="clear" w:color="auto" w:fill="auto"/>
            <w:vAlign w:val="center"/>
          </w:tcPr>
          <w:p w14:paraId="01FD8EC2">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6D8E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79E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340" w:type="dxa"/>
            <w:vMerge w:val="continue"/>
            <w:tcBorders>
              <w:left w:val="single" w:color="000000" w:sz="4" w:space="0"/>
              <w:right w:val="single" w:color="000000" w:sz="4" w:space="0"/>
            </w:tcBorders>
            <w:shd w:val="clear" w:color="auto" w:fill="auto"/>
            <w:vAlign w:val="center"/>
          </w:tcPr>
          <w:p w14:paraId="4650CAC1">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FCE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★发动机功率（KW）</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83A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1662" w:type="dxa"/>
            <w:tcBorders>
              <w:top w:val="single" w:color="auto" w:sz="4" w:space="0"/>
              <w:left w:val="single" w:color="000000" w:sz="4" w:space="0"/>
              <w:bottom w:val="single" w:color="auto" w:sz="4" w:space="0"/>
              <w:right w:val="single" w:color="000000" w:sz="4" w:space="0"/>
            </w:tcBorders>
            <w:shd w:val="clear" w:color="auto" w:fill="auto"/>
            <w:vAlign w:val="center"/>
          </w:tcPr>
          <w:p w14:paraId="4C883E0A">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63FF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0D0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340" w:type="dxa"/>
            <w:vMerge w:val="continue"/>
            <w:tcBorders>
              <w:left w:val="single" w:color="000000" w:sz="4" w:space="0"/>
              <w:right w:val="single" w:color="000000" w:sz="4" w:space="0"/>
            </w:tcBorders>
            <w:shd w:val="clear" w:color="auto" w:fill="auto"/>
            <w:vAlign w:val="center"/>
          </w:tcPr>
          <w:p w14:paraId="33A92D66">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81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轴距L（mm）</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4BEB">
            <w:pPr>
              <w:keepNext w:val="0"/>
              <w:keepLines w:val="0"/>
              <w:pageBreakBefore w:val="0"/>
              <w:widowControl/>
              <w:suppressLineNumbers w:val="0"/>
              <w:wordWrap/>
              <w:topLinePunct w:val="0"/>
              <w:bidi w:val="0"/>
              <w:spacing w:line="360" w:lineRule="auto"/>
              <w:ind w:left="0" w:leftChars="0" w:right="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u w:val="none"/>
                <w:lang w:val="en-US" w:eastAsia="zh-CN" w:bidi="ar"/>
              </w:rPr>
              <w:t>4275+1400</w:t>
            </w:r>
            <w:r>
              <w:rPr>
                <w:rFonts w:hint="eastAsia" w:ascii="宋体" w:hAnsi="宋体" w:eastAsia="宋体" w:cs="宋体"/>
                <w:i w:val="0"/>
                <w:iCs w:val="0"/>
                <w:color w:val="auto"/>
                <w:kern w:val="0"/>
                <w:sz w:val="21"/>
                <w:szCs w:val="21"/>
                <w:highlight w:val="none"/>
                <w:u w:val="none"/>
                <w:lang w:val="en-US" w:eastAsia="zh-CN" w:bidi="ar"/>
              </w:rPr>
              <w:t>≤L≤</w:t>
            </w:r>
            <w:r>
              <w:rPr>
                <w:rFonts w:hint="eastAsia" w:ascii="宋体" w:hAnsi="宋体" w:eastAsia="宋体" w:cs="宋体"/>
                <w:color w:val="auto"/>
                <w:kern w:val="0"/>
                <w:sz w:val="21"/>
                <w:szCs w:val="21"/>
                <w:highlight w:val="none"/>
                <w:u w:val="none"/>
                <w:lang w:val="en-US" w:eastAsia="zh-CN" w:bidi="ar"/>
              </w:rPr>
              <w:t>5175+1400</w:t>
            </w:r>
          </w:p>
        </w:tc>
        <w:tc>
          <w:tcPr>
            <w:tcW w:w="16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3C68C9">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3BD6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D3E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340" w:type="dxa"/>
            <w:vMerge w:val="continue"/>
            <w:tcBorders>
              <w:left w:val="single" w:color="000000" w:sz="4" w:space="0"/>
              <w:right w:val="single" w:color="000000" w:sz="4" w:space="0"/>
            </w:tcBorders>
            <w:shd w:val="clear" w:color="auto" w:fill="auto"/>
            <w:vAlign w:val="center"/>
          </w:tcPr>
          <w:p w14:paraId="1F6A2407">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2FD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驱动形式</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05E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4×2或6×4</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3727">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04E9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D8B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340" w:type="dxa"/>
            <w:vMerge w:val="continue"/>
            <w:tcBorders>
              <w:left w:val="single" w:color="000000" w:sz="4" w:space="0"/>
              <w:right w:val="single" w:color="000000" w:sz="4" w:space="0"/>
            </w:tcBorders>
            <w:shd w:val="clear" w:color="auto" w:fill="auto"/>
            <w:vAlign w:val="center"/>
          </w:tcPr>
          <w:p w14:paraId="0CE829C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7CB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驾驶室准乘人数（人）</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58D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AF7A">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04BF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D1F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340" w:type="dxa"/>
            <w:vMerge w:val="continue"/>
            <w:tcBorders>
              <w:left w:val="single" w:color="000000" w:sz="4" w:space="0"/>
              <w:right w:val="single" w:color="000000" w:sz="4" w:space="0"/>
            </w:tcBorders>
            <w:shd w:val="clear" w:color="auto" w:fill="auto"/>
            <w:vAlign w:val="center"/>
          </w:tcPr>
          <w:p w14:paraId="13383E41">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96F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最高车速（km/h）</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AB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FAA5">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2F45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BED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340" w:type="dxa"/>
            <w:vMerge w:val="continue"/>
            <w:tcBorders>
              <w:left w:val="single" w:color="000000" w:sz="4" w:space="0"/>
              <w:right w:val="single" w:color="000000" w:sz="4" w:space="0"/>
            </w:tcBorders>
            <w:shd w:val="clear" w:color="auto" w:fill="auto"/>
            <w:vAlign w:val="center"/>
          </w:tcPr>
          <w:p w14:paraId="3623098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422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燃油箱容积（L）</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586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CA8E">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07AE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D71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340" w:type="dxa"/>
            <w:vMerge w:val="continue"/>
            <w:tcBorders>
              <w:left w:val="single" w:color="000000" w:sz="4" w:space="0"/>
              <w:right w:val="single" w:color="000000" w:sz="4" w:space="0"/>
            </w:tcBorders>
            <w:shd w:val="clear" w:color="auto" w:fill="auto"/>
            <w:vAlign w:val="center"/>
          </w:tcPr>
          <w:p w14:paraId="0FEECB8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785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ABS防抱死</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998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8CD1">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2532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493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340" w:type="dxa"/>
            <w:vMerge w:val="continue"/>
            <w:tcBorders>
              <w:left w:val="single" w:color="000000" w:sz="4" w:space="0"/>
              <w:right w:val="single" w:color="000000" w:sz="4" w:space="0"/>
            </w:tcBorders>
            <w:shd w:val="clear" w:color="auto" w:fill="auto"/>
            <w:vAlign w:val="center"/>
          </w:tcPr>
          <w:p w14:paraId="6AA18E06">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604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倒车雷达</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348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配置</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406C">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7D9F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D9B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1340" w:type="dxa"/>
            <w:vMerge w:val="continue"/>
            <w:tcBorders>
              <w:left w:val="single" w:color="000000" w:sz="4" w:space="0"/>
              <w:bottom w:val="single" w:color="000000" w:sz="4" w:space="0"/>
              <w:right w:val="single" w:color="000000" w:sz="4" w:space="0"/>
            </w:tcBorders>
            <w:shd w:val="clear" w:color="auto" w:fill="auto"/>
            <w:vAlign w:val="center"/>
          </w:tcPr>
          <w:p w14:paraId="257472D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E27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全景360系统</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981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配有一体机带全景360系统</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49F3">
            <w:pPr>
              <w:keepNext w:val="0"/>
              <w:keepLines w:val="0"/>
              <w:pageBreakBefore w:val="0"/>
              <w:wordWrap/>
              <w:topLinePunct w:val="0"/>
              <w:bidi w:val="0"/>
              <w:spacing w:line="360" w:lineRule="auto"/>
              <w:ind w:left="0" w:leftChars="0" w:right="0"/>
              <w:jc w:val="both"/>
              <w:rPr>
                <w:rFonts w:hint="eastAsia" w:ascii="宋体" w:hAnsi="宋体" w:eastAsia="宋体" w:cs="宋体"/>
                <w:i w:val="0"/>
                <w:iCs w:val="0"/>
                <w:color w:val="auto"/>
                <w:sz w:val="21"/>
                <w:szCs w:val="21"/>
                <w:highlight w:val="none"/>
                <w:u w:val="none"/>
              </w:rPr>
            </w:pPr>
          </w:p>
        </w:tc>
      </w:tr>
      <w:tr w14:paraId="4879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F7F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w:t>
            </w:r>
          </w:p>
        </w:tc>
        <w:tc>
          <w:tcPr>
            <w:tcW w:w="1340" w:type="dxa"/>
            <w:vMerge w:val="restart"/>
            <w:tcBorders>
              <w:top w:val="single" w:color="000000" w:sz="4" w:space="0"/>
              <w:left w:val="single" w:color="000000" w:sz="4" w:space="0"/>
              <w:bottom w:val="nil"/>
              <w:right w:val="single" w:color="000000" w:sz="4" w:space="0"/>
            </w:tcBorders>
            <w:shd w:val="clear" w:color="auto" w:fill="auto"/>
            <w:vAlign w:val="center"/>
          </w:tcPr>
          <w:p w14:paraId="0EC9652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移动排水泵站（子车）</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001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▲排水系统组成形式</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803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由厢体车与移动排水泵站构成。厢体车集成液压系统、液压管绞盘、水管液压绞盘、电控单元等。移动排水泵站主要由橡胶履带底盘、液压驱动水泵、泵站液压系统及液压管路、控制系统等组成。通过外接液压管接口与厢体车相连组成一个排水车系统。</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BF9C">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sz w:val="21"/>
                <w:szCs w:val="21"/>
                <w:highlight w:val="none"/>
                <w:u w:val="none"/>
              </w:rPr>
            </w:pPr>
          </w:p>
        </w:tc>
      </w:tr>
      <w:tr w14:paraId="61EA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C1E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w:t>
            </w: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57C56A03">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nil"/>
              <w:right w:val="single" w:color="000000" w:sz="4" w:space="0"/>
            </w:tcBorders>
            <w:shd w:val="clear" w:color="auto" w:fill="auto"/>
            <w:vAlign w:val="center"/>
          </w:tcPr>
          <w:p w14:paraId="2FF9578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w:t>
            </w:r>
          </w:p>
        </w:tc>
        <w:tc>
          <w:tcPr>
            <w:tcW w:w="3385" w:type="dxa"/>
            <w:tcBorders>
              <w:top w:val="single" w:color="000000" w:sz="4" w:space="0"/>
              <w:left w:val="single" w:color="000000" w:sz="4" w:space="0"/>
              <w:bottom w:val="nil"/>
              <w:right w:val="single" w:color="000000" w:sz="4" w:space="0"/>
            </w:tcBorders>
            <w:shd w:val="clear" w:color="auto" w:fill="auto"/>
            <w:vAlign w:val="center"/>
          </w:tcPr>
          <w:p w14:paraId="6F8010C8">
            <w:pPr>
              <w:keepNext w:val="0"/>
              <w:keepLines w:val="0"/>
              <w:pageBreakBefore w:val="0"/>
              <w:widowControl/>
              <w:suppressLineNumbers w:val="0"/>
              <w:wordWrap/>
              <w:topLinePunct w:val="0"/>
              <w:bidi w:val="0"/>
              <w:spacing w:line="36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1.水泵动力来源：车底盘发动机通过取力器输出，液压驱动；</w:t>
            </w:r>
          </w:p>
          <w:p w14:paraId="4411080A">
            <w:pPr>
              <w:keepNext w:val="0"/>
              <w:keepLines w:val="0"/>
              <w:pageBreakBefore w:val="0"/>
              <w:widowControl/>
              <w:suppressLineNumbers w:val="0"/>
              <w:wordWrap/>
              <w:topLinePunct w:val="0"/>
              <w:bidi w:val="0"/>
              <w:spacing w:line="360" w:lineRule="auto"/>
              <w:ind w:left="0" w:leftChars="0" w:right="0"/>
              <w:jc w:val="left"/>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2.水泵性能：主水泵当水泵流量为3000m³/h时，</w:t>
            </w:r>
            <w:r>
              <w:rPr>
                <w:rFonts w:hint="eastAsia" w:ascii="宋体" w:hAnsi="宋体" w:eastAsia="宋体" w:cs="宋体"/>
                <w:b w:val="0"/>
                <w:bCs w:val="0"/>
                <w:i w:val="0"/>
                <w:iCs w:val="0"/>
                <w:color w:val="auto"/>
                <w:kern w:val="0"/>
                <w:sz w:val="21"/>
                <w:szCs w:val="21"/>
                <w:highlight w:val="none"/>
                <w:u w:val="none"/>
                <w:lang w:val="en-US" w:eastAsia="zh-CN" w:bidi="ar"/>
              </w:rPr>
              <w:t>水泵</w:t>
            </w:r>
            <w:r>
              <w:rPr>
                <w:rStyle w:val="110"/>
                <w:rFonts w:hint="eastAsia" w:ascii="宋体" w:hAnsi="宋体" w:eastAsia="宋体" w:cs="宋体"/>
                <w:b w:val="0"/>
                <w:bCs w:val="0"/>
                <w:color w:val="auto"/>
                <w:sz w:val="21"/>
                <w:szCs w:val="21"/>
                <w:highlight w:val="none"/>
                <w:lang w:val="en-US" w:eastAsia="zh-CN" w:bidi="ar"/>
              </w:rPr>
              <w:t>扬程≥15m；配套2台便携式液压潜水泵（或排水机器人），单台水泵当水泵流量为500</w:t>
            </w:r>
            <w:r>
              <w:rPr>
                <w:rFonts w:hint="eastAsia" w:ascii="宋体" w:hAnsi="宋体" w:eastAsia="宋体" w:cs="宋体"/>
                <w:i w:val="0"/>
                <w:iCs w:val="0"/>
                <w:color w:val="auto"/>
                <w:kern w:val="0"/>
                <w:sz w:val="21"/>
                <w:szCs w:val="21"/>
                <w:highlight w:val="none"/>
                <w:u w:val="none"/>
                <w:lang w:val="en-US" w:eastAsia="zh-CN" w:bidi="ar"/>
              </w:rPr>
              <w:t>m³/h时，水泵扬程</w:t>
            </w:r>
            <w:r>
              <w:rPr>
                <w:rStyle w:val="110"/>
                <w:rFonts w:hint="eastAsia" w:ascii="宋体" w:hAnsi="宋体" w:eastAsia="宋体" w:cs="宋体"/>
                <w:b w:val="0"/>
                <w:bCs w:val="0"/>
                <w:color w:val="auto"/>
                <w:sz w:val="21"/>
                <w:szCs w:val="21"/>
                <w:highlight w:val="none"/>
                <w:lang w:val="en-US" w:eastAsia="zh-CN" w:bidi="ar"/>
              </w:rPr>
              <w:t>≥10m。</w:t>
            </w:r>
          </w:p>
        </w:tc>
        <w:tc>
          <w:tcPr>
            <w:tcW w:w="1662" w:type="dxa"/>
            <w:tcBorders>
              <w:top w:val="single" w:color="000000" w:sz="4" w:space="0"/>
              <w:left w:val="single" w:color="000000" w:sz="4" w:space="0"/>
              <w:bottom w:val="nil"/>
              <w:right w:val="single" w:color="000000" w:sz="4" w:space="0"/>
            </w:tcBorders>
            <w:shd w:val="clear" w:color="auto" w:fill="auto"/>
            <w:vAlign w:val="center"/>
          </w:tcPr>
          <w:p w14:paraId="3BF9921E">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sz w:val="21"/>
                <w:szCs w:val="21"/>
                <w:highlight w:val="none"/>
                <w:u w:val="none"/>
              </w:rPr>
            </w:pPr>
          </w:p>
        </w:tc>
      </w:tr>
      <w:tr w14:paraId="5492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998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w:t>
            </w: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2FED1131">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506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▲外形尺寸（mm）</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5C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长度：≤2500；</w:t>
            </w:r>
          </w:p>
          <w:p w14:paraId="728C09A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宽度：≤1900；</w:t>
            </w:r>
          </w:p>
          <w:p w14:paraId="0B3B585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高度：≤1800。</w:t>
            </w:r>
          </w:p>
        </w:tc>
        <w:tc>
          <w:tcPr>
            <w:tcW w:w="1662" w:type="dxa"/>
            <w:tcBorders>
              <w:top w:val="single" w:color="000000" w:sz="4" w:space="0"/>
              <w:left w:val="single" w:color="000000" w:sz="4" w:space="0"/>
              <w:bottom w:val="nil"/>
              <w:right w:val="single" w:color="000000" w:sz="4" w:space="0"/>
            </w:tcBorders>
            <w:shd w:val="clear" w:color="auto" w:fill="auto"/>
            <w:vAlign w:val="center"/>
          </w:tcPr>
          <w:p w14:paraId="00E3A040">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sz w:val="21"/>
                <w:szCs w:val="21"/>
                <w:highlight w:val="none"/>
                <w:u w:val="none"/>
              </w:rPr>
            </w:pPr>
          </w:p>
        </w:tc>
      </w:tr>
      <w:tr w14:paraId="5B63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D93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16</w:t>
            </w: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666D1DCF">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AE3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质量（kg）</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A0B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3A7E">
            <w:pPr>
              <w:keepNext w:val="0"/>
              <w:keepLines w:val="0"/>
              <w:pageBreakBefore w:val="0"/>
              <w:wordWrap/>
              <w:topLinePunct w:val="0"/>
              <w:bidi w:val="0"/>
              <w:spacing w:line="360" w:lineRule="auto"/>
              <w:ind w:left="0" w:leftChars="0" w:right="0"/>
              <w:jc w:val="both"/>
              <w:rPr>
                <w:rFonts w:hint="eastAsia" w:ascii="宋体" w:hAnsi="宋体" w:eastAsia="宋体" w:cs="宋体"/>
                <w:i w:val="0"/>
                <w:iCs w:val="0"/>
                <w:color w:val="auto"/>
                <w:sz w:val="21"/>
                <w:szCs w:val="21"/>
                <w:highlight w:val="none"/>
                <w:u w:val="none"/>
              </w:rPr>
            </w:pPr>
          </w:p>
        </w:tc>
      </w:tr>
      <w:tr w14:paraId="4E1B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284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17</w:t>
            </w: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07EE4FE5">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741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行走性能</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8AA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爬坡能力≥30°；</w:t>
            </w:r>
          </w:p>
          <w:p w14:paraId="5746C86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行驶速度≥1km/h。</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6F9E">
            <w:pPr>
              <w:keepNext w:val="0"/>
              <w:keepLines w:val="0"/>
              <w:pageBreakBefore w:val="0"/>
              <w:wordWrap/>
              <w:topLinePunct w:val="0"/>
              <w:bidi w:val="0"/>
              <w:spacing w:line="360" w:lineRule="auto"/>
              <w:ind w:left="0" w:leftChars="0" w:right="0"/>
              <w:jc w:val="both"/>
              <w:rPr>
                <w:rFonts w:hint="eastAsia" w:ascii="宋体" w:hAnsi="宋体" w:eastAsia="宋体" w:cs="宋体"/>
                <w:i w:val="0"/>
                <w:iCs w:val="0"/>
                <w:color w:val="auto"/>
                <w:sz w:val="21"/>
                <w:szCs w:val="21"/>
                <w:highlight w:val="none"/>
                <w:u w:val="none"/>
              </w:rPr>
            </w:pPr>
          </w:p>
        </w:tc>
      </w:tr>
      <w:tr w14:paraId="711E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113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18</w:t>
            </w: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7E12B811">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5A1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子车离母车最远作业距离（m）</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200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4648">
            <w:pPr>
              <w:keepNext w:val="0"/>
              <w:keepLines w:val="0"/>
              <w:pageBreakBefore w:val="0"/>
              <w:wordWrap/>
              <w:topLinePunct w:val="0"/>
              <w:bidi w:val="0"/>
              <w:spacing w:line="360" w:lineRule="auto"/>
              <w:ind w:left="0" w:leftChars="0" w:right="0"/>
              <w:jc w:val="both"/>
              <w:rPr>
                <w:rFonts w:hint="eastAsia" w:ascii="宋体" w:hAnsi="宋体" w:eastAsia="宋体" w:cs="宋体"/>
                <w:i w:val="0"/>
                <w:iCs w:val="0"/>
                <w:color w:val="auto"/>
                <w:sz w:val="21"/>
                <w:szCs w:val="21"/>
                <w:highlight w:val="none"/>
                <w:u w:val="none"/>
              </w:rPr>
            </w:pPr>
          </w:p>
        </w:tc>
      </w:tr>
      <w:tr w14:paraId="2374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9F48">
            <w:pPr>
              <w:keepNext w:val="0"/>
              <w:keepLines w:val="0"/>
              <w:pageBreakBefore w:val="0"/>
              <w:widowControl/>
              <w:suppressLineNumbers w:val="0"/>
              <w:wordWrap/>
              <w:topLinePunct w:val="0"/>
              <w:bidi w:val="0"/>
              <w:spacing w:line="360" w:lineRule="auto"/>
              <w:ind w:left="0" w:leftChars="0" w:right="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19</w:t>
            </w: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61039C3C">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80E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▲防护性能等级</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EDB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IP68</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68C3">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p>
        </w:tc>
      </w:tr>
      <w:tr w14:paraId="53AF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1EA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9D7C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控制系统</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44B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控制方式</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64CA">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遥控控制+有线控制，无线遥控半径50m以上，子车有线遥控距离15m。</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9EE9">
            <w:pPr>
              <w:keepNext w:val="0"/>
              <w:keepLines w:val="0"/>
              <w:pageBreakBefore w:val="0"/>
              <w:wordWrap/>
              <w:topLinePunct w:val="0"/>
              <w:bidi w:val="0"/>
              <w:spacing w:line="360" w:lineRule="auto"/>
              <w:ind w:left="0" w:leftChars="0" w:right="0"/>
              <w:jc w:val="both"/>
              <w:rPr>
                <w:rFonts w:hint="eastAsia" w:ascii="宋体" w:hAnsi="宋体" w:eastAsia="宋体" w:cs="宋体"/>
                <w:i w:val="0"/>
                <w:iCs w:val="0"/>
                <w:color w:val="auto"/>
                <w:sz w:val="21"/>
                <w:szCs w:val="21"/>
                <w:highlight w:val="none"/>
                <w:u w:val="none"/>
              </w:rPr>
            </w:pPr>
          </w:p>
        </w:tc>
      </w:tr>
      <w:tr w14:paraId="3903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481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21</w:t>
            </w: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D3BE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51C7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遥控系统</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592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（1）遥控系统具有控制车辆发动机的启停、急停、取力器离合、液压系统调压；移动排水泵站操作、输出功率调速等功能；</w:t>
            </w:r>
          </w:p>
        </w:tc>
        <w:tc>
          <w:tcPr>
            <w:tcW w:w="1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C12F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p>
        </w:tc>
      </w:tr>
      <w:tr w14:paraId="1DC2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FEB0">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1AF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A7CE6">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53C8">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（2）其显示装置应能清晰体现车辆的工作状态，包括发动机转速、燃油位、上装液压系统压力、液压油温、液压油位等参数。各参数应有明确标识，遥控器的操作应简便快捷。</w:t>
            </w:r>
          </w:p>
        </w:tc>
        <w:tc>
          <w:tcPr>
            <w:tcW w:w="1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29FA">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7E09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B76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22</w:t>
            </w:r>
          </w:p>
        </w:tc>
        <w:tc>
          <w:tcPr>
            <w:tcW w:w="1340" w:type="dxa"/>
            <w:vMerge w:val="restart"/>
            <w:tcBorders>
              <w:top w:val="single" w:color="000000" w:sz="4" w:space="0"/>
              <w:left w:val="single" w:color="000000" w:sz="4" w:space="0"/>
              <w:bottom w:val="nil"/>
              <w:right w:val="single" w:color="000000" w:sz="4" w:space="0"/>
            </w:tcBorders>
            <w:shd w:val="clear" w:color="auto" w:fill="auto"/>
            <w:vAlign w:val="center"/>
          </w:tcPr>
          <w:p w14:paraId="0E70717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液压油管、水带</w:t>
            </w:r>
          </w:p>
        </w:tc>
        <w:tc>
          <w:tcPr>
            <w:tcW w:w="2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8E56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排水软管</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150A">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（1）材质：聚氨酯，抗老化。</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34DF">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5C66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6490">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57515CE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AEE2D">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FC91">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（2）尺寸：软管内径</w:t>
            </w:r>
            <w:r>
              <w:rPr>
                <w:rFonts w:hint="eastAsia" w:ascii="宋体" w:hAnsi="宋体" w:eastAsia="宋体" w:cs="宋体"/>
                <w:color w:val="auto"/>
                <w:kern w:val="0"/>
                <w:szCs w:val="21"/>
                <w:highlight w:val="none"/>
                <w:u w:val="none"/>
                <w:lang w:bidi="ar"/>
              </w:rPr>
              <w:t>（mm）</w:t>
            </w:r>
            <w:r>
              <w:rPr>
                <w:rFonts w:hint="eastAsia" w:ascii="宋体" w:hAnsi="宋体" w:eastAsia="宋体" w:cs="宋体"/>
                <w:i w:val="0"/>
                <w:iCs w:val="0"/>
                <w:color w:val="auto"/>
                <w:kern w:val="0"/>
                <w:sz w:val="21"/>
                <w:szCs w:val="21"/>
                <w:highlight w:val="none"/>
                <w:u w:val="none"/>
                <w:lang w:val="en-US" w:eastAsia="zh-CN" w:bidi="ar"/>
              </w:rPr>
              <w:t>：DN300。</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54E2">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4D78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6D45">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6C0086E2">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9CF0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F694">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（3）长度：总长为240米，分为8段，每段30米。</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D102">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6F1F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EE52">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3D443438">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28F9">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3E7C">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（4）承压：工作压力≥0.3MPa，爆破压力≥1MPa。</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CF36">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3AE8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C95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23</w:t>
            </w: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75F5B6CA">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DB6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快速接头</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B17A">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铝合金制，DN300，共8套，每段水管配备一套。接头设有自动保险锁止装置，自锁装置装配在产品自身的槽内，具有连接简便、解脱迅速的优点。</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CDB7">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7F6C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39" w:type="dxa"/>
            <w:vMerge w:val="restart"/>
            <w:tcBorders>
              <w:top w:val="nil"/>
              <w:left w:val="single" w:color="000000" w:sz="4" w:space="0"/>
              <w:bottom w:val="single" w:color="000000" w:sz="4" w:space="0"/>
              <w:right w:val="single" w:color="000000" w:sz="4" w:space="0"/>
            </w:tcBorders>
            <w:shd w:val="clear" w:color="auto" w:fill="auto"/>
            <w:noWrap/>
            <w:vAlign w:val="center"/>
          </w:tcPr>
          <w:p w14:paraId="5007E7D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24</w:t>
            </w: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65227BC1">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D936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排水软管收放绞盘</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9884">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（1）数量:至少配4副软管绞盘，分别放置在两个可平移平台上，左、右侧平台至少各2副。</w:t>
            </w:r>
          </w:p>
        </w:tc>
        <w:tc>
          <w:tcPr>
            <w:tcW w:w="1662" w:type="dxa"/>
            <w:vMerge w:val="restart"/>
            <w:tcBorders>
              <w:top w:val="single" w:color="000000" w:sz="4" w:space="0"/>
              <w:left w:val="single" w:color="000000" w:sz="4" w:space="0"/>
              <w:bottom w:val="nil"/>
              <w:right w:val="single" w:color="000000" w:sz="4" w:space="0"/>
            </w:tcBorders>
            <w:shd w:val="clear" w:color="auto" w:fill="auto"/>
            <w:vAlign w:val="center"/>
          </w:tcPr>
          <w:p w14:paraId="1D59E0B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p>
        </w:tc>
      </w:tr>
      <w:tr w14:paraId="5874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9"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314D0B2">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47F3EF95">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8555">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439B">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（2）性能参数：液压驱动，遥控操作，每副软管绞盘可收放30米排水软管，每个绞盘收放管速度可单独调节。</w:t>
            </w:r>
          </w:p>
        </w:tc>
        <w:tc>
          <w:tcPr>
            <w:tcW w:w="1662" w:type="dxa"/>
            <w:vMerge w:val="continue"/>
            <w:tcBorders>
              <w:top w:val="single" w:color="000000" w:sz="4" w:space="0"/>
              <w:left w:val="single" w:color="000000" w:sz="4" w:space="0"/>
              <w:bottom w:val="nil"/>
              <w:right w:val="single" w:color="000000" w:sz="4" w:space="0"/>
            </w:tcBorders>
            <w:shd w:val="clear" w:color="auto" w:fill="auto"/>
            <w:vAlign w:val="center"/>
          </w:tcPr>
          <w:p w14:paraId="5C8975EB">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3047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F18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25</w:t>
            </w: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533A8FEB">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FDC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液压油管</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DCEF">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液压管件：与移动排水泵站连接的液压管为3条，每条液压管长度均为50m，分别为高压管，低压管，回液压管。</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0549">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3681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5C6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26</w:t>
            </w: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01A1F5C0">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2B77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液压管绞盘</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008C">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（1）数量：配3副液压管绞盘，安装在车辆厢体内。</w:t>
            </w:r>
          </w:p>
        </w:tc>
        <w:tc>
          <w:tcPr>
            <w:tcW w:w="1662" w:type="dxa"/>
            <w:vMerge w:val="restart"/>
            <w:tcBorders>
              <w:top w:val="single" w:color="000000" w:sz="4" w:space="0"/>
              <w:left w:val="single" w:color="000000" w:sz="4" w:space="0"/>
              <w:bottom w:val="nil"/>
              <w:right w:val="single" w:color="000000" w:sz="4" w:space="0"/>
            </w:tcBorders>
            <w:shd w:val="clear" w:color="auto" w:fill="auto"/>
            <w:vAlign w:val="center"/>
          </w:tcPr>
          <w:p w14:paraId="06413E3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p>
        </w:tc>
      </w:tr>
      <w:tr w14:paraId="3F86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BA0">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340" w:type="dxa"/>
            <w:vMerge w:val="continue"/>
            <w:tcBorders>
              <w:top w:val="single" w:color="000000" w:sz="4" w:space="0"/>
              <w:left w:val="single" w:color="000000" w:sz="4" w:space="0"/>
              <w:bottom w:val="nil"/>
              <w:right w:val="single" w:color="000000" w:sz="4" w:space="0"/>
            </w:tcBorders>
            <w:shd w:val="clear" w:color="auto" w:fill="auto"/>
            <w:vAlign w:val="center"/>
          </w:tcPr>
          <w:p w14:paraId="7B19949F">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5BF0">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C14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（2）性能参数：液压驱动，当移动排水泵站驶离厢体车时，绞盘随转。</w:t>
            </w:r>
          </w:p>
        </w:tc>
        <w:tc>
          <w:tcPr>
            <w:tcW w:w="1662" w:type="dxa"/>
            <w:vMerge w:val="continue"/>
            <w:tcBorders>
              <w:top w:val="single" w:color="000000" w:sz="4" w:space="0"/>
              <w:left w:val="single" w:color="000000" w:sz="4" w:space="0"/>
              <w:bottom w:val="nil"/>
              <w:right w:val="single" w:color="000000" w:sz="4" w:space="0"/>
            </w:tcBorders>
            <w:shd w:val="clear" w:color="auto" w:fill="auto"/>
            <w:vAlign w:val="center"/>
          </w:tcPr>
          <w:p w14:paraId="12EF156B">
            <w:pPr>
              <w:keepNext w:val="0"/>
              <w:keepLines w:val="0"/>
              <w:pageBreakBefore w:val="0"/>
              <w:wordWrap/>
              <w:topLinePunct w:val="0"/>
              <w:bidi w:val="0"/>
              <w:spacing w:line="360" w:lineRule="auto"/>
              <w:ind w:left="0" w:leftChars="0" w:right="0"/>
              <w:jc w:val="center"/>
              <w:rPr>
                <w:rFonts w:hint="eastAsia" w:ascii="宋体" w:hAnsi="宋体" w:eastAsia="宋体" w:cs="宋体"/>
                <w:i w:val="0"/>
                <w:iCs w:val="0"/>
                <w:color w:val="auto"/>
                <w:sz w:val="21"/>
                <w:szCs w:val="21"/>
                <w:highlight w:val="none"/>
                <w:u w:val="none"/>
              </w:rPr>
            </w:pPr>
          </w:p>
        </w:tc>
      </w:tr>
      <w:tr w14:paraId="7B36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3A4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27</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AAD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照明系统</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8C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升降遥控探照灯</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2C6">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灯头数量≥2个；可左右、上下360°旋转；升高高度≥6.5m。</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2442">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165A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4C0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28</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61B9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其中配置要求</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A3B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EB9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车载配有常用维修工具，包含梅开两用扳手、六角套筒、内六角扳手等，满足日常检修维护需要。</w:t>
            </w:r>
          </w:p>
        </w:tc>
        <w:tc>
          <w:tcPr>
            <w:tcW w:w="1662" w:type="dxa"/>
            <w:tcBorders>
              <w:top w:val="nil"/>
              <w:left w:val="single" w:color="000000" w:sz="4" w:space="0"/>
              <w:bottom w:val="nil"/>
              <w:right w:val="single" w:color="000000" w:sz="4" w:space="0"/>
            </w:tcBorders>
            <w:shd w:val="clear" w:color="auto" w:fill="auto"/>
            <w:vAlign w:val="center"/>
          </w:tcPr>
          <w:p w14:paraId="542812D7">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r w14:paraId="48F4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E407">
            <w:pPr>
              <w:keepNext w:val="0"/>
              <w:keepLines w:val="0"/>
              <w:pageBreakBefore w:val="0"/>
              <w:widowControl/>
              <w:suppressLineNumbers w:val="0"/>
              <w:wordWrap/>
              <w:topLinePunct w:val="0"/>
              <w:bidi w:val="0"/>
              <w:spacing w:line="360" w:lineRule="auto"/>
              <w:ind w:left="0" w:leftChars="0" w:right="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29</w:t>
            </w: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2478">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BE5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BC62">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包括但不限于:汽车电瓶搭火线、车载充气泵、三角木止退器、手提式干粉灭火器、全包围脚垫、安全锤、折叠手推车。</w:t>
            </w: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3BD3">
            <w:pPr>
              <w:keepNext w:val="0"/>
              <w:keepLines w:val="0"/>
              <w:pageBreakBefore w:val="0"/>
              <w:wordWrap/>
              <w:topLinePunct w:val="0"/>
              <w:bidi w:val="0"/>
              <w:spacing w:line="360" w:lineRule="auto"/>
              <w:ind w:left="0" w:leftChars="0" w:right="0"/>
              <w:rPr>
                <w:rFonts w:hint="eastAsia" w:ascii="宋体" w:hAnsi="宋体" w:eastAsia="宋体" w:cs="宋体"/>
                <w:i w:val="0"/>
                <w:iCs w:val="0"/>
                <w:color w:val="auto"/>
                <w:sz w:val="21"/>
                <w:szCs w:val="21"/>
                <w:highlight w:val="none"/>
                <w:u w:val="none"/>
              </w:rPr>
            </w:pPr>
          </w:p>
        </w:tc>
      </w:tr>
    </w:tbl>
    <w:p w14:paraId="47111E4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p>
    <w:p w14:paraId="7D90ACC1">
      <w:pPr>
        <w:spacing w:line="360" w:lineRule="auto"/>
        <w:ind w:firstLine="422" w:firstLineChars="200"/>
        <w:outlineLvl w:val="1"/>
        <w:rPr>
          <w:rFonts w:hint="eastAsia" w:ascii="宋体" w:hAnsi="宋体" w:eastAsia="宋体" w:cs="宋体"/>
          <w:b/>
          <w:bCs/>
          <w:color w:val="auto"/>
          <w:sz w:val="21"/>
          <w:szCs w:val="21"/>
          <w:highlight w:val="none"/>
        </w:rPr>
      </w:pPr>
      <w:bookmarkStart w:id="362" w:name="_Toc14012"/>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、供货要求</w:t>
      </w:r>
      <w:bookmarkEnd w:id="362"/>
    </w:p>
    <w:p w14:paraId="2B3E73D5">
      <w:pPr>
        <w:keepNext w:val="0"/>
        <w:keepLines w:val="0"/>
        <w:pageBreakBefore w:val="0"/>
        <w:wordWrap/>
        <w:topLinePunct w:val="0"/>
        <w:bidi w:val="0"/>
        <w:spacing w:line="360" w:lineRule="auto"/>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SA"/>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中标人应在结果公示</w:t>
      </w:r>
      <w:r>
        <w:rPr>
          <w:rFonts w:hint="eastAsia" w:ascii="宋体" w:hAnsi="宋体" w:eastAsia="宋体" w:cs="宋体"/>
          <w:color w:val="auto"/>
          <w:szCs w:val="21"/>
          <w:highlight w:val="none"/>
        </w:rPr>
        <w:t>结束后</w:t>
      </w:r>
      <w:r>
        <w:rPr>
          <w:rFonts w:hint="eastAsia" w:ascii="宋体" w:hAnsi="宋体" w:eastAsia="宋体" w:cs="宋体"/>
          <w:color w:val="auto"/>
          <w:sz w:val="21"/>
          <w:szCs w:val="21"/>
          <w:highlight w:val="none"/>
          <w:lang w:val="en-US" w:eastAsia="zh-CN"/>
        </w:rPr>
        <w:t>5个工作日内向招标人以书面形式报备车辆生产计划（含生产地址准确定位、生产时间节点等），如在结果公示</w:t>
      </w:r>
      <w:r>
        <w:rPr>
          <w:rFonts w:hint="eastAsia" w:ascii="宋体" w:hAnsi="宋体" w:eastAsia="宋体" w:cs="宋体"/>
          <w:color w:val="auto"/>
          <w:szCs w:val="21"/>
          <w:highlight w:val="none"/>
        </w:rPr>
        <w:t>结束后</w:t>
      </w:r>
      <w:r>
        <w:rPr>
          <w:rFonts w:hint="eastAsia" w:ascii="宋体" w:hAnsi="宋体" w:eastAsia="宋体" w:cs="宋体"/>
          <w:color w:val="auto"/>
          <w:sz w:val="21"/>
          <w:szCs w:val="21"/>
          <w:highlight w:val="none"/>
          <w:lang w:val="en-US" w:eastAsia="zh-CN"/>
        </w:rPr>
        <w:t>5个工作日内未能完成上述工作，则取消其中标资格，不予退还其投标保证金，同时招标人有权将中标人列入黑名单。</w:t>
      </w:r>
      <w:r>
        <w:rPr>
          <w:rFonts w:hint="eastAsia" w:ascii="宋体" w:hAnsi="宋体" w:eastAsia="宋体" w:cs="宋体"/>
          <w:b w:val="0"/>
          <w:bCs w:val="0"/>
          <w:color w:val="auto"/>
          <w:sz w:val="21"/>
          <w:szCs w:val="21"/>
          <w:highlight w:val="none"/>
          <w:lang w:val="en-US" w:eastAsia="zh-CN"/>
        </w:rPr>
        <w:t>车辆生产期间，招标人有权不定期到中标人生产车间现场监造，</w:t>
      </w:r>
      <w:r>
        <w:rPr>
          <w:rFonts w:hint="eastAsia" w:ascii="宋体" w:hAnsi="宋体" w:eastAsia="宋体" w:cs="宋体"/>
          <w:b w:val="0"/>
          <w:bCs w:val="0"/>
          <w:color w:val="auto"/>
          <w:kern w:val="0"/>
          <w:sz w:val="21"/>
          <w:szCs w:val="21"/>
          <w:highlight w:val="none"/>
          <w:shd w:val="clear" w:fill="auto"/>
          <w:lang w:val="en-US" w:eastAsia="zh-CN" w:bidi="ar"/>
        </w:rPr>
        <w:t>中标人</w:t>
      </w:r>
      <w:r>
        <w:rPr>
          <w:rFonts w:hint="eastAsia" w:ascii="宋体" w:hAnsi="宋体" w:eastAsia="宋体" w:cs="宋体"/>
          <w:b w:val="0"/>
          <w:bCs w:val="0"/>
          <w:color w:val="auto"/>
          <w:kern w:val="0"/>
          <w:sz w:val="21"/>
          <w:szCs w:val="21"/>
          <w:highlight w:val="none"/>
          <w:shd w:val="clear"/>
          <w:lang w:val="en-US" w:eastAsia="zh-CN" w:bidi="ar"/>
        </w:rPr>
        <w:t>必须无条件配合</w:t>
      </w:r>
      <w:r>
        <w:rPr>
          <w:rFonts w:hint="eastAsia" w:ascii="宋体" w:hAnsi="宋体" w:eastAsia="宋体" w:cs="宋体"/>
          <w:b w:val="0"/>
          <w:bCs w:val="0"/>
          <w:color w:val="auto"/>
          <w:kern w:val="0"/>
          <w:sz w:val="21"/>
          <w:szCs w:val="21"/>
          <w:highlight w:val="none"/>
          <w:shd w:val="clear" w:fill="auto"/>
          <w:lang w:val="en-US" w:eastAsia="zh-CN" w:bidi="ar"/>
        </w:rPr>
        <w:t>。</w:t>
      </w:r>
    </w:p>
    <w:p w14:paraId="32AC870E">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）中标人应保证供货车辆全新、未曾使用过的，其质量、规格及技术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符合国家标准、规范及采购需求书、合同的要求。供货车型须为投标文件所约定车辆品牌、型号、配置。</w:t>
      </w:r>
    </w:p>
    <w:p w14:paraId="11D3892E">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14:paraId="0D500D6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中如有出现的品牌规格等，仅为方便描述参考，不具有任何指定性及唯一性，投标人原则上应提供不低于该品牌档次的产品。</w:t>
      </w:r>
    </w:p>
    <w:p w14:paraId="64924C11">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）中标人须配合招标人办理车辆通行证等相关手续。</w:t>
      </w:r>
    </w:p>
    <w:p w14:paraId="40C9C35B">
      <w:pPr>
        <w:numPr>
          <w:ilvl w:val="0"/>
          <w:numId w:val="0"/>
        </w:numPr>
        <w:tabs>
          <w:tab w:val="left" w:pos="2340"/>
        </w:tabs>
        <w:autoSpaceDE/>
        <w:autoSpaceDN/>
        <w:spacing w:line="360" w:lineRule="auto"/>
        <w:ind w:firstLine="422" w:firstLineChars="200"/>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（六）</w:t>
      </w:r>
      <w:r>
        <w:rPr>
          <w:rFonts w:hint="eastAsia" w:ascii="宋体" w:hAnsi="宋体" w:eastAsia="宋体" w:cs="宋体"/>
          <w:b/>
          <w:bCs/>
          <w:color w:val="auto"/>
          <w:szCs w:val="21"/>
          <w:highlight w:val="none"/>
        </w:rPr>
        <w:t>中标人在供货阶段提交所供水泵型号的具有CMA认证检测单位出具的性能检测报告（报告内容必须含有流量、扬程参数、水泵性能试验曲线，水泵性能试验曲线必须有流量-扬程关系曲线</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性能检测须以所供车辆所配水泵动力系统进行）。</w:t>
      </w:r>
    </w:p>
    <w:p w14:paraId="57CE1D2C">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bidi="ar"/>
        </w:rPr>
        <w:t>交货要求</w:t>
      </w:r>
    </w:p>
    <w:p w14:paraId="54405308">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bidi="ar"/>
        </w:rPr>
        <w:t>（一）供货期要求</w:t>
      </w:r>
      <w:r>
        <w:rPr>
          <w:rFonts w:hint="eastAsia" w:ascii="宋体" w:hAnsi="宋体" w:eastAsia="宋体" w:cs="宋体"/>
          <w:color w:val="auto"/>
          <w:kern w:val="0"/>
          <w:sz w:val="21"/>
          <w:szCs w:val="21"/>
          <w:highlight w:val="none"/>
          <w:lang w:bidi="ar"/>
        </w:rPr>
        <w:t>：</w:t>
      </w:r>
    </w:p>
    <w:p w14:paraId="31CEB399">
      <w:pPr>
        <w:keepNext w:val="0"/>
        <w:keepLines w:val="0"/>
        <w:pageBreakBefore w:val="0"/>
        <w:widowControl/>
        <w:wordWrap/>
        <w:overflowPunct w:val="0"/>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（1）自合同签订之日起</w:t>
      </w:r>
      <w:r>
        <w:rPr>
          <w:rFonts w:hint="eastAsia" w:ascii="宋体" w:hAnsi="宋体" w:eastAsia="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bidi="ar"/>
        </w:rPr>
        <w:t>0个日历天内完成供货及查验车辆（不得超过中标通知书发出之日起</w:t>
      </w:r>
      <w:r>
        <w:rPr>
          <w:rFonts w:hint="eastAsia" w:ascii="宋体" w:hAnsi="宋体" w:eastAsia="宋体" w:cs="宋体"/>
          <w:b/>
          <w:bCs/>
          <w:color w:val="auto"/>
          <w:kern w:val="0"/>
          <w:sz w:val="21"/>
          <w:szCs w:val="21"/>
          <w:highlight w:val="none"/>
          <w:lang w:val="en-US" w:eastAsia="zh-CN" w:bidi="ar"/>
        </w:rPr>
        <w:t>8</w:t>
      </w:r>
      <w:r>
        <w:rPr>
          <w:rFonts w:hint="eastAsia" w:ascii="宋体" w:hAnsi="宋体" w:eastAsia="宋体" w:cs="宋体"/>
          <w:b/>
          <w:bCs/>
          <w:color w:val="auto"/>
          <w:kern w:val="0"/>
          <w:sz w:val="21"/>
          <w:szCs w:val="21"/>
          <w:highlight w:val="none"/>
          <w:lang w:bidi="ar"/>
        </w:rPr>
        <w:t>0个日历天）；</w:t>
      </w:r>
    </w:p>
    <w:p w14:paraId="0829748F">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bidi="ar"/>
        </w:rPr>
        <w:t>（2）车辆</w:t>
      </w:r>
      <w:r>
        <w:rPr>
          <w:rFonts w:hint="eastAsia" w:ascii="宋体" w:hAnsi="宋体" w:eastAsia="宋体" w:cs="宋体"/>
          <w:b/>
          <w:bCs/>
          <w:color w:val="auto"/>
          <w:sz w:val="21"/>
          <w:szCs w:val="21"/>
          <w:highlight w:val="none"/>
          <w:lang w:eastAsia="zh-Hans"/>
        </w:rPr>
        <w:t>经招标人</w:t>
      </w:r>
      <w:r>
        <w:rPr>
          <w:rFonts w:hint="eastAsia" w:ascii="宋体" w:hAnsi="宋体" w:eastAsia="宋体" w:cs="宋体"/>
          <w:b/>
          <w:bCs/>
          <w:color w:val="auto"/>
          <w:kern w:val="0"/>
          <w:sz w:val="21"/>
          <w:szCs w:val="21"/>
          <w:highlight w:val="none"/>
          <w:lang w:bidi="ar"/>
        </w:rPr>
        <w:t>查验合格后20个日历天内完成</w:t>
      </w:r>
      <w:r>
        <w:rPr>
          <w:rFonts w:hint="eastAsia" w:ascii="宋体" w:hAnsi="宋体" w:eastAsia="宋体" w:cs="宋体"/>
          <w:b/>
          <w:bCs/>
          <w:color w:val="auto"/>
          <w:kern w:val="0"/>
          <w:sz w:val="21"/>
          <w:szCs w:val="21"/>
          <w:highlight w:val="none"/>
          <w:lang w:val="en-US" w:eastAsia="zh-CN" w:bidi="ar"/>
        </w:rPr>
        <w:t>车辆的喷涂、</w:t>
      </w:r>
      <w:r>
        <w:rPr>
          <w:rFonts w:hint="eastAsia" w:ascii="宋体" w:hAnsi="宋体" w:eastAsia="宋体" w:cs="宋体"/>
          <w:b/>
          <w:bCs/>
          <w:color w:val="auto"/>
          <w:kern w:val="0"/>
          <w:sz w:val="21"/>
          <w:szCs w:val="21"/>
          <w:highlight w:val="none"/>
          <w:lang w:bidi="ar"/>
        </w:rPr>
        <w:t>上牌（必须为东莞市车牌）、配件安装（包括安装行车记录仪、贴膜等）和</w:t>
      </w:r>
      <w:r>
        <w:rPr>
          <w:rFonts w:hint="eastAsia" w:ascii="宋体" w:hAnsi="宋体" w:eastAsia="宋体" w:cs="宋体"/>
          <w:b/>
          <w:bCs/>
          <w:color w:val="auto"/>
          <w:kern w:val="0"/>
          <w:sz w:val="21"/>
          <w:szCs w:val="21"/>
          <w:highlight w:val="none"/>
          <w:lang w:val="en-US" w:eastAsia="zh-CN" w:bidi="ar"/>
        </w:rPr>
        <w:t>验收</w:t>
      </w:r>
      <w:r>
        <w:rPr>
          <w:rFonts w:hint="eastAsia" w:ascii="宋体" w:hAnsi="宋体" w:eastAsia="宋体" w:cs="宋体"/>
          <w:b/>
          <w:bCs/>
          <w:color w:val="auto"/>
          <w:kern w:val="0"/>
          <w:sz w:val="21"/>
          <w:szCs w:val="21"/>
          <w:highlight w:val="none"/>
          <w:lang w:bidi="ar"/>
        </w:rPr>
        <w:t>交付。</w:t>
      </w:r>
    </w:p>
    <w:p w14:paraId="6C9C4447">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（二）喷涂要求：</w:t>
      </w:r>
    </w:p>
    <w:p w14:paraId="45FCB8FF">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车辆交付招标人使用时，车身颜色为</w:t>
      </w:r>
      <w:r>
        <w:rPr>
          <w:rFonts w:hint="eastAsia" w:ascii="宋体" w:hAnsi="宋体" w:eastAsia="宋体" w:cs="宋体"/>
          <w:b/>
          <w:bCs/>
          <w:color w:val="auto"/>
          <w:kern w:val="0"/>
          <w:sz w:val="21"/>
          <w:szCs w:val="21"/>
          <w:highlight w:val="none"/>
          <w:lang w:bidi="ar"/>
        </w:rPr>
        <w:t>工程黄</w:t>
      </w:r>
      <w:r>
        <w:rPr>
          <w:rFonts w:hint="eastAsia" w:ascii="宋体" w:hAnsi="宋体" w:eastAsia="宋体" w:cs="宋体"/>
          <w:color w:val="auto"/>
          <w:kern w:val="0"/>
          <w:sz w:val="21"/>
          <w:szCs w:val="21"/>
          <w:highlight w:val="none"/>
          <w:lang w:bidi="ar"/>
        </w:rPr>
        <w:t>，中标人应根据招标人提供的企业LOGO,企业名称等相关内容要求设计车辆图纸，并由招标人审核同意后依据图纸对车辆进行喷涂。</w:t>
      </w:r>
    </w:p>
    <w:p w14:paraId="5CA06508">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bidi="ar"/>
        </w:rPr>
        <w:t>（三）验收要求</w:t>
      </w:r>
      <w:r>
        <w:rPr>
          <w:rFonts w:hint="eastAsia" w:ascii="宋体" w:hAnsi="宋体" w:eastAsia="宋体" w:cs="宋体"/>
          <w:color w:val="auto"/>
          <w:kern w:val="0"/>
          <w:sz w:val="21"/>
          <w:szCs w:val="21"/>
          <w:highlight w:val="none"/>
          <w:lang w:bidi="ar"/>
        </w:rPr>
        <w:t>：</w:t>
      </w:r>
    </w:p>
    <w:p w14:paraId="0835B9BB">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（1）车辆查验：</w:t>
      </w:r>
    </w:p>
    <w:p w14:paraId="149175E5">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8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①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详见附件1《查验单》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bidi="ar"/>
        </w:rPr>
        <w:t>。</w:t>
      </w:r>
    </w:p>
    <w:p w14:paraId="10EB6ED1">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②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14:paraId="3C7A845E">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③车辆的查验、试驾完成后，若查验合格，各方在查验证明上签字；若查验不合格，中标人需在查验证明上写明不合格内容及整改时限要求，</w:t>
      </w:r>
      <w:r>
        <w:rPr>
          <w:rFonts w:hint="eastAsia" w:ascii="宋体" w:hAnsi="宋体" w:eastAsia="宋体" w:cs="宋体"/>
          <w:b w:val="0"/>
          <w:bCs w:val="0"/>
          <w:color w:val="auto"/>
          <w:sz w:val="21"/>
          <w:szCs w:val="21"/>
          <w:highlight w:val="none"/>
          <w:lang w:val="en-US"/>
        </w:rPr>
        <w:t>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下文“</w:t>
      </w:r>
      <w:r>
        <w:rPr>
          <w:rFonts w:hint="eastAsia" w:hAnsi="宋体" w:cs="宋体"/>
          <w:b w:val="0"/>
          <w:bCs w:val="0"/>
          <w:color w:val="auto"/>
          <w:sz w:val="21"/>
          <w:szCs w:val="21"/>
          <w:highlight w:val="none"/>
          <w:lang w:val="en-US" w:eastAsia="zh-CN"/>
        </w:rPr>
        <w:t>十</w:t>
      </w:r>
      <w:r>
        <w:rPr>
          <w:rFonts w:hint="eastAsia" w:ascii="宋体" w:hAnsi="宋体" w:eastAsia="宋体" w:cs="宋体"/>
          <w:b w:val="0"/>
          <w:bCs w:val="0"/>
          <w:color w:val="auto"/>
          <w:sz w:val="21"/>
          <w:szCs w:val="21"/>
          <w:highlight w:val="none"/>
          <w:lang w:val="en-US" w:eastAsia="zh-CN"/>
        </w:rPr>
        <w:t>、违约责任第（一）点”</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kern w:val="0"/>
          <w:sz w:val="21"/>
          <w:szCs w:val="21"/>
          <w:highlight w:val="none"/>
          <w:lang w:bidi="ar"/>
        </w:rPr>
        <w:t>；</w:t>
      </w:r>
    </w:p>
    <w:p w14:paraId="6F64E87A">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④</w:t>
      </w:r>
      <w:r>
        <w:rPr>
          <w:rFonts w:hint="eastAsia" w:ascii="宋体" w:hAnsi="宋体" w:eastAsia="宋体" w:cs="宋体"/>
          <w:color w:val="auto"/>
          <w:sz w:val="21"/>
          <w:szCs w:val="21"/>
          <w:highlight w:val="none"/>
          <w:lang w:val="en-US" w:eastAsia="zh-CN"/>
        </w:rPr>
        <w:t>查验过程中，招标人有权根据需要开展现场操作试验，如试验发现技术参数不符合投标文件的，中标人不得以车辆已试验为由拒绝退货，不得以此为由索取任何赔偿</w:t>
      </w:r>
      <w:r>
        <w:rPr>
          <w:rFonts w:hint="eastAsia" w:ascii="宋体" w:hAnsi="宋体" w:eastAsia="宋体" w:cs="宋体"/>
          <w:color w:val="auto"/>
          <w:kern w:val="0"/>
          <w:szCs w:val="21"/>
          <w:highlight w:val="none"/>
          <w:lang w:bidi="ar"/>
        </w:rPr>
        <w:t>。</w:t>
      </w:r>
    </w:p>
    <w:p w14:paraId="1F55F405">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（2）车辆验收：</w:t>
      </w:r>
    </w:p>
    <w:p w14:paraId="2B540769">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车辆查验合格后，中标人需完成车辆上牌及配件安装（包括喷涂、安装行车记录仪、贴膜、作业指示灯等）相关工作、并将车辆移交至招标人指定地点（东莞市内</w:t>
      </w:r>
      <w:r>
        <w:rPr>
          <w:rFonts w:hint="eastAsia" w:ascii="宋体" w:hAnsi="宋体" w:eastAsia="宋体" w:cs="宋体"/>
          <w:color w:val="auto"/>
          <w:sz w:val="21"/>
          <w:szCs w:val="21"/>
          <w:highlight w:val="none"/>
        </w:rPr>
        <w:t>，以招标人通知为准</w:t>
      </w:r>
      <w:r>
        <w:rPr>
          <w:rFonts w:hint="eastAsia" w:ascii="宋体" w:hAnsi="宋体" w:eastAsia="宋体" w:cs="宋体"/>
          <w:color w:val="auto"/>
          <w:kern w:val="0"/>
          <w:sz w:val="21"/>
          <w:szCs w:val="21"/>
          <w:highlight w:val="none"/>
          <w:lang w:bidi="ar"/>
        </w:rPr>
        <w:t>）后开展验收工作，检查确认货物</w:t>
      </w:r>
      <w:r>
        <w:rPr>
          <w:rFonts w:hint="eastAsia" w:ascii="宋体" w:hAnsi="宋体" w:eastAsia="宋体" w:cs="宋体"/>
          <w:color w:val="auto"/>
          <w:sz w:val="21"/>
          <w:szCs w:val="21"/>
          <w:highlight w:val="none"/>
        </w:rPr>
        <w:t>、配件</w:t>
      </w:r>
      <w:r>
        <w:rPr>
          <w:rFonts w:hint="eastAsia" w:ascii="宋体" w:hAnsi="宋体" w:eastAsia="宋体" w:cs="宋体"/>
          <w:color w:val="auto"/>
          <w:kern w:val="0"/>
          <w:sz w:val="21"/>
          <w:szCs w:val="21"/>
          <w:highlight w:val="none"/>
          <w:lang w:bidi="ar"/>
        </w:rPr>
        <w:t>是否齐全（若发现车辆部件丢失、损坏，均由中标人承担责任）。若验收合格，各方于验收证明上签字并进行车辆交付；若验收不合格，中标人需在验收证明上写明不合格内容及整改时限要求，因验收</w:t>
      </w:r>
      <w:r>
        <w:rPr>
          <w:rFonts w:hint="eastAsia" w:ascii="宋体" w:hAnsi="宋体" w:eastAsia="宋体" w:cs="宋体"/>
          <w:color w:val="auto"/>
          <w:sz w:val="21"/>
          <w:szCs w:val="21"/>
          <w:highlight w:val="none"/>
        </w:rPr>
        <w:t>不合格</w:t>
      </w:r>
      <w:r>
        <w:rPr>
          <w:rFonts w:hint="eastAsia" w:ascii="宋体" w:hAnsi="宋体" w:eastAsia="宋体" w:cs="宋体"/>
          <w:color w:val="auto"/>
          <w:kern w:val="0"/>
          <w:sz w:val="21"/>
          <w:szCs w:val="21"/>
          <w:highlight w:val="none"/>
          <w:lang w:bidi="ar"/>
        </w:rPr>
        <w:t>或</w:t>
      </w:r>
      <w:r>
        <w:rPr>
          <w:rFonts w:hint="eastAsia" w:ascii="宋体" w:hAnsi="宋体" w:eastAsia="宋体" w:cs="宋体"/>
          <w:b w:val="0"/>
          <w:bCs w:val="0"/>
          <w:color w:val="auto"/>
          <w:sz w:val="21"/>
          <w:szCs w:val="21"/>
          <w:highlight w:val="none"/>
          <w:lang w:val="en-US" w:eastAsia="zh-CN"/>
        </w:rPr>
        <w:t>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下文“十、违约责任第（一）点”</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详见附件2《验收单》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7491DE5">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（3）车辆交付：</w:t>
      </w:r>
    </w:p>
    <w:p w14:paraId="3BAAD487">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车辆验收合格后进行车辆交付，交付时应确保所有车辆油表显示在一半或一半以上，以确保车辆验收后招标人的正常使用，同时中标人将车辆相关证件及资料移交至招标人，包括但不限于以下资料：</w:t>
      </w:r>
    </w:p>
    <w:p w14:paraId="3B870549">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lang w:bidi="ar"/>
        </w:rPr>
        <w:t>车辆合格证复印件；</w:t>
      </w:r>
    </w:p>
    <w:p w14:paraId="7785D586">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lang w:bidi="ar"/>
        </w:rPr>
        <w:t>质量服务卡或保修手册；</w:t>
      </w:r>
    </w:p>
    <w:p w14:paraId="4AF4153D">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lang w:bidi="ar"/>
        </w:rPr>
        <w:t>车辆使用说明书或用户使用手册（中文）；</w:t>
      </w:r>
    </w:p>
    <w:p w14:paraId="09190B1B">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lang w:bidi="ar"/>
        </w:rPr>
        <w:t>随车工具及备件清单；</w:t>
      </w:r>
    </w:p>
    <w:p w14:paraId="6F6356B1">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5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lang w:bidi="ar"/>
        </w:rPr>
        <w:t>三包凭证；</w:t>
      </w:r>
    </w:p>
    <w:p w14:paraId="70B1A64B">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6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lang w:bidi="ar"/>
        </w:rPr>
        <w:t>车辆登记入户相关文件；</w:t>
      </w:r>
    </w:p>
    <w:p w14:paraId="2E6A2150">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7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⑦</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lang w:bidi="ar"/>
        </w:rPr>
        <w:t>购车发票；</w:t>
      </w:r>
    </w:p>
    <w:p w14:paraId="495607F3">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8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⑧</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lang w:bidi="ar"/>
        </w:rPr>
        <w:t>车辆一致性证书；</w:t>
      </w:r>
    </w:p>
    <w:p w14:paraId="10C2A0B2">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9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⑨</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lang w:bidi="ar"/>
        </w:rPr>
        <w:t>机动车登记证书；</w:t>
      </w:r>
    </w:p>
    <w:p w14:paraId="1D487867">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10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⑩</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0"/>
          <w:sz w:val="21"/>
          <w:szCs w:val="21"/>
          <w:highlight w:val="none"/>
          <w:lang w:bidi="ar"/>
        </w:rPr>
        <w:t>新车交付确认表；</w:t>
      </w:r>
    </w:p>
    <w:p w14:paraId="1D855CE8">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⑪</w:t>
      </w:r>
      <w:r>
        <w:rPr>
          <w:rFonts w:hint="eastAsia" w:ascii="宋体" w:hAnsi="宋体" w:eastAsia="宋体" w:cs="宋体"/>
          <w:color w:val="auto"/>
          <w:kern w:val="0"/>
          <w:sz w:val="21"/>
          <w:szCs w:val="21"/>
          <w:highlight w:val="none"/>
          <w:lang w:bidi="ar"/>
        </w:rPr>
        <w:t>保险单正本及其保险发票；</w:t>
      </w:r>
    </w:p>
    <w:p w14:paraId="05F06886">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⑫</w:t>
      </w:r>
      <w:r>
        <w:rPr>
          <w:rFonts w:hint="eastAsia" w:ascii="宋体" w:hAnsi="宋体" w:eastAsia="宋体" w:cs="宋体"/>
          <w:color w:val="auto"/>
          <w:kern w:val="0"/>
          <w:sz w:val="21"/>
          <w:szCs w:val="21"/>
          <w:highlight w:val="none"/>
          <w:lang w:bidi="ar"/>
        </w:rPr>
        <w:t>交通强制险增值税专用发票；</w:t>
      </w:r>
    </w:p>
    <w:p w14:paraId="07963433">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⑬</w:t>
      </w:r>
      <w:r>
        <w:rPr>
          <w:rFonts w:hint="eastAsia" w:ascii="宋体" w:hAnsi="宋体" w:eastAsia="宋体" w:cs="宋体"/>
          <w:color w:val="auto"/>
          <w:kern w:val="0"/>
          <w:sz w:val="21"/>
          <w:szCs w:val="21"/>
          <w:highlight w:val="none"/>
          <w:lang w:bidi="ar"/>
        </w:rPr>
        <w:t>车船税发票；</w:t>
      </w:r>
    </w:p>
    <w:p w14:paraId="575BCBE7">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⑭车辆购置税发票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抢险车辆根据实际情况，免征购置税则无须提供</w:t>
      </w:r>
      <w:r>
        <w:rPr>
          <w:rFonts w:hint="eastAsia" w:ascii="宋体" w:hAnsi="宋体" w:eastAsia="宋体" w:cs="宋体"/>
          <w:color w:val="auto"/>
          <w:kern w:val="0"/>
          <w:sz w:val="21"/>
          <w:szCs w:val="21"/>
          <w:highlight w:val="none"/>
          <w:lang w:eastAsia="zh-CN" w:bidi="ar"/>
        </w:rPr>
        <w:t>）；</w:t>
      </w:r>
    </w:p>
    <w:p w14:paraId="2322DB34">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⑮</w:t>
      </w:r>
      <w:r>
        <w:rPr>
          <w:rFonts w:hint="eastAsia" w:ascii="宋体" w:hAnsi="宋体" w:eastAsia="宋体" w:cs="宋体"/>
          <w:color w:val="auto"/>
          <w:kern w:val="0"/>
          <w:sz w:val="21"/>
          <w:szCs w:val="21"/>
          <w:highlight w:val="none"/>
          <w:lang w:bidi="ar"/>
        </w:rPr>
        <w:t>完税证明</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抢险车辆根据实际情况，免征购置税则无须提供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p w14:paraId="54EB45A2">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⑯</w:t>
      </w:r>
      <w:r>
        <w:rPr>
          <w:rFonts w:hint="eastAsia" w:ascii="宋体" w:hAnsi="宋体" w:eastAsia="宋体" w:cs="宋体"/>
          <w:color w:val="auto"/>
          <w:kern w:val="0"/>
          <w:sz w:val="21"/>
          <w:szCs w:val="21"/>
          <w:highlight w:val="none"/>
          <w:lang w:bidi="ar"/>
        </w:rPr>
        <w:t>交通强制险标；</w:t>
      </w:r>
    </w:p>
    <w:p w14:paraId="3F8F7E45">
      <w:pPr>
        <w:keepNext w:val="0"/>
        <w:keepLines w:val="0"/>
        <w:pageBreakBefore w:val="0"/>
        <w:widowControl/>
        <w:kinsoku w:val="0"/>
        <w:wordWrap/>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⑰</w:t>
      </w:r>
      <w:r>
        <w:rPr>
          <w:rFonts w:hint="eastAsia" w:ascii="宋体" w:hAnsi="宋体" w:eastAsia="宋体" w:cs="宋体"/>
          <w:color w:val="auto"/>
          <w:kern w:val="0"/>
          <w:sz w:val="21"/>
          <w:szCs w:val="21"/>
          <w:highlight w:val="none"/>
          <w:lang w:bidi="ar"/>
        </w:rPr>
        <w:t>其他</w:t>
      </w:r>
    </w:p>
    <w:p w14:paraId="30A7CCA1">
      <w:pPr>
        <w:keepNext w:val="0"/>
        <w:keepLines w:val="0"/>
        <w:pageBreakBefore w:val="0"/>
        <w:widowControl/>
        <w:kinsoku w:val="0"/>
        <w:wordWrap/>
        <w:topLinePunct w:val="0"/>
        <w:autoSpaceDE w:val="0"/>
        <w:bidi w:val="0"/>
        <w:adjustRightInd w:val="0"/>
        <w:snapToGrid w:val="0"/>
        <w:spacing w:line="360" w:lineRule="auto"/>
        <w:ind w:left="0" w:leftChars="0" w:right="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w:t>
      </w:r>
      <w:r>
        <w:rPr>
          <w:rFonts w:hint="eastAsia" w:ascii="宋体" w:hAnsi="宋体" w:eastAsia="宋体" w:cs="宋体"/>
          <w:color w:val="auto"/>
          <w:kern w:val="0"/>
          <w:sz w:val="21"/>
          <w:szCs w:val="21"/>
          <w:highlight w:val="none"/>
          <w:lang w:val="en-US" w:eastAsia="zh-CN" w:bidi="ar"/>
        </w:rPr>
        <w:t>车辆</w:t>
      </w:r>
      <w:r>
        <w:rPr>
          <w:rFonts w:hint="eastAsia" w:ascii="宋体" w:hAnsi="宋体" w:eastAsia="宋体" w:cs="宋体"/>
          <w:color w:val="auto"/>
          <w:kern w:val="0"/>
          <w:sz w:val="21"/>
          <w:szCs w:val="21"/>
          <w:highlight w:val="none"/>
          <w:lang w:bidi="ar"/>
        </w:rPr>
        <w:t>不符合质量标准的，鉴定费用中标人承担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kern w:val="0"/>
          <w:sz w:val="21"/>
          <w:szCs w:val="21"/>
          <w:highlight w:val="none"/>
          <w:lang w:bidi="ar"/>
        </w:rPr>
        <w:t>。</w:t>
      </w:r>
    </w:p>
    <w:p w14:paraId="2CCCF666">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培训要求</w:t>
      </w:r>
    </w:p>
    <w:p w14:paraId="6FA7140F">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kern w:val="0"/>
          <w:szCs w:val="21"/>
          <w:highlight w:val="none"/>
          <w:lang w:bidi="ar"/>
        </w:rPr>
        <w:t>中标人在验收合格后提供一次免费专业知识和设备实操培训服务，就货物的功能对招标人进行相应的维护保养培训和安全操作规范培训，培训地点主要在车辆交付现场或由双方约定。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技术培训费用已包含合同价中，招标人不另行支付中标人或给予中标人补偿。</w:t>
      </w:r>
    </w:p>
    <w:p w14:paraId="4C4394FD">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（二）培训内容要求：</w:t>
      </w:r>
    </w:p>
    <w:p w14:paraId="56FA5F1C">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中标人需将培训内容计划及培训资料（培训资料需整理成册，包括纸质版电子版）提前移交至招标人，经招标人确认无误后共同商议培训时间、培训人员数量及地点（培训地点为东莞市行政辖区内，具体以招标人通知为准），培训包括但不限于以下</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p w14:paraId="0DC49C17">
      <w:pPr>
        <w:autoSpaceDE/>
        <w:autoSpaceDN/>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r>
        <w:rPr>
          <w:rFonts w:hint="eastAsia" w:ascii="宋体" w:hAnsi="宋体" w:eastAsia="宋体" w:cs="宋体"/>
          <w:color w:val="auto"/>
          <w:sz w:val="21"/>
          <w:szCs w:val="21"/>
          <w:highlight w:val="none"/>
          <w:lang w:val="en-US" w:eastAsia="zh-CN"/>
        </w:rPr>
        <w:t>；</w:t>
      </w:r>
    </w:p>
    <w:p w14:paraId="6134FA35">
      <w:pPr>
        <w:autoSpaceDE/>
        <w:autoSpaceDN/>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r>
        <w:rPr>
          <w:rFonts w:hint="eastAsia" w:ascii="宋体" w:hAnsi="宋体" w:eastAsia="宋体" w:cs="宋体"/>
          <w:color w:val="auto"/>
          <w:sz w:val="21"/>
          <w:szCs w:val="21"/>
          <w:highlight w:val="none"/>
          <w:lang w:val="en-US" w:eastAsia="zh-CN"/>
        </w:rPr>
        <w:t>；</w:t>
      </w:r>
    </w:p>
    <w:p w14:paraId="3A197903">
      <w:pPr>
        <w:autoSpaceDE/>
        <w:autoSpaceDN/>
        <w:spacing w:line="360" w:lineRule="auto"/>
        <w:ind w:firstLine="630" w:firstLineChars="3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3379A76C">
      <w:pPr>
        <w:autoSpaceDE/>
        <w:autoSpaceDN/>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r>
        <w:rPr>
          <w:rFonts w:hint="eastAsia" w:ascii="宋体" w:hAnsi="宋体" w:eastAsia="宋体" w:cs="宋体"/>
          <w:color w:val="auto"/>
          <w:sz w:val="21"/>
          <w:szCs w:val="21"/>
          <w:highlight w:val="none"/>
          <w:lang w:val="en-US" w:eastAsia="zh-CN"/>
        </w:rPr>
        <w:t>；</w:t>
      </w:r>
    </w:p>
    <w:p w14:paraId="089126E5">
      <w:pPr>
        <w:autoSpaceDE/>
        <w:autoSpaceDN/>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r>
        <w:rPr>
          <w:rFonts w:hint="eastAsia" w:ascii="宋体" w:hAnsi="宋体" w:eastAsia="宋体" w:cs="宋体"/>
          <w:color w:val="auto"/>
          <w:sz w:val="21"/>
          <w:szCs w:val="21"/>
          <w:highlight w:val="none"/>
          <w:lang w:val="en-US" w:eastAsia="zh-CN"/>
        </w:rPr>
        <w:t>；</w:t>
      </w:r>
    </w:p>
    <w:p w14:paraId="4877554E">
      <w:pPr>
        <w:autoSpaceDE/>
        <w:autoSpaceDN/>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r>
        <w:rPr>
          <w:rFonts w:hint="eastAsia" w:ascii="宋体" w:hAnsi="宋体" w:eastAsia="宋体" w:cs="宋体"/>
          <w:color w:val="auto"/>
          <w:sz w:val="21"/>
          <w:szCs w:val="21"/>
          <w:highlight w:val="none"/>
          <w:lang w:val="en-US" w:eastAsia="zh-CN"/>
        </w:rPr>
        <w:t>；</w:t>
      </w:r>
    </w:p>
    <w:p w14:paraId="6D64C97B">
      <w:pPr>
        <w:autoSpaceDE/>
        <w:autoSpaceDN/>
        <w:spacing w:line="360" w:lineRule="auto"/>
        <w:ind w:firstLine="630" w:firstLineChars="3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r>
        <w:rPr>
          <w:rFonts w:hint="eastAsia" w:ascii="宋体" w:hAnsi="宋体" w:eastAsia="宋体" w:cs="宋体"/>
          <w:color w:val="auto"/>
          <w:sz w:val="21"/>
          <w:szCs w:val="21"/>
          <w:highlight w:val="none"/>
          <w:lang w:eastAsia="zh-CN"/>
        </w:rPr>
        <w:t>。</w:t>
      </w:r>
    </w:p>
    <w:p w14:paraId="0A1EDDDC">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（三）培训完成后，招标人在使用上存在问题时，中标人需及时解难答疑，提供免费的咨询服务，若需中标人现场协助指导作业，中标人应无条件上门指导。</w:t>
      </w:r>
    </w:p>
    <w:p w14:paraId="3922E5EF">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（四）若中标人培训服务态度恶劣、培训内容不满足要求的，招标人有权要求中标人整改并重新服务直至满足招标人要求，若中标人不落实整改工作，</w:t>
      </w:r>
      <w:r>
        <w:rPr>
          <w:rFonts w:hint="eastAsia" w:ascii="宋体" w:hAnsi="宋体" w:eastAsia="宋体" w:cs="宋体"/>
          <w:color w:val="auto"/>
          <w:sz w:val="21"/>
          <w:szCs w:val="21"/>
          <w:highlight w:val="none"/>
          <w:lang w:val="en-US" w:eastAsia="zh-CN"/>
        </w:rPr>
        <w:t>按下文“十、违约责任 第（五）点”执行</w:t>
      </w:r>
      <w:r>
        <w:rPr>
          <w:rFonts w:hint="eastAsia" w:ascii="宋体" w:hAnsi="宋体" w:eastAsia="宋体" w:cs="宋体"/>
          <w:color w:val="auto"/>
          <w:sz w:val="21"/>
          <w:szCs w:val="21"/>
          <w:highlight w:val="none"/>
        </w:rPr>
        <w:t>。</w:t>
      </w:r>
    </w:p>
    <w:p w14:paraId="540D8F90">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、价款要求</w:t>
      </w:r>
    </w:p>
    <w:p w14:paraId="338C383F">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首年交强险、首年商业保险</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0万元/人保额）责任保险</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rPr>
        <w:t>、车身喷涂（按招标人要求）、检测及验收合格之前及质保期内维修维护、售后服务等全部费用。</w:t>
      </w:r>
    </w:p>
    <w:p w14:paraId="764DD2AC">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（二）费用支付：</w:t>
      </w:r>
    </w:p>
    <w:p w14:paraId="7A023902">
      <w:pPr>
        <w:autoSpaceDE/>
        <w:autoSpaceDN/>
        <w:spacing w:line="360" w:lineRule="auto"/>
        <w:ind w:firstLine="422"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（1）预付款：</w:t>
      </w:r>
      <w:r>
        <w:rPr>
          <w:rFonts w:hint="eastAsia" w:ascii="宋体" w:hAnsi="宋体" w:eastAsia="宋体" w:cs="宋体"/>
          <w:color w:val="auto"/>
          <w:sz w:val="21"/>
          <w:szCs w:val="21"/>
          <w:highlight w:val="none"/>
        </w:rPr>
        <w:t>合同签订并提交履约担保后，中标人提交符合招标人要求的请款报告并出具等额有效的收款收据后，招标人支付合同总价的10%作为预付款（中标人需配合提供符合招标人要求的请款资料及等额有效的收款收据）。</w:t>
      </w:r>
    </w:p>
    <w:p w14:paraId="733E44B9">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（2）验收款：</w:t>
      </w:r>
    </w:p>
    <w:p w14:paraId="5D3DA6DB">
      <w:pPr>
        <w:autoSpaceDE/>
        <w:autoSpaceDN/>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资料</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100%结算价的等额有效的增值税专用发票原件，招标人在二十个工作日内支付至结算价的95％，剩余结算价的5％用作质保金。</w:t>
      </w:r>
    </w:p>
    <w:p w14:paraId="19DE96F7">
      <w:pPr>
        <w:autoSpaceDE/>
        <w:autoSpaceDN/>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w:t>
      </w:r>
      <w:r>
        <w:rPr>
          <w:rFonts w:hint="eastAsia" w:ascii="宋体" w:hAnsi="宋体" w:eastAsia="宋体" w:cs="宋体"/>
          <w:color w:val="auto"/>
          <w:sz w:val="21"/>
          <w:szCs w:val="21"/>
          <w:highlight w:val="none"/>
          <w:lang w:val="en-US" w:eastAsia="zh-CN"/>
        </w:rPr>
        <w:t>资料</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100%结算价等额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后二十个工作日内，招标人向中标人支付至结算价的100％价款。</w:t>
      </w:r>
    </w:p>
    <w:p w14:paraId="268BAB65">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（3）质保</w:t>
      </w:r>
      <w:r>
        <w:rPr>
          <w:rFonts w:hint="eastAsia" w:ascii="宋体" w:hAnsi="宋体" w:eastAsia="宋体" w:cs="宋体"/>
          <w:b/>
          <w:bCs/>
          <w:color w:val="auto"/>
          <w:sz w:val="21"/>
          <w:szCs w:val="21"/>
          <w:highlight w:val="none"/>
          <w:lang w:val="en-US" w:eastAsia="zh-CN"/>
        </w:rPr>
        <w:t>款</w:t>
      </w:r>
      <w:r>
        <w:rPr>
          <w:rFonts w:hint="eastAsia" w:ascii="宋体" w:hAnsi="宋体" w:eastAsia="宋体" w:cs="宋体"/>
          <w:b/>
          <w:bCs/>
          <w:color w:val="auto"/>
          <w:sz w:val="21"/>
          <w:szCs w:val="21"/>
          <w:highlight w:val="none"/>
        </w:rPr>
        <w:t>：</w:t>
      </w:r>
    </w:p>
    <w:p w14:paraId="552EA9A1">
      <w:pPr>
        <w:autoSpaceDE/>
        <w:autoSpaceDN/>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车辆质保期满后，经招标人审核确认中标人提供的车辆无质量问题且中标人无违约行为，中标人提交请款报告并出具前述100%结算价款金额的等额有效的增值税专用发票复印件后二十个工作日内，招标人向中标人支付合同结算价剩余款项；</w:t>
      </w:r>
    </w:p>
    <w:p w14:paraId="22A77086">
      <w:pPr>
        <w:autoSpaceDE/>
        <w:autoSpaceDN/>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采取不可撤销质量保函方式的，车辆质保期满后一个月内，由中标人提出退回不可撤销质量保函申请，经招标人审核确认中标人车辆无质量问题且中标人无违约行为，由招标人退回不可撤销质量保函。</w:t>
      </w:r>
    </w:p>
    <w:p w14:paraId="51108A16">
      <w:pPr>
        <w:pStyle w:val="18"/>
        <w:autoSpaceDE/>
        <w:autoSpaceDN/>
        <w:spacing w:line="360" w:lineRule="auto"/>
        <w:ind w:right="0" w:firstLine="630" w:firstLineChars="300"/>
        <w:jc w:val="both"/>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rPr>
        <w:t>③无论何种原因导致质保金/保函数额不符合要求的，中标人应当在5个工作日内予以补足。逾期不予补足的，招标人有权按需补足的金额要求中标人承担违约金，并要求限期补足。如中标人仍不补足的，招标人将按招标人有权按照合同约定追究违约责任</w:t>
      </w:r>
      <w:r>
        <w:rPr>
          <w:rFonts w:hint="eastAsia" w:ascii="宋体" w:hAnsi="宋体" w:eastAsia="宋体" w:cs="宋体"/>
          <w:b w:val="0"/>
          <w:bCs w:val="0"/>
          <w:color w:val="auto"/>
          <w:sz w:val="21"/>
          <w:szCs w:val="21"/>
          <w:highlight w:val="none"/>
          <w:lang w:val="en-US" w:eastAsia="zh-CN"/>
        </w:rPr>
        <w:t>。</w:t>
      </w:r>
    </w:p>
    <w:p w14:paraId="146C60B0">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、质保、售后服务要求</w:t>
      </w:r>
    </w:p>
    <w:p w14:paraId="4E043A54">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（一）质保：</w:t>
      </w:r>
    </w:p>
    <w:p w14:paraId="0A95033C">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质保内容划分：本项目车辆质保内容区分为主要核心部件质保和易损易耗零部件（附件3）质保。</w:t>
      </w:r>
    </w:p>
    <w:p w14:paraId="4949A45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易损易耗零部件质保期限要求按附件3执行，投标人提供的产品用户使用说明书中的零部件保修期限表与附件3时间不一致的，以保修期较长的执行。</w:t>
      </w:r>
      <w:r>
        <w:rPr>
          <w:rFonts w:hint="eastAsia" w:ascii="宋体" w:hAnsi="宋体" w:eastAsia="宋体" w:cs="宋体"/>
          <w:b/>
          <w:bCs/>
          <w:color w:val="auto"/>
          <w:sz w:val="21"/>
          <w:szCs w:val="21"/>
          <w:highlight w:val="none"/>
          <w:lang w:val="en-US" w:eastAsia="zh-CN"/>
        </w:rPr>
        <w:t>除附件3所列项之外的均为主要核心部件，</w:t>
      </w:r>
      <w:r>
        <w:rPr>
          <w:rFonts w:hint="eastAsia" w:ascii="宋体" w:hAnsi="宋体" w:eastAsia="宋体" w:cs="宋体"/>
          <w:color w:val="auto"/>
          <w:sz w:val="21"/>
          <w:szCs w:val="21"/>
          <w:highlight w:val="none"/>
          <w:lang w:val="en-US" w:eastAsia="zh-CN"/>
        </w:rPr>
        <w:t>质保期为24个月（若投标人承诺质保期优于24个月的，则以投标人承诺质保期为准）；</w:t>
      </w:r>
      <w:r>
        <w:rPr>
          <w:rFonts w:hint="eastAsia" w:ascii="宋体" w:hAnsi="宋体" w:eastAsia="宋体" w:cs="宋体"/>
          <w:color w:val="auto"/>
          <w:sz w:val="21"/>
          <w:szCs w:val="21"/>
          <w:highlight w:val="none"/>
        </w:rPr>
        <w:t>质保期限自车辆</w:t>
      </w:r>
      <w:r>
        <w:rPr>
          <w:rFonts w:hint="eastAsia" w:ascii="宋体" w:hAnsi="宋体" w:eastAsia="宋体" w:cs="宋体"/>
          <w:color w:val="auto"/>
          <w:sz w:val="21"/>
          <w:szCs w:val="21"/>
          <w:highlight w:val="none"/>
          <w:lang w:val="en-US" w:eastAsia="zh-CN"/>
        </w:rPr>
        <w:t>及随车设备经招标人在</w:t>
      </w:r>
      <w:r>
        <w:rPr>
          <w:rFonts w:hint="eastAsia" w:ascii="宋体" w:hAnsi="宋体" w:eastAsia="宋体" w:cs="宋体"/>
          <w:color w:val="auto"/>
          <w:sz w:val="21"/>
          <w:szCs w:val="21"/>
          <w:highlight w:val="none"/>
        </w:rPr>
        <w:t>验收证明上签字确认验收合格之日起计算。</w:t>
      </w:r>
    </w:p>
    <w:p w14:paraId="186E66D2">
      <w:pPr>
        <w:numPr>
          <w:ilvl w:val="255"/>
          <w:numId w:val="0"/>
        </w:numPr>
        <w:autoSpaceDE/>
        <w:autoSpaceDN/>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质保责任：按照国家规定的要求，在质保期内免费解决非招标人原因造成的质量问题，</w:t>
      </w:r>
      <w:r>
        <w:rPr>
          <w:rFonts w:hint="eastAsia" w:ascii="宋体" w:hAnsi="宋体" w:eastAsia="宋体" w:cs="宋体"/>
          <w:color w:val="auto"/>
          <w:kern w:val="0"/>
          <w:sz w:val="21"/>
          <w:szCs w:val="21"/>
          <w:highlight w:val="none"/>
          <w:lang w:eastAsia="zh-CN"/>
        </w:rPr>
        <w:t>中标人需参照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承担三包责任。质保期内，对设备出现的不符合合同要求的、有问题的，中标人应进行免费维修、保修或更换配件，中标人免费提供维护、维修以及其它售后服务，不再收取任何费用。</w:t>
      </w:r>
    </w:p>
    <w:p w14:paraId="2C007DB0">
      <w:pPr>
        <w:pStyle w:val="16"/>
        <w:autoSpaceDE/>
        <w:autoSpaceDN/>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rPr>
        <w:t>（4）</w:t>
      </w:r>
      <w:r>
        <w:rPr>
          <w:rFonts w:hint="eastAsia" w:ascii="宋体" w:hAnsi="宋体" w:eastAsia="宋体" w:cs="宋体"/>
          <w:b/>
          <w:bCs/>
          <w:color w:val="auto"/>
          <w:kern w:val="0"/>
          <w:szCs w:val="21"/>
          <w:highlight w:val="none"/>
        </w:rPr>
        <w:t>其他：</w:t>
      </w:r>
      <w:r>
        <w:rPr>
          <w:rFonts w:hint="eastAsia" w:ascii="宋体" w:hAnsi="宋体" w:eastAsia="宋体" w:cs="宋体"/>
          <w:b/>
          <w:bCs/>
          <w:snapToGrid/>
          <w:color w:val="auto"/>
          <w:kern w:val="0"/>
          <w:sz w:val="21"/>
          <w:szCs w:val="21"/>
          <w:highlight w:val="none"/>
          <w:lang w:val="en-US" w:eastAsia="zh-CN" w:bidi="ar"/>
        </w:rPr>
        <w:t>招标人有权选择中标人指定的维护保养点外的汽修店进行维护保养。</w:t>
      </w:r>
      <w:r>
        <w:rPr>
          <w:rFonts w:hint="eastAsia" w:ascii="宋体" w:hAnsi="宋体" w:eastAsia="宋体" w:cs="宋体"/>
          <w:b/>
          <w:bCs/>
          <w:color w:val="auto"/>
          <w:kern w:val="0"/>
          <w:szCs w:val="21"/>
          <w:highlight w:val="none"/>
        </w:rPr>
        <w:t>中标人不得以车辆未在原厂实施维护保养而终止质保期或拒绝提供质保服务。</w:t>
      </w:r>
    </w:p>
    <w:p w14:paraId="5051D55C">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14:paraId="245F4476">
      <w:pPr>
        <w:autoSpaceDE/>
        <w:autoSpaceDN/>
        <w:spacing w:line="360" w:lineRule="auto"/>
        <w:ind w:firstLine="422"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质保期内，中标人须根据车辆使用说明书或用户使用手册（中文）要求的频率及次数提供免费的整车保养及整体检查（机油、冷却液、刹车油以及车辆上装部分的润滑油脂等耗材均免费）。</w:t>
      </w:r>
    </w:p>
    <w:p w14:paraId="5AC4A80E">
      <w:pPr>
        <w:numPr>
          <w:ilvl w:val="255"/>
          <w:numId w:val="0"/>
        </w:numPr>
        <w:autoSpaceDE/>
        <w:autoSpaceDN/>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5598A78A">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14:paraId="47CE7E02">
      <w:pPr>
        <w:autoSpaceDE/>
        <w:autoSpaceDN/>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sz w:val="21"/>
          <w:szCs w:val="21"/>
          <w:highlight w:val="none"/>
          <w:lang w:val="en-US" w:eastAsia="zh-CN"/>
        </w:rPr>
        <w:t>招标人有权收取罚款10000元/次。</w:t>
      </w:r>
    </w:p>
    <w:p w14:paraId="4DD53600">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（5）质保期内全部服务费（含更换零部件，达到用户需求书及合同约定条件的更换货物）和维修费及中标人技术服务人员的一切费用由中标人自理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2CD1B956">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）车辆下装部分，中标人须根据招标人要求，在东莞市范围内提供不少于一个售后服务点，且须满足提供全部售后服务，否则按</w:t>
      </w:r>
      <w:r>
        <w:rPr>
          <w:rFonts w:hint="eastAsia" w:ascii="宋体" w:hAnsi="宋体" w:eastAsia="宋体" w:cs="宋体"/>
          <w:color w:val="auto"/>
          <w:sz w:val="21"/>
          <w:szCs w:val="21"/>
          <w:highlight w:val="none"/>
          <w:lang w:val="en-US" w:eastAsia="zh-CN"/>
        </w:rPr>
        <w:t>下文“十、违约责任 第（六）点”进行处罚</w:t>
      </w:r>
      <w:r>
        <w:rPr>
          <w:rFonts w:hint="eastAsia" w:ascii="宋体" w:hAnsi="宋体" w:eastAsia="宋体" w:cs="宋体"/>
          <w:color w:val="auto"/>
          <w:sz w:val="21"/>
          <w:szCs w:val="21"/>
          <w:highlight w:val="none"/>
        </w:rPr>
        <w:t>。</w:t>
      </w:r>
    </w:p>
    <w:p w14:paraId="62CA16A7">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lang w:eastAsia="zh-CN"/>
        </w:rPr>
      </w:pPr>
    </w:p>
    <w:p w14:paraId="358D68FB">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、知识产权</w:t>
      </w:r>
    </w:p>
    <w:p w14:paraId="60304513">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1A82A63A">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（二）招标价格已包括所有应支付的专利权和版权、设计或其他知识产权的使用费和版税。</w:t>
      </w:r>
    </w:p>
    <w:p w14:paraId="56040E6F">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、违约责任</w:t>
      </w:r>
    </w:p>
    <w:p w14:paraId="5D91C149">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（一）中标人逾期供货或交货的，招标人有权要求中标人立即整改，同时每逾期一个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扣减</w:t>
      </w:r>
      <w:r>
        <w:rPr>
          <w:rFonts w:hint="eastAsia" w:ascii="宋体" w:hAnsi="宋体" w:eastAsia="宋体" w:cs="宋体"/>
          <w:color w:val="auto"/>
          <w:sz w:val="21"/>
          <w:szCs w:val="21"/>
          <w:highlight w:val="none"/>
          <w:lang w:val="en-US" w:eastAsia="zh-CN"/>
        </w:rPr>
        <w:t>5000元</w:t>
      </w:r>
      <w:r>
        <w:rPr>
          <w:rFonts w:hint="eastAsia" w:ascii="宋体" w:hAnsi="宋体" w:eastAsia="宋体" w:cs="宋体"/>
          <w:color w:val="auto"/>
          <w:sz w:val="21"/>
          <w:szCs w:val="21"/>
          <w:highlight w:val="none"/>
        </w:rPr>
        <w:t>，招标人有权直接从结算款中扣除，若三次整改不通过导致逾期超过供货及验收所约定时限的30个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，招标人有权直接解除合同，同时要求中标人支付合同总价2%的违约金。</w:t>
      </w:r>
    </w:p>
    <w:p w14:paraId="06816FC1">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（二）中标人未按招标人要求对车辆进行喷涂的，招标人经1次书面警告后，5个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内无法完成整改的，招标人有权要求中标人支付违约金3000元/辆，并有权直接委托第三方对车辆进行喷涂，相关喷涂费用由中标人承担。</w:t>
      </w:r>
    </w:p>
    <w:p w14:paraId="02FF8499">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所交付车辆整车改装须符合现行国家规定的专项作业车辆相关标准，且符合东莞市上牌要求，并完成车辆上东莞市牌照的所有工作。因不能上牌导致未能按期交货，所造成的损失由中标人承担。逾期超过10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未按要求交货的，招标人有权单方解除合同。</w:t>
      </w:r>
    </w:p>
    <w:p w14:paraId="5B6D135C">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（四）中标人未按本需求配合完成车辆查验或验收的，招标人经1次书面警告后，5个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内无法完成整改的，招标人有权要求中标人支付违约金20000元/次。</w:t>
      </w:r>
    </w:p>
    <w:p w14:paraId="6E7F0166">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（五）质保期内，若中标人售后服务态度恶劣、持续响应不及时的，招标人有权按照合同约定追究违约责任。对于中标人质保期内售后服务响应不及时的，第一、二次</w:t>
      </w:r>
      <w:r>
        <w:rPr>
          <w:rFonts w:hint="eastAsia" w:ascii="宋体" w:hAnsi="宋体" w:eastAsia="宋体" w:cs="宋体"/>
          <w:color w:val="auto"/>
          <w:sz w:val="21"/>
          <w:szCs w:val="21"/>
          <w:highlight w:val="none"/>
          <w:lang w:val="en-US" w:eastAsia="zh-CN"/>
        </w:rPr>
        <w:t>向</w:t>
      </w:r>
      <w:r>
        <w:rPr>
          <w:rFonts w:hint="eastAsia" w:ascii="宋体" w:hAnsi="宋体" w:eastAsia="宋体" w:cs="宋体"/>
          <w:color w:val="auto"/>
          <w:sz w:val="21"/>
          <w:szCs w:val="21"/>
          <w:highlight w:val="none"/>
        </w:rPr>
        <w:t>中标人发警告函，第三次（含第三次）以后，招标人有权要求中标人支付违约金</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000元/次。</w:t>
      </w:r>
    </w:p>
    <w:p w14:paraId="5786F7D1">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履约阶段若发现有造假或虚假承诺的，中标人需严格按照招标文件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要求进行整改直至满足招标文件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要求，如中标人24小时内不落实整改工作，由此造成的损失，招标人可对中标人处以每日2%暂定合同价款的罚金。</w:t>
      </w:r>
    </w:p>
    <w:p w14:paraId="19EAA0EB">
      <w:pPr>
        <w:widowControl/>
        <w:spacing w:line="360" w:lineRule="auto"/>
        <w:ind w:firstLine="0" w:firstLineChars="0"/>
        <w:jc w:val="left"/>
        <w:textAlignment w:val="auto"/>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br w:type="page"/>
      </w:r>
    </w:p>
    <w:p w14:paraId="699C713B">
      <w:pPr>
        <w:pStyle w:val="32"/>
        <w:widowControl w:val="0"/>
        <w:autoSpaceDE w:val="0"/>
        <w:autoSpaceDN w:val="0"/>
        <w:adjustRightInd w:val="0"/>
        <w:spacing w:before="0" w:beforeAutospacing="0" w:after="0" w:afterAutospacing="0" w:line="360" w:lineRule="auto"/>
        <w:jc w:val="both"/>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附件1：查验单</w:t>
      </w:r>
    </w:p>
    <w:tbl>
      <w:tblPr>
        <w:tblStyle w:val="36"/>
        <w:tblW w:w="96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25"/>
        <w:gridCol w:w="2447"/>
        <w:gridCol w:w="2602"/>
        <w:gridCol w:w="1735"/>
        <w:gridCol w:w="1075"/>
      </w:tblGrid>
      <w:tr w14:paraId="6FF4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9684" w:type="dxa"/>
            <w:gridSpan w:val="6"/>
            <w:tcBorders>
              <w:top w:val="nil"/>
              <w:left w:val="nil"/>
              <w:bottom w:val="single" w:color="auto" w:sz="4" w:space="0"/>
              <w:right w:val="nil"/>
            </w:tcBorders>
            <w:shd w:val="clear" w:color="auto" w:fill="auto"/>
            <w:vAlign w:val="center"/>
          </w:tcPr>
          <w:p w14:paraId="26D93F4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查验单</w:t>
            </w:r>
          </w:p>
        </w:tc>
      </w:tr>
      <w:tr w14:paraId="6A5B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90FB0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7859"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550AFDD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东莞市水务集团管网有限公司2025年大流量排水抢险车采购项目</w:t>
            </w:r>
          </w:p>
        </w:tc>
      </w:tr>
      <w:tr w14:paraId="1CCF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BE4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78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B97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w:t>
            </w:r>
          </w:p>
        </w:tc>
      </w:tr>
      <w:tr w14:paraId="2B6A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2339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78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D6F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2B08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2712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78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AA6B">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排水抢险指挥车</w:t>
            </w:r>
          </w:p>
          <w:p w14:paraId="4DADBBC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lang w:val="en-US" w:eastAsia="zh-CN" w:bidi="ar-SA"/>
              </w:rPr>
              <w:t>（泵组式排水抢险车）</w:t>
            </w:r>
          </w:p>
        </w:tc>
      </w:tr>
      <w:tr w14:paraId="0BF7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AF16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查验资料：</w:t>
            </w:r>
          </w:p>
        </w:tc>
        <w:tc>
          <w:tcPr>
            <w:tcW w:w="78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19BF">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p>
        </w:tc>
      </w:tr>
      <w:tr w14:paraId="0F60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B3AC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序号</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2B4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投标文件参数要求</w:t>
            </w:r>
          </w:p>
        </w:tc>
        <w:tc>
          <w:tcPr>
            <w:tcW w:w="1735" w:type="dxa"/>
            <w:vMerge w:val="restart"/>
            <w:tcBorders>
              <w:top w:val="single" w:color="000000" w:sz="4" w:space="0"/>
              <w:left w:val="single" w:color="000000" w:sz="4" w:space="0"/>
              <w:right w:val="single" w:color="000000" w:sz="4" w:space="0"/>
            </w:tcBorders>
            <w:shd w:val="clear" w:color="auto" w:fill="auto"/>
            <w:noWrap/>
            <w:vAlign w:val="center"/>
          </w:tcPr>
          <w:p w14:paraId="6BC041A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是否</w:t>
            </w:r>
          </w:p>
          <w:p w14:paraId="60B9789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符合要求</w:t>
            </w:r>
          </w:p>
        </w:tc>
        <w:tc>
          <w:tcPr>
            <w:tcW w:w="1075" w:type="dxa"/>
            <w:vMerge w:val="restart"/>
            <w:tcBorders>
              <w:top w:val="single" w:color="000000" w:sz="4" w:space="0"/>
              <w:left w:val="single" w:color="000000" w:sz="4" w:space="0"/>
              <w:right w:val="single" w:color="000000" w:sz="4" w:space="0"/>
            </w:tcBorders>
            <w:shd w:val="clear" w:color="auto" w:fill="auto"/>
            <w:noWrap/>
            <w:vAlign w:val="center"/>
          </w:tcPr>
          <w:p w14:paraId="40EBD42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备注</w:t>
            </w:r>
          </w:p>
        </w:tc>
      </w:tr>
      <w:tr w14:paraId="611D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9B14">
            <w:pPr>
              <w:spacing w:line="36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38A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分类</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09B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参数名称</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2F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参数要求</w:t>
            </w:r>
          </w:p>
        </w:tc>
        <w:tc>
          <w:tcPr>
            <w:tcW w:w="1735" w:type="dxa"/>
            <w:vMerge w:val="continue"/>
            <w:tcBorders>
              <w:left w:val="single" w:color="000000" w:sz="4" w:space="0"/>
              <w:right w:val="single" w:color="000000" w:sz="4" w:space="0"/>
            </w:tcBorders>
            <w:shd w:val="clear" w:color="auto" w:fill="auto"/>
            <w:noWrap/>
            <w:vAlign w:val="center"/>
          </w:tcPr>
          <w:p w14:paraId="4250C27C">
            <w:pPr>
              <w:spacing w:line="360" w:lineRule="auto"/>
              <w:jc w:val="center"/>
              <w:rPr>
                <w:rFonts w:hint="eastAsia" w:ascii="宋体" w:hAnsi="宋体" w:eastAsia="宋体" w:cs="宋体"/>
                <w:i w:val="0"/>
                <w:iCs w:val="0"/>
                <w:color w:val="auto"/>
                <w:sz w:val="21"/>
                <w:szCs w:val="21"/>
                <w:highlight w:val="none"/>
                <w:u w:val="none"/>
              </w:rPr>
            </w:pPr>
          </w:p>
        </w:tc>
        <w:tc>
          <w:tcPr>
            <w:tcW w:w="1075" w:type="dxa"/>
            <w:vMerge w:val="continue"/>
            <w:tcBorders>
              <w:left w:val="single" w:color="000000" w:sz="4" w:space="0"/>
              <w:right w:val="single" w:color="000000" w:sz="4" w:space="0"/>
            </w:tcBorders>
            <w:shd w:val="clear" w:color="auto" w:fill="auto"/>
            <w:noWrap/>
            <w:vAlign w:val="center"/>
          </w:tcPr>
          <w:p w14:paraId="58A987C6">
            <w:pPr>
              <w:spacing w:line="360" w:lineRule="auto"/>
              <w:jc w:val="center"/>
              <w:rPr>
                <w:rFonts w:hint="eastAsia" w:ascii="宋体" w:hAnsi="宋体" w:eastAsia="宋体" w:cs="宋体"/>
                <w:i w:val="0"/>
                <w:iCs w:val="0"/>
                <w:color w:val="auto"/>
                <w:sz w:val="21"/>
                <w:szCs w:val="21"/>
                <w:highlight w:val="none"/>
                <w:u w:val="none"/>
              </w:rPr>
            </w:pPr>
          </w:p>
        </w:tc>
      </w:tr>
      <w:tr w14:paraId="5382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B98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715C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车辆底盘配置要求</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17C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★排放标准</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914C">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A81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862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A6B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872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9FA34">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8D2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整车尺寸（mm）</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DF48">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CA56">
            <w:pPr>
              <w:spacing w:line="360" w:lineRule="auto"/>
              <w:jc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4D98">
            <w:pPr>
              <w:spacing w:line="360" w:lineRule="auto"/>
              <w:jc w:val="center"/>
              <w:rPr>
                <w:rFonts w:hint="eastAsia" w:ascii="宋体" w:hAnsi="宋体" w:eastAsia="宋体" w:cs="宋体"/>
                <w:i w:val="0"/>
                <w:iCs w:val="0"/>
                <w:color w:val="auto"/>
                <w:sz w:val="21"/>
                <w:szCs w:val="21"/>
                <w:highlight w:val="none"/>
                <w:u w:val="none"/>
              </w:rPr>
            </w:pPr>
          </w:p>
        </w:tc>
      </w:tr>
      <w:tr w14:paraId="13B2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7D5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C350">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EF6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整车</w:t>
            </w:r>
            <w:r>
              <w:rPr>
                <w:rFonts w:hint="eastAsia" w:ascii="宋体" w:hAnsi="宋体" w:eastAsia="宋体" w:cs="宋体"/>
                <w:b/>
                <w:bCs/>
                <w:i w:val="0"/>
                <w:iCs w:val="0"/>
                <w:color w:val="auto"/>
                <w:kern w:val="0"/>
                <w:sz w:val="21"/>
                <w:szCs w:val="21"/>
                <w:highlight w:val="none"/>
                <w:u w:val="none"/>
                <w:lang w:val="en-US" w:eastAsia="zh-CN"/>
              </w:rPr>
              <w:t>总质量</w:t>
            </w:r>
            <w:r>
              <w:rPr>
                <w:rFonts w:hint="eastAsia" w:ascii="宋体" w:hAnsi="宋体" w:eastAsia="宋体" w:cs="宋体"/>
                <w:b/>
                <w:bCs/>
                <w:i w:val="0"/>
                <w:iCs w:val="0"/>
                <w:color w:val="auto"/>
                <w:kern w:val="0"/>
                <w:sz w:val="21"/>
                <w:szCs w:val="21"/>
                <w:highlight w:val="none"/>
                <w:u w:val="none"/>
                <w:lang w:val="en-US" w:eastAsia="zh-CN" w:bidi="ar"/>
              </w:rPr>
              <w:t>M</w:t>
            </w:r>
            <w:r>
              <w:rPr>
                <w:rFonts w:hint="eastAsia" w:ascii="宋体" w:hAnsi="宋体" w:eastAsia="宋体" w:cs="宋体"/>
                <w:b/>
                <w:bCs/>
                <w:i w:val="0"/>
                <w:iCs w:val="0"/>
                <w:color w:val="auto"/>
                <w:kern w:val="0"/>
                <w:sz w:val="21"/>
                <w:szCs w:val="21"/>
                <w:highlight w:val="none"/>
                <w:u w:val="none"/>
                <w:lang w:val="en-US" w:eastAsia="zh-CN"/>
              </w:rPr>
              <w:t>（kg）</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1D7">
            <w:pPr>
              <w:spacing w:line="360" w:lineRule="auto"/>
              <w:jc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0FCB">
            <w:pPr>
              <w:spacing w:line="360" w:lineRule="auto"/>
              <w:jc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4FEA">
            <w:pPr>
              <w:spacing w:line="360" w:lineRule="auto"/>
              <w:jc w:val="center"/>
              <w:rPr>
                <w:rFonts w:hint="eastAsia" w:ascii="宋体" w:hAnsi="宋体" w:eastAsia="宋体" w:cs="宋体"/>
                <w:i w:val="0"/>
                <w:iCs w:val="0"/>
                <w:color w:val="auto"/>
                <w:sz w:val="21"/>
                <w:szCs w:val="21"/>
                <w:highlight w:val="none"/>
                <w:u w:val="none"/>
              </w:rPr>
            </w:pPr>
          </w:p>
        </w:tc>
      </w:tr>
      <w:tr w14:paraId="67E6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AE0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A30FA">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DE8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rPr>
              <w:t>发动机功率（KW）</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3728">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051C">
            <w:pPr>
              <w:spacing w:line="360" w:lineRule="auto"/>
              <w:jc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3E5">
            <w:pPr>
              <w:spacing w:line="360" w:lineRule="auto"/>
              <w:jc w:val="center"/>
              <w:rPr>
                <w:rFonts w:hint="eastAsia" w:ascii="宋体" w:hAnsi="宋体" w:eastAsia="宋体" w:cs="宋体"/>
                <w:i w:val="0"/>
                <w:iCs w:val="0"/>
                <w:color w:val="auto"/>
                <w:sz w:val="21"/>
                <w:szCs w:val="21"/>
                <w:highlight w:val="none"/>
                <w:u w:val="none"/>
              </w:rPr>
            </w:pPr>
          </w:p>
        </w:tc>
      </w:tr>
      <w:tr w14:paraId="2412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B75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FDC1">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695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轴距L（mm）</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EA07">
            <w:pPr>
              <w:spacing w:line="360" w:lineRule="auto"/>
              <w:jc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E81F">
            <w:pPr>
              <w:spacing w:line="360" w:lineRule="auto"/>
              <w:jc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CBF">
            <w:pPr>
              <w:spacing w:line="360" w:lineRule="auto"/>
              <w:jc w:val="center"/>
              <w:rPr>
                <w:rFonts w:hint="eastAsia" w:ascii="宋体" w:hAnsi="宋体" w:eastAsia="宋体" w:cs="宋体"/>
                <w:i w:val="0"/>
                <w:iCs w:val="0"/>
                <w:color w:val="auto"/>
                <w:sz w:val="21"/>
                <w:szCs w:val="21"/>
                <w:highlight w:val="none"/>
                <w:u w:val="none"/>
              </w:rPr>
            </w:pPr>
          </w:p>
        </w:tc>
      </w:tr>
      <w:tr w14:paraId="275C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7E4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A0FC">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F4D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驱动形式</w:t>
            </w:r>
          </w:p>
        </w:tc>
        <w:tc>
          <w:tcPr>
            <w:tcW w:w="2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CC61">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FB5C">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0AAA">
            <w:pPr>
              <w:spacing w:line="360" w:lineRule="auto"/>
              <w:rPr>
                <w:rFonts w:hint="eastAsia" w:ascii="宋体" w:hAnsi="宋体" w:eastAsia="宋体" w:cs="宋体"/>
                <w:i w:val="0"/>
                <w:iCs w:val="0"/>
                <w:color w:val="auto"/>
                <w:sz w:val="21"/>
                <w:szCs w:val="21"/>
                <w:highlight w:val="none"/>
                <w:u w:val="none"/>
              </w:rPr>
            </w:pPr>
          </w:p>
        </w:tc>
      </w:tr>
      <w:tr w14:paraId="79FF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B5F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7017">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C25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驾驶室准乘人数（人）</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2EC4">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7B90">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E303">
            <w:pPr>
              <w:spacing w:line="360" w:lineRule="auto"/>
              <w:rPr>
                <w:rFonts w:hint="eastAsia" w:ascii="宋体" w:hAnsi="宋体" w:eastAsia="宋体" w:cs="宋体"/>
                <w:i w:val="0"/>
                <w:iCs w:val="0"/>
                <w:color w:val="auto"/>
                <w:sz w:val="21"/>
                <w:szCs w:val="21"/>
                <w:highlight w:val="none"/>
                <w:u w:val="none"/>
              </w:rPr>
            </w:pPr>
          </w:p>
        </w:tc>
      </w:tr>
      <w:tr w14:paraId="4AC8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805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D1412">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670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最高车速（km/h）</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434A">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0A5C">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0551">
            <w:pPr>
              <w:spacing w:line="360" w:lineRule="auto"/>
              <w:rPr>
                <w:rFonts w:hint="eastAsia" w:ascii="宋体" w:hAnsi="宋体" w:eastAsia="宋体" w:cs="宋体"/>
                <w:i w:val="0"/>
                <w:iCs w:val="0"/>
                <w:color w:val="auto"/>
                <w:sz w:val="21"/>
                <w:szCs w:val="21"/>
                <w:highlight w:val="none"/>
                <w:u w:val="none"/>
              </w:rPr>
            </w:pPr>
          </w:p>
        </w:tc>
      </w:tr>
      <w:tr w14:paraId="71A7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06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579F">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629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燃油箱容积（L）</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E78E">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24D4">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BE46">
            <w:pPr>
              <w:spacing w:line="360" w:lineRule="auto"/>
              <w:rPr>
                <w:rFonts w:hint="eastAsia" w:ascii="宋体" w:hAnsi="宋体" w:eastAsia="宋体" w:cs="宋体"/>
                <w:i w:val="0"/>
                <w:iCs w:val="0"/>
                <w:color w:val="auto"/>
                <w:sz w:val="21"/>
                <w:szCs w:val="21"/>
                <w:highlight w:val="none"/>
                <w:u w:val="none"/>
              </w:rPr>
            </w:pPr>
          </w:p>
        </w:tc>
      </w:tr>
      <w:tr w14:paraId="3F21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58C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6AFC1">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2F4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ABS防抱死</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5192">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E3D0">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7FFE">
            <w:pPr>
              <w:spacing w:line="360" w:lineRule="auto"/>
              <w:rPr>
                <w:rFonts w:hint="eastAsia" w:ascii="宋体" w:hAnsi="宋体" w:eastAsia="宋体" w:cs="宋体"/>
                <w:i w:val="0"/>
                <w:iCs w:val="0"/>
                <w:color w:val="auto"/>
                <w:sz w:val="21"/>
                <w:szCs w:val="21"/>
                <w:highlight w:val="none"/>
                <w:u w:val="none"/>
              </w:rPr>
            </w:pPr>
          </w:p>
        </w:tc>
      </w:tr>
      <w:tr w14:paraId="1849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0BD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0E50">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851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倒车雷达</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A7BE">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7839">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59CC">
            <w:pPr>
              <w:spacing w:line="360" w:lineRule="auto"/>
              <w:rPr>
                <w:rFonts w:hint="eastAsia" w:ascii="宋体" w:hAnsi="宋体" w:eastAsia="宋体" w:cs="宋体"/>
                <w:i w:val="0"/>
                <w:iCs w:val="0"/>
                <w:color w:val="auto"/>
                <w:sz w:val="21"/>
                <w:szCs w:val="21"/>
                <w:highlight w:val="none"/>
                <w:u w:val="none"/>
              </w:rPr>
            </w:pPr>
          </w:p>
        </w:tc>
      </w:tr>
      <w:tr w14:paraId="40A4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287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B93D">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BFF7">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支撑系统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FECA">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3CC1">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267B">
            <w:pPr>
              <w:spacing w:line="360" w:lineRule="auto"/>
              <w:rPr>
                <w:rFonts w:hint="eastAsia" w:ascii="宋体" w:hAnsi="宋体" w:eastAsia="宋体" w:cs="宋体"/>
                <w:i w:val="0"/>
                <w:iCs w:val="0"/>
                <w:color w:val="auto"/>
                <w:sz w:val="21"/>
                <w:szCs w:val="21"/>
                <w:highlight w:val="none"/>
                <w:u w:val="none"/>
              </w:rPr>
            </w:pPr>
          </w:p>
        </w:tc>
      </w:tr>
      <w:tr w14:paraId="5AFA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DF6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7C64">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111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全景360系统</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310E">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9487">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F4F2">
            <w:pPr>
              <w:spacing w:line="360" w:lineRule="auto"/>
              <w:rPr>
                <w:rFonts w:hint="eastAsia" w:ascii="宋体" w:hAnsi="宋体" w:eastAsia="宋体" w:cs="宋体"/>
                <w:i w:val="0"/>
                <w:iCs w:val="0"/>
                <w:color w:val="auto"/>
                <w:sz w:val="21"/>
                <w:szCs w:val="21"/>
                <w:highlight w:val="none"/>
                <w:u w:val="none"/>
              </w:rPr>
            </w:pPr>
          </w:p>
        </w:tc>
      </w:tr>
      <w:tr w14:paraId="390A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A3AC">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14</w:t>
            </w:r>
          </w:p>
        </w:tc>
        <w:tc>
          <w:tcPr>
            <w:tcW w:w="1125" w:type="dxa"/>
            <w:vMerge w:val="restart"/>
            <w:tcBorders>
              <w:top w:val="nil"/>
              <w:left w:val="single" w:color="000000" w:sz="4" w:space="0"/>
              <w:right w:val="single" w:color="000000" w:sz="4" w:space="0"/>
            </w:tcBorders>
            <w:shd w:val="clear" w:color="auto" w:fill="auto"/>
            <w:vAlign w:val="center"/>
          </w:tcPr>
          <w:p w14:paraId="45A9AE87">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车辆功能拓展</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67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▲休息室</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2177">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816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FB2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2673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068B">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15</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563AE75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46B7">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▲水泵放置仓</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E4F5">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723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BD6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598C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751F">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16</w:t>
            </w:r>
          </w:p>
        </w:tc>
        <w:tc>
          <w:tcPr>
            <w:tcW w:w="1125" w:type="dxa"/>
            <w:vMerge w:val="restart"/>
            <w:tcBorders>
              <w:top w:val="nil"/>
              <w:left w:val="single" w:color="000000" w:sz="4" w:space="0"/>
              <w:right w:val="single" w:color="000000" w:sz="4" w:space="0"/>
            </w:tcBorders>
            <w:shd w:val="clear" w:color="auto" w:fill="auto"/>
            <w:vAlign w:val="center"/>
          </w:tcPr>
          <w:p w14:paraId="3BFCF34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发电机组</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CB3D">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▲发电机额定功率（kW）</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5EF9">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8B8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3EC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1EAB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E5B5">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17</w:t>
            </w:r>
          </w:p>
        </w:tc>
        <w:tc>
          <w:tcPr>
            <w:tcW w:w="1125" w:type="dxa"/>
            <w:vMerge w:val="continue"/>
            <w:tcBorders>
              <w:left w:val="single" w:color="000000" w:sz="4" w:space="0"/>
              <w:right w:val="single" w:color="000000" w:sz="4" w:space="0"/>
            </w:tcBorders>
            <w:shd w:val="clear" w:color="auto" w:fill="auto"/>
            <w:vAlign w:val="center"/>
          </w:tcPr>
          <w:p w14:paraId="35DA1AC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3ED9">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油箱容积（L）（满载工作时间（h））</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EB8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EF7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92E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30C9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85B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18</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2939F1B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59E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机组控制屏</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75C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987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651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2360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C1D9">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19</w:t>
            </w:r>
          </w:p>
        </w:tc>
        <w:tc>
          <w:tcPr>
            <w:tcW w:w="1125" w:type="dxa"/>
            <w:vMerge w:val="restart"/>
            <w:tcBorders>
              <w:top w:val="nil"/>
              <w:left w:val="single" w:color="000000" w:sz="4" w:space="0"/>
              <w:right w:val="single" w:color="000000" w:sz="4" w:space="0"/>
            </w:tcBorders>
            <w:shd w:val="clear" w:color="auto" w:fill="auto"/>
            <w:vAlign w:val="center"/>
          </w:tcPr>
          <w:p w14:paraId="195A207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排水系统组成</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E5C9">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▲潜水电泵组成</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0DE2">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CE2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C8E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6A95F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C50C">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20</w:t>
            </w:r>
          </w:p>
        </w:tc>
        <w:tc>
          <w:tcPr>
            <w:tcW w:w="1125" w:type="dxa"/>
            <w:vMerge w:val="continue"/>
            <w:tcBorders>
              <w:left w:val="single" w:color="000000" w:sz="4" w:space="0"/>
              <w:right w:val="single" w:color="000000" w:sz="4" w:space="0"/>
            </w:tcBorders>
            <w:shd w:val="clear" w:color="auto" w:fill="auto"/>
            <w:vAlign w:val="center"/>
          </w:tcPr>
          <w:p w14:paraId="0C3E012A">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EC83">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0"/>
                <w:szCs w:val="21"/>
                <w:highlight w:val="none"/>
                <w:u w:val="none"/>
                <w:lang w:bidi="ar"/>
              </w:rPr>
              <w:t>额定排水量满足500m³/h的</w:t>
            </w:r>
            <w:r>
              <w:rPr>
                <w:rFonts w:hint="eastAsia" w:ascii="宋体" w:hAnsi="宋体" w:eastAsia="宋体" w:cs="宋体"/>
                <w:b/>
                <w:bCs/>
                <w:i w:val="0"/>
                <w:iCs w:val="0"/>
                <w:color w:val="auto"/>
                <w:kern w:val="0"/>
                <w:sz w:val="21"/>
                <w:szCs w:val="21"/>
                <w:highlight w:val="none"/>
                <w:u w:val="none"/>
                <w:lang w:val="en-US" w:eastAsia="zh-CN" w:bidi="ar"/>
              </w:rPr>
              <w:t>潜水电泵更换为高扬程潜水电泵</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8EB0">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FD35">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223F">
            <w:pPr>
              <w:spacing w:line="360" w:lineRule="auto"/>
              <w:rPr>
                <w:rFonts w:hint="eastAsia" w:ascii="宋体" w:hAnsi="宋体" w:eastAsia="宋体" w:cs="宋体"/>
                <w:i w:val="0"/>
                <w:iCs w:val="0"/>
                <w:color w:val="auto"/>
                <w:sz w:val="21"/>
                <w:szCs w:val="21"/>
                <w:highlight w:val="none"/>
                <w:u w:val="none"/>
              </w:rPr>
            </w:pPr>
          </w:p>
        </w:tc>
      </w:tr>
      <w:tr w14:paraId="779B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651B">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21</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657F693E">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E5C8">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0"/>
                <w:szCs w:val="21"/>
                <w:highlight w:val="none"/>
                <w:u w:val="none"/>
                <w:lang w:bidi="ar"/>
              </w:rPr>
              <w:t>额定排水量满足</w:t>
            </w:r>
            <w:r>
              <w:rPr>
                <w:rFonts w:hint="eastAsia" w:ascii="宋体" w:hAnsi="宋体" w:eastAsia="宋体" w:cs="宋体"/>
                <w:b/>
                <w:bCs/>
                <w:color w:val="auto"/>
                <w:kern w:val="0"/>
                <w:szCs w:val="21"/>
                <w:highlight w:val="none"/>
                <w:u w:val="none"/>
                <w:lang w:eastAsia="zh-CN" w:bidi="ar"/>
              </w:rPr>
              <w:t>1</w:t>
            </w:r>
            <w:r>
              <w:rPr>
                <w:rFonts w:hint="eastAsia" w:ascii="宋体" w:hAnsi="宋体" w:eastAsia="宋体" w:cs="宋体"/>
                <w:b/>
                <w:bCs/>
                <w:color w:val="auto"/>
                <w:kern w:val="0"/>
                <w:szCs w:val="21"/>
                <w:highlight w:val="none"/>
                <w:u w:val="none"/>
                <w:lang w:val="en-US" w:eastAsia="zh-CN" w:bidi="ar"/>
              </w:rPr>
              <w:t>0</w:t>
            </w:r>
            <w:r>
              <w:rPr>
                <w:rFonts w:hint="eastAsia" w:ascii="宋体" w:hAnsi="宋体" w:eastAsia="宋体" w:cs="宋体"/>
                <w:b/>
                <w:bCs/>
                <w:color w:val="auto"/>
                <w:kern w:val="0"/>
                <w:szCs w:val="21"/>
                <w:highlight w:val="none"/>
                <w:u w:val="none"/>
                <w:lang w:bidi="ar"/>
              </w:rPr>
              <w:t>00m³/h的</w:t>
            </w:r>
            <w:r>
              <w:rPr>
                <w:rFonts w:hint="eastAsia" w:ascii="宋体" w:hAnsi="宋体" w:eastAsia="宋体" w:cs="宋体"/>
                <w:b/>
                <w:bCs/>
                <w:i w:val="0"/>
                <w:iCs w:val="0"/>
                <w:color w:val="auto"/>
                <w:kern w:val="0"/>
                <w:sz w:val="21"/>
                <w:szCs w:val="21"/>
                <w:highlight w:val="none"/>
                <w:u w:val="none"/>
                <w:lang w:val="en-US" w:eastAsia="zh-CN" w:bidi="ar"/>
              </w:rPr>
              <w:t>潜水电泵更换为高扬程潜水电泵</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A13D">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1540">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3005">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r>
      <w:tr w14:paraId="1571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FB56">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22</w:t>
            </w:r>
          </w:p>
        </w:tc>
        <w:tc>
          <w:tcPr>
            <w:tcW w:w="1125" w:type="dxa"/>
            <w:vMerge w:val="restart"/>
            <w:tcBorders>
              <w:top w:val="nil"/>
              <w:left w:val="single" w:color="000000" w:sz="4" w:space="0"/>
              <w:right w:val="single" w:color="000000" w:sz="4" w:space="0"/>
            </w:tcBorders>
            <w:shd w:val="clear" w:color="auto" w:fill="auto"/>
            <w:vAlign w:val="center"/>
          </w:tcPr>
          <w:p w14:paraId="4E387765">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水泵电缆、水带</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06FA">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电缆配置数量</w:t>
            </w:r>
          </w:p>
        </w:tc>
        <w:tc>
          <w:tcPr>
            <w:tcW w:w="2602" w:type="dxa"/>
            <w:tcBorders>
              <w:top w:val="single" w:color="000000" w:sz="4" w:space="0"/>
              <w:left w:val="nil"/>
              <w:bottom w:val="single" w:color="000000" w:sz="4" w:space="0"/>
              <w:right w:val="single" w:color="000000" w:sz="4" w:space="0"/>
            </w:tcBorders>
            <w:shd w:val="clear" w:color="auto" w:fill="auto"/>
          </w:tcPr>
          <w:p w14:paraId="02FCC885">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C182">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5645">
            <w:pPr>
              <w:spacing w:line="360" w:lineRule="auto"/>
              <w:rPr>
                <w:rFonts w:hint="eastAsia" w:ascii="宋体" w:hAnsi="宋体" w:eastAsia="宋体" w:cs="宋体"/>
                <w:i w:val="0"/>
                <w:iCs w:val="0"/>
                <w:color w:val="auto"/>
                <w:sz w:val="21"/>
                <w:szCs w:val="21"/>
                <w:highlight w:val="none"/>
                <w:u w:val="none"/>
              </w:rPr>
            </w:pPr>
          </w:p>
        </w:tc>
      </w:tr>
      <w:tr w14:paraId="3BC5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59A0">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23</w:t>
            </w:r>
          </w:p>
        </w:tc>
        <w:tc>
          <w:tcPr>
            <w:tcW w:w="1125" w:type="dxa"/>
            <w:vMerge w:val="continue"/>
            <w:tcBorders>
              <w:left w:val="single" w:color="000000" w:sz="4" w:space="0"/>
              <w:right w:val="single" w:color="000000" w:sz="4" w:space="0"/>
            </w:tcBorders>
            <w:shd w:val="clear" w:color="auto" w:fill="auto"/>
            <w:vAlign w:val="center"/>
          </w:tcPr>
          <w:p w14:paraId="7699D621">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814D">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电缆绞盘</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BCF0">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8522">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FD1E">
            <w:pPr>
              <w:spacing w:line="360" w:lineRule="auto"/>
              <w:rPr>
                <w:rFonts w:hint="eastAsia" w:ascii="宋体" w:hAnsi="宋体" w:eastAsia="宋体" w:cs="宋体"/>
                <w:i w:val="0"/>
                <w:iCs w:val="0"/>
                <w:color w:val="auto"/>
                <w:sz w:val="21"/>
                <w:szCs w:val="21"/>
                <w:highlight w:val="none"/>
                <w:u w:val="none"/>
              </w:rPr>
            </w:pPr>
          </w:p>
        </w:tc>
      </w:tr>
      <w:tr w14:paraId="0704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5CD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24</w:t>
            </w:r>
          </w:p>
        </w:tc>
        <w:tc>
          <w:tcPr>
            <w:tcW w:w="1125" w:type="dxa"/>
            <w:vMerge w:val="continue"/>
            <w:tcBorders>
              <w:left w:val="single" w:color="000000" w:sz="4" w:space="0"/>
              <w:right w:val="single" w:color="000000" w:sz="4" w:space="0"/>
            </w:tcBorders>
            <w:shd w:val="clear" w:color="auto" w:fill="auto"/>
            <w:vAlign w:val="center"/>
          </w:tcPr>
          <w:p w14:paraId="2B62D7D8">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680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水带配置数量</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427D">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2D28">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9D81">
            <w:pPr>
              <w:spacing w:line="360" w:lineRule="auto"/>
              <w:rPr>
                <w:rFonts w:hint="eastAsia" w:ascii="宋体" w:hAnsi="宋体" w:eastAsia="宋体" w:cs="宋体"/>
                <w:i w:val="0"/>
                <w:iCs w:val="0"/>
                <w:color w:val="auto"/>
                <w:sz w:val="21"/>
                <w:szCs w:val="21"/>
                <w:highlight w:val="none"/>
                <w:u w:val="none"/>
              </w:rPr>
            </w:pPr>
          </w:p>
        </w:tc>
      </w:tr>
      <w:tr w14:paraId="075E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D39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25</w:t>
            </w:r>
          </w:p>
        </w:tc>
        <w:tc>
          <w:tcPr>
            <w:tcW w:w="1125" w:type="dxa"/>
            <w:vMerge w:val="continue"/>
            <w:tcBorders>
              <w:left w:val="single" w:color="000000" w:sz="4" w:space="0"/>
              <w:right w:val="single" w:color="000000" w:sz="4" w:space="0"/>
            </w:tcBorders>
            <w:shd w:val="clear" w:color="auto" w:fill="auto"/>
            <w:vAlign w:val="center"/>
          </w:tcPr>
          <w:p w14:paraId="3EE59A45">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477B">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水带材料</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B64E">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60DE">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1CFF">
            <w:pPr>
              <w:spacing w:line="360" w:lineRule="auto"/>
              <w:rPr>
                <w:rFonts w:hint="eastAsia" w:ascii="宋体" w:hAnsi="宋体" w:eastAsia="宋体" w:cs="宋体"/>
                <w:i w:val="0"/>
                <w:iCs w:val="0"/>
                <w:color w:val="auto"/>
                <w:sz w:val="21"/>
                <w:szCs w:val="21"/>
                <w:highlight w:val="none"/>
                <w:u w:val="none"/>
              </w:rPr>
            </w:pPr>
          </w:p>
        </w:tc>
      </w:tr>
      <w:tr w14:paraId="6357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42E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26</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149B4F91">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DDF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浮圈</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72A">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6C65">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BDC1">
            <w:pPr>
              <w:spacing w:line="360" w:lineRule="auto"/>
              <w:rPr>
                <w:rFonts w:hint="eastAsia" w:ascii="宋体" w:hAnsi="宋体" w:eastAsia="宋体" w:cs="宋体"/>
                <w:i w:val="0"/>
                <w:iCs w:val="0"/>
                <w:color w:val="auto"/>
                <w:sz w:val="21"/>
                <w:szCs w:val="21"/>
                <w:highlight w:val="none"/>
                <w:u w:val="none"/>
              </w:rPr>
            </w:pPr>
          </w:p>
        </w:tc>
      </w:tr>
      <w:tr w14:paraId="00C2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7E9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27</w:t>
            </w:r>
          </w:p>
        </w:tc>
        <w:tc>
          <w:tcPr>
            <w:tcW w:w="1125" w:type="dxa"/>
            <w:vMerge w:val="restart"/>
            <w:tcBorders>
              <w:top w:val="nil"/>
              <w:left w:val="single" w:color="000000" w:sz="4" w:space="0"/>
              <w:right w:val="single" w:color="000000" w:sz="4" w:space="0"/>
            </w:tcBorders>
            <w:shd w:val="clear" w:color="auto" w:fill="auto"/>
            <w:vAlign w:val="center"/>
          </w:tcPr>
          <w:p w14:paraId="762B6C86">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控制柜</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86A3">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▲控制柜数量</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BD6D">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15BE">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301A">
            <w:pPr>
              <w:spacing w:line="360" w:lineRule="auto"/>
              <w:rPr>
                <w:rFonts w:hint="eastAsia" w:ascii="宋体" w:hAnsi="宋体" w:eastAsia="宋体" w:cs="宋体"/>
                <w:i w:val="0"/>
                <w:iCs w:val="0"/>
                <w:color w:val="auto"/>
                <w:sz w:val="21"/>
                <w:szCs w:val="21"/>
                <w:highlight w:val="none"/>
                <w:u w:val="none"/>
              </w:rPr>
            </w:pPr>
          </w:p>
        </w:tc>
      </w:tr>
      <w:tr w14:paraId="55FB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0E8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28</w:t>
            </w:r>
          </w:p>
        </w:tc>
        <w:tc>
          <w:tcPr>
            <w:tcW w:w="1125" w:type="dxa"/>
            <w:vMerge w:val="continue"/>
            <w:tcBorders>
              <w:left w:val="single" w:color="000000" w:sz="4" w:space="0"/>
              <w:right w:val="single" w:color="000000" w:sz="4" w:space="0"/>
            </w:tcBorders>
            <w:shd w:val="clear" w:color="auto" w:fill="auto"/>
            <w:vAlign w:val="center"/>
          </w:tcPr>
          <w:p w14:paraId="0667D46F">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9EF1">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▲控制方式</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9BD2">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2A71">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4465">
            <w:pPr>
              <w:spacing w:line="360" w:lineRule="auto"/>
              <w:rPr>
                <w:rFonts w:hint="eastAsia" w:ascii="宋体" w:hAnsi="宋体" w:eastAsia="宋体" w:cs="宋体"/>
                <w:i w:val="0"/>
                <w:iCs w:val="0"/>
                <w:color w:val="auto"/>
                <w:sz w:val="21"/>
                <w:szCs w:val="21"/>
                <w:highlight w:val="none"/>
                <w:u w:val="none"/>
              </w:rPr>
            </w:pPr>
          </w:p>
        </w:tc>
      </w:tr>
      <w:tr w14:paraId="5B62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E74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29</w:t>
            </w:r>
          </w:p>
        </w:tc>
        <w:tc>
          <w:tcPr>
            <w:tcW w:w="1125" w:type="dxa"/>
            <w:vMerge w:val="continue"/>
            <w:tcBorders>
              <w:left w:val="single" w:color="000000" w:sz="4" w:space="0"/>
              <w:right w:val="single" w:color="000000" w:sz="4" w:space="0"/>
            </w:tcBorders>
            <w:shd w:val="clear" w:color="auto" w:fill="auto"/>
            <w:vAlign w:val="center"/>
          </w:tcPr>
          <w:p w14:paraId="67BD9968">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7611">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▲电源输入/输出（ATS双电源）</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351E">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CDED">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4723">
            <w:pPr>
              <w:spacing w:line="360" w:lineRule="auto"/>
              <w:rPr>
                <w:rFonts w:hint="eastAsia" w:ascii="宋体" w:hAnsi="宋体" w:eastAsia="宋体" w:cs="宋体"/>
                <w:i w:val="0"/>
                <w:iCs w:val="0"/>
                <w:color w:val="auto"/>
                <w:sz w:val="21"/>
                <w:szCs w:val="21"/>
                <w:highlight w:val="none"/>
                <w:u w:val="none"/>
              </w:rPr>
            </w:pPr>
          </w:p>
        </w:tc>
      </w:tr>
      <w:tr w14:paraId="6B1C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8A36">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SA"/>
              </w:rPr>
              <w:t>30</w:t>
            </w:r>
          </w:p>
        </w:tc>
        <w:tc>
          <w:tcPr>
            <w:tcW w:w="1125" w:type="dxa"/>
            <w:vMerge w:val="continue"/>
            <w:tcBorders>
              <w:left w:val="single" w:color="000000" w:sz="4" w:space="0"/>
              <w:right w:val="single" w:color="000000" w:sz="4" w:space="0"/>
            </w:tcBorders>
            <w:shd w:val="clear" w:color="auto" w:fill="auto"/>
            <w:vAlign w:val="center"/>
          </w:tcPr>
          <w:p w14:paraId="01A06B45">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2CE0">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漏电保护</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C7A2">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1A02">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8A8B">
            <w:pPr>
              <w:spacing w:line="360" w:lineRule="auto"/>
              <w:rPr>
                <w:rFonts w:hint="eastAsia" w:ascii="宋体" w:hAnsi="宋体" w:eastAsia="宋体" w:cs="宋体"/>
                <w:i w:val="0"/>
                <w:iCs w:val="0"/>
                <w:color w:val="auto"/>
                <w:sz w:val="21"/>
                <w:szCs w:val="21"/>
                <w:highlight w:val="none"/>
                <w:u w:val="none"/>
              </w:rPr>
            </w:pPr>
          </w:p>
        </w:tc>
      </w:tr>
      <w:tr w14:paraId="02B0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97B8">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31</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07982C36">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C2E5">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变频器</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8B8A">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620C">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B236">
            <w:pPr>
              <w:spacing w:line="360" w:lineRule="auto"/>
              <w:rPr>
                <w:rFonts w:hint="eastAsia" w:ascii="宋体" w:hAnsi="宋体" w:eastAsia="宋体" w:cs="宋体"/>
                <w:i w:val="0"/>
                <w:iCs w:val="0"/>
                <w:color w:val="auto"/>
                <w:sz w:val="21"/>
                <w:szCs w:val="21"/>
                <w:highlight w:val="none"/>
                <w:u w:val="none"/>
              </w:rPr>
            </w:pPr>
          </w:p>
        </w:tc>
      </w:tr>
      <w:tr w14:paraId="7F82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744C">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32</w:t>
            </w:r>
          </w:p>
        </w:tc>
        <w:tc>
          <w:tcPr>
            <w:tcW w:w="1125" w:type="dxa"/>
            <w:tcBorders>
              <w:top w:val="nil"/>
              <w:left w:val="single" w:color="000000" w:sz="4" w:space="0"/>
              <w:bottom w:val="single" w:color="000000" w:sz="4" w:space="0"/>
              <w:right w:val="single" w:color="000000" w:sz="4" w:space="0"/>
            </w:tcBorders>
            <w:shd w:val="clear" w:color="auto" w:fill="auto"/>
            <w:vAlign w:val="center"/>
          </w:tcPr>
          <w:p w14:paraId="7609BCA4">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照明装置</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4681">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照明灯</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0B9A">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3656">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CB82">
            <w:pPr>
              <w:spacing w:line="360" w:lineRule="auto"/>
              <w:rPr>
                <w:rFonts w:hint="eastAsia" w:ascii="宋体" w:hAnsi="宋体" w:eastAsia="宋体" w:cs="宋体"/>
                <w:i w:val="0"/>
                <w:iCs w:val="0"/>
                <w:color w:val="auto"/>
                <w:sz w:val="21"/>
                <w:szCs w:val="21"/>
                <w:highlight w:val="none"/>
                <w:u w:val="none"/>
              </w:rPr>
            </w:pPr>
          </w:p>
        </w:tc>
      </w:tr>
      <w:tr w14:paraId="364D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B846">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33</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51D2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其中配置要求</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E5E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D174">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B285">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220A">
            <w:pPr>
              <w:spacing w:line="360" w:lineRule="auto"/>
              <w:rPr>
                <w:rFonts w:hint="eastAsia" w:ascii="宋体" w:hAnsi="宋体" w:eastAsia="宋体" w:cs="宋体"/>
                <w:i w:val="0"/>
                <w:iCs w:val="0"/>
                <w:color w:val="auto"/>
                <w:sz w:val="21"/>
                <w:szCs w:val="21"/>
                <w:highlight w:val="none"/>
                <w:u w:val="none"/>
              </w:rPr>
            </w:pPr>
          </w:p>
        </w:tc>
      </w:tr>
      <w:tr w14:paraId="63C6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E552">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A283">
            <w:pPr>
              <w:spacing w:line="360" w:lineRule="auto"/>
              <w:jc w:val="center"/>
              <w:rPr>
                <w:rFonts w:hint="eastAsia" w:ascii="宋体" w:hAnsi="宋体" w:eastAsia="宋体" w:cs="宋体"/>
                <w:b/>
                <w:bCs/>
                <w:i w:val="0"/>
                <w:iCs w:val="0"/>
                <w:color w:val="auto"/>
                <w:sz w:val="21"/>
                <w:szCs w:val="21"/>
                <w:highlight w:val="none"/>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1CF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23E8">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2E1D">
            <w:pPr>
              <w:spacing w:line="360" w:lineRule="auto"/>
              <w:rPr>
                <w:rFonts w:hint="eastAsia" w:ascii="宋体" w:hAnsi="宋体" w:eastAsia="宋体" w:cs="宋体"/>
                <w:i w:val="0"/>
                <w:iCs w:val="0"/>
                <w:color w:val="auto"/>
                <w:sz w:val="21"/>
                <w:szCs w:val="21"/>
                <w:highlight w:val="none"/>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D40E">
            <w:pPr>
              <w:spacing w:line="360" w:lineRule="auto"/>
              <w:rPr>
                <w:rFonts w:hint="eastAsia" w:ascii="宋体" w:hAnsi="宋体" w:eastAsia="宋体" w:cs="宋体"/>
                <w:i w:val="0"/>
                <w:iCs w:val="0"/>
                <w:color w:val="auto"/>
                <w:sz w:val="21"/>
                <w:szCs w:val="21"/>
                <w:highlight w:val="none"/>
                <w:u w:val="none"/>
              </w:rPr>
            </w:pPr>
          </w:p>
        </w:tc>
      </w:tr>
    </w:tbl>
    <w:p w14:paraId="6659D3A8">
      <w:pPr>
        <w:widowControl/>
        <w:kinsoku/>
        <w:autoSpaceDE/>
        <w:autoSpaceDN/>
        <w:adjustRightInd/>
        <w:snapToGrid/>
        <w:spacing w:line="360" w:lineRule="auto"/>
        <w:ind w:firstLine="0" w:firstLineChars="0"/>
        <w:jc w:val="left"/>
        <w:textAlignment w:val="auto"/>
        <w:rPr>
          <w:rFonts w:hint="eastAsia" w:ascii="宋体" w:hAnsi="宋体" w:eastAsia="宋体" w:cs="宋体"/>
          <w:color w:val="auto"/>
          <w:kern w:val="0"/>
          <w:sz w:val="21"/>
          <w:szCs w:val="21"/>
          <w:highlight w:val="none"/>
          <w:lang w:bidi="ar"/>
        </w:rPr>
      </w:pPr>
    </w:p>
    <w:p w14:paraId="635478D6">
      <w:pPr>
        <w:widowControl/>
        <w:kinsoku/>
        <w:autoSpaceDE/>
        <w:autoSpaceDN/>
        <w:adjustRightInd/>
        <w:snapToGrid/>
        <w:spacing w:line="36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tbl>
      <w:tblPr>
        <w:tblStyle w:val="36"/>
        <w:tblW w:w="95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25"/>
        <w:gridCol w:w="2136"/>
        <w:gridCol w:w="2913"/>
        <w:gridCol w:w="1847"/>
        <w:gridCol w:w="875"/>
      </w:tblGrid>
      <w:tr w14:paraId="5DB3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596" w:type="dxa"/>
            <w:gridSpan w:val="6"/>
            <w:tcBorders>
              <w:top w:val="nil"/>
              <w:left w:val="nil"/>
              <w:bottom w:val="single" w:color="auto" w:sz="4" w:space="0"/>
              <w:right w:val="nil"/>
            </w:tcBorders>
            <w:shd w:val="clear" w:color="auto" w:fill="auto"/>
            <w:vAlign w:val="center"/>
          </w:tcPr>
          <w:p w14:paraId="40BADDB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查验单</w:t>
            </w:r>
          </w:p>
        </w:tc>
      </w:tr>
      <w:tr w14:paraId="5A92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4B2CCC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7771"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622088B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东莞市水务集团管网有限公司2025年大流量排水抢险车采购项目</w:t>
            </w:r>
          </w:p>
        </w:tc>
      </w:tr>
      <w:tr w14:paraId="005F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93EB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77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8D6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w:t>
            </w:r>
          </w:p>
        </w:tc>
      </w:tr>
      <w:tr w14:paraId="29CD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433D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77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D14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968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97F2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77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AE0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lang w:val="en-US" w:eastAsia="zh-CN" w:bidi="ar-SA"/>
              </w:rPr>
              <w:t>子母式排水抢险车</w:t>
            </w:r>
          </w:p>
        </w:tc>
      </w:tr>
      <w:tr w14:paraId="452A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9418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查验资料：</w:t>
            </w:r>
          </w:p>
        </w:tc>
        <w:tc>
          <w:tcPr>
            <w:tcW w:w="77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5A5D">
            <w:pPr>
              <w:keepNext w:val="0"/>
              <w:keepLines w:val="0"/>
              <w:widowControl/>
              <w:suppressLineNumbers w:val="0"/>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SA"/>
              </w:rPr>
            </w:pPr>
          </w:p>
        </w:tc>
      </w:tr>
      <w:tr w14:paraId="165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A7B5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序号</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EAE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投标文件参数要求</w:t>
            </w:r>
          </w:p>
        </w:tc>
        <w:tc>
          <w:tcPr>
            <w:tcW w:w="1847" w:type="dxa"/>
            <w:vMerge w:val="restart"/>
            <w:tcBorders>
              <w:top w:val="single" w:color="000000" w:sz="4" w:space="0"/>
              <w:left w:val="single" w:color="000000" w:sz="4" w:space="0"/>
              <w:right w:val="single" w:color="000000" w:sz="4" w:space="0"/>
            </w:tcBorders>
            <w:shd w:val="clear" w:color="auto" w:fill="auto"/>
            <w:noWrap/>
            <w:vAlign w:val="center"/>
          </w:tcPr>
          <w:p w14:paraId="7684BE09">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是否</w:t>
            </w:r>
          </w:p>
          <w:p w14:paraId="12ADA08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符合要求</w:t>
            </w:r>
          </w:p>
        </w:tc>
        <w:tc>
          <w:tcPr>
            <w:tcW w:w="875" w:type="dxa"/>
            <w:vMerge w:val="restart"/>
            <w:tcBorders>
              <w:top w:val="single" w:color="000000" w:sz="4" w:space="0"/>
              <w:left w:val="single" w:color="000000" w:sz="4" w:space="0"/>
              <w:right w:val="single" w:color="000000" w:sz="4" w:space="0"/>
            </w:tcBorders>
            <w:shd w:val="clear" w:color="auto" w:fill="auto"/>
            <w:noWrap/>
            <w:vAlign w:val="center"/>
          </w:tcPr>
          <w:p w14:paraId="247A67A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备注</w:t>
            </w:r>
          </w:p>
        </w:tc>
      </w:tr>
      <w:tr w14:paraId="10D2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C682">
            <w:pPr>
              <w:spacing w:line="36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B92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分类</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17D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参数名称</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56F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参数要求</w:t>
            </w:r>
          </w:p>
        </w:tc>
        <w:tc>
          <w:tcPr>
            <w:tcW w:w="1847" w:type="dxa"/>
            <w:vMerge w:val="continue"/>
            <w:tcBorders>
              <w:left w:val="single" w:color="000000" w:sz="4" w:space="0"/>
              <w:right w:val="single" w:color="000000" w:sz="4" w:space="0"/>
            </w:tcBorders>
            <w:shd w:val="clear" w:color="auto" w:fill="auto"/>
            <w:noWrap/>
            <w:vAlign w:val="center"/>
          </w:tcPr>
          <w:p w14:paraId="68B7345F">
            <w:pPr>
              <w:spacing w:line="360" w:lineRule="auto"/>
              <w:jc w:val="center"/>
              <w:rPr>
                <w:rFonts w:hint="eastAsia" w:ascii="宋体" w:hAnsi="宋体" w:eastAsia="宋体" w:cs="宋体"/>
                <w:i w:val="0"/>
                <w:iCs w:val="0"/>
                <w:color w:val="auto"/>
                <w:sz w:val="21"/>
                <w:szCs w:val="21"/>
                <w:highlight w:val="none"/>
                <w:u w:val="none"/>
              </w:rPr>
            </w:pPr>
          </w:p>
        </w:tc>
        <w:tc>
          <w:tcPr>
            <w:tcW w:w="875" w:type="dxa"/>
            <w:vMerge w:val="continue"/>
            <w:tcBorders>
              <w:left w:val="single" w:color="000000" w:sz="4" w:space="0"/>
              <w:right w:val="single" w:color="000000" w:sz="4" w:space="0"/>
            </w:tcBorders>
            <w:shd w:val="clear" w:color="auto" w:fill="auto"/>
            <w:noWrap/>
            <w:vAlign w:val="center"/>
          </w:tcPr>
          <w:p w14:paraId="4E52D869">
            <w:pPr>
              <w:spacing w:line="360" w:lineRule="auto"/>
              <w:jc w:val="center"/>
              <w:rPr>
                <w:rFonts w:hint="eastAsia" w:ascii="宋体" w:hAnsi="宋体" w:eastAsia="宋体" w:cs="宋体"/>
                <w:i w:val="0"/>
                <w:iCs w:val="0"/>
                <w:color w:val="auto"/>
                <w:sz w:val="21"/>
                <w:szCs w:val="21"/>
                <w:highlight w:val="none"/>
                <w:u w:val="none"/>
              </w:rPr>
            </w:pPr>
          </w:p>
        </w:tc>
      </w:tr>
      <w:tr w14:paraId="3BEC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86F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79428">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车辆底盘（母车）配置要求</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C9F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★排放标准</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6CC9">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ECE4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98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4F6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CC38">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FD99">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457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整车尺寸</w:t>
            </w:r>
          </w:p>
          <w:p w14:paraId="43958F8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784A">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9961">
            <w:pPr>
              <w:spacing w:line="360" w:lineRule="auto"/>
              <w:jc w:val="center"/>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F9A1">
            <w:pPr>
              <w:spacing w:line="360" w:lineRule="auto"/>
              <w:jc w:val="center"/>
              <w:rPr>
                <w:rFonts w:hint="eastAsia" w:ascii="宋体" w:hAnsi="宋体" w:eastAsia="宋体" w:cs="宋体"/>
                <w:i w:val="0"/>
                <w:iCs w:val="0"/>
                <w:color w:val="auto"/>
                <w:sz w:val="21"/>
                <w:szCs w:val="21"/>
                <w:highlight w:val="none"/>
                <w:u w:val="none"/>
              </w:rPr>
            </w:pPr>
          </w:p>
        </w:tc>
      </w:tr>
      <w:tr w14:paraId="78CE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097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4B91">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2BB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整车</w:t>
            </w:r>
            <w:r>
              <w:rPr>
                <w:rFonts w:hint="eastAsia" w:ascii="宋体" w:hAnsi="宋体" w:eastAsia="宋体" w:cs="宋体"/>
                <w:b/>
                <w:bCs/>
                <w:i w:val="0"/>
                <w:iCs w:val="0"/>
                <w:color w:val="auto"/>
                <w:kern w:val="0"/>
                <w:sz w:val="21"/>
                <w:szCs w:val="21"/>
                <w:highlight w:val="none"/>
                <w:u w:val="none"/>
                <w:lang w:val="en-US" w:eastAsia="zh-CN"/>
              </w:rPr>
              <w:t>总质量</w:t>
            </w:r>
            <w:r>
              <w:rPr>
                <w:rFonts w:hint="eastAsia" w:ascii="宋体" w:hAnsi="宋体" w:eastAsia="宋体" w:cs="宋体"/>
                <w:b/>
                <w:bCs/>
                <w:i w:val="0"/>
                <w:iCs w:val="0"/>
                <w:color w:val="auto"/>
                <w:kern w:val="0"/>
                <w:sz w:val="21"/>
                <w:szCs w:val="21"/>
                <w:highlight w:val="none"/>
                <w:u w:val="none"/>
                <w:lang w:val="en-US" w:eastAsia="zh-CN" w:bidi="ar"/>
              </w:rPr>
              <w:t>M</w:t>
            </w:r>
          </w:p>
          <w:p w14:paraId="3F23B4E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（kg）</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B9C4">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8028">
            <w:pPr>
              <w:spacing w:line="360" w:lineRule="auto"/>
              <w:jc w:val="center"/>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7560">
            <w:pPr>
              <w:spacing w:line="360" w:lineRule="auto"/>
              <w:jc w:val="center"/>
              <w:rPr>
                <w:rFonts w:hint="eastAsia" w:ascii="宋体" w:hAnsi="宋体" w:eastAsia="宋体" w:cs="宋体"/>
                <w:i w:val="0"/>
                <w:iCs w:val="0"/>
                <w:color w:val="auto"/>
                <w:sz w:val="21"/>
                <w:szCs w:val="21"/>
                <w:highlight w:val="none"/>
                <w:u w:val="none"/>
              </w:rPr>
            </w:pPr>
          </w:p>
        </w:tc>
      </w:tr>
      <w:tr w14:paraId="3EBE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FFA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F396">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CC5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rPr>
              <w:t>发动机功率</w:t>
            </w:r>
          </w:p>
          <w:p w14:paraId="4C20C42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（KW）</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AE25">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201D2">
            <w:pPr>
              <w:spacing w:line="360" w:lineRule="auto"/>
              <w:jc w:val="center"/>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B69E">
            <w:pPr>
              <w:spacing w:line="360" w:lineRule="auto"/>
              <w:jc w:val="center"/>
              <w:rPr>
                <w:rFonts w:hint="eastAsia" w:ascii="宋体" w:hAnsi="宋体" w:eastAsia="宋体" w:cs="宋体"/>
                <w:i w:val="0"/>
                <w:iCs w:val="0"/>
                <w:color w:val="auto"/>
                <w:sz w:val="21"/>
                <w:szCs w:val="21"/>
                <w:highlight w:val="none"/>
                <w:u w:val="none"/>
              </w:rPr>
            </w:pPr>
          </w:p>
        </w:tc>
      </w:tr>
      <w:tr w14:paraId="616B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211">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A64F1">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9B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轴距L</w:t>
            </w:r>
          </w:p>
          <w:p w14:paraId="62AA95D5">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B687">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DA10">
            <w:pPr>
              <w:spacing w:line="360" w:lineRule="auto"/>
              <w:jc w:val="center"/>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84F2">
            <w:pPr>
              <w:spacing w:line="360" w:lineRule="auto"/>
              <w:jc w:val="center"/>
              <w:rPr>
                <w:rFonts w:hint="eastAsia" w:ascii="宋体" w:hAnsi="宋体" w:eastAsia="宋体" w:cs="宋体"/>
                <w:i w:val="0"/>
                <w:iCs w:val="0"/>
                <w:color w:val="auto"/>
                <w:sz w:val="21"/>
                <w:szCs w:val="21"/>
                <w:highlight w:val="none"/>
                <w:u w:val="none"/>
              </w:rPr>
            </w:pPr>
          </w:p>
        </w:tc>
      </w:tr>
      <w:tr w14:paraId="5065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9D0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2F0A">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E4A7">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驱动形式</w:t>
            </w:r>
          </w:p>
        </w:tc>
        <w:tc>
          <w:tcPr>
            <w:tcW w:w="2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183E">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D276">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7ED3">
            <w:pPr>
              <w:spacing w:line="360" w:lineRule="auto"/>
              <w:rPr>
                <w:rFonts w:hint="eastAsia" w:ascii="宋体" w:hAnsi="宋体" w:eastAsia="宋体" w:cs="宋体"/>
                <w:i w:val="0"/>
                <w:iCs w:val="0"/>
                <w:color w:val="auto"/>
                <w:sz w:val="21"/>
                <w:szCs w:val="21"/>
                <w:highlight w:val="none"/>
                <w:u w:val="none"/>
              </w:rPr>
            </w:pPr>
          </w:p>
        </w:tc>
      </w:tr>
      <w:tr w14:paraId="3A39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26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0BEA">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64B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驾驶室准乘人数（人）</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F00A">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2A52">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F29E">
            <w:pPr>
              <w:spacing w:line="360" w:lineRule="auto"/>
              <w:rPr>
                <w:rFonts w:hint="eastAsia" w:ascii="宋体" w:hAnsi="宋体" w:eastAsia="宋体" w:cs="宋体"/>
                <w:i w:val="0"/>
                <w:iCs w:val="0"/>
                <w:color w:val="auto"/>
                <w:sz w:val="21"/>
                <w:szCs w:val="21"/>
                <w:highlight w:val="none"/>
                <w:u w:val="none"/>
              </w:rPr>
            </w:pPr>
          </w:p>
        </w:tc>
      </w:tr>
      <w:tr w14:paraId="62BC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08D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52C9">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EFD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最高车速</w:t>
            </w:r>
          </w:p>
          <w:p w14:paraId="5A3C3C2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（km/h）</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BA25">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1658">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B5F5">
            <w:pPr>
              <w:spacing w:line="360" w:lineRule="auto"/>
              <w:rPr>
                <w:rFonts w:hint="eastAsia" w:ascii="宋体" w:hAnsi="宋体" w:eastAsia="宋体" w:cs="宋体"/>
                <w:i w:val="0"/>
                <w:iCs w:val="0"/>
                <w:color w:val="auto"/>
                <w:sz w:val="21"/>
                <w:szCs w:val="21"/>
                <w:highlight w:val="none"/>
                <w:u w:val="none"/>
              </w:rPr>
            </w:pPr>
          </w:p>
        </w:tc>
      </w:tr>
      <w:tr w14:paraId="4108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B3A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2CC66">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396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燃油箱容积（L）</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9F61">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01E8">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5BC9">
            <w:pPr>
              <w:spacing w:line="360" w:lineRule="auto"/>
              <w:rPr>
                <w:rFonts w:hint="eastAsia" w:ascii="宋体" w:hAnsi="宋体" w:eastAsia="宋体" w:cs="宋体"/>
                <w:i w:val="0"/>
                <w:iCs w:val="0"/>
                <w:color w:val="auto"/>
                <w:sz w:val="21"/>
                <w:szCs w:val="21"/>
                <w:highlight w:val="none"/>
                <w:u w:val="none"/>
              </w:rPr>
            </w:pPr>
          </w:p>
        </w:tc>
      </w:tr>
      <w:tr w14:paraId="3C94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2DE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0876">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AD0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ABS防抱死</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353E">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6B4C">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27D5">
            <w:pPr>
              <w:spacing w:line="360" w:lineRule="auto"/>
              <w:rPr>
                <w:rFonts w:hint="eastAsia" w:ascii="宋体" w:hAnsi="宋体" w:eastAsia="宋体" w:cs="宋体"/>
                <w:i w:val="0"/>
                <w:iCs w:val="0"/>
                <w:color w:val="auto"/>
                <w:sz w:val="21"/>
                <w:szCs w:val="21"/>
                <w:highlight w:val="none"/>
                <w:u w:val="none"/>
              </w:rPr>
            </w:pPr>
          </w:p>
        </w:tc>
      </w:tr>
      <w:tr w14:paraId="2BC8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6EE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CBB7A">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5A8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倒车雷达</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FA7F">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3F00">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5FC7">
            <w:pPr>
              <w:spacing w:line="360" w:lineRule="auto"/>
              <w:rPr>
                <w:rFonts w:hint="eastAsia" w:ascii="宋体" w:hAnsi="宋体" w:eastAsia="宋体" w:cs="宋体"/>
                <w:i w:val="0"/>
                <w:iCs w:val="0"/>
                <w:color w:val="auto"/>
                <w:sz w:val="21"/>
                <w:szCs w:val="21"/>
                <w:highlight w:val="none"/>
                <w:u w:val="none"/>
              </w:rPr>
            </w:pPr>
          </w:p>
        </w:tc>
      </w:tr>
      <w:tr w14:paraId="7ABD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F8D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62F4F">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F3D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全景360系统</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BC74">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3125">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F7DB">
            <w:pPr>
              <w:spacing w:line="360" w:lineRule="auto"/>
              <w:rPr>
                <w:rFonts w:hint="eastAsia" w:ascii="宋体" w:hAnsi="宋体" w:eastAsia="宋体" w:cs="宋体"/>
                <w:i w:val="0"/>
                <w:iCs w:val="0"/>
                <w:color w:val="auto"/>
                <w:sz w:val="21"/>
                <w:szCs w:val="21"/>
                <w:highlight w:val="none"/>
                <w:u w:val="none"/>
              </w:rPr>
            </w:pPr>
          </w:p>
        </w:tc>
      </w:tr>
      <w:tr w14:paraId="5B8C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85FC">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13</w:t>
            </w:r>
          </w:p>
        </w:tc>
        <w:tc>
          <w:tcPr>
            <w:tcW w:w="1125" w:type="dxa"/>
            <w:vMerge w:val="restart"/>
            <w:tcBorders>
              <w:top w:val="nil"/>
              <w:left w:val="single" w:color="000000" w:sz="4" w:space="0"/>
              <w:right w:val="single" w:color="000000" w:sz="4" w:space="0"/>
            </w:tcBorders>
            <w:shd w:val="clear" w:color="auto" w:fill="auto"/>
            <w:vAlign w:val="center"/>
          </w:tcPr>
          <w:p w14:paraId="006FD142">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移动排水泵站（子车）</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705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▲排水系统组成形式</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04E2">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B245">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979B">
            <w:pPr>
              <w:spacing w:line="360" w:lineRule="auto"/>
              <w:rPr>
                <w:rFonts w:hint="eastAsia" w:ascii="宋体" w:hAnsi="宋体" w:eastAsia="宋体" w:cs="宋体"/>
                <w:i w:val="0"/>
                <w:iCs w:val="0"/>
                <w:color w:val="auto"/>
                <w:sz w:val="21"/>
                <w:szCs w:val="21"/>
                <w:highlight w:val="none"/>
                <w:u w:val="none"/>
              </w:rPr>
            </w:pPr>
          </w:p>
        </w:tc>
      </w:tr>
      <w:tr w14:paraId="4FBC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8885">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14</w:t>
            </w:r>
          </w:p>
        </w:tc>
        <w:tc>
          <w:tcPr>
            <w:tcW w:w="1125" w:type="dxa"/>
            <w:vMerge w:val="continue"/>
            <w:tcBorders>
              <w:left w:val="single" w:color="000000" w:sz="4" w:space="0"/>
              <w:right w:val="single" w:color="000000" w:sz="4" w:space="0"/>
            </w:tcBorders>
            <w:shd w:val="clear" w:color="auto" w:fill="auto"/>
            <w:vAlign w:val="center"/>
          </w:tcPr>
          <w:p w14:paraId="0E921758">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23AD">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▲水泵</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B55F">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A253">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382C">
            <w:pPr>
              <w:spacing w:line="360" w:lineRule="auto"/>
              <w:rPr>
                <w:rFonts w:hint="eastAsia" w:ascii="宋体" w:hAnsi="宋体" w:eastAsia="宋体" w:cs="宋体"/>
                <w:i w:val="0"/>
                <w:iCs w:val="0"/>
                <w:color w:val="auto"/>
                <w:sz w:val="21"/>
                <w:szCs w:val="21"/>
                <w:highlight w:val="none"/>
                <w:u w:val="none"/>
              </w:rPr>
            </w:pPr>
          </w:p>
        </w:tc>
      </w:tr>
      <w:tr w14:paraId="55BC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A40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15</w:t>
            </w:r>
          </w:p>
        </w:tc>
        <w:tc>
          <w:tcPr>
            <w:tcW w:w="1125" w:type="dxa"/>
            <w:vMerge w:val="continue"/>
            <w:tcBorders>
              <w:left w:val="single" w:color="000000" w:sz="4" w:space="0"/>
              <w:right w:val="single" w:color="000000" w:sz="4" w:space="0"/>
            </w:tcBorders>
            <w:shd w:val="clear" w:color="auto" w:fill="auto"/>
            <w:vAlign w:val="center"/>
          </w:tcPr>
          <w:p w14:paraId="77D94C70">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64A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▲外形尺寸（mm）</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04CC">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83C3">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6CE2">
            <w:pPr>
              <w:spacing w:line="360" w:lineRule="auto"/>
              <w:rPr>
                <w:rFonts w:hint="eastAsia" w:ascii="宋体" w:hAnsi="宋体" w:eastAsia="宋体" w:cs="宋体"/>
                <w:i w:val="0"/>
                <w:iCs w:val="0"/>
                <w:color w:val="auto"/>
                <w:sz w:val="21"/>
                <w:szCs w:val="21"/>
                <w:highlight w:val="none"/>
                <w:u w:val="none"/>
              </w:rPr>
            </w:pPr>
          </w:p>
        </w:tc>
      </w:tr>
      <w:tr w14:paraId="4B9A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2833">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16</w:t>
            </w:r>
          </w:p>
        </w:tc>
        <w:tc>
          <w:tcPr>
            <w:tcW w:w="1125" w:type="dxa"/>
            <w:vMerge w:val="continue"/>
            <w:tcBorders>
              <w:left w:val="single" w:color="000000" w:sz="4" w:space="0"/>
              <w:right w:val="single" w:color="000000" w:sz="4" w:space="0"/>
            </w:tcBorders>
            <w:shd w:val="clear" w:color="auto" w:fill="auto"/>
            <w:vAlign w:val="center"/>
          </w:tcPr>
          <w:p w14:paraId="587621C2">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40E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质量（kg）</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E12A">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8C5D">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3F94">
            <w:pPr>
              <w:spacing w:line="360" w:lineRule="auto"/>
              <w:rPr>
                <w:rFonts w:hint="eastAsia" w:ascii="宋体" w:hAnsi="宋体" w:eastAsia="宋体" w:cs="宋体"/>
                <w:i w:val="0"/>
                <w:iCs w:val="0"/>
                <w:color w:val="auto"/>
                <w:sz w:val="21"/>
                <w:szCs w:val="21"/>
                <w:highlight w:val="none"/>
                <w:u w:val="none"/>
              </w:rPr>
            </w:pPr>
          </w:p>
        </w:tc>
      </w:tr>
      <w:tr w14:paraId="4E25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5AEC">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17</w:t>
            </w:r>
          </w:p>
        </w:tc>
        <w:tc>
          <w:tcPr>
            <w:tcW w:w="1125" w:type="dxa"/>
            <w:vMerge w:val="continue"/>
            <w:tcBorders>
              <w:left w:val="single" w:color="000000" w:sz="4" w:space="0"/>
              <w:right w:val="single" w:color="000000" w:sz="4" w:space="0"/>
            </w:tcBorders>
            <w:shd w:val="clear" w:color="auto" w:fill="auto"/>
            <w:vAlign w:val="center"/>
          </w:tcPr>
          <w:p w14:paraId="5C4E967A">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8D39">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行走性能</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6610">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308C">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612C">
            <w:pPr>
              <w:spacing w:line="360" w:lineRule="auto"/>
              <w:rPr>
                <w:rFonts w:hint="eastAsia" w:ascii="宋体" w:hAnsi="宋体" w:eastAsia="宋体" w:cs="宋体"/>
                <w:i w:val="0"/>
                <w:iCs w:val="0"/>
                <w:color w:val="auto"/>
                <w:sz w:val="21"/>
                <w:szCs w:val="21"/>
                <w:highlight w:val="none"/>
                <w:u w:val="none"/>
              </w:rPr>
            </w:pPr>
          </w:p>
        </w:tc>
      </w:tr>
      <w:tr w14:paraId="23F3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993B">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18</w:t>
            </w:r>
          </w:p>
        </w:tc>
        <w:tc>
          <w:tcPr>
            <w:tcW w:w="1125" w:type="dxa"/>
            <w:vMerge w:val="continue"/>
            <w:tcBorders>
              <w:left w:val="single" w:color="000000" w:sz="4" w:space="0"/>
              <w:right w:val="single" w:color="000000" w:sz="4" w:space="0"/>
            </w:tcBorders>
            <w:shd w:val="clear" w:color="auto" w:fill="auto"/>
            <w:vAlign w:val="center"/>
          </w:tcPr>
          <w:p w14:paraId="2FC10475">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05D0">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子车离母车最远作业距离（m）</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B16D">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424B">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2F3F">
            <w:pPr>
              <w:spacing w:line="360" w:lineRule="auto"/>
              <w:rPr>
                <w:rFonts w:hint="eastAsia" w:ascii="宋体" w:hAnsi="宋体" w:eastAsia="宋体" w:cs="宋体"/>
                <w:i w:val="0"/>
                <w:iCs w:val="0"/>
                <w:color w:val="auto"/>
                <w:sz w:val="21"/>
                <w:szCs w:val="21"/>
                <w:highlight w:val="none"/>
                <w:u w:val="none"/>
              </w:rPr>
            </w:pPr>
          </w:p>
        </w:tc>
      </w:tr>
      <w:tr w14:paraId="6BB6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AE85">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19</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0C80E09C">
            <w:pPr>
              <w:spacing w:line="360" w:lineRule="auto"/>
              <w:jc w:val="center"/>
              <w:rPr>
                <w:rFonts w:hint="eastAsia" w:ascii="宋体" w:hAnsi="宋体" w:eastAsia="宋体" w:cs="宋体"/>
                <w:b/>
                <w:bCs/>
                <w:i w:val="0"/>
                <w:iCs w:val="0"/>
                <w:color w:val="auto"/>
                <w:sz w:val="21"/>
                <w:szCs w:val="21"/>
                <w:highlight w:val="none"/>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7B67">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▲防护性能等级</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C939">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FE9C">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42F9">
            <w:pPr>
              <w:spacing w:line="360" w:lineRule="auto"/>
              <w:rPr>
                <w:rFonts w:hint="eastAsia" w:ascii="宋体" w:hAnsi="宋体" w:eastAsia="宋体" w:cs="宋体"/>
                <w:i w:val="0"/>
                <w:iCs w:val="0"/>
                <w:color w:val="auto"/>
                <w:sz w:val="21"/>
                <w:szCs w:val="21"/>
                <w:highlight w:val="none"/>
                <w:u w:val="none"/>
              </w:rPr>
            </w:pPr>
          </w:p>
        </w:tc>
      </w:tr>
      <w:tr w14:paraId="0972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D34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20</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4C3E2AFC">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控制系统</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E314">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控制方式</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FCB7">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8B7E">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95F4">
            <w:pPr>
              <w:spacing w:line="360" w:lineRule="auto"/>
              <w:rPr>
                <w:rFonts w:hint="eastAsia" w:ascii="宋体" w:hAnsi="宋体" w:eastAsia="宋体" w:cs="宋体"/>
                <w:i w:val="0"/>
                <w:iCs w:val="0"/>
                <w:color w:val="auto"/>
                <w:sz w:val="21"/>
                <w:szCs w:val="21"/>
                <w:highlight w:val="none"/>
                <w:u w:val="none"/>
              </w:rPr>
            </w:pPr>
          </w:p>
        </w:tc>
      </w:tr>
      <w:tr w14:paraId="22E5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8B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21</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3722A5AE">
            <w:pPr>
              <w:spacing w:line="360" w:lineRule="auto"/>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EA4A">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遥控系统</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CEB0">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220A">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2B89">
            <w:pPr>
              <w:spacing w:line="360" w:lineRule="auto"/>
              <w:rPr>
                <w:rFonts w:hint="eastAsia" w:ascii="宋体" w:hAnsi="宋体" w:eastAsia="宋体" w:cs="宋体"/>
                <w:i w:val="0"/>
                <w:iCs w:val="0"/>
                <w:color w:val="auto"/>
                <w:sz w:val="21"/>
                <w:szCs w:val="21"/>
                <w:highlight w:val="none"/>
                <w:u w:val="none"/>
              </w:rPr>
            </w:pPr>
          </w:p>
        </w:tc>
      </w:tr>
      <w:tr w14:paraId="0313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0BD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22</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003CEBC7">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液压油管、水带</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C76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排水软管</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9C0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23AE">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3900">
            <w:pPr>
              <w:spacing w:line="360" w:lineRule="auto"/>
              <w:rPr>
                <w:rFonts w:hint="eastAsia" w:ascii="宋体" w:hAnsi="宋体" w:eastAsia="宋体" w:cs="宋体"/>
                <w:i w:val="0"/>
                <w:iCs w:val="0"/>
                <w:color w:val="auto"/>
                <w:sz w:val="21"/>
                <w:szCs w:val="21"/>
                <w:highlight w:val="none"/>
                <w:u w:val="none"/>
              </w:rPr>
            </w:pPr>
          </w:p>
        </w:tc>
      </w:tr>
      <w:tr w14:paraId="0C51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3F3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23</w:t>
            </w:r>
          </w:p>
        </w:tc>
        <w:tc>
          <w:tcPr>
            <w:tcW w:w="1125" w:type="dxa"/>
            <w:vMerge w:val="continue"/>
            <w:tcBorders>
              <w:left w:val="single" w:color="000000" w:sz="4" w:space="0"/>
              <w:right w:val="single" w:color="000000" w:sz="4" w:space="0"/>
            </w:tcBorders>
            <w:shd w:val="clear" w:color="auto" w:fill="auto"/>
            <w:vAlign w:val="center"/>
          </w:tcPr>
          <w:p w14:paraId="2DE58180">
            <w:pPr>
              <w:spacing w:line="360" w:lineRule="auto"/>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9C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快速接头</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6C6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58DD">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C162">
            <w:pPr>
              <w:spacing w:line="360" w:lineRule="auto"/>
              <w:rPr>
                <w:rFonts w:hint="eastAsia" w:ascii="宋体" w:hAnsi="宋体" w:eastAsia="宋体" w:cs="宋体"/>
                <w:i w:val="0"/>
                <w:iCs w:val="0"/>
                <w:color w:val="auto"/>
                <w:sz w:val="21"/>
                <w:szCs w:val="21"/>
                <w:highlight w:val="none"/>
                <w:u w:val="none"/>
              </w:rPr>
            </w:pPr>
          </w:p>
        </w:tc>
      </w:tr>
      <w:tr w14:paraId="68BB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747E">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24</w:t>
            </w:r>
          </w:p>
        </w:tc>
        <w:tc>
          <w:tcPr>
            <w:tcW w:w="1125" w:type="dxa"/>
            <w:vMerge w:val="continue"/>
            <w:tcBorders>
              <w:left w:val="single" w:color="000000" w:sz="4" w:space="0"/>
              <w:right w:val="single" w:color="000000" w:sz="4" w:space="0"/>
            </w:tcBorders>
            <w:shd w:val="clear" w:color="auto" w:fill="auto"/>
            <w:vAlign w:val="center"/>
          </w:tcPr>
          <w:p w14:paraId="35AA1B61">
            <w:pPr>
              <w:spacing w:line="360" w:lineRule="auto"/>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9F5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排水软管收放绞盘</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28FE">
            <w:pPr>
              <w:spacing w:line="360" w:lineRule="auto"/>
              <w:rPr>
                <w:rFonts w:hint="eastAsia" w:ascii="宋体" w:hAnsi="宋体" w:eastAsia="宋体" w:cs="宋体"/>
                <w:color w:val="auto"/>
                <w:highlight w:val="none"/>
              </w:rPr>
            </w:pPr>
          </w:p>
          <w:p w14:paraId="5520F6DA">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9777">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FB59">
            <w:pPr>
              <w:spacing w:line="360" w:lineRule="auto"/>
              <w:rPr>
                <w:rFonts w:hint="eastAsia" w:ascii="宋体" w:hAnsi="宋体" w:eastAsia="宋体" w:cs="宋体"/>
                <w:i w:val="0"/>
                <w:iCs w:val="0"/>
                <w:color w:val="auto"/>
                <w:sz w:val="21"/>
                <w:szCs w:val="21"/>
                <w:highlight w:val="none"/>
                <w:u w:val="none"/>
              </w:rPr>
            </w:pPr>
          </w:p>
        </w:tc>
      </w:tr>
      <w:tr w14:paraId="65DF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A793">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25</w:t>
            </w:r>
          </w:p>
        </w:tc>
        <w:tc>
          <w:tcPr>
            <w:tcW w:w="1125" w:type="dxa"/>
            <w:vMerge w:val="continue"/>
            <w:tcBorders>
              <w:left w:val="single" w:color="000000" w:sz="4" w:space="0"/>
              <w:right w:val="single" w:color="000000" w:sz="4" w:space="0"/>
            </w:tcBorders>
            <w:shd w:val="clear" w:color="auto" w:fill="auto"/>
            <w:vAlign w:val="center"/>
          </w:tcPr>
          <w:p w14:paraId="3500BB5E">
            <w:pPr>
              <w:spacing w:line="360" w:lineRule="auto"/>
              <w:jc w:val="center"/>
              <w:rPr>
                <w:rFonts w:hint="eastAsia" w:ascii="宋体" w:hAnsi="宋体" w:eastAsia="宋体" w:cs="宋体"/>
                <w:b/>
                <w:bCs/>
                <w:i w:val="0"/>
                <w:iCs w:val="0"/>
                <w:color w:val="auto"/>
                <w:sz w:val="21"/>
                <w:szCs w:val="21"/>
                <w:highlight w:val="none"/>
                <w:u w:val="none"/>
                <w:lang w:val="en-US"/>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CB6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液压油管</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F235">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943A">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4D7B">
            <w:pPr>
              <w:spacing w:line="360" w:lineRule="auto"/>
              <w:rPr>
                <w:rFonts w:hint="eastAsia" w:ascii="宋体" w:hAnsi="宋体" w:eastAsia="宋体" w:cs="宋体"/>
                <w:i w:val="0"/>
                <w:iCs w:val="0"/>
                <w:color w:val="auto"/>
                <w:sz w:val="21"/>
                <w:szCs w:val="21"/>
                <w:highlight w:val="none"/>
                <w:u w:val="none"/>
              </w:rPr>
            </w:pPr>
          </w:p>
        </w:tc>
      </w:tr>
      <w:tr w14:paraId="2BA8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1F76">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2AF45A29">
            <w:pPr>
              <w:spacing w:line="360" w:lineRule="auto"/>
              <w:jc w:val="center"/>
              <w:rPr>
                <w:rFonts w:hint="eastAsia" w:ascii="宋体" w:hAnsi="宋体" w:eastAsia="宋体" w:cs="宋体"/>
                <w:b/>
                <w:bCs/>
                <w:i w:val="0"/>
                <w:iCs w:val="0"/>
                <w:color w:val="auto"/>
                <w:sz w:val="21"/>
                <w:szCs w:val="21"/>
                <w:highlight w:val="none"/>
                <w:u w:val="none"/>
                <w:lang w:val="en-US" w:eastAsia="zh-CN"/>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93F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液压管绞盘</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5B80">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2080">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06D9">
            <w:pPr>
              <w:spacing w:line="360" w:lineRule="auto"/>
              <w:rPr>
                <w:rFonts w:hint="eastAsia" w:ascii="宋体" w:hAnsi="宋体" w:eastAsia="宋体" w:cs="宋体"/>
                <w:i w:val="0"/>
                <w:iCs w:val="0"/>
                <w:color w:val="auto"/>
                <w:sz w:val="21"/>
                <w:szCs w:val="21"/>
                <w:highlight w:val="none"/>
                <w:u w:val="none"/>
              </w:rPr>
            </w:pPr>
          </w:p>
        </w:tc>
      </w:tr>
      <w:tr w14:paraId="779F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F35A">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4BAA">
            <w:pPr>
              <w:spacing w:line="360" w:lineRule="auto"/>
              <w:jc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照明系统</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4FF5">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升降遥控探照灯</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0887">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007C">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FEBB">
            <w:pPr>
              <w:spacing w:line="360" w:lineRule="auto"/>
              <w:rPr>
                <w:rFonts w:hint="eastAsia" w:ascii="宋体" w:hAnsi="宋体" w:eastAsia="宋体" w:cs="宋体"/>
                <w:i w:val="0"/>
                <w:iCs w:val="0"/>
                <w:color w:val="auto"/>
                <w:sz w:val="21"/>
                <w:szCs w:val="21"/>
                <w:highlight w:val="none"/>
                <w:u w:val="none"/>
              </w:rPr>
            </w:pPr>
          </w:p>
        </w:tc>
      </w:tr>
      <w:tr w14:paraId="5B5F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C2FF">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77C78057">
            <w:pPr>
              <w:spacing w:line="360" w:lineRule="auto"/>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其他配置要求</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BE7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维修工具</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0EA6">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DCC2">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4E00">
            <w:pPr>
              <w:spacing w:line="360" w:lineRule="auto"/>
              <w:rPr>
                <w:rFonts w:hint="eastAsia" w:ascii="宋体" w:hAnsi="宋体" w:eastAsia="宋体" w:cs="宋体"/>
                <w:i w:val="0"/>
                <w:iCs w:val="0"/>
                <w:color w:val="auto"/>
                <w:sz w:val="21"/>
                <w:szCs w:val="21"/>
                <w:highlight w:val="none"/>
                <w:u w:val="none"/>
              </w:rPr>
            </w:pPr>
          </w:p>
        </w:tc>
      </w:tr>
      <w:tr w14:paraId="4E48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F70A">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29</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09D2F9B0">
            <w:pPr>
              <w:spacing w:line="360" w:lineRule="auto"/>
              <w:jc w:val="center"/>
              <w:rPr>
                <w:rFonts w:hint="eastAsia" w:ascii="宋体" w:hAnsi="宋体" w:eastAsia="宋体" w:cs="宋体"/>
                <w:b/>
                <w:bCs/>
                <w:i w:val="0"/>
                <w:iCs w:val="0"/>
                <w:color w:val="auto"/>
                <w:sz w:val="21"/>
                <w:szCs w:val="21"/>
                <w:highlight w:val="none"/>
                <w:u w:val="none"/>
                <w:lang w:val="en-US" w:eastAsia="zh-CN"/>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9E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随车工具</w:t>
            </w:r>
          </w:p>
        </w:tc>
        <w:tc>
          <w:tcPr>
            <w:tcW w:w="2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F83B">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4D28">
            <w:pPr>
              <w:spacing w:line="360" w:lineRule="auto"/>
              <w:rPr>
                <w:rFonts w:hint="eastAsia" w:ascii="宋体" w:hAnsi="宋体" w:eastAsia="宋体" w:cs="宋体"/>
                <w:i w:val="0"/>
                <w:iCs w:val="0"/>
                <w:color w:val="auto"/>
                <w:sz w:val="21"/>
                <w:szCs w:val="21"/>
                <w:highlight w:val="none"/>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3E2D">
            <w:pPr>
              <w:spacing w:line="360" w:lineRule="auto"/>
              <w:rPr>
                <w:rFonts w:hint="eastAsia" w:ascii="宋体" w:hAnsi="宋体" w:eastAsia="宋体" w:cs="宋体"/>
                <w:i w:val="0"/>
                <w:iCs w:val="0"/>
                <w:color w:val="auto"/>
                <w:sz w:val="21"/>
                <w:szCs w:val="21"/>
                <w:highlight w:val="none"/>
                <w:u w:val="none"/>
              </w:rPr>
            </w:pPr>
          </w:p>
        </w:tc>
      </w:tr>
    </w:tbl>
    <w:p w14:paraId="585E1321">
      <w:pPr>
        <w:widowControl/>
        <w:kinsoku/>
        <w:autoSpaceDE/>
        <w:autoSpaceDN/>
        <w:adjustRightInd/>
        <w:snapToGrid/>
        <w:spacing w:line="36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6AC18A76">
      <w:pPr>
        <w:pStyle w:val="32"/>
        <w:widowControl w:val="0"/>
        <w:autoSpaceDE w:val="0"/>
        <w:autoSpaceDN w:val="0"/>
        <w:adjustRightInd w:val="0"/>
        <w:spacing w:before="0" w:beforeAutospacing="0" w:after="0" w:afterAutospacing="0" w:line="360" w:lineRule="auto"/>
        <w:jc w:val="both"/>
        <w:textAlignment w:val="center"/>
        <w:rPr>
          <w:rFonts w:eastAsia="宋体" w:cs="宋体"/>
          <w:b/>
          <w:bCs/>
          <w:color w:val="auto"/>
          <w:kern w:val="0"/>
          <w:sz w:val="28"/>
          <w:szCs w:val="28"/>
          <w:highlight w:val="none"/>
          <w:lang w:bidi="ar"/>
        </w:rPr>
      </w:pPr>
      <w:r>
        <w:rPr>
          <w:rFonts w:hint="eastAsia" w:eastAsia="宋体" w:cs="宋体"/>
          <w:b/>
          <w:bCs/>
          <w:color w:val="auto"/>
          <w:kern w:val="0"/>
          <w:sz w:val="28"/>
          <w:szCs w:val="28"/>
          <w:highlight w:val="none"/>
          <w:lang w:bidi="ar"/>
        </w:rPr>
        <w:t>附件2：验收单</w:t>
      </w:r>
    </w:p>
    <w:tbl>
      <w:tblPr>
        <w:tblStyle w:val="36"/>
        <w:tblW w:w="97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25"/>
        <w:gridCol w:w="2309"/>
        <w:gridCol w:w="2740"/>
        <w:gridCol w:w="1872"/>
        <w:gridCol w:w="963"/>
      </w:tblGrid>
      <w:tr w14:paraId="6867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709" w:type="dxa"/>
            <w:gridSpan w:val="6"/>
            <w:tcBorders>
              <w:top w:val="nil"/>
              <w:left w:val="nil"/>
              <w:bottom w:val="single" w:color="auto" w:sz="4" w:space="0"/>
              <w:right w:val="nil"/>
            </w:tcBorders>
            <w:shd w:val="clear" w:color="auto" w:fill="auto"/>
            <w:vAlign w:val="center"/>
          </w:tcPr>
          <w:p w14:paraId="2233282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验收单</w:t>
            </w:r>
          </w:p>
        </w:tc>
      </w:tr>
      <w:tr w14:paraId="1892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5C9476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7884"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38A4CDC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东莞市水务集团管网有限公司2025年大流量排水抢险车采购项目</w:t>
            </w:r>
          </w:p>
        </w:tc>
      </w:tr>
      <w:tr w14:paraId="4803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67A2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78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712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w:t>
            </w:r>
          </w:p>
        </w:tc>
      </w:tr>
      <w:tr w14:paraId="43C5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1CDC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78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653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1AA4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FAEB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78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CB1E">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排水抢险指挥车</w:t>
            </w:r>
          </w:p>
          <w:p w14:paraId="0247C51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lang w:val="en-US" w:eastAsia="zh-CN" w:bidi="ar-SA"/>
              </w:rPr>
              <w:t>（泵组式排水抢险车）</w:t>
            </w:r>
          </w:p>
        </w:tc>
      </w:tr>
      <w:tr w14:paraId="5CD6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E32A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序号</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4D4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rPr>
              <w:t>投标文件参数要求</w:t>
            </w:r>
          </w:p>
        </w:tc>
        <w:tc>
          <w:tcPr>
            <w:tcW w:w="1872" w:type="dxa"/>
            <w:vMerge w:val="restart"/>
            <w:tcBorders>
              <w:top w:val="single" w:color="000000" w:sz="4" w:space="0"/>
              <w:left w:val="single" w:color="000000" w:sz="4" w:space="0"/>
              <w:right w:val="single" w:color="000000" w:sz="4" w:space="0"/>
            </w:tcBorders>
            <w:shd w:val="clear" w:color="auto" w:fill="auto"/>
            <w:noWrap/>
            <w:vAlign w:val="center"/>
          </w:tcPr>
          <w:p w14:paraId="3A26AC5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是否</w:t>
            </w:r>
          </w:p>
          <w:p w14:paraId="50431F2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符合要求</w:t>
            </w:r>
          </w:p>
        </w:tc>
        <w:tc>
          <w:tcPr>
            <w:tcW w:w="963" w:type="dxa"/>
            <w:vMerge w:val="restart"/>
            <w:tcBorders>
              <w:top w:val="single" w:color="000000" w:sz="4" w:space="0"/>
              <w:left w:val="single" w:color="000000" w:sz="4" w:space="0"/>
              <w:right w:val="single" w:color="000000" w:sz="4" w:space="0"/>
            </w:tcBorders>
            <w:shd w:val="clear" w:color="auto" w:fill="auto"/>
            <w:noWrap/>
            <w:vAlign w:val="center"/>
          </w:tcPr>
          <w:p w14:paraId="62905C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备注</w:t>
            </w:r>
          </w:p>
        </w:tc>
      </w:tr>
      <w:tr w14:paraId="50F1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7D9C">
            <w:pPr>
              <w:spacing w:line="36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5C9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分类</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FC4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参数名称</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4F8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参数要求</w:t>
            </w:r>
          </w:p>
        </w:tc>
        <w:tc>
          <w:tcPr>
            <w:tcW w:w="1872" w:type="dxa"/>
            <w:vMerge w:val="continue"/>
            <w:tcBorders>
              <w:left w:val="single" w:color="000000" w:sz="4" w:space="0"/>
              <w:right w:val="single" w:color="000000" w:sz="4" w:space="0"/>
            </w:tcBorders>
            <w:shd w:val="clear" w:color="auto" w:fill="auto"/>
            <w:noWrap/>
            <w:vAlign w:val="center"/>
          </w:tcPr>
          <w:p w14:paraId="5BBDA42C">
            <w:pPr>
              <w:spacing w:line="360" w:lineRule="auto"/>
              <w:jc w:val="center"/>
              <w:rPr>
                <w:rFonts w:hint="eastAsia" w:ascii="宋体" w:hAnsi="宋体" w:eastAsia="宋体" w:cs="宋体"/>
                <w:i w:val="0"/>
                <w:iCs w:val="0"/>
                <w:color w:val="auto"/>
                <w:sz w:val="21"/>
                <w:szCs w:val="21"/>
                <w:highlight w:val="none"/>
                <w:u w:val="none"/>
              </w:rPr>
            </w:pPr>
          </w:p>
        </w:tc>
        <w:tc>
          <w:tcPr>
            <w:tcW w:w="963" w:type="dxa"/>
            <w:vMerge w:val="continue"/>
            <w:tcBorders>
              <w:left w:val="single" w:color="000000" w:sz="4" w:space="0"/>
              <w:right w:val="single" w:color="000000" w:sz="4" w:space="0"/>
            </w:tcBorders>
            <w:shd w:val="clear" w:color="auto" w:fill="auto"/>
            <w:noWrap/>
            <w:vAlign w:val="center"/>
          </w:tcPr>
          <w:p w14:paraId="1F4DD693">
            <w:pPr>
              <w:spacing w:line="360" w:lineRule="auto"/>
              <w:jc w:val="center"/>
              <w:rPr>
                <w:rFonts w:hint="eastAsia" w:ascii="宋体" w:hAnsi="宋体" w:eastAsia="宋体" w:cs="宋体"/>
                <w:i w:val="0"/>
                <w:iCs w:val="0"/>
                <w:color w:val="auto"/>
                <w:sz w:val="21"/>
                <w:szCs w:val="21"/>
                <w:highlight w:val="none"/>
                <w:u w:val="none"/>
              </w:rPr>
            </w:pPr>
          </w:p>
        </w:tc>
      </w:tr>
      <w:tr w14:paraId="7720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702E">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C5D96">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车辆底盘配置要求</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1C8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★排放标准</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FE14">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128B">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E0C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2EA0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3E9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23F7">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460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整车尺寸（mm）</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1625">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BB77">
            <w:pPr>
              <w:spacing w:line="360" w:lineRule="auto"/>
              <w:jc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B54C">
            <w:pPr>
              <w:spacing w:line="360" w:lineRule="auto"/>
              <w:jc w:val="center"/>
              <w:rPr>
                <w:rFonts w:hint="eastAsia" w:ascii="宋体" w:hAnsi="宋体" w:eastAsia="宋体" w:cs="宋体"/>
                <w:i w:val="0"/>
                <w:iCs w:val="0"/>
                <w:color w:val="auto"/>
                <w:sz w:val="21"/>
                <w:szCs w:val="21"/>
                <w:highlight w:val="none"/>
                <w:u w:val="none"/>
              </w:rPr>
            </w:pPr>
          </w:p>
        </w:tc>
      </w:tr>
      <w:tr w14:paraId="7D86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514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9B2F2">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82A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整车</w:t>
            </w:r>
            <w:r>
              <w:rPr>
                <w:rFonts w:hint="eastAsia" w:ascii="宋体" w:hAnsi="宋体" w:eastAsia="宋体" w:cs="宋体"/>
                <w:b/>
                <w:bCs/>
                <w:i w:val="0"/>
                <w:iCs w:val="0"/>
                <w:color w:val="auto"/>
                <w:kern w:val="0"/>
                <w:sz w:val="21"/>
                <w:szCs w:val="21"/>
                <w:highlight w:val="none"/>
                <w:u w:val="none"/>
                <w:lang w:val="en-US" w:eastAsia="zh-CN"/>
              </w:rPr>
              <w:t>总质量</w:t>
            </w:r>
            <w:r>
              <w:rPr>
                <w:rFonts w:hint="eastAsia" w:ascii="宋体" w:hAnsi="宋体" w:eastAsia="宋体" w:cs="宋体"/>
                <w:b/>
                <w:bCs/>
                <w:i w:val="0"/>
                <w:iCs w:val="0"/>
                <w:color w:val="auto"/>
                <w:kern w:val="0"/>
                <w:sz w:val="21"/>
                <w:szCs w:val="21"/>
                <w:highlight w:val="none"/>
                <w:u w:val="none"/>
                <w:lang w:val="en-US" w:eastAsia="zh-CN" w:bidi="ar"/>
              </w:rPr>
              <w:t>M</w:t>
            </w:r>
            <w:r>
              <w:rPr>
                <w:rFonts w:hint="eastAsia" w:ascii="宋体" w:hAnsi="宋体" w:eastAsia="宋体" w:cs="宋体"/>
                <w:b/>
                <w:bCs/>
                <w:i w:val="0"/>
                <w:iCs w:val="0"/>
                <w:color w:val="auto"/>
                <w:kern w:val="0"/>
                <w:sz w:val="21"/>
                <w:szCs w:val="21"/>
                <w:highlight w:val="none"/>
                <w:u w:val="none"/>
                <w:lang w:val="en-US" w:eastAsia="zh-CN"/>
              </w:rPr>
              <w:t>（kg）</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7634">
            <w:pPr>
              <w:spacing w:line="360" w:lineRule="auto"/>
              <w:jc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2066">
            <w:pPr>
              <w:spacing w:line="360" w:lineRule="auto"/>
              <w:jc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A3DC">
            <w:pPr>
              <w:spacing w:line="360" w:lineRule="auto"/>
              <w:jc w:val="center"/>
              <w:rPr>
                <w:rFonts w:hint="eastAsia" w:ascii="宋体" w:hAnsi="宋体" w:eastAsia="宋体" w:cs="宋体"/>
                <w:i w:val="0"/>
                <w:iCs w:val="0"/>
                <w:color w:val="auto"/>
                <w:sz w:val="21"/>
                <w:szCs w:val="21"/>
                <w:highlight w:val="none"/>
                <w:u w:val="none"/>
              </w:rPr>
            </w:pPr>
          </w:p>
        </w:tc>
      </w:tr>
      <w:tr w14:paraId="5B9B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C41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43453">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F57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rPr>
              <w:t>发动机功率（KW）</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A48F">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D818">
            <w:pPr>
              <w:spacing w:line="360" w:lineRule="auto"/>
              <w:jc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BF34">
            <w:pPr>
              <w:spacing w:line="360" w:lineRule="auto"/>
              <w:jc w:val="center"/>
              <w:rPr>
                <w:rFonts w:hint="eastAsia" w:ascii="宋体" w:hAnsi="宋体" w:eastAsia="宋体" w:cs="宋体"/>
                <w:i w:val="0"/>
                <w:iCs w:val="0"/>
                <w:color w:val="auto"/>
                <w:sz w:val="21"/>
                <w:szCs w:val="21"/>
                <w:highlight w:val="none"/>
                <w:u w:val="none"/>
              </w:rPr>
            </w:pPr>
          </w:p>
        </w:tc>
      </w:tr>
      <w:tr w14:paraId="1E0A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938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A7148">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E455">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轴距L（mm）</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08D7">
            <w:pPr>
              <w:spacing w:line="360" w:lineRule="auto"/>
              <w:jc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532A">
            <w:pPr>
              <w:spacing w:line="360" w:lineRule="auto"/>
              <w:jc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98A0">
            <w:pPr>
              <w:spacing w:line="360" w:lineRule="auto"/>
              <w:jc w:val="center"/>
              <w:rPr>
                <w:rFonts w:hint="eastAsia" w:ascii="宋体" w:hAnsi="宋体" w:eastAsia="宋体" w:cs="宋体"/>
                <w:i w:val="0"/>
                <w:iCs w:val="0"/>
                <w:color w:val="auto"/>
                <w:sz w:val="21"/>
                <w:szCs w:val="21"/>
                <w:highlight w:val="none"/>
                <w:u w:val="none"/>
              </w:rPr>
            </w:pPr>
          </w:p>
        </w:tc>
      </w:tr>
      <w:tr w14:paraId="7B6C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6C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9546">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A40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驱动形式</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06C9">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5568">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A266">
            <w:pPr>
              <w:spacing w:line="360" w:lineRule="auto"/>
              <w:rPr>
                <w:rFonts w:hint="eastAsia" w:ascii="宋体" w:hAnsi="宋体" w:eastAsia="宋体" w:cs="宋体"/>
                <w:i w:val="0"/>
                <w:iCs w:val="0"/>
                <w:color w:val="auto"/>
                <w:sz w:val="21"/>
                <w:szCs w:val="21"/>
                <w:highlight w:val="none"/>
                <w:u w:val="none"/>
              </w:rPr>
            </w:pPr>
          </w:p>
        </w:tc>
      </w:tr>
      <w:tr w14:paraId="406A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1BC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C7DB">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4B09">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驾驶室准乘人数（人）</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41A4">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D0D0">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DB53">
            <w:pPr>
              <w:spacing w:line="360" w:lineRule="auto"/>
              <w:rPr>
                <w:rFonts w:hint="eastAsia" w:ascii="宋体" w:hAnsi="宋体" w:eastAsia="宋体" w:cs="宋体"/>
                <w:i w:val="0"/>
                <w:iCs w:val="0"/>
                <w:color w:val="auto"/>
                <w:sz w:val="21"/>
                <w:szCs w:val="21"/>
                <w:highlight w:val="none"/>
                <w:u w:val="none"/>
              </w:rPr>
            </w:pPr>
          </w:p>
        </w:tc>
      </w:tr>
      <w:tr w14:paraId="44C5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154C">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57C4">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0F2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最高车速（km/h）</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0132">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B62E">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7C42">
            <w:pPr>
              <w:spacing w:line="360" w:lineRule="auto"/>
              <w:rPr>
                <w:rFonts w:hint="eastAsia" w:ascii="宋体" w:hAnsi="宋体" w:eastAsia="宋体" w:cs="宋体"/>
                <w:i w:val="0"/>
                <w:iCs w:val="0"/>
                <w:color w:val="auto"/>
                <w:sz w:val="21"/>
                <w:szCs w:val="21"/>
                <w:highlight w:val="none"/>
                <w:u w:val="none"/>
              </w:rPr>
            </w:pPr>
          </w:p>
        </w:tc>
      </w:tr>
      <w:tr w14:paraId="7C03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121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BFA6">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FC35">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燃油箱容积（L）</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6625">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152B">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C7B2">
            <w:pPr>
              <w:spacing w:line="360" w:lineRule="auto"/>
              <w:rPr>
                <w:rFonts w:hint="eastAsia" w:ascii="宋体" w:hAnsi="宋体" w:eastAsia="宋体" w:cs="宋体"/>
                <w:i w:val="0"/>
                <w:iCs w:val="0"/>
                <w:color w:val="auto"/>
                <w:sz w:val="21"/>
                <w:szCs w:val="21"/>
                <w:highlight w:val="none"/>
                <w:u w:val="none"/>
              </w:rPr>
            </w:pPr>
          </w:p>
        </w:tc>
      </w:tr>
      <w:tr w14:paraId="6E9D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82D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3EC0">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A91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ABS防抱死</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8592">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1269">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3401">
            <w:pPr>
              <w:spacing w:line="360" w:lineRule="auto"/>
              <w:rPr>
                <w:rFonts w:hint="eastAsia" w:ascii="宋体" w:hAnsi="宋体" w:eastAsia="宋体" w:cs="宋体"/>
                <w:i w:val="0"/>
                <w:iCs w:val="0"/>
                <w:color w:val="auto"/>
                <w:sz w:val="21"/>
                <w:szCs w:val="21"/>
                <w:highlight w:val="none"/>
                <w:u w:val="none"/>
              </w:rPr>
            </w:pPr>
          </w:p>
        </w:tc>
      </w:tr>
      <w:tr w14:paraId="505C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0E1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11</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D69B">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1FC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倒车雷达</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4C8F">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263A">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9C20">
            <w:pPr>
              <w:spacing w:line="360" w:lineRule="auto"/>
              <w:rPr>
                <w:rFonts w:hint="eastAsia" w:ascii="宋体" w:hAnsi="宋体" w:eastAsia="宋体" w:cs="宋体"/>
                <w:i w:val="0"/>
                <w:iCs w:val="0"/>
                <w:color w:val="auto"/>
                <w:sz w:val="21"/>
                <w:szCs w:val="21"/>
                <w:highlight w:val="none"/>
                <w:u w:val="none"/>
              </w:rPr>
            </w:pPr>
          </w:p>
        </w:tc>
      </w:tr>
      <w:tr w14:paraId="0157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538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12</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C7C1">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C225">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支撑系统</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E13B">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71FD">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ABE2">
            <w:pPr>
              <w:spacing w:line="360" w:lineRule="auto"/>
              <w:rPr>
                <w:rFonts w:hint="eastAsia" w:ascii="宋体" w:hAnsi="宋体" w:eastAsia="宋体" w:cs="宋体"/>
                <w:i w:val="0"/>
                <w:iCs w:val="0"/>
                <w:color w:val="auto"/>
                <w:sz w:val="21"/>
                <w:szCs w:val="21"/>
                <w:highlight w:val="none"/>
                <w:u w:val="none"/>
              </w:rPr>
            </w:pPr>
          </w:p>
        </w:tc>
      </w:tr>
      <w:tr w14:paraId="06D8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483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13</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A91CC">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527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全景360系统</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69E7">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9C5E">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744D">
            <w:pPr>
              <w:spacing w:line="360" w:lineRule="auto"/>
              <w:rPr>
                <w:rFonts w:hint="eastAsia" w:ascii="宋体" w:hAnsi="宋体" w:eastAsia="宋体" w:cs="宋体"/>
                <w:i w:val="0"/>
                <w:iCs w:val="0"/>
                <w:color w:val="auto"/>
                <w:sz w:val="21"/>
                <w:szCs w:val="21"/>
                <w:highlight w:val="none"/>
                <w:u w:val="none"/>
              </w:rPr>
            </w:pPr>
          </w:p>
        </w:tc>
      </w:tr>
      <w:tr w14:paraId="4192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9DDB">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14</w:t>
            </w:r>
          </w:p>
        </w:tc>
        <w:tc>
          <w:tcPr>
            <w:tcW w:w="1125" w:type="dxa"/>
            <w:vMerge w:val="restart"/>
            <w:tcBorders>
              <w:top w:val="nil"/>
              <w:left w:val="single" w:color="000000" w:sz="4" w:space="0"/>
              <w:right w:val="single" w:color="000000" w:sz="4" w:space="0"/>
            </w:tcBorders>
            <w:shd w:val="clear" w:color="auto" w:fill="auto"/>
            <w:vAlign w:val="center"/>
          </w:tcPr>
          <w:p w14:paraId="37A2C7BF">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车辆功能拓展</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03C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▲休息室</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8388">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C05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3F6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3A95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BBA2">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15</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52D24A4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61B7">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▲水泵放置仓</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33B5">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6D27">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82C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71D0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9298">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16</w:t>
            </w:r>
          </w:p>
        </w:tc>
        <w:tc>
          <w:tcPr>
            <w:tcW w:w="1125" w:type="dxa"/>
            <w:vMerge w:val="restart"/>
            <w:tcBorders>
              <w:top w:val="nil"/>
              <w:left w:val="single" w:color="000000" w:sz="4" w:space="0"/>
              <w:right w:val="single" w:color="000000" w:sz="4" w:space="0"/>
            </w:tcBorders>
            <w:shd w:val="clear" w:color="auto" w:fill="auto"/>
            <w:vAlign w:val="center"/>
          </w:tcPr>
          <w:p w14:paraId="19595C6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发电机组</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C70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▲发电机额定功率（kW）</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8947">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D9C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327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4F58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D9BC">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17</w:t>
            </w:r>
          </w:p>
        </w:tc>
        <w:tc>
          <w:tcPr>
            <w:tcW w:w="1125" w:type="dxa"/>
            <w:vMerge w:val="continue"/>
            <w:tcBorders>
              <w:left w:val="single" w:color="000000" w:sz="4" w:space="0"/>
              <w:right w:val="single" w:color="000000" w:sz="4" w:space="0"/>
            </w:tcBorders>
            <w:shd w:val="clear" w:color="auto" w:fill="auto"/>
            <w:vAlign w:val="center"/>
          </w:tcPr>
          <w:p w14:paraId="104E4EA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4B4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油箱容积（L）（满载工作时间（h））</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E252">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6F91">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7B8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1777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6D7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18</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3A3DC5B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E8E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机组控制屏</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04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18B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ED8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0346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F146">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19</w:t>
            </w:r>
          </w:p>
        </w:tc>
        <w:tc>
          <w:tcPr>
            <w:tcW w:w="1125" w:type="dxa"/>
            <w:vMerge w:val="restart"/>
            <w:tcBorders>
              <w:top w:val="nil"/>
              <w:left w:val="single" w:color="000000" w:sz="4" w:space="0"/>
              <w:right w:val="single" w:color="000000" w:sz="4" w:space="0"/>
            </w:tcBorders>
            <w:shd w:val="clear" w:color="auto" w:fill="auto"/>
            <w:vAlign w:val="center"/>
          </w:tcPr>
          <w:p w14:paraId="5DD95551">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排水系统组成</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7587">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▲潜水电泵组成</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8DF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DD42">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9FE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r>
      <w:tr w14:paraId="44EF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88FF">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20</w:t>
            </w:r>
          </w:p>
        </w:tc>
        <w:tc>
          <w:tcPr>
            <w:tcW w:w="1125" w:type="dxa"/>
            <w:vMerge w:val="continue"/>
            <w:tcBorders>
              <w:left w:val="single" w:color="000000" w:sz="4" w:space="0"/>
              <w:right w:val="single" w:color="000000" w:sz="4" w:space="0"/>
            </w:tcBorders>
            <w:shd w:val="clear" w:color="auto" w:fill="auto"/>
            <w:vAlign w:val="center"/>
          </w:tcPr>
          <w:p w14:paraId="7EE772A4">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3813">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0"/>
                <w:szCs w:val="21"/>
                <w:highlight w:val="none"/>
                <w:u w:val="none"/>
                <w:lang w:bidi="ar"/>
              </w:rPr>
              <w:t>额定排水量满足500m³/h的</w:t>
            </w:r>
            <w:r>
              <w:rPr>
                <w:rFonts w:hint="eastAsia" w:ascii="宋体" w:hAnsi="宋体" w:eastAsia="宋体" w:cs="宋体"/>
                <w:b/>
                <w:bCs/>
                <w:i w:val="0"/>
                <w:iCs w:val="0"/>
                <w:color w:val="auto"/>
                <w:kern w:val="0"/>
                <w:sz w:val="21"/>
                <w:szCs w:val="21"/>
                <w:highlight w:val="none"/>
                <w:u w:val="none"/>
                <w:lang w:val="en-US" w:eastAsia="zh-CN" w:bidi="ar"/>
              </w:rPr>
              <w:t>潜水电泵更换为高扬程潜水电泵</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FAA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195D">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4AA8">
            <w:pPr>
              <w:spacing w:line="360" w:lineRule="auto"/>
              <w:rPr>
                <w:rFonts w:hint="eastAsia" w:ascii="宋体" w:hAnsi="宋体" w:eastAsia="宋体" w:cs="宋体"/>
                <w:i w:val="0"/>
                <w:iCs w:val="0"/>
                <w:color w:val="auto"/>
                <w:sz w:val="21"/>
                <w:szCs w:val="21"/>
                <w:highlight w:val="none"/>
                <w:u w:val="none"/>
              </w:rPr>
            </w:pPr>
          </w:p>
        </w:tc>
      </w:tr>
      <w:tr w14:paraId="454F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9345">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21</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3287D1AF">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6D1D">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0"/>
                <w:szCs w:val="21"/>
                <w:highlight w:val="none"/>
                <w:u w:val="none"/>
                <w:lang w:bidi="ar"/>
              </w:rPr>
              <w:t>额定排水量满足</w:t>
            </w:r>
            <w:r>
              <w:rPr>
                <w:rFonts w:hint="eastAsia" w:ascii="宋体" w:hAnsi="宋体" w:eastAsia="宋体" w:cs="宋体"/>
                <w:b/>
                <w:bCs/>
                <w:color w:val="auto"/>
                <w:kern w:val="0"/>
                <w:szCs w:val="21"/>
                <w:highlight w:val="none"/>
                <w:u w:val="none"/>
                <w:lang w:eastAsia="zh-CN" w:bidi="ar"/>
              </w:rPr>
              <w:t>1</w:t>
            </w:r>
            <w:r>
              <w:rPr>
                <w:rFonts w:hint="eastAsia" w:ascii="宋体" w:hAnsi="宋体" w:eastAsia="宋体" w:cs="宋体"/>
                <w:b/>
                <w:bCs/>
                <w:color w:val="auto"/>
                <w:kern w:val="0"/>
                <w:szCs w:val="21"/>
                <w:highlight w:val="none"/>
                <w:u w:val="none"/>
                <w:lang w:val="en-US" w:eastAsia="zh-CN" w:bidi="ar"/>
              </w:rPr>
              <w:t>0</w:t>
            </w:r>
            <w:r>
              <w:rPr>
                <w:rFonts w:hint="eastAsia" w:ascii="宋体" w:hAnsi="宋体" w:eastAsia="宋体" w:cs="宋体"/>
                <w:b/>
                <w:bCs/>
                <w:color w:val="auto"/>
                <w:kern w:val="0"/>
                <w:szCs w:val="21"/>
                <w:highlight w:val="none"/>
                <w:u w:val="none"/>
                <w:lang w:bidi="ar"/>
              </w:rPr>
              <w:t>00m³/h的</w:t>
            </w:r>
            <w:r>
              <w:rPr>
                <w:rFonts w:hint="eastAsia" w:ascii="宋体" w:hAnsi="宋体" w:eastAsia="宋体" w:cs="宋体"/>
                <w:b/>
                <w:bCs/>
                <w:i w:val="0"/>
                <w:iCs w:val="0"/>
                <w:color w:val="auto"/>
                <w:kern w:val="0"/>
                <w:sz w:val="21"/>
                <w:szCs w:val="21"/>
                <w:highlight w:val="none"/>
                <w:u w:val="none"/>
                <w:lang w:val="en-US" w:eastAsia="zh-CN" w:bidi="ar"/>
              </w:rPr>
              <w:t>潜水电泵更换为高扬程潜水电泵</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E200">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5413">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8D9F">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r>
      <w:tr w14:paraId="5B7E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9BB7">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22</w:t>
            </w:r>
          </w:p>
        </w:tc>
        <w:tc>
          <w:tcPr>
            <w:tcW w:w="1125" w:type="dxa"/>
            <w:vMerge w:val="restart"/>
            <w:tcBorders>
              <w:top w:val="nil"/>
              <w:left w:val="single" w:color="000000" w:sz="4" w:space="0"/>
              <w:right w:val="single" w:color="000000" w:sz="4" w:space="0"/>
            </w:tcBorders>
            <w:shd w:val="clear" w:color="auto" w:fill="auto"/>
            <w:vAlign w:val="center"/>
          </w:tcPr>
          <w:p w14:paraId="5CCB734E">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水泵电缆、水带</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9B97">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电缆配置数量</w:t>
            </w:r>
          </w:p>
        </w:tc>
        <w:tc>
          <w:tcPr>
            <w:tcW w:w="2740" w:type="dxa"/>
            <w:tcBorders>
              <w:top w:val="single" w:color="000000" w:sz="4" w:space="0"/>
              <w:left w:val="nil"/>
              <w:bottom w:val="single" w:color="000000" w:sz="4" w:space="0"/>
              <w:right w:val="single" w:color="000000" w:sz="4" w:space="0"/>
            </w:tcBorders>
            <w:shd w:val="clear" w:color="auto" w:fill="auto"/>
          </w:tcPr>
          <w:p w14:paraId="629E6507">
            <w:pPr>
              <w:keepNext w:val="0"/>
              <w:keepLines w:val="0"/>
              <w:widowControl/>
              <w:suppressLineNumbers w:val="0"/>
              <w:spacing w:line="360" w:lineRule="auto"/>
              <w:jc w:val="left"/>
              <w:textAlignment w:val="top"/>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3963">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2427">
            <w:pPr>
              <w:spacing w:line="360" w:lineRule="auto"/>
              <w:rPr>
                <w:rFonts w:hint="eastAsia" w:ascii="宋体" w:hAnsi="宋体" w:eastAsia="宋体" w:cs="宋体"/>
                <w:i w:val="0"/>
                <w:iCs w:val="0"/>
                <w:color w:val="auto"/>
                <w:sz w:val="21"/>
                <w:szCs w:val="21"/>
                <w:highlight w:val="none"/>
                <w:u w:val="none"/>
              </w:rPr>
            </w:pPr>
          </w:p>
        </w:tc>
      </w:tr>
      <w:tr w14:paraId="4952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523A">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23</w:t>
            </w:r>
          </w:p>
        </w:tc>
        <w:tc>
          <w:tcPr>
            <w:tcW w:w="1125" w:type="dxa"/>
            <w:vMerge w:val="continue"/>
            <w:tcBorders>
              <w:left w:val="single" w:color="000000" w:sz="4" w:space="0"/>
              <w:right w:val="single" w:color="000000" w:sz="4" w:space="0"/>
            </w:tcBorders>
            <w:shd w:val="clear" w:color="auto" w:fill="auto"/>
            <w:vAlign w:val="center"/>
          </w:tcPr>
          <w:p w14:paraId="6B9C33AD">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9952">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电缆绞盘</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C26A">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9DAE">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8373">
            <w:pPr>
              <w:spacing w:line="360" w:lineRule="auto"/>
              <w:rPr>
                <w:rFonts w:hint="eastAsia" w:ascii="宋体" w:hAnsi="宋体" w:eastAsia="宋体" w:cs="宋体"/>
                <w:i w:val="0"/>
                <w:iCs w:val="0"/>
                <w:color w:val="auto"/>
                <w:sz w:val="21"/>
                <w:szCs w:val="21"/>
                <w:highlight w:val="none"/>
                <w:u w:val="none"/>
              </w:rPr>
            </w:pPr>
          </w:p>
        </w:tc>
      </w:tr>
      <w:tr w14:paraId="6E8D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BB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24</w:t>
            </w:r>
          </w:p>
        </w:tc>
        <w:tc>
          <w:tcPr>
            <w:tcW w:w="1125" w:type="dxa"/>
            <w:vMerge w:val="continue"/>
            <w:tcBorders>
              <w:left w:val="single" w:color="000000" w:sz="4" w:space="0"/>
              <w:right w:val="single" w:color="000000" w:sz="4" w:space="0"/>
            </w:tcBorders>
            <w:shd w:val="clear" w:color="auto" w:fill="auto"/>
            <w:vAlign w:val="center"/>
          </w:tcPr>
          <w:p w14:paraId="49291A80">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5819">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水带配置数量</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E372">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5DBB">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E0E2">
            <w:pPr>
              <w:spacing w:line="360" w:lineRule="auto"/>
              <w:rPr>
                <w:rFonts w:hint="eastAsia" w:ascii="宋体" w:hAnsi="宋体" w:eastAsia="宋体" w:cs="宋体"/>
                <w:i w:val="0"/>
                <w:iCs w:val="0"/>
                <w:color w:val="auto"/>
                <w:sz w:val="21"/>
                <w:szCs w:val="21"/>
                <w:highlight w:val="none"/>
                <w:u w:val="none"/>
              </w:rPr>
            </w:pPr>
          </w:p>
        </w:tc>
      </w:tr>
      <w:tr w14:paraId="4F8F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6CA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25</w:t>
            </w:r>
          </w:p>
        </w:tc>
        <w:tc>
          <w:tcPr>
            <w:tcW w:w="1125" w:type="dxa"/>
            <w:vMerge w:val="continue"/>
            <w:tcBorders>
              <w:left w:val="single" w:color="000000" w:sz="4" w:space="0"/>
              <w:right w:val="single" w:color="000000" w:sz="4" w:space="0"/>
            </w:tcBorders>
            <w:shd w:val="clear" w:color="auto" w:fill="auto"/>
            <w:vAlign w:val="center"/>
          </w:tcPr>
          <w:p w14:paraId="44FFF326">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967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水带材料</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7BF5">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97A1">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5326">
            <w:pPr>
              <w:spacing w:line="360" w:lineRule="auto"/>
              <w:rPr>
                <w:rFonts w:hint="eastAsia" w:ascii="宋体" w:hAnsi="宋体" w:eastAsia="宋体" w:cs="宋体"/>
                <w:i w:val="0"/>
                <w:iCs w:val="0"/>
                <w:color w:val="auto"/>
                <w:sz w:val="21"/>
                <w:szCs w:val="21"/>
                <w:highlight w:val="none"/>
                <w:u w:val="none"/>
              </w:rPr>
            </w:pPr>
          </w:p>
        </w:tc>
      </w:tr>
      <w:tr w14:paraId="55F7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F54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26</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78C2FB66">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3799">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浮圈</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9951">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9DF2">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EA4E">
            <w:pPr>
              <w:spacing w:line="360" w:lineRule="auto"/>
              <w:rPr>
                <w:rFonts w:hint="eastAsia" w:ascii="宋体" w:hAnsi="宋体" w:eastAsia="宋体" w:cs="宋体"/>
                <w:i w:val="0"/>
                <w:iCs w:val="0"/>
                <w:color w:val="auto"/>
                <w:sz w:val="21"/>
                <w:szCs w:val="21"/>
                <w:highlight w:val="none"/>
                <w:u w:val="none"/>
              </w:rPr>
            </w:pPr>
          </w:p>
        </w:tc>
      </w:tr>
      <w:tr w14:paraId="376B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6A6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27</w:t>
            </w:r>
          </w:p>
        </w:tc>
        <w:tc>
          <w:tcPr>
            <w:tcW w:w="1125" w:type="dxa"/>
            <w:vMerge w:val="restart"/>
            <w:tcBorders>
              <w:top w:val="nil"/>
              <w:left w:val="single" w:color="000000" w:sz="4" w:space="0"/>
              <w:right w:val="single" w:color="000000" w:sz="4" w:space="0"/>
            </w:tcBorders>
            <w:shd w:val="clear" w:color="auto" w:fill="auto"/>
            <w:vAlign w:val="center"/>
          </w:tcPr>
          <w:p w14:paraId="395F7A0D">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控制柜</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2D85">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▲控制柜数量</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3F0A">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11EB">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EFE5">
            <w:pPr>
              <w:spacing w:line="360" w:lineRule="auto"/>
              <w:rPr>
                <w:rFonts w:hint="eastAsia" w:ascii="宋体" w:hAnsi="宋体" w:eastAsia="宋体" w:cs="宋体"/>
                <w:i w:val="0"/>
                <w:iCs w:val="0"/>
                <w:color w:val="auto"/>
                <w:sz w:val="21"/>
                <w:szCs w:val="21"/>
                <w:highlight w:val="none"/>
                <w:u w:val="none"/>
              </w:rPr>
            </w:pPr>
          </w:p>
        </w:tc>
      </w:tr>
      <w:tr w14:paraId="4E30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C4F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28</w:t>
            </w:r>
          </w:p>
        </w:tc>
        <w:tc>
          <w:tcPr>
            <w:tcW w:w="1125" w:type="dxa"/>
            <w:vMerge w:val="continue"/>
            <w:tcBorders>
              <w:left w:val="single" w:color="000000" w:sz="4" w:space="0"/>
              <w:right w:val="single" w:color="000000" w:sz="4" w:space="0"/>
            </w:tcBorders>
            <w:shd w:val="clear" w:color="auto" w:fill="auto"/>
            <w:vAlign w:val="center"/>
          </w:tcPr>
          <w:p w14:paraId="2008E8CD">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2723">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▲控制方式</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172">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15A8">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C306">
            <w:pPr>
              <w:spacing w:line="360" w:lineRule="auto"/>
              <w:rPr>
                <w:rFonts w:hint="eastAsia" w:ascii="宋体" w:hAnsi="宋体" w:eastAsia="宋体" w:cs="宋体"/>
                <w:i w:val="0"/>
                <w:iCs w:val="0"/>
                <w:color w:val="auto"/>
                <w:sz w:val="21"/>
                <w:szCs w:val="21"/>
                <w:highlight w:val="none"/>
                <w:u w:val="none"/>
              </w:rPr>
            </w:pPr>
          </w:p>
        </w:tc>
      </w:tr>
      <w:tr w14:paraId="4571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F6E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29</w:t>
            </w:r>
          </w:p>
        </w:tc>
        <w:tc>
          <w:tcPr>
            <w:tcW w:w="1125" w:type="dxa"/>
            <w:vMerge w:val="continue"/>
            <w:tcBorders>
              <w:left w:val="single" w:color="000000" w:sz="4" w:space="0"/>
              <w:right w:val="single" w:color="000000" w:sz="4" w:space="0"/>
            </w:tcBorders>
            <w:shd w:val="clear" w:color="auto" w:fill="auto"/>
            <w:vAlign w:val="center"/>
          </w:tcPr>
          <w:p w14:paraId="1B8C0EA7">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9BD5">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▲电源输入/输出（ATS双电源）</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9FB0">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F0C3">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52DB">
            <w:pPr>
              <w:spacing w:line="360" w:lineRule="auto"/>
              <w:rPr>
                <w:rFonts w:hint="eastAsia" w:ascii="宋体" w:hAnsi="宋体" w:eastAsia="宋体" w:cs="宋体"/>
                <w:i w:val="0"/>
                <w:iCs w:val="0"/>
                <w:color w:val="auto"/>
                <w:sz w:val="21"/>
                <w:szCs w:val="21"/>
                <w:highlight w:val="none"/>
                <w:u w:val="none"/>
              </w:rPr>
            </w:pPr>
          </w:p>
        </w:tc>
      </w:tr>
      <w:tr w14:paraId="33C4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CA2A">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SA"/>
              </w:rPr>
              <w:t>30</w:t>
            </w:r>
          </w:p>
        </w:tc>
        <w:tc>
          <w:tcPr>
            <w:tcW w:w="1125" w:type="dxa"/>
            <w:vMerge w:val="continue"/>
            <w:tcBorders>
              <w:left w:val="single" w:color="000000" w:sz="4" w:space="0"/>
              <w:right w:val="single" w:color="000000" w:sz="4" w:space="0"/>
            </w:tcBorders>
            <w:shd w:val="clear" w:color="auto" w:fill="auto"/>
            <w:vAlign w:val="center"/>
          </w:tcPr>
          <w:p w14:paraId="18FA5EE8">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12F2">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漏电保护</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3BA1">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32DC">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1BB0">
            <w:pPr>
              <w:spacing w:line="360" w:lineRule="auto"/>
              <w:rPr>
                <w:rFonts w:hint="eastAsia" w:ascii="宋体" w:hAnsi="宋体" w:eastAsia="宋体" w:cs="宋体"/>
                <w:i w:val="0"/>
                <w:iCs w:val="0"/>
                <w:color w:val="auto"/>
                <w:sz w:val="21"/>
                <w:szCs w:val="21"/>
                <w:highlight w:val="none"/>
                <w:u w:val="none"/>
              </w:rPr>
            </w:pPr>
          </w:p>
        </w:tc>
      </w:tr>
      <w:tr w14:paraId="73DE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D399">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31</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1D28A437">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24D5">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变频器</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5389">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27C9">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8F71">
            <w:pPr>
              <w:spacing w:line="360" w:lineRule="auto"/>
              <w:rPr>
                <w:rFonts w:hint="eastAsia" w:ascii="宋体" w:hAnsi="宋体" w:eastAsia="宋体" w:cs="宋体"/>
                <w:i w:val="0"/>
                <w:iCs w:val="0"/>
                <w:color w:val="auto"/>
                <w:sz w:val="21"/>
                <w:szCs w:val="21"/>
                <w:highlight w:val="none"/>
                <w:u w:val="none"/>
              </w:rPr>
            </w:pPr>
          </w:p>
        </w:tc>
      </w:tr>
      <w:tr w14:paraId="1910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CF7A">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32</w:t>
            </w:r>
          </w:p>
        </w:tc>
        <w:tc>
          <w:tcPr>
            <w:tcW w:w="1125" w:type="dxa"/>
            <w:tcBorders>
              <w:top w:val="nil"/>
              <w:left w:val="single" w:color="000000" w:sz="4" w:space="0"/>
              <w:bottom w:val="single" w:color="000000" w:sz="4" w:space="0"/>
              <w:right w:val="single" w:color="000000" w:sz="4" w:space="0"/>
            </w:tcBorders>
            <w:shd w:val="clear" w:color="auto" w:fill="auto"/>
            <w:vAlign w:val="center"/>
          </w:tcPr>
          <w:p w14:paraId="4718BFCD">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照明装置</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02C4">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照明灯</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C3F9">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472B">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8C11">
            <w:pPr>
              <w:spacing w:line="360" w:lineRule="auto"/>
              <w:rPr>
                <w:rFonts w:hint="eastAsia" w:ascii="宋体" w:hAnsi="宋体" w:eastAsia="宋体" w:cs="宋体"/>
                <w:i w:val="0"/>
                <w:iCs w:val="0"/>
                <w:color w:val="auto"/>
                <w:sz w:val="21"/>
                <w:szCs w:val="21"/>
                <w:highlight w:val="none"/>
                <w:u w:val="none"/>
              </w:rPr>
            </w:pPr>
          </w:p>
        </w:tc>
      </w:tr>
      <w:tr w14:paraId="0102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59CF">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33</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F129F">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其中配置要求</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F9F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5288">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EB15">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1C1E">
            <w:pPr>
              <w:spacing w:line="360" w:lineRule="auto"/>
              <w:rPr>
                <w:rFonts w:hint="eastAsia" w:ascii="宋体" w:hAnsi="宋体" w:eastAsia="宋体" w:cs="宋体"/>
                <w:i w:val="0"/>
                <w:iCs w:val="0"/>
                <w:color w:val="auto"/>
                <w:sz w:val="21"/>
                <w:szCs w:val="21"/>
                <w:highlight w:val="none"/>
                <w:u w:val="none"/>
              </w:rPr>
            </w:pPr>
          </w:p>
        </w:tc>
      </w:tr>
      <w:tr w14:paraId="40D7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9F2B">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34</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139A">
            <w:pPr>
              <w:spacing w:line="360" w:lineRule="auto"/>
              <w:jc w:val="center"/>
              <w:rPr>
                <w:rFonts w:hint="eastAsia" w:ascii="宋体" w:hAnsi="宋体" w:eastAsia="宋体" w:cs="宋体"/>
                <w:b/>
                <w:bCs/>
                <w:i w:val="0"/>
                <w:iCs w:val="0"/>
                <w:color w:val="auto"/>
                <w:sz w:val="21"/>
                <w:szCs w:val="21"/>
                <w:highlight w:val="none"/>
                <w:u w:val="none"/>
              </w:rPr>
            </w:pP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FF5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D8B9">
            <w:pPr>
              <w:keepNext w:val="0"/>
              <w:keepLines w:val="0"/>
              <w:widowControl/>
              <w:suppressLineNumbers w:val="0"/>
              <w:spacing w:line="360" w:lineRule="auto"/>
              <w:jc w:val="both"/>
              <w:textAlignment w:val="center"/>
              <w:rPr>
                <w:rFonts w:hint="eastAsia" w:ascii="宋体" w:hAnsi="宋体" w:eastAsia="宋体" w:cs="宋体"/>
                <w:i w:val="0"/>
                <w:iCs w:val="0"/>
                <w:color w:val="auto"/>
                <w:sz w:val="21"/>
                <w:szCs w:val="21"/>
                <w:highlight w:val="none"/>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433E">
            <w:pPr>
              <w:spacing w:line="360" w:lineRule="auto"/>
              <w:rPr>
                <w:rFonts w:hint="eastAsia" w:ascii="宋体" w:hAnsi="宋体" w:eastAsia="宋体" w:cs="宋体"/>
                <w:i w:val="0"/>
                <w:iCs w:val="0"/>
                <w:color w:val="auto"/>
                <w:sz w:val="21"/>
                <w:szCs w:val="21"/>
                <w:highlight w:val="none"/>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F3B8">
            <w:pPr>
              <w:spacing w:line="360" w:lineRule="auto"/>
              <w:rPr>
                <w:rFonts w:hint="eastAsia" w:ascii="宋体" w:hAnsi="宋体" w:eastAsia="宋体" w:cs="宋体"/>
                <w:i w:val="0"/>
                <w:iCs w:val="0"/>
                <w:color w:val="auto"/>
                <w:sz w:val="21"/>
                <w:szCs w:val="21"/>
                <w:highlight w:val="none"/>
                <w:u w:val="none"/>
              </w:rPr>
            </w:pPr>
          </w:p>
        </w:tc>
      </w:tr>
    </w:tbl>
    <w:p w14:paraId="4ECF1268">
      <w:pPr>
        <w:widowControl/>
        <w:kinsoku/>
        <w:autoSpaceDE/>
        <w:autoSpaceDN/>
        <w:adjustRightInd/>
        <w:snapToGrid/>
        <w:spacing w:line="360" w:lineRule="auto"/>
        <w:ind w:firstLine="0" w:firstLineChars="0"/>
        <w:jc w:val="left"/>
        <w:textAlignment w:val="auto"/>
        <w:rPr>
          <w:rFonts w:hint="eastAsia" w:ascii="宋体" w:hAnsi="宋体" w:eastAsia="宋体" w:cs="宋体"/>
          <w:color w:val="auto"/>
          <w:kern w:val="0"/>
          <w:sz w:val="21"/>
          <w:szCs w:val="21"/>
          <w:highlight w:val="none"/>
          <w:lang w:bidi="ar"/>
        </w:rPr>
      </w:pPr>
    </w:p>
    <w:p w14:paraId="414C8D2A">
      <w:pPr>
        <w:widowControl/>
        <w:kinsoku/>
        <w:autoSpaceDE/>
        <w:autoSpaceDN/>
        <w:adjustRightInd/>
        <w:snapToGrid/>
        <w:spacing w:line="360" w:lineRule="auto"/>
        <w:ind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tbl>
      <w:tblPr>
        <w:tblStyle w:val="36"/>
        <w:tblW w:w="96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1125"/>
        <w:gridCol w:w="1963"/>
        <w:gridCol w:w="3086"/>
        <w:gridCol w:w="1960"/>
        <w:gridCol w:w="862"/>
      </w:tblGrid>
      <w:tr w14:paraId="1366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696" w:type="dxa"/>
            <w:gridSpan w:val="6"/>
            <w:tcBorders>
              <w:top w:val="nil"/>
              <w:left w:val="nil"/>
              <w:bottom w:val="single" w:color="auto" w:sz="4" w:space="0"/>
              <w:right w:val="nil"/>
            </w:tcBorders>
            <w:shd w:val="clear" w:color="auto" w:fill="auto"/>
            <w:vAlign w:val="center"/>
          </w:tcPr>
          <w:p w14:paraId="7AD86FC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44"/>
                <w:szCs w:val="44"/>
                <w:highlight w:val="none"/>
                <w:u w:val="none"/>
                <w:lang w:val="en-US" w:eastAsia="zh-CN"/>
              </w:rPr>
              <w:t>验收单</w:t>
            </w:r>
          </w:p>
        </w:tc>
      </w:tr>
      <w:tr w14:paraId="4517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55BB4A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合同名称：</w:t>
            </w:r>
          </w:p>
        </w:tc>
        <w:tc>
          <w:tcPr>
            <w:tcW w:w="7871"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1430C65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东莞市水务集团管网有限公司2025年大流量排水抢险车采购项目</w:t>
            </w:r>
          </w:p>
        </w:tc>
      </w:tr>
      <w:tr w14:paraId="64B2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07D2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采购单位：</w:t>
            </w:r>
          </w:p>
        </w:tc>
        <w:tc>
          <w:tcPr>
            <w:tcW w:w="78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BC2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东莞市水务集团管网有限公司</w:t>
            </w:r>
          </w:p>
        </w:tc>
      </w:tr>
      <w:tr w14:paraId="55BA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1E6C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供货单位：</w:t>
            </w:r>
          </w:p>
        </w:tc>
        <w:tc>
          <w:tcPr>
            <w:tcW w:w="78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BEC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A0F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C888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设备名称：</w:t>
            </w:r>
          </w:p>
        </w:tc>
        <w:tc>
          <w:tcPr>
            <w:tcW w:w="78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730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lang w:val="en-US" w:eastAsia="zh-CN" w:bidi="ar-SA"/>
              </w:rPr>
              <w:t>子母式排水抢险车</w:t>
            </w:r>
          </w:p>
        </w:tc>
      </w:tr>
      <w:tr w14:paraId="2A10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31F2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序号</w:t>
            </w:r>
          </w:p>
        </w:tc>
        <w:tc>
          <w:tcPr>
            <w:tcW w:w="6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5EB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rPr>
              <w:t>投标文件参数要求</w:t>
            </w:r>
          </w:p>
        </w:tc>
        <w:tc>
          <w:tcPr>
            <w:tcW w:w="1960" w:type="dxa"/>
            <w:vMerge w:val="restart"/>
            <w:tcBorders>
              <w:top w:val="single" w:color="000000" w:sz="4" w:space="0"/>
              <w:left w:val="single" w:color="000000" w:sz="4" w:space="0"/>
              <w:right w:val="single" w:color="000000" w:sz="4" w:space="0"/>
            </w:tcBorders>
            <w:shd w:val="clear" w:color="auto" w:fill="auto"/>
            <w:noWrap/>
            <w:vAlign w:val="center"/>
          </w:tcPr>
          <w:p w14:paraId="463D998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是否</w:t>
            </w:r>
          </w:p>
          <w:p w14:paraId="6B7F937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符合要求</w:t>
            </w:r>
          </w:p>
        </w:tc>
        <w:tc>
          <w:tcPr>
            <w:tcW w:w="862" w:type="dxa"/>
            <w:vMerge w:val="restart"/>
            <w:tcBorders>
              <w:top w:val="single" w:color="000000" w:sz="4" w:space="0"/>
              <w:left w:val="single" w:color="000000" w:sz="4" w:space="0"/>
              <w:right w:val="single" w:color="000000" w:sz="4" w:space="0"/>
            </w:tcBorders>
            <w:shd w:val="clear" w:color="auto" w:fill="auto"/>
            <w:noWrap/>
            <w:vAlign w:val="center"/>
          </w:tcPr>
          <w:p w14:paraId="1A3B4B9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备注</w:t>
            </w:r>
          </w:p>
        </w:tc>
      </w:tr>
      <w:tr w14:paraId="310F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EB53A">
            <w:pPr>
              <w:spacing w:line="36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7D5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分类</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9274">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参数名称</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71ED">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参数要求</w:t>
            </w:r>
          </w:p>
        </w:tc>
        <w:tc>
          <w:tcPr>
            <w:tcW w:w="1960" w:type="dxa"/>
            <w:vMerge w:val="continue"/>
            <w:tcBorders>
              <w:left w:val="single" w:color="000000" w:sz="4" w:space="0"/>
              <w:right w:val="single" w:color="000000" w:sz="4" w:space="0"/>
            </w:tcBorders>
            <w:shd w:val="clear" w:color="auto" w:fill="auto"/>
            <w:noWrap/>
            <w:vAlign w:val="center"/>
          </w:tcPr>
          <w:p w14:paraId="1C440FA7">
            <w:pPr>
              <w:spacing w:line="360" w:lineRule="auto"/>
              <w:jc w:val="center"/>
              <w:rPr>
                <w:rFonts w:hint="eastAsia" w:ascii="宋体" w:hAnsi="宋体" w:eastAsia="宋体" w:cs="宋体"/>
                <w:i w:val="0"/>
                <w:iCs w:val="0"/>
                <w:color w:val="auto"/>
                <w:sz w:val="21"/>
                <w:szCs w:val="21"/>
                <w:highlight w:val="none"/>
                <w:u w:val="none"/>
              </w:rPr>
            </w:pPr>
          </w:p>
        </w:tc>
        <w:tc>
          <w:tcPr>
            <w:tcW w:w="862" w:type="dxa"/>
            <w:vMerge w:val="continue"/>
            <w:tcBorders>
              <w:left w:val="single" w:color="000000" w:sz="4" w:space="0"/>
              <w:right w:val="single" w:color="000000" w:sz="4" w:space="0"/>
            </w:tcBorders>
            <w:shd w:val="clear" w:color="auto" w:fill="auto"/>
            <w:noWrap/>
            <w:vAlign w:val="center"/>
          </w:tcPr>
          <w:p w14:paraId="1980E508">
            <w:pPr>
              <w:spacing w:line="360" w:lineRule="auto"/>
              <w:jc w:val="center"/>
              <w:rPr>
                <w:rFonts w:hint="eastAsia" w:ascii="宋体" w:hAnsi="宋体" w:eastAsia="宋体" w:cs="宋体"/>
                <w:i w:val="0"/>
                <w:iCs w:val="0"/>
                <w:color w:val="auto"/>
                <w:sz w:val="21"/>
                <w:szCs w:val="21"/>
                <w:highlight w:val="none"/>
                <w:u w:val="none"/>
              </w:rPr>
            </w:pPr>
          </w:p>
        </w:tc>
      </w:tr>
      <w:tr w14:paraId="53D5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F7A">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40EBE089">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车辆底盘（母车）配置要求</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7EB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★排放标准</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F9EF">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54B0F">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C88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SA"/>
              </w:rPr>
            </w:pPr>
          </w:p>
        </w:tc>
      </w:tr>
      <w:tr w14:paraId="439D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2D7B">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w:t>
            </w:r>
          </w:p>
        </w:tc>
        <w:tc>
          <w:tcPr>
            <w:tcW w:w="1125" w:type="dxa"/>
            <w:vMerge w:val="continue"/>
            <w:tcBorders>
              <w:left w:val="single" w:color="000000" w:sz="4" w:space="0"/>
              <w:right w:val="single" w:color="000000" w:sz="4" w:space="0"/>
            </w:tcBorders>
            <w:shd w:val="clear" w:color="auto" w:fill="auto"/>
            <w:vAlign w:val="center"/>
          </w:tcPr>
          <w:p w14:paraId="2B994EBE">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66B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整车尺寸</w:t>
            </w:r>
          </w:p>
          <w:p w14:paraId="7800D22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6B97">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CB55">
            <w:pPr>
              <w:spacing w:line="360" w:lineRule="auto"/>
              <w:jc w:val="center"/>
              <w:rPr>
                <w:rFonts w:hint="eastAsia" w:ascii="宋体" w:hAnsi="宋体" w:eastAsia="宋体" w:cs="宋体"/>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6259">
            <w:pPr>
              <w:spacing w:line="360" w:lineRule="auto"/>
              <w:jc w:val="center"/>
              <w:rPr>
                <w:rFonts w:hint="eastAsia" w:ascii="宋体" w:hAnsi="宋体" w:eastAsia="宋体" w:cs="宋体"/>
                <w:i w:val="0"/>
                <w:iCs w:val="0"/>
                <w:color w:val="auto"/>
                <w:kern w:val="2"/>
                <w:sz w:val="21"/>
                <w:szCs w:val="21"/>
                <w:highlight w:val="none"/>
                <w:u w:val="none"/>
                <w:lang w:val="en-US" w:eastAsia="zh-CN" w:bidi="ar-SA"/>
              </w:rPr>
            </w:pPr>
          </w:p>
        </w:tc>
      </w:tr>
      <w:tr w14:paraId="62AC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B5D0">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3</w:t>
            </w:r>
          </w:p>
        </w:tc>
        <w:tc>
          <w:tcPr>
            <w:tcW w:w="1125" w:type="dxa"/>
            <w:vMerge w:val="continue"/>
            <w:tcBorders>
              <w:left w:val="single" w:color="000000" w:sz="4" w:space="0"/>
              <w:right w:val="single" w:color="000000" w:sz="4" w:space="0"/>
            </w:tcBorders>
            <w:shd w:val="clear" w:color="auto" w:fill="auto"/>
            <w:vAlign w:val="center"/>
          </w:tcPr>
          <w:p w14:paraId="5012331A">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AE0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整车</w:t>
            </w:r>
            <w:r>
              <w:rPr>
                <w:rFonts w:hint="eastAsia" w:ascii="宋体" w:hAnsi="宋体" w:eastAsia="宋体" w:cs="宋体"/>
                <w:b/>
                <w:bCs/>
                <w:i w:val="0"/>
                <w:iCs w:val="0"/>
                <w:color w:val="auto"/>
                <w:kern w:val="0"/>
                <w:sz w:val="21"/>
                <w:szCs w:val="21"/>
                <w:highlight w:val="none"/>
                <w:u w:val="none"/>
                <w:lang w:val="en-US" w:eastAsia="zh-CN"/>
              </w:rPr>
              <w:t>总质量</w:t>
            </w:r>
            <w:r>
              <w:rPr>
                <w:rFonts w:hint="eastAsia" w:ascii="宋体" w:hAnsi="宋体" w:eastAsia="宋体" w:cs="宋体"/>
                <w:b/>
                <w:bCs/>
                <w:i w:val="0"/>
                <w:iCs w:val="0"/>
                <w:color w:val="auto"/>
                <w:kern w:val="0"/>
                <w:sz w:val="21"/>
                <w:szCs w:val="21"/>
                <w:highlight w:val="none"/>
                <w:u w:val="none"/>
                <w:lang w:val="en-US" w:eastAsia="zh-CN" w:bidi="ar"/>
              </w:rPr>
              <w:t>M</w:t>
            </w:r>
          </w:p>
          <w:p w14:paraId="27142EF0">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（kg）</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34C8">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A866">
            <w:pPr>
              <w:spacing w:line="360" w:lineRule="auto"/>
              <w:jc w:val="center"/>
              <w:rPr>
                <w:rFonts w:hint="eastAsia" w:ascii="宋体" w:hAnsi="宋体" w:eastAsia="宋体" w:cs="宋体"/>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C5D8">
            <w:pPr>
              <w:spacing w:line="360" w:lineRule="auto"/>
              <w:jc w:val="center"/>
              <w:rPr>
                <w:rFonts w:hint="eastAsia" w:ascii="宋体" w:hAnsi="宋体" w:eastAsia="宋体" w:cs="宋体"/>
                <w:i w:val="0"/>
                <w:iCs w:val="0"/>
                <w:color w:val="auto"/>
                <w:kern w:val="2"/>
                <w:sz w:val="21"/>
                <w:szCs w:val="21"/>
                <w:highlight w:val="none"/>
                <w:u w:val="none"/>
                <w:lang w:val="en-US" w:eastAsia="zh-CN" w:bidi="ar-SA"/>
              </w:rPr>
            </w:pPr>
          </w:p>
        </w:tc>
      </w:tr>
      <w:tr w14:paraId="1A81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DCE">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4</w:t>
            </w:r>
          </w:p>
        </w:tc>
        <w:tc>
          <w:tcPr>
            <w:tcW w:w="1125" w:type="dxa"/>
            <w:vMerge w:val="continue"/>
            <w:tcBorders>
              <w:left w:val="single" w:color="000000" w:sz="4" w:space="0"/>
              <w:right w:val="single" w:color="000000" w:sz="4" w:space="0"/>
            </w:tcBorders>
            <w:shd w:val="clear" w:color="auto" w:fill="auto"/>
            <w:vAlign w:val="center"/>
          </w:tcPr>
          <w:p w14:paraId="3E5E6D36">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15D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rPr>
              <w:t>发动机功率</w:t>
            </w:r>
          </w:p>
          <w:p w14:paraId="5B1F0BC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（KW）</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6DBF">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EB04">
            <w:pPr>
              <w:spacing w:line="360" w:lineRule="auto"/>
              <w:jc w:val="center"/>
              <w:rPr>
                <w:rFonts w:hint="eastAsia" w:ascii="宋体" w:hAnsi="宋体" w:eastAsia="宋体" w:cs="宋体"/>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1CF5">
            <w:pPr>
              <w:spacing w:line="360" w:lineRule="auto"/>
              <w:jc w:val="center"/>
              <w:rPr>
                <w:rFonts w:hint="eastAsia" w:ascii="宋体" w:hAnsi="宋体" w:eastAsia="宋体" w:cs="宋体"/>
                <w:i w:val="0"/>
                <w:iCs w:val="0"/>
                <w:color w:val="auto"/>
                <w:kern w:val="2"/>
                <w:sz w:val="21"/>
                <w:szCs w:val="21"/>
                <w:highlight w:val="none"/>
                <w:u w:val="none"/>
                <w:lang w:val="en-US" w:eastAsia="zh-CN" w:bidi="ar-SA"/>
              </w:rPr>
            </w:pPr>
          </w:p>
        </w:tc>
      </w:tr>
      <w:tr w14:paraId="2815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3234">
            <w:pPr>
              <w:spacing w:line="360" w:lineRule="auto"/>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5</w:t>
            </w:r>
          </w:p>
        </w:tc>
        <w:tc>
          <w:tcPr>
            <w:tcW w:w="1125" w:type="dxa"/>
            <w:vMerge w:val="continue"/>
            <w:tcBorders>
              <w:left w:val="single" w:color="000000" w:sz="4" w:space="0"/>
              <w:right w:val="single" w:color="000000" w:sz="4" w:space="0"/>
            </w:tcBorders>
            <w:shd w:val="clear" w:color="auto" w:fill="auto"/>
            <w:vAlign w:val="center"/>
          </w:tcPr>
          <w:p w14:paraId="59DD7A51">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C35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轴距L</w:t>
            </w:r>
          </w:p>
          <w:p w14:paraId="419E6C5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（mm）</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34FC">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7D1D5">
            <w:pPr>
              <w:spacing w:line="360" w:lineRule="auto"/>
              <w:jc w:val="center"/>
              <w:rPr>
                <w:rFonts w:hint="eastAsia" w:ascii="宋体" w:hAnsi="宋体" w:eastAsia="宋体" w:cs="宋体"/>
                <w:i w:val="0"/>
                <w:iCs w:val="0"/>
                <w:color w:val="auto"/>
                <w:sz w:val="21"/>
                <w:szCs w:val="21"/>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EC03">
            <w:pPr>
              <w:spacing w:line="360" w:lineRule="auto"/>
              <w:jc w:val="center"/>
              <w:rPr>
                <w:rFonts w:hint="eastAsia" w:ascii="宋体" w:hAnsi="宋体" w:eastAsia="宋体" w:cs="宋体"/>
                <w:i w:val="0"/>
                <w:iCs w:val="0"/>
                <w:color w:val="auto"/>
                <w:kern w:val="2"/>
                <w:sz w:val="21"/>
                <w:szCs w:val="21"/>
                <w:highlight w:val="none"/>
                <w:u w:val="none"/>
                <w:lang w:val="en-US" w:eastAsia="zh-CN" w:bidi="ar-SA"/>
              </w:rPr>
            </w:pPr>
          </w:p>
        </w:tc>
      </w:tr>
      <w:tr w14:paraId="699E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2244">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6</w:t>
            </w:r>
          </w:p>
        </w:tc>
        <w:tc>
          <w:tcPr>
            <w:tcW w:w="1125" w:type="dxa"/>
            <w:vMerge w:val="continue"/>
            <w:tcBorders>
              <w:left w:val="single" w:color="000000" w:sz="4" w:space="0"/>
              <w:right w:val="single" w:color="000000" w:sz="4" w:space="0"/>
            </w:tcBorders>
            <w:shd w:val="clear" w:color="auto" w:fill="auto"/>
            <w:vAlign w:val="center"/>
          </w:tcPr>
          <w:p w14:paraId="68BEB10F">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52A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驱动形式</w:t>
            </w:r>
          </w:p>
        </w:tc>
        <w:tc>
          <w:tcPr>
            <w:tcW w:w="3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1EED">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65D1">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DBAA">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7E35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5A64">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7</w:t>
            </w:r>
          </w:p>
        </w:tc>
        <w:tc>
          <w:tcPr>
            <w:tcW w:w="1125" w:type="dxa"/>
            <w:vMerge w:val="continue"/>
            <w:tcBorders>
              <w:left w:val="single" w:color="000000" w:sz="4" w:space="0"/>
              <w:right w:val="single" w:color="000000" w:sz="4" w:space="0"/>
            </w:tcBorders>
            <w:shd w:val="clear" w:color="auto" w:fill="auto"/>
            <w:vAlign w:val="center"/>
          </w:tcPr>
          <w:p w14:paraId="7228497E">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E4B7">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驾驶室准乘人数（人）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13DE">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F562">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163F">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58BE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B9F6">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8</w:t>
            </w:r>
          </w:p>
        </w:tc>
        <w:tc>
          <w:tcPr>
            <w:tcW w:w="1125" w:type="dxa"/>
            <w:vMerge w:val="continue"/>
            <w:tcBorders>
              <w:left w:val="single" w:color="000000" w:sz="4" w:space="0"/>
              <w:right w:val="single" w:color="000000" w:sz="4" w:space="0"/>
            </w:tcBorders>
            <w:shd w:val="clear" w:color="auto" w:fill="auto"/>
            <w:vAlign w:val="center"/>
          </w:tcPr>
          <w:p w14:paraId="53678CDA">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73E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最高车速</w:t>
            </w:r>
          </w:p>
          <w:p w14:paraId="7FB078B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（km/h）</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296C">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200D">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D9F2">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7DF3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87B2">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9</w:t>
            </w:r>
          </w:p>
        </w:tc>
        <w:tc>
          <w:tcPr>
            <w:tcW w:w="1125" w:type="dxa"/>
            <w:vMerge w:val="continue"/>
            <w:tcBorders>
              <w:left w:val="single" w:color="000000" w:sz="4" w:space="0"/>
              <w:right w:val="single" w:color="000000" w:sz="4" w:space="0"/>
            </w:tcBorders>
            <w:shd w:val="clear" w:color="auto" w:fill="auto"/>
            <w:vAlign w:val="center"/>
          </w:tcPr>
          <w:p w14:paraId="47A7CBFC">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060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燃油箱容积（L）</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DF30">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3E3F">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41A7">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77E5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5198">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10</w:t>
            </w:r>
          </w:p>
        </w:tc>
        <w:tc>
          <w:tcPr>
            <w:tcW w:w="1125" w:type="dxa"/>
            <w:vMerge w:val="continue"/>
            <w:tcBorders>
              <w:left w:val="single" w:color="000000" w:sz="4" w:space="0"/>
              <w:right w:val="single" w:color="000000" w:sz="4" w:space="0"/>
            </w:tcBorders>
            <w:shd w:val="clear" w:color="auto" w:fill="auto"/>
            <w:vAlign w:val="center"/>
          </w:tcPr>
          <w:p w14:paraId="1999DE55">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AE4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ABS防抱死</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702B">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D8EE">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955B">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141F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7107">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11</w:t>
            </w:r>
          </w:p>
        </w:tc>
        <w:tc>
          <w:tcPr>
            <w:tcW w:w="1125" w:type="dxa"/>
            <w:vMerge w:val="continue"/>
            <w:tcBorders>
              <w:left w:val="single" w:color="000000" w:sz="4" w:space="0"/>
              <w:right w:val="single" w:color="000000" w:sz="4" w:space="0"/>
            </w:tcBorders>
            <w:shd w:val="clear" w:color="auto" w:fill="auto"/>
            <w:vAlign w:val="center"/>
          </w:tcPr>
          <w:p w14:paraId="6F14EA9D">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BFD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倒车雷达</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C119">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EA04">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9C48">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60C5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7CC6">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12</w:t>
            </w:r>
          </w:p>
        </w:tc>
        <w:tc>
          <w:tcPr>
            <w:tcW w:w="1125" w:type="dxa"/>
            <w:vMerge w:val="continue"/>
            <w:tcBorders>
              <w:left w:val="single" w:color="000000" w:sz="4" w:space="0"/>
              <w:right w:val="single" w:color="000000" w:sz="4" w:space="0"/>
            </w:tcBorders>
            <w:shd w:val="clear" w:color="auto" w:fill="auto"/>
            <w:vAlign w:val="center"/>
          </w:tcPr>
          <w:p w14:paraId="02BD22DB">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AE2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全景360系统</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A35D">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6BF2">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5096">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0206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5388">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13</w:t>
            </w:r>
          </w:p>
        </w:tc>
        <w:tc>
          <w:tcPr>
            <w:tcW w:w="1125" w:type="dxa"/>
            <w:vMerge w:val="restart"/>
            <w:tcBorders>
              <w:left w:val="single" w:color="000000" w:sz="4" w:space="0"/>
              <w:right w:val="single" w:color="000000" w:sz="4" w:space="0"/>
            </w:tcBorders>
            <w:shd w:val="clear" w:color="auto" w:fill="auto"/>
            <w:vAlign w:val="center"/>
          </w:tcPr>
          <w:p w14:paraId="7DEB8643">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移动排水泵站（子车）</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D61A">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▲排水系统组成形式</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8AEF">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E884">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68DC">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796A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FE6E">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14</w:t>
            </w:r>
          </w:p>
        </w:tc>
        <w:tc>
          <w:tcPr>
            <w:tcW w:w="1125" w:type="dxa"/>
            <w:vMerge w:val="continue"/>
            <w:tcBorders>
              <w:left w:val="single" w:color="000000" w:sz="4" w:space="0"/>
              <w:right w:val="single" w:color="000000" w:sz="4" w:space="0"/>
            </w:tcBorders>
            <w:shd w:val="clear" w:color="auto" w:fill="auto"/>
            <w:vAlign w:val="center"/>
          </w:tcPr>
          <w:p w14:paraId="110E9252">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DC1A">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▲水泵</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BCC8">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B9DD">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B7B3">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35CA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D76B">
            <w:pPr>
              <w:keepNext w:val="0"/>
              <w:keepLines w:val="0"/>
              <w:widowControl/>
              <w:suppressLineNumbers w:val="0"/>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15</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0B01B099">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EC6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▲外形尺寸（mm）</w:t>
            </w:r>
          </w:p>
        </w:tc>
        <w:tc>
          <w:tcPr>
            <w:tcW w:w="3086" w:type="dxa"/>
            <w:tcBorders>
              <w:top w:val="single" w:color="000000" w:sz="4" w:space="0"/>
              <w:left w:val="nil"/>
              <w:bottom w:val="single" w:color="000000" w:sz="4" w:space="0"/>
              <w:right w:val="single" w:color="000000" w:sz="4" w:space="0"/>
            </w:tcBorders>
            <w:shd w:val="clear" w:color="auto" w:fill="auto"/>
            <w:vAlign w:val="center"/>
          </w:tcPr>
          <w:p w14:paraId="5BE3FA93">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4C07">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F2B3">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5DC0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DB23">
            <w:pPr>
              <w:keepNext w:val="0"/>
              <w:keepLines w:val="0"/>
              <w:widowControl/>
              <w:suppressLineNumbers w:val="0"/>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16</w:t>
            </w:r>
          </w:p>
        </w:tc>
        <w:tc>
          <w:tcPr>
            <w:tcW w:w="1125" w:type="dxa"/>
            <w:vMerge w:val="continue"/>
            <w:tcBorders>
              <w:top w:val="nil"/>
              <w:left w:val="single" w:color="000000" w:sz="4" w:space="0"/>
              <w:right w:val="single" w:color="000000" w:sz="4" w:space="0"/>
            </w:tcBorders>
            <w:shd w:val="clear" w:color="auto" w:fill="auto"/>
            <w:vAlign w:val="center"/>
          </w:tcPr>
          <w:p w14:paraId="6F8BB19E">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2E0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质量（kg）</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EED1">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4F9B">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C14C">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1772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656E">
            <w:pPr>
              <w:keepNext w:val="0"/>
              <w:keepLines w:val="0"/>
              <w:widowControl/>
              <w:suppressLineNumbers w:val="0"/>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17</w:t>
            </w:r>
          </w:p>
        </w:tc>
        <w:tc>
          <w:tcPr>
            <w:tcW w:w="1125" w:type="dxa"/>
            <w:vMerge w:val="continue"/>
            <w:tcBorders>
              <w:left w:val="single" w:color="000000" w:sz="4" w:space="0"/>
              <w:right w:val="single" w:color="000000" w:sz="4" w:space="0"/>
            </w:tcBorders>
            <w:shd w:val="clear" w:color="auto" w:fill="auto"/>
            <w:vAlign w:val="center"/>
          </w:tcPr>
          <w:p w14:paraId="6123F4EE">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3C34">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行走性能</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3788">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DFAA">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5B95">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2644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F434">
            <w:pPr>
              <w:keepNext w:val="0"/>
              <w:keepLines w:val="0"/>
              <w:widowControl/>
              <w:suppressLineNumbers w:val="0"/>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18</w:t>
            </w:r>
          </w:p>
        </w:tc>
        <w:tc>
          <w:tcPr>
            <w:tcW w:w="1125" w:type="dxa"/>
            <w:vMerge w:val="continue"/>
            <w:tcBorders>
              <w:left w:val="single" w:color="000000" w:sz="4" w:space="0"/>
              <w:right w:val="single" w:color="000000" w:sz="4" w:space="0"/>
            </w:tcBorders>
            <w:shd w:val="clear" w:color="auto" w:fill="auto"/>
            <w:vAlign w:val="center"/>
          </w:tcPr>
          <w:p w14:paraId="119EB10F">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BCC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子车离母车最远作业距离（m）</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20E5">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AC6C">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FC89">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5C83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0859">
            <w:pPr>
              <w:keepNext w:val="0"/>
              <w:keepLines w:val="0"/>
              <w:widowControl/>
              <w:suppressLineNumbers w:val="0"/>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19</w:t>
            </w:r>
          </w:p>
        </w:tc>
        <w:tc>
          <w:tcPr>
            <w:tcW w:w="1125" w:type="dxa"/>
            <w:vMerge w:val="continue"/>
            <w:tcBorders>
              <w:left w:val="single" w:color="000000" w:sz="4" w:space="0"/>
              <w:right w:val="single" w:color="000000" w:sz="4" w:space="0"/>
            </w:tcBorders>
            <w:shd w:val="clear" w:color="auto" w:fill="auto"/>
            <w:vAlign w:val="center"/>
          </w:tcPr>
          <w:p w14:paraId="06248F2A">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FC92">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▲防护性能等级</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B951">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0C3E">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A3B6">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6C73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8CF1">
            <w:pPr>
              <w:keepNext w:val="0"/>
              <w:keepLines w:val="0"/>
              <w:widowControl/>
              <w:suppressLineNumbers w:val="0"/>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20</w:t>
            </w:r>
          </w:p>
        </w:tc>
        <w:tc>
          <w:tcPr>
            <w:tcW w:w="1125" w:type="dxa"/>
            <w:vMerge w:val="restart"/>
            <w:tcBorders>
              <w:left w:val="single" w:color="000000" w:sz="4" w:space="0"/>
              <w:right w:val="single" w:color="000000" w:sz="4" w:space="0"/>
            </w:tcBorders>
            <w:shd w:val="clear" w:color="auto" w:fill="auto"/>
            <w:vAlign w:val="center"/>
          </w:tcPr>
          <w:p w14:paraId="7892A0B8">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控制系统</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1F11">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控制方式</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278C">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59B6">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038E">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5FA2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9EBD">
            <w:pPr>
              <w:keepNext w:val="0"/>
              <w:keepLines w:val="0"/>
              <w:widowControl/>
              <w:suppressLineNumbers w:val="0"/>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21</w:t>
            </w:r>
          </w:p>
        </w:tc>
        <w:tc>
          <w:tcPr>
            <w:tcW w:w="1125" w:type="dxa"/>
            <w:vMerge w:val="continue"/>
            <w:tcBorders>
              <w:left w:val="single" w:color="000000" w:sz="4" w:space="0"/>
              <w:right w:val="single" w:color="000000" w:sz="4" w:space="0"/>
            </w:tcBorders>
            <w:shd w:val="clear" w:color="auto" w:fill="auto"/>
            <w:vAlign w:val="center"/>
          </w:tcPr>
          <w:p w14:paraId="4CBC397A">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414">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遥控系统</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7FD0">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E22D">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30AB">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7813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4566">
            <w:pPr>
              <w:keepNext w:val="0"/>
              <w:keepLines w:val="0"/>
              <w:widowControl/>
              <w:suppressLineNumbers w:val="0"/>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22</w:t>
            </w:r>
          </w:p>
        </w:tc>
        <w:tc>
          <w:tcPr>
            <w:tcW w:w="1125" w:type="dxa"/>
            <w:vMerge w:val="restart"/>
            <w:tcBorders>
              <w:left w:val="single" w:color="000000" w:sz="4" w:space="0"/>
              <w:right w:val="single" w:color="000000" w:sz="4" w:space="0"/>
            </w:tcBorders>
            <w:shd w:val="clear" w:color="auto" w:fill="auto"/>
            <w:vAlign w:val="center"/>
          </w:tcPr>
          <w:p w14:paraId="71CD6770">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液压油管、水带</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9C8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排水软管</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472B">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296F">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3FC6">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7BB9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1D08">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23</w:t>
            </w:r>
          </w:p>
        </w:tc>
        <w:tc>
          <w:tcPr>
            <w:tcW w:w="1125" w:type="dxa"/>
            <w:vMerge w:val="continue"/>
            <w:tcBorders>
              <w:left w:val="single" w:color="000000" w:sz="4" w:space="0"/>
              <w:right w:val="single" w:color="000000" w:sz="4" w:space="0"/>
            </w:tcBorders>
            <w:shd w:val="clear" w:color="auto" w:fill="auto"/>
            <w:vAlign w:val="center"/>
          </w:tcPr>
          <w:p w14:paraId="77C934ED">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364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快速接头</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A0A7">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BD22">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CF02">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0997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BB14">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24</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14:paraId="407A2CCD">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18C7">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排水软管收放绞盘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ECEF">
            <w:pPr>
              <w:spacing w:line="360" w:lineRule="auto"/>
              <w:rPr>
                <w:rFonts w:hint="eastAsia" w:ascii="宋体" w:hAnsi="宋体" w:eastAsia="宋体" w:cs="宋体"/>
                <w:color w:val="auto"/>
                <w:highlight w:val="none"/>
              </w:rPr>
            </w:pPr>
          </w:p>
          <w:p w14:paraId="42648114">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735A">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6CA9">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34B4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05E9">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25</w:t>
            </w:r>
          </w:p>
        </w:tc>
        <w:tc>
          <w:tcPr>
            <w:tcW w:w="1125" w:type="dxa"/>
            <w:vMerge w:val="continue"/>
            <w:tcBorders>
              <w:top w:val="single" w:color="000000" w:sz="4" w:space="0"/>
              <w:left w:val="single" w:color="000000" w:sz="4" w:space="0"/>
              <w:right w:val="single" w:color="000000" w:sz="4" w:space="0"/>
            </w:tcBorders>
            <w:shd w:val="clear" w:color="auto" w:fill="auto"/>
            <w:vAlign w:val="center"/>
          </w:tcPr>
          <w:p w14:paraId="1B2AEDB6">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19B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液压油管</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FD43">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7FFF">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263F">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1D15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E10A">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26</w:t>
            </w:r>
          </w:p>
        </w:tc>
        <w:tc>
          <w:tcPr>
            <w:tcW w:w="1125" w:type="dxa"/>
            <w:vMerge w:val="continue"/>
            <w:tcBorders>
              <w:left w:val="single" w:color="000000" w:sz="4" w:space="0"/>
              <w:right w:val="single" w:color="000000" w:sz="4" w:space="0"/>
            </w:tcBorders>
            <w:shd w:val="clear" w:color="auto" w:fill="auto"/>
            <w:vAlign w:val="center"/>
          </w:tcPr>
          <w:p w14:paraId="3D493C9A">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EE1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液压管绞盘</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498">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F8F8">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0FF0">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63AF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02FF">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27</w:t>
            </w:r>
          </w:p>
        </w:tc>
        <w:tc>
          <w:tcPr>
            <w:tcW w:w="1125" w:type="dxa"/>
            <w:tcBorders>
              <w:left w:val="single" w:color="000000" w:sz="4" w:space="0"/>
              <w:right w:val="single" w:color="000000" w:sz="4" w:space="0"/>
            </w:tcBorders>
            <w:shd w:val="clear" w:color="auto" w:fill="auto"/>
            <w:vAlign w:val="center"/>
          </w:tcPr>
          <w:p w14:paraId="33F27521">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照明系统</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F6A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升降遥控探照灯</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947B">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FE22">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AD79">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3B65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6E17">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28</w:t>
            </w:r>
          </w:p>
        </w:tc>
        <w:tc>
          <w:tcPr>
            <w:tcW w:w="1125" w:type="dxa"/>
            <w:vMerge w:val="restart"/>
            <w:tcBorders>
              <w:left w:val="single" w:color="000000" w:sz="4" w:space="0"/>
              <w:bottom w:val="single" w:color="000000" w:sz="4" w:space="0"/>
              <w:right w:val="single" w:color="000000" w:sz="4" w:space="0"/>
            </w:tcBorders>
            <w:shd w:val="clear" w:color="auto" w:fill="auto"/>
            <w:vAlign w:val="center"/>
          </w:tcPr>
          <w:p w14:paraId="000B3281">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其他配置要求</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5A18">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rPr>
              <w:t>维修工具</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78FF">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CB47">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874C">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r w14:paraId="1EE2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C08A">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29</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4DA91">
            <w:pPr>
              <w:spacing w:line="360" w:lineRule="auto"/>
              <w:jc w:val="center"/>
              <w:rPr>
                <w:rFonts w:hint="eastAsia" w:ascii="宋体" w:hAnsi="宋体" w:eastAsia="宋体" w:cs="宋体"/>
                <w:b/>
                <w:bCs/>
                <w:i w:val="0"/>
                <w:iCs w:val="0"/>
                <w:color w:val="auto"/>
                <w:sz w:val="21"/>
                <w:szCs w:val="21"/>
                <w:highlight w:val="none"/>
                <w:u w:val="none"/>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228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随车工具</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41B0">
            <w:pPr>
              <w:keepNext w:val="0"/>
              <w:keepLines w:val="0"/>
              <w:widowControl/>
              <w:suppressLineNumbers w:val="0"/>
              <w:spacing w:line="360" w:lineRule="auto"/>
              <w:jc w:val="both"/>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CA72">
            <w:pPr>
              <w:spacing w:line="360" w:lineRule="auto"/>
              <w:rPr>
                <w:rFonts w:hint="eastAsia" w:ascii="宋体" w:hAnsi="宋体" w:eastAsia="宋体" w:cs="宋体"/>
                <w:i w:val="0"/>
                <w:iCs w:val="0"/>
                <w:color w:val="auto"/>
                <w:kern w:val="2"/>
                <w:sz w:val="21"/>
                <w:szCs w:val="21"/>
                <w:highlight w:val="none"/>
                <w:u w:val="none"/>
                <w:lang w:val="en-US" w:eastAsia="zh-CN" w:bidi="ar-SA"/>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81AD">
            <w:pPr>
              <w:spacing w:line="360" w:lineRule="auto"/>
              <w:rPr>
                <w:rFonts w:hint="eastAsia" w:ascii="宋体" w:hAnsi="宋体" w:eastAsia="宋体" w:cs="宋体"/>
                <w:i w:val="0"/>
                <w:iCs w:val="0"/>
                <w:color w:val="auto"/>
                <w:kern w:val="2"/>
                <w:sz w:val="21"/>
                <w:szCs w:val="21"/>
                <w:highlight w:val="none"/>
                <w:u w:val="none"/>
                <w:lang w:val="en-US" w:eastAsia="zh-CN" w:bidi="ar-SA"/>
              </w:rPr>
            </w:pPr>
          </w:p>
        </w:tc>
      </w:tr>
    </w:tbl>
    <w:p w14:paraId="5DBEA450">
      <w:pPr>
        <w:spacing w:line="360" w:lineRule="auto"/>
        <w:rPr>
          <w:color w:val="auto"/>
          <w:highlight w:val="none"/>
        </w:rPr>
      </w:pPr>
    </w:p>
    <w:p w14:paraId="5A37C909">
      <w:pPr>
        <w:keepNext w:val="0"/>
        <w:keepLines w:val="0"/>
        <w:pageBreakBefore w:val="0"/>
        <w:widowControl/>
        <w:kinsoku/>
        <w:wordWrap/>
        <w:topLinePunct w:val="0"/>
        <w:autoSpaceDE/>
        <w:autoSpaceDN/>
        <w:bidi w:val="0"/>
        <w:adjustRightInd/>
        <w:snapToGrid/>
        <w:spacing w:line="360" w:lineRule="auto"/>
        <w:ind w:left="0" w:leftChars="0" w:right="0" w:firstLine="0" w:firstLineChars="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br w:type="page"/>
      </w:r>
    </w:p>
    <w:p w14:paraId="46804054">
      <w:pPr>
        <w:widowControl/>
        <w:spacing w:line="360" w:lineRule="auto"/>
        <w:ind w:firstLine="0" w:firstLineChars="0"/>
        <w:jc w:val="center"/>
        <w:textAlignment w:val="auto"/>
        <w:outlineLvl w:val="9"/>
        <w:rPr>
          <w:rFonts w:hint="eastAsia" w:ascii="宋体" w:hAnsi="宋体" w:eastAsia="宋体" w:cs="宋体"/>
          <w:b/>
          <w:bCs/>
          <w:color w:val="auto"/>
          <w:kern w:val="0"/>
          <w:sz w:val="28"/>
          <w:szCs w:val="28"/>
          <w:highlight w:val="none"/>
          <w:lang w:bidi="ar"/>
        </w:rPr>
      </w:pPr>
      <w:bookmarkStart w:id="363" w:name="_Toc4866"/>
      <w:r>
        <w:rPr>
          <w:rFonts w:hint="eastAsia" w:ascii="宋体" w:hAnsi="宋体" w:eastAsia="宋体" w:cs="宋体"/>
          <w:b/>
          <w:bCs/>
          <w:i w:val="0"/>
          <w:iCs w:val="0"/>
          <w:color w:val="auto"/>
          <w:kern w:val="0"/>
          <w:sz w:val="28"/>
          <w:szCs w:val="28"/>
          <w:highlight w:val="none"/>
          <w:u w:val="none"/>
          <w:lang w:val="en-US" w:eastAsia="zh-CN" w:bidi="ar"/>
        </w:rPr>
        <w:t>附件3：</w:t>
      </w:r>
      <w:r>
        <w:rPr>
          <w:rFonts w:hint="eastAsia" w:ascii="宋体" w:hAnsi="宋体" w:eastAsia="宋体" w:cs="宋体"/>
          <w:b/>
          <w:bCs/>
          <w:color w:val="auto"/>
          <w:kern w:val="0"/>
          <w:sz w:val="28"/>
          <w:szCs w:val="28"/>
          <w:highlight w:val="none"/>
          <w:u w:val="none"/>
          <w:lang w:bidi="ar"/>
        </w:rPr>
        <w:t>易损易耗零部件保修期限</w:t>
      </w:r>
      <w:r>
        <w:rPr>
          <w:rFonts w:hint="eastAsia" w:ascii="宋体" w:hAnsi="宋体" w:eastAsia="宋体" w:cs="宋体"/>
          <w:b/>
          <w:bCs/>
          <w:color w:val="auto"/>
          <w:kern w:val="0"/>
          <w:sz w:val="28"/>
          <w:szCs w:val="28"/>
          <w:highlight w:val="none"/>
          <w:u w:val="none"/>
          <w:lang w:val="en-US" w:eastAsia="zh-CN" w:bidi="ar"/>
        </w:rPr>
        <w:t>表</w:t>
      </w:r>
      <w:bookmarkEnd w:id="363"/>
    </w:p>
    <w:p w14:paraId="3555FC94">
      <w:pPr>
        <w:keepNext w:val="0"/>
        <w:keepLines w:val="0"/>
        <w:pageBreakBefore w:val="0"/>
        <w:wordWrap/>
        <w:topLinePunct w:val="0"/>
        <w:autoSpaceDE w:val="0"/>
        <w:autoSpaceDN w:val="0"/>
        <w:bidi w:val="0"/>
        <w:adjustRightInd w:val="0"/>
        <w:snapToGrid w:val="0"/>
        <w:spacing w:line="360" w:lineRule="auto"/>
        <w:ind w:left="0" w:leftChars="0" w:right="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bl>
      <w:tblPr>
        <w:tblStyle w:val="36"/>
        <w:tblW w:w="7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817"/>
        <w:gridCol w:w="2635"/>
        <w:gridCol w:w="2525"/>
      </w:tblGrid>
      <w:tr w14:paraId="269B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E2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817" w:type="dxa"/>
            <w:tcBorders>
              <w:top w:val="single" w:color="000000" w:sz="4" w:space="0"/>
              <w:left w:val="single" w:color="000000" w:sz="4" w:space="0"/>
              <w:bottom w:val="single" w:color="auto" w:sz="4" w:space="0"/>
              <w:right w:val="single" w:color="000000" w:sz="4" w:space="0"/>
            </w:tcBorders>
            <w:shd w:val="clear" w:color="auto" w:fill="auto"/>
            <w:vAlign w:val="center"/>
          </w:tcPr>
          <w:p w14:paraId="5E52C7E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2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22E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易损易耗件名称</w:t>
            </w:r>
          </w:p>
        </w:tc>
        <w:tc>
          <w:tcPr>
            <w:tcW w:w="2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3E0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质保期限</w:t>
            </w:r>
          </w:p>
        </w:tc>
      </w:tr>
      <w:tr w14:paraId="3E48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auto" w:sz="4" w:space="0"/>
            </w:tcBorders>
            <w:shd w:val="clear" w:color="auto" w:fill="auto"/>
            <w:vAlign w:val="center"/>
          </w:tcPr>
          <w:p w14:paraId="30531E8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F436A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承诺质保配置</w:t>
            </w:r>
          </w:p>
        </w:tc>
        <w:tc>
          <w:tcPr>
            <w:tcW w:w="26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3244AC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制动摩擦片</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869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1年</w:t>
            </w:r>
          </w:p>
        </w:tc>
      </w:tr>
      <w:tr w14:paraId="40E9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auto" w:sz="4" w:space="0"/>
            </w:tcBorders>
            <w:shd w:val="clear" w:color="auto" w:fill="auto"/>
            <w:vAlign w:val="center"/>
          </w:tcPr>
          <w:p w14:paraId="15EDE4C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95A5E">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D8AF96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启动电瓶</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E55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1年</w:t>
            </w:r>
          </w:p>
        </w:tc>
      </w:tr>
      <w:tr w14:paraId="3A4B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auto" w:sz="4" w:space="0"/>
            </w:tcBorders>
            <w:shd w:val="clear" w:color="auto" w:fill="auto"/>
            <w:vAlign w:val="center"/>
          </w:tcPr>
          <w:p w14:paraId="3F73D9C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AF5F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8609C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各项照明灯泡部件</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5A8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1年</w:t>
            </w:r>
          </w:p>
        </w:tc>
      </w:tr>
      <w:tr w14:paraId="779D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auto" w:sz="4" w:space="0"/>
            </w:tcBorders>
            <w:shd w:val="clear" w:color="auto" w:fill="auto"/>
            <w:vAlign w:val="center"/>
          </w:tcPr>
          <w:p w14:paraId="790037B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24067">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35" w:type="dxa"/>
            <w:tcBorders>
              <w:top w:val="single" w:color="000000" w:sz="4" w:space="0"/>
              <w:left w:val="single" w:color="auto" w:sz="4" w:space="0"/>
              <w:bottom w:val="single" w:color="000000" w:sz="4" w:space="0"/>
              <w:right w:val="single" w:color="000000" w:sz="4" w:space="0"/>
            </w:tcBorders>
            <w:shd w:val="clear" w:color="auto" w:fill="auto"/>
            <w:vAlign w:val="center"/>
          </w:tcPr>
          <w:p w14:paraId="5766BFE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轮胎（含备胎）</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228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6个月</w:t>
            </w:r>
          </w:p>
        </w:tc>
      </w:tr>
      <w:tr w14:paraId="0D9A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4" w:type="dxa"/>
            <w:tcBorders>
              <w:top w:val="single" w:color="000000" w:sz="4" w:space="0"/>
              <w:left w:val="single" w:color="000000" w:sz="4" w:space="0"/>
              <w:bottom w:val="single" w:color="000000" w:sz="4" w:space="0"/>
              <w:right w:val="single" w:color="auto" w:sz="4" w:space="0"/>
            </w:tcBorders>
            <w:shd w:val="clear" w:color="auto" w:fill="auto"/>
            <w:vAlign w:val="center"/>
          </w:tcPr>
          <w:p w14:paraId="548C710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8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839C2">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26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2B4F47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雨刮片</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1FD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6个月</w:t>
            </w:r>
          </w:p>
        </w:tc>
      </w:tr>
    </w:tbl>
    <w:p w14:paraId="52FA66B4">
      <w:pPr>
        <w:pStyle w:val="2"/>
        <w:spacing w:line="360" w:lineRule="auto"/>
        <w:rPr>
          <w:color w:val="auto"/>
          <w:highlight w:val="none"/>
          <w:lang w:val="zh-CN"/>
        </w:rPr>
      </w:pPr>
    </w:p>
    <w:p w14:paraId="0E273C7F">
      <w:pPr>
        <w:rPr>
          <w:color w:val="auto"/>
          <w:highlight w:val="none"/>
        </w:rPr>
      </w:pPr>
    </w:p>
    <w:p w14:paraId="16BA26D5">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rPr>
      </w:pPr>
    </w:p>
    <w:p w14:paraId="5F210A60">
      <w:pPr>
        <w:rPr>
          <w:rFonts w:ascii="宋体" w:hAnsi="宋体" w:eastAsia="宋体" w:cs="Times New Roman"/>
          <w:b/>
          <w:color w:val="auto"/>
          <w:szCs w:val="21"/>
          <w:highlight w:val="none"/>
        </w:rPr>
      </w:pPr>
      <w:r>
        <w:rPr>
          <w:rFonts w:hint="eastAsia" w:ascii="宋体" w:hAnsi="宋体" w:cs="宋体"/>
          <w:b/>
          <w:bCs/>
          <w:color w:val="auto"/>
          <w:kern w:val="0"/>
          <w:sz w:val="21"/>
          <w:szCs w:val="21"/>
          <w:highlight w:val="none"/>
          <w:lang w:val="en-US" w:eastAsia="zh-CN"/>
        </w:rPr>
        <w:br w:type="page"/>
      </w:r>
    </w:p>
    <w:p w14:paraId="6A0869B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4" w:name="_Toc19477"/>
      <w:bookmarkStart w:id="365" w:name="_Toc3166"/>
      <w:bookmarkStart w:id="366" w:name="_Toc11281_WPSOffice_Level1"/>
      <w:bookmarkStart w:id="367" w:name="_Toc7731"/>
      <w:bookmarkStart w:id="368" w:name="_Toc486167707"/>
      <w:bookmarkStart w:id="369" w:name="_Toc142508359"/>
      <w:bookmarkStart w:id="370" w:name="_Toc450662892"/>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4"/>
      <w:bookmarkEnd w:id="365"/>
      <w:bookmarkEnd w:id="366"/>
      <w:bookmarkEnd w:id="367"/>
      <w:bookmarkEnd w:id="368"/>
      <w:bookmarkEnd w:id="369"/>
      <w:bookmarkEnd w:id="370"/>
    </w:p>
    <w:p w14:paraId="36AA895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CD6CD93">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4AA5A429">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70C967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东莞市水务集团管网有限公司2025年大流量排水抢险车采购项目</w:t>
      </w:r>
    </w:p>
    <w:p w14:paraId="28FE6A1E">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4CD3171C">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23110B4">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0A27724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3D703F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1000EC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D72750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4665A19">
      <w:pPr>
        <w:autoSpaceDE w:val="0"/>
        <w:autoSpaceDN w:val="0"/>
        <w:adjustRightInd w:val="0"/>
        <w:spacing w:line="480" w:lineRule="auto"/>
        <w:ind w:firstLine="2749" w:firstLineChars="978"/>
        <w:jc w:val="both"/>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东莞市水务集团管网有限公司</w:t>
      </w:r>
    </w:p>
    <w:p w14:paraId="5A82FA04">
      <w:pPr>
        <w:autoSpaceDE w:val="0"/>
        <w:autoSpaceDN w:val="0"/>
        <w:adjustRightInd w:val="0"/>
        <w:spacing w:line="480" w:lineRule="auto"/>
        <w:ind w:left="0" w:leftChars="0" w:firstLine="2749" w:firstLineChars="97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240DCF1">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46D14D34">
      <w:pPr>
        <w:autoSpaceDE w:val="0"/>
        <w:autoSpaceDN w:val="0"/>
        <w:adjustRightInd w:val="0"/>
        <w:spacing w:line="480" w:lineRule="auto"/>
        <w:ind w:left="2335" w:leftChars="1112" w:firstLine="1026" w:firstLineChars="365"/>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14CD33A0">
      <w:pPr>
        <w:pStyle w:val="32"/>
        <w:widowControl w:val="0"/>
        <w:autoSpaceDE w:val="0"/>
        <w:spacing w:before="0" w:after="120" w:afterAutospacing="0"/>
        <w:jc w:val="both"/>
        <w:rPr>
          <w:rFonts w:hint="eastAsia" w:eastAsia="宋体" w:cs="Times New Roman"/>
          <w:b/>
          <w:bCs/>
          <w:color w:val="auto"/>
          <w:sz w:val="21"/>
          <w:szCs w:val="21"/>
          <w:highlight w:val="none"/>
          <w:lang w:bidi="ar"/>
        </w:rPr>
      </w:pPr>
    </w:p>
    <w:p w14:paraId="40DE871C">
      <w:pPr>
        <w:autoSpaceDE w:val="0"/>
        <w:autoSpaceDN w:val="0"/>
        <w:adjustRightInd w:val="0"/>
        <w:spacing w:before="120" w:beforeLines="50" w:after="120" w:afterLines="50" w:line="360" w:lineRule="auto"/>
        <w:jc w:val="left"/>
        <w:rPr>
          <w:rFonts w:hint="eastAsia" w:eastAsia="宋体" w:cs="Times New Roman"/>
          <w:b/>
          <w:bCs/>
          <w:color w:val="auto"/>
          <w:sz w:val="21"/>
          <w:szCs w:val="21"/>
          <w:highlight w:val="none"/>
          <w:lang w:bidi="ar"/>
        </w:rPr>
      </w:pPr>
    </w:p>
    <w:p w14:paraId="387B9B2F">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甲方：东莞市水务集团管网有限公司</w:t>
      </w:r>
    </w:p>
    <w:p w14:paraId="6D3D1E65">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地址：东莞市东城街道东城运河路5号</w:t>
      </w:r>
    </w:p>
    <w:p w14:paraId="71DD1EAB">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0C310B5D">
      <w:pPr>
        <w:autoSpaceDE w:val="0"/>
        <w:autoSpaceDN w:val="0"/>
        <w:adjustRightInd w:val="0"/>
        <w:spacing w:before="120" w:beforeLines="50" w:after="120" w:afterLines="50"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591B5701">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63B52E06">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684CB69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54"/>
        <w:gridCol w:w="1354"/>
        <w:gridCol w:w="2373"/>
        <w:gridCol w:w="1016"/>
        <w:gridCol w:w="1933"/>
        <w:gridCol w:w="1529"/>
      </w:tblGrid>
      <w:tr w14:paraId="0DB9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1" w:type="pct"/>
            <w:vAlign w:val="bottom"/>
          </w:tcPr>
          <w:p w14:paraId="695F12CB">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序号</w:t>
            </w:r>
          </w:p>
        </w:tc>
        <w:tc>
          <w:tcPr>
            <w:tcW w:w="653" w:type="pct"/>
            <w:vAlign w:val="bottom"/>
          </w:tcPr>
          <w:p w14:paraId="51F5BE02">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名称</w:t>
            </w:r>
          </w:p>
        </w:tc>
        <w:tc>
          <w:tcPr>
            <w:tcW w:w="653" w:type="pct"/>
            <w:vAlign w:val="bottom"/>
          </w:tcPr>
          <w:p w14:paraId="38A6EEFA">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品牌</w:t>
            </w:r>
          </w:p>
        </w:tc>
        <w:tc>
          <w:tcPr>
            <w:tcW w:w="1144" w:type="pct"/>
            <w:vAlign w:val="bottom"/>
          </w:tcPr>
          <w:p w14:paraId="7E23EA19">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车型</w:t>
            </w:r>
          </w:p>
        </w:tc>
        <w:tc>
          <w:tcPr>
            <w:tcW w:w="490" w:type="pct"/>
            <w:vAlign w:val="bottom"/>
          </w:tcPr>
          <w:p w14:paraId="4B17AAF9">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数量</w:t>
            </w:r>
          </w:p>
        </w:tc>
        <w:tc>
          <w:tcPr>
            <w:tcW w:w="932" w:type="pct"/>
            <w:vAlign w:val="bottom"/>
          </w:tcPr>
          <w:p w14:paraId="72AB25D5">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含税单价（元）</w:t>
            </w:r>
          </w:p>
        </w:tc>
        <w:tc>
          <w:tcPr>
            <w:tcW w:w="737" w:type="pct"/>
            <w:vAlign w:val="bottom"/>
          </w:tcPr>
          <w:p w14:paraId="656D8E3D">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14:paraId="172E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91" w:type="pct"/>
            <w:vAlign w:val="bottom"/>
          </w:tcPr>
          <w:p w14:paraId="4D274DC6">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53" w:type="pct"/>
            <w:vAlign w:val="bottom"/>
          </w:tcPr>
          <w:p w14:paraId="1BB38C24">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653" w:type="pct"/>
            <w:vAlign w:val="bottom"/>
          </w:tcPr>
          <w:p w14:paraId="59F984E1">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1144" w:type="pct"/>
            <w:vAlign w:val="bottom"/>
          </w:tcPr>
          <w:p w14:paraId="49576323">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490" w:type="pct"/>
            <w:vAlign w:val="bottom"/>
          </w:tcPr>
          <w:p w14:paraId="693DADE8">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932" w:type="pct"/>
            <w:vAlign w:val="bottom"/>
          </w:tcPr>
          <w:p w14:paraId="19E15BEE">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737" w:type="pct"/>
            <w:vAlign w:val="bottom"/>
          </w:tcPr>
          <w:p w14:paraId="2564CDDB">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r>
      <w:tr w14:paraId="22F2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91" w:type="pct"/>
            <w:vAlign w:val="bottom"/>
          </w:tcPr>
          <w:p w14:paraId="5EBD273A">
            <w:pPr>
              <w:widowControl/>
              <w:autoSpaceDE w:val="0"/>
              <w:autoSpaceDN w:val="0"/>
              <w:adjustRightInd w:val="0"/>
              <w:spacing w:line="360" w:lineRule="auto"/>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2</w:t>
            </w:r>
          </w:p>
        </w:tc>
        <w:tc>
          <w:tcPr>
            <w:tcW w:w="653" w:type="pct"/>
            <w:vAlign w:val="bottom"/>
          </w:tcPr>
          <w:p w14:paraId="726DBB1D">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653" w:type="pct"/>
            <w:vAlign w:val="bottom"/>
          </w:tcPr>
          <w:p w14:paraId="6E257933">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1144" w:type="pct"/>
            <w:vAlign w:val="bottom"/>
          </w:tcPr>
          <w:p w14:paraId="6737C7BF">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490" w:type="pct"/>
            <w:vAlign w:val="bottom"/>
          </w:tcPr>
          <w:p w14:paraId="11EF29E0">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932" w:type="pct"/>
            <w:vAlign w:val="bottom"/>
          </w:tcPr>
          <w:p w14:paraId="23207BBF">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737" w:type="pct"/>
            <w:vAlign w:val="bottom"/>
          </w:tcPr>
          <w:p w14:paraId="21155678">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6E4A51E7">
      <w:pPr>
        <w:autoSpaceDE w:val="0"/>
        <w:autoSpaceDN w:val="0"/>
        <w:adjustRightInd w:val="0"/>
        <w:spacing w:line="360" w:lineRule="auto"/>
        <w:ind w:left="420"/>
        <w:jc w:val="left"/>
        <w:rPr>
          <w:rFonts w:hint="eastAsia" w:eastAsia="宋体"/>
          <w:color w:val="auto"/>
          <w:highlight w:val="none"/>
          <w:lang w:eastAsia="zh-CN"/>
        </w:rPr>
      </w:pPr>
      <w:r>
        <w:rPr>
          <w:rFonts w:hint="eastAsia" w:ascii="Times New Roman" w:hAnsi="宋体" w:eastAsia="宋体" w:cs="Times New Roman"/>
          <w:b/>
          <w:bCs/>
          <w:color w:val="auto"/>
          <w:kern w:val="0"/>
          <w:szCs w:val="21"/>
          <w:highlight w:val="none"/>
          <w:lang w:val="en-US" w:eastAsia="zh-CN"/>
        </w:rPr>
        <w:t>合同货物的</w:t>
      </w:r>
      <w:r>
        <w:rPr>
          <w:rFonts w:hint="eastAsia" w:ascii="宋体" w:hAnsi="宋体" w:eastAsia="宋体" w:cs="Times New Roman"/>
          <w:b/>
          <w:bCs/>
          <w:color w:val="auto"/>
          <w:kern w:val="0"/>
          <w:szCs w:val="21"/>
          <w:highlight w:val="none"/>
        </w:rPr>
        <w:t>技术参数表</w:t>
      </w:r>
      <w:r>
        <w:rPr>
          <w:rFonts w:hint="eastAsia" w:ascii="宋体" w:hAnsi="宋体" w:eastAsia="宋体" w:cs="宋体"/>
          <w:b/>
          <w:bCs/>
          <w:color w:val="auto"/>
          <w:kern w:val="0"/>
          <w:szCs w:val="21"/>
          <w:highlight w:val="none"/>
        </w:rPr>
        <w:t>详见投标文件</w:t>
      </w:r>
      <w:r>
        <w:rPr>
          <w:rFonts w:hint="eastAsia" w:ascii="宋体" w:hAnsi="宋体" w:eastAsia="宋体" w:cs="宋体"/>
          <w:b/>
          <w:bCs/>
          <w:color w:val="auto"/>
          <w:kern w:val="0"/>
          <w:szCs w:val="21"/>
          <w:highlight w:val="none"/>
          <w:lang w:eastAsia="zh-CN"/>
        </w:rPr>
        <w:t>。</w:t>
      </w:r>
    </w:p>
    <w:p w14:paraId="11F60EC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二、合同价款</w:t>
      </w:r>
    </w:p>
    <w:p w14:paraId="18D8456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1、合同含税总价：</w:t>
      </w:r>
      <w:r>
        <w:rPr>
          <w:rFonts w:hint="eastAsia" w:ascii="宋体" w:hAnsi="宋体" w:eastAsia="宋体" w:cs="Times New Roman"/>
          <w:color w:val="auto"/>
          <w:kern w:val="0"/>
          <w:szCs w:val="21"/>
          <w:highlight w:val="none"/>
          <w:u w:val="single"/>
        </w:rPr>
        <w:t>（人民币）大写：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小写：</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元）</w:t>
      </w:r>
      <w:r>
        <w:rPr>
          <w:rFonts w:hint="eastAsia" w:ascii="宋体" w:hAnsi="宋体" w:eastAsia="宋体" w:cs="Times New Roman"/>
          <w:color w:val="auto"/>
          <w:kern w:val="0"/>
          <w:szCs w:val="21"/>
          <w:highlight w:val="none"/>
        </w:rPr>
        <w:t>。</w:t>
      </w:r>
    </w:p>
    <w:p w14:paraId="08D085C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0万元/人保额）责任保险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要求）、检测及验收合格之前及质保期内维修维护、售后服务等全部费用。</w:t>
      </w:r>
      <w:r>
        <w:rPr>
          <w:rFonts w:hint="eastAsia" w:ascii="宋体" w:hAnsi="宋体" w:eastAsia="宋体" w:cs="Times New Roman"/>
          <w:color w:val="auto"/>
          <w:kern w:val="0"/>
          <w:szCs w:val="21"/>
          <w:highlight w:val="none"/>
        </w:rPr>
        <w:t>未经甲方书面同意，乙方不得向甲方主张前述费用以外的任何其它费用或补偿。</w:t>
      </w:r>
    </w:p>
    <w:p w14:paraId="6C53C3E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3、本合同总价为固定价格，在本合同有效期内固定不变，不因材料、劳务成本、运输成本、安装成本、货物的行业标准或国家标准的变动或其他任何理由予以变更。</w:t>
      </w:r>
    </w:p>
    <w:p w14:paraId="090CDAC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1" w:name="_Toc86481559"/>
      <w:r>
        <w:rPr>
          <w:rFonts w:hint="eastAsia" w:ascii="宋体" w:hAnsi="宋体" w:eastAsia="宋体" w:cs="Times New Roman"/>
          <w:b/>
          <w:color w:val="auto"/>
          <w:kern w:val="0"/>
          <w:szCs w:val="21"/>
          <w:highlight w:val="none"/>
        </w:rPr>
        <w:t>三、货物产地及标准</w:t>
      </w:r>
      <w:bookmarkEnd w:id="371"/>
    </w:p>
    <w:p w14:paraId="032A925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1、货物必须是原厂生产的、全新的、未使用过的产品(含零部件、配件、随机工具等)，随机配备的所有配件必须为原厂原配，表面无划伤、无开碰撞的痕迹</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并</w:t>
      </w:r>
      <w:r>
        <w:rPr>
          <w:rFonts w:hint="eastAsia" w:ascii="宋体" w:hAnsi="宋体" w:eastAsia="宋体" w:cs="Times New Roman"/>
          <w:color w:val="auto"/>
          <w:kern w:val="0"/>
          <w:szCs w:val="21"/>
          <w:highlight w:val="none"/>
          <w:lang w:eastAsia="zh-CN"/>
        </w:rPr>
        <w:t>提供设备的注册证或相关合格证书，按产品要求配备所有附件和完整的使用说明书，提供整套设备的结构、原理、使用等相关资料</w:t>
      </w:r>
      <w:r>
        <w:rPr>
          <w:rFonts w:hint="eastAsia" w:ascii="宋体" w:hAnsi="宋体" w:eastAsia="宋体" w:cs="Times New Roman"/>
          <w:color w:val="auto"/>
          <w:kern w:val="0"/>
          <w:szCs w:val="21"/>
          <w:highlight w:val="none"/>
        </w:rPr>
        <w:t>。</w:t>
      </w:r>
    </w:p>
    <w:p w14:paraId="0532C15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42DD4A8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14:paraId="5BDFBFE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4、国内产品或合资厂的产品必须具备出厂合格证。</w:t>
      </w:r>
    </w:p>
    <w:p w14:paraId="6E763B2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5、乙方应将所供货物的原厂售后服务承诺书或证明、用户手册、保修手册、有关资料及配件、随机工具等交付给甲方。</w:t>
      </w:r>
    </w:p>
    <w:p w14:paraId="2720D68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6、乙方应当保证具有履行本合同所必需的条件及资质。</w:t>
      </w:r>
    </w:p>
    <w:p w14:paraId="56A59AD4">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bookmarkStart w:id="372" w:name="_Toc86481560"/>
      <w:r>
        <w:rPr>
          <w:rFonts w:hint="eastAsia" w:ascii="宋体" w:hAnsi="宋体" w:eastAsia="宋体" w:cs="Times New Roman"/>
          <w:bCs w:val="0"/>
          <w:color w:val="auto"/>
          <w:kern w:val="0"/>
          <w:szCs w:val="21"/>
          <w:highlight w:val="none"/>
        </w:rPr>
        <w:t>7、货物具体技术参数</w:t>
      </w:r>
      <w:r>
        <w:rPr>
          <w:rFonts w:hint="eastAsia" w:ascii="宋体" w:hAnsi="宋体" w:eastAsia="宋体" w:cs="Times New Roman"/>
          <w:bCs w:val="0"/>
          <w:color w:val="auto"/>
          <w:kern w:val="0"/>
          <w:szCs w:val="21"/>
          <w:highlight w:val="none"/>
          <w:lang w:eastAsia="zh-CN"/>
        </w:rPr>
        <w:t>以</w:t>
      </w:r>
      <w:r>
        <w:rPr>
          <w:rFonts w:hint="eastAsia" w:ascii="宋体" w:hAnsi="宋体" w:eastAsia="宋体" w:cs="Times New Roman"/>
          <w:color w:val="auto"/>
          <w:kern w:val="0"/>
          <w:szCs w:val="21"/>
          <w:highlight w:val="none"/>
          <w:lang w:val="en-US" w:eastAsia="zh-CN"/>
        </w:rPr>
        <w:t>投标文件的产品参数为准</w:t>
      </w:r>
      <w:r>
        <w:rPr>
          <w:rFonts w:hint="eastAsia" w:ascii="宋体" w:hAnsi="宋体" w:eastAsia="宋体" w:cs="Times New Roman"/>
          <w:bCs/>
          <w:color w:val="auto"/>
          <w:kern w:val="0"/>
          <w:szCs w:val="21"/>
          <w:highlight w:val="none"/>
        </w:rPr>
        <w:t>。</w:t>
      </w:r>
    </w:p>
    <w:p w14:paraId="74C14A7F">
      <w:pPr>
        <w:autoSpaceDE w:val="0"/>
        <w:autoSpaceDN w:val="0"/>
        <w:adjustRightInd w:val="0"/>
        <w:spacing w:line="360" w:lineRule="auto"/>
        <w:ind w:firstLine="413" w:firstLineChars="196"/>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四、货物运输、包装、保险</w:t>
      </w:r>
    </w:p>
    <w:p w14:paraId="73211B2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1、乙方应负责货物的运输和启运地及目的地的装卸。</w:t>
      </w:r>
    </w:p>
    <w:p w14:paraId="55D9695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2、乙方起运货物</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rPr>
        <w:t xml:space="preserve"> </w:t>
      </w:r>
      <w:r>
        <w:rPr>
          <w:rFonts w:hint="default" w:ascii="宋体" w:hAnsi="宋体" w:eastAsia="宋体" w:cs="Times New Roman"/>
          <w:bCs/>
          <w:color w:val="auto"/>
          <w:kern w:val="0"/>
          <w:szCs w:val="21"/>
          <w:highlight w:val="none"/>
          <w:u w:val="single"/>
          <w:lang w:val="en-US"/>
        </w:rPr>
        <w:t>5</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日前应通知甲方预计到达时间和货物的装运情况。</w:t>
      </w:r>
    </w:p>
    <w:p w14:paraId="25ABE28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Times New Roman"/>
          <w:color w:val="auto"/>
          <w:kern w:val="0"/>
          <w:szCs w:val="21"/>
          <w:highlight w:val="none"/>
          <w:lang w:val="en-US" w:eastAsia="zh-CN"/>
        </w:rPr>
        <w:t>或运输</w:t>
      </w:r>
      <w:r>
        <w:rPr>
          <w:rFonts w:hint="eastAsia" w:ascii="宋体" w:hAnsi="宋体" w:eastAsia="宋体" w:cs="Times New Roman"/>
          <w:color w:val="auto"/>
          <w:kern w:val="0"/>
          <w:szCs w:val="21"/>
          <w:highlight w:val="none"/>
        </w:rPr>
        <w:t>不善所引起的货物毁损灭失风险均由乙方承担。</w:t>
      </w:r>
    </w:p>
    <w:p w14:paraId="4530390A">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4、乙方在发货之前应对设备的有关内在和外观质量、规格、性能、数量和重量进行准确和全面的检验。</w:t>
      </w:r>
    </w:p>
    <w:p w14:paraId="338CFED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5、乙方应当根据运输实际情况购买保险（含货物保险及交运人员人身保险），并承担货物送达甲方指定地点安装调试并经甲方验收合格之前所产生的所有风险和责任。</w:t>
      </w:r>
    </w:p>
    <w:p w14:paraId="41982D27">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6、货物运输、保险和包装相关费用已包含在合同总价中，甲方不另行支付乙方或给予乙方补偿。</w:t>
      </w:r>
    </w:p>
    <w:p w14:paraId="1FF7009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五、交货</w:t>
      </w:r>
      <w:bookmarkEnd w:id="372"/>
    </w:p>
    <w:p w14:paraId="742F137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供货期：</w:t>
      </w:r>
      <w:r>
        <w:rPr>
          <w:rFonts w:hint="eastAsia" w:ascii="宋体" w:hAnsi="宋体" w:eastAsia="宋体" w:cs="宋体"/>
          <w:color w:val="auto"/>
          <w:kern w:val="0"/>
          <w:szCs w:val="21"/>
          <w:highlight w:val="none"/>
          <w:lang w:val="en-US" w:eastAsia="zh-CN" w:bidi="ar"/>
        </w:rPr>
        <w:t>自</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default" w:ascii="宋体" w:hAnsi="宋体" w:eastAsia="宋体" w:cs="宋体"/>
          <w:b w:val="0"/>
          <w:bCs w:val="0"/>
          <w:color w:val="auto"/>
          <w:kern w:val="0"/>
          <w:sz w:val="21"/>
          <w:szCs w:val="21"/>
          <w:highlight w:val="none"/>
          <w:u w:val="single"/>
          <w:lang w:val="en-US" w:eastAsia="zh-CN" w:bidi="ar"/>
        </w:rPr>
        <w:t>50</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内完成供货及查验车辆（不得超过中标通知书发出之日起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default" w:ascii="宋体" w:hAnsi="宋体" w:eastAsia="宋体" w:cs="宋体"/>
          <w:b w:val="0"/>
          <w:bCs w:val="0"/>
          <w:color w:val="auto"/>
          <w:kern w:val="0"/>
          <w:sz w:val="21"/>
          <w:szCs w:val="21"/>
          <w:highlight w:val="none"/>
          <w:u w:val="single"/>
          <w:lang w:val="en-US" w:eastAsia="zh-CN" w:bidi="ar"/>
        </w:rPr>
        <w:t>80</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default" w:ascii="宋体" w:hAnsi="宋体" w:eastAsia="宋体" w:cs="宋体"/>
          <w:b w:val="0"/>
          <w:bCs w:val="0"/>
          <w:color w:val="auto"/>
          <w:kern w:val="0"/>
          <w:sz w:val="21"/>
          <w:szCs w:val="21"/>
          <w:highlight w:val="none"/>
          <w:u w:val="single"/>
          <w:lang w:val="en-US" w:eastAsia="zh-CN" w:bidi="ar"/>
        </w:rPr>
        <w:t>20</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14:paraId="7402F4A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应在结果公示之日起5个工作日内向</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以书面形式报备车辆生产计划（含生产地址准确定位、生产时间节点等），如在结果公示之日起5个工作日内未能完成上述工作，则取消其中标资格，不予退还其投标保证金，同时</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有权将</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列入黑名单。车辆生产期间，</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有权不定期到</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生产车间现场监造，</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必须无条件配合。</w:t>
      </w:r>
    </w:p>
    <w:p w14:paraId="716A3A7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、甲方如要求变更交货地点或接货方的，可在本合同规定的交货期限前【</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5</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】日通知乙方，方便乙方变更运输计划。</w:t>
      </w:r>
    </w:p>
    <w:p w14:paraId="6732E2D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bookmarkStart w:id="373" w:name="_Toc86481562"/>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bCs/>
          <w:color w:val="auto"/>
          <w:kern w:val="0"/>
          <w:szCs w:val="21"/>
          <w:highlight w:val="none"/>
        </w:rPr>
        <w:t>、喷涂要求：</w:t>
      </w:r>
      <w:r>
        <w:rPr>
          <w:rFonts w:hint="eastAsia" w:ascii="宋体" w:hAnsi="宋体" w:eastAsia="宋体" w:cs="宋体"/>
          <w:color w:val="auto"/>
          <w:kern w:val="0"/>
          <w:szCs w:val="21"/>
          <w:highlight w:val="none"/>
          <w:lang w:bidi="ar"/>
        </w:rPr>
        <w:t>车辆交付</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使用时，车身颜色为工程黄，</w:t>
      </w:r>
      <w:r>
        <w:rPr>
          <w:rFonts w:hint="eastAsia" w:ascii="宋体" w:hAnsi="宋体" w:eastAsia="宋体" w:cs="Times New Roman"/>
          <w:color w:val="auto"/>
          <w:kern w:val="0"/>
          <w:szCs w:val="21"/>
          <w:highlight w:val="none"/>
        </w:rPr>
        <w:t>乙方</w:t>
      </w:r>
      <w:r>
        <w:rPr>
          <w:rFonts w:hint="eastAsia" w:ascii="宋体" w:hAnsi="宋体" w:eastAsia="宋体" w:cs="宋体"/>
          <w:color w:val="auto"/>
          <w:kern w:val="0"/>
          <w:szCs w:val="21"/>
          <w:highlight w:val="none"/>
          <w:lang w:bidi="ar"/>
        </w:rPr>
        <w:t>应根据</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提供的企业LOGO</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企业名称等相关内容要求设计车辆图纸，并由</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审核同意后依据图纸对车辆进行喷涂。</w:t>
      </w:r>
      <w:bookmarkStart w:id="374" w:name="_Hlk133244080"/>
    </w:p>
    <w:p w14:paraId="49325AE3">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、质量标准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乙方保证合同车辆是全新、未曾使用过的，其质量、规格及技术特征符合国家标准、规范及用户需求书及合同的要求。</w:t>
      </w:r>
      <w:r>
        <w:rPr>
          <w:rFonts w:hint="eastAsia" w:ascii="宋体" w:hAnsi="宋体" w:eastAsia="宋体" w:cs="宋体"/>
          <w:color w:val="auto"/>
          <w:sz w:val="21"/>
          <w:szCs w:val="21"/>
          <w:highlight w:val="none"/>
        </w:rPr>
        <w:t>供货车型须为投标文件所约定车辆品牌、型号、配置。</w:t>
      </w:r>
    </w:p>
    <w:p w14:paraId="1BB1F6A6">
      <w:pPr>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、本项目采购文件中如有出现的品牌规格等，仅为方便描述参考，不具有任何指定性及唯一性，乙方原则上应提供不低于该品牌档次的产品。</w:t>
      </w:r>
    </w:p>
    <w:p w14:paraId="5C3EC0F7">
      <w:pPr>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7</w:t>
      </w:r>
      <w:r>
        <w:rPr>
          <w:rFonts w:hint="eastAsia" w:ascii="宋体" w:hAnsi="宋体" w:eastAsia="宋体" w:cs="Times New Roman"/>
          <w:bCs/>
          <w:color w:val="auto"/>
          <w:kern w:val="0"/>
          <w:szCs w:val="21"/>
          <w:highlight w:val="none"/>
        </w:rPr>
        <w:t>、乙方须配合甲方办理车辆通行证等相关手续。</w:t>
      </w:r>
    </w:p>
    <w:bookmarkEnd w:id="374"/>
    <w:p w14:paraId="64DB60DE">
      <w:pPr>
        <w:autoSpaceDE w:val="0"/>
        <w:autoSpaceDN w:val="0"/>
        <w:adjustRightInd w:val="0"/>
        <w:spacing w:line="360" w:lineRule="auto"/>
        <w:ind w:firstLine="420" w:firstLineChars="200"/>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val="0"/>
          <w:bCs/>
          <w:color w:val="auto"/>
          <w:kern w:val="0"/>
          <w:szCs w:val="21"/>
          <w:highlight w:val="none"/>
          <w:lang w:val="en-US" w:eastAsia="zh-CN"/>
        </w:rPr>
        <w:t>8、乙方在供货阶段提交所供水泵型号的具有CMA认证检测单位出具的性能检测报告（报告内容必须含有流量、扬程参数、水泵性能试验曲线，水泵性能试验曲线必须有流量-扬程关系曲线，性能检测须以所供车辆所配水泵动力系统进行）。</w:t>
      </w:r>
    </w:p>
    <w:p w14:paraId="0DAD87D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六、货物验收</w:t>
      </w:r>
    </w:p>
    <w:p w14:paraId="3DF6EA6D">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14:paraId="3D89781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r>
        <w:rPr>
          <w:rFonts w:hint="eastAsia" w:ascii="宋体" w:hAnsi="宋体" w:eastAsia="宋体" w:cs="宋体"/>
          <w:color w:val="auto"/>
          <w:szCs w:val="21"/>
          <w:highlight w:val="none"/>
        </w:rPr>
        <w:t>（详见用户需求书附件1《查验单》）</w:t>
      </w:r>
      <w:r>
        <w:rPr>
          <w:rFonts w:hint="eastAsia" w:ascii="宋体" w:hAnsi="宋体" w:eastAsia="宋体" w:cs="宋体"/>
          <w:color w:val="auto"/>
          <w:sz w:val="21"/>
          <w:szCs w:val="21"/>
          <w:highlight w:val="none"/>
        </w:rPr>
        <w:t>。</w:t>
      </w:r>
    </w:p>
    <w:p w14:paraId="1C7743A3">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0FB4C7BE">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本合同“十二、违约责任</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第1</w:t>
      </w:r>
      <w:r>
        <w:rPr>
          <w:rFonts w:hint="eastAsia" w:hAnsi="宋体" w:cs="宋体"/>
          <w:b w:val="0"/>
          <w:bCs w:val="0"/>
          <w:color w:val="auto"/>
          <w:sz w:val="21"/>
          <w:szCs w:val="21"/>
          <w:highlight w:val="none"/>
          <w:lang w:val="en-US" w:eastAsia="zh-CN"/>
        </w:rPr>
        <w:t>款</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逾期供货条款执行。</w:t>
      </w:r>
    </w:p>
    <w:p w14:paraId="28FA4067">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（4）查验过程中，甲方有权根据需要开展现场操作试验，如试验发现技术参数不符合投标文件的，乙方不得以车辆已试验为由拒绝退货，不得以此为由索取任何赔偿。</w:t>
      </w:r>
    </w:p>
    <w:p w14:paraId="2AA72916">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14:paraId="2CD1168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 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Cs w:val="21"/>
          <w:highlight w:val="none"/>
        </w:rPr>
        <w:t>（详见用户需求书附件2《验收单》）</w:t>
      </w:r>
      <w:r>
        <w:rPr>
          <w:rFonts w:hint="eastAsia" w:ascii="宋体" w:hAnsi="宋体" w:eastAsia="宋体" w:cs="宋体"/>
          <w:color w:val="auto"/>
          <w:sz w:val="21"/>
          <w:szCs w:val="21"/>
          <w:highlight w:val="none"/>
        </w:rPr>
        <w:t>。</w:t>
      </w:r>
    </w:p>
    <w:p w14:paraId="022C0558">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14:paraId="7F05A8A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14:paraId="710DB85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14:paraId="0603BA3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14:paraId="034329F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14:paraId="5E4CEC6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14:paraId="4CD94E1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14:paraId="5F8EB34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车辆登记入户相关文件；</w:t>
      </w:r>
    </w:p>
    <w:p w14:paraId="6D28FAD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购车发票；</w:t>
      </w:r>
    </w:p>
    <w:p w14:paraId="13FB586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14:paraId="4A5898C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14:paraId="4FCCB04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14:paraId="4F1343D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保险单正本及其保险发票；</w:t>
      </w:r>
    </w:p>
    <w:p w14:paraId="25F3C72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交通强制险增值税专用发票；</w:t>
      </w:r>
    </w:p>
    <w:p w14:paraId="68DF250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车船税发票；</w:t>
      </w:r>
    </w:p>
    <w:p w14:paraId="6A7C143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车辆购置税发票（抢险车辆根据实际情况，免征购置税则无须提供）；</w:t>
      </w:r>
    </w:p>
    <w:p w14:paraId="3D9961D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抢险车辆根据实际情况，免征购置税则无须提供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rPr>
        <w:t>；</w:t>
      </w:r>
    </w:p>
    <w:p w14:paraId="3ED6A50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交通强制险标；</w:t>
      </w:r>
    </w:p>
    <w:p w14:paraId="59C80C5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p>
    <w:p w14:paraId="7A6E20B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440FFA1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七、付款</w:t>
      </w:r>
      <w:bookmarkEnd w:id="373"/>
    </w:p>
    <w:p w14:paraId="780CB112">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1、预付款：合同签订</w:t>
      </w:r>
      <w:r>
        <w:rPr>
          <w:rFonts w:hint="eastAsia" w:ascii="宋体" w:hAnsi="宋体" w:eastAsia="宋体" w:cs="Times New Roman"/>
          <w:bCs/>
          <w:color w:val="auto"/>
          <w:kern w:val="0"/>
          <w:szCs w:val="21"/>
          <w:highlight w:val="none"/>
          <w:lang w:val="en-US" w:eastAsia="zh-CN"/>
        </w:rPr>
        <w:t>并</w:t>
      </w:r>
      <w:r>
        <w:rPr>
          <w:rFonts w:hint="eastAsia" w:ascii="宋体" w:hAnsi="宋体" w:eastAsia="宋体" w:cs="Times New Roman"/>
          <w:bCs/>
          <w:color w:val="auto"/>
          <w:kern w:val="0"/>
          <w:szCs w:val="21"/>
          <w:highlight w:val="none"/>
        </w:rPr>
        <w:t>提交履约担保，乙方提交符合甲方要求的请款报告并出具等额有效的收款收据后</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甲方支付合同总价的10%作为预付款</w:t>
      </w:r>
      <w:r>
        <w:rPr>
          <w:rFonts w:hint="eastAsia" w:ascii="宋体" w:hAnsi="宋体" w:eastAsia="宋体" w:cs="宋体"/>
          <w:color w:val="auto"/>
          <w:sz w:val="21"/>
          <w:szCs w:val="21"/>
          <w:highlight w:val="none"/>
        </w:rPr>
        <w:t>（</w:t>
      </w:r>
      <w:r>
        <w:rPr>
          <w:rFonts w:hint="eastAsia" w:ascii="宋体" w:hAnsi="宋体" w:eastAsia="宋体" w:cs="宋体"/>
          <w:bCs/>
          <w:color w:val="auto"/>
          <w:kern w:val="0"/>
          <w:szCs w:val="21"/>
          <w:highlight w:val="none"/>
        </w:rPr>
        <w:t>乙方</w:t>
      </w:r>
      <w:r>
        <w:rPr>
          <w:rFonts w:hint="eastAsia" w:ascii="宋体" w:hAnsi="宋体" w:eastAsia="宋体" w:cs="宋体"/>
          <w:color w:val="auto"/>
          <w:sz w:val="21"/>
          <w:szCs w:val="21"/>
          <w:highlight w:val="none"/>
        </w:rPr>
        <w:t>需配合提供符合</w:t>
      </w:r>
      <w:r>
        <w:rPr>
          <w:rFonts w:hint="eastAsia" w:ascii="宋体" w:hAnsi="宋体" w:eastAsia="宋体" w:cs="宋体"/>
          <w:bCs/>
          <w:color w:val="auto"/>
          <w:kern w:val="0"/>
          <w:szCs w:val="21"/>
          <w:highlight w:val="none"/>
        </w:rPr>
        <w:t>甲方</w:t>
      </w:r>
      <w:r>
        <w:rPr>
          <w:rFonts w:hint="eastAsia" w:ascii="宋体" w:hAnsi="宋体" w:eastAsia="宋体" w:cs="宋体"/>
          <w:color w:val="auto"/>
          <w:sz w:val="21"/>
          <w:szCs w:val="21"/>
          <w:highlight w:val="none"/>
        </w:rPr>
        <w:t>要求的请款资料及等额有效的收款收据）</w:t>
      </w:r>
      <w:r>
        <w:rPr>
          <w:rFonts w:hint="eastAsia" w:ascii="宋体" w:hAnsi="宋体" w:eastAsia="宋体" w:cs="Times New Roman"/>
          <w:bCs/>
          <w:color w:val="auto"/>
          <w:kern w:val="0"/>
          <w:szCs w:val="21"/>
          <w:highlight w:val="none"/>
        </w:rPr>
        <w:t>；</w:t>
      </w:r>
    </w:p>
    <w:p w14:paraId="7FD2EE50">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p>
    <w:p w14:paraId="11DA9446">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后并上牌交付后，乙方提交符合甲方要求的请款报告并出具100%结算价的等额有效的增值税专用发票原件，甲方在收到发票后二十个工作日内支付至结算价的95％，剩余结算价的5％用作质保金。</w:t>
      </w:r>
    </w:p>
    <w:p w14:paraId="1A2D2B41">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w:t>
      </w:r>
      <w:r>
        <w:rPr>
          <w:rFonts w:hint="eastAsia" w:ascii="宋体" w:hAnsi="宋体" w:eastAsia="宋体" w:cs="Times New Roman"/>
          <w:bCs/>
          <w:color w:val="auto"/>
          <w:kern w:val="0"/>
          <w:szCs w:val="21"/>
          <w:highlight w:val="none"/>
          <w:lang w:val="en-US" w:eastAsia="zh-CN"/>
        </w:rPr>
        <w:t>的</w:t>
      </w:r>
      <w:r>
        <w:rPr>
          <w:rFonts w:hint="eastAsia" w:ascii="宋体" w:hAnsi="宋体" w:eastAsia="宋体" w:cs="Times New Roman"/>
          <w:bCs/>
          <w:color w:val="auto"/>
          <w:kern w:val="0"/>
          <w:szCs w:val="21"/>
          <w:highlight w:val="none"/>
        </w:rPr>
        <w:t>等额</w:t>
      </w:r>
      <w:r>
        <w:rPr>
          <w:rFonts w:hint="eastAsia" w:ascii="宋体" w:hAnsi="宋体" w:eastAsia="宋体" w:cs="Times New Roman"/>
          <w:bCs/>
          <w:color w:val="auto"/>
          <w:kern w:val="0"/>
          <w:szCs w:val="21"/>
          <w:highlight w:val="none"/>
          <w:lang w:val="en-US" w:eastAsia="zh-CN"/>
        </w:rPr>
        <w:t>有效</w:t>
      </w:r>
      <w:r>
        <w:rPr>
          <w:rFonts w:hint="eastAsia" w:ascii="宋体" w:hAnsi="宋体" w:eastAsia="宋体" w:cs="Times New Roman"/>
          <w:bCs/>
          <w:color w:val="auto"/>
          <w:kern w:val="0"/>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w:t>
      </w:r>
      <w:r>
        <w:rPr>
          <w:rFonts w:hint="eastAsia" w:ascii="宋体" w:hAnsi="宋体" w:eastAsia="宋体" w:cs="Times New Roman"/>
          <w:bCs/>
          <w:color w:val="auto"/>
          <w:kern w:val="0"/>
          <w:szCs w:val="21"/>
          <w:highlight w:val="none"/>
        </w:rPr>
        <w:t>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rPr>
        <w:t>二十个</w:t>
      </w:r>
      <w:r>
        <w:rPr>
          <w:rFonts w:hint="eastAsia" w:ascii="宋体" w:hAnsi="宋体" w:eastAsia="宋体" w:cs="Times New Roman"/>
          <w:bCs/>
          <w:color w:val="auto"/>
          <w:kern w:val="0"/>
          <w:szCs w:val="21"/>
          <w:highlight w:val="none"/>
        </w:rPr>
        <w:t>工作日内，甲方向乙方支付至结算价的100％价款。</w:t>
      </w:r>
    </w:p>
    <w:p w14:paraId="0F40E97D">
      <w:pPr>
        <w:numPr>
          <w:ilvl w:val="0"/>
          <w:numId w:val="0"/>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 w:val="21"/>
          <w:szCs w:val="21"/>
          <w:highlight w:val="none"/>
          <w:lang w:val="en-US" w:eastAsia="zh-CN" w:bidi="ar-SA"/>
        </w:rPr>
        <w:t>3、</w:t>
      </w:r>
      <w:r>
        <w:rPr>
          <w:rFonts w:hint="eastAsia" w:ascii="宋体" w:hAnsi="宋体" w:eastAsia="宋体" w:cs="Times New Roman"/>
          <w:bCs/>
          <w:color w:val="auto"/>
          <w:kern w:val="0"/>
          <w:szCs w:val="21"/>
          <w:highlight w:val="none"/>
        </w:rPr>
        <w:t>质保款：</w:t>
      </w:r>
    </w:p>
    <w:p w14:paraId="33EB2857">
      <w:pPr>
        <w:numPr>
          <w:ilvl w:val="0"/>
          <w:numId w:val="0"/>
        </w:num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w:t>
      </w:r>
      <w:r>
        <w:rPr>
          <w:rFonts w:hint="eastAsia" w:ascii="宋体" w:hAnsi="宋体" w:eastAsia="宋体" w:cs="Times New Roman"/>
          <w:bCs/>
          <w:color w:val="auto"/>
          <w:kern w:val="0"/>
          <w:szCs w:val="21"/>
          <w:highlight w:val="none"/>
          <w:lang w:val="en-US" w:eastAsia="zh-CN"/>
        </w:rPr>
        <w:t>车辆</w:t>
      </w:r>
      <w:r>
        <w:rPr>
          <w:rFonts w:hint="eastAsia" w:ascii="宋体" w:hAnsi="宋体" w:eastAsia="宋体" w:cs="Times New Roman"/>
          <w:bCs/>
          <w:color w:val="auto"/>
          <w:kern w:val="0"/>
          <w:szCs w:val="21"/>
          <w:highlight w:val="none"/>
        </w:rPr>
        <w:t>无质量问题且乙方无违约行为，乙方提交请款报告并出具前述100%结算价款金额的等额有效的增值税专用发票复印件后二十个工作日内，甲方向乙方支付合同结算价剩余款项。</w:t>
      </w:r>
    </w:p>
    <w:p w14:paraId="55BEE60E">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宋体"/>
          <w:color w:val="auto"/>
          <w:sz w:val="21"/>
          <w:szCs w:val="21"/>
          <w:highlight w:val="none"/>
        </w:rPr>
        <w:t>一个月内</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乙方提出退回不可撤销质量保函申请，经甲方审核确认乙方车辆无质量问题且乙方无违约行为，</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w:t>
      </w:r>
      <w:r>
        <w:rPr>
          <w:rFonts w:hint="eastAsia" w:ascii="宋体" w:hAnsi="宋体" w:eastAsia="宋体" w:cs="宋体"/>
          <w:color w:val="auto"/>
          <w:sz w:val="21"/>
          <w:szCs w:val="21"/>
          <w:highlight w:val="none"/>
        </w:rPr>
        <w:t>不可撤销</w:t>
      </w:r>
      <w:r>
        <w:rPr>
          <w:rFonts w:hint="eastAsia" w:ascii="宋体" w:hAnsi="宋体" w:eastAsia="宋体" w:cs="Times New Roman"/>
          <w:color w:val="auto"/>
          <w:kern w:val="0"/>
          <w:szCs w:val="21"/>
          <w:highlight w:val="none"/>
        </w:rPr>
        <w:t>质量保函</w:t>
      </w:r>
      <w:r>
        <w:rPr>
          <w:rFonts w:hint="eastAsia" w:ascii="宋体" w:hAnsi="宋体" w:eastAsia="宋体" w:cs="Times New Roman"/>
          <w:bCs/>
          <w:color w:val="auto"/>
          <w:kern w:val="0"/>
          <w:szCs w:val="21"/>
          <w:highlight w:val="none"/>
        </w:rPr>
        <w:t>。</w:t>
      </w:r>
    </w:p>
    <w:p w14:paraId="4540AD20">
      <w:pPr>
        <w:numPr>
          <w:ilvl w:val="255"/>
          <w:numId w:val="0"/>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bidi="ar"/>
        </w:rPr>
        <w:t>无论何种原因导致质保金/保函数额不符合要求的，</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应当在5个工作日内予以补足。逾期不予补足的，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有权按需补足的金额要求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承担违约金，并要求限期补足。如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仍不补足的，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w:t>
      </w:r>
      <w:r>
        <w:rPr>
          <w:rFonts w:hint="eastAsia" w:ascii="宋体" w:hAnsi="宋体" w:eastAsia="宋体" w:cs="Times New Roman"/>
          <w:b w:val="0"/>
          <w:bCs/>
          <w:color w:val="auto"/>
          <w:kern w:val="0"/>
          <w:sz w:val="21"/>
          <w:szCs w:val="21"/>
          <w:highlight w:val="none"/>
          <w:lang w:val="en-US" w:bidi="ar"/>
        </w:rPr>
        <w:t>按照合同约定追究违约责任</w:t>
      </w:r>
      <w:r>
        <w:rPr>
          <w:rFonts w:hint="eastAsia" w:ascii="宋体" w:hAnsi="宋体" w:eastAsia="宋体" w:cs="Times New Roman"/>
          <w:bCs/>
          <w:color w:val="auto"/>
          <w:kern w:val="0"/>
          <w:szCs w:val="21"/>
          <w:highlight w:val="none"/>
          <w:lang w:val="en-US" w:eastAsia="zh-CN" w:bidi="ar"/>
        </w:rPr>
        <w:t>，要求乙方按照合同总价2%承担违约金。</w:t>
      </w:r>
    </w:p>
    <w:p w14:paraId="73016164">
      <w:pPr>
        <w:tabs>
          <w:tab w:val="left" w:pos="1080"/>
        </w:tabs>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bCs/>
          <w:color w:val="auto"/>
          <w:kern w:val="0"/>
          <w:szCs w:val="21"/>
          <w:highlight w:val="none"/>
        </w:rPr>
        <w:t>4</w:t>
      </w:r>
      <w:r>
        <w:rPr>
          <w:rFonts w:hint="eastAsia" w:ascii="宋体" w:hAnsi="宋体" w:eastAsia="宋体" w:cs="Times New Roman"/>
          <w:bCs/>
          <w:color w:val="auto"/>
          <w:kern w:val="0"/>
          <w:szCs w:val="21"/>
          <w:highlight w:val="none"/>
        </w:rPr>
        <w:t>、甲方付款前，乙方应当按照上述约定向甲方提供符合甲方要求的等额有效的收据或增值税专用发票（以下简称为“票据”），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若乙方迟延向甲方开具前述票据以及请款材料或票据和请款材料不符合要求的，甲方有权顺延支付时间而无须承担任何违约责任，且乙方不得以此为由迟延履行或拒绝履行合同义务。</w:t>
      </w:r>
    </w:p>
    <w:p w14:paraId="10E9C40F">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5、合同履约过程中，乙方根据本合同约定需向甲方支付违约金、赔偿金或其他应付费用等款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14:paraId="48CA1FA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6、甲方开票信息及甲乙双方银行账户</w:t>
      </w:r>
    </w:p>
    <w:p w14:paraId="655C0998">
      <w:pPr>
        <w:tabs>
          <w:tab w:val="left" w:pos="1080"/>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甲方开票信息及银行账户</w:t>
      </w:r>
    </w:p>
    <w:p w14:paraId="4CF46708">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开户名称：东莞市水务集团管网有限公司</w:t>
      </w:r>
    </w:p>
    <w:p w14:paraId="753F4685">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银行账号：2010021309900059537</w:t>
      </w:r>
    </w:p>
    <w:p w14:paraId="5490A08E">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开户银行：中国工商银行东莞市分行</w:t>
      </w:r>
    </w:p>
    <w:p w14:paraId="2D815395">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乙方确认的银行账户</w:t>
      </w:r>
    </w:p>
    <w:p w14:paraId="78C1560C">
      <w:pPr>
        <w:autoSpaceDE w:val="0"/>
        <w:autoSpaceDN w:val="0"/>
        <w:adjustRightInd w:val="0"/>
        <w:snapToGrid w:val="0"/>
        <w:spacing w:line="360" w:lineRule="auto"/>
        <w:ind w:firstLine="420" w:firstLineChars="2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7C9B0379">
      <w:pPr>
        <w:autoSpaceDE w:val="0"/>
        <w:autoSpaceDN w:val="0"/>
        <w:adjustRightInd w:val="0"/>
        <w:snapToGrid w:val="0"/>
        <w:spacing w:line="360" w:lineRule="auto"/>
        <w:ind w:firstLine="420" w:firstLineChars="2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50772456">
      <w:pPr>
        <w:autoSpaceDE w:val="0"/>
        <w:autoSpaceDN w:val="0"/>
        <w:adjustRightInd w:val="0"/>
        <w:snapToGrid w:val="0"/>
        <w:spacing w:line="360" w:lineRule="auto"/>
        <w:ind w:firstLine="420" w:firstLineChars="2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21609E5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八、培训及质保、售后服务</w:t>
      </w:r>
    </w:p>
    <w:p w14:paraId="11B9975E">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14:paraId="4DA48AC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在验收合格后提供一次免费专业知识和设备实操培训服务，就货物的功能对甲方进行相应的维护保养培训和安全操作规范培训，培训地点主要在车辆交付现场或由双方约定。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技术培训费用已包含合同价中，</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不另行支付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补偿。</w:t>
      </w:r>
    </w:p>
    <w:p w14:paraId="3137F9D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p>
    <w:p w14:paraId="7969D34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通知为准），培训包括但不限于以下</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p w14:paraId="1F4ADA0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14:paraId="0EDEB978">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696ADE7E">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5A4224C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0C19EA0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527263D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3AE0CDC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6C068C2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应无条件上门指导。</w:t>
      </w:r>
    </w:p>
    <w:p w14:paraId="43788E9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第5款”执行</w:t>
      </w:r>
      <w:r>
        <w:rPr>
          <w:rFonts w:hint="eastAsia" w:ascii="宋体" w:hAnsi="宋体" w:eastAsia="宋体" w:cs="宋体"/>
          <w:color w:val="auto"/>
          <w:sz w:val="21"/>
          <w:szCs w:val="21"/>
          <w:highlight w:val="none"/>
        </w:rPr>
        <w:t>。</w:t>
      </w:r>
    </w:p>
    <w:p w14:paraId="578D7656">
      <w:pPr>
        <w:snapToGrid w:val="0"/>
        <w:spacing w:line="360" w:lineRule="auto"/>
        <w:ind w:firstLine="420" w:firstLineChars="200"/>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Cs w:val="21"/>
          <w:highlight w:val="none"/>
          <w:lang w:val="en-US" w:eastAsia="zh-CN" w:bidi="ar"/>
        </w:rPr>
        <w:t>二</w:t>
      </w:r>
      <w:r>
        <w:rPr>
          <w:rFonts w:hint="eastAsia" w:ascii="宋体" w:hAnsi="宋体" w:eastAsia="宋体" w:cs="Times New Roman"/>
          <w:color w:val="auto"/>
          <w:kern w:val="0"/>
          <w:szCs w:val="21"/>
          <w:highlight w:val="none"/>
          <w:lang w:eastAsia="zh-CN" w:bidi="ar"/>
        </w:rPr>
        <w:t>）</w:t>
      </w:r>
      <w:r>
        <w:rPr>
          <w:rFonts w:ascii="宋体" w:hAnsi="宋体" w:eastAsia="宋体" w:cs="Times New Roman"/>
          <w:color w:val="auto"/>
          <w:kern w:val="0"/>
          <w:szCs w:val="21"/>
          <w:highlight w:val="none"/>
          <w:lang w:bidi="ar"/>
        </w:rPr>
        <w:t>质保</w:t>
      </w:r>
      <w:r>
        <w:rPr>
          <w:rFonts w:hint="eastAsia" w:ascii="宋体" w:hAnsi="宋体" w:eastAsia="宋体" w:cs="Times New Roman"/>
          <w:color w:val="auto"/>
          <w:kern w:val="0"/>
          <w:szCs w:val="21"/>
          <w:highlight w:val="none"/>
          <w:lang w:val="en-US" w:eastAsia="zh-CN" w:bidi="ar"/>
        </w:rPr>
        <w:t>服务</w:t>
      </w:r>
    </w:p>
    <w:p w14:paraId="7357502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质保内容划分：本项目车辆质保内容区分为主要核心部件质保和易损易耗零部件（</w:t>
      </w:r>
      <w:r>
        <w:rPr>
          <w:rFonts w:hint="eastAsia" w:ascii="宋体" w:hAnsi="宋体" w:eastAsia="宋体" w:cs="宋体"/>
          <w:color w:val="auto"/>
          <w:kern w:val="0"/>
          <w:szCs w:val="21"/>
          <w:highlight w:val="none"/>
          <w:lang w:val="en-US" w:eastAsia="zh-CN"/>
        </w:rPr>
        <w:t>详见</w:t>
      </w:r>
      <w:r>
        <w:rPr>
          <w:rFonts w:hint="eastAsia" w:ascii="宋体" w:hAnsi="宋体" w:eastAsia="宋体" w:cs="宋体"/>
          <w:color w:val="auto"/>
          <w:kern w:val="0"/>
          <w:szCs w:val="21"/>
          <w:highlight w:val="none"/>
          <w:lang w:bidi="ar"/>
        </w:rPr>
        <w:t>用户需求书附件3）</w:t>
      </w:r>
      <w:r>
        <w:rPr>
          <w:rFonts w:hint="eastAsia" w:ascii="宋体" w:hAnsi="宋体" w:eastAsia="宋体" w:cs="宋体"/>
          <w:color w:val="auto"/>
          <w:kern w:val="0"/>
          <w:szCs w:val="21"/>
          <w:highlight w:val="none"/>
        </w:rPr>
        <w:t>质保。</w:t>
      </w:r>
    </w:p>
    <w:p w14:paraId="4DC2C6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bidi="ar"/>
        </w:rPr>
        <w:t>易损易耗零部件质保期限要求按用户需求书附件3执行，乙方提供的产品用户使用说明书中的零部件保修期限表与</w:t>
      </w:r>
      <w:r>
        <w:rPr>
          <w:rFonts w:hint="eastAsia" w:ascii="宋体" w:hAnsi="宋体" w:eastAsia="宋体" w:cs="宋体"/>
          <w:color w:val="auto"/>
          <w:kern w:val="0"/>
          <w:szCs w:val="21"/>
          <w:highlight w:val="none"/>
          <w:lang w:val="en-US" w:eastAsia="zh-CN" w:bidi="ar"/>
        </w:rPr>
        <w:t>上述</w:t>
      </w:r>
      <w:r>
        <w:rPr>
          <w:rFonts w:hint="eastAsia" w:ascii="宋体" w:hAnsi="宋体" w:eastAsia="宋体" w:cs="宋体"/>
          <w:color w:val="auto"/>
          <w:kern w:val="0"/>
          <w:szCs w:val="21"/>
          <w:highlight w:val="none"/>
          <w:lang w:bidi="ar"/>
        </w:rPr>
        <w:t>附件3时间不一致的，以保修期较长的执行。除</w:t>
      </w:r>
      <w:r>
        <w:rPr>
          <w:rFonts w:hint="eastAsia" w:ascii="宋体" w:hAnsi="宋体" w:eastAsia="宋体" w:cs="宋体"/>
          <w:color w:val="auto"/>
          <w:kern w:val="0"/>
          <w:szCs w:val="21"/>
          <w:highlight w:val="none"/>
          <w:lang w:val="en-US" w:eastAsia="zh-CN" w:bidi="ar"/>
        </w:rPr>
        <w:t>上述</w:t>
      </w:r>
      <w:r>
        <w:rPr>
          <w:rFonts w:hint="eastAsia" w:ascii="宋体" w:hAnsi="宋体" w:eastAsia="宋体" w:cs="宋体"/>
          <w:color w:val="auto"/>
          <w:kern w:val="0"/>
          <w:szCs w:val="21"/>
          <w:highlight w:val="none"/>
          <w:lang w:bidi="ar"/>
        </w:rPr>
        <w:t>附件3所列项之外的均为主要核心部件，质保期为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个月。</w:t>
      </w:r>
      <w:r>
        <w:rPr>
          <w:rFonts w:hint="eastAsia" w:ascii="宋体" w:hAnsi="宋体" w:eastAsia="宋体" w:cs="宋体"/>
          <w:color w:val="auto"/>
          <w:szCs w:val="21"/>
          <w:highlight w:val="none"/>
        </w:rPr>
        <w:t>质保期限自车辆及随车设备经甲方在验收证明上签字确认验收合格之日起计算。</w:t>
      </w:r>
    </w:p>
    <w:p w14:paraId="4366F4B7">
      <w:pPr>
        <w:numPr>
          <w:ilvl w:val="-1"/>
          <w:numId w:val="0"/>
        </w:numPr>
        <w:autoSpaceDE w:val="0"/>
        <w:autoSpaceDN w:val="0"/>
        <w:adjustRightInd w:val="0"/>
        <w:snapToGrid/>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质保责任：按照国家规定的要求，在质保期内免费解决非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w:t>
      </w:r>
      <w:r>
        <w:rPr>
          <w:rFonts w:hint="eastAsia" w:ascii="宋体" w:hAnsi="宋体" w:eastAsia="宋体" w:cs="宋体"/>
          <w:color w:val="auto"/>
          <w:kern w:val="0"/>
          <w:sz w:val="21"/>
          <w:szCs w:val="21"/>
          <w:highlight w:val="none"/>
          <w:lang w:val="en-US" w:eastAsia="zh-CN"/>
        </w:rPr>
        <w:t>护</w:t>
      </w:r>
      <w:r>
        <w:rPr>
          <w:rFonts w:hint="eastAsia" w:ascii="宋体" w:hAnsi="宋体" w:eastAsia="宋体" w:cs="宋体"/>
          <w:color w:val="auto"/>
          <w:kern w:val="0"/>
          <w:sz w:val="21"/>
          <w:szCs w:val="21"/>
          <w:highlight w:val="none"/>
        </w:rPr>
        <w:t>、保修或更换配件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以及</w:t>
      </w:r>
      <w:r>
        <w:rPr>
          <w:rFonts w:hint="eastAsia" w:ascii="宋体" w:hAnsi="宋体" w:eastAsia="宋体" w:cs="宋体"/>
          <w:color w:val="auto"/>
          <w:kern w:val="0"/>
          <w:sz w:val="21"/>
          <w:szCs w:val="21"/>
          <w:highlight w:val="none"/>
          <w:lang w:val="en-US" w:eastAsia="zh-CN"/>
        </w:rPr>
        <w:t>免费提供</w:t>
      </w:r>
      <w:r>
        <w:rPr>
          <w:rFonts w:hint="eastAsia" w:ascii="宋体" w:hAnsi="宋体" w:eastAsia="宋体" w:cs="宋体"/>
          <w:color w:val="auto"/>
          <w:kern w:val="0"/>
          <w:sz w:val="21"/>
          <w:szCs w:val="21"/>
          <w:highlight w:val="none"/>
        </w:rPr>
        <w:t>其它售后服务，不再收取任何费用。</w:t>
      </w:r>
    </w:p>
    <w:p w14:paraId="5617736F">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Cs w:val="21"/>
          <w:highlight w:val="none"/>
          <w:lang w:val="en-US" w:eastAsia="zh-CN"/>
        </w:rPr>
        <w:t>4、</w:t>
      </w:r>
      <w:r>
        <w:rPr>
          <w:rFonts w:hint="eastAsia" w:ascii="宋体" w:hAnsi="宋体" w:eastAsia="宋体" w:cs="宋体"/>
          <w:b w:val="0"/>
          <w:bCs w:val="0"/>
          <w:color w:val="auto"/>
          <w:kern w:val="0"/>
          <w:sz w:val="21"/>
          <w:szCs w:val="21"/>
          <w:highlight w:val="none"/>
        </w:rPr>
        <w:t>其他：</w:t>
      </w:r>
      <w:r>
        <w:rPr>
          <w:rFonts w:hint="eastAsia" w:ascii="宋体" w:hAnsi="宋体" w:eastAsia="宋体" w:cs="宋体"/>
          <w:b w:val="0"/>
          <w:bCs w:val="0"/>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val="0"/>
          <w:bCs w:val="0"/>
          <w:color w:val="auto"/>
          <w:kern w:val="0"/>
          <w:sz w:val="21"/>
          <w:szCs w:val="21"/>
          <w:highlight w:val="none"/>
          <w:lang w:eastAsia="zh-CN"/>
        </w:rPr>
        <w:t>乙方</w:t>
      </w:r>
      <w:r>
        <w:rPr>
          <w:rFonts w:hint="eastAsia" w:ascii="宋体" w:hAnsi="宋体" w:eastAsia="宋体" w:cs="宋体"/>
          <w:b w:val="0"/>
          <w:bCs w:val="0"/>
          <w:color w:val="auto"/>
          <w:kern w:val="0"/>
          <w:sz w:val="21"/>
          <w:szCs w:val="21"/>
          <w:highlight w:val="none"/>
        </w:rPr>
        <w:t>不得以车辆未在原厂实施维护保养而终止质保期或拒绝提供质保服务。</w:t>
      </w:r>
    </w:p>
    <w:p w14:paraId="4FC8F04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售后服务</w:t>
      </w:r>
    </w:p>
    <w:p w14:paraId="6EA62CB3">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color w:val="auto"/>
          <w:kern w:val="0"/>
          <w:szCs w:val="21"/>
          <w:highlight w:val="none"/>
          <w:lang w:bidi="ar"/>
        </w:rPr>
        <w:t>质保期内甲方对车辆及设备质保和保养、售后服务方式提出需要</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上门服务的，</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需无条件配合，派员到甲方指定现场维修，由此产生一切费用均由</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承担。</w:t>
      </w:r>
      <w:r>
        <w:rPr>
          <w:rFonts w:hint="eastAsia" w:ascii="宋体" w:hAnsi="宋体" w:eastAsia="宋体" w:cs="宋体"/>
          <w:b w:val="0"/>
          <w:bCs w:val="0"/>
          <w:color w:val="auto"/>
          <w:kern w:val="0"/>
          <w:sz w:val="21"/>
          <w:szCs w:val="21"/>
          <w:highlight w:val="none"/>
          <w:lang w:val="en-US" w:eastAsia="zh-CN"/>
        </w:rPr>
        <w:t>在合同的质保期外，乙方承诺增加的免费与用户需求要求同级保养的次数为</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lang w:val="en-US" w:eastAsia="zh-CN"/>
        </w:rPr>
        <w:t>次。</w:t>
      </w:r>
    </w:p>
    <w:p w14:paraId="23C766B6">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指定地点，并于到位后2小时内提供解决方案。</w:t>
      </w:r>
    </w:p>
    <w:p w14:paraId="33ADF19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应承担更换或退货责任。</w:t>
      </w:r>
    </w:p>
    <w:p w14:paraId="41A33E40">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5天内无法修复，或一个故障累计出现</w:t>
      </w:r>
      <w:r>
        <w:rPr>
          <w:rFonts w:hint="eastAsia" w:ascii="宋体" w:hAnsi="宋体" w:eastAsia="宋体" w:cs="宋体"/>
          <w:color w:val="auto"/>
          <w:sz w:val="21"/>
          <w:szCs w:val="21"/>
          <w:highlight w:val="none"/>
          <w:lang w:val="en-US" w:eastAsia="zh-CN"/>
        </w:rPr>
        <w:t>超过</w:t>
      </w:r>
      <w:r>
        <w:rPr>
          <w:rFonts w:hint="eastAsia" w:ascii="宋体" w:hAnsi="宋体" w:eastAsia="宋体" w:cs="宋体"/>
          <w:color w:val="auto"/>
          <w:sz w:val="21"/>
          <w:szCs w:val="21"/>
          <w:highlight w:val="none"/>
        </w:rPr>
        <w:t>三次（含三次），或累计经三次维修后仍无法正常运行的，</w:t>
      </w:r>
      <w:r>
        <w:rPr>
          <w:rFonts w:hint="eastAsia" w:ascii="宋体" w:hAnsi="宋体" w:eastAsia="宋体" w:cs="宋体"/>
          <w:color w:val="auto"/>
          <w:sz w:val="21"/>
          <w:szCs w:val="21"/>
          <w:highlight w:val="none"/>
          <w:lang w:val="en-US" w:eastAsia="zh-CN"/>
        </w:rPr>
        <w:t>甲方有权收取罚款10000元/次。</w:t>
      </w:r>
    </w:p>
    <w:p w14:paraId="370380F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质保期内全部服务费（含更换零部件，达到用户需求书及合同约定条件的更换货物）和维修费及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技术服务人员的一切费用由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08B99D85">
      <w:pPr>
        <w:autoSpaceDE/>
        <w:autoSpaceDN/>
        <w:adjustRightInd/>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14:paraId="6B90557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14:paraId="5815A5F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1、乙方应当</w:t>
      </w:r>
      <w:r>
        <w:rPr>
          <w:rFonts w:hint="eastAsia" w:ascii="宋体" w:hAnsi="宋体" w:eastAsia="宋体" w:cs="Times New Roman"/>
          <w:bCs/>
          <w:color w:val="auto"/>
          <w:kern w:val="0"/>
          <w:szCs w:val="21"/>
          <w:highlight w:val="none"/>
          <w:lang w:val="en-US" w:eastAsia="zh-CN"/>
        </w:rPr>
        <w:t>在</w:t>
      </w:r>
      <w:r>
        <w:rPr>
          <w:rFonts w:hint="eastAsia" w:ascii="宋体" w:hAnsi="宋体" w:eastAsia="宋体" w:cs="Times New Roman"/>
          <w:bCs/>
          <w:color w:val="auto"/>
          <w:kern w:val="0"/>
          <w:szCs w:val="21"/>
          <w:highlight w:val="none"/>
        </w:rPr>
        <w:t>签订合同前且中标通知书发出之日起30日内，根据招标文件的规定向甲方提供</w:t>
      </w:r>
      <w:r>
        <w:rPr>
          <w:rFonts w:hint="eastAsia" w:ascii="宋体" w:hAnsi="宋体" w:eastAsia="宋体" w:cs="Times New Roman"/>
          <w:bCs/>
          <w:color w:val="auto"/>
          <w:kern w:val="0"/>
          <w:szCs w:val="21"/>
          <w:highlight w:val="none"/>
          <w:lang w:val="en-US" w:eastAsia="zh-CN"/>
        </w:rPr>
        <w:t>不可撤销银行履约保函</w:t>
      </w:r>
      <w:r>
        <w:rPr>
          <w:rFonts w:hint="eastAsia" w:ascii="宋体" w:hAnsi="宋体" w:eastAsia="宋体" w:cs="Times New Roman"/>
          <w:bCs/>
          <w:color w:val="auto"/>
          <w:kern w:val="0"/>
          <w:szCs w:val="21"/>
          <w:highlight w:val="none"/>
        </w:rPr>
        <w:t>（或履约保证金或履约保证保险或担保公司履约担保书），作为履约担保（所需费用由</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自行承担），否则</w:t>
      </w:r>
      <w:r>
        <w:rPr>
          <w:rFonts w:hint="eastAsia" w:ascii="宋体" w:hAnsi="宋体" w:eastAsia="宋体" w:cs="Times New Roman"/>
          <w:bCs/>
          <w:color w:val="auto"/>
          <w:kern w:val="0"/>
          <w:szCs w:val="21"/>
          <w:highlight w:val="none"/>
          <w:lang w:val="en-US" w:eastAsia="zh-CN"/>
        </w:rPr>
        <w:t>甲方</w:t>
      </w:r>
      <w:r>
        <w:rPr>
          <w:rFonts w:hint="eastAsia" w:ascii="宋体" w:hAnsi="宋体" w:eastAsia="宋体" w:cs="Times New Roman"/>
          <w:bCs/>
          <w:color w:val="auto"/>
          <w:kern w:val="0"/>
          <w:szCs w:val="21"/>
          <w:highlight w:val="none"/>
        </w:rPr>
        <w:t>可有权取消</w:t>
      </w:r>
      <w:r>
        <w:rPr>
          <w:rFonts w:hint="eastAsia" w:ascii="宋体" w:hAnsi="宋体" w:eastAsia="宋体" w:cs="Times New Roman"/>
          <w:bCs/>
          <w:color w:val="auto"/>
          <w:kern w:val="0"/>
          <w:szCs w:val="21"/>
          <w:highlight w:val="none"/>
          <w:lang w:val="en-US" w:eastAsia="zh-CN"/>
        </w:rPr>
        <w:t>乙方</w:t>
      </w:r>
      <w:r>
        <w:rPr>
          <w:rFonts w:hint="eastAsia" w:ascii="宋体" w:hAnsi="宋体" w:eastAsia="宋体" w:cs="Times New Roman"/>
          <w:bCs/>
          <w:color w:val="auto"/>
          <w:kern w:val="0"/>
          <w:szCs w:val="21"/>
          <w:highlight w:val="none"/>
        </w:rPr>
        <w:t>的中标资格，并不予退还其投标保证金。其中，采用履约保证金（银行转账形式）的金额为合同含税总价的5%，采用不可撤销银行履约保函（履约保证保险）形式的金额为合同含税总价的8%，采用担保公司履约担保书形式的金额为合同含税总价的10%。履约担保形式及金额由乙方从以下方式中任选一种：</w:t>
      </w:r>
    </w:p>
    <w:p w14:paraId="1E073A4C">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履约保证金（银行转账形式）金额为人民币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rPr>
        <w:t>；</w:t>
      </w:r>
    </w:p>
    <w:p w14:paraId="506E6DF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sym w:font="Wingdings 2" w:char="00A3"/>
      </w:r>
      <w:r>
        <w:rPr>
          <w:rFonts w:hint="eastAsia" w:ascii="宋体" w:hAnsi="宋体" w:eastAsia="宋体" w:cs="Times New Roman"/>
          <w:bCs/>
          <w:color w:val="auto"/>
          <w:kern w:val="0"/>
          <w:szCs w:val="21"/>
          <w:highlight w:val="none"/>
        </w:rPr>
        <w:t xml:space="preserve"> 不可撤销银行履约保函金额为人民币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p>
    <w:p w14:paraId="306EA66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履约保证保险凭证金额为人民币</w:t>
      </w:r>
      <w:r>
        <w:rPr>
          <w:rFonts w:hint="eastAsia" w:ascii="宋体" w:hAnsi="宋体" w:eastAsia="宋体" w:cs="Times New Roman"/>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3AE0A3C0">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担保公司履约担保书金额为人民币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p>
    <w:p w14:paraId="573A4D2D">
      <w:pPr>
        <w:spacing w:line="360" w:lineRule="auto"/>
        <w:ind w:right="74"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合同履行过程中，乙方给甲方造成的损失超过履约担保数额的，乙方还应当对超过部分予以赔偿，甲方并依法追究乙方的相应责任。</w:t>
      </w:r>
    </w:p>
    <w:p w14:paraId="1C674D50">
      <w:pPr>
        <w:spacing w:line="360" w:lineRule="auto"/>
        <w:ind w:right="-483"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东莞市水务集团管网有限公司履约保证金收款账号为：</w:t>
      </w:r>
    </w:p>
    <w:p w14:paraId="21B46B75">
      <w:pPr>
        <w:snapToGrid w:val="0"/>
        <w:spacing w:line="360" w:lineRule="auto"/>
        <w:ind w:left="426" w:leftChars="200" w:hanging="6" w:firstLineChars="0"/>
        <w:rPr>
          <w:rFonts w:ascii="宋体" w:hAnsi="宋体" w:eastAsia="宋体" w:cs="宋体"/>
          <w:color w:val="auto"/>
          <w:highlight w:val="none"/>
        </w:rPr>
      </w:pPr>
      <w:r>
        <w:rPr>
          <w:rFonts w:hint="eastAsia" w:ascii="宋体" w:hAnsi="宋体" w:eastAsia="宋体" w:cs="宋体"/>
          <w:color w:val="auto"/>
          <w:highlight w:val="none"/>
        </w:rPr>
        <w:t>开户名称：东莞市水务集团管网有限公司</w:t>
      </w:r>
    </w:p>
    <w:p w14:paraId="1E8AACF3">
      <w:pPr>
        <w:snapToGrid w:val="0"/>
        <w:spacing w:line="360" w:lineRule="auto"/>
        <w:ind w:left="426" w:leftChars="200" w:hanging="6" w:firstLineChars="0"/>
        <w:rPr>
          <w:rFonts w:ascii="宋体" w:hAnsi="宋体" w:eastAsia="宋体" w:cs="宋体"/>
          <w:color w:val="auto"/>
          <w:highlight w:val="none"/>
        </w:rPr>
      </w:pPr>
      <w:r>
        <w:rPr>
          <w:rFonts w:hint="eastAsia" w:ascii="宋体" w:hAnsi="宋体" w:eastAsia="宋体" w:cs="宋体"/>
          <w:color w:val="auto"/>
          <w:highlight w:val="none"/>
        </w:rPr>
        <w:t>银行账号：8114801014000043052</w:t>
      </w:r>
    </w:p>
    <w:p w14:paraId="4EB8E156">
      <w:pPr>
        <w:snapToGrid w:val="0"/>
        <w:spacing w:line="360" w:lineRule="auto"/>
        <w:ind w:left="426" w:leftChars="200" w:hanging="6" w:firstLineChars="0"/>
        <w:rPr>
          <w:rFonts w:ascii="宋体" w:hAnsi="宋体" w:eastAsia="宋体" w:cs="宋体"/>
          <w:bCs/>
          <w:color w:val="auto"/>
          <w:szCs w:val="21"/>
          <w:highlight w:val="none"/>
        </w:rPr>
      </w:pPr>
      <w:r>
        <w:rPr>
          <w:rFonts w:hint="eastAsia" w:ascii="宋体" w:hAnsi="宋体" w:eastAsia="宋体" w:cs="宋体"/>
          <w:color w:val="auto"/>
          <w:highlight w:val="none"/>
        </w:rPr>
        <w:t>开户银行：中信银行东莞分行营业部</w:t>
      </w:r>
    </w:p>
    <w:p w14:paraId="1DDA06E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2、履约担保用于</w:t>
      </w:r>
      <w:r>
        <w:rPr>
          <w:rFonts w:hint="eastAsia" w:ascii="宋体" w:hAnsi="宋体" w:eastAsia="宋体" w:cs="Times New Roman"/>
          <w:bCs/>
          <w:color w:val="auto"/>
          <w:kern w:val="0"/>
          <w:szCs w:val="21"/>
          <w:highlight w:val="none"/>
          <w:lang w:val="en-US" w:eastAsia="zh-CN"/>
        </w:rPr>
        <w:t>补偿</w:t>
      </w:r>
      <w:r>
        <w:rPr>
          <w:rFonts w:hint="eastAsia" w:ascii="宋体" w:hAnsi="宋体" w:eastAsia="宋体" w:cs="Times New Roman"/>
          <w:bCs/>
          <w:color w:val="auto"/>
          <w:kern w:val="0"/>
          <w:szCs w:val="21"/>
          <w:highlight w:val="none"/>
        </w:rPr>
        <w:t>甲方因乙方不能完全履行其合同义务而蒙受的损失或其他合同约定的事项。如发生下列任一情况时，甲方除有权依合同追究乙方违约责任外，还有权提取履约担保并进行相应处理：</w:t>
      </w:r>
    </w:p>
    <w:p w14:paraId="70675F6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（1）乙方将合同项下乙方的权利义务全部转让给第三方，或未经甲方书面同意将部分权利义务转让给第三方的，甲方有权没收其履约担保。</w:t>
      </w:r>
    </w:p>
    <w:p w14:paraId="263C564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（2）在合同履行期间，乙方怠于履行合同义务，经甲方通知或要求承担违约金后仍拒不改正的，甲方可依法没收或适当扣除其履约担保。</w:t>
      </w:r>
    </w:p>
    <w:p w14:paraId="5DC800A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C52541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w:t>
      </w:r>
      <w:r>
        <w:rPr>
          <w:rFonts w:hint="eastAsia" w:ascii="宋体" w:hAnsi="宋体" w:eastAsia="宋体" w:cs="宋体"/>
          <w:bCs/>
          <w:color w:val="auto"/>
          <w:kern w:val="0"/>
          <w:szCs w:val="21"/>
          <w:highlight w:val="none"/>
          <w:lang w:bidi="ar"/>
        </w:rPr>
        <w:t>在合同履行期间，乙方违约产生的违约金、赔偿、罚款或其他应付费用等款项，甲方有权直接从未付款项中直接扣除或启用履约担保予以支付。</w:t>
      </w:r>
    </w:p>
    <w:p w14:paraId="5F505A03">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（5）合同期内，乙方不能及时完成合同某项义务的，甲方有权</w:t>
      </w:r>
      <w:r>
        <w:rPr>
          <w:rFonts w:hint="eastAsia" w:ascii="宋体" w:hAnsi="宋体" w:eastAsia="宋体" w:cs="宋体"/>
          <w:bCs/>
          <w:color w:val="auto"/>
          <w:kern w:val="0"/>
          <w:szCs w:val="21"/>
          <w:highlight w:val="none"/>
          <w:lang w:bidi="ar"/>
        </w:rPr>
        <w:t>提取</w:t>
      </w:r>
      <w:r>
        <w:rPr>
          <w:rFonts w:hint="eastAsia" w:ascii="宋体" w:hAnsi="宋体" w:eastAsia="宋体" w:cs="Times New Roman"/>
          <w:bCs/>
          <w:color w:val="auto"/>
          <w:kern w:val="0"/>
          <w:szCs w:val="21"/>
          <w:highlight w:val="none"/>
        </w:rPr>
        <w:t>履约担保用于处理该项工作。</w:t>
      </w:r>
    </w:p>
    <w:p w14:paraId="48C8C0F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（6）其他根据本合同约定或法律规定，甲方可</w:t>
      </w:r>
      <w:r>
        <w:rPr>
          <w:rFonts w:hint="eastAsia" w:ascii="宋体" w:hAnsi="宋体" w:eastAsia="宋体" w:cs="宋体"/>
          <w:bCs/>
          <w:color w:val="auto"/>
          <w:kern w:val="0"/>
          <w:szCs w:val="21"/>
          <w:highlight w:val="none"/>
          <w:lang w:bidi="ar"/>
        </w:rPr>
        <w:t>启用</w:t>
      </w:r>
      <w:r>
        <w:rPr>
          <w:rFonts w:hint="eastAsia" w:ascii="宋体" w:hAnsi="宋体" w:eastAsia="宋体" w:cs="Times New Roman"/>
          <w:bCs/>
          <w:color w:val="auto"/>
          <w:kern w:val="0"/>
          <w:szCs w:val="21"/>
          <w:highlight w:val="none"/>
        </w:rPr>
        <w:t>履约担保的情形。</w:t>
      </w:r>
    </w:p>
    <w:p w14:paraId="344F4FE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3、乙方在依法完成本项目的</w:t>
      </w:r>
      <w:bookmarkStart w:id="375" w:name="_Hlk82591848"/>
      <w:r>
        <w:rPr>
          <w:rFonts w:hint="eastAsia" w:ascii="宋体" w:hAnsi="宋体" w:eastAsia="宋体" w:cs="Times New Roman"/>
          <w:bCs/>
          <w:color w:val="auto"/>
          <w:kern w:val="0"/>
          <w:szCs w:val="21"/>
          <w:highlight w:val="none"/>
        </w:rPr>
        <w:t>全部供货（含最终验收合格）且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28天后</w:t>
      </w:r>
      <w:bookmarkEnd w:id="375"/>
      <w:r>
        <w:rPr>
          <w:rFonts w:hint="eastAsia" w:ascii="宋体" w:hAnsi="宋体" w:eastAsia="宋体" w:cs="Times New Roman"/>
          <w:bCs/>
          <w:color w:val="auto"/>
          <w:kern w:val="0"/>
          <w:szCs w:val="21"/>
          <w:highlight w:val="none"/>
        </w:rPr>
        <w:t>，经</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确认，乙方可向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提交退回履约担保的申请。</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审核无异议后，办理履约担保退还手续，履约保证金</w:t>
      </w:r>
      <w:r>
        <w:rPr>
          <w:rFonts w:hint="eastAsia" w:ascii="宋体" w:hAnsi="宋体" w:eastAsia="宋体" w:cs="宋体"/>
          <w:bCs/>
          <w:color w:val="auto"/>
          <w:kern w:val="0"/>
          <w:szCs w:val="21"/>
          <w:highlight w:val="none"/>
          <w:lang w:bidi="ar"/>
        </w:rPr>
        <w:t>（银行转账形式）</w:t>
      </w:r>
      <w:r>
        <w:rPr>
          <w:rFonts w:hint="eastAsia" w:ascii="宋体" w:hAnsi="宋体" w:eastAsia="宋体" w:cs="Times New Roman"/>
          <w:bCs/>
          <w:color w:val="auto"/>
          <w:kern w:val="0"/>
          <w:szCs w:val="21"/>
          <w:highlight w:val="none"/>
        </w:rPr>
        <w:t>形式提交的履约担保退回时一律以银行转账的形式无息退回到乙方的帐户。</w:t>
      </w:r>
    </w:p>
    <w:p w14:paraId="1845AD0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4、如乙方提供不可撤销</w:t>
      </w:r>
      <w:r>
        <w:rPr>
          <w:rFonts w:hint="eastAsia" w:ascii="宋体" w:hAnsi="宋体" w:eastAsia="宋体" w:cs="Times New Roman"/>
          <w:bCs/>
          <w:color w:val="auto"/>
          <w:kern w:val="0"/>
          <w:szCs w:val="21"/>
          <w:highlight w:val="none"/>
          <w:lang w:val="en-US" w:eastAsia="zh-CN"/>
        </w:rPr>
        <w:t>银行</w:t>
      </w:r>
      <w:r>
        <w:rPr>
          <w:rFonts w:hint="eastAsia" w:ascii="宋体" w:hAnsi="宋体" w:eastAsia="宋体" w:cs="Times New Roman"/>
          <w:bCs/>
          <w:color w:val="auto"/>
          <w:kern w:val="0"/>
          <w:szCs w:val="21"/>
          <w:highlight w:val="none"/>
        </w:rPr>
        <w:t>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或担保公司履约担保书）作为履约担保的，不可撤销银行履约保函（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或担保公司履约担保书）应从合同签订之日起至完成全部</w:t>
      </w:r>
      <w:bookmarkStart w:id="376" w:name="_Hlk82591869"/>
      <w:r>
        <w:rPr>
          <w:rFonts w:hint="eastAsia" w:ascii="宋体" w:hAnsi="宋体" w:eastAsia="宋体" w:cs="Times New Roman"/>
          <w:bCs/>
          <w:color w:val="auto"/>
          <w:kern w:val="0"/>
          <w:szCs w:val="21"/>
          <w:highlight w:val="none"/>
        </w:rPr>
        <w:t>供货（含最终验收合格）</w:t>
      </w:r>
      <w:bookmarkEnd w:id="376"/>
      <w:r>
        <w:rPr>
          <w:rFonts w:hint="eastAsia" w:ascii="Times New Roman" w:hAnsi="Times New Roman" w:eastAsia="宋体" w:cs="Times New Roman"/>
          <w:color w:val="auto"/>
          <w:kern w:val="0"/>
          <w:sz w:val="21"/>
          <w:szCs w:val="21"/>
          <w:highlight w:val="none"/>
        </w:rPr>
        <w:t>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后28日内保持有效。如不可撤销银行履约保函（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未完成</w:t>
      </w:r>
      <w:r>
        <w:rPr>
          <w:rFonts w:hint="eastAsia" w:ascii="宋体" w:hAnsi="宋体" w:eastAsia="宋体" w:cs="Times New Roman"/>
          <w:bCs/>
          <w:color w:val="auto"/>
          <w:kern w:val="0"/>
          <w:szCs w:val="21"/>
          <w:highlight w:val="none"/>
        </w:rPr>
        <w:t>全部供货（含最终验收合格）且结算完毕满28天的，乙方必须在不可撤销银行履约保函（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或担保公司履约担保书）到期15日前无条件办理办妥符合甲方要求的延期手续或重新提供不可撤销银行履约保函（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或担保公司履约担保书）；否则视为乙方违约，甲方有权在不可撤销银行履约保函（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或担保公司履约担保书）到期前向出具履约担保的机构提取履约担保。在不可撤销银行履约保函（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或担保公司履约担保书）到期后乙方未按甲方要求重新提供的，甲方有权要求乙方以履约担保金额为限承担违约金。</w:t>
      </w:r>
    </w:p>
    <w:p w14:paraId="533E5D61">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5、乙方不按照招标文件及本合同的约定提供履约担保的，每逾期一日，按</w:t>
      </w:r>
      <w:r>
        <w:rPr>
          <w:rFonts w:hint="eastAsia" w:ascii="宋体" w:hAnsi="宋体" w:eastAsia="宋体" w:cs="Times New Roman"/>
          <w:color w:val="auto"/>
          <w:kern w:val="0"/>
          <w:szCs w:val="21"/>
          <w:highlight w:val="none"/>
        </w:rPr>
        <w:t>人民币伍仟元整</w:t>
      </w:r>
      <w:r>
        <w:rPr>
          <w:rFonts w:hint="eastAsia" w:ascii="宋体" w:hAnsi="宋体" w:eastAsia="宋体" w:cs="Times New Roman"/>
          <w:bCs/>
          <w:color w:val="auto"/>
          <w:kern w:val="0"/>
          <w:szCs w:val="21"/>
          <w:highlight w:val="none"/>
        </w:rPr>
        <w:t>向甲方支付违约金；逾期超过15日的，甲方有权解除合同，并要求乙方支付合同总价2%的违约金。违约金不足以弥补甲方损失的，甲方有权继续追偿。</w:t>
      </w:r>
    </w:p>
    <w:p w14:paraId="677A606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6</w:t>
      </w:r>
      <w:r>
        <w:rPr>
          <w:rFonts w:hint="eastAsia" w:ascii="宋体" w:hAnsi="宋体" w:eastAsia="宋体" w:cs="Times New Roman"/>
          <w:bCs/>
          <w:color w:val="auto"/>
          <w:kern w:val="0"/>
          <w:szCs w:val="21"/>
          <w:highlight w:val="none"/>
        </w:rPr>
        <w:t>、在合同履行过程中，不论何种原因导致履约担保数额不符合本合同第九条第1款要求的，乙方应当在5日内予以补足。逾期不予补足的，甲方有权按需补足的金额要求乙方承担违约金，并要求限期补足。如乙方仍不补足的，甲方有权单方解除合同</w:t>
      </w:r>
      <w:r>
        <w:rPr>
          <w:rFonts w:hint="eastAsia" w:ascii="宋体" w:hAnsi="宋体" w:eastAsia="宋体" w:cs="宋体"/>
          <w:bCs/>
          <w:color w:val="auto"/>
          <w:kern w:val="0"/>
          <w:szCs w:val="21"/>
          <w:highlight w:val="none"/>
          <w:lang w:bidi="ar"/>
        </w:rPr>
        <w:t>，违约金可直接从未付合同款或履</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约担保中扣除。</w:t>
      </w:r>
    </w:p>
    <w:p w14:paraId="6FA78FA9">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十、质量保函</w:t>
      </w:r>
    </w:p>
    <w:p w14:paraId="57519FA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rPr>
        <w:t>保额：实际结算金额5%；</w:t>
      </w:r>
    </w:p>
    <w:p w14:paraId="5295392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保函形式：不可撤销银行保函</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以签订合同为准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w:t>
      </w:r>
    </w:p>
    <w:p w14:paraId="18580B5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提交时间：完成结算后15个</w:t>
      </w:r>
      <w:r>
        <w:rPr>
          <w:rFonts w:hint="eastAsia" w:ascii="宋体" w:hAnsi="宋体" w:eastAsia="宋体" w:cs="Times New Roman"/>
          <w:bCs/>
          <w:color w:val="auto"/>
          <w:kern w:val="0"/>
          <w:szCs w:val="21"/>
          <w:highlight w:val="none"/>
          <w:lang w:val="en-US" w:eastAsia="zh-CN"/>
        </w:rPr>
        <w:t>日历天</w:t>
      </w:r>
      <w:r>
        <w:rPr>
          <w:rFonts w:hint="eastAsia" w:ascii="宋体" w:hAnsi="宋体" w:eastAsia="宋体" w:cs="Times New Roman"/>
          <w:bCs/>
          <w:color w:val="auto"/>
          <w:kern w:val="0"/>
          <w:szCs w:val="21"/>
          <w:highlight w:val="none"/>
        </w:rPr>
        <w:t>内提供；</w:t>
      </w:r>
    </w:p>
    <w:p w14:paraId="17FD88F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质量担保用于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14:paraId="0BF1109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如</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质保期尚未结束的，</w:t>
      </w:r>
      <w:r>
        <w:rPr>
          <w:rFonts w:hint="eastAsia" w:ascii="宋体" w:hAnsi="宋体" w:eastAsia="宋体" w:cs="Times New Roman"/>
          <w:bCs/>
          <w:color w:val="auto"/>
          <w:kern w:val="0"/>
          <w:szCs w:val="21"/>
          <w:highlight w:val="none"/>
        </w:rPr>
        <w:t>乙方必须在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保函到期15日前无条件办理办妥符合甲方要求的延期手续或重新提供</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保函；否则视为乙方违约，甲方有权在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保函到期前向出具担保的机构提取</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保函到期后乙方未按甲方要求重新提供的，甲方有权要求乙方以</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担保金额为限承担违约金。</w:t>
      </w:r>
    </w:p>
    <w:p w14:paraId="2122DD53">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退回时间：质保期满后，乙方提出退回保函申请，经甲方审核确认乙方车辆无质量问题且乙方无违约行为，退回质量保函。</w:t>
      </w:r>
    </w:p>
    <w:p w14:paraId="15AA00C2">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5BE885C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未经甲方书面同意，乙方不得部分转让或全部转让其应履行的合同义务。否则甲方有权采取如下一种或多种措施：</w:t>
      </w:r>
    </w:p>
    <w:p w14:paraId="24CFC5F2">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解除合同；</w:t>
      </w:r>
    </w:p>
    <w:p w14:paraId="14E2ADE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没收履约担保或要求乙方支付履约担保同等金额的违约金；</w:t>
      </w:r>
    </w:p>
    <w:p w14:paraId="233DAA38">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要求乙方赔偿损失（包括诉讼费、律师费等）；</w:t>
      </w:r>
    </w:p>
    <w:p w14:paraId="7E98FC5E">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拒绝接收货物及支付货款。</w:t>
      </w:r>
      <w:bookmarkStart w:id="377" w:name="_Toc86481565"/>
    </w:p>
    <w:p w14:paraId="3F1F257C">
      <w:pPr>
        <w:autoSpaceDE w:val="0"/>
        <w:autoSpaceDN w:val="0"/>
        <w:adjustRightInd w:val="0"/>
        <w:spacing w:line="360" w:lineRule="auto"/>
        <w:ind w:left="422"/>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377"/>
    </w:p>
    <w:p w14:paraId="559A145D">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bidi="ar"/>
        </w:rPr>
        <w:t>乙方逾期供货或交货的</w:t>
      </w:r>
      <w:r>
        <w:rPr>
          <w:rFonts w:hint="eastAsia" w:ascii="宋体" w:hAnsi="宋体" w:eastAsia="宋体" w:cs="Times New Roman"/>
          <w:color w:val="auto"/>
          <w:kern w:val="0"/>
          <w:szCs w:val="21"/>
          <w:highlight w:val="none"/>
          <w:lang w:val="en-US" w:eastAsia="zh-CN" w:bidi="ar"/>
        </w:rPr>
        <w:t>（包括因查验、验收不合格导致的逾期供货）</w:t>
      </w:r>
      <w:r>
        <w:rPr>
          <w:rFonts w:hint="eastAsia" w:ascii="宋体" w:hAnsi="宋体" w:eastAsia="宋体" w:cs="Times New Roman"/>
          <w:color w:val="auto"/>
          <w:kern w:val="0"/>
          <w:szCs w:val="21"/>
          <w:highlight w:val="none"/>
          <w:lang w:bidi="ar"/>
        </w:rPr>
        <w:t>，甲方有权要求乙方立即整改，</w:t>
      </w:r>
      <w:r>
        <w:rPr>
          <w:rFonts w:hint="eastAsia" w:ascii="宋体" w:hAnsi="宋体" w:eastAsia="宋体" w:cs="Times New Roman"/>
          <w:color w:val="auto"/>
          <w:kern w:val="0"/>
          <w:szCs w:val="21"/>
          <w:highlight w:val="none"/>
          <w:lang w:val="en-US" w:eastAsia="zh-CN" w:bidi="ar"/>
        </w:rPr>
        <w:t>并按照5000元/日的标准支付违约金</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若三次整改不通过导致逾期超过供货及验收所约定时限30个</w:t>
      </w:r>
      <w:r>
        <w:rPr>
          <w:rFonts w:hint="eastAsia" w:ascii="宋体" w:hAnsi="宋体" w:eastAsia="宋体" w:cs="Times New Roman"/>
          <w:color w:val="auto"/>
          <w:kern w:val="0"/>
          <w:sz w:val="21"/>
          <w:szCs w:val="21"/>
          <w:highlight w:val="none"/>
          <w:lang w:eastAsia="zh-CN" w:bidi="ar"/>
        </w:rPr>
        <w:t>日历天</w:t>
      </w:r>
      <w:r>
        <w:rPr>
          <w:rFonts w:hint="eastAsia" w:ascii="宋体" w:hAnsi="宋体" w:eastAsia="宋体" w:cs="Times New Roman"/>
          <w:color w:val="auto"/>
          <w:kern w:val="0"/>
          <w:szCs w:val="21"/>
          <w:highlight w:val="none"/>
          <w:lang w:bidi="ar"/>
        </w:rPr>
        <w:t>，甲方有权直接解除合同，同时要求乙方支付合同</w:t>
      </w:r>
      <w:r>
        <w:rPr>
          <w:rFonts w:hint="eastAsia" w:ascii="宋体" w:hAnsi="宋体" w:eastAsia="宋体" w:cs="Times New Roman"/>
          <w:color w:val="auto"/>
          <w:kern w:val="0"/>
          <w:szCs w:val="21"/>
          <w:highlight w:val="none"/>
          <w:lang w:val="en-US" w:eastAsia="zh-CN" w:bidi="ar"/>
        </w:rPr>
        <w:t>含税</w:t>
      </w:r>
      <w:r>
        <w:rPr>
          <w:rFonts w:hint="eastAsia" w:ascii="宋体" w:hAnsi="宋体" w:eastAsia="宋体" w:cs="Times New Roman"/>
          <w:color w:val="auto"/>
          <w:kern w:val="0"/>
          <w:szCs w:val="21"/>
          <w:highlight w:val="none"/>
          <w:lang w:bidi="ar"/>
        </w:rPr>
        <w:t>总价2%的违约金。</w:t>
      </w:r>
    </w:p>
    <w:p w14:paraId="54E122CB">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bidi="ar"/>
        </w:rPr>
        <w:t>乙方未按甲方要求对车辆进行喷涂的，甲方经1次书面警告后，5个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内无法完成整改的，甲方有权要求乙方支付违约金3000元/辆，并有权直接委托第三方对车辆进行喷涂，相关喷涂费用由乙方承担。</w:t>
      </w:r>
    </w:p>
    <w:p w14:paraId="4F5BE0E9">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Times New Roman"/>
          <w:color w:val="auto"/>
          <w:kern w:val="0"/>
          <w:szCs w:val="21"/>
          <w:highlight w:val="none"/>
          <w:lang w:val="en-US" w:eastAsia="zh-CN"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乙方按照本条第1款承担违约责任，</w:t>
      </w:r>
      <w:r>
        <w:rPr>
          <w:rFonts w:hint="eastAsia" w:ascii="宋体" w:hAnsi="宋体" w:eastAsia="宋体" w:cs="Times New Roman"/>
          <w:color w:val="auto"/>
          <w:kern w:val="0"/>
          <w:szCs w:val="21"/>
          <w:highlight w:val="none"/>
          <w:lang w:bidi="ar"/>
        </w:rPr>
        <w:t>所造成的损失由乙方承担。</w:t>
      </w:r>
    </w:p>
    <w:p w14:paraId="7D418CB0">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bidi="ar"/>
        </w:rPr>
        <w:t>乙方未按本需求配合完成车辆查验或验收的，甲方经1次书面警告后，5个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内无法完成整改的，甲方有权要求乙方支付违约金20000元/次。逾期超过10个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未按要求完成整改的，甲方有权单方解除合同。</w:t>
      </w:r>
    </w:p>
    <w:p w14:paraId="05E36B80">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lang w:bidi="ar"/>
        </w:rPr>
        <w:t>质保期内，若乙方售后服务态度恶劣、持续响应不及时的，甲方有权按照合同约定追究违约责任。对于乙方质保期内售后服务响应不及时的，第一、二次</w:t>
      </w:r>
      <w:r>
        <w:rPr>
          <w:rFonts w:hint="eastAsia" w:ascii="宋体" w:hAnsi="宋体" w:eastAsia="宋体" w:cs="Times New Roman"/>
          <w:color w:val="auto"/>
          <w:kern w:val="0"/>
          <w:szCs w:val="21"/>
          <w:highlight w:val="none"/>
          <w:lang w:val="en-US" w:eastAsia="zh-CN" w:bidi="ar"/>
        </w:rPr>
        <w:t>向</w:t>
      </w:r>
      <w:r>
        <w:rPr>
          <w:rFonts w:hint="eastAsia" w:ascii="宋体" w:hAnsi="宋体" w:eastAsia="宋体" w:cs="Times New Roman"/>
          <w:color w:val="auto"/>
          <w:kern w:val="0"/>
          <w:szCs w:val="21"/>
          <w:highlight w:val="none"/>
          <w:lang w:bidi="ar"/>
        </w:rPr>
        <w:t>乙方发警告函，第三次（含第三次）以后，</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000元/次。</w:t>
      </w:r>
    </w:p>
    <w:p w14:paraId="777DE1CE">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6、乙方有其他不符合本合同约定的情况的，应根据甲方要求限期整改，乙方未整改或整改后仍不符合要求的，应向甲方支付合同总价的1%的违约金</w:t>
      </w:r>
      <w:r>
        <w:rPr>
          <w:rFonts w:hint="eastAsia" w:ascii="宋体" w:hAnsi="宋体" w:eastAsia="宋体" w:cs="宋体"/>
          <w:color w:val="auto"/>
          <w:spacing w:val="-2"/>
          <w:kern w:val="0"/>
          <w:szCs w:val="21"/>
          <w:highlight w:val="none"/>
        </w:rPr>
        <w:t>，同时甲方保留解除本合同的权利</w:t>
      </w:r>
      <w:r>
        <w:rPr>
          <w:rFonts w:hint="eastAsia" w:ascii="宋体" w:hAnsi="宋体" w:eastAsia="宋体" w:cs="Times New Roman"/>
          <w:color w:val="auto"/>
          <w:kern w:val="0"/>
          <w:szCs w:val="21"/>
          <w:highlight w:val="none"/>
        </w:rPr>
        <w:t>。</w:t>
      </w:r>
    </w:p>
    <w:p w14:paraId="5EF977F4">
      <w:pPr>
        <w:autoSpaceDE w:val="0"/>
        <w:autoSpaceDN w:val="0"/>
        <w:adjustRightInd w:val="0"/>
        <w:spacing w:line="360" w:lineRule="auto"/>
        <w:ind w:right="0"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7、如因乙方原因，导致发生法律纠纷案件，甲方被列为承担责任的诉讼当事人，或造成社会负面影响的，视为乙方违约，甲方即有权</w:t>
      </w:r>
      <w:r>
        <w:rPr>
          <w:rFonts w:hint="eastAsia" w:ascii="宋体" w:hAnsi="宋体" w:eastAsia="宋体" w:cs="Times New Roman"/>
          <w:color w:val="auto"/>
          <w:kern w:val="0"/>
          <w:szCs w:val="21"/>
          <w:highlight w:val="none"/>
          <w:lang w:val="en-US" w:eastAsia="zh-CN"/>
        </w:rPr>
        <w:t>要求</w:t>
      </w:r>
      <w:r>
        <w:rPr>
          <w:rFonts w:hint="eastAsia" w:ascii="宋体" w:hAnsi="宋体" w:eastAsia="宋体" w:cs="Times New Roman"/>
          <w:color w:val="auto"/>
          <w:kern w:val="0"/>
          <w:szCs w:val="21"/>
          <w:highlight w:val="none"/>
        </w:rPr>
        <w:t>乙方</w:t>
      </w:r>
      <w:r>
        <w:rPr>
          <w:rFonts w:hint="eastAsia" w:ascii="宋体" w:hAnsi="宋体" w:eastAsia="宋体" w:cs="Times New Roman"/>
          <w:color w:val="auto"/>
          <w:kern w:val="0"/>
          <w:szCs w:val="21"/>
          <w:highlight w:val="none"/>
          <w:lang w:val="en-US" w:eastAsia="zh-CN"/>
        </w:rPr>
        <w:t>支付</w:t>
      </w:r>
      <w:r>
        <w:rPr>
          <w:rFonts w:hint="eastAsia"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lang w:val="en-US" w:eastAsia="zh-CN"/>
        </w:rPr>
        <w:t>万</w:t>
      </w:r>
      <w:r>
        <w:rPr>
          <w:rFonts w:hint="eastAsia" w:ascii="宋体" w:hAnsi="宋体" w:eastAsia="宋体" w:cs="Times New Roman"/>
          <w:color w:val="auto"/>
          <w:kern w:val="0"/>
          <w:szCs w:val="21"/>
          <w:highlight w:val="none"/>
        </w:rPr>
        <w:t>元</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72330D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8、乙方违反本合同约定义务，给甲方造成经济损失，且违约金不足以弥补该经济损失的，甲方有权要求乙方另行赔偿。</w:t>
      </w:r>
    </w:p>
    <w:p w14:paraId="4E1E8D3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9、因乙方过错导致甲方解除合同的，乙方须在收到甲方解约通知书之日起10日内</w:t>
      </w:r>
      <w:r>
        <w:rPr>
          <w:rFonts w:hint="eastAsia" w:ascii="宋体" w:hAnsi="宋体" w:eastAsia="宋体" w:cs="宋体"/>
          <w:color w:val="auto"/>
          <w:spacing w:val="-3"/>
          <w:kern w:val="0"/>
          <w:szCs w:val="21"/>
          <w:highlight w:val="none"/>
        </w:rPr>
        <w:t>应按甲方要求退还甲方</w:t>
      </w:r>
      <w:r>
        <w:rPr>
          <w:rFonts w:hint="eastAsia" w:ascii="宋体" w:hAnsi="宋体" w:eastAsia="宋体" w:cs="Times New Roman"/>
          <w:color w:val="auto"/>
          <w:kern w:val="0"/>
          <w:szCs w:val="21"/>
          <w:highlight w:val="none"/>
        </w:rPr>
        <w:t>已支付的价款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逾期</w:t>
      </w:r>
      <w:r>
        <w:rPr>
          <w:rFonts w:hint="eastAsia" w:ascii="宋体" w:hAnsi="宋体" w:eastAsia="宋体" w:cs="Times New Roman"/>
          <w:color w:val="auto"/>
          <w:kern w:val="0"/>
          <w:szCs w:val="21"/>
          <w:highlight w:val="none"/>
          <w:lang w:val="en-US" w:eastAsia="zh-CN"/>
        </w:rPr>
        <w:t>退还的，按照</w:t>
      </w:r>
      <w:r>
        <w:rPr>
          <w:rFonts w:hint="eastAsia" w:ascii="宋体" w:hAnsi="宋体" w:eastAsia="宋体" w:cs="Times New Roman"/>
          <w:color w:val="auto"/>
          <w:kern w:val="0"/>
          <w:szCs w:val="21"/>
          <w:highlight w:val="none"/>
        </w:rPr>
        <w:t>应退还总金额1</w:t>
      </w:r>
      <w:r>
        <w:rPr>
          <w:rFonts w:ascii="Arial" w:hAnsi="Arial" w:eastAsia="宋体" w:cs="Arial"/>
          <w:color w:val="auto"/>
          <w:kern w:val="0"/>
          <w:szCs w:val="21"/>
          <w:highlight w:val="none"/>
        </w:rPr>
        <w:t>‰</w:t>
      </w:r>
      <w:r>
        <w:rPr>
          <w:rFonts w:hint="eastAsia" w:ascii="宋体" w:hAnsi="宋体" w:eastAsia="宋体" w:cs="Times New Roman"/>
          <w:color w:val="auto"/>
          <w:kern w:val="0"/>
          <w:szCs w:val="21"/>
          <w:highlight w:val="none"/>
          <w:lang w:val="en-US" w:eastAsia="zh-CN"/>
        </w:rPr>
        <w:t>/日的标准</w:t>
      </w:r>
      <w:r>
        <w:rPr>
          <w:rFonts w:hint="eastAsia" w:ascii="宋体" w:hAnsi="宋体" w:eastAsia="宋体" w:cs="Times New Roman"/>
          <w:color w:val="auto"/>
          <w:kern w:val="0"/>
          <w:szCs w:val="21"/>
          <w:highlight w:val="none"/>
        </w:rPr>
        <w:t>向甲方</w:t>
      </w:r>
      <w:r>
        <w:rPr>
          <w:rFonts w:hint="eastAsia" w:ascii="宋体" w:hAnsi="宋体" w:eastAsia="宋体" w:cs="Times New Roman"/>
          <w:color w:val="auto"/>
          <w:kern w:val="0"/>
          <w:szCs w:val="21"/>
          <w:highlight w:val="none"/>
          <w:lang w:val="en-US" w:eastAsia="zh-CN"/>
        </w:rPr>
        <w:t>支</w:t>
      </w:r>
      <w:r>
        <w:rPr>
          <w:rFonts w:hint="eastAsia" w:ascii="宋体" w:hAnsi="宋体" w:eastAsia="宋体" w:cs="Times New Roman"/>
          <w:color w:val="auto"/>
          <w:kern w:val="0"/>
          <w:szCs w:val="21"/>
          <w:highlight w:val="none"/>
        </w:rPr>
        <w:t>付违约金。</w:t>
      </w:r>
    </w:p>
    <w:p w14:paraId="0FBCA53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10、在合同履行期间，乙方违约产生的违约金、赔偿或其他应付费用等款项，甲方有权直接从未付款项中直接抵扣或启用履约担保、质量保函、质保金予以支付。</w:t>
      </w:r>
    </w:p>
    <w:p w14:paraId="4667501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11、在本合同履行过程中，如乙方存在违约行为的，甲方有权按合同之约定（包括但不限于以本合同合同总价作为违约金的计算基数）向乙方追究违约责任；乙方对此同意且没有异议。</w:t>
      </w:r>
    </w:p>
    <w:p w14:paraId="2633422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12、在合同履行过程中乙方存在违约行为的，甲方为解决纠纷而产生的所有费用（包括但不限于律师费、诉讼费、财产保全费、财产保全担保费、执行费、公证费、鉴定费、差旅费等）均由乙方承担。</w:t>
      </w:r>
    </w:p>
    <w:p w14:paraId="647447BF">
      <w:pPr>
        <w:spacing w:line="360" w:lineRule="auto"/>
        <w:ind w:firstLine="422" w:firstLineChars="200"/>
        <w:jc w:val="left"/>
        <w:rPr>
          <w:rFonts w:ascii="宋体" w:hAnsi="宋体" w:eastAsia="宋体" w:cs="Times New Roman"/>
          <w:b/>
          <w:color w:val="auto"/>
          <w:kern w:val="0"/>
          <w:szCs w:val="21"/>
          <w:highlight w:val="none"/>
        </w:rPr>
      </w:pPr>
      <w:bookmarkStart w:id="378" w:name="_Toc86481566"/>
      <w:r>
        <w:rPr>
          <w:rFonts w:hint="eastAsia" w:ascii="宋体" w:hAnsi="宋体" w:eastAsia="宋体" w:cs="Times New Roman"/>
          <w:b/>
          <w:color w:val="auto"/>
          <w:kern w:val="0"/>
          <w:szCs w:val="21"/>
          <w:highlight w:val="none"/>
        </w:rPr>
        <w:t>十三、虚假承诺</w:t>
      </w:r>
    </w:p>
    <w:p w14:paraId="6E445CA4">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1、履约阶段若发现有造假或虚假承诺的，乙方需严格按照</w:t>
      </w:r>
      <w:r>
        <w:rPr>
          <w:rFonts w:hint="eastAsia" w:ascii="宋体" w:hAnsi="宋体" w:eastAsia="宋体" w:cs="Times New Roman"/>
          <w:color w:val="auto"/>
          <w:kern w:val="0"/>
          <w:szCs w:val="21"/>
          <w:highlight w:val="none"/>
          <w:lang w:val="en-US" w:eastAsia="zh-CN"/>
        </w:rPr>
        <w:t>招标文件及乙方投标文件承诺</w:t>
      </w:r>
      <w:r>
        <w:rPr>
          <w:rFonts w:hint="eastAsia" w:ascii="宋体" w:hAnsi="宋体" w:eastAsia="宋体" w:cs="Times New Roman"/>
          <w:color w:val="auto"/>
          <w:kern w:val="0"/>
          <w:szCs w:val="21"/>
          <w:highlight w:val="none"/>
        </w:rPr>
        <w:t>要求进行整改直至满足</w:t>
      </w:r>
      <w:r>
        <w:rPr>
          <w:rFonts w:hint="eastAsia" w:ascii="宋体" w:hAnsi="宋体" w:eastAsia="宋体" w:cs="Times New Roman"/>
          <w:color w:val="auto"/>
          <w:kern w:val="0"/>
          <w:szCs w:val="21"/>
          <w:highlight w:val="none"/>
          <w:lang w:val="en-US" w:eastAsia="zh-CN"/>
        </w:rPr>
        <w:t>招标文件及乙方投标文件承诺</w:t>
      </w:r>
      <w:r>
        <w:rPr>
          <w:rFonts w:hint="eastAsia" w:ascii="宋体" w:hAnsi="宋体" w:eastAsia="宋体" w:cs="Times New Roman"/>
          <w:color w:val="auto"/>
          <w:kern w:val="0"/>
          <w:szCs w:val="21"/>
          <w:highlight w:val="none"/>
        </w:rPr>
        <w:t>要求，如乙方</w:t>
      </w:r>
      <w:r>
        <w:rPr>
          <w:rFonts w:hint="eastAsia" w:ascii="宋体" w:hAnsi="宋体" w:eastAsia="宋体" w:cs="宋体"/>
          <w:color w:val="auto"/>
          <w:kern w:val="0"/>
          <w:szCs w:val="21"/>
          <w:highlight w:val="none"/>
          <w:lang w:bidi="ar"/>
        </w:rPr>
        <w:t>24小时内</w:t>
      </w:r>
      <w:r>
        <w:rPr>
          <w:rFonts w:hint="eastAsia" w:ascii="宋体" w:hAnsi="宋体" w:eastAsia="宋体" w:cs="Times New Roman"/>
          <w:color w:val="auto"/>
          <w:kern w:val="0"/>
          <w:szCs w:val="21"/>
          <w:highlight w:val="none"/>
        </w:rPr>
        <w:t>未完成整改工作，由此造成的损失，乙方应每日按合同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 xml:space="preserve">总价的2%向甲方支付违约金。 </w:t>
      </w:r>
    </w:p>
    <w:p w14:paraId="26F2A149">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2、质保期阶段若乙方提供与本合同约定不符的货物、服务或其他与投标文件承诺不符的服务、货物的，乙方需严格按照甲方要求进行整改直至满足本合同及甲方要求，同时，甲方有权没收履约担保。 </w:t>
      </w:r>
    </w:p>
    <w:p w14:paraId="75A8AE89">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14:paraId="545E86D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十四、争议的解决</w:t>
      </w:r>
      <w:bookmarkEnd w:id="378"/>
    </w:p>
    <w:p w14:paraId="4FE89DA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w:t>
      </w:r>
      <w:r>
        <w:rPr>
          <w:rFonts w:hint="eastAsia" w:ascii="宋体" w:hAnsi="宋体" w:eastAsia="宋体" w:cs="Times New Roman"/>
          <w:color w:val="auto"/>
          <w:kern w:val="0"/>
          <w:szCs w:val="21"/>
          <w:highlight w:val="none"/>
          <w:lang w:val="en-US" w:eastAsia="zh-CN"/>
        </w:rPr>
        <w:t>一致意见的</w:t>
      </w:r>
      <w:r>
        <w:rPr>
          <w:rFonts w:hint="eastAsia" w:ascii="宋体" w:hAnsi="宋体" w:eastAsia="宋体" w:cs="Times New Roman"/>
          <w:color w:val="auto"/>
          <w:kern w:val="0"/>
          <w:szCs w:val="21"/>
          <w:highlight w:val="none"/>
        </w:rPr>
        <w:t>，任何一方可以向甲方所在地有管辖权的人民法院提出诉讼。</w:t>
      </w:r>
    </w:p>
    <w:p w14:paraId="608D7FB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336102A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14:paraId="6703CF3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9" w:name="_Toc86481567"/>
      <w:r>
        <w:rPr>
          <w:rFonts w:hint="eastAsia" w:ascii="宋体" w:hAnsi="宋体" w:eastAsia="宋体" w:cs="Times New Roman"/>
          <w:b/>
          <w:color w:val="auto"/>
          <w:kern w:val="0"/>
          <w:szCs w:val="21"/>
          <w:highlight w:val="none"/>
        </w:rPr>
        <w:t>十五、知识产权</w:t>
      </w:r>
      <w:bookmarkEnd w:id="379"/>
    </w:p>
    <w:p w14:paraId="3979E42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知识产权和其他权利的情况（包括但不限于所供产品附带已安装的系统、软件等）且拥有对产品完全的所有权。如有违反，乙方须承担因此产生的全部责任及费用，如因此造成甲方损失的，乙方应予以赔偿。</w:t>
      </w:r>
    </w:p>
    <w:p w14:paraId="119FCDD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2、本合同价格已包括所有应支付的专利权、</w:t>
      </w:r>
      <w:r>
        <w:rPr>
          <w:rFonts w:ascii="宋体" w:hAnsi="宋体" w:eastAsia="宋体" w:cs="Times New Roman"/>
          <w:color w:val="auto"/>
          <w:kern w:val="0"/>
          <w:szCs w:val="21"/>
          <w:highlight w:val="none"/>
        </w:rPr>
        <w:t>商标权</w:t>
      </w:r>
      <w:r>
        <w:rPr>
          <w:rFonts w:hint="eastAsia" w:ascii="宋体" w:hAnsi="宋体" w:eastAsia="宋体" w:cs="Times New Roman"/>
          <w:color w:val="auto"/>
          <w:kern w:val="0"/>
          <w:szCs w:val="21"/>
          <w:highlight w:val="none"/>
        </w:rPr>
        <w:t>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Cs w:val="21"/>
          <w:highlight w:val="none"/>
          <w:lang w:val="zh-CN"/>
        </w:rPr>
        <w:t>。</w:t>
      </w:r>
    </w:p>
    <w:p w14:paraId="6A5FC35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0" w:name="_Toc86481568"/>
      <w:r>
        <w:rPr>
          <w:rFonts w:hint="eastAsia" w:ascii="宋体" w:hAnsi="宋体" w:eastAsia="宋体" w:cs="Times New Roman"/>
          <w:b/>
          <w:color w:val="auto"/>
          <w:kern w:val="0"/>
          <w:szCs w:val="21"/>
          <w:highlight w:val="none"/>
        </w:rPr>
        <w:t>十六、税和关税</w:t>
      </w:r>
      <w:bookmarkEnd w:id="380"/>
    </w:p>
    <w:p w14:paraId="32BCE5D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18CBDD8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4CB09594">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1" w:name="_Toc86481569"/>
      <w:r>
        <w:rPr>
          <w:rFonts w:hint="eastAsia" w:ascii="宋体" w:hAnsi="宋体" w:eastAsia="宋体" w:cs="Times New Roman"/>
          <w:b/>
          <w:color w:val="auto"/>
          <w:kern w:val="0"/>
          <w:szCs w:val="21"/>
          <w:highlight w:val="none"/>
        </w:rPr>
        <w:t>十七、合同生效</w:t>
      </w:r>
      <w:bookmarkEnd w:id="381"/>
    </w:p>
    <w:p w14:paraId="000DC6D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本合同经双方法定代表人或其委托代理人签字并加盖公章后生效，生效日以最后一方签字并盖章之日为准。</w:t>
      </w:r>
    </w:p>
    <w:p w14:paraId="0970151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十八、送达</w:t>
      </w:r>
    </w:p>
    <w:p w14:paraId="4B78043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39BE480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甲方确认其有效的送达地址为【东莞市东城街道运河路5号东莞市水务集团管网有限公司】；联系人：【】；联系电话【】。 </w:t>
      </w:r>
    </w:p>
    <w:p w14:paraId="72FAD56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乙方确认其有效的送达地址为【】；联系人：【】；联系电话【】。</w:t>
      </w:r>
    </w:p>
    <w:p w14:paraId="20C26B2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BAC9FD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314690F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3E23590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14:paraId="6E740A1F">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2" w:name="_Toc86481570"/>
      <w:r>
        <w:rPr>
          <w:rFonts w:hint="eastAsia" w:ascii="宋体" w:hAnsi="宋体" w:eastAsia="宋体" w:cs="Times New Roman"/>
          <w:b/>
          <w:color w:val="auto"/>
          <w:kern w:val="0"/>
          <w:szCs w:val="21"/>
          <w:highlight w:val="none"/>
        </w:rPr>
        <w:t>十九、其它</w:t>
      </w:r>
      <w:bookmarkEnd w:id="382"/>
    </w:p>
    <w:p w14:paraId="2F07823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1、在执行本合同的过程中，所有经甲乙双方签署确认的文件（包括合同附件、补充协议）即成为本合同的有效组成部分，其生效日期为双方签署之日期。</w:t>
      </w:r>
    </w:p>
    <w:p w14:paraId="6ECC3AE1">
      <w:pPr>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2、本合同一式</w:t>
      </w:r>
      <w:r>
        <w:rPr>
          <w:rFonts w:hint="eastAsia" w:ascii="宋体" w:hAnsi="宋体" w:eastAsia="宋体" w:cs="Times New Roman"/>
          <w:color w:val="auto"/>
          <w:kern w:val="0"/>
          <w:szCs w:val="21"/>
          <w:highlight w:val="none"/>
          <w:u w:val="single"/>
        </w:rPr>
        <w:t xml:space="preserve"> 陆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叁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贰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壹</w:t>
      </w:r>
      <w:r>
        <w:rPr>
          <w:rFonts w:hint="eastAsia" w:ascii="宋体" w:hAnsi="宋体" w:eastAsia="宋体" w:cs="Times New Roman"/>
          <w:color w:val="auto"/>
          <w:kern w:val="0"/>
          <w:szCs w:val="21"/>
          <w:highlight w:val="none"/>
        </w:rPr>
        <w:t>份。</w:t>
      </w:r>
    </w:p>
    <w:p w14:paraId="111E4469">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3、合同附件：附件1</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《廉洁协议书》；附件2</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《用户需求书》；附件3 中标通知书；附件4</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投标报价表；附件</w:t>
      </w:r>
      <w:r>
        <w:rPr>
          <w:rFonts w:hint="eastAsia" w:ascii="宋体" w:hAnsi="宋体" w:eastAsia="宋体" w:cs="Times New Roman"/>
          <w:b/>
          <w:color w:val="auto"/>
          <w:kern w:val="0"/>
          <w:szCs w:val="21"/>
          <w:highlight w:val="none"/>
          <w:lang w:val="en-US" w:eastAsia="zh-CN"/>
        </w:rPr>
        <w:t xml:space="preserve">5 </w:t>
      </w:r>
      <w:r>
        <w:rPr>
          <w:rFonts w:hint="eastAsia" w:ascii="宋体" w:hAnsi="宋体" w:eastAsia="宋体" w:cs="Times New Roman"/>
          <w:b/>
          <w:color w:val="auto"/>
          <w:kern w:val="0"/>
          <w:szCs w:val="21"/>
          <w:highlight w:val="none"/>
        </w:rPr>
        <w:t>承诺书；附件</w:t>
      </w:r>
      <w:r>
        <w:rPr>
          <w:rFonts w:hint="eastAsia" w:ascii="宋体" w:hAnsi="宋体" w:eastAsia="宋体" w:cs="Times New Roman"/>
          <w:b/>
          <w:color w:val="auto"/>
          <w:kern w:val="0"/>
          <w:szCs w:val="21"/>
          <w:highlight w:val="none"/>
          <w:lang w:val="en-US" w:eastAsia="zh-CN"/>
        </w:rPr>
        <w:t xml:space="preserve">6 </w:t>
      </w:r>
      <w:r>
        <w:rPr>
          <w:rFonts w:hint="eastAsia" w:ascii="宋体" w:hAnsi="宋体" w:eastAsia="宋体" w:cs="Times New Roman"/>
          <w:b/>
          <w:color w:val="auto"/>
          <w:kern w:val="0"/>
          <w:szCs w:val="21"/>
          <w:highlight w:val="none"/>
        </w:rPr>
        <w:t>招标文件（另附）；附件</w:t>
      </w:r>
      <w:r>
        <w:rPr>
          <w:rFonts w:hint="eastAsia" w:ascii="宋体" w:hAnsi="宋体" w:eastAsia="宋体" w:cs="Times New Roman"/>
          <w:b/>
          <w:color w:val="auto"/>
          <w:kern w:val="0"/>
          <w:szCs w:val="21"/>
          <w:highlight w:val="none"/>
          <w:lang w:val="en-US" w:eastAsia="zh-CN"/>
        </w:rPr>
        <w:t xml:space="preserve">7 </w:t>
      </w:r>
      <w:r>
        <w:rPr>
          <w:rFonts w:hint="eastAsia" w:ascii="宋体" w:hAnsi="宋体" w:eastAsia="宋体" w:cs="Times New Roman"/>
          <w:b/>
          <w:color w:val="auto"/>
          <w:kern w:val="0"/>
          <w:szCs w:val="21"/>
          <w:highlight w:val="none"/>
        </w:rPr>
        <w:t>投标文件（另附）。</w:t>
      </w:r>
    </w:p>
    <w:p w14:paraId="0A4D995C">
      <w:pPr>
        <w:autoSpaceDE w:val="0"/>
        <w:autoSpaceDN w:val="0"/>
        <w:adjustRightInd w:val="0"/>
        <w:spacing w:before="0" w:beforeLines="-2147483648" w:after="0" w:afterLines="-2147483648" w:line="360" w:lineRule="auto"/>
        <w:ind w:firstLine="422" w:firstLineChars="200"/>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4、本合同附件是本合同不可分割内容，与本合同同时生效，同具法律效力；本合同履约过程中，对本合同项下条款约定存在多种理解方式的情况发生时，按最有利甲方的方式解释。</w:t>
      </w:r>
    </w:p>
    <w:p w14:paraId="68C0A33F">
      <w:pPr>
        <w:autoSpaceDE w:val="0"/>
        <w:autoSpaceDN w:val="0"/>
        <w:adjustRightInd w:val="0"/>
        <w:spacing w:before="120" w:beforeLines="50" w:after="120" w:afterLines="50"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（以下无正文内容为签字盖章页）</w:t>
      </w:r>
      <w:r>
        <w:rPr>
          <w:rFonts w:ascii="宋体" w:hAnsi="宋体" w:eastAsia="宋体" w:cs="Times New Roman"/>
          <w:b/>
          <w:color w:val="auto"/>
          <w:kern w:val="0"/>
          <w:szCs w:val="21"/>
          <w:highlight w:val="none"/>
        </w:rPr>
        <w:br w:type="page"/>
      </w:r>
    </w:p>
    <w:p w14:paraId="439CC791">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（本页为编号为</w:t>
      </w:r>
      <w:r>
        <w:rPr>
          <w:rFonts w:hint="eastAsia" w:ascii="宋体" w:hAnsi="宋体" w:eastAsia="宋体" w:cs="Times New Roman"/>
          <w:b/>
          <w:color w:val="auto"/>
          <w:kern w:val="0"/>
          <w:sz w:val="21"/>
          <w:szCs w:val="21"/>
          <w:highlight w:val="none"/>
          <w:u w:val="single"/>
          <w:lang w:val="en-US" w:eastAsia="zh-CN"/>
        </w:rPr>
        <w:t xml:space="preserve">               </w:t>
      </w:r>
      <w:r>
        <w:rPr>
          <w:rFonts w:hint="eastAsia" w:ascii="宋体" w:hAnsi="宋体" w:eastAsia="宋体" w:cs="Times New Roman"/>
          <w:b/>
          <w:color w:val="auto"/>
          <w:kern w:val="0"/>
          <w:szCs w:val="21"/>
          <w:highlight w:val="none"/>
        </w:rPr>
        <w:t>的《采购合同》的签署页）</w:t>
      </w:r>
    </w:p>
    <w:tbl>
      <w:tblPr>
        <w:tblStyle w:val="36"/>
        <w:tblW w:w="5000" w:type="pct"/>
        <w:tblInd w:w="0" w:type="dxa"/>
        <w:tblLayout w:type="autofit"/>
        <w:tblCellMar>
          <w:top w:w="0" w:type="dxa"/>
          <w:left w:w="108" w:type="dxa"/>
          <w:bottom w:w="0" w:type="dxa"/>
          <w:right w:w="108" w:type="dxa"/>
        </w:tblCellMar>
      </w:tblPr>
      <w:tblGrid>
        <w:gridCol w:w="10370"/>
      </w:tblGrid>
      <w:tr w14:paraId="4494745B">
        <w:tblPrEx>
          <w:tblCellMar>
            <w:top w:w="0" w:type="dxa"/>
            <w:left w:w="108" w:type="dxa"/>
            <w:bottom w:w="0" w:type="dxa"/>
            <w:right w:w="108" w:type="dxa"/>
          </w:tblCellMar>
        </w:tblPrEx>
        <w:trPr>
          <w:trHeight w:val="763" w:hRule="atLeast"/>
        </w:trPr>
        <w:tc>
          <w:tcPr>
            <w:tcW w:w="5000" w:type="pct"/>
          </w:tcPr>
          <w:p w14:paraId="4C73A0BA">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14:paraId="3D3E6045">
            <w:pPr>
              <w:autoSpaceDE w:val="0"/>
              <w:autoSpaceDN w:val="0"/>
              <w:adjustRightInd w:val="0"/>
              <w:spacing w:line="360" w:lineRule="auto"/>
              <w:ind w:left="5670" w:hanging="5670" w:hangingChars="2700"/>
              <w:jc w:val="left"/>
              <w:rPr>
                <w:rFonts w:ascii="宋体" w:hAnsi="宋体" w:eastAsia="宋体" w:cs="宋体"/>
                <w:color w:val="auto"/>
                <w:kern w:val="0"/>
                <w:sz w:val="20"/>
                <w:szCs w:val="20"/>
                <w:highlight w:val="none"/>
              </w:rPr>
            </w:pPr>
            <w:r>
              <w:rPr>
                <w:rFonts w:hint="eastAsia" w:ascii="宋体" w:hAnsi="宋体" w:eastAsia="宋体" w:cs="宋体"/>
                <w:color w:val="auto"/>
                <w:kern w:val="0"/>
                <w:szCs w:val="21"/>
                <w:highlight w:val="none"/>
              </w:rPr>
              <w:t>甲方（盖章）：东莞市水务集团管网有限公司</w:t>
            </w:r>
          </w:p>
        </w:tc>
      </w:tr>
      <w:tr w14:paraId="2D5A80CD">
        <w:tblPrEx>
          <w:tblCellMar>
            <w:top w:w="0" w:type="dxa"/>
            <w:left w:w="108" w:type="dxa"/>
            <w:bottom w:w="0" w:type="dxa"/>
            <w:right w:w="108" w:type="dxa"/>
          </w:tblCellMar>
        </w:tblPrEx>
        <w:trPr>
          <w:trHeight w:val="580" w:hRule="atLeast"/>
        </w:trPr>
        <w:tc>
          <w:tcPr>
            <w:tcW w:w="5000" w:type="pct"/>
          </w:tcPr>
          <w:p w14:paraId="11842330">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14:paraId="43AC4115">
        <w:tblPrEx>
          <w:tblCellMar>
            <w:top w:w="0" w:type="dxa"/>
            <w:left w:w="108" w:type="dxa"/>
            <w:bottom w:w="0" w:type="dxa"/>
            <w:right w:w="108" w:type="dxa"/>
          </w:tblCellMar>
        </w:tblPrEx>
        <w:trPr>
          <w:trHeight w:val="570" w:hRule="atLeast"/>
        </w:trPr>
        <w:tc>
          <w:tcPr>
            <w:tcW w:w="5000" w:type="pct"/>
          </w:tcPr>
          <w:p w14:paraId="76C5E840">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5号108室</w:t>
            </w:r>
          </w:p>
        </w:tc>
      </w:tr>
      <w:tr w14:paraId="6DADD70B">
        <w:tblPrEx>
          <w:tblCellMar>
            <w:top w:w="0" w:type="dxa"/>
            <w:left w:w="108" w:type="dxa"/>
            <w:bottom w:w="0" w:type="dxa"/>
            <w:right w:w="108" w:type="dxa"/>
          </w:tblCellMar>
        </w:tblPrEx>
        <w:tc>
          <w:tcPr>
            <w:tcW w:w="5000" w:type="pct"/>
          </w:tcPr>
          <w:p w14:paraId="6AA6C3AF">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r w14:paraId="049351E8">
        <w:tblPrEx>
          <w:tblCellMar>
            <w:top w:w="0" w:type="dxa"/>
            <w:left w:w="108" w:type="dxa"/>
            <w:bottom w:w="0" w:type="dxa"/>
            <w:right w:w="108" w:type="dxa"/>
          </w:tblCellMar>
        </w:tblPrEx>
        <w:trPr>
          <w:trHeight w:val="777" w:hRule="atLeast"/>
        </w:trPr>
        <w:tc>
          <w:tcPr>
            <w:tcW w:w="5000" w:type="pct"/>
          </w:tcPr>
          <w:p w14:paraId="7F06D76F">
            <w:pPr>
              <w:autoSpaceDE w:val="0"/>
              <w:autoSpaceDN w:val="0"/>
              <w:adjustRightInd w:val="0"/>
              <w:spacing w:line="360" w:lineRule="auto"/>
              <w:ind w:left="5400" w:hanging="5400" w:hangingChars="2700"/>
              <w:jc w:val="left"/>
              <w:rPr>
                <w:rFonts w:ascii="Times New Roman" w:hAnsi="Times New Roman" w:eastAsia="宋体" w:cs="Times New Roman"/>
                <w:color w:val="auto"/>
                <w:kern w:val="0"/>
                <w:sz w:val="20"/>
                <w:szCs w:val="20"/>
                <w:highlight w:val="none"/>
              </w:rPr>
            </w:pPr>
          </w:p>
        </w:tc>
      </w:tr>
      <w:tr w14:paraId="2975B026">
        <w:tblPrEx>
          <w:tblCellMar>
            <w:top w:w="0" w:type="dxa"/>
            <w:left w:w="108" w:type="dxa"/>
            <w:bottom w:w="0" w:type="dxa"/>
            <w:right w:w="108" w:type="dxa"/>
          </w:tblCellMar>
        </w:tblPrEx>
        <w:tc>
          <w:tcPr>
            <w:tcW w:w="5000" w:type="pct"/>
          </w:tcPr>
          <w:p w14:paraId="613B2B9E">
            <w:pPr>
              <w:autoSpaceDE w:val="0"/>
              <w:autoSpaceDN w:val="0"/>
              <w:adjustRightInd w:val="0"/>
              <w:spacing w:line="360" w:lineRule="auto"/>
              <w:jc w:val="left"/>
              <w:rPr>
                <w:rFonts w:ascii="Times New Roman" w:hAnsi="Times New Roman" w:eastAsia="宋体" w:cs="Times New Roman"/>
                <w:color w:val="auto"/>
                <w:kern w:val="0"/>
                <w:sz w:val="24"/>
                <w:szCs w:val="24"/>
                <w:highlight w:val="none"/>
              </w:rPr>
            </w:pPr>
          </w:p>
        </w:tc>
      </w:tr>
      <w:tr w14:paraId="4730C36E">
        <w:tblPrEx>
          <w:tblCellMar>
            <w:top w:w="0" w:type="dxa"/>
            <w:left w:w="108" w:type="dxa"/>
            <w:bottom w:w="0" w:type="dxa"/>
            <w:right w:w="108" w:type="dxa"/>
          </w:tblCellMar>
        </w:tblPrEx>
        <w:tc>
          <w:tcPr>
            <w:tcW w:w="5000" w:type="pct"/>
          </w:tcPr>
          <w:p w14:paraId="0AA93F49">
            <w:pPr>
              <w:autoSpaceDE w:val="0"/>
              <w:autoSpaceDN w:val="0"/>
              <w:adjustRightInd w:val="0"/>
              <w:spacing w:line="360" w:lineRule="auto"/>
              <w:ind w:left="6000" w:hanging="6000" w:hangingChars="2500"/>
              <w:jc w:val="left"/>
              <w:rPr>
                <w:rFonts w:ascii="Times New Roman" w:hAnsi="Times New Roman" w:eastAsia="宋体" w:cs="Times New Roman"/>
                <w:color w:val="auto"/>
                <w:kern w:val="0"/>
                <w:sz w:val="24"/>
                <w:szCs w:val="24"/>
                <w:highlight w:val="none"/>
              </w:rPr>
            </w:pPr>
          </w:p>
        </w:tc>
      </w:tr>
      <w:tr w14:paraId="4C3C4593">
        <w:tblPrEx>
          <w:tblCellMar>
            <w:top w:w="0" w:type="dxa"/>
            <w:left w:w="108" w:type="dxa"/>
            <w:bottom w:w="0" w:type="dxa"/>
            <w:right w:w="108" w:type="dxa"/>
          </w:tblCellMar>
        </w:tblPrEx>
        <w:tc>
          <w:tcPr>
            <w:tcW w:w="5000" w:type="pct"/>
          </w:tcPr>
          <w:p w14:paraId="3095B4E6">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tbl>
      <w:tblPr>
        <w:tblStyle w:val="36"/>
        <w:tblpPr w:leftFromText="180" w:rightFromText="180" w:vertAnchor="text" w:horzAnchor="page" w:tblpX="1041" w:tblpY="252"/>
        <w:tblOverlap w:val="never"/>
        <w:tblW w:w="5000" w:type="pct"/>
        <w:tblInd w:w="0" w:type="dxa"/>
        <w:tblLayout w:type="autofit"/>
        <w:tblCellMar>
          <w:top w:w="0" w:type="dxa"/>
          <w:left w:w="108" w:type="dxa"/>
          <w:bottom w:w="0" w:type="dxa"/>
          <w:right w:w="108" w:type="dxa"/>
        </w:tblCellMar>
      </w:tblPr>
      <w:tblGrid>
        <w:gridCol w:w="10370"/>
      </w:tblGrid>
      <w:tr w14:paraId="70EEF78F">
        <w:tblPrEx>
          <w:tblCellMar>
            <w:top w:w="0" w:type="dxa"/>
            <w:left w:w="108" w:type="dxa"/>
            <w:bottom w:w="0" w:type="dxa"/>
            <w:right w:w="108" w:type="dxa"/>
          </w:tblCellMar>
        </w:tblPrEx>
        <w:trPr>
          <w:trHeight w:val="703" w:hRule="atLeast"/>
        </w:trPr>
        <w:tc>
          <w:tcPr>
            <w:tcW w:w="5000" w:type="pct"/>
            <w:vAlign w:val="bottom"/>
          </w:tcPr>
          <w:p w14:paraId="658EE9E0">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 (公章)</w:t>
            </w:r>
          </w:p>
        </w:tc>
      </w:tr>
      <w:tr w14:paraId="23394C49">
        <w:tblPrEx>
          <w:tblCellMar>
            <w:top w:w="0" w:type="dxa"/>
            <w:left w:w="108" w:type="dxa"/>
            <w:bottom w:w="0" w:type="dxa"/>
            <w:right w:w="108" w:type="dxa"/>
          </w:tblCellMar>
        </w:tblPrEx>
        <w:trPr>
          <w:trHeight w:val="703" w:hRule="atLeast"/>
        </w:trPr>
        <w:tc>
          <w:tcPr>
            <w:tcW w:w="5000" w:type="pct"/>
            <w:vAlign w:val="bottom"/>
          </w:tcPr>
          <w:p w14:paraId="0374FAAC">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14:paraId="736F0F86">
        <w:tblPrEx>
          <w:tblCellMar>
            <w:top w:w="0" w:type="dxa"/>
            <w:left w:w="108" w:type="dxa"/>
            <w:bottom w:w="0" w:type="dxa"/>
            <w:right w:w="108" w:type="dxa"/>
          </w:tblCellMar>
        </w:tblPrEx>
        <w:trPr>
          <w:trHeight w:val="703" w:hRule="atLeast"/>
        </w:trPr>
        <w:tc>
          <w:tcPr>
            <w:tcW w:w="5000" w:type="pct"/>
            <w:vAlign w:val="bottom"/>
          </w:tcPr>
          <w:p w14:paraId="6156E81A">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14:paraId="1D1AA49B">
        <w:tblPrEx>
          <w:tblCellMar>
            <w:top w:w="0" w:type="dxa"/>
            <w:left w:w="108" w:type="dxa"/>
            <w:bottom w:w="0" w:type="dxa"/>
            <w:right w:w="108" w:type="dxa"/>
          </w:tblCellMar>
        </w:tblPrEx>
        <w:trPr>
          <w:trHeight w:val="703" w:hRule="atLeast"/>
        </w:trPr>
        <w:tc>
          <w:tcPr>
            <w:tcW w:w="5000" w:type="pct"/>
            <w:vAlign w:val="bottom"/>
          </w:tcPr>
          <w:p w14:paraId="52870C4E">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14:paraId="366FA29A">
        <w:tblPrEx>
          <w:tblCellMar>
            <w:top w:w="0" w:type="dxa"/>
            <w:left w:w="108" w:type="dxa"/>
            <w:bottom w:w="0" w:type="dxa"/>
            <w:right w:w="108" w:type="dxa"/>
          </w:tblCellMar>
        </w:tblPrEx>
        <w:trPr>
          <w:trHeight w:val="703" w:hRule="atLeast"/>
        </w:trPr>
        <w:tc>
          <w:tcPr>
            <w:tcW w:w="5000" w:type="pct"/>
            <w:vAlign w:val="bottom"/>
          </w:tcPr>
          <w:p w14:paraId="2CF7EA9D">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14:paraId="1F2281ED">
        <w:tblPrEx>
          <w:tblCellMar>
            <w:top w:w="0" w:type="dxa"/>
            <w:left w:w="108" w:type="dxa"/>
            <w:bottom w:w="0" w:type="dxa"/>
            <w:right w:w="108" w:type="dxa"/>
          </w:tblCellMar>
        </w:tblPrEx>
        <w:trPr>
          <w:trHeight w:val="703" w:hRule="atLeast"/>
        </w:trPr>
        <w:tc>
          <w:tcPr>
            <w:tcW w:w="5000" w:type="pct"/>
            <w:vAlign w:val="bottom"/>
          </w:tcPr>
          <w:p w14:paraId="6C42DA9E">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14:paraId="5037B466">
      <w:pPr>
        <w:autoSpaceDE w:val="0"/>
        <w:autoSpaceDN w:val="0"/>
        <w:adjustRightInd w:val="0"/>
        <w:ind w:right="-26"/>
        <w:rPr>
          <w:rFonts w:ascii="宋体" w:hAnsi="宋体" w:eastAsia="宋体" w:cs="Times New Roman"/>
          <w:b/>
          <w:bCs/>
          <w:color w:val="auto"/>
          <w:kern w:val="0"/>
          <w:szCs w:val="21"/>
          <w:highlight w:val="none"/>
          <w:lang w:val="zh-CN"/>
        </w:rPr>
      </w:pPr>
    </w:p>
    <w:p w14:paraId="39B45800">
      <w:pPr>
        <w:widowControl/>
        <w:jc w:val="left"/>
        <w:rPr>
          <w:rFonts w:ascii="宋体" w:hAnsi="宋体" w:eastAsia="宋体" w:cs="Times New Roman"/>
          <w:b/>
          <w:bCs/>
          <w:color w:val="auto"/>
          <w:szCs w:val="21"/>
          <w:highlight w:val="none"/>
        </w:rPr>
      </w:pPr>
      <w:r>
        <w:rPr>
          <w:rFonts w:ascii="宋体" w:hAnsi="宋体" w:eastAsia="宋体" w:cs="Times New Roman"/>
          <w:b/>
          <w:bCs/>
          <w:color w:val="auto"/>
          <w:szCs w:val="21"/>
          <w:highlight w:val="none"/>
        </w:rPr>
        <w:br w:type="page"/>
      </w:r>
    </w:p>
    <w:p w14:paraId="3FCF13E8">
      <w:pPr>
        <w:widowControl/>
        <w:jc w:val="left"/>
        <w:rPr>
          <w:rFonts w:hint="eastAsia"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附件1：廉洁协议书</w:t>
      </w:r>
    </w:p>
    <w:p w14:paraId="68C43999">
      <w:pPr>
        <w:autoSpaceDE w:val="0"/>
        <w:autoSpaceDN w:val="0"/>
        <w:adjustRightInd w:val="0"/>
        <w:spacing w:line="480" w:lineRule="auto"/>
        <w:ind w:right="31" w:rightChars="15"/>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5A883A59">
      <w:pPr>
        <w:autoSpaceDE w:val="0"/>
        <w:autoSpaceDN w:val="0"/>
        <w:adjustRightInd w:val="0"/>
        <w:spacing w:line="48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东莞市水务集团管网有限公司2025年大流量排水抢险车采购项目</w:t>
      </w:r>
    </w:p>
    <w:p w14:paraId="052AC03B">
      <w:pPr>
        <w:autoSpaceDE w:val="0"/>
        <w:autoSpaceDN w:val="0"/>
        <w:adjustRightInd w:val="0"/>
        <w:spacing w:line="48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甲方：东莞市水务集团管网有限公司</w:t>
      </w:r>
    </w:p>
    <w:p w14:paraId="75527A1D">
      <w:pPr>
        <w:autoSpaceDE w:val="0"/>
        <w:autoSpaceDN w:val="0"/>
        <w:adjustRightInd w:val="0"/>
        <w:spacing w:line="48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60DEA54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472DD2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31715CA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6AD8BBD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63B5004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8C2117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59FED8F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08D93C0A">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CB2C2FC">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5B157BA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2D117DF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4CD5086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46597C2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6642385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6E12E48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7C24046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03BE97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1DB9757F">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72DBDAB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68CCFCD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7B71C8D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0324D23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08AB293F">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6BD5E90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104859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11BC5DE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5E36B17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4FB65A8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3CA3DF5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778F10DB">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14:paraId="0F36BAF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（一）举报受理部门: 东莞市水务集团有限公司纪检监察部。</w:t>
      </w:r>
    </w:p>
    <w:p w14:paraId="708938D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0B72CC6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（三）举报邮箱:jcsi@dgswit.cn.</w:t>
      </w:r>
    </w:p>
    <w:p w14:paraId="2A0F1B4C">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广东省东莞市东城街道育华路 1 号</w:t>
      </w:r>
    </w:p>
    <w:p w14:paraId="22EE7F3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14:paraId="7029D15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14:paraId="31383CE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p>
    <w:p w14:paraId="2B081A5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甲方（盖章）：东莞市水务集团管网有限公司                      </w:t>
      </w:r>
    </w:p>
    <w:p w14:paraId="3A03CC2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7B196387">
      <w:pPr>
        <w:autoSpaceDE w:val="0"/>
        <w:autoSpaceDN w:val="0"/>
        <w:adjustRightInd w:val="0"/>
        <w:spacing w:line="480" w:lineRule="auto"/>
        <w:ind w:firstLine="420" w:firstLineChars="200"/>
        <w:jc w:val="left"/>
        <w:rPr>
          <w:rFonts w:hint="eastAsia" w:ascii="宋体" w:hAnsi="宋体" w:eastAsia="宋体" w:cs="宋体"/>
          <w:color w:val="auto"/>
          <w:kern w:val="0"/>
          <w:sz w:val="21"/>
          <w:szCs w:val="21"/>
          <w:highlight w:val="none"/>
        </w:rPr>
      </w:pPr>
    </w:p>
    <w:p w14:paraId="412DF4F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14:paraId="04946DE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00A0877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336FD63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p>
    <w:p w14:paraId="7CC47782">
      <w:pPr>
        <w:autoSpaceDE w:val="0"/>
        <w:autoSpaceDN w:val="0"/>
        <w:adjustRightInd w:val="0"/>
        <w:spacing w:line="480" w:lineRule="auto"/>
        <w:ind w:firstLine="42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 xml:space="preserve">签订日期：       </w:t>
      </w:r>
      <w:r>
        <w:rPr>
          <w:rFonts w:hint="eastAsia" w:ascii="宋体" w:hAnsi="宋体" w:eastAsia="宋体" w:cs="宋体"/>
          <w:color w:val="auto"/>
          <w:kern w:val="0"/>
          <w:sz w:val="24"/>
          <w:szCs w:val="24"/>
          <w:highlight w:val="none"/>
        </w:rPr>
        <w:t xml:space="preserve"> </w:t>
      </w:r>
    </w:p>
    <w:p w14:paraId="663ABC21">
      <w:pPr>
        <w:autoSpaceDE w:val="0"/>
        <w:autoSpaceDN w:val="0"/>
        <w:adjustRightInd w:val="0"/>
        <w:jc w:val="left"/>
        <w:rPr>
          <w:rFonts w:ascii="宋体" w:hAnsi="宋体" w:eastAsia="宋体" w:cs="Times New Roman"/>
          <w:b/>
          <w:color w:val="auto"/>
          <w:kern w:val="0"/>
          <w:sz w:val="24"/>
          <w:szCs w:val="24"/>
          <w:highlight w:val="none"/>
        </w:rPr>
      </w:pPr>
    </w:p>
    <w:p w14:paraId="301F6F00">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3ECE308C">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rPr>
        <w:t>《用户需求书》</w:t>
      </w:r>
    </w:p>
    <w:p w14:paraId="2B880D61">
      <w:pPr>
        <w:autoSpaceDE w:val="0"/>
        <w:autoSpaceDN w:val="0"/>
        <w:adjustRightInd w:val="0"/>
        <w:spacing w:line="360" w:lineRule="auto"/>
        <w:jc w:val="left"/>
        <w:rPr>
          <w:rFonts w:ascii="宋体" w:hAnsi="宋体" w:eastAsia="宋体" w:cs="宋体"/>
          <w:b/>
          <w:color w:val="auto"/>
          <w:kern w:val="0"/>
          <w:szCs w:val="21"/>
          <w:highlight w:val="none"/>
          <w:lang w:val="zh-CN"/>
        </w:rPr>
      </w:pPr>
    </w:p>
    <w:p w14:paraId="6E19EFF0">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2B3EAF90">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附件3：中标通知书</w:t>
      </w:r>
    </w:p>
    <w:p w14:paraId="6BB708E1">
      <w:pPr>
        <w:autoSpaceDE w:val="0"/>
        <w:autoSpaceDN w:val="0"/>
        <w:adjustRightInd w:val="0"/>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7666AE50">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投标报价表</w:t>
      </w:r>
    </w:p>
    <w:p w14:paraId="12472EBB">
      <w:pPr>
        <w:autoSpaceDE w:val="0"/>
        <w:autoSpaceDN w:val="0"/>
        <w:adjustRightInd w:val="0"/>
        <w:jc w:val="left"/>
        <w:rPr>
          <w:rFonts w:hint="eastAsia" w:ascii="宋体" w:hAnsi="宋体" w:eastAsia="宋体" w:cs="Times New Roman"/>
          <w:b/>
          <w:color w:val="auto"/>
          <w:kern w:val="0"/>
          <w:szCs w:val="21"/>
          <w:highlight w:val="none"/>
        </w:rPr>
      </w:pPr>
    </w:p>
    <w:p w14:paraId="7BD151A3">
      <w:pPr>
        <w:autoSpaceDE w:val="0"/>
        <w:autoSpaceDN w:val="0"/>
        <w:adjustRightInd w:val="0"/>
        <w:jc w:val="left"/>
        <w:rPr>
          <w:rFonts w:hint="eastAsia" w:ascii="宋体" w:hAnsi="宋体" w:eastAsia="宋体" w:cs="Times New Roman"/>
          <w:b/>
          <w:color w:val="auto"/>
          <w:kern w:val="0"/>
          <w:szCs w:val="21"/>
          <w:highlight w:val="none"/>
          <w:lang w:eastAsia="zh-CN"/>
        </w:rPr>
      </w:pPr>
    </w:p>
    <w:p w14:paraId="2331F5AF">
      <w:pPr>
        <w:autoSpaceDE w:val="0"/>
        <w:autoSpaceDN w:val="0"/>
        <w:adjustRightInd w:val="0"/>
        <w:jc w:val="left"/>
        <w:rPr>
          <w:rFonts w:hint="eastAsia" w:ascii="宋体" w:hAnsi="宋体" w:eastAsia="宋体" w:cs="Times New Roman"/>
          <w:b/>
          <w:color w:val="auto"/>
          <w:kern w:val="0"/>
          <w:szCs w:val="21"/>
          <w:highlight w:val="none"/>
        </w:rPr>
      </w:pPr>
    </w:p>
    <w:p w14:paraId="10EB4386">
      <w:pPr>
        <w:autoSpaceDE w:val="0"/>
        <w:autoSpaceDN w:val="0"/>
        <w:adjustRightInd w:val="0"/>
        <w:jc w:val="left"/>
        <w:rPr>
          <w:rFonts w:hint="eastAsia" w:ascii="宋体" w:hAnsi="宋体" w:eastAsia="宋体" w:cs="Times New Roman"/>
          <w:b/>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40C6037">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14:paraId="373A1039">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14:paraId="5AFD0F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77EFCC72">
      <w:pPr>
        <w:autoSpaceDE w:val="0"/>
        <w:autoSpaceDN w:val="0"/>
        <w:adjustRightInd w:val="0"/>
        <w:spacing w:line="360" w:lineRule="auto"/>
        <w:ind w:firstLine="0" w:firstLineChars="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东莞市水务集团管网有限公司： </w:t>
      </w:r>
    </w:p>
    <w:p w14:paraId="3447A3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w:t>
      </w:r>
      <w:r>
        <w:rPr>
          <w:rFonts w:hint="eastAsia" w:ascii="宋体" w:hAnsi="宋体" w:eastAsia="宋体" w:cs="宋体"/>
          <w:color w:val="auto"/>
          <w:kern w:val="0"/>
          <w:szCs w:val="21"/>
          <w:highlight w:val="none"/>
          <w:lang w:eastAsia="zh-CN"/>
        </w:rPr>
        <w:t>东莞市水务集团管网有限公司2025年大流量排水抢险车采购项目</w:t>
      </w:r>
      <w:r>
        <w:rPr>
          <w:rFonts w:hint="eastAsia" w:ascii="宋体" w:hAnsi="宋体" w:eastAsia="宋体" w:cs="宋体"/>
          <w:color w:val="auto"/>
          <w:kern w:val="0"/>
          <w:szCs w:val="21"/>
          <w:highlight w:val="none"/>
        </w:rPr>
        <w:t>合同》相关条款全力配合贵公司工作，并自愿做出如下承诺：</w:t>
      </w:r>
    </w:p>
    <w:p w14:paraId="5A4CB87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29D03B1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2D8323A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14:paraId="0566664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14:paraId="04E70E8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4721AB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177429CA">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14:paraId="18EB4252">
      <w:pPr>
        <w:autoSpaceDE w:val="0"/>
        <w:autoSpaceDN w:val="0"/>
        <w:adjustRightInd w:val="0"/>
        <w:spacing w:line="360" w:lineRule="auto"/>
        <w:ind w:right="960"/>
        <w:jc w:val="right"/>
        <w:rPr>
          <w:rFonts w:ascii="宋体" w:hAnsi="宋体" w:eastAsia="宋体" w:cs="宋体"/>
          <w:color w:val="auto"/>
          <w:w w:val="105"/>
          <w:kern w:val="0"/>
          <w:szCs w:val="21"/>
          <w:highlight w:val="none"/>
        </w:rPr>
      </w:pPr>
    </w:p>
    <w:p w14:paraId="334BBD57">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14:paraId="4B4D7F2B">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法人代表人（授权代理人）签名（或盖私章）：</w:t>
      </w:r>
    </w:p>
    <w:p w14:paraId="100A8F50">
      <w:pPr>
        <w:autoSpaceDE w:val="0"/>
        <w:autoSpaceDN w:val="0"/>
        <w:adjustRightInd w:val="0"/>
        <w:spacing w:line="480" w:lineRule="auto"/>
        <w:ind w:left="4759" w:leftChars="166" w:right="960" w:hanging="4410" w:hangingChars="2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14:paraId="1180AEF9">
      <w:pPr>
        <w:rPr>
          <w:rFonts w:ascii="宋体" w:hAnsi="宋体" w:eastAsia="宋体" w:cs="宋体"/>
          <w:color w:val="auto"/>
          <w:szCs w:val="24"/>
          <w:highlight w:val="none"/>
          <w:lang w:val="zh-CN"/>
        </w:rPr>
      </w:pPr>
    </w:p>
    <w:p w14:paraId="0276E1E5">
      <w:pPr>
        <w:widowControl/>
        <w:spacing w:line="24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br w:type="page"/>
      </w:r>
    </w:p>
    <w:p w14:paraId="1B269E11">
      <w:pPr>
        <w:widowControl/>
        <w:spacing w:line="36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附件6：招标文件（另附）</w:t>
      </w:r>
    </w:p>
    <w:p w14:paraId="6888F076">
      <w:pPr>
        <w:widowControl/>
        <w:spacing w:line="36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附件7：投标文件（另附）</w:t>
      </w:r>
    </w:p>
    <w:p w14:paraId="643BEB07">
      <w:pPr>
        <w:pStyle w:val="32"/>
        <w:widowControl w:val="0"/>
        <w:autoSpaceDE w:val="0"/>
        <w:spacing w:before="0" w:after="120" w:afterAutospacing="0"/>
        <w:jc w:val="both"/>
        <w:rPr>
          <w:rFonts w:eastAsia="宋体" w:cs="Times New Roman"/>
          <w:b/>
          <w:bCs/>
          <w:color w:val="auto"/>
          <w:sz w:val="21"/>
          <w:szCs w:val="21"/>
          <w:highlight w:val="none"/>
        </w:rPr>
      </w:pPr>
    </w:p>
    <w:p w14:paraId="53BF02AB">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7AAF94BB">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7D2C8507">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3320D417">
      <w:pPr>
        <w:pStyle w:val="32"/>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164DD24F">
      <w:pPr>
        <w:rPr>
          <w:rFonts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br w:type="page"/>
      </w:r>
    </w:p>
    <w:p w14:paraId="1A6EE2AD">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83" w:name="_Toc447044603"/>
      <w:bookmarkStart w:id="384" w:name="_Toc512353083"/>
      <w:bookmarkStart w:id="385" w:name="_Toc447045090"/>
      <w:bookmarkStart w:id="386" w:name="_Toc142508360"/>
      <w:bookmarkStart w:id="387" w:name="_Toc20895"/>
      <w:bookmarkStart w:id="388" w:name="_Toc4388"/>
      <w:bookmarkStart w:id="389" w:name="_Toc447044479"/>
      <w:bookmarkStart w:id="390" w:name="_Toc22246"/>
      <w:bookmarkStart w:id="391" w:name="_Toc24427_WPSOffice_Level1"/>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83"/>
      <w:bookmarkEnd w:id="384"/>
      <w:bookmarkEnd w:id="385"/>
      <w:bookmarkEnd w:id="386"/>
      <w:bookmarkEnd w:id="387"/>
      <w:bookmarkEnd w:id="388"/>
      <w:bookmarkEnd w:id="389"/>
      <w:bookmarkEnd w:id="390"/>
      <w:bookmarkEnd w:id="391"/>
      <w:bookmarkStart w:id="392" w:name="_Toc447044480"/>
      <w:bookmarkStart w:id="393" w:name="_Toc447045091"/>
      <w:bookmarkStart w:id="394" w:name="_Toc447044604"/>
    </w:p>
    <w:p w14:paraId="0D806031">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5" w:name="_Toc26521_WPSOffice_Level2"/>
      <w:bookmarkStart w:id="396" w:name="_Toc22351"/>
      <w:r>
        <w:rPr>
          <w:rFonts w:hint="eastAsia" w:ascii="宋体" w:hAnsi="宋体" w:eastAsia="宋体" w:cs="Times New Roman"/>
          <w:b/>
          <w:color w:val="auto"/>
          <w:kern w:val="0"/>
          <w:sz w:val="28"/>
          <w:szCs w:val="28"/>
          <w:highlight w:val="none"/>
        </w:rPr>
        <w:t>一、不可撤销银行履约保函格式</w:t>
      </w:r>
      <w:bookmarkEnd w:id="392"/>
      <w:bookmarkEnd w:id="393"/>
      <w:bookmarkEnd w:id="394"/>
      <w:bookmarkEnd w:id="395"/>
      <w:bookmarkEnd w:id="396"/>
    </w:p>
    <w:p w14:paraId="3BC8DE1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FB07BE4">
      <w:pPr>
        <w:widowControl/>
        <w:autoSpaceDE w:val="0"/>
        <w:autoSpaceDN w:val="0"/>
        <w:adjustRightInd w:val="0"/>
        <w:spacing w:line="360" w:lineRule="auto"/>
        <w:jc w:val="left"/>
        <w:rPr>
          <w:rFonts w:ascii="宋体" w:hAnsi="宋体" w:eastAsia="宋体" w:cs="宋体"/>
          <w:color w:val="auto"/>
          <w:kern w:val="0"/>
          <w:szCs w:val="21"/>
          <w:highlight w:val="none"/>
        </w:rPr>
      </w:pPr>
    </w:p>
    <w:p w14:paraId="58636A6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434F4573">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A01BBE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lang w:eastAsia="zh-CN"/>
        </w:rPr>
        <w:t>东莞市水务集团管网有限公司2025年大流量排水抢险车采购项目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rPr>
        <w:t>0832-SFCX24DG114A</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合同（招标文件）中规定的义务履行合同。</w:t>
      </w:r>
    </w:p>
    <w:p w14:paraId="38A7CA5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689CB5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B93D49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A8148D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B3FE5A7">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7108C36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75C5A95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16BB81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06E5BE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1EAA16C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DE1845A">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FF297B1">
      <w:pPr>
        <w:widowControl/>
        <w:autoSpaceDE w:val="0"/>
        <w:autoSpaceDN w:val="0"/>
        <w:adjustRightInd w:val="0"/>
        <w:spacing w:line="360" w:lineRule="auto"/>
        <w:jc w:val="left"/>
        <w:rPr>
          <w:rFonts w:ascii="宋体" w:hAnsi="宋体" w:eastAsia="宋体" w:cs="宋体"/>
          <w:color w:val="auto"/>
          <w:kern w:val="0"/>
          <w:szCs w:val="21"/>
          <w:highlight w:val="none"/>
        </w:rPr>
      </w:pPr>
    </w:p>
    <w:p w14:paraId="2D0E4E6B">
      <w:pPr>
        <w:widowControl/>
        <w:autoSpaceDE w:val="0"/>
        <w:autoSpaceDN w:val="0"/>
        <w:adjustRightInd w:val="0"/>
        <w:spacing w:line="360" w:lineRule="auto"/>
        <w:jc w:val="left"/>
        <w:rPr>
          <w:rFonts w:ascii="宋体" w:hAnsi="宋体" w:eastAsia="宋体" w:cs="宋体"/>
          <w:color w:val="auto"/>
          <w:kern w:val="0"/>
          <w:szCs w:val="21"/>
          <w:highlight w:val="none"/>
        </w:rPr>
      </w:pPr>
    </w:p>
    <w:p w14:paraId="6ABB76F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F64852B">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397"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397"/>
    </w:p>
    <w:p w14:paraId="53CAA667">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632BD6B">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C6AB4E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D9F3B35">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ADC14C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34BD45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F2B5E6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eastAsia="zh-CN"/>
        </w:rPr>
        <w:t>东莞市水务集团管网有限公司2025年大流量排水抢险车采购项目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rPr>
        <w:t>0832-SFCX24DG114A</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3F55BBD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C35409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0F3C33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5102FD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eastAsia="zh-CN"/>
        </w:rPr>
        <w:t>东莞市水务集团管网有限公司2025年大流量排水抢险车采购项目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rPr>
        <w:t>0832-SFCX24DG114A</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5E2F3A4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1B040D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552703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40FB986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A27AB10">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EC42B9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3E443D1C">
      <w:pPr>
        <w:outlineLvl w:val="9"/>
        <w:rPr>
          <w:rFonts w:hint="default"/>
          <w:color w:val="auto"/>
          <w:highlight w:val="none"/>
          <w:lang w:val="en-US" w:eastAsia="zh-CN"/>
        </w:rPr>
      </w:pPr>
    </w:p>
    <w:p w14:paraId="53FA2A1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F08ACF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6D13BAB">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2FC2E1D4">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837F0CD">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6078BF31">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6AFB56FD">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8"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398"/>
    </w:p>
    <w:p w14:paraId="73323A3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44290845">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734371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eastAsia="zh-CN"/>
        </w:rPr>
        <w:t>东莞市水务集团管网有限公司2025年大流量排水抢险车采购项目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rPr>
        <w:t>0832-SFCX24DG114A</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046417A">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2F629C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BDB4D2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B39DC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53966956">
      <w:pPr>
        <w:autoSpaceDE w:val="0"/>
        <w:autoSpaceDN w:val="0"/>
        <w:adjustRightInd w:val="0"/>
        <w:spacing w:line="360" w:lineRule="auto"/>
        <w:jc w:val="left"/>
        <w:rPr>
          <w:rFonts w:ascii="宋体" w:hAnsi="宋体" w:eastAsia="宋体" w:cs="Times New Roman"/>
          <w:color w:val="auto"/>
          <w:kern w:val="0"/>
          <w:szCs w:val="21"/>
          <w:highlight w:val="none"/>
        </w:rPr>
      </w:pPr>
    </w:p>
    <w:p w14:paraId="424B959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B5631B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FB6983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890CEB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DB31086">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349B44A">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23556F0C">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99" w:name="_Toc8142"/>
      <w:bookmarkStart w:id="400" w:name="_Toc17462"/>
      <w:bookmarkStart w:id="401" w:name="_Toc15094"/>
      <w:r>
        <w:rPr>
          <w:rFonts w:hint="eastAsia" w:ascii="宋体" w:hAnsi="宋体" w:eastAsia="宋体" w:cs="宋体"/>
          <w:b/>
          <w:color w:val="auto"/>
          <w:kern w:val="0"/>
          <w:sz w:val="32"/>
          <w:szCs w:val="32"/>
          <w:highlight w:val="none"/>
          <w:lang w:val="en-US" w:eastAsia="zh-CN"/>
        </w:rPr>
        <w:t>四、不可撤销银行质量保函格式</w:t>
      </w:r>
      <w:bookmarkEnd w:id="399"/>
      <w:bookmarkEnd w:id="400"/>
      <w:bookmarkEnd w:id="401"/>
    </w:p>
    <w:p w14:paraId="306E0E2A">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14:paraId="3386869D">
      <w:pPr>
        <w:widowControl/>
        <w:spacing w:line="360" w:lineRule="auto"/>
        <w:rPr>
          <w:rFonts w:hint="eastAsia" w:ascii="宋体" w:hAnsi="宋体" w:eastAsia="宋体" w:cs="宋体"/>
          <w:color w:val="auto"/>
          <w:sz w:val="21"/>
          <w:szCs w:val="21"/>
          <w:highlight w:val="none"/>
          <w:lang w:eastAsia="zh-CN"/>
        </w:rPr>
      </w:pPr>
    </w:p>
    <w:p w14:paraId="64D839FD">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14:paraId="7DD0B07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14:paraId="0D1971C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eastAsia="zh-CN"/>
        </w:rPr>
        <w:t>东莞市水务集团管网有限公司2025年大流量排水抢险车采购项目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zh-CN"/>
        </w:rPr>
        <w:t>0832-SFCX24DG114A</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14:paraId="2B55781B">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14:paraId="094D7CD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2447972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14:paraId="2D4E69B2">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467E0FD">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14:paraId="0AA69956">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14:paraId="185585CD">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14:paraId="0DC1C423">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14:paraId="12F9629C">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14:paraId="0863686C">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5FA3B40">
      <w:pPr>
        <w:pStyle w:val="2"/>
        <w:rPr>
          <w:color w:val="auto"/>
          <w:highlight w:val="none"/>
        </w:rPr>
      </w:pPr>
    </w:p>
    <w:p w14:paraId="597EAA7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A00044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EF4DECF">
      <w:pPr>
        <w:autoSpaceDE w:val="0"/>
        <w:autoSpaceDN w:val="0"/>
        <w:adjustRightInd w:val="0"/>
        <w:spacing w:line="360" w:lineRule="auto"/>
        <w:jc w:val="left"/>
        <w:rPr>
          <w:rFonts w:ascii="宋体" w:hAnsi="宋体" w:eastAsia="宋体" w:cs="Times New Roman"/>
          <w:color w:val="auto"/>
          <w:kern w:val="0"/>
          <w:szCs w:val="21"/>
          <w:highlight w:val="none"/>
        </w:rPr>
      </w:pPr>
    </w:p>
    <w:p w14:paraId="0C5BC6C5">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503E63B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02" w:name="_Toc32761_WPSOffice_Level1"/>
      <w:bookmarkStart w:id="403" w:name="_Toc8165"/>
      <w:bookmarkStart w:id="404" w:name="_Toc450662895"/>
      <w:bookmarkStart w:id="405" w:name="_Toc486167708"/>
      <w:bookmarkStart w:id="406" w:name="_Toc142508361"/>
      <w:bookmarkStart w:id="407" w:name="_Toc14839"/>
      <w:bookmarkStart w:id="408" w:name="_Toc12794"/>
      <w:r>
        <w:rPr>
          <w:rFonts w:hint="eastAsia" w:ascii="宋体" w:hAnsi="宋体" w:eastAsia="宋体" w:cs="宋体"/>
          <w:b/>
          <w:bCs/>
          <w:color w:val="auto"/>
          <w:kern w:val="44"/>
          <w:sz w:val="32"/>
          <w:szCs w:val="32"/>
          <w:highlight w:val="none"/>
          <w:lang w:val="zh-CN"/>
        </w:rPr>
        <w:t>第六篇 投标文件格式</w:t>
      </w:r>
      <w:bookmarkEnd w:id="402"/>
      <w:bookmarkEnd w:id="403"/>
      <w:bookmarkEnd w:id="404"/>
      <w:bookmarkEnd w:id="405"/>
      <w:bookmarkEnd w:id="406"/>
      <w:bookmarkEnd w:id="407"/>
      <w:bookmarkEnd w:id="408"/>
    </w:p>
    <w:p w14:paraId="12696243">
      <w:pPr>
        <w:pStyle w:val="19"/>
        <w:spacing w:line="360" w:lineRule="auto"/>
        <w:jc w:val="center"/>
        <w:rPr>
          <w:rFonts w:hint="eastAsia" w:ascii="宋体" w:hAnsi="宋体" w:eastAsia="宋体" w:cs="宋体"/>
          <w:b/>
          <w:color w:val="auto"/>
          <w:kern w:val="0"/>
          <w:sz w:val="32"/>
          <w:szCs w:val="32"/>
          <w:highlight w:val="none"/>
        </w:rPr>
      </w:pPr>
      <w:bookmarkStart w:id="409" w:name="_Toc21133_WPSOffice_Level2"/>
      <w:bookmarkStart w:id="410" w:name="_Toc142508362"/>
      <w:bookmarkStart w:id="411" w:name="_Toc533708121"/>
      <w:bookmarkStart w:id="412" w:name="_Toc486167709"/>
      <w:bookmarkStart w:id="413" w:name="_Toc94107202"/>
      <w:bookmarkStart w:id="414" w:name="_Toc1977721"/>
      <w:bookmarkStart w:id="415" w:name="_Toc140596921"/>
      <w:bookmarkStart w:id="416" w:name="_Toc104991868"/>
      <w:bookmarkStart w:id="417" w:name="_Toc102860411"/>
      <w:bookmarkStart w:id="418" w:name="_Toc102860067"/>
      <w:r>
        <w:rPr>
          <w:rFonts w:hint="eastAsia" w:ascii="宋体" w:hAnsi="宋体" w:eastAsia="宋体" w:cs="宋体"/>
          <w:b/>
          <w:color w:val="auto"/>
          <w:kern w:val="0"/>
          <w:sz w:val="32"/>
          <w:szCs w:val="32"/>
          <w:highlight w:val="none"/>
        </w:rPr>
        <w:br w:type="page"/>
      </w:r>
    </w:p>
    <w:p w14:paraId="5941C8E6">
      <w:pPr>
        <w:pStyle w:val="19"/>
        <w:spacing w:line="360" w:lineRule="auto"/>
        <w:jc w:val="center"/>
        <w:rPr>
          <w:rFonts w:hint="eastAsia" w:ascii="宋体" w:hAnsi="宋体" w:eastAsia="宋体" w:cs="宋体"/>
          <w:b/>
          <w:color w:val="auto"/>
          <w:kern w:val="0"/>
          <w:sz w:val="32"/>
          <w:szCs w:val="32"/>
          <w:highlight w:val="none"/>
        </w:rPr>
      </w:pPr>
    </w:p>
    <w:p w14:paraId="3BB2A493">
      <w:pPr>
        <w:pStyle w:val="19"/>
        <w:spacing w:line="360" w:lineRule="auto"/>
        <w:jc w:val="center"/>
        <w:rPr>
          <w:rFonts w:hint="eastAsia" w:ascii="宋体" w:hAnsi="宋体" w:eastAsia="宋体" w:cs="宋体"/>
          <w:b/>
          <w:color w:val="auto"/>
          <w:kern w:val="0"/>
          <w:sz w:val="32"/>
          <w:szCs w:val="32"/>
          <w:highlight w:val="none"/>
        </w:rPr>
      </w:pPr>
    </w:p>
    <w:p w14:paraId="17073DE8">
      <w:pPr>
        <w:pStyle w:val="19"/>
        <w:spacing w:line="360" w:lineRule="auto"/>
        <w:jc w:val="center"/>
        <w:rPr>
          <w:rFonts w:hint="eastAsia" w:ascii="宋体" w:hAnsi="宋体" w:eastAsia="宋体" w:cs="宋体"/>
          <w:b/>
          <w:color w:val="auto"/>
          <w:kern w:val="0"/>
          <w:sz w:val="32"/>
          <w:szCs w:val="32"/>
          <w:highlight w:val="none"/>
        </w:rPr>
      </w:pPr>
    </w:p>
    <w:p w14:paraId="24B663B1">
      <w:pPr>
        <w:pStyle w:val="19"/>
        <w:spacing w:line="360" w:lineRule="auto"/>
        <w:jc w:val="center"/>
        <w:rPr>
          <w:rFonts w:hint="eastAsia" w:ascii="宋体" w:hAnsi="宋体" w:eastAsia="宋体" w:cs="宋体"/>
          <w:color w:val="auto"/>
          <w:sz w:val="84"/>
          <w:highlight w:val="none"/>
        </w:rPr>
      </w:pPr>
    </w:p>
    <w:p w14:paraId="7B1C3BD1">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3DF832A">
      <w:pPr>
        <w:pStyle w:val="19"/>
        <w:spacing w:line="360" w:lineRule="auto"/>
        <w:rPr>
          <w:rFonts w:hint="eastAsia" w:ascii="宋体" w:hAnsi="宋体" w:eastAsia="宋体" w:cs="宋体"/>
          <w:color w:val="auto"/>
          <w:highlight w:val="none"/>
        </w:rPr>
      </w:pPr>
    </w:p>
    <w:p w14:paraId="0CED9A0D">
      <w:pPr>
        <w:pStyle w:val="19"/>
        <w:spacing w:line="360" w:lineRule="auto"/>
        <w:rPr>
          <w:rFonts w:hint="eastAsia" w:ascii="宋体" w:hAnsi="宋体" w:eastAsia="宋体" w:cs="宋体"/>
          <w:color w:val="auto"/>
          <w:highlight w:val="none"/>
        </w:rPr>
      </w:pPr>
    </w:p>
    <w:p w14:paraId="54E9362F">
      <w:pPr>
        <w:pStyle w:val="19"/>
        <w:spacing w:line="360" w:lineRule="auto"/>
        <w:rPr>
          <w:rFonts w:hint="eastAsia" w:ascii="宋体" w:hAnsi="宋体" w:eastAsia="宋体" w:cs="宋体"/>
          <w:color w:val="auto"/>
          <w:highlight w:val="none"/>
        </w:rPr>
      </w:pPr>
    </w:p>
    <w:p w14:paraId="2F6D98C6">
      <w:pPr>
        <w:pStyle w:val="19"/>
        <w:spacing w:line="360" w:lineRule="auto"/>
        <w:rPr>
          <w:rFonts w:hint="eastAsia" w:ascii="宋体" w:hAnsi="宋体" w:eastAsia="宋体" w:cs="宋体"/>
          <w:color w:val="auto"/>
          <w:highlight w:val="none"/>
        </w:rPr>
      </w:pPr>
    </w:p>
    <w:p w14:paraId="3E0F26E3">
      <w:pPr>
        <w:pStyle w:val="19"/>
        <w:spacing w:line="360" w:lineRule="auto"/>
        <w:rPr>
          <w:rFonts w:hint="eastAsia" w:ascii="宋体" w:hAnsi="宋体" w:eastAsia="宋体" w:cs="宋体"/>
          <w:color w:val="auto"/>
          <w:highlight w:val="none"/>
        </w:rPr>
      </w:pPr>
    </w:p>
    <w:p w14:paraId="051E1560">
      <w:pPr>
        <w:pStyle w:val="19"/>
        <w:spacing w:line="360" w:lineRule="auto"/>
        <w:rPr>
          <w:rFonts w:hint="eastAsia" w:ascii="宋体" w:hAnsi="宋体" w:eastAsia="宋体" w:cs="宋体"/>
          <w:color w:val="auto"/>
          <w:highlight w:val="none"/>
        </w:rPr>
      </w:pPr>
    </w:p>
    <w:p w14:paraId="778B0D6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1783A6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E7C8B7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D88550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14CA78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61EADF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19A077">
      <w:pPr>
        <w:pStyle w:val="19"/>
        <w:spacing w:line="360" w:lineRule="auto"/>
        <w:rPr>
          <w:rFonts w:hint="eastAsia" w:ascii="宋体" w:hAnsi="宋体" w:eastAsia="宋体" w:cs="宋体"/>
          <w:color w:val="auto"/>
          <w:highlight w:val="none"/>
        </w:rPr>
      </w:pPr>
    </w:p>
    <w:p w14:paraId="5DA5CBBB">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ADE3E1">
      <w:pPr>
        <w:pStyle w:val="19"/>
        <w:spacing w:line="360" w:lineRule="auto"/>
        <w:rPr>
          <w:rFonts w:hint="eastAsia" w:ascii="宋体" w:hAnsi="宋体" w:eastAsia="宋体" w:cs="宋体"/>
          <w:color w:val="auto"/>
          <w:highlight w:val="none"/>
        </w:rPr>
      </w:pPr>
    </w:p>
    <w:p w14:paraId="23A78DD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9938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714E7D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973BB9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AED99F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DB2733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40CD0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899CB4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93C3048">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C7E625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FD4AFE1">
            <w:pPr>
              <w:adjustRightInd w:val="0"/>
              <w:snapToGrid w:val="0"/>
              <w:spacing w:line="360" w:lineRule="auto"/>
              <w:jc w:val="center"/>
              <w:rPr>
                <w:rFonts w:hint="eastAsia" w:ascii="宋体" w:hAnsi="宋体" w:eastAsia="宋体" w:cs="宋体"/>
                <w:bCs/>
                <w:color w:val="auto"/>
                <w:szCs w:val="21"/>
                <w:highlight w:val="none"/>
              </w:rPr>
            </w:pPr>
          </w:p>
        </w:tc>
      </w:tr>
      <w:tr w14:paraId="11063E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DEE17B6">
            <w:pPr>
              <w:jc w:val="center"/>
              <w:rPr>
                <w:rFonts w:hint="eastAsia" w:ascii="宋体" w:hAnsi="宋体" w:eastAsia="宋体" w:cs="宋体"/>
                <w:bCs/>
                <w:color w:val="auto"/>
                <w:szCs w:val="21"/>
                <w:highlight w:val="none"/>
              </w:rPr>
            </w:pPr>
          </w:p>
        </w:tc>
        <w:tc>
          <w:tcPr>
            <w:tcW w:w="1337" w:type="pct"/>
            <w:vAlign w:val="center"/>
          </w:tcPr>
          <w:p w14:paraId="17D0360A">
            <w:pPr>
              <w:jc w:val="center"/>
              <w:rPr>
                <w:rFonts w:hint="eastAsia" w:ascii="宋体" w:hAnsi="宋体" w:eastAsia="宋体" w:cs="宋体"/>
                <w:bCs/>
                <w:color w:val="auto"/>
                <w:szCs w:val="21"/>
                <w:highlight w:val="none"/>
              </w:rPr>
            </w:pPr>
          </w:p>
        </w:tc>
        <w:tc>
          <w:tcPr>
            <w:tcW w:w="861" w:type="pct"/>
            <w:vAlign w:val="center"/>
          </w:tcPr>
          <w:p w14:paraId="09A10996">
            <w:pPr>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EFFFF2C">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14:paraId="2710F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CBD108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DF0FB05">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369555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D969BA6">
            <w:pPr>
              <w:spacing w:line="360" w:lineRule="auto"/>
              <w:ind w:firstLine="8" w:firstLineChars="4"/>
              <w:jc w:val="center"/>
              <w:rPr>
                <w:rFonts w:hint="eastAsia" w:ascii="宋体" w:hAnsi="宋体" w:eastAsia="宋体" w:cs="宋体"/>
                <w:bCs/>
                <w:color w:val="auto"/>
                <w:szCs w:val="21"/>
                <w:highlight w:val="none"/>
              </w:rPr>
            </w:pPr>
          </w:p>
        </w:tc>
      </w:tr>
      <w:tr w14:paraId="6D47A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9AA139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6F7DA09">
            <w:pPr>
              <w:adjustRightInd w:val="0"/>
              <w:snapToGrid w:val="0"/>
              <w:spacing w:line="360" w:lineRule="auto"/>
              <w:jc w:val="center"/>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A2FE18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49E7D49">
            <w:pPr>
              <w:adjustRightInd w:val="0"/>
              <w:snapToGrid w:val="0"/>
              <w:spacing w:line="360" w:lineRule="auto"/>
              <w:jc w:val="center"/>
              <w:rPr>
                <w:rFonts w:hint="eastAsia" w:ascii="宋体" w:hAnsi="宋体" w:eastAsia="宋体" w:cs="宋体"/>
                <w:bCs/>
                <w:color w:val="auto"/>
                <w:szCs w:val="21"/>
                <w:highlight w:val="none"/>
              </w:rPr>
            </w:pPr>
          </w:p>
        </w:tc>
      </w:tr>
      <w:tr w14:paraId="4E242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146133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50B029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1CF5971">
            <w:pPr>
              <w:spacing w:line="360" w:lineRule="auto"/>
              <w:jc w:val="center"/>
              <w:rPr>
                <w:rFonts w:hint="eastAsia" w:ascii="宋体" w:hAnsi="宋体" w:eastAsia="宋体" w:cs="宋体"/>
                <w:bCs/>
                <w:color w:val="auto"/>
                <w:szCs w:val="21"/>
                <w:highlight w:val="none"/>
              </w:rPr>
            </w:pPr>
          </w:p>
        </w:tc>
      </w:tr>
    </w:tbl>
    <w:p w14:paraId="3B92A6C5">
      <w:pPr>
        <w:pStyle w:val="19"/>
        <w:spacing w:line="360" w:lineRule="auto"/>
        <w:rPr>
          <w:rFonts w:hint="eastAsia" w:ascii="宋体" w:hAnsi="宋体" w:eastAsia="宋体" w:cs="宋体"/>
          <w:color w:val="auto"/>
          <w:highlight w:val="none"/>
        </w:rPr>
      </w:pPr>
    </w:p>
    <w:p w14:paraId="108D9D44">
      <w:pPr>
        <w:pStyle w:val="19"/>
        <w:spacing w:line="360" w:lineRule="auto"/>
        <w:rPr>
          <w:rFonts w:hint="eastAsia" w:ascii="宋体" w:hAnsi="宋体" w:eastAsia="宋体" w:cs="宋体"/>
          <w:color w:val="auto"/>
          <w:highlight w:val="none"/>
        </w:rPr>
      </w:pPr>
    </w:p>
    <w:p w14:paraId="339EC6B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B071F3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19" w:name="_Toc20244"/>
      <w:bookmarkStart w:id="420" w:name="_Toc13331"/>
      <w:bookmarkStart w:id="421" w:name="_Toc18706"/>
      <w:r>
        <w:rPr>
          <w:rFonts w:hint="eastAsia" w:ascii="宋体" w:hAnsi="宋体" w:eastAsia="宋体" w:cs="宋体"/>
          <w:b/>
          <w:color w:val="auto"/>
          <w:kern w:val="0"/>
          <w:sz w:val="32"/>
          <w:szCs w:val="32"/>
          <w:highlight w:val="none"/>
        </w:rPr>
        <w:t>一、投标函格式</w:t>
      </w:r>
      <w:bookmarkEnd w:id="409"/>
      <w:bookmarkEnd w:id="410"/>
      <w:bookmarkEnd w:id="411"/>
      <w:bookmarkEnd w:id="412"/>
      <w:bookmarkEnd w:id="413"/>
      <w:bookmarkEnd w:id="414"/>
      <w:bookmarkEnd w:id="415"/>
      <w:bookmarkEnd w:id="416"/>
      <w:bookmarkEnd w:id="417"/>
      <w:bookmarkEnd w:id="418"/>
      <w:bookmarkEnd w:id="419"/>
      <w:bookmarkEnd w:id="420"/>
      <w:bookmarkEnd w:id="421"/>
    </w:p>
    <w:p w14:paraId="1AAFAC8A">
      <w:pPr>
        <w:autoSpaceDE w:val="0"/>
        <w:autoSpaceDN w:val="0"/>
        <w:adjustRightInd w:val="0"/>
        <w:spacing w:line="360" w:lineRule="auto"/>
        <w:jc w:val="center"/>
        <w:rPr>
          <w:rFonts w:ascii="宋体" w:hAnsi="宋体" w:eastAsia="宋体" w:cs="宋体"/>
          <w:b/>
          <w:bCs/>
          <w:color w:val="auto"/>
          <w:sz w:val="30"/>
          <w:szCs w:val="30"/>
          <w:highlight w:val="none"/>
        </w:rPr>
      </w:pPr>
      <w:bookmarkStart w:id="422" w:name="_Toc16695_WPSOffice_Level3"/>
      <w:r>
        <w:rPr>
          <w:rFonts w:hint="eastAsia" w:ascii="宋体" w:hAnsi="宋体" w:eastAsia="宋体" w:cs="宋体"/>
          <w:b/>
          <w:bCs/>
          <w:color w:val="auto"/>
          <w:sz w:val="30"/>
          <w:szCs w:val="30"/>
          <w:highlight w:val="none"/>
          <w:lang w:val="zh-CN"/>
        </w:rPr>
        <w:t>投 标 函</w:t>
      </w:r>
      <w:bookmarkEnd w:id="422"/>
    </w:p>
    <w:p w14:paraId="726B7BE5">
      <w:pPr>
        <w:autoSpaceDE w:val="0"/>
        <w:autoSpaceDN w:val="0"/>
        <w:adjustRightInd w:val="0"/>
        <w:spacing w:line="360" w:lineRule="auto"/>
        <w:rPr>
          <w:rFonts w:ascii="宋体" w:hAnsi="宋体" w:eastAsia="宋体" w:cs="宋体"/>
          <w:color w:val="auto"/>
          <w:szCs w:val="21"/>
          <w:highlight w:val="none"/>
          <w:lang w:val="zh-CN"/>
        </w:rPr>
      </w:pPr>
    </w:p>
    <w:p w14:paraId="7C2B0C0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东莞市水务集团管网有限公司</w:t>
      </w:r>
    </w:p>
    <w:p w14:paraId="42292ED5">
      <w:pPr>
        <w:autoSpaceDE w:val="0"/>
        <w:autoSpaceDN w:val="0"/>
        <w:adjustRightInd w:val="0"/>
        <w:spacing w:line="360" w:lineRule="auto"/>
        <w:rPr>
          <w:rFonts w:ascii="宋体" w:hAnsi="宋体" w:eastAsia="宋体" w:cs="宋体"/>
          <w:color w:val="auto"/>
          <w:szCs w:val="21"/>
          <w:highlight w:val="none"/>
        </w:rPr>
      </w:pPr>
    </w:p>
    <w:p w14:paraId="352429D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东莞市水务集团管网有限公司2025年大流量排水抢险车采购项目</w:t>
      </w:r>
      <w:r>
        <w:rPr>
          <w:rFonts w:hint="eastAsia" w:ascii="宋体" w:hAnsi="宋体" w:eastAsia="宋体" w:cs="宋体"/>
          <w:color w:val="auto"/>
          <w:szCs w:val="21"/>
          <w:highlight w:val="none"/>
          <w:u w:val="single"/>
          <w:lang w:val="zh-CN"/>
        </w:rPr>
        <w:t>(招标编号：0832-SFCX24DG114A)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BF7406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F1CD17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2D7666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22B3DD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3B77EB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0832-SFCX24DG114A</w:t>
      </w:r>
      <w:r>
        <w:rPr>
          <w:rFonts w:hint="eastAsia" w:ascii="宋体" w:hAnsi="宋体" w:eastAsia="宋体" w:cs="宋体"/>
          <w:color w:val="auto"/>
          <w:szCs w:val="21"/>
          <w:highlight w:val="none"/>
          <w:lang w:val="zh-CN"/>
        </w:rPr>
        <w:t>的投标；</w:t>
      </w:r>
    </w:p>
    <w:p w14:paraId="2902563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E83578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1C19AA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0E8653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E8162C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71CC63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F96278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1ACD55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4F165C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E95357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57B4D9F0">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B9E483E">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C92BFA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CDA70E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236BD2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FCB7A7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C15AA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0817DD8">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657C80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23" w:name="_Toc1977722"/>
      <w:bookmarkStart w:id="424" w:name="_Toc102860412"/>
      <w:bookmarkStart w:id="425" w:name="_Toc28613_WPSOffice_Level2"/>
      <w:bookmarkStart w:id="426" w:name="_Toc486167710"/>
      <w:bookmarkStart w:id="427" w:name="_Toc26795"/>
      <w:bookmarkStart w:id="428" w:name="_Toc142508363"/>
      <w:bookmarkStart w:id="429" w:name="_Toc104991869"/>
      <w:bookmarkStart w:id="430" w:name="_Toc94107203"/>
      <w:bookmarkStart w:id="431" w:name="_Toc140596922"/>
      <w:bookmarkStart w:id="432" w:name="_Toc18834"/>
      <w:bookmarkStart w:id="433" w:name="_Toc533708122"/>
      <w:bookmarkStart w:id="434" w:name="_Toc8696"/>
      <w:bookmarkStart w:id="435" w:name="_Toc102860068"/>
      <w:r>
        <w:rPr>
          <w:rFonts w:hint="eastAsia" w:ascii="宋体" w:hAnsi="宋体" w:eastAsia="宋体" w:cs="宋体"/>
          <w:b/>
          <w:color w:val="auto"/>
          <w:kern w:val="0"/>
          <w:sz w:val="32"/>
          <w:szCs w:val="32"/>
          <w:highlight w:val="none"/>
        </w:rPr>
        <w:t>二、投标承诺书格式</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3066D639">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046722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42E436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东莞市水务集团管网有限公司2025年大流量排水抢险车采购项目</w:t>
      </w:r>
      <w:r>
        <w:rPr>
          <w:rFonts w:hint="eastAsia"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lang w:eastAsia="zh-CN"/>
        </w:rPr>
        <w:t>0832-SFCX24DG114A</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37946B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1786344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F623C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D262A2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5BB5763">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DE8B27E">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8AEBA3A">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8204447">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7309D420">
      <w:pPr>
        <w:autoSpaceDE w:val="0"/>
        <w:autoSpaceDN w:val="0"/>
        <w:adjustRightInd w:val="0"/>
        <w:spacing w:line="360" w:lineRule="auto"/>
        <w:jc w:val="left"/>
        <w:rPr>
          <w:rFonts w:ascii="宋体" w:hAnsi="宋体" w:eastAsia="宋体" w:cs="宋体"/>
          <w:color w:val="auto"/>
          <w:kern w:val="0"/>
          <w:sz w:val="24"/>
          <w:szCs w:val="24"/>
          <w:highlight w:val="none"/>
        </w:rPr>
      </w:pPr>
    </w:p>
    <w:p w14:paraId="27D939C9">
      <w:pPr>
        <w:autoSpaceDE w:val="0"/>
        <w:autoSpaceDN w:val="0"/>
        <w:adjustRightInd w:val="0"/>
        <w:spacing w:line="360" w:lineRule="auto"/>
        <w:jc w:val="left"/>
        <w:rPr>
          <w:rFonts w:ascii="宋体" w:hAnsi="宋体" w:eastAsia="宋体" w:cs="宋体"/>
          <w:color w:val="auto"/>
          <w:kern w:val="0"/>
          <w:sz w:val="24"/>
          <w:szCs w:val="24"/>
          <w:highlight w:val="none"/>
        </w:rPr>
      </w:pPr>
      <w:bookmarkStart w:id="436" w:name="_Toc316896755"/>
      <w:bookmarkStart w:id="437" w:name="_Toc311032584"/>
      <w:bookmarkStart w:id="438" w:name="_Toc326768876"/>
    </w:p>
    <w:p w14:paraId="38C6B346">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9" w:name="_Toc142508364"/>
      <w:bookmarkStart w:id="440" w:name="_Toc102860413"/>
      <w:bookmarkStart w:id="441" w:name="_Toc104991870"/>
      <w:bookmarkStart w:id="442" w:name="_Toc9778"/>
      <w:bookmarkStart w:id="443" w:name="_Toc86764083"/>
      <w:bookmarkStart w:id="444" w:name="_Toc140596923"/>
      <w:bookmarkStart w:id="445" w:name="_Toc7175"/>
      <w:bookmarkStart w:id="446" w:name="_Toc82182546"/>
      <w:bookmarkStart w:id="447" w:name="_Toc102860069"/>
      <w:bookmarkStart w:id="448" w:name="_Toc94107204"/>
      <w:bookmarkStart w:id="449" w:name="_Toc12590"/>
      <w:bookmarkStart w:id="450" w:name="_Toc486167711"/>
      <w:bookmarkStart w:id="451" w:name="_Toc1977723"/>
      <w:bookmarkStart w:id="452" w:name="_Toc533708123"/>
      <w:bookmarkStart w:id="453" w:name="_Toc7024_WPSOffice_Level2"/>
      <w:r>
        <w:rPr>
          <w:rFonts w:hint="eastAsia" w:ascii="宋体" w:hAnsi="宋体" w:eastAsia="宋体" w:cs="宋体"/>
          <w:b/>
          <w:color w:val="auto"/>
          <w:kern w:val="44"/>
          <w:sz w:val="32"/>
          <w:szCs w:val="32"/>
          <w:highlight w:val="none"/>
        </w:rPr>
        <w:t>三、供货及/或提供服务过程承诺函格式</w:t>
      </w:r>
      <w:bookmarkEnd w:id="439"/>
      <w:bookmarkEnd w:id="440"/>
      <w:bookmarkEnd w:id="441"/>
      <w:bookmarkEnd w:id="442"/>
      <w:bookmarkEnd w:id="443"/>
      <w:bookmarkEnd w:id="444"/>
      <w:bookmarkEnd w:id="445"/>
      <w:bookmarkEnd w:id="446"/>
      <w:bookmarkEnd w:id="447"/>
      <w:bookmarkEnd w:id="448"/>
      <w:bookmarkEnd w:id="449"/>
    </w:p>
    <w:p w14:paraId="2B678E23">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F88C7D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东莞市水务集团管网有限公司</w:t>
      </w:r>
      <w:r>
        <w:rPr>
          <w:rFonts w:hint="eastAsia" w:ascii="宋体" w:hAnsi="宋体" w:eastAsia="宋体" w:cs="宋体"/>
          <w:color w:val="auto"/>
          <w:kern w:val="0"/>
          <w:szCs w:val="21"/>
          <w:highlight w:val="none"/>
        </w:rPr>
        <w:t>：</w:t>
      </w:r>
    </w:p>
    <w:p w14:paraId="738484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u w:val="single"/>
          <w:lang w:eastAsia="zh-CN"/>
        </w:rPr>
        <w:t>东莞市水务集团管网有限公司2025年大流量排水抢险车采购项目</w:t>
      </w:r>
      <w:r>
        <w:rPr>
          <w:rFonts w:hint="eastAsia"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zh-CN"/>
        </w:rPr>
        <w:t>0832-SFCX24DG114A</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94ADB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BD10B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467F0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45DA8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56D14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69699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BBC48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58DC5F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F1ACA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4A937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36450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A014B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E47D9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F9431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E5F4B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F5FBE1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48A598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A871A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3D70C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C1D9B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7CC83D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8E45BB3">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C50ADE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E9BC11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04FD021">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40B65D2">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4" w:name="_Toc94107205"/>
      <w:bookmarkStart w:id="455" w:name="_Toc104991871"/>
      <w:bookmarkStart w:id="456" w:name="_Toc140596924"/>
      <w:bookmarkStart w:id="457" w:name="_Toc142508365"/>
      <w:bookmarkStart w:id="458" w:name="_Toc102860414"/>
      <w:bookmarkStart w:id="459" w:name="_Toc86764084"/>
      <w:bookmarkStart w:id="460" w:name="_Toc102860070"/>
      <w:bookmarkStart w:id="461" w:name="_Toc82182547"/>
      <w:bookmarkStart w:id="462" w:name="_Toc20614"/>
      <w:bookmarkStart w:id="463" w:name="_Toc6287"/>
      <w:bookmarkStart w:id="464" w:name="_Toc3993"/>
      <w:r>
        <w:rPr>
          <w:rFonts w:hint="eastAsia" w:ascii="宋体" w:hAnsi="宋体" w:eastAsia="宋体" w:cs="宋体"/>
          <w:b/>
          <w:color w:val="auto"/>
          <w:kern w:val="44"/>
          <w:sz w:val="32"/>
          <w:szCs w:val="32"/>
          <w:highlight w:val="none"/>
        </w:rPr>
        <w:t>四</w:t>
      </w:r>
      <w:bookmarkEnd w:id="454"/>
      <w:bookmarkEnd w:id="455"/>
      <w:bookmarkEnd w:id="456"/>
      <w:bookmarkEnd w:id="457"/>
      <w:bookmarkEnd w:id="458"/>
      <w:bookmarkEnd w:id="459"/>
      <w:bookmarkEnd w:id="460"/>
      <w:bookmarkEnd w:id="461"/>
      <w:bookmarkStart w:id="465" w:name="_Toc102860415"/>
      <w:bookmarkStart w:id="466" w:name="_Toc104991872"/>
      <w:bookmarkStart w:id="467" w:name="_Toc102860071"/>
      <w:bookmarkStart w:id="468" w:name="_Toc140596925"/>
      <w:bookmarkStart w:id="469" w:name="_Toc94107206"/>
      <w:bookmarkStart w:id="470" w:name="_Toc142508366"/>
      <w:r>
        <w:rPr>
          <w:rFonts w:hint="eastAsia" w:ascii="宋体" w:hAnsi="宋体" w:eastAsia="宋体" w:cs="宋体"/>
          <w:b/>
          <w:color w:val="auto"/>
          <w:kern w:val="0"/>
          <w:sz w:val="32"/>
          <w:szCs w:val="32"/>
          <w:highlight w:val="none"/>
        </w:rPr>
        <w:t>、投标报价表格式</w:t>
      </w:r>
      <w:bookmarkEnd w:id="450"/>
      <w:bookmarkEnd w:id="451"/>
      <w:bookmarkEnd w:id="452"/>
      <w:bookmarkEnd w:id="453"/>
      <w:bookmarkEnd w:id="462"/>
      <w:bookmarkEnd w:id="463"/>
      <w:bookmarkEnd w:id="464"/>
      <w:bookmarkEnd w:id="465"/>
      <w:bookmarkEnd w:id="466"/>
      <w:bookmarkEnd w:id="467"/>
      <w:bookmarkEnd w:id="468"/>
      <w:bookmarkEnd w:id="469"/>
      <w:bookmarkEnd w:id="470"/>
    </w:p>
    <w:p w14:paraId="5E465977">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71" w:name="_Toc102860072"/>
      <w:bookmarkStart w:id="472" w:name="_Toc1105"/>
      <w:bookmarkStart w:id="473" w:name="_Toc104991873"/>
      <w:bookmarkStart w:id="474" w:name="_Toc94107207"/>
      <w:bookmarkStart w:id="475" w:name="_Toc140596926"/>
      <w:bookmarkStart w:id="476" w:name="_Toc142508367"/>
      <w:bookmarkStart w:id="477" w:name="_Toc18589"/>
      <w:bookmarkStart w:id="478" w:name="_Toc6752"/>
      <w:bookmarkStart w:id="479" w:name="_Toc102860416"/>
      <w:bookmarkStart w:id="480" w:name="_Toc2395_WPSOffice_Level3"/>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71"/>
      <w:bookmarkEnd w:id="472"/>
      <w:bookmarkEnd w:id="473"/>
      <w:bookmarkEnd w:id="474"/>
      <w:bookmarkEnd w:id="475"/>
      <w:bookmarkEnd w:id="476"/>
      <w:bookmarkEnd w:id="477"/>
      <w:bookmarkEnd w:id="478"/>
      <w:bookmarkEnd w:id="479"/>
      <w:bookmarkEnd w:id="480"/>
    </w:p>
    <w:p w14:paraId="3EA002C3">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2A4D3E1">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东莞市水务集团管网有限公司2025年大流量排水抢险车采购项目</w:t>
      </w:r>
    </w:p>
    <w:p w14:paraId="68A367BC">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0832-SFCX24DG114A</w:t>
      </w:r>
    </w:p>
    <w:tbl>
      <w:tblPr>
        <w:tblStyle w:val="36"/>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56"/>
        <w:gridCol w:w="1356"/>
        <w:gridCol w:w="1169"/>
        <w:gridCol w:w="1169"/>
        <w:gridCol w:w="651"/>
        <w:gridCol w:w="707"/>
        <w:gridCol w:w="3217"/>
      </w:tblGrid>
      <w:tr w14:paraId="32A7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4361947">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652" w:type="pct"/>
            <w:tcBorders>
              <w:top w:val="single" w:color="auto" w:sz="4" w:space="0"/>
              <w:left w:val="nil"/>
              <w:bottom w:val="single" w:color="auto" w:sz="4" w:space="0"/>
              <w:right w:val="single" w:color="auto" w:sz="4" w:space="0"/>
            </w:tcBorders>
            <w:shd w:val="clear" w:color="auto" w:fill="auto"/>
            <w:vAlign w:val="center"/>
          </w:tcPr>
          <w:p w14:paraId="2CE16219">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652" w:type="pct"/>
            <w:tcBorders>
              <w:top w:val="single" w:color="auto" w:sz="4" w:space="0"/>
              <w:left w:val="nil"/>
              <w:bottom w:val="single" w:color="auto" w:sz="4" w:space="0"/>
              <w:right w:val="single" w:color="auto" w:sz="4" w:space="0"/>
            </w:tcBorders>
            <w:shd w:val="clear" w:color="auto" w:fill="auto"/>
            <w:vAlign w:val="center"/>
          </w:tcPr>
          <w:p w14:paraId="6337AD8D">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562" w:type="pct"/>
            <w:tcBorders>
              <w:top w:val="single" w:color="auto" w:sz="4" w:space="0"/>
              <w:left w:val="nil"/>
              <w:bottom w:val="single" w:color="auto" w:sz="4" w:space="0"/>
              <w:right w:val="single" w:color="auto" w:sz="4" w:space="0"/>
            </w:tcBorders>
            <w:shd w:val="clear" w:color="auto" w:fill="auto"/>
            <w:vAlign w:val="center"/>
          </w:tcPr>
          <w:p w14:paraId="12F574B5">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562" w:type="pct"/>
            <w:tcBorders>
              <w:top w:val="single" w:color="auto" w:sz="4" w:space="0"/>
              <w:left w:val="nil"/>
              <w:bottom w:val="single" w:color="auto" w:sz="4" w:space="0"/>
              <w:right w:val="single" w:color="auto" w:sz="4" w:space="0"/>
            </w:tcBorders>
            <w:shd w:val="clear" w:color="auto" w:fill="auto"/>
            <w:vAlign w:val="center"/>
          </w:tcPr>
          <w:p w14:paraId="0D90C7BA">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313" w:type="pct"/>
            <w:tcBorders>
              <w:top w:val="single" w:color="auto" w:sz="4" w:space="0"/>
              <w:left w:val="nil"/>
              <w:bottom w:val="single" w:color="auto" w:sz="4" w:space="0"/>
              <w:right w:val="single" w:color="auto" w:sz="4" w:space="0"/>
            </w:tcBorders>
            <w:shd w:val="clear" w:color="auto" w:fill="auto"/>
            <w:vAlign w:val="center"/>
          </w:tcPr>
          <w:p w14:paraId="1F221166">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336" w:type="pct"/>
            <w:tcBorders>
              <w:top w:val="single" w:color="auto" w:sz="4" w:space="0"/>
              <w:left w:val="nil"/>
              <w:bottom w:val="single" w:color="auto" w:sz="4" w:space="0"/>
              <w:right w:val="single" w:color="auto" w:sz="4" w:space="0"/>
            </w:tcBorders>
            <w:shd w:val="clear" w:color="auto" w:fill="auto"/>
            <w:vAlign w:val="center"/>
          </w:tcPr>
          <w:p w14:paraId="4D0B11FB">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1546" w:type="pct"/>
            <w:tcBorders>
              <w:top w:val="single" w:color="auto" w:sz="4" w:space="0"/>
              <w:left w:val="nil"/>
              <w:bottom w:val="single" w:color="auto" w:sz="4" w:space="0"/>
              <w:right w:val="single" w:color="auto" w:sz="4" w:space="0"/>
            </w:tcBorders>
            <w:shd w:val="clear" w:color="auto" w:fill="auto"/>
            <w:vAlign w:val="center"/>
          </w:tcPr>
          <w:p w14:paraId="6F3E9A46">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14:paraId="2435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612C091">
            <w:pPr>
              <w:keepNext w:val="0"/>
              <w:keepLines w:val="0"/>
              <w:pageBreakBefore w:val="0"/>
              <w:widowControl/>
              <w:kinsoku/>
              <w:wordWrap/>
              <w:overflowPunct/>
              <w:topLinePunct w:val="0"/>
              <w:bidi w:val="0"/>
              <w:adjustRightInd/>
              <w:snapToGrid/>
              <w:spacing w:line="360" w:lineRule="auto"/>
              <w:ind w:left="0" w:leftChars="0" w:right="0" w:rightChars="0"/>
              <w:jc w:val="center"/>
              <w:textAlignment w:val="auto"/>
              <w:rPr>
                <w:rFonts w:ascii="宋体" w:hAnsi="宋体" w:eastAsia="宋体" w:cs="宋体"/>
                <w:b/>
                <w:color w:val="auto"/>
                <w:szCs w:val="21"/>
                <w:highlight w:val="none"/>
              </w:rPr>
            </w:pPr>
            <w:r>
              <w:rPr>
                <w:rFonts w:hint="eastAsia" w:ascii="宋体" w:hAnsi="宋体" w:eastAsia="宋体" w:cs="宋体"/>
                <w:color w:val="auto"/>
                <w:kern w:val="0"/>
                <w:sz w:val="21"/>
                <w:szCs w:val="21"/>
                <w:highlight w:val="none"/>
                <w:lang w:val="en-US" w:eastAsia="zh-CN"/>
              </w:rPr>
              <w:t>1</w:t>
            </w:r>
          </w:p>
        </w:tc>
        <w:tc>
          <w:tcPr>
            <w:tcW w:w="652" w:type="pct"/>
            <w:tcBorders>
              <w:top w:val="single" w:color="auto" w:sz="4" w:space="0"/>
              <w:left w:val="nil"/>
              <w:bottom w:val="single" w:color="auto" w:sz="4" w:space="0"/>
              <w:right w:val="single" w:color="auto" w:sz="4" w:space="0"/>
            </w:tcBorders>
            <w:shd w:val="clear" w:color="auto" w:fill="auto"/>
            <w:vAlign w:val="center"/>
          </w:tcPr>
          <w:p w14:paraId="19651CEC">
            <w:pPr>
              <w:keepNext w:val="0"/>
              <w:keepLines w:val="0"/>
              <w:pageBreakBefore w:val="0"/>
              <w:widowControl/>
              <w:kinsoku/>
              <w:wordWrap/>
              <w:overflowPunct/>
              <w:topLinePunct w:val="0"/>
              <w:autoSpaceDE/>
              <w:bidi w:val="0"/>
              <w:adjustRightInd/>
              <w:snapToGrid/>
              <w:spacing w:line="360" w:lineRule="auto"/>
              <w:ind w:left="0" w:leftChars="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排水抢险指挥车</w:t>
            </w:r>
          </w:p>
          <w:p w14:paraId="587A26FC">
            <w:pPr>
              <w:keepNext w:val="0"/>
              <w:keepLines w:val="0"/>
              <w:pageBreakBefore w:val="0"/>
              <w:widowControl/>
              <w:kinsoku/>
              <w:wordWrap/>
              <w:overflowPunct/>
              <w:topLinePunct w:val="0"/>
              <w:autoSpaceDE/>
              <w:bidi w:val="0"/>
              <w:adjustRightInd/>
              <w:snapToGrid/>
              <w:spacing w:line="360" w:lineRule="auto"/>
              <w:ind w:left="0" w:leftChars="0" w:right="0" w:rightChars="0"/>
              <w:jc w:val="center"/>
              <w:textAlignment w:val="auto"/>
              <w:rPr>
                <w:rFonts w:hint="eastAsia"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SA"/>
              </w:rPr>
              <w:t>（泵组式排水抢险车）</w:t>
            </w:r>
          </w:p>
        </w:tc>
        <w:tc>
          <w:tcPr>
            <w:tcW w:w="652" w:type="pct"/>
            <w:tcBorders>
              <w:top w:val="single" w:color="auto" w:sz="4" w:space="0"/>
              <w:left w:val="nil"/>
              <w:bottom w:val="single" w:color="auto" w:sz="4" w:space="0"/>
              <w:right w:val="single" w:color="auto" w:sz="4" w:space="0"/>
            </w:tcBorders>
            <w:shd w:val="clear" w:color="auto" w:fill="auto"/>
            <w:vAlign w:val="center"/>
          </w:tcPr>
          <w:p w14:paraId="1708A956">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20C9C4EE">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0D4790DC">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313" w:type="pct"/>
            <w:tcBorders>
              <w:top w:val="single" w:color="auto" w:sz="4" w:space="0"/>
              <w:left w:val="nil"/>
              <w:bottom w:val="single" w:color="auto" w:sz="4" w:space="0"/>
              <w:right w:val="single" w:color="auto" w:sz="4" w:space="0"/>
            </w:tcBorders>
            <w:shd w:val="clear" w:color="auto" w:fill="auto"/>
            <w:vAlign w:val="center"/>
          </w:tcPr>
          <w:p w14:paraId="25499320">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val="en-US" w:eastAsia="zh-CN" w:bidi="ar"/>
              </w:rPr>
              <w:t>1</w:t>
            </w:r>
          </w:p>
        </w:tc>
        <w:tc>
          <w:tcPr>
            <w:tcW w:w="336" w:type="pct"/>
            <w:tcBorders>
              <w:top w:val="single" w:color="auto" w:sz="4" w:space="0"/>
              <w:left w:val="nil"/>
              <w:bottom w:val="single" w:color="auto" w:sz="4" w:space="0"/>
              <w:right w:val="single" w:color="auto" w:sz="4" w:space="0"/>
            </w:tcBorders>
            <w:shd w:val="clear" w:color="auto" w:fill="auto"/>
            <w:vAlign w:val="center"/>
          </w:tcPr>
          <w:p w14:paraId="4D876DCB">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1546" w:type="pct"/>
            <w:tcBorders>
              <w:top w:val="single" w:color="auto" w:sz="4" w:space="0"/>
              <w:left w:val="nil"/>
              <w:bottom w:val="single" w:color="auto" w:sz="4" w:space="0"/>
              <w:right w:val="single" w:color="auto" w:sz="4" w:space="0"/>
            </w:tcBorders>
            <w:shd w:val="clear" w:color="auto" w:fill="auto"/>
            <w:vAlign w:val="center"/>
          </w:tcPr>
          <w:p w14:paraId="7AA23573">
            <w:pPr>
              <w:pStyle w:val="32"/>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6AA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06F939E7">
            <w:pPr>
              <w:keepNext w:val="0"/>
              <w:keepLines w:val="0"/>
              <w:pageBreakBefore w:val="0"/>
              <w:widowControl/>
              <w:kinsoku/>
              <w:wordWrap/>
              <w:overflowPunct/>
              <w:topLinePunct w:val="0"/>
              <w:bidi w:val="0"/>
              <w:adjustRightInd/>
              <w:snapToGrid/>
              <w:spacing w:line="360" w:lineRule="auto"/>
              <w:ind w:left="0" w:leftChars="0" w:right="0" w:rightChars="0"/>
              <w:jc w:val="center"/>
              <w:textAlignment w:val="auto"/>
              <w:rPr>
                <w:rFonts w:hint="eastAsia" w:ascii="宋体" w:hAnsi="宋体" w:eastAsia="宋体" w:cs="宋体"/>
                <w:b/>
                <w:color w:val="auto"/>
                <w:szCs w:val="21"/>
                <w:highlight w:val="none"/>
                <w:lang w:bidi="ar"/>
              </w:rPr>
            </w:pPr>
            <w:r>
              <w:rPr>
                <w:rFonts w:hint="eastAsia" w:ascii="宋体" w:hAnsi="宋体" w:eastAsia="宋体" w:cs="宋体"/>
                <w:color w:val="auto"/>
                <w:kern w:val="0"/>
                <w:sz w:val="21"/>
                <w:szCs w:val="21"/>
                <w:highlight w:val="none"/>
                <w:lang w:val="en-US" w:eastAsia="zh-CN"/>
              </w:rPr>
              <w:t>2</w:t>
            </w:r>
          </w:p>
        </w:tc>
        <w:tc>
          <w:tcPr>
            <w:tcW w:w="652" w:type="pct"/>
            <w:tcBorders>
              <w:top w:val="single" w:color="auto" w:sz="4" w:space="0"/>
              <w:left w:val="nil"/>
              <w:bottom w:val="single" w:color="auto" w:sz="4" w:space="0"/>
              <w:right w:val="single" w:color="auto" w:sz="4" w:space="0"/>
            </w:tcBorders>
            <w:shd w:val="clear" w:color="auto" w:fill="auto"/>
            <w:vAlign w:val="center"/>
          </w:tcPr>
          <w:p w14:paraId="511DB534">
            <w:pPr>
              <w:keepNext w:val="0"/>
              <w:keepLines w:val="0"/>
              <w:pageBreakBefore w:val="0"/>
              <w:widowControl/>
              <w:kinsoku/>
              <w:wordWrap/>
              <w:overflowPunct/>
              <w:topLinePunct w:val="0"/>
              <w:autoSpaceDE/>
              <w:bidi w:val="0"/>
              <w:adjustRightInd/>
              <w:snapToGrid/>
              <w:spacing w:line="360" w:lineRule="auto"/>
              <w:ind w:left="0" w:leftChars="0" w:right="0" w:rightChars="0"/>
              <w:jc w:val="center"/>
              <w:textAlignment w:val="auto"/>
              <w:rPr>
                <w:rFonts w:hint="eastAsia" w:eastAsia="宋体" w:cs="宋体"/>
                <w:color w:val="auto"/>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SA"/>
              </w:rPr>
              <w:t>子母式排水抢险车</w:t>
            </w:r>
          </w:p>
        </w:tc>
        <w:tc>
          <w:tcPr>
            <w:tcW w:w="652" w:type="pct"/>
            <w:tcBorders>
              <w:top w:val="single" w:color="auto" w:sz="4" w:space="0"/>
              <w:left w:val="nil"/>
              <w:bottom w:val="single" w:color="auto" w:sz="4" w:space="0"/>
              <w:right w:val="single" w:color="auto" w:sz="4" w:space="0"/>
            </w:tcBorders>
            <w:shd w:val="clear" w:color="auto" w:fill="auto"/>
            <w:vAlign w:val="center"/>
          </w:tcPr>
          <w:p w14:paraId="40EFCBC9">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08974284">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2E1020FB">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313" w:type="pct"/>
            <w:tcBorders>
              <w:top w:val="single" w:color="auto" w:sz="4" w:space="0"/>
              <w:left w:val="nil"/>
              <w:bottom w:val="single" w:color="auto" w:sz="4" w:space="0"/>
              <w:right w:val="single" w:color="auto" w:sz="4" w:space="0"/>
            </w:tcBorders>
            <w:shd w:val="clear" w:color="auto" w:fill="auto"/>
            <w:vAlign w:val="center"/>
          </w:tcPr>
          <w:p w14:paraId="0A10C962">
            <w:pPr>
              <w:widowControl/>
              <w:autoSpaceDE w:val="0"/>
              <w:autoSpaceDN w:val="0"/>
              <w:adjustRightIn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0"/>
                <w:szCs w:val="20"/>
                <w:highlight w:val="none"/>
                <w:lang w:val="en-US" w:eastAsia="zh-CN" w:bidi="ar"/>
              </w:rPr>
              <w:t>1</w:t>
            </w:r>
          </w:p>
        </w:tc>
        <w:tc>
          <w:tcPr>
            <w:tcW w:w="336" w:type="pct"/>
            <w:tcBorders>
              <w:top w:val="single" w:color="auto" w:sz="4" w:space="0"/>
              <w:left w:val="nil"/>
              <w:bottom w:val="single" w:color="auto" w:sz="4" w:space="0"/>
              <w:right w:val="single" w:color="auto" w:sz="4" w:space="0"/>
            </w:tcBorders>
            <w:shd w:val="clear" w:color="auto" w:fill="auto"/>
            <w:vAlign w:val="center"/>
          </w:tcPr>
          <w:p w14:paraId="5323D4D1">
            <w:pPr>
              <w:widowControl/>
              <w:autoSpaceDE w:val="0"/>
              <w:autoSpaceDN w:val="0"/>
              <w:adjustRightIn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0"/>
                <w:szCs w:val="20"/>
                <w:highlight w:val="none"/>
                <w:lang w:bidi="ar"/>
              </w:rPr>
              <w:t>辆</w:t>
            </w:r>
          </w:p>
        </w:tc>
        <w:tc>
          <w:tcPr>
            <w:tcW w:w="1546" w:type="pct"/>
            <w:tcBorders>
              <w:top w:val="single" w:color="auto" w:sz="4" w:space="0"/>
              <w:left w:val="nil"/>
              <w:bottom w:val="single" w:color="auto" w:sz="4" w:space="0"/>
              <w:right w:val="single" w:color="auto" w:sz="4" w:space="0"/>
            </w:tcBorders>
            <w:shd w:val="clear" w:color="auto" w:fill="auto"/>
            <w:vAlign w:val="center"/>
          </w:tcPr>
          <w:p w14:paraId="543534A8">
            <w:pPr>
              <w:pStyle w:val="32"/>
              <w:widowControl w:val="0"/>
              <w:autoSpaceDE w:val="0"/>
              <w:snapToGrid w:val="0"/>
              <w:spacing w:before="0" w:beforeAutospacing="0" w:after="0" w:afterAutospacing="0"/>
              <w:ind w:firstLine="630" w:firstLineChars="300"/>
              <w:jc w:val="both"/>
              <w:rPr>
                <w:rFonts w:hint="eastAsia"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26DA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60C61E0">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1546" w:type="pct"/>
            <w:tcBorders>
              <w:top w:val="single" w:color="auto" w:sz="4" w:space="0"/>
              <w:left w:val="nil"/>
              <w:bottom w:val="single" w:color="auto" w:sz="4" w:space="0"/>
              <w:right w:val="single" w:color="auto" w:sz="4" w:space="0"/>
            </w:tcBorders>
            <w:shd w:val="clear" w:color="auto" w:fill="auto"/>
            <w:vAlign w:val="center"/>
          </w:tcPr>
          <w:p w14:paraId="00FA5EB3">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3B24F3DC">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397AC181">
      <w:pPr>
        <w:rPr>
          <w:rFonts w:ascii="宋体" w:hAnsi="宋体" w:eastAsia="宋体" w:cs="宋体"/>
          <w:color w:val="auto"/>
          <w:kern w:val="0"/>
          <w:sz w:val="20"/>
          <w:szCs w:val="21"/>
          <w:highlight w:val="none"/>
        </w:rPr>
      </w:pPr>
    </w:p>
    <w:p w14:paraId="00AFD2C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C867485">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14:paraId="7AD38D3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14:paraId="0ADA84E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6CCC11BB">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C70DD4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95FDAD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48149D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715A339">
      <w:pPr>
        <w:spacing w:line="360" w:lineRule="auto"/>
        <w:jc w:val="center"/>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bookmarkStart w:id="481" w:name="_Toc142508368"/>
      <w:bookmarkStart w:id="482" w:name="_Toc27734"/>
      <w:bookmarkStart w:id="483" w:name="_Toc102860073"/>
      <w:bookmarkStart w:id="484" w:name="_Toc104991874"/>
      <w:bookmarkStart w:id="485" w:name="_Toc102860417"/>
      <w:bookmarkStart w:id="486" w:name="_Toc94107208"/>
      <w:bookmarkStart w:id="487" w:name="_Toc140596927"/>
      <w:bookmarkStart w:id="488" w:name="_Toc30859"/>
    </w:p>
    <w:p w14:paraId="49CA83D1">
      <w:pPr>
        <w:spacing w:line="360" w:lineRule="auto"/>
        <w:jc w:val="center"/>
        <w:rPr>
          <w:rFonts w:ascii="宋体" w:hAnsi="宋体" w:eastAsia="宋体" w:cs="Times New Roman"/>
          <w:color w:val="auto"/>
          <w:szCs w:val="24"/>
          <w:highlight w:val="none"/>
          <w:lang w:val="zh-CN"/>
        </w:rPr>
      </w:pPr>
    </w:p>
    <w:p w14:paraId="00EB8819">
      <w:pPr>
        <w:spacing w:line="360" w:lineRule="auto"/>
        <w:jc w:val="center"/>
        <w:rPr>
          <w:rFonts w:ascii="宋体" w:hAnsi="宋体" w:eastAsia="宋体" w:cs="Times New Roman"/>
          <w:color w:val="auto"/>
          <w:szCs w:val="24"/>
          <w:highlight w:val="none"/>
          <w:lang w:val="zh-CN"/>
        </w:rPr>
      </w:pPr>
    </w:p>
    <w:p w14:paraId="0CB20115">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489" w:name="_Toc153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81"/>
      <w:bookmarkEnd w:id="482"/>
      <w:bookmarkEnd w:id="483"/>
      <w:bookmarkEnd w:id="484"/>
      <w:bookmarkEnd w:id="485"/>
      <w:bookmarkEnd w:id="486"/>
      <w:bookmarkEnd w:id="487"/>
      <w:bookmarkEnd w:id="488"/>
      <w:bookmarkEnd w:id="489"/>
    </w:p>
    <w:p w14:paraId="43B8A695">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4.2.1排水抢险指挥车（泵组式排水抢险车）</w:t>
      </w:r>
      <w:r>
        <w:rPr>
          <w:rFonts w:hint="eastAsia" w:ascii="宋体" w:hAnsi="宋体" w:eastAsia="宋体" w:cs="宋体"/>
          <w:b/>
          <w:bCs/>
          <w:color w:val="auto"/>
          <w:sz w:val="30"/>
          <w:szCs w:val="30"/>
          <w:highlight w:val="none"/>
        </w:rPr>
        <w:t>综合单价明细表</w:t>
      </w:r>
    </w:p>
    <w:p w14:paraId="165FA4AF">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东莞市水务集团管网有限公司2025年大流量排水抢险车采购项目</w:t>
      </w:r>
    </w:p>
    <w:p w14:paraId="2ABB2B7A">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0832-SFCX24DG114A</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7533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C418E48">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3770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8E678F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953C8B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shd w:val="clear" w:color="auto" w:fill="auto"/>
            <w:vAlign w:val="center"/>
          </w:tcPr>
          <w:p w14:paraId="24C58DD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shd w:val="clear" w:color="auto" w:fill="auto"/>
            <w:vAlign w:val="center"/>
          </w:tcPr>
          <w:p w14:paraId="2BCDAB7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shd w:val="clear" w:color="auto" w:fill="auto"/>
            <w:vAlign w:val="center"/>
          </w:tcPr>
          <w:p w14:paraId="3BC7170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shd w:val="clear" w:color="auto" w:fill="auto"/>
            <w:vAlign w:val="center"/>
          </w:tcPr>
          <w:p w14:paraId="0E6875C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40964D53">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7951B689">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7B80A97D">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11D4388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161F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7A6DAF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7D6A3C7B">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2A13856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96078A">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65EBA2E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3ACD97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FE2738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B2A097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0E221A9">
            <w:pPr>
              <w:autoSpaceDE w:val="0"/>
              <w:adjustRightInd w:val="0"/>
              <w:spacing w:line="360" w:lineRule="auto"/>
              <w:jc w:val="center"/>
              <w:rPr>
                <w:rFonts w:ascii="宋体" w:hAnsi="宋体" w:eastAsia="宋体" w:cs="宋体"/>
                <w:color w:val="auto"/>
                <w:kern w:val="0"/>
                <w:szCs w:val="21"/>
                <w:highlight w:val="none"/>
              </w:rPr>
            </w:pPr>
          </w:p>
        </w:tc>
      </w:tr>
      <w:tr w14:paraId="404B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11BC18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23FF659">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294083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6DA996B">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6B2CE8B">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4BC870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E282F9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3D87A4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2C9CC05">
            <w:pPr>
              <w:autoSpaceDE w:val="0"/>
              <w:adjustRightInd w:val="0"/>
              <w:spacing w:line="360" w:lineRule="auto"/>
              <w:jc w:val="center"/>
              <w:rPr>
                <w:rFonts w:ascii="宋体" w:hAnsi="宋体" w:eastAsia="宋体" w:cs="宋体"/>
                <w:color w:val="auto"/>
                <w:kern w:val="0"/>
                <w:szCs w:val="21"/>
                <w:highlight w:val="none"/>
              </w:rPr>
            </w:pPr>
          </w:p>
        </w:tc>
      </w:tr>
      <w:tr w14:paraId="5641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7BFBEF3">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4F53DA97">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2C4492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5B95FD5">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1B163C43">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DE1A29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E2A153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F3B98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B20E954">
            <w:pPr>
              <w:autoSpaceDE w:val="0"/>
              <w:adjustRightInd w:val="0"/>
              <w:spacing w:line="360" w:lineRule="auto"/>
              <w:jc w:val="center"/>
              <w:rPr>
                <w:rFonts w:ascii="宋体" w:hAnsi="宋体" w:eastAsia="宋体" w:cs="宋体"/>
                <w:color w:val="auto"/>
                <w:kern w:val="0"/>
                <w:szCs w:val="21"/>
                <w:highlight w:val="none"/>
              </w:rPr>
            </w:pPr>
          </w:p>
        </w:tc>
      </w:tr>
      <w:tr w14:paraId="3B82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56377A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60CFA10">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65EA52B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7E6F8FE">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1BFF49A">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292993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51A90C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77BFDA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A963C3F">
            <w:pPr>
              <w:autoSpaceDE w:val="0"/>
              <w:adjustRightInd w:val="0"/>
              <w:spacing w:line="360" w:lineRule="auto"/>
              <w:jc w:val="center"/>
              <w:rPr>
                <w:rFonts w:ascii="宋体" w:hAnsi="宋体" w:eastAsia="宋体" w:cs="宋体"/>
                <w:color w:val="auto"/>
                <w:kern w:val="0"/>
                <w:szCs w:val="21"/>
                <w:highlight w:val="none"/>
              </w:rPr>
            </w:pPr>
          </w:p>
        </w:tc>
      </w:tr>
      <w:tr w14:paraId="3A7F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D0B84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414B0DB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409A1B">
            <w:pPr>
              <w:autoSpaceDE w:val="0"/>
              <w:adjustRightInd w:val="0"/>
              <w:spacing w:line="360" w:lineRule="auto"/>
              <w:jc w:val="center"/>
              <w:rPr>
                <w:rFonts w:ascii="宋体" w:hAnsi="宋体" w:eastAsia="宋体" w:cs="宋体"/>
                <w:color w:val="auto"/>
                <w:kern w:val="0"/>
                <w:szCs w:val="21"/>
                <w:highlight w:val="none"/>
              </w:rPr>
            </w:pPr>
          </w:p>
        </w:tc>
      </w:tr>
      <w:tr w14:paraId="3073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FCD4EFF">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2649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9024A7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5A3161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1D23EE3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shd w:val="clear" w:color="auto" w:fill="auto"/>
            <w:vAlign w:val="center"/>
          </w:tcPr>
          <w:p w14:paraId="7D30333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387055D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18FF8C3A">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0299B437">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44CDCB4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57A6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C992DC1">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48F5382A">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5663D25">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2E8610F">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818F314">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2C64116">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37E6CA6">
            <w:pPr>
              <w:autoSpaceDE w:val="0"/>
              <w:adjustRightInd w:val="0"/>
              <w:spacing w:line="360" w:lineRule="auto"/>
              <w:jc w:val="center"/>
              <w:rPr>
                <w:rFonts w:ascii="宋体" w:hAnsi="宋体" w:eastAsia="宋体" w:cs="宋体"/>
                <w:b/>
                <w:color w:val="auto"/>
                <w:kern w:val="0"/>
                <w:szCs w:val="21"/>
                <w:highlight w:val="none"/>
              </w:rPr>
            </w:pPr>
          </w:p>
        </w:tc>
      </w:tr>
      <w:tr w14:paraId="6E4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AAE8324">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1D8B622">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348BE489">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4D983FA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D0A9DA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4014A6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0A76EC6">
            <w:pPr>
              <w:autoSpaceDE w:val="0"/>
              <w:adjustRightInd w:val="0"/>
              <w:spacing w:line="360" w:lineRule="auto"/>
              <w:jc w:val="center"/>
              <w:rPr>
                <w:rFonts w:ascii="宋体" w:hAnsi="宋体" w:eastAsia="宋体" w:cs="宋体"/>
                <w:color w:val="auto"/>
                <w:kern w:val="0"/>
                <w:szCs w:val="21"/>
                <w:highlight w:val="none"/>
              </w:rPr>
            </w:pPr>
          </w:p>
        </w:tc>
      </w:tr>
      <w:tr w14:paraId="4355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90ACA0A">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1F7BEF3A">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C5B5209">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0E16877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72980E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D0321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815FCCF">
            <w:pPr>
              <w:autoSpaceDE w:val="0"/>
              <w:adjustRightInd w:val="0"/>
              <w:spacing w:line="360" w:lineRule="auto"/>
              <w:jc w:val="center"/>
              <w:rPr>
                <w:rFonts w:ascii="宋体" w:hAnsi="宋体" w:eastAsia="宋体" w:cs="宋体"/>
                <w:color w:val="auto"/>
                <w:kern w:val="0"/>
                <w:szCs w:val="21"/>
                <w:highlight w:val="none"/>
              </w:rPr>
            </w:pPr>
          </w:p>
        </w:tc>
      </w:tr>
      <w:tr w14:paraId="05F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C41B312">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D7BEEE1">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58253C50">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5AAAA23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10561E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CBD7B0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BC34EDF">
            <w:pPr>
              <w:autoSpaceDE w:val="0"/>
              <w:adjustRightInd w:val="0"/>
              <w:spacing w:line="360" w:lineRule="auto"/>
              <w:jc w:val="center"/>
              <w:rPr>
                <w:rFonts w:ascii="宋体" w:hAnsi="宋体" w:eastAsia="宋体" w:cs="宋体"/>
                <w:color w:val="auto"/>
                <w:kern w:val="0"/>
                <w:szCs w:val="21"/>
                <w:highlight w:val="none"/>
              </w:rPr>
            </w:pPr>
          </w:p>
        </w:tc>
      </w:tr>
      <w:tr w14:paraId="7604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4EB2D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13FD5DA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6CD6E3D">
            <w:pPr>
              <w:autoSpaceDE w:val="0"/>
              <w:adjustRightInd w:val="0"/>
              <w:spacing w:line="360" w:lineRule="auto"/>
              <w:jc w:val="center"/>
              <w:rPr>
                <w:rFonts w:ascii="宋体" w:hAnsi="宋体" w:eastAsia="宋体" w:cs="宋体"/>
                <w:color w:val="auto"/>
                <w:kern w:val="0"/>
                <w:szCs w:val="21"/>
                <w:highlight w:val="none"/>
              </w:rPr>
            </w:pPr>
          </w:p>
        </w:tc>
      </w:tr>
      <w:tr w14:paraId="51D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96BB9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17B3BD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C9AA2E">
            <w:pPr>
              <w:autoSpaceDE w:val="0"/>
              <w:adjustRightInd w:val="0"/>
              <w:spacing w:line="360" w:lineRule="auto"/>
              <w:jc w:val="center"/>
              <w:rPr>
                <w:rFonts w:ascii="宋体" w:hAnsi="宋体" w:eastAsia="宋体" w:cs="宋体"/>
                <w:color w:val="auto"/>
                <w:kern w:val="0"/>
                <w:szCs w:val="21"/>
                <w:highlight w:val="none"/>
              </w:rPr>
            </w:pPr>
          </w:p>
        </w:tc>
      </w:tr>
    </w:tbl>
    <w:p w14:paraId="5C45445E">
      <w:pPr>
        <w:autoSpaceDE w:val="0"/>
        <w:autoSpaceDN w:val="0"/>
        <w:adjustRightInd w:val="0"/>
        <w:spacing w:line="360" w:lineRule="auto"/>
        <w:jc w:val="left"/>
        <w:rPr>
          <w:rFonts w:ascii="宋体" w:hAnsi="宋体" w:eastAsia="宋体" w:cs="宋体"/>
          <w:b/>
          <w:color w:val="auto"/>
          <w:kern w:val="0"/>
          <w:szCs w:val="21"/>
          <w:highlight w:val="none"/>
        </w:rPr>
      </w:pPr>
    </w:p>
    <w:p w14:paraId="776E667C">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14:paraId="234C4617">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14:paraId="448C012C">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67CB0BC3">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招标文件及用户需求书虽未列出，但根据为满足排水抢险指挥车（泵组式排水抢险车）功能所必需的设备材料，投标人应在本分项报价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5741FF8A">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631D1A96">
      <w:pPr>
        <w:pStyle w:val="2"/>
        <w:rPr>
          <w:rFonts w:hint="eastAsia" w:ascii="宋体" w:hAnsi="宋体" w:eastAsia="宋体" w:cs="Times New Roman"/>
          <w:color w:val="auto"/>
          <w:kern w:val="0"/>
          <w:szCs w:val="21"/>
          <w:highlight w:val="none"/>
        </w:rPr>
      </w:pPr>
    </w:p>
    <w:p w14:paraId="3C52651E">
      <w:pPr>
        <w:rPr>
          <w:color w:val="auto"/>
          <w:highlight w:val="none"/>
        </w:rPr>
      </w:pPr>
    </w:p>
    <w:p w14:paraId="33BFCF23">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3A6B9064">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B610C90">
      <w:pPr>
        <w:autoSpaceDE/>
        <w:autoSpaceDN/>
        <w:adjustRightInd/>
        <w:spacing w:line="240" w:lineRule="auto"/>
        <w:ind w:firstLine="0" w:firstLineChars="0"/>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14:paraId="2E9EE24C">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4.2.2</w:t>
      </w:r>
      <w:r>
        <w:rPr>
          <w:rFonts w:hint="eastAsia" w:ascii="宋体" w:hAnsi="宋体" w:eastAsia="宋体" w:cs="宋体"/>
          <w:b/>
          <w:bCs/>
          <w:color w:val="auto"/>
          <w:sz w:val="30"/>
          <w:szCs w:val="30"/>
          <w:highlight w:val="none"/>
        </w:rPr>
        <w:t>子母式排水抢险车综合单价明细表</w:t>
      </w:r>
    </w:p>
    <w:p w14:paraId="4A011115">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东莞市水务集团管网有限公司2025年大流量排水抢险车采购项目</w:t>
      </w:r>
    </w:p>
    <w:p w14:paraId="7965F047">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0832-SFCX24DG114A</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7BD0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09A9AAE9">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0C9C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F5FE7C7">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4ECD28AA">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shd w:val="clear" w:color="auto" w:fill="auto"/>
            <w:vAlign w:val="center"/>
          </w:tcPr>
          <w:p w14:paraId="6272D20C">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shd w:val="clear" w:color="auto" w:fill="auto"/>
            <w:vAlign w:val="center"/>
          </w:tcPr>
          <w:p w14:paraId="577E084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shd w:val="clear" w:color="auto" w:fill="auto"/>
            <w:vAlign w:val="center"/>
          </w:tcPr>
          <w:p w14:paraId="7063A72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shd w:val="clear" w:color="auto" w:fill="auto"/>
            <w:vAlign w:val="center"/>
          </w:tcPr>
          <w:p w14:paraId="18FBAD8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5C4F168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0222FAC0">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4BDA8525">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2C7BF5F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2B24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7BBF45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48E90920">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94C1AD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7F00B69">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21AA10F">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3A8785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D5C703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FE9F55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1B33D1B">
            <w:pPr>
              <w:autoSpaceDE w:val="0"/>
              <w:adjustRightInd w:val="0"/>
              <w:spacing w:line="360" w:lineRule="auto"/>
              <w:jc w:val="center"/>
              <w:rPr>
                <w:rFonts w:ascii="宋体" w:hAnsi="宋体" w:eastAsia="宋体" w:cs="宋体"/>
                <w:color w:val="auto"/>
                <w:kern w:val="0"/>
                <w:szCs w:val="21"/>
                <w:highlight w:val="none"/>
              </w:rPr>
            </w:pPr>
          </w:p>
        </w:tc>
      </w:tr>
      <w:tr w14:paraId="79BF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5E77C0B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B1C61B1">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5CBA590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653AAA9">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3542900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0A1B0CB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99FA67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D5AF30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55A4B4B">
            <w:pPr>
              <w:autoSpaceDE w:val="0"/>
              <w:adjustRightInd w:val="0"/>
              <w:spacing w:line="360" w:lineRule="auto"/>
              <w:jc w:val="center"/>
              <w:rPr>
                <w:rFonts w:ascii="宋体" w:hAnsi="宋体" w:eastAsia="宋体" w:cs="宋体"/>
                <w:color w:val="auto"/>
                <w:kern w:val="0"/>
                <w:szCs w:val="21"/>
                <w:highlight w:val="none"/>
              </w:rPr>
            </w:pPr>
          </w:p>
        </w:tc>
      </w:tr>
      <w:tr w14:paraId="7541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838EB8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49E639AE">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D18C83F">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AEA27F3">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13B3488A">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4BACD9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2BAF54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B6A3DF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4E70533">
            <w:pPr>
              <w:autoSpaceDE w:val="0"/>
              <w:adjustRightInd w:val="0"/>
              <w:spacing w:line="360" w:lineRule="auto"/>
              <w:jc w:val="center"/>
              <w:rPr>
                <w:rFonts w:ascii="宋体" w:hAnsi="宋体" w:eastAsia="宋体" w:cs="宋体"/>
                <w:color w:val="auto"/>
                <w:kern w:val="0"/>
                <w:szCs w:val="21"/>
                <w:highlight w:val="none"/>
              </w:rPr>
            </w:pPr>
          </w:p>
        </w:tc>
      </w:tr>
      <w:tr w14:paraId="2C5E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67B25A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743D7BF4">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821A9C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796F1A6">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24C6EEC8">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F33CE3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3261D9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D86BA4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3B1E5CC">
            <w:pPr>
              <w:autoSpaceDE w:val="0"/>
              <w:adjustRightInd w:val="0"/>
              <w:spacing w:line="360" w:lineRule="auto"/>
              <w:jc w:val="center"/>
              <w:rPr>
                <w:rFonts w:ascii="宋体" w:hAnsi="宋体" w:eastAsia="宋体" w:cs="宋体"/>
                <w:color w:val="auto"/>
                <w:kern w:val="0"/>
                <w:szCs w:val="21"/>
                <w:highlight w:val="none"/>
              </w:rPr>
            </w:pPr>
          </w:p>
        </w:tc>
      </w:tr>
      <w:tr w14:paraId="518F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C4C487B">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488DCE6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4759D6D">
            <w:pPr>
              <w:autoSpaceDE w:val="0"/>
              <w:adjustRightInd w:val="0"/>
              <w:spacing w:line="360" w:lineRule="auto"/>
              <w:jc w:val="center"/>
              <w:rPr>
                <w:rFonts w:ascii="宋体" w:hAnsi="宋体" w:eastAsia="宋体" w:cs="宋体"/>
                <w:color w:val="auto"/>
                <w:kern w:val="0"/>
                <w:szCs w:val="21"/>
                <w:highlight w:val="none"/>
              </w:rPr>
            </w:pPr>
          </w:p>
        </w:tc>
      </w:tr>
      <w:tr w14:paraId="7021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73BDD297">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270D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DBAC6A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456B4BE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7FC0BD3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shd w:val="clear" w:color="auto" w:fill="auto"/>
            <w:vAlign w:val="center"/>
          </w:tcPr>
          <w:p w14:paraId="07D7F0FA">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6A0B04D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3FB8AAD0">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23A78905">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290710A0">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041E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124CC7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7887C755">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1EC2BBFD">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15BC0CC">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95669AB">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C2BB201">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A4E05C4">
            <w:pPr>
              <w:autoSpaceDE w:val="0"/>
              <w:adjustRightInd w:val="0"/>
              <w:spacing w:line="360" w:lineRule="auto"/>
              <w:jc w:val="center"/>
              <w:rPr>
                <w:rFonts w:ascii="宋体" w:hAnsi="宋体" w:eastAsia="宋体" w:cs="宋体"/>
                <w:b/>
                <w:color w:val="auto"/>
                <w:kern w:val="0"/>
                <w:szCs w:val="21"/>
                <w:highlight w:val="none"/>
              </w:rPr>
            </w:pPr>
          </w:p>
        </w:tc>
      </w:tr>
      <w:tr w14:paraId="0990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3115E9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35A6770A">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C57D33D">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4E76A9C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04BA6F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036342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BD5418F">
            <w:pPr>
              <w:autoSpaceDE w:val="0"/>
              <w:adjustRightInd w:val="0"/>
              <w:spacing w:line="360" w:lineRule="auto"/>
              <w:jc w:val="center"/>
              <w:rPr>
                <w:rFonts w:ascii="宋体" w:hAnsi="宋体" w:eastAsia="宋体" w:cs="宋体"/>
                <w:color w:val="auto"/>
                <w:kern w:val="0"/>
                <w:szCs w:val="21"/>
                <w:highlight w:val="none"/>
              </w:rPr>
            </w:pPr>
          </w:p>
        </w:tc>
      </w:tr>
      <w:tr w14:paraId="26DE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6ECCDEB">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131E2997">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77F451DD">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36BF3A6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ADCB94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7C531C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C7E0187">
            <w:pPr>
              <w:autoSpaceDE w:val="0"/>
              <w:adjustRightInd w:val="0"/>
              <w:spacing w:line="360" w:lineRule="auto"/>
              <w:jc w:val="center"/>
              <w:rPr>
                <w:rFonts w:ascii="宋体" w:hAnsi="宋体" w:eastAsia="宋体" w:cs="宋体"/>
                <w:color w:val="auto"/>
                <w:kern w:val="0"/>
                <w:szCs w:val="21"/>
                <w:highlight w:val="none"/>
              </w:rPr>
            </w:pPr>
          </w:p>
        </w:tc>
      </w:tr>
      <w:tr w14:paraId="01DD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B6CC2CB">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3CFAF732">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3CC92F05">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53EC840A">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940F54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3CA2F4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99BFA09">
            <w:pPr>
              <w:autoSpaceDE w:val="0"/>
              <w:adjustRightInd w:val="0"/>
              <w:spacing w:line="360" w:lineRule="auto"/>
              <w:jc w:val="center"/>
              <w:rPr>
                <w:rFonts w:ascii="宋体" w:hAnsi="宋体" w:eastAsia="宋体" w:cs="宋体"/>
                <w:color w:val="auto"/>
                <w:kern w:val="0"/>
                <w:szCs w:val="21"/>
                <w:highlight w:val="none"/>
              </w:rPr>
            </w:pPr>
          </w:p>
        </w:tc>
      </w:tr>
      <w:tr w14:paraId="6807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56AC046">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0D551C8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D013B9E">
            <w:pPr>
              <w:autoSpaceDE w:val="0"/>
              <w:adjustRightInd w:val="0"/>
              <w:spacing w:line="360" w:lineRule="auto"/>
              <w:jc w:val="center"/>
              <w:rPr>
                <w:rFonts w:ascii="宋体" w:hAnsi="宋体" w:eastAsia="宋体" w:cs="宋体"/>
                <w:color w:val="auto"/>
                <w:kern w:val="0"/>
                <w:szCs w:val="21"/>
                <w:highlight w:val="none"/>
              </w:rPr>
            </w:pPr>
          </w:p>
        </w:tc>
      </w:tr>
      <w:tr w14:paraId="7D27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E4A156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37FAF87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EAA2DF3">
            <w:pPr>
              <w:autoSpaceDE w:val="0"/>
              <w:adjustRightInd w:val="0"/>
              <w:spacing w:line="360" w:lineRule="auto"/>
              <w:jc w:val="center"/>
              <w:rPr>
                <w:rFonts w:ascii="宋体" w:hAnsi="宋体" w:eastAsia="宋体" w:cs="宋体"/>
                <w:color w:val="auto"/>
                <w:kern w:val="0"/>
                <w:szCs w:val="21"/>
                <w:highlight w:val="none"/>
              </w:rPr>
            </w:pPr>
          </w:p>
        </w:tc>
      </w:tr>
    </w:tbl>
    <w:p w14:paraId="7446202D">
      <w:pPr>
        <w:autoSpaceDE w:val="0"/>
        <w:autoSpaceDN w:val="0"/>
        <w:adjustRightInd w:val="0"/>
        <w:spacing w:line="360" w:lineRule="auto"/>
        <w:jc w:val="left"/>
        <w:rPr>
          <w:rFonts w:ascii="宋体" w:hAnsi="宋体" w:eastAsia="宋体" w:cs="宋体"/>
          <w:b/>
          <w:color w:val="auto"/>
          <w:kern w:val="0"/>
          <w:szCs w:val="21"/>
          <w:highlight w:val="none"/>
        </w:rPr>
      </w:pPr>
    </w:p>
    <w:p w14:paraId="3F0A3068">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14:paraId="39895F42">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14:paraId="73B7A2D3">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49FD301E">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招标文件及用户需求书虽未列出，但根据为满足子母式排水抢险车功能所必需的设备材料，投标人应在本分项报价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6C789AE0">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48FE97F6">
      <w:pPr>
        <w:pStyle w:val="2"/>
        <w:rPr>
          <w:rFonts w:hint="eastAsia" w:ascii="宋体" w:hAnsi="宋体" w:eastAsia="宋体" w:cs="Times New Roman"/>
          <w:color w:val="auto"/>
          <w:kern w:val="0"/>
          <w:szCs w:val="21"/>
          <w:highlight w:val="none"/>
        </w:rPr>
      </w:pPr>
    </w:p>
    <w:p w14:paraId="34749886">
      <w:pPr>
        <w:rPr>
          <w:color w:val="auto"/>
          <w:highlight w:val="none"/>
        </w:rPr>
      </w:pPr>
    </w:p>
    <w:p w14:paraId="50D0FE34">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5281E5C1">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BCCB9D5">
      <w:pPr>
        <w:autoSpaceDE w:val="0"/>
        <w:autoSpaceDN w:val="0"/>
        <w:adjustRightInd w:val="0"/>
        <w:spacing w:line="360" w:lineRule="auto"/>
        <w:ind w:firstLine="0" w:firstLineChars="0"/>
        <w:rPr>
          <w:rFonts w:ascii="宋体" w:hAnsi="宋体" w:eastAsia="宋体" w:cs="Times New Roman"/>
          <w:color w:val="auto"/>
          <w:sz w:val="24"/>
          <w:szCs w:val="24"/>
          <w:highlight w:val="none"/>
          <w:lang w:val="zh-CN"/>
        </w:rPr>
      </w:pPr>
    </w:p>
    <w:p w14:paraId="0D61AF8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90" w:name="_Toc140596928"/>
      <w:bookmarkStart w:id="491" w:name="_Toc24015"/>
      <w:bookmarkStart w:id="492" w:name="_Toc94107209"/>
      <w:bookmarkStart w:id="493" w:name="_Toc104991875"/>
      <w:bookmarkStart w:id="494" w:name="_Toc142508369"/>
      <w:bookmarkStart w:id="495" w:name="_Toc10754"/>
      <w:bookmarkStart w:id="496" w:name="_Toc18828"/>
      <w:bookmarkStart w:id="497" w:name="_Toc102860418"/>
      <w:bookmarkStart w:id="498" w:name="_Toc1977725"/>
      <w:bookmarkStart w:id="499" w:name="_Toc102860074"/>
      <w:bookmarkStart w:id="500" w:name="_Toc20759_WPSOffice_Level2"/>
      <w:bookmarkStart w:id="501" w:name="_Toc533708124"/>
      <w:bookmarkStart w:id="502"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90"/>
      <w:bookmarkEnd w:id="491"/>
      <w:bookmarkEnd w:id="492"/>
      <w:bookmarkEnd w:id="493"/>
      <w:bookmarkEnd w:id="494"/>
      <w:bookmarkEnd w:id="495"/>
      <w:bookmarkEnd w:id="496"/>
      <w:bookmarkEnd w:id="497"/>
      <w:bookmarkEnd w:id="498"/>
      <w:bookmarkEnd w:id="499"/>
    </w:p>
    <w:p w14:paraId="750604B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3" w:name="_Toc142508370"/>
      <w:bookmarkStart w:id="504" w:name="_Toc102860419"/>
      <w:bookmarkStart w:id="505" w:name="_Toc31420"/>
      <w:bookmarkStart w:id="506" w:name="_Toc140596929"/>
      <w:bookmarkStart w:id="507" w:name="_Toc508"/>
      <w:bookmarkStart w:id="508" w:name="_Toc94107210"/>
      <w:bookmarkStart w:id="509" w:name="_Toc104991876"/>
      <w:bookmarkStart w:id="510" w:name="_Toc102860075"/>
      <w:bookmarkStart w:id="511" w:name="_Toc28382"/>
      <w:bookmarkStart w:id="512"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3"/>
      <w:bookmarkEnd w:id="504"/>
      <w:bookmarkEnd w:id="505"/>
      <w:bookmarkEnd w:id="506"/>
      <w:bookmarkEnd w:id="507"/>
      <w:bookmarkEnd w:id="508"/>
      <w:bookmarkEnd w:id="509"/>
      <w:bookmarkEnd w:id="510"/>
      <w:bookmarkEnd w:id="511"/>
    </w:p>
    <w:p w14:paraId="1741C4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F06ADD">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29D2F9E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13" w:name="_Toc102860420"/>
      <w:bookmarkStart w:id="514" w:name="_Toc94107211"/>
      <w:bookmarkStart w:id="515" w:name="_Toc104991877"/>
      <w:bookmarkStart w:id="516" w:name="_Toc9489"/>
      <w:bookmarkStart w:id="517" w:name="_Toc102860076"/>
      <w:bookmarkStart w:id="518" w:name="_Toc1033"/>
      <w:bookmarkStart w:id="519" w:name="_Toc140596930"/>
      <w:bookmarkStart w:id="520" w:name="_Toc26345"/>
      <w:bookmarkStart w:id="521" w:name="_Toc14250837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13"/>
      <w:bookmarkEnd w:id="514"/>
      <w:bookmarkEnd w:id="515"/>
      <w:bookmarkEnd w:id="516"/>
      <w:bookmarkEnd w:id="517"/>
      <w:bookmarkEnd w:id="518"/>
      <w:bookmarkEnd w:id="519"/>
      <w:bookmarkEnd w:id="520"/>
      <w:bookmarkEnd w:id="521"/>
    </w:p>
    <w:p w14:paraId="54392CDD">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22" w:name="_Toc21657"/>
      <w:bookmarkStart w:id="523" w:name="_Toc94107212"/>
      <w:bookmarkStart w:id="524" w:name="_Toc102860421"/>
      <w:bookmarkStart w:id="525" w:name="_Toc104991878"/>
      <w:bookmarkStart w:id="526" w:name="_Toc102860077"/>
      <w:bookmarkStart w:id="527" w:name="_Toc7718"/>
      <w:bookmarkStart w:id="528" w:name="_Toc142508372"/>
      <w:bookmarkStart w:id="529" w:name="_Toc644"/>
      <w:bookmarkStart w:id="530" w:name="_Toc14059693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2"/>
      <w:bookmarkEnd w:id="523"/>
      <w:bookmarkEnd w:id="524"/>
      <w:bookmarkEnd w:id="525"/>
      <w:bookmarkEnd w:id="526"/>
      <w:bookmarkEnd w:id="527"/>
      <w:bookmarkEnd w:id="528"/>
      <w:bookmarkEnd w:id="529"/>
      <w:bookmarkEnd w:id="530"/>
    </w:p>
    <w:p w14:paraId="0BC4CDDB">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00"/>
      <w:bookmarkEnd w:id="501"/>
      <w:bookmarkEnd w:id="502"/>
      <w:bookmarkEnd w:id="512"/>
    </w:p>
    <w:p w14:paraId="3567DC55">
      <w:pPr>
        <w:spacing w:before="120" w:after="120" w:line="360" w:lineRule="auto"/>
        <w:ind w:firstLine="608" w:firstLineChars="202"/>
        <w:jc w:val="center"/>
        <w:rPr>
          <w:rFonts w:ascii="宋体" w:hAnsi="宋体" w:eastAsia="宋体" w:cs="宋体"/>
          <w:b/>
          <w:bCs/>
          <w:color w:val="auto"/>
          <w:sz w:val="30"/>
          <w:szCs w:val="30"/>
          <w:highlight w:val="none"/>
        </w:rPr>
      </w:pPr>
      <w:bookmarkStart w:id="531" w:name="_Toc11033_WPSOffice_Level3"/>
      <w:r>
        <w:rPr>
          <w:rFonts w:hint="eastAsia" w:ascii="宋体" w:hAnsi="宋体" w:eastAsia="宋体" w:cs="宋体"/>
          <w:b/>
          <w:color w:val="auto"/>
          <w:sz w:val="30"/>
          <w:szCs w:val="30"/>
          <w:highlight w:val="none"/>
        </w:rPr>
        <w:t>法定代</w:t>
      </w:r>
      <w:bookmarkStart w:id="532" w:name="_Toc45995270"/>
      <w:bookmarkStart w:id="533" w:name="_Toc36971359"/>
      <w:r>
        <w:rPr>
          <w:rFonts w:hint="eastAsia" w:ascii="宋体" w:hAnsi="宋体" w:eastAsia="宋体" w:cs="宋体"/>
          <w:b/>
          <w:color w:val="auto"/>
          <w:sz w:val="30"/>
          <w:szCs w:val="30"/>
          <w:highlight w:val="none"/>
        </w:rPr>
        <w:t>表人身份证明书</w:t>
      </w:r>
      <w:bookmarkEnd w:id="531"/>
    </w:p>
    <w:bookmarkEnd w:id="532"/>
    <w:bookmarkEnd w:id="533"/>
    <w:p w14:paraId="38039E20">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020D69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4CF06B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03D9C7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7B70AC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A6F9EA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0E74D8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2F3E584">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7A7CC56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241A9CF">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256A3C"/>
                          <w:p w14:paraId="3CCCB1D9"/>
                          <w:p w14:paraId="3EA560AE"/>
                          <w:p w14:paraId="27E0DFAC"/>
                          <w:p w14:paraId="498B309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2256A3C"/>
                    <w:p w14:paraId="3CCCB1D9"/>
                    <w:p w14:paraId="3EA560AE"/>
                    <w:p w14:paraId="27E0DFAC"/>
                    <w:p w14:paraId="498B309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3B24DE"/>
                          <w:p w14:paraId="6C23868F"/>
                          <w:p w14:paraId="6B7274C5"/>
                          <w:p w14:paraId="3F7FE01D"/>
                          <w:p w14:paraId="2B263804">
                            <w:pPr>
                              <w:jc w:val="center"/>
                              <w:rPr>
                                <w:szCs w:val="21"/>
                              </w:rPr>
                            </w:pPr>
                            <w:r>
                              <w:rPr>
                                <w:rFonts w:hint="eastAsia"/>
                                <w:szCs w:val="21"/>
                              </w:rPr>
                              <w:t>法定代表人身份证反面</w:t>
                            </w:r>
                          </w:p>
                          <w:p w14:paraId="4F78463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13B24DE"/>
                    <w:p w14:paraId="6C23868F"/>
                    <w:p w14:paraId="6B7274C5"/>
                    <w:p w14:paraId="3F7FE01D"/>
                    <w:p w14:paraId="2B263804">
                      <w:pPr>
                        <w:jc w:val="center"/>
                        <w:rPr>
                          <w:szCs w:val="21"/>
                        </w:rPr>
                      </w:pPr>
                      <w:r>
                        <w:rPr>
                          <w:rFonts w:hint="eastAsia"/>
                          <w:szCs w:val="21"/>
                        </w:rPr>
                        <w:t>法定代表人身份证反面</w:t>
                      </w:r>
                    </w:p>
                    <w:p w14:paraId="4F78463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852266"/>
                          <w:p w14:paraId="6E93A687"/>
                          <w:p w14:paraId="16841530"/>
                          <w:p w14:paraId="7B2886AA"/>
                          <w:p w14:paraId="68B5CD4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3852266"/>
                    <w:p w14:paraId="6E93A687"/>
                    <w:p w14:paraId="16841530"/>
                    <w:p w14:paraId="7B2886AA"/>
                    <w:p w14:paraId="68B5CD48">
                      <w:pPr>
                        <w:jc w:val="center"/>
                      </w:pPr>
                      <w:r>
                        <w:rPr>
                          <w:rFonts w:hint="eastAsia"/>
                        </w:rPr>
                        <w:t>身份证正面</w:t>
                      </w:r>
                    </w:p>
                  </w:txbxContent>
                </v:textbox>
              </v:shape>
            </w:pict>
          </mc:Fallback>
        </mc:AlternateContent>
      </w:r>
    </w:p>
    <w:p w14:paraId="03DED21D">
      <w:pPr>
        <w:autoSpaceDE w:val="0"/>
        <w:autoSpaceDN w:val="0"/>
        <w:adjustRightInd w:val="0"/>
        <w:jc w:val="left"/>
        <w:rPr>
          <w:rFonts w:ascii="宋体" w:hAnsi="宋体" w:eastAsia="宋体" w:cs="宋体"/>
          <w:color w:val="auto"/>
          <w:kern w:val="0"/>
          <w:sz w:val="24"/>
          <w:szCs w:val="24"/>
          <w:highlight w:val="none"/>
        </w:rPr>
      </w:pPr>
    </w:p>
    <w:p w14:paraId="4357A69C">
      <w:pPr>
        <w:autoSpaceDE w:val="0"/>
        <w:autoSpaceDN w:val="0"/>
        <w:adjustRightInd w:val="0"/>
        <w:jc w:val="left"/>
        <w:rPr>
          <w:rFonts w:ascii="宋体" w:hAnsi="宋体" w:eastAsia="宋体" w:cs="宋体"/>
          <w:color w:val="auto"/>
          <w:kern w:val="0"/>
          <w:sz w:val="24"/>
          <w:szCs w:val="24"/>
          <w:highlight w:val="none"/>
        </w:rPr>
      </w:pPr>
    </w:p>
    <w:p w14:paraId="13CD3B55">
      <w:pPr>
        <w:autoSpaceDE w:val="0"/>
        <w:autoSpaceDN w:val="0"/>
        <w:adjustRightInd w:val="0"/>
        <w:jc w:val="left"/>
        <w:rPr>
          <w:rFonts w:ascii="宋体" w:hAnsi="宋体" w:eastAsia="宋体" w:cs="宋体"/>
          <w:color w:val="auto"/>
          <w:kern w:val="0"/>
          <w:sz w:val="24"/>
          <w:szCs w:val="24"/>
          <w:highlight w:val="none"/>
        </w:rPr>
      </w:pPr>
    </w:p>
    <w:p w14:paraId="4B138DCC">
      <w:pPr>
        <w:autoSpaceDE w:val="0"/>
        <w:autoSpaceDN w:val="0"/>
        <w:adjustRightInd w:val="0"/>
        <w:jc w:val="left"/>
        <w:rPr>
          <w:rFonts w:ascii="宋体" w:hAnsi="宋体" w:eastAsia="宋体" w:cs="宋体"/>
          <w:color w:val="auto"/>
          <w:kern w:val="0"/>
          <w:sz w:val="24"/>
          <w:szCs w:val="24"/>
          <w:highlight w:val="none"/>
        </w:rPr>
      </w:pPr>
    </w:p>
    <w:p w14:paraId="77410F09">
      <w:pPr>
        <w:autoSpaceDE w:val="0"/>
        <w:autoSpaceDN w:val="0"/>
        <w:adjustRightInd w:val="0"/>
        <w:jc w:val="left"/>
        <w:rPr>
          <w:rFonts w:ascii="宋体" w:hAnsi="宋体" w:eastAsia="宋体" w:cs="宋体"/>
          <w:color w:val="auto"/>
          <w:kern w:val="0"/>
          <w:sz w:val="24"/>
          <w:szCs w:val="24"/>
          <w:highlight w:val="none"/>
        </w:rPr>
      </w:pPr>
    </w:p>
    <w:p w14:paraId="4658A9C7">
      <w:pPr>
        <w:autoSpaceDE w:val="0"/>
        <w:autoSpaceDN w:val="0"/>
        <w:adjustRightInd w:val="0"/>
        <w:jc w:val="left"/>
        <w:rPr>
          <w:rFonts w:ascii="宋体" w:hAnsi="宋体" w:eastAsia="宋体" w:cs="宋体"/>
          <w:color w:val="auto"/>
          <w:kern w:val="0"/>
          <w:sz w:val="24"/>
          <w:szCs w:val="24"/>
          <w:highlight w:val="none"/>
        </w:rPr>
      </w:pPr>
    </w:p>
    <w:p w14:paraId="2792F781">
      <w:pPr>
        <w:autoSpaceDE w:val="0"/>
        <w:autoSpaceDN w:val="0"/>
        <w:adjustRightInd w:val="0"/>
        <w:jc w:val="left"/>
        <w:rPr>
          <w:rFonts w:ascii="宋体" w:hAnsi="宋体" w:eastAsia="宋体" w:cs="宋体"/>
          <w:color w:val="auto"/>
          <w:kern w:val="0"/>
          <w:sz w:val="24"/>
          <w:szCs w:val="24"/>
          <w:highlight w:val="none"/>
        </w:rPr>
      </w:pPr>
    </w:p>
    <w:p w14:paraId="0B7BB2FD">
      <w:pPr>
        <w:autoSpaceDE w:val="0"/>
        <w:autoSpaceDN w:val="0"/>
        <w:adjustRightInd w:val="0"/>
        <w:jc w:val="left"/>
        <w:rPr>
          <w:rFonts w:ascii="宋体" w:hAnsi="宋体" w:eastAsia="宋体" w:cs="宋体"/>
          <w:color w:val="auto"/>
          <w:kern w:val="0"/>
          <w:sz w:val="24"/>
          <w:szCs w:val="24"/>
          <w:highlight w:val="none"/>
        </w:rPr>
      </w:pPr>
    </w:p>
    <w:p w14:paraId="6764CFED">
      <w:pPr>
        <w:autoSpaceDE w:val="0"/>
        <w:autoSpaceDN w:val="0"/>
        <w:adjustRightInd w:val="0"/>
        <w:jc w:val="left"/>
        <w:rPr>
          <w:rFonts w:ascii="宋体" w:hAnsi="宋体" w:eastAsia="宋体" w:cs="宋体"/>
          <w:color w:val="auto"/>
          <w:kern w:val="0"/>
          <w:sz w:val="24"/>
          <w:szCs w:val="24"/>
          <w:highlight w:val="none"/>
        </w:rPr>
      </w:pPr>
    </w:p>
    <w:p w14:paraId="3F17C8F3">
      <w:pPr>
        <w:autoSpaceDE w:val="0"/>
        <w:autoSpaceDN w:val="0"/>
        <w:adjustRightInd w:val="0"/>
        <w:jc w:val="left"/>
        <w:rPr>
          <w:rFonts w:ascii="宋体" w:hAnsi="宋体" w:eastAsia="宋体" w:cs="宋体"/>
          <w:b/>
          <w:color w:val="auto"/>
          <w:kern w:val="0"/>
          <w:szCs w:val="21"/>
          <w:highlight w:val="none"/>
        </w:rPr>
      </w:pPr>
    </w:p>
    <w:p w14:paraId="339AD22E">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51A9F85">
      <w:pPr>
        <w:autoSpaceDE w:val="0"/>
        <w:autoSpaceDN w:val="0"/>
        <w:adjustRightInd w:val="0"/>
        <w:jc w:val="left"/>
        <w:rPr>
          <w:rFonts w:ascii="宋体" w:hAnsi="宋体" w:eastAsia="宋体" w:cs="宋体"/>
          <w:color w:val="auto"/>
          <w:kern w:val="0"/>
          <w:szCs w:val="21"/>
          <w:highlight w:val="none"/>
        </w:rPr>
      </w:pPr>
    </w:p>
    <w:p w14:paraId="0C85FC30">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6"/>
      <w:bookmarkEnd w:id="437"/>
      <w:bookmarkEnd w:id="438"/>
      <w:bookmarkStart w:id="534" w:name="_Toc486167713"/>
      <w:bookmarkStart w:id="535" w:name="_Toc1977727"/>
      <w:bookmarkStart w:id="536" w:name="_Toc6240_WPSOffice_Level2"/>
      <w:bookmarkStart w:id="537" w:name="_Toc533708125"/>
      <w:r>
        <w:rPr>
          <w:rFonts w:hint="eastAsia" w:ascii="宋体" w:hAnsi="宋体" w:eastAsia="宋体" w:cs="宋体"/>
          <w:b/>
          <w:color w:val="auto"/>
          <w:szCs w:val="24"/>
          <w:highlight w:val="none"/>
        </w:rPr>
        <w:t>（2）法定代表人授权书格式</w:t>
      </w:r>
      <w:bookmarkEnd w:id="534"/>
      <w:bookmarkEnd w:id="535"/>
      <w:bookmarkEnd w:id="536"/>
      <w:bookmarkEnd w:id="537"/>
    </w:p>
    <w:p w14:paraId="49F2AC6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38" w:name="_Toc29146_WPSOffice_Level3"/>
      <w:r>
        <w:rPr>
          <w:rFonts w:hint="eastAsia" w:ascii="宋体" w:hAnsi="宋体" w:eastAsia="宋体" w:cs="宋体"/>
          <w:b/>
          <w:bCs/>
          <w:color w:val="auto"/>
          <w:sz w:val="30"/>
          <w:szCs w:val="30"/>
          <w:highlight w:val="none"/>
          <w:lang w:val="zh-CN"/>
        </w:rPr>
        <w:t>法定代表人授权书</w:t>
      </w:r>
      <w:bookmarkEnd w:id="538"/>
    </w:p>
    <w:p w14:paraId="3CC0BF86">
      <w:pPr>
        <w:autoSpaceDE w:val="0"/>
        <w:autoSpaceDN w:val="0"/>
        <w:adjustRightInd w:val="0"/>
        <w:spacing w:line="360" w:lineRule="auto"/>
        <w:jc w:val="center"/>
        <w:rPr>
          <w:rFonts w:ascii="宋体" w:hAnsi="宋体" w:eastAsia="宋体" w:cs="宋体"/>
          <w:color w:val="auto"/>
          <w:szCs w:val="28"/>
          <w:highlight w:val="none"/>
          <w:lang w:val="zh-CN"/>
        </w:rPr>
      </w:pPr>
    </w:p>
    <w:p w14:paraId="1406341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52D2F0AB">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14:paraId="3B4E3D8F">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14:paraId="595C48CE">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东莞市水务集团管网有限公司2025年大流量排水抢险车采购项目</w:t>
      </w:r>
      <w:r>
        <w:rPr>
          <w:rFonts w:hint="eastAsia" w:ascii="宋体" w:hAnsi="宋体" w:eastAsia="宋体" w:cs="宋体"/>
          <w:color w:val="auto"/>
          <w:szCs w:val="21"/>
          <w:highlight w:val="none"/>
          <w:u w:val="single"/>
          <w:lang w:val="zh-CN"/>
        </w:rPr>
        <w:t>（招标编号：0832-SFCX24DG114A）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072C745">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4BD48C7">
      <w:pPr>
        <w:spacing w:before="120" w:after="120" w:line="360" w:lineRule="auto"/>
        <w:ind w:left="348" w:leftChars="136" w:hanging="62"/>
        <w:rPr>
          <w:rFonts w:ascii="宋体" w:hAnsi="宋体" w:eastAsia="宋体" w:cs="宋体"/>
          <w:color w:val="auto"/>
          <w:szCs w:val="24"/>
          <w:highlight w:val="none"/>
        </w:rPr>
      </w:pPr>
    </w:p>
    <w:p w14:paraId="69FF3EF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3D42467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E9889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C9FDD0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B13C2A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00D5B4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B4000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3EB910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9ECE2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F706A2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9A8AA0D"/>
                          <w:p w14:paraId="0615E25C"/>
                          <w:p w14:paraId="682D362C"/>
                          <w:p w14:paraId="52A80440"/>
                          <w:p w14:paraId="3A50D13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9A8AA0D"/>
                    <w:p w14:paraId="0615E25C"/>
                    <w:p w14:paraId="682D362C"/>
                    <w:p w14:paraId="52A80440"/>
                    <w:p w14:paraId="3A50D13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BEFE48E"/>
                          <w:p w14:paraId="7949EF0F"/>
                          <w:p w14:paraId="509120C1"/>
                          <w:p w14:paraId="59FCB071"/>
                          <w:p w14:paraId="028E81C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BEFE48E"/>
                    <w:p w14:paraId="7949EF0F"/>
                    <w:p w14:paraId="509120C1"/>
                    <w:p w14:paraId="59FCB071"/>
                    <w:p w14:paraId="028E81C6">
                      <w:pPr>
                        <w:jc w:val="center"/>
                        <w:rPr>
                          <w:rFonts w:hAnsi="宋体"/>
                        </w:rPr>
                      </w:pPr>
                      <w:r>
                        <w:rPr>
                          <w:rFonts w:hint="eastAsia" w:hAnsi="宋体"/>
                        </w:rPr>
                        <w:t>法定代表人身份证正面</w:t>
                      </w:r>
                    </w:p>
                  </w:txbxContent>
                </v:textbox>
              </v:shape>
            </w:pict>
          </mc:Fallback>
        </mc:AlternateContent>
      </w:r>
    </w:p>
    <w:p w14:paraId="26678B4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C07D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4827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E534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E537DD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A243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52AF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FA25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8C59E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v:textbox>
              </v:shape>
            </w:pict>
          </mc:Fallback>
        </mc:AlternateContent>
      </w:r>
    </w:p>
    <w:p w14:paraId="2B4D1A0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6A37B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81FBC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0D671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75D0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EC58474">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07D261A">
      <w:pPr>
        <w:pStyle w:val="201"/>
        <w:widowControl/>
        <w:spacing w:line="360" w:lineRule="auto"/>
        <w:ind w:firstLine="0" w:firstLineChars="0"/>
        <w:jc w:val="both"/>
        <w:outlineLvl w:val="2"/>
        <w:rPr>
          <w:rFonts w:hint="default" w:ascii="Times New Roman"/>
          <w:b/>
          <w:bCs/>
          <w:color w:val="auto"/>
          <w:kern w:val="2"/>
          <w:sz w:val="32"/>
          <w:szCs w:val="32"/>
          <w:highlight w:val="none"/>
        </w:rPr>
      </w:pPr>
      <w:bookmarkStart w:id="539" w:name="_Toc29815"/>
      <w:bookmarkStart w:id="540" w:name="_Toc30070"/>
      <w:bookmarkStart w:id="541" w:name="_Toc8338"/>
      <w:bookmarkStart w:id="542" w:name="_Toc104991880"/>
      <w:bookmarkStart w:id="543" w:name="_Toc94107214"/>
      <w:bookmarkStart w:id="544" w:name="_Toc140596933"/>
      <w:bookmarkStart w:id="545" w:name="_Toc142508373"/>
      <w:bookmarkStart w:id="546"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39"/>
    </w:p>
    <w:p w14:paraId="39EDBC01">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44A5706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765EF30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6DB8EE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392E747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655F379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43EB8A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29CA31B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7AA1CA00">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4E87D21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6033710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659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861058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47F024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CDA98C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7D6BBF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E849B5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FD8E6E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450F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30E679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1B8B02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2C1FAF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1F4075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120E1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957992E">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C70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359135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B1136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A25562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A85806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FA71B3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2AFCB61">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3A3098E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0C01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59FA21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C55162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65AEED8">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80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DB7195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AE1A5B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0174BD1">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CAA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61938A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4BFF5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B3CC91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F249A70">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89C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435239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164A384">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BD54EB6">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54A5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B48B9D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65323B9">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A98ACC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520C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53454A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9B4604A">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EF46231">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1159EC5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65B0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BDAC5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F882D6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4CE91B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689C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D42D2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55823F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4EE557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436FBD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03C16E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794766E">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16FB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699679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E7BC5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62B7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31EDB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024DE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AF935E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4B815C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B0DD6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1E67FF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D7ABB5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5F3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FE98AA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5687E4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93E228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585102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F0F38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153111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CEDF3E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7D7908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6C7B4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0D7F34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6A3026F">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4635A64D">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43E53D6">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13BF205C">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42407B9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6276936D">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53D1F61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51469B5">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A3C1BA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E2CDA3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50344FD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11D12C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4C6F188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E4E29B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39E7FF79">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652EB215">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6C84C745">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0DDF853E">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3674E55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东莞市水务集团管网有限公司2025年大流量排水抢险车采购项目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0832-SFCX24DG114A</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732AD38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8FC97E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1044071B">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63B334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A4E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8273EF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1FAD241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54EE56B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57397B0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3C465E2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7A0F35A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03026AA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116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E6D9BD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1226AA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1AF6CC6">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8A7C205">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BFDD12E">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C6CA91C">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778918E">
            <w:pPr>
              <w:autoSpaceDE w:val="0"/>
              <w:adjustRightInd w:val="0"/>
              <w:spacing w:line="360" w:lineRule="auto"/>
              <w:jc w:val="left"/>
              <w:rPr>
                <w:rFonts w:ascii="宋体" w:hAnsi="宋体" w:eastAsia="宋体" w:cs="宋体"/>
                <w:color w:val="auto"/>
                <w:szCs w:val="21"/>
                <w:highlight w:val="none"/>
              </w:rPr>
            </w:pPr>
          </w:p>
        </w:tc>
      </w:tr>
      <w:tr w14:paraId="2FE1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F8A103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5E0B5C1D">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D58D34">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EBD4437">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D4A1F04">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BDAF333">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942E26C">
            <w:pPr>
              <w:autoSpaceDE w:val="0"/>
              <w:adjustRightInd w:val="0"/>
              <w:spacing w:line="360" w:lineRule="auto"/>
              <w:jc w:val="left"/>
              <w:rPr>
                <w:rFonts w:ascii="宋体" w:hAnsi="宋体" w:eastAsia="宋体" w:cs="宋体"/>
                <w:color w:val="auto"/>
                <w:szCs w:val="21"/>
                <w:highlight w:val="none"/>
              </w:rPr>
            </w:pPr>
          </w:p>
        </w:tc>
      </w:tr>
      <w:tr w14:paraId="438F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C87ED5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E0DC4F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FF1038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478B84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8652244">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ED4DD59">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68B8668">
            <w:pPr>
              <w:autoSpaceDE w:val="0"/>
              <w:adjustRightInd w:val="0"/>
              <w:spacing w:line="360" w:lineRule="auto"/>
              <w:jc w:val="left"/>
              <w:rPr>
                <w:rFonts w:ascii="宋体" w:hAnsi="宋体" w:eastAsia="宋体" w:cs="宋体"/>
                <w:color w:val="auto"/>
                <w:szCs w:val="21"/>
                <w:highlight w:val="none"/>
              </w:rPr>
            </w:pPr>
          </w:p>
        </w:tc>
      </w:tr>
    </w:tbl>
    <w:p w14:paraId="27A3E87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195E869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357BF54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4FBF3869">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DEEE4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474FA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EC6B3A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437238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CB852C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37D5304">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4B5F31D">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1033C403">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1A15DD26">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78155ABE">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4F3D72E0">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eastAsia="zh-CN" w:bidi="ar"/>
        </w:rPr>
        <w:t>东莞市水务集团管网有限公司2025年大流量排水抢险车采购项目</w:t>
      </w:r>
      <w:r>
        <w:rPr>
          <w:rFonts w:hint="eastAsia" w:ascii="宋体" w:hAnsi="宋体" w:eastAsia="宋体" w:cs="宋体"/>
          <w:color w:val="auto"/>
          <w:kern w:val="0"/>
          <w:szCs w:val="21"/>
          <w:highlight w:val="none"/>
          <w:u w:val="single"/>
          <w:lang w:bidi="ar"/>
        </w:rPr>
        <w:t>（招标编号：</w:t>
      </w:r>
      <w:r>
        <w:rPr>
          <w:rFonts w:hint="eastAsia" w:ascii="宋体" w:hAnsi="宋体" w:eastAsia="宋体" w:cs="宋体"/>
          <w:color w:val="auto"/>
          <w:kern w:val="0"/>
          <w:szCs w:val="21"/>
          <w:highlight w:val="none"/>
          <w:u w:val="single"/>
          <w:lang w:eastAsia="zh-CN" w:bidi="ar"/>
        </w:rPr>
        <w:t>0832-SFCX24DG114A</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6FBDE41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东莞市水务集团管网有限公司2025年大流量排水抢险车采购项目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eastAsia="zh-CN" w:bidi="ar"/>
        </w:rPr>
        <w:t>0832-SFCX24DG114A</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58D6193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754907A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339377E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8D5859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C4C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C4791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59B8793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4366E93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0F2D03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46B50C2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9E10DF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7101DA0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A1D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0E0FF0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1B89989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C3F74E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EF6D5E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B1BC5E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9321C7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175EDF8">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344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756117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0886398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538A01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602617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901317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11FF09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B91FD1E">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35EF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4AF9E6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DBA8A4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D9E61E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AF68CE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63A10C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9CCF65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48B100A">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3E35D1A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ED9A18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39357DC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4CCB6E4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F81B8E3">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5E5E08D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31015BE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3247B44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0B07F2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6D4B6F3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2BBA20D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1CB3D02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29FBEDEE">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14:paraId="476A04C6">
      <w:pPr>
        <w:pStyle w:val="5"/>
        <w:pageBreakBefore/>
        <w:spacing w:line="360" w:lineRule="auto"/>
        <w:rPr>
          <w:rFonts w:hint="eastAsia" w:hAnsi="宋体"/>
          <w:b/>
          <w:bCs/>
          <w:color w:val="auto"/>
          <w:kern w:val="2"/>
          <w:sz w:val="32"/>
          <w:szCs w:val="32"/>
          <w:highlight w:val="none"/>
        </w:rPr>
      </w:pPr>
      <w:bookmarkStart w:id="547" w:name="_Toc1311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547"/>
    </w:p>
    <w:p w14:paraId="2A3CB5EF">
      <w:pPr>
        <w:pageBreakBefore w:val="0"/>
        <w:spacing w:line="360" w:lineRule="auto"/>
        <w:jc w:val="center"/>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bCs/>
          <w:color w:val="auto"/>
          <w:sz w:val="32"/>
          <w:szCs w:val="32"/>
          <w:highlight w:val="none"/>
        </w:rPr>
        <w:t>投标人202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年1月1日以来</w:t>
      </w:r>
      <w:r>
        <w:rPr>
          <w:rFonts w:hint="eastAsia" w:ascii="宋体" w:hAnsi="宋体" w:eastAsia="宋体" w:cs="宋体"/>
          <w:b/>
          <w:bCs/>
          <w:color w:val="auto"/>
          <w:sz w:val="32"/>
          <w:szCs w:val="32"/>
          <w:highlight w:val="none"/>
          <w:lang w:val="en-US" w:eastAsia="zh-CN"/>
        </w:rPr>
        <w:t>具有一份</w:t>
      </w:r>
      <w:r>
        <w:rPr>
          <w:rFonts w:hint="eastAsia" w:ascii="宋体" w:hAnsi="宋体" w:eastAsia="宋体" w:cs="宋体"/>
          <w:b/>
          <w:bCs/>
          <w:color w:val="auto"/>
          <w:sz w:val="32"/>
          <w:szCs w:val="32"/>
          <w:highlight w:val="none"/>
        </w:rPr>
        <w:t>所投排水抢险指挥车（泵组式排水抢险车）车型</w:t>
      </w:r>
      <w:r>
        <w:rPr>
          <w:rFonts w:hint="eastAsia" w:ascii="宋体" w:hAnsi="宋体" w:eastAsia="宋体" w:cs="宋体"/>
          <w:b/>
          <w:bCs/>
          <w:color w:val="auto"/>
          <w:sz w:val="32"/>
          <w:szCs w:val="32"/>
          <w:highlight w:val="none"/>
          <w:lang w:val="en-US" w:eastAsia="zh-CN"/>
        </w:rPr>
        <w:t>和</w:t>
      </w:r>
      <w:r>
        <w:rPr>
          <w:rFonts w:hint="eastAsia" w:ascii="宋体" w:hAnsi="宋体" w:eastAsia="宋体" w:cs="宋体"/>
          <w:b/>
          <w:bCs/>
          <w:color w:val="auto"/>
          <w:sz w:val="32"/>
          <w:szCs w:val="32"/>
          <w:highlight w:val="none"/>
        </w:rPr>
        <w:t>子母式排水抢险车车型销售业绩（合同签订日期为202</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年1月1日或以后）</w:t>
      </w:r>
      <w:bookmarkEnd w:id="540"/>
      <w:bookmarkEnd w:id="541"/>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5"/>
        <w:gridCol w:w="1441"/>
        <w:gridCol w:w="1443"/>
        <w:gridCol w:w="1443"/>
        <w:gridCol w:w="1443"/>
        <w:gridCol w:w="1443"/>
        <w:gridCol w:w="1443"/>
      </w:tblGrid>
      <w:tr w14:paraId="1D1A1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5E79DCC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5A0F60C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6814B5E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553659E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1296C7F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6032B55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14E9C8D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76C918A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02B91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CC1C45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1ADC65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E3BC59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49C43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3AE9E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DEFD1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92D102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F0DC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64ADC6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56C490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55885B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02A09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26EE45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476DC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E4DE63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24E3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4D9E40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0BD0B5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DB6ED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BA77C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F7EBA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65C2EC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EAB1FF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4584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8B56600">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76" w:type="pct"/>
            <w:tcBorders>
              <w:top w:val="single" w:color="auto" w:sz="4" w:space="0"/>
              <w:left w:val="single" w:color="auto" w:sz="4" w:space="0"/>
              <w:bottom w:val="single" w:color="auto" w:sz="4" w:space="0"/>
              <w:right w:val="single" w:color="auto" w:sz="4" w:space="0"/>
            </w:tcBorders>
            <w:vAlign w:val="center"/>
          </w:tcPr>
          <w:p w14:paraId="56933F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B380D5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D8A3D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9851C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CFA9F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5229B57">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8D16BA5">
      <w:pPr>
        <w:spacing w:line="360" w:lineRule="auto"/>
        <w:ind w:left="424" w:hanging="424" w:hangingChars="201"/>
        <w:rPr>
          <w:rFonts w:hint="eastAsia" w:ascii="宋体" w:hAnsi="宋体" w:eastAsia="宋体" w:cs="宋体"/>
          <w:b/>
          <w:color w:val="auto"/>
          <w:szCs w:val="21"/>
          <w:highlight w:val="none"/>
          <w:lang w:val="zh-CN"/>
        </w:rPr>
      </w:pPr>
    </w:p>
    <w:p w14:paraId="264D115C">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CF9D871">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78158CDB">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（2）业绩须附买方的合同复印件及销售发票复印件（业绩的销售方须为投标人）；</w:t>
      </w:r>
    </w:p>
    <w:p w14:paraId="60084236">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年1月1日或以后，合同标的必须为</w:t>
      </w:r>
      <w:r>
        <w:rPr>
          <w:rFonts w:hint="eastAsia" w:ascii="宋体" w:hAnsi="宋体" w:eastAsia="宋体" w:cs="宋体"/>
          <w:color w:val="auto"/>
          <w:szCs w:val="21"/>
          <w:highlight w:val="none"/>
          <w:lang w:val="en-US" w:eastAsia="zh-CN"/>
        </w:rPr>
        <w:t>所投</w:t>
      </w:r>
      <w:r>
        <w:rPr>
          <w:rFonts w:hint="eastAsia" w:ascii="宋体" w:hAnsi="宋体" w:eastAsia="宋体" w:cs="宋体"/>
          <w:color w:val="auto"/>
          <w:szCs w:val="21"/>
          <w:highlight w:val="none"/>
          <w:lang w:val="zh-CN"/>
        </w:rPr>
        <w:t>排水抢险指挥车（泵组式排水抢险车）车型</w:t>
      </w:r>
      <w:r>
        <w:rPr>
          <w:rFonts w:hint="eastAsia" w:ascii="宋体" w:hAnsi="宋体" w:eastAsia="宋体" w:cs="宋体"/>
          <w:color w:val="auto"/>
          <w:szCs w:val="21"/>
          <w:highlight w:val="none"/>
          <w:lang w:val="en-US" w:eastAsia="zh-CN"/>
        </w:rPr>
        <w:t>和</w:t>
      </w:r>
      <w:r>
        <w:rPr>
          <w:rFonts w:hint="eastAsia" w:ascii="宋体" w:hAnsi="宋体" w:eastAsia="宋体" w:cs="宋体"/>
          <w:color w:val="auto"/>
          <w:szCs w:val="21"/>
          <w:highlight w:val="none"/>
          <w:lang w:val="zh-CN"/>
        </w:rPr>
        <w:t>子母式排水抢险车车型】，否则，需同时提供购买方出具的书面补充说明文件复印件作为辅助证明（补充说明文件复印件能显示购买方公章）；</w:t>
      </w:r>
    </w:p>
    <w:p w14:paraId="232F404E">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48" w:name="_Toc14967"/>
      <w:bookmarkStart w:id="549"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48"/>
      <w:bookmarkEnd w:id="549"/>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683380EB">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5FF3C8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50" w:name="_Toc8979"/>
      <w:bookmarkStart w:id="551" w:name="_Toc25276"/>
      <w:bookmarkStart w:id="552" w:name="_Toc318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42"/>
      <w:bookmarkEnd w:id="543"/>
      <w:bookmarkEnd w:id="544"/>
      <w:bookmarkEnd w:id="545"/>
      <w:bookmarkEnd w:id="546"/>
      <w:bookmarkEnd w:id="550"/>
      <w:bookmarkEnd w:id="551"/>
      <w:bookmarkEnd w:id="552"/>
    </w:p>
    <w:p w14:paraId="5B46A1D5">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4FD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1A6187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4DACA0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2D3998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48A5B7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4FA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E0FC9A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2DDA77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C3230C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74BC2DD">
            <w:pPr>
              <w:autoSpaceDE w:val="0"/>
              <w:autoSpaceDN w:val="0"/>
              <w:adjustRightInd w:val="0"/>
              <w:spacing w:line="360" w:lineRule="auto"/>
              <w:jc w:val="center"/>
              <w:rPr>
                <w:rFonts w:ascii="宋体" w:hAnsi="宋体" w:eastAsia="宋体" w:cs="宋体"/>
                <w:color w:val="auto"/>
                <w:kern w:val="0"/>
                <w:szCs w:val="21"/>
                <w:highlight w:val="none"/>
              </w:rPr>
            </w:pPr>
          </w:p>
        </w:tc>
      </w:tr>
      <w:tr w14:paraId="7500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E5A606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506851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E556CF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31E5A9A">
            <w:pPr>
              <w:autoSpaceDE w:val="0"/>
              <w:autoSpaceDN w:val="0"/>
              <w:adjustRightInd w:val="0"/>
              <w:spacing w:line="360" w:lineRule="auto"/>
              <w:jc w:val="center"/>
              <w:rPr>
                <w:rFonts w:ascii="宋体" w:hAnsi="宋体" w:eastAsia="宋体" w:cs="宋体"/>
                <w:color w:val="auto"/>
                <w:kern w:val="0"/>
                <w:szCs w:val="21"/>
                <w:highlight w:val="none"/>
              </w:rPr>
            </w:pPr>
          </w:p>
        </w:tc>
      </w:tr>
      <w:tr w14:paraId="77C9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284768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954019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5A4822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47A447D">
            <w:pPr>
              <w:autoSpaceDE w:val="0"/>
              <w:autoSpaceDN w:val="0"/>
              <w:adjustRightInd w:val="0"/>
              <w:spacing w:line="360" w:lineRule="auto"/>
              <w:jc w:val="center"/>
              <w:rPr>
                <w:rFonts w:ascii="宋体" w:hAnsi="宋体" w:eastAsia="宋体" w:cs="宋体"/>
                <w:color w:val="auto"/>
                <w:kern w:val="0"/>
                <w:szCs w:val="21"/>
                <w:highlight w:val="none"/>
              </w:rPr>
            </w:pPr>
          </w:p>
        </w:tc>
      </w:tr>
    </w:tbl>
    <w:p w14:paraId="2C670373">
      <w:pPr>
        <w:autoSpaceDE w:val="0"/>
        <w:autoSpaceDN w:val="0"/>
        <w:adjustRightInd w:val="0"/>
        <w:spacing w:line="360" w:lineRule="auto"/>
        <w:jc w:val="left"/>
        <w:rPr>
          <w:rFonts w:ascii="宋体" w:hAnsi="宋体" w:eastAsia="宋体" w:cs="宋体"/>
          <w:color w:val="auto"/>
          <w:kern w:val="0"/>
          <w:szCs w:val="21"/>
          <w:highlight w:val="none"/>
        </w:rPr>
      </w:pPr>
    </w:p>
    <w:p w14:paraId="0100608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629E72F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667F367C">
      <w:pPr>
        <w:autoSpaceDE w:val="0"/>
        <w:autoSpaceDN w:val="0"/>
        <w:adjustRightInd w:val="0"/>
        <w:spacing w:line="360" w:lineRule="auto"/>
        <w:jc w:val="center"/>
        <w:rPr>
          <w:rFonts w:ascii="宋体" w:hAnsi="宋体" w:eastAsia="宋体" w:cs="宋体"/>
          <w:color w:val="auto"/>
          <w:kern w:val="0"/>
          <w:sz w:val="24"/>
          <w:szCs w:val="24"/>
          <w:highlight w:val="none"/>
        </w:rPr>
      </w:pPr>
    </w:p>
    <w:p w14:paraId="4D1ED8B8">
      <w:pPr>
        <w:spacing w:line="360" w:lineRule="auto"/>
        <w:ind w:firstLine="494" w:firstLineChars="206"/>
        <w:rPr>
          <w:rFonts w:ascii="宋体" w:hAnsi="宋体" w:eastAsia="宋体" w:cs="宋体"/>
          <w:color w:val="auto"/>
          <w:kern w:val="0"/>
          <w:sz w:val="24"/>
          <w:szCs w:val="24"/>
          <w:highlight w:val="none"/>
        </w:rPr>
      </w:pPr>
    </w:p>
    <w:p w14:paraId="35A8E3E4">
      <w:pPr>
        <w:spacing w:line="360" w:lineRule="auto"/>
        <w:ind w:firstLine="494" w:firstLineChars="206"/>
        <w:rPr>
          <w:rFonts w:ascii="宋体" w:hAnsi="宋体" w:eastAsia="宋体" w:cs="宋体"/>
          <w:color w:val="auto"/>
          <w:kern w:val="0"/>
          <w:sz w:val="24"/>
          <w:szCs w:val="24"/>
          <w:highlight w:val="none"/>
        </w:rPr>
      </w:pPr>
    </w:p>
    <w:p w14:paraId="245C6008">
      <w:pPr>
        <w:spacing w:line="360" w:lineRule="auto"/>
        <w:ind w:firstLine="494" w:firstLineChars="206"/>
        <w:rPr>
          <w:rFonts w:ascii="宋体" w:hAnsi="宋体" w:eastAsia="宋体" w:cs="宋体"/>
          <w:color w:val="auto"/>
          <w:kern w:val="0"/>
          <w:sz w:val="24"/>
          <w:szCs w:val="24"/>
          <w:highlight w:val="none"/>
        </w:rPr>
      </w:pPr>
    </w:p>
    <w:p w14:paraId="1A583FCB">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A97AA6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040EAE24">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53" w:name="_Toc533708126"/>
      <w:bookmarkStart w:id="554" w:name="_Toc94107215"/>
      <w:bookmarkStart w:id="555" w:name="_Toc140596934"/>
      <w:bookmarkStart w:id="556" w:name="_Toc104991881"/>
      <w:bookmarkStart w:id="557" w:name="_Toc1977731"/>
      <w:bookmarkStart w:id="558" w:name="_Toc2031_WPSOffice_Level2"/>
      <w:bookmarkStart w:id="559" w:name="_Toc142508374"/>
      <w:bookmarkStart w:id="560" w:name="_Toc102860079"/>
      <w:bookmarkStart w:id="561" w:name="_Toc13237"/>
      <w:bookmarkStart w:id="562" w:name="_Toc486167714"/>
      <w:bookmarkStart w:id="563" w:name="_Toc102860423"/>
    </w:p>
    <w:p w14:paraId="24C03C71">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64" w:name="_Toc11148"/>
      <w:bookmarkStart w:id="565" w:name="_Toc15880"/>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3"/>
      <w:bookmarkEnd w:id="554"/>
      <w:bookmarkEnd w:id="555"/>
      <w:bookmarkEnd w:id="556"/>
      <w:bookmarkEnd w:id="557"/>
      <w:bookmarkEnd w:id="558"/>
      <w:bookmarkEnd w:id="559"/>
      <w:bookmarkEnd w:id="560"/>
      <w:bookmarkEnd w:id="561"/>
      <w:bookmarkEnd w:id="562"/>
      <w:bookmarkEnd w:id="563"/>
      <w:bookmarkEnd w:id="564"/>
      <w:bookmarkEnd w:id="565"/>
    </w:p>
    <w:p w14:paraId="4E09830E">
      <w:pPr>
        <w:autoSpaceDE w:val="0"/>
        <w:autoSpaceDN w:val="0"/>
        <w:adjustRightInd w:val="0"/>
        <w:spacing w:line="360" w:lineRule="auto"/>
        <w:jc w:val="center"/>
        <w:rPr>
          <w:rFonts w:ascii="宋体" w:hAnsi="宋体" w:eastAsia="宋体" w:cs="宋体"/>
          <w:b/>
          <w:bCs/>
          <w:color w:val="auto"/>
          <w:sz w:val="30"/>
          <w:szCs w:val="30"/>
          <w:highlight w:val="none"/>
        </w:rPr>
      </w:pPr>
      <w:bookmarkStart w:id="566" w:name="_Toc2773_WPSOffice_Level3"/>
      <w:r>
        <w:rPr>
          <w:rFonts w:hint="eastAsia" w:ascii="宋体" w:hAnsi="宋体" w:eastAsia="宋体" w:cs="宋体"/>
          <w:b/>
          <w:bCs/>
          <w:color w:val="auto"/>
          <w:sz w:val="30"/>
          <w:szCs w:val="30"/>
          <w:highlight w:val="none"/>
          <w:lang w:val="zh-CN"/>
        </w:rPr>
        <w:t>投标人基本情况一览表</w:t>
      </w:r>
      <w:bookmarkEnd w:id="566"/>
    </w:p>
    <w:p w14:paraId="1CC84550">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E5FBB0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12544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F91F709">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944C1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EF2AD0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27D020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C4BE4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5D0E96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A52430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2BDCD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3309AE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85EABC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C9BE5B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42659B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AB24587">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94C229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F24B386">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257B961">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33C0243">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589CCC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644E535">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A24B20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11EC72A">
      <w:pPr>
        <w:autoSpaceDE w:val="0"/>
        <w:autoSpaceDN w:val="0"/>
        <w:adjustRightInd w:val="0"/>
        <w:spacing w:line="360" w:lineRule="auto"/>
        <w:ind w:firstLine="420" w:firstLineChars="200"/>
        <w:rPr>
          <w:rFonts w:ascii="宋体" w:hAnsi="宋体" w:eastAsia="宋体" w:cs="宋体"/>
          <w:color w:val="auto"/>
          <w:szCs w:val="24"/>
          <w:highlight w:val="none"/>
        </w:rPr>
      </w:pPr>
    </w:p>
    <w:p w14:paraId="3E74D11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2712BD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2C22BB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67" w:name="_Toc142508375"/>
      <w:bookmarkStart w:id="568" w:name="_Toc102860424"/>
      <w:bookmarkStart w:id="569" w:name="_Toc3711"/>
      <w:bookmarkStart w:id="570" w:name="_Toc102860080"/>
      <w:bookmarkStart w:id="571" w:name="_Toc94107216"/>
      <w:bookmarkStart w:id="572" w:name="_Toc4534"/>
      <w:bookmarkStart w:id="573" w:name="_Toc4495"/>
      <w:bookmarkStart w:id="574" w:name="_Toc140596935"/>
      <w:bookmarkStart w:id="575" w:name="_Toc104991882"/>
      <w:bookmarkStart w:id="576" w:name="_Toc1977733"/>
      <w:bookmarkStart w:id="577" w:name="_Toc533708128"/>
      <w:bookmarkStart w:id="578" w:name="_Toc9051_WPSOffice_Level2"/>
      <w:bookmarkStart w:id="579"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67"/>
      <w:bookmarkEnd w:id="568"/>
      <w:bookmarkEnd w:id="569"/>
      <w:bookmarkEnd w:id="570"/>
      <w:bookmarkEnd w:id="571"/>
      <w:bookmarkEnd w:id="572"/>
      <w:bookmarkEnd w:id="573"/>
      <w:bookmarkEnd w:id="574"/>
      <w:bookmarkEnd w:id="575"/>
    </w:p>
    <w:p w14:paraId="7ED0DD39">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37EABE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999C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C3F839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6CC0D0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CD2487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73684A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792C71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931B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CAB114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7767D0E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80533D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FC4CD6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4067FAC">
            <w:pPr>
              <w:autoSpaceDE w:val="0"/>
              <w:autoSpaceDN w:val="0"/>
              <w:adjustRightInd w:val="0"/>
              <w:spacing w:line="360" w:lineRule="auto"/>
              <w:jc w:val="center"/>
              <w:rPr>
                <w:rFonts w:ascii="宋体" w:hAnsi="宋体" w:eastAsia="宋体" w:cs="宋体"/>
                <w:color w:val="auto"/>
                <w:kern w:val="0"/>
                <w:szCs w:val="21"/>
                <w:highlight w:val="none"/>
              </w:rPr>
            </w:pPr>
          </w:p>
        </w:tc>
      </w:tr>
      <w:tr w14:paraId="43313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01079B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8DB6E7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281B35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26D8DD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8702041">
            <w:pPr>
              <w:autoSpaceDE w:val="0"/>
              <w:autoSpaceDN w:val="0"/>
              <w:adjustRightInd w:val="0"/>
              <w:spacing w:line="360" w:lineRule="auto"/>
              <w:jc w:val="center"/>
              <w:rPr>
                <w:rFonts w:ascii="宋体" w:hAnsi="宋体" w:eastAsia="宋体" w:cs="宋体"/>
                <w:color w:val="auto"/>
                <w:kern w:val="0"/>
                <w:szCs w:val="21"/>
                <w:highlight w:val="none"/>
              </w:rPr>
            </w:pPr>
          </w:p>
        </w:tc>
      </w:tr>
      <w:tr w14:paraId="07E38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B3BEEA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78DAAF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7AD29B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49A5B6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9AB4F64">
            <w:pPr>
              <w:autoSpaceDE w:val="0"/>
              <w:autoSpaceDN w:val="0"/>
              <w:adjustRightInd w:val="0"/>
              <w:spacing w:line="360" w:lineRule="auto"/>
              <w:jc w:val="center"/>
              <w:rPr>
                <w:rFonts w:ascii="宋体" w:hAnsi="宋体" w:eastAsia="宋体" w:cs="宋体"/>
                <w:color w:val="auto"/>
                <w:kern w:val="0"/>
                <w:szCs w:val="21"/>
                <w:highlight w:val="none"/>
              </w:rPr>
            </w:pPr>
          </w:p>
        </w:tc>
      </w:tr>
      <w:tr w14:paraId="4B9AA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B42242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5B336D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91F40B2">
            <w:pPr>
              <w:autoSpaceDE w:val="0"/>
              <w:autoSpaceDN w:val="0"/>
              <w:adjustRightInd w:val="0"/>
              <w:spacing w:line="360" w:lineRule="auto"/>
              <w:jc w:val="center"/>
              <w:rPr>
                <w:rFonts w:ascii="宋体" w:hAnsi="宋体" w:eastAsia="宋体" w:cs="宋体"/>
                <w:color w:val="auto"/>
                <w:kern w:val="0"/>
                <w:szCs w:val="21"/>
                <w:highlight w:val="none"/>
              </w:rPr>
            </w:pPr>
          </w:p>
        </w:tc>
      </w:tr>
    </w:tbl>
    <w:p w14:paraId="6F0A9A84">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8313EB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34C4539">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C8CB565">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FFEC189">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76"/>
    <w:bookmarkEnd w:id="577"/>
    <w:bookmarkEnd w:id="578"/>
    <w:bookmarkEnd w:id="579"/>
    <w:p w14:paraId="6623386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80" w:name="_Toc169169444"/>
      <w:bookmarkStart w:id="581" w:name="_Toc23651"/>
      <w:bookmarkStart w:id="582" w:name="_Toc533708130"/>
      <w:bookmarkStart w:id="583" w:name="_Toc486167716"/>
      <w:bookmarkStart w:id="584" w:name="_Toc142508376"/>
      <w:bookmarkStart w:id="585" w:name="_Toc1977736"/>
      <w:bookmarkStart w:id="586" w:name="_Toc94107217"/>
      <w:bookmarkStart w:id="587" w:name="_Toc102860425"/>
      <w:bookmarkStart w:id="588" w:name="_Toc15551"/>
      <w:bookmarkStart w:id="589" w:name="_Toc140596936"/>
      <w:bookmarkStart w:id="590" w:name="_Toc104991883"/>
      <w:bookmarkStart w:id="591" w:name="_Toc102860081"/>
      <w:bookmarkStart w:id="592" w:name="_Toc20034"/>
      <w:bookmarkStart w:id="593" w:name="_Toc739_WPSOffice_Level2"/>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80"/>
      <w:bookmarkEnd w:id="581"/>
    </w:p>
    <w:p w14:paraId="4B712222">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w:t>
      </w:r>
      <w:r>
        <w:rPr>
          <w:rFonts w:hint="eastAsia" w:ascii="宋体" w:hAnsi="宋体" w:eastAsia="宋体" w:cs="宋体"/>
          <w:bCs/>
          <w:color w:val="auto"/>
          <w:kern w:val="0"/>
          <w:szCs w:val="21"/>
          <w:highlight w:val="none"/>
          <w:lang w:val="en-US" w:eastAsia="zh-CN" w:bidi="ar"/>
        </w:rPr>
        <w:t>评审内容中要求的有效</w:t>
      </w:r>
      <w:r>
        <w:rPr>
          <w:rFonts w:hint="eastAsia" w:ascii="宋体" w:hAnsi="宋体" w:eastAsia="宋体" w:cs="宋体"/>
          <w:bCs/>
          <w:color w:val="auto"/>
          <w:kern w:val="0"/>
          <w:szCs w:val="21"/>
          <w:highlight w:val="none"/>
          <w:lang w:bidi="ar"/>
        </w:rPr>
        <w:t>证书复印件及能显示证书有效状态的全国认证认可信息公共服务平台（http://cx.cnca.cn/)查询结果凭证{凭证界面需显示有“全国认证认可信息公共服务平台”或“认证证书（需显示网址cx.cnca.cn）”}。</w:t>
      </w:r>
    </w:p>
    <w:p w14:paraId="7EF7E3A2">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594" w:name="_Toc1049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82"/>
      <w:bookmarkEnd w:id="583"/>
      <w:bookmarkEnd w:id="584"/>
      <w:bookmarkEnd w:id="585"/>
      <w:bookmarkEnd w:id="586"/>
      <w:bookmarkEnd w:id="587"/>
      <w:bookmarkEnd w:id="588"/>
      <w:bookmarkEnd w:id="589"/>
      <w:bookmarkEnd w:id="590"/>
      <w:bookmarkEnd w:id="591"/>
      <w:bookmarkEnd w:id="592"/>
      <w:bookmarkEnd w:id="593"/>
      <w:bookmarkEnd w:id="594"/>
    </w:p>
    <w:p w14:paraId="6AB7391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95" w:name="_Toc26412_WPSOffice_Level3"/>
      <w:r>
        <w:rPr>
          <w:rFonts w:hint="eastAsia" w:ascii="宋体" w:hAnsi="宋体" w:eastAsia="宋体" w:cs="宋体"/>
          <w:b/>
          <w:bCs/>
          <w:color w:val="auto"/>
          <w:kern w:val="0"/>
          <w:sz w:val="28"/>
          <w:szCs w:val="30"/>
          <w:highlight w:val="none"/>
          <w:lang w:val="zh-CN"/>
        </w:rPr>
        <w:t>东莞市水务集团管网有限公司2025年大流量排水抢险车采购项目合同条款偏离表</w:t>
      </w:r>
      <w:bookmarkEnd w:id="595"/>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447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52BAC3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C483C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8F496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654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4D5F077">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F25BC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34492A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F7075F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72E93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F64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44F7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35EA39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一</w:t>
            </w:r>
          </w:p>
        </w:tc>
        <w:tc>
          <w:tcPr>
            <w:tcW w:w="3055" w:type="dxa"/>
            <w:vAlign w:val="center"/>
          </w:tcPr>
          <w:p w14:paraId="38BC02B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合同货物清单</w:t>
            </w:r>
          </w:p>
        </w:tc>
        <w:tc>
          <w:tcPr>
            <w:tcW w:w="1346" w:type="dxa"/>
            <w:vAlign w:val="center"/>
          </w:tcPr>
          <w:p w14:paraId="303F1F8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19FBEF9">
            <w:pPr>
              <w:autoSpaceDE w:val="0"/>
              <w:autoSpaceDN w:val="0"/>
              <w:adjustRightInd w:val="0"/>
              <w:spacing w:line="400" w:lineRule="exact"/>
              <w:jc w:val="center"/>
              <w:rPr>
                <w:rFonts w:ascii="宋体" w:hAnsi="宋体" w:eastAsia="宋体" w:cs="宋体"/>
                <w:color w:val="auto"/>
                <w:kern w:val="0"/>
                <w:szCs w:val="21"/>
                <w:highlight w:val="none"/>
              </w:rPr>
            </w:pPr>
          </w:p>
        </w:tc>
      </w:tr>
      <w:tr w14:paraId="029E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EB56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F41E08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二</w:t>
            </w:r>
          </w:p>
        </w:tc>
        <w:tc>
          <w:tcPr>
            <w:tcW w:w="3055" w:type="dxa"/>
            <w:vAlign w:val="center"/>
          </w:tcPr>
          <w:p w14:paraId="35B530C4">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合同价款</w:t>
            </w:r>
          </w:p>
        </w:tc>
        <w:tc>
          <w:tcPr>
            <w:tcW w:w="1346" w:type="dxa"/>
            <w:vAlign w:val="center"/>
          </w:tcPr>
          <w:p w14:paraId="6C2971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0521231">
            <w:pPr>
              <w:autoSpaceDE w:val="0"/>
              <w:autoSpaceDN w:val="0"/>
              <w:adjustRightInd w:val="0"/>
              <w:spacing w:line="400" w:lineRule="exact"/>
              <w:jc w:val="center"/>
              <w:rPr>
                <w:rFonts w:ascii="宋体" w:hAnsi="宋体" w:eastAsia="宋体" w:cs="宋体"/>
                <w:color w:val="auto"/>
                <w:kern w:val="0"/>
                <w:szCs w:val="21"/>
                <w:highlight w:val="none"/>
              </w:rPr>
            </w:pPr>
          </w:p>
        </w:tc>
      </w:tr>
      <w:tr w14:paraId="0E42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CE68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4BCCD6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三</w:t>
            </w:r>
          </w:p>
        </w:tc>
        <w:tc>
          <w:tcPr>
            <w:tcW w:w="3055" w:type="dxa"/>
            <w:vAlign w:val="center"/>
          </w:tcPr>
          <w:p w14:paraId="131CC9E8">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货物产地及标准</w:t>
            </w:r>
          </w:p>
        </w:tc>
        <w:tc>
          <w:tcPr>
            <w:tcW w:w="1346" w:type="dxa"/>
            <w:vAlign w:val="center"/>
          </w:tcPr>
          <w:p w14:paraId="541F9F6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5C89F4">
            <w:pPr>
              <w:autoSpaceDE w:val="0"/>
              <w:autoSpaceDN w:val="0"/>
              <w:adjustRightInd w:val="0"/>
              <w:spacing w:line="400" w:lineRule="exact"/>
              <w:jc w:val="center"/>
              <w:rPr>
                <w:rFonts w:ascii="宋体" w:hAnsi="宋体" w:eastAsia="宋体" w:cs="宋体"/>
                <w:color w:val="auto"/>
                <w:kern w:val="0"/>
                <w:szCs w:val="21"/>
                <w:highlight w:val="none"/>
              </w:rPr>
            </w:pPr>
          </w:p>
        </w:tc>
      </w:tr>
      <w:tr w14:paraId="6513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E3976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7F4071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四</w:t>
            </w:r>
          </w:p>
        </w:tc>
        <w:tc>
          <w:tcPr>
            <w:tcW w:w="3055" w:type="dxa"/>
            <w:vAlign w:val="center"/>
          </w:tcPr>
          <w:p w14:paraId="220CCA7B">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货物运输、包装、保险</w:t>
            </w:r>
          </w:p>
        </w:tc>
        <w:tc>
          <w:tcPr>
            <w:tcW w:w="1346" w:type="dxa"/>
            <w:vAlign w:val="center"/>
          </w:tcPr>
          <w:p w14:paraId="61653F8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C9D7AF">
            <w:pPr>
              <w:autoSpaceDE w:val="0"/>
              <w:autoSpaceDN w:val="0"/>
              <w:adjustRightInd w:val="0"/>
              <w:spacing w:line="400" w:lineRule="exact"/>
              <w:jc w:val="center"/>
              <w:rPr>
                <w:rFonts w:ascii="宋体" w:hAnsi="宋体" w:eastAsia="宋体" w:cs="宋体"/>
                <w:color w:val="auto"/>
                <w:kern w:val="0"/>
                <w:szCs w:val="21"/>
                <w:highlight w:val="none"/>
              </w:rPr>
            </w:pPr>
          </w:p>
        </w:tc>
      </w:tr>
      <w:tr w14:paraId="0EA4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C61FB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CB406F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五</w:t>
            </w:r>
          </w:p>
        </w:tc>
        <w:tc>
          <w:tcPr>
            <w:tcW w:w="3055" w:type="dxa"/>
            <w:vAlign w:val="center"/>
          </w:tcPr>
          <w:p w14:paraId="143595D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交货</w:t>
            </w:r>
          </w:p>
        </w:tc>
        <w:tc>
          <w:tcPr>
            <w:tcW w:w="1346" w:type="dxa"/>
            <w:vAlign w:val="center"/>
          </w:tcPr>
          <w:p w14:paraId="106CB11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2895B0">
            <w:pPr>
              <w:autoSpaceDE w:val="0"/>
              <w:autoSpaceDN w:val="0"/>
              <w:adjustRightInd w:val="0"/>
              <w:spacing w:line="400" w:lineRule="exact"/>
              <w:jc w:val="center"/>
              <w:rPr>
                <w:rFonts w:ascii="宋体" w:hAnsi="宋体" w:eastAsia="宋体" w:cs="宋体"/>
                <w:color w:val="auto"/>
                <w:kern w:val="0"/>
                <w:szCs w:val="21"/>
                <w:highlight w:val="none"/>
              </w:rPr>
            </w:pPr>
          </w:p>
        </w:tc>
      </w:tr>
      <w:tr w14:paraId="7EC9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8FBDC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A0F1DB4">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六</w:t>
            </w:r>
          </w:p>
        </w:tc>
        <w:tc>
          <w:tcPr>
            <w:tcW w:w="3055" w:type="dxa"/>
            <w:vAlign w:val="center"/>
          </w:tcPr>
          <w:p w14:paraId="30FB4C39">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货物验收</w:t>
            </w:r>
          </w:p>
        </w:tc>
        <w:tc>
          <w:tcPr>
            <w:tcW w:w="1346" w:type="dxa"/>
            <w:vAlign w:val="center"/>
          </w:tcPr>
          <w:p w14:paraId="55FAAEB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06D4C8">
            <w:pPr>
              <w:autoSpaceDE w:val="0"/>
              <w:autoSpaceDN w:val="0"/>
              <w:adjustRightInd w:val="0"/>
              <w:spacing w:line="400" w:lineRule="exact"/>
              <w:jc w:val="center"/>
              <w:rPr>
                <w:rFonts w:ascii="宋体" w:hAnsi="宋体" w:eastAsia="宋体" w:cs="宋体"/>
                <w:color w:val="auto"/>
                <w:kern w:val="0"/>
                <w:szCs w:val="21"/>
                <w:highlight w:val="none"/>
              </w:rPr>
            </w:pPr>
          </w:p>
        </w:tc>
      </w:tr>
      <w:tr w14:paraId="15FC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D927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7F13ECD">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七</w:t>
            </w:r>
          </w:p>
        </w:tc>
        <w:tc>
          <w:tcPr>
            <w:tcW w:w="3055" w:type="dxa"/>
            <w:vAlign w:val="center"/>
          </w:tcPr>
          <w:p w14:paraId="02808D8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付款</w:t>
            </w:r>
          </w:p>
        </w:tc>
        <w:tc>
          <w:tcPr>
            <w:tcW w:w="1346" w:type="dxa"/>
            <w:vAlign w:val="center"/>
          </w:tcPr>
          <w:p w14:paraId="5DE4DF4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AA61DCF">
            <w:pPr>
              <w:autoSpaceDE w:val="0"/>
              <w:autoSpaceDN w:val="0"/>
              <w:adjustRightInd w:val="0"/>
              <w:spacing w:line="400" w:lineRule="exact"/>
              <w:jc w:val="center"/>
              <w:rPr>
                <w:rFonts w:ascii="宋体" w:hAnsi="宋体" w:eastAsia="宋体" w:cs="宋体"/>
                <w:color w:val="auto"/>
                <w:kern w:val="0"/>
                <w:szCs w:val="21"/>
                <w:highlight w:val="none"/>
              </w:rPr>
            </w:pPr>
          </w:p>
        </w:tc>
      </w:tr>
      <w:tr w14:paraId="498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8D86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6F4CBC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八</w:t>
            </w:r>
          </w:p>
        </w:tc>
        <w:tc>
          <w:tcPr>
            <w:tcW w:w="3055" w:type="dxa"/>
            <w:vAlign w:val="center"/>
          </w:tcPr>
          <w:p w14:paraId="22B560B3">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培训及质保、售后服务</w:t>
            </w:r>
          </w:p>
        </w:tc>
        <w:tc>
          <w:tcPr>
            <w:tcW w:w="1346" w:type="dxa"/>
            <w:vAlign w:val="center"/>
          </w:tcPr>
          <w:p w14:paraId="04A5E17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31D5BF">
            <w:pPr>
              <w:autoSpaceDE w:val="0"/>
              <w:autoSpaceDN w:val="0"/>
              <w:adjustRightInd w:val="0"/>
              <w:spacing w:line="400" w:lineRule="exact"/>
              <w:jc w:val="center"/>
              <w:rPr>
                <w:rFonts w:ascii="宋体" w:hAnsi="宋体" w:eastAsia="宋体" w:cs="宋体"/>
                <w:color w:val="auto"/>
                <w:kern w:val="0"/>
                <w:szCs w:val="21"/>
                <w:highlight w:val="none"/>
              </w:rPr>
            </w:pPr>
          </w:p>
        </w:tc>
      </w:tr>
      <w:tr w14:paraId="628C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A111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49ADD7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九</w:t>
            </w:r>
          </w:p>
        </w:tc>
        <w:tc>
          <w:tcPr>
            <w:tcW w:w="3055" w:type="dxa"/>
            <w:vAlign w:val="center"/>
          </w:tcPr>
          <w:p w14:paraId="7E206ADB">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履约担保</w:t>
            </w:r>
          </w:p>
        </w:tc>
        <w:tc>
          <w:tcPr>
            <w:tcW w:w="1346" w:type="dxa"/>
            <w:vAlign w:val="center"/>
          </w:tcPr>
          <w:p w14:paraId="65839EB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5E2E674">
            <w:pPr>
              <w:autoSpaceDE w:val="0"/>
              <w:autoSpaceDN w:val="0"/>
              <w:adjustRightInd w:val="0"/>
              <w:spacing w:line="400" w:lineRule="exact"/>
              <w:jc w:val="center"/>
              <w:rPr>
                <w:rFonts w:ascii="宋体" w:hAnsi="宋体" w:eastAsia="宋体" w:cs="宋体"/>
                <w:color w:val="auto"/>
                <w:kern w:val="0"/>
                <w:szCs w:val="21"/>
                <w:highlight w:val="none"/>
              </w:rPr>
            </w:pPr>
          </w:p>
        </w:tc>
      </w:tr>
      <w:tr w14:paraId="3E9B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DB49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E692E3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w:t>
            </w:r>
          </w:p>
        </w:tc>
        <w:tc>
          <w:tcPr>
            <w:tcW w:w="3055" w:type="dxa"/>
            <w:vAlign w:val="center"/>
          </w:tcPr>
          <w:p w14:paraId="7A58AEE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质量保函</w:t>
            </w:r>
          </w:p>
        </w:tc>
        <w:tc>
          <w:tcPr>
            <w:tcW w:w="1346" w:type="dxa"/>
            <w:vAlign w:val="center"/>
          </w:tcPr>
          <w:p w14:paraId="57D1A91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33CC15">
            <w:pPr>
              <w:autoSpaceDE w:val="0"/>
              <w:autoSpaceDN w:val="0"/>
              <w:adjustRightInd w:val="0"/>
              <w:spacing w:line="400" w:lineRule="exact"/>
              <w:jc w:val="center"/>
              <w:rPr>
                <w:rFonts w:ascii="宋体" w:hAnsi="宋体" w:eastAsia="宋体" w:cs="宋体"/>
                <w:color w:val="auto"/>
                <w:kern w:val="0"/>
                <w:szCs w:val="21"/>
                <w:highlight w:val="none"/>
              </w:rPr>
            </w:pPr>
          </w:p>
        </w:tc>
      </w:tr>
      <w:tr w14:paraId="7A6C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A6FA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05EFBC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十一</w:t>
            </w:r>
          </w:p>
        </w:tc>
        <w:tc>
          <w:tcPr>
            <w:tcW w:w="3055" w:type="dxa"/>
            <w:vAlign w:val="center"/>
          </w:tcPr>
          <w:p w14:paraId="3FD1AEAA">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合同权利义务的转让</w:t>
            </w:r>
          </w:p>
        </w:tc>
        <w:tc>
          <w:tcPr>
            <w:tcW w:w="1346" w:type="dxa"/>
            <w:vAlign w:val="center"/>
          </w:tcPr>
          <w:p w14:paraId="6147040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FD8EFB">
            <w:pPr>
              <w:autoSpaceDE w:val="0"/>
              <w:autoSpaceDN w:val="0"/>
              <w:adjustRightInd w:val="0"/>
              <w:spacing w:line="400" w:lineRule="exact"/>
              <w:jc w:val="center"/>
              <w:rPr>
                <w:rFonts w:ascii="宋体" w:hAnsi="宋体" w:eastAsia="宋体" w:cs="宋体"/>
                <w:color w:val="auto"/>
                <w:kern w:val="0"/>
                <w:szCs w:val="21"/>
                <w:highlight w:val="none"/>
              </w:rPr>
            </w:pPr>
          </w:p>
        </w:tc>
      </w:tr>
      <w:tr w14:paraId="2A6B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70933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54E9B8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十二</w:t>
            </w:r>
          </w:p>
        </w:tc>
        <w:tc>
          <w:tcPr>
            <w:tcW w:w="3055" w:type="dxa"/>
            <w:vAlign w:val="center"/>
          </w:tcPr>
          <w:p w14:paraId="22BDB33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违约责任</w:t>
            </w:r>
          </w:p>
        </w:tc>
        <w:tc>
          <w:tcPr>
            <w:tcW w:w="1346" w:type="dxa"/>
            <w:vAlign w:val="center"/>
          </w:tcPr>
          <w:p w14:paraId="3AD039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6DCC1ED">
            <w:pPr>
              <w:autoSpaceDE w:val="0"/>
              <w:autoSpaceDN w:val="0"/>
              <w:adjustRightInd w:val="0"/>
              <w:spacing w:line="400" w:lineRule="exact"/>
              <w:jc w:val="center"/>
              <w:rPr>
                <w:rFonts w:ascii="宋体" w:hAnsi="宋体" w:eastAsia="宋体" w:cs="宋体"/>
                <w:color w:val="auto"/>
                <w:kern w:val="0"/>
                <w:szCs w:val="21"/>
                <w:highlight w:val="none"/>
              </w:rPr>
            </w:pPr>
          </w:p>
        </w:tc>
      </w:tr>
      <w:tr w14:paraId="295F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C438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ED3314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十三</w:t>
            </w:r>
          </w:p>
        </w:tc>
        <w:tc>
          <w:tcPr>
            <w:tcW w:w="3055" w:type="dxa"/>
            <w:vAlign w:val="center"/>
          </w:tcPr>
          <w:p w14:paraId="2AEEF7B3">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虚假承诺</w:t>
            </w:r>
          </w:p>
        </w:tc>
        <w:tc>
          <w:tcPr>
            <w:tcW w:w="1346" w:type="dxa"/>
            <w:vAlign w:val="center"/>
          </w:tcPr>
          <w:p w14:paraId="47EE812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22D373">
            <w:pPr>
              <w:autoSpaceDE w:val="0"/>
              <w:autoSpaceDN w:val="0"/>
              <w:adjustRightInd w:val="0"/>
              <w:spacing w:line="400" w:lineRule="exact"/>
              <w:jc w:val="center"/>
              <w:rPr>
                <w:rFonts w:ascii="宋体" w:hAnsi="宋体" w:eastAsia="宋体" w:cs="宋体"/>
                <w:color w:val="auto"/>
                <w:kern w:val="0"/>
                <w:szCs w:val="21"/>
                <w:highlight w:val="none"/>
              </w:rPr>
            </w:pPr>
          </w:p>
        </w:tc>
      </w:tr>
      <w:tr w14:paraId="750E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3C99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28DBE7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十四</w:t>
            </w:r>
          </w:p>
        </w:tc>
        <w:tc>
          <w:tcPr>
            <w:tcW w:w="3055" w:type="dxa"/>
            <w:vAlign w:val="center"/>
          </w:tcPr>
          <w:p w14:paraId="113F955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争议的解决</w:t>
            </w:r>
          </w:p>
        </w:tc>
        <w:tc>
          <w:tcPr>
            <w:tcW w:w="1346" w:type="dxa"/>
            <w:vAlign w:val="center"/>
          </w:tcPr>
          <w:p w14:paraId="529098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84D537">
            <w:pPr>
              <w:autoSpaceDE w:val="0"/>
              <w:autoSpaceDN w:val="0"/>
              <w:adjustRightInd w:val="0"/>
              <w:spacing w:line="400" w:lineRule="exact"/>
              <w:jc w:val="center"/>
              <w:rPr>
                <w:rFonts w:ascii="宋体" w:hAnsi="宋体" w:eastAsia="宋体" w:cs="宋体"/>
                <w:color w:val="auto"/>
                <w:kern w:val="0"/>
                <w:szCs w:val="21"/>
                <w:highlight w:val="none"/>
              </w:rPr>
            </w:pPr>
          </w:p>
        </w:tc>
      </w:tr>
      <w:tr w14:paraId="1651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8693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0BC228C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十五</w:t>
            </w:r>
          </w:p>
        </w:tc>
        <w:tc>
          <w:tcPr>
            <w:tcW w:w="3055" w:type="dxa"/>
            <w:vAlign w:val="center"/>
          </w:tcPr>
          <w:p w14:paraId="31142CA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知识产权</w:t>
            </w:r>
          </w:p>
        </w:tc>
        <w:tc>
          <w:tcPr>
            <w:tcW w:w="1346" w:type="dxa"/>
            <w:vAlign w:val="center"/>
          </w:tcPr>
          <w:p w14:paraId="14F0539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F60C09A">
            <w:pPr>
              <w:autoSpaceDE w:val="0"/>
              <w:autoSpaceDN w:val="0"/>
              <w:adjustRightInd w:val="0"/>
              <w:spacing w:line="400" w:lineRule="exact"/>
              <w:jc w:val="center"/>
              <w:rPr>
                <w:rFonts w:ascii="宋体" w:hAnsi="宋体" w:eastAsia="宋体" w:cs="宋体"/>
                <w:color w:val="auto"/>
                <w:kern w:val="0"/>
                <w:szCs w:val="21"/>
                <w:highlight w:val="none"/>
              </w:rPr>
            </w:pPr>
          </w:p>
        </w:tc>
      </w:tr>
      <w:tr w14:paraId="1029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9C2FD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393B5D6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十六</w:t>
            </w:r>
          </w:p>
        </w:tc>
        <w:tc>
          <w:tcPr>
            <w:tcW w:w="3055" w:type="dxa"/>
            <w:vAlign w:val="center"/>
          </w:tcPr>
          <w:p w14:paraId="6D1BA358">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税和关税</w:t>
            </w:r>
          </w:p>
        </w:tc>
        <w:tc>
          <w:tcPr>
            <w:tcW w:w="1346" w:type="dxa"/>
            <w:vAlign w:val="center"/>
          </w:tcPr>
          <w:p w14:paraId="5F8A582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20B68A8">
            <w:pPr>
              <w:autoSpaceDE w:val="0"/>
              <w:autoSpaceDN w:val="0"/>
              <w:adjustRightInd w:val="0"/>
              <w:spacing w:line="400" w:lineRule="exact"/>
              <w:jc w:val="center"/>
              <w:rPr>
                <w:rFonts w:ascii="宋体" w:hAnsi="宋体" w:eastAsia="宋体" w:cs="宋体"/>
                <w:color w:val="auto"/>
                <w:kern w:val="0"/>
                <w:szCs w:val="21"/>
                <w:highlight w:val="none"/>
              </w:rPr>
            </w:pPr>
          </w:p>
        </w:tc>
      </w:tr>
      <w:tr w14:paraId="3DE5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1EC20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4B4FA0C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十七</w:t>
            </w:r>
          </w:p>
        </w:tc>
        <w:tc>
          <w:tcPr>
            <w:tcW w:w="3055" w:type="dxa"/>
            <w:vAlign w:val="center"/>
          </w:tcPr>
          <w:p w14:paraId="47792FC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合同生效</w:t>
            </w:r>
          </w:p>
        </w:tc>
        <w:tc>
          <w:tcPr>
            <w:tcW w:w="1346" w:type="dxa"/>
            <w:vAlign w:val="center"/>
          </w:tcPr>
          <w:p w14:paraId="0CDE151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234EB5">
            <w:pPr>
              <w:autoSpaceDE w:val="0"/>
              <w:autoSpaceDN w:val="0"/>
              <w:adjustRightInd w:val="0"/>
              <w:spacing w:line="400" w:lineRule="exact"/>
              <w:jc w:val="center"/>
              <w:rPr>
                <w:rFonts w:ascii="宋体" w:hAnsi="宋体" w:eastAsia="宋体" w:cs="宋体"/>
                <w:color w:val="auto"/>
                <w:kern w:val="0"/>
                <w:szCs w:val="21"/>
                <w:highlight w:val="none"/>
              </w:rPr>
            </w:pPr>
          </w:p>
        </w:tc>
      </w:tr>
      <w:tr w14:paraId="1B70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E82B2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7DFDE0E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十八</w:t>
            </w:r>
          </w:p>
        </w:tc>
        <w:tc>
          <w:tcPr>
            <w:tcW w:w="3055" w:type="dxa"/>
            <w:vAlign w:val="center"/>
          </w:tcPr>
          <w:p w14:paraId="1F63816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送达</w:t>
            </w:r>
          </w:p>
        </w:tc>
        <w:tc>
          <w:tcPr>
            <w:tcW w:w="1346" w:type="dxa"/>
            <w:vAlign w:val="center"/>
          </w:tcPr>
          <w:p w14:paraId="75F1730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A66176">
            <w:pPr>
              <w:autoSpaceDE w:val="0"/>
              <w:autoSpaceDN w:val="0"/>
              <w:adjustRightInd w:val="0"/>
              <w:spacing w:line="400" w:lineRule="exact"/>
              <w:jc w:val="center"/>
              <w:rPr>
                <w:rFonts w:ascii="宋体" w:hAnsi="宋体" w:eastAsia="宋体" w:cs="宋体"/>
                <w:color w:val="auto"/>
                <w:kern w:val="0"/>
                <w:szCs w:val="21"/>
                <w:highlight w:val="none"/>
              </w:rPr>
            </w:pPr>
          </w:p>
        </w:tc>
      </w:tr>
      <w:tr w14:paraId="0B1D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FFA9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4027E73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十九</w:t>
            </w:r>
          </w:p>
        </w:tc>
        <w:tc>
          <w:tcPr>
            <w:tcW w:w="3055" w:type="dxa"/>
            <w:vAlign w:val="center"/>
          </w:tcPr>
          <w:p w14:paraId="31C85F0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其它</w:t>
            </w:r>
          </w:p>
        </w:tc>
        <w:tc>
          <w:tcPr>
            <w:tcW w:w="1346" w:type="dxa"/>
            <w:vAlign w:val="center"/>
          </w:tcPr>
          <w:p w14:paraId="3094A26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EB3960A">
            <w:pPr>
              <w:autoSpaceDE w:val="0"/>
              <w:autoSpaceDN w:val="0"/>
              <w:adjustRightInd w:val="0"/>
              <w:spacing w:line="400" w:lineRule="exact"/>
              <w:jc w:val="center"/>
              <w:rPr>
                <w:rFonts w:ascii="宋体" w:hAnsi="宋体" w:eastAsia="宋体" w:cs="宋体"/>
                <w:color w:val="auto"/>
                <w:kern w:val="0"/>
                <w:szCs w:val="21"/>
                <w:highlight w:val="none"/>
              </w:rPr>
            </w:pPr>
          </w:p>
        </w:tc>
      </w:tr>
      <w:tr w14:paraId="3B95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FFCAB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6B664078">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附件1</w:t>
            </w:r>
          </w:p>
        </w:tc>
        <w:tc>
          <w:tcPr>
            <w:tcW w:w="3055" w:type="dxa"/>
            <w:vAlign w:val="center"/>
          </w:tcPr>
          <w:p w14:paraId="081B813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廉洁协议书</w:t>
            </w:r>
          </w:p>
        </w:tc>
        <w:tc>
          <w:tcPr>
            <w:tcW w:w="1346" w:type="dxa"/>
            <w:vAlign w:val="center"/>
          </w:tcPr>
          <w:p w14:paraId="598A5EA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701ADE">
            <w:pPr>
              <w:autoSpaceDE w:val="0"/>
              <w:autoSpaceDN w:val="0"/>
              <w:adjustRightInd w:val="0"/>
              <w:spacing w:line="400" w:lineRule="exact"/>
              <w:jc w:val="center"/>
              <w:rPr>
                <w:rFonts w:ascii="宋体" w:hAnsi="宋体" w:eastAsia="宋体" w:cs="宋体"/>
                <w:color w:val="auto"/>
                <w:kern w:val="0"/>
                <w:szCs w:val="21"/>
                <w:highlight w:val="none"/>
              </w:rPr>
            </w:pPr>
          </w:p>
        </w:tc>
      </w:tr>
      <w:tr w14:paraId="1C99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C8FA8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5CA7761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附件5</w:t>
            </w:r>
          </w:p>
        </w:tc>
        <w:tc>
          <w:tcPr>
            <w:tcW w:w="3055" w:type="dxa"/>
            <w:vAlign w:val="center"/>
          </w:tcPr>
          <w:p w14:paraId="0075314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承诺书</w:t>
            </w:r>
          </w:p>
        </w:tc>
        <w:tc>
          <w:tcPr>
            <w:tcW w:w="1346" w:type="dxa"/>
            <w:vAlign w:val="center"/>
          </w:tcPr>
          <w:p w14:paraId="24ABBD8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A3900D">
            <w:pPr>
              <w:autoSpaceDE w:val="0"/>
              <w:autoSpaceDN w:val="0"/>
              <w:adjustRightInd w:val="0"/>
              <w:spacing w:line="400" w:lineRule="exact"/>
              <w:jc w:val="center"/>
              <w:rPr>
                <w:rFonts w:ascii="宋体" w:hAnsi="宋体" w:eastAsia="宋体" w:cs="宋体"/>
                <w:color w:val="auto"/>
                <w:kern w:val="0"/>
                <w:szCs w:val="21"/>
                <w:highlight w:val="none"/>
              </w:rPr>
            </w:pPr>
          </w:p>
        </w:tc>
      </w:tr>
      <w:tr w14:paraId="0ED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83802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3BE6CA6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387F04B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14:paraId="5773BA0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7F4675">
            <w:pPr>
              <w:autoSpaceDE w:val="0"/>
              <w:autoSpaceDN w:val="0"/>
              <w:adjustRightInd w:val="0"/>
              <w:spacing w:line="400" w:lineRule="exact"/>
              <w:jc w:val="center"/>
              <w:rPr>
                <w:rFonts w:ascii="宋体" w:hAnsi="宋体" w:eastAsia="宋体" w:cs="宋体"/>
                <w:color w:val="auto"/>
                <w:kern w:val="0"/>
                <w:szCs w:val="21"/>
                <w:highlight w:val="none"/>
              </w:rPr>
            </w:pPr>
          </w:p>
        </w:tc>
      </w:tr>
      <w:tr w14:paraId="70A4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60A30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38F95C4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19C2109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14:paraId="44562FD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94F9DA">
            <w:pPr>
              <w:autoSpaceDE w:val="0"/>
              <w:autoSpaceDN w:val="0"/>
              <w:adjustRightInd w:val="0"/>
              <w:spacing w:line="400" w:lineRule="exact"/>
              <w:jc w:val="center"/>
              <w:rPr>
                <w:rFonts w:ascii="宋体" w:hAnsi="宋体" w:eastAsia="宋体" w:cs="宋体"/>
                <w:color w:val="auto"/>
                <w:kern w:val="0"/>
                <w:szCs w:val="21"/>
                <w:highlight w:val="none"/>
              </w:rPr>
            </w:pPr>
          </w:p>
        </w:tc>
      </w:tr>
      <w:tr w14:paraId="3993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C123F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14:paraId="7F073C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2F4C3D4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14:paraId="2700798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CCE197F">
            <w:pPr>
              <w:autoSpaceDE w:val="0"/>
              <w:autoSpaceDN w:val="0"/>
              <w:adjustRightInd w:val="0"/>
              <w:spacing w:line="400" w:lineRule="exact"/>
              <w:jc w:val="center"/>
              <w:rPr>
                <w:rFonts w:ascii="宋体" w:hAnsi="宋体" w:eastAsia="宋体" w:cs="宋体"/>
                <w:color w:val="auto"/>
                <w:kern w:val="0"/>
                <w:szCs w:val="21"/>
                <w:highlight w:val="none"/>
              </w:rPr>
            </w:pPr>
          </w:p>
        </w:tc>
      </w:tr>
      <w:tr w14:paraId="53EC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5DBE0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0ED8EC5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3E1B035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14:paraId="6E7C59D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C377766">
            <w:pPr>
              <w:autoSpaceDE w:val="0"/>
              <w:autoSpaceDN w:val="0"/>
              <w:adjustRightInd w:val="0"/>
              <w:spacing w:line="400" w:lineRule="exact"/>
              <w:jc w:val="center"/>
              <w:rPr>
                <w:rFonts w:ascii="宋体" w:hAnsi="宋体" w:eastAsia="宋体" w:cs="宋体"/>
                <w:color w:val="auto"/>
                <w:kern w:val="0"/>
                <w:szCs w:val="21"/>
                <w:highlight w:val="none"/>
              </w:rPr>
            </w:pPr>
          </w:p>
        </w:tc>
      </w:tr>
    </w:tbl>
    <w:p w14:paraId="73359664">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DF0144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110B9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47642E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0120E5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0909A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E9D30A0">
      <w:pPr>
        <w:spacing w:line="360" w:lineRule="auto"/>
        <w:ind w:left="357" w:leftChars="-100" w:hanging="567" w:hangingChars="270"/>
        <w:rPr>
          <w:rFonts w:ascii="宋体" w:hAnsi="宋体" w:eastAsia="宋体" w:cs="宋体"/>
          <w:color w:val="auto"/>
          <w:szCs w:val="21"/>
          <w:highlight w:val="none"/>
        </w:rPr>
      </w:pPr>
    </w:p>
    <w:p w14:paraId="5FBDB614">
      <w:pPr>
        <w:spacing w:line="360" w:lineRule="auto"/>
        <w:ind w:left="357" w:leftChars="-100" w:hanging="567" w:hangingChars="270"/>
        <w:rPr>
          <w:rFonts w:ascii="宋体" w:hAnsi="宋体" w:eastAsia="宋体" w:cs="宋体"/>
          <w:color w:val="auto"/>
          <w:szCs w:val="21"/>
          <w:highlight w:val="none"/>
        </w:rPr>
      </w:pPr>
    </w:p>
    <w:p w14:paraId="77B5A722">
      <w:pPr>
        <w:spacing w:line="360" w:lineRule="auto"/>
        <w:ind w:left="357" w:leftChars="-100" w:hanging="567" w:hangingChars="270"/>
        <w:rPr>
          <w:rFonts w:ascii="宋体" w:hAnsi="宋体" w:eastAsia="宋体" w:cs="宋体"/>
          <w:color w:val="auto"/>
          <w:szCs w:val="21"/>
          <w:highlight w:val="none"/>
        </w:rPr>
      </w:pPr>
    </w:p>
    <w:p w14:paraId="5FACFDCE">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2BFE96D">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FB9D44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96" w:name="_Toc142508377"/>
      <w:bookmarkStart w:id="597" w:name="_Toc140596937"/>
      <w:bookmarkStart w:id="598" w:name="_Toc104991884"/>
      <w:bookmarkStart w:id="599" w:name="_Toc102860426"/>
      <w:bookmarkStart w:id="600" w:name="_Toc102860082"/>
      <w:bookmarkStart w:id="601" w:name="_Toc2075"/>
      <w:bookmarkStart w:id="602" w:name="_Toc6337"/>
      <w:bookmarkStart w:id="603" w:name="_Toc13348"/>
      <w:bookmarkStart w:id="604" w:name="_Toc94107218"/>
      <w:bookmarkStart w:id="605" w:name="_Toc486167717"/>
      <w:bookmarkStart w:id="606"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96"/>
      <w:bookmarkEnd w:id="597"/>
      <w:bookmarkEnd w:id="598"/>
      <w:bookmarkEnd w:id="599"/>
      <w:bookmarkEnd w:id="600"/>
      <w:bookmarkEnd w:id="601"/>
      <w:bookmarkEnd w:id="602"/>
      <w:bookmarkEnd w:id="603"/>
      <w:bookmarkEnd w:id="604"/>
    </w:p>
    <w:p w14:paraId="46E8380C">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ar"/>
        </w:rPr>
        <w:t xml:space="preserve">10.1 </w:t>
      </w:r>
      <w:r>
        <w:rPr>
          <w:rFonts w:hint="eastAsia" w:ascii="宋体" w:hAnsi="宋体" w:eastAsia="宋体" w:cs="宋体"/>
          <w:b/>
          <w:bCs/>
          <w:color w:val="auto"/>
          <w:sz w:val="30"/>
          <w:szCs w:val="30"/>
          <w:highlight w:val="none"/>
          <w:lang w:bidi="ar"/>
        </w:rPr>
        <w:t>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年以来所投排水抢险指挥车（泵组式排水抢险车）车型销售业绩表</w:t>
      </w:r>
    </w:p>
    <w:p w14:paraId="194B4F90">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年1月1日或以后）</w:t>
      </w:r>
    </w:p>
    <w:tbl>
      <w:tblPr>
        <w:tblStyle w:val="36"/>
        <w:tblW w:w="507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4"/>
        <w:gridCol w:w="2497"/>
        <w:gridCol w:w="1216"/>
        <w:gridCol w:w="1216"/>
        <w:gridCol w:w="1216"/>
        <w:gridCol w:w="1363"/>
        <w:gridCol w:w="1066"/>
        <w:gridCol w:w="1220"/>
      </w:tblGrid>
      <w:tr w14:paraId="0DE149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B7EB34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85" w:type="pct"/>
            <w:tcBorders>
              <w:top w:val="single" w:color="auto" w:sz="4" w:space="0"/>
              <w:left w:val="nil"/>
              <w:bottom w:val="single" w:color="auto" w:sz="4" w:space="0"/>
              <w:right w:val="single" w:color="auto" w:sz="4" w:space="0"/>
            </w:tcBorders>
            <w:shd w:val="clear" w:color="auto" w:fill="auto"/>
            <w:vAlign w:val="center"/>
          </w:tcPr>
          <w:p w14:paraId="2134BDF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31D3EB0F">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0135430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577" w:type="pct"/>
            <w:tcBorders>
              <w:top w:val="single" w:color="auto" w:sz="4" w:space="0"/>
              <w:left w:val="nil"/>
              <w:bottom w:val="single" w:color="auto" w:sz="4" w:space="0"/>
              <w:right w:val="single" w:color="auto" w:sz="4" w:space="0"/>
            </w:tcBorders>
            <w:shd w:val="clear" w:color="auto" w:fill="auto"/>
            <w:vAlign w:val="center"/>
          </w:tcPr>
          <w:p w14:paraId="770A869C">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647" w:type="pct"/>
            <w:tcBorders>
              <w:top w:val="single" w:color="auto" w:sz="4" w:space="0"/>
              <w:left w:val="nil"/>
              <w:bottom w:val="single" w:color="auto" w:sz="4" w:space="0"/>
              <w:right w:val="single" w:color="auto" w:sz="4" w:space="0"/>
            </w:tcBorders>
            <w:shd w:val="clear" w:color="auto" w:fill="auto"/>
            <w:vAlign w:val="center"/>
          </w:tcPr>
          <w:p w14:paraId="1622DA18">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47F2305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506" w:type="pct"/>
            <w:tcBorders>
              <w:top w:val="single" w:color="auto" w:sz="4" w:space="0"/>
              <w:left w:val="nil"/>
              <w:bottom w:val="single" w:color="auto" w:sz="4" w:space="0"/>
              <w:right w:val="single" w:color="auto" w:sz="4" w:space="0"/>
            </w:tcBorders>
            <w:shd w:val="clear" w:color="auto" w:fill="auto"/>
            <w:vAlign w:val="center"/>
          </w:tcPr>
          <w:p w14:paraId="1BEFAEE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579" w:type="pct"/>
            <w:tcBorders>
              <w:top w:val="single" w:color="auto" w:sz="4" w:space="0"/>
              <w:left w:val="nil"/>
              <w:bottom w:val="single" w:color="auto" w:sz="4" w:space="0"/>
              <w:right w:val="single" w:color="auto" w:sz="4" w:space="0"/>
            </w:tcBorders>
            <w:shd w:val="clear" w:color="auto" w:fill="auto"/>
            <w:vAlign w:val="center"/>
          </w:tcPr>
          <w:p w14:paraId="635D1D0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7505E6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ACFDD76">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85" w:type="pct"/>
            <w:tcBorders>
              <w:top w:val="single" w:color="auto" w:sz="4" w:space="0"/>
              <w:left w:val="nil"/>
              <w:bottom w:val="single" w:color="auto" w:sz="4" w:space="0"/>
              <w:right w:val="single" w:color="auto" w:sz="4" w:space="0"/>
            </w:tcBorders>
            <w:shd w:val="clear" w:color="auto" w:fill="auto"/>
            <w:vAlign w:val="center"/>
          </w:tcPr>
          <w:p w14:paraId="4D02E88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5A88F3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AAAF20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216BA8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CE87FE5">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C8250B1">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0ADE227F">
            <w:pPr>
              <w:autoSpaceDE w:val="0"/>
              <w:autoSpaceDN w:val="0"/>
              <w:adjustRightInd w:val="0"/>
              <w:spacing w:line="360" w:lineRule="auto"/>
              <w:jc w:val="center"/>
              <w:rPr>
                <w:rFonts w:ascii="宋体" w:hAnsi="宋体" w:eastAsia="宋体" w:cs="宋体"/>
                <w:color w:val="auto"/>
                <w:szCs w:val="21"/>
                <w:highlight w:val="none"/>
              </w:rPr>
            </w:pPr>
          </w:p>
        </w:tc>
      </w:tr>
      <w:tr w14:paraId="48AEE4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4D6CC1A">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85" w:type="pct"/>
            <w:tcBorders>
              <w:top w:val="single" w:color="auto" w:sz="4" w:space="0"/>
              <w:left w:val="nil"/>
              <w:bottom w:val="single" w:color="auto" w:sz="4" w:space="0"/>
              <w:right w:val="single" w:color="auto" w:sz="4" w:space="0"/>
            </w:tcBorders>
            <w:shd w:val="clear" w:color="auto" w:fill="auto"/>
            <w:vAlign w:val="center"/>
          </w:tcPr>
          <w:p w14:paraId="4D3B7176">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B7904F5">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F18F14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69A32EC">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694064CC">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33EB059D">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18C14D39">
            <w:pPr>
              <w:autoSpaceDE w:val="0"/>
              <w:autoSpaceDN w:val="0"/>
              <w:adjustRightInd w:val="0"/>
              <w:spacing w:line="360" w:lineRule="auto"/>
              <w:jc w:val="center"/>
              <w:rPr>
                <w:rFonts w:ascii="宋体" w:hAnsi="宋体" w:eastAsia="宋体" w:cs="宋体"/>
                <w:color w:val="auto"/>
                <w:szCs w:val="21"/>
                <w:highlight w:val="none"/>
              </w:rPr>
            </w:pPr>
          </w:p>
        </w:tc>
      </w:tr>
      <w:tr w14:paraId="5221E7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6C9DD73">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85" w:type="pct"/>
            <w:tcBorders>
              <w:top w:val="single" w:color="auto" w:sz="4" w:space="0"/>
              <w:left w:val="nil"/>
              <w:bottom w:val="single" w:color="auto" w:sz="4" w:space="0"/>
              <w:right w:val="single" w:color="auto" w:sz="4" w:space="0"/>
            </w:tcBorders>
            <w:shd w:val="clear" w:color="auto" w:fill="auto"/>
            <w:vAlign w:val="center"/>
          </w:tcPr>
          <w:p w14:paraId="2190C7A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1EEAC9B8">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C50D78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97A76BA">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1ABB411">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05B3C96">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543D3E50">
            <w:pPr>
              <w:autoSpaceDE w:val="0"/>
              <w:autoSpaceDN w:val="0"/>
              <w:adjustRightInd w:val="0"/>
              <w:spacing w:line="360" w:lineRule="auto"/>
              <w:jc w:val="center"/>
              <w:rPr>
                <w:rFonts w:ascii="宋体" w:hAnsi="宋体" w:eastAsia="宋体" w:cs="宋体"/>
                <w:color w:val="auto"/>
                <w:szCs w:val="21"/>
                <w:highlight w:val="none"/>
              </w:rPr>
            </w:pPr>
          </w:p>
        </w:tc>
      </w:tr>
      <w:tr w14:paraId="5BFBE4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CEAFD98">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85" w:type="pct"/>
            <w:tcBorders>
              <w:top w:val="single" w:color="auto" w:sz="4" w:space="0"/>
              <w:left w:val="nil"/>
              <w:bottom w:val="single" w:color="auto" w:sz="4" w:space="0"/>
              <w:right w:val="single" w:color="auto" w:sz="4" w:space="0"/>
            </w:tcBorders>
            <w:shd w:val="clear" w:color="auto" w:fill="auto"/>
            <w:vAlign w:val="center"/>
          </w:tcPr>
          <w:p w14:paraId="49BAEF4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D67B2F7">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4683D38">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F00587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0968F189">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25F1814B">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4786A4C5">
            <w:pPr>
              <w:autoSpaceDE w:val="0"/>
              <w:autoSpaceDN w:val="0"/>
              <w:adjustRightInd w:val="0"/>
              <w:spacing w:line="360" w:lineRule="auto"/>
              <w:jc w:val="center"/>
              <w:rPr>
                <w:rFonts w:ascii="宋体" w:hAnsi="宋体" w:eastAsia="宋体" w:cs="宋体"/>
                <w:color w:val="auto"/>
                <w:szCs w:val="21"/>
                <w:highlight w:val="none"/>
              </w:rPr>
            </w:pPr>
          </w:p>
        </w:tc>
      </w:tr>
    </w:tbl>
    <w:p w14:paraId="48F4C8F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DDEAC00">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14:paraId="54D9F31F">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14:paraId="1E54DCE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14:paraId="5D3DD84C">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年1月1日或以后，合同标的必须为投标的排水抢险指挥车（泵组式排水抢险车）车型及销售数量），否则，需同时提供购买方出具的书面补充说明文件复印件作为辅助证明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1329C59E">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14:paraId="25D19D2F">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3A5E6D3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43A6AB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A691C8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3CEE6AF">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57547A8">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046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BDC17">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6F07539A">
            <w:pPr>
              <w:pStyle w:val="32"/>
              <w:widowControl w:val="0"/>
              <w:autoSpaceDE w:val="0"/>
              <w:snapToGrid w:val="0"/>
              <w:spacing w:before="0" w:after="0" w:line="360" w:lineRule="auto"/>
              <w:jc w:val="center"/>
              <w:rPr>
                <w:rFonts w:eastAsia="宋体" w:cs="宋体"/>
                <w:color w:val="auto"/>
                <w:sz w:val="21"/>
                <w:szCs w:val="21"/>
                <w:highlight w:val="none"/>
              </w:rPr>
            </w:pPr>
          </w:p>
        </w:tc>
      </w:tr>
      <w:tr w14:paraId="79E7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87FB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A15883E">
            <w:pPr>
              <w:pStyle w:val="32"/>
              <w:widowControl w:val="0"/>
              <w:autoSpaceDE w:val="0"/>
              <w:snapToGrid w:val="0"/>
              <w:spacing w:before="0" w:after="0" w:line="360" w:lineRule="auto"/>
              <w:jc w:val="center"/>
              <w:rPr>
                <w:rFonts w:eastAsia="宋体" w:cs="宋体"/>
                <w:color w:val="auto"/>
                <w:sz w:val="21"/>
                <w:szCs w:val="21"/>
                <w:highlight w:val="none"/>
              </w:rPr>
            </w:pPr>
          </w:p>
        </w:tc>
      </w:tr>
      <w:tr w14:paraId="5AD3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F0375">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78EEC901">
            <w:pPr>
              <w:pStyle w:val="32"/>
              <w:widowControl w:val="0"/>
              <w:autoSpaceDE w:val="0"/>
              <w:snapToGrid w:val="0"/>
              <w:spacing w:before="0" w:after="0" w:line="360" w:lineRule="auto"/>
              <w:jc w:val="center"/>
              <w:rPr>
                <w:rFonts w:eastAsia="宋体" w:cs="宋体"/>
                <w:color w:val="auto"/>
                <w:sz w:val="21"/>
                <w:szCs w:val="21"/>
                <w:highlight w:val="none"/>
              </w:rPr>
            </w:pPr>
          </w:p>
        </w:tc>
      </w:tr>
      <w:tr w14:paraId="423B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89A40C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2F5999F8">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05A6CE2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shd w:val="clear" w:color="auto" w:fill="auto"/>
            <w:vAlign w:val="center"/>
          </w:tcPr>
          <w:p w14:paraId="2581687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63441899">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7102F2A9">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14:paraId="6E18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C37421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17D6A7D2">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329AB78">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7A2AAC81">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5AB2726B">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14E65EA">
            <w:pPr>
              <w:jc w:val="center"/>
              <w:rPr>
                <w:rFonts w:ascii="Calibri" w:hAnsi="Calibri" w:eastAsia="宋体" w:cs="Times New Roman"/>
                <w:color w:val="auto"/>
                <w:szCs w:val="21"/>
                <w:highlight w:val="none"/>
              </w:rPr>
            </w:pPr>
          </w:p>
        </w:tc>
      </w:tr>
      <w:tr w14:paraId="41E4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6CABE5D">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112CB326">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20CA326">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C5367F6">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6F0EA819">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5C61AD3">
            <w:pPr>
              <w:jc w:val="center"/>
              <w:rPr>
                <w:rFonts w:ascii="Calibri" w:hAnsi="Calibri" w:eastAsia="宋体" w:cs="Times New Roman"/>
                <w:color w:val="auto"/>
                <w:szCs w:val="21"/>
                <w:highlight w:val="none"/>
              </w:rPr>
            </w:pPr>
          </w:p>
        </w:tc>
      </w:tr>
      <w:tr w14:paraId="4BB8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9964E9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0233F8D8">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2095B8FD">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5BADA2F5">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166F1B63">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09C4A66F">
            <w:pPr>
              <w:jc w:val="center"/>
              <w:rPr>
                <w:rFonts w:ascii="Calibri" w:hAnsi="Calibri" w:eastAsia="宋体" w:cs="Times New Roman"/>
                <w:color w:val="auto"/>
                <w:szCs w:val="21"/>
                <w:highlight w:val="none"/>
              </w:rPr>
            </w:pPr>
          </w:p>
        </w:tc>
      </w:tr>
      <w:tr w14:paraId="0338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CA665D1">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1DFAAF7B">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4271F83F">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0D80A483">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F81F17C">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49C796E">
            <w:pPr>
              <w:jc w:val="center"/>
              <w:rPr>
                <w:rFonts w:ascii="Calibri" w:hAnsi="Calibri" w:eastAsia="宋体" w:cs="Times New Roman"/>
                <w:color w:val="auto"/>
                <w:szCs w:val="21"/>
                <w:highlight w:val="none"/>
              </w:rPr>
            </w:pPr>
          </w:p>
        </w:tc>
      </w:tr>
      <w:tr w14:paraId="6294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674B8B">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7EC2F741">
            <w:pPr>
              <w:rPr>
                <w:rFonts w:ascii="Calibri" w:hAnsi="Calibri" w:eastAsia="宋体" w:cs="Times New Roman"/>
                <w:color w:val="auto"/>
                <w:szCs w:val="21"/>
                <w:highlight w:val="none"/>
              </w:rPr>
            </w:pPr>
          </w:p>
        </w:tc>
      </w:tr>
    </w:tbl>
    <w:p w14:paraId="622D90C8">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C05EFDA">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091409D6">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14:paraId="04DAB13D">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0290B9D1">
      <w:pPr>
        <w:rPr>
          <w:rFonts w:ascii="宋体" w:hAnsi="宋体" w:eastAsia="宋体" w:cs="宋体"/>
          <w:b/>
          <w:bCs/>
          <w:color w:val="auto"/>
          <w:sz w:val="30"/>
          <w:szCs w:val="30"/>
          <w:highlight w:val="none"/>
          <w:lang w:bidi="ar"/>
        </w:rPr>
      </w:pPr>
    </w:p>
    <w:p w14:paraId="203E1D7B">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046F93E">
      <w:pPr>
        <w:autoSpaceDE/>
        <w:autoSpaceDN/>
        <w:adjustRightInd/>
        <w:spacing w:line="240" w:lineRule="auto"/>
        <w:jc w:val="left"/>
        <w:rPr>
          <w:rFonts w:hint="eastAsia" w:ascii="宋体" w:hAnsi="宋体" w:eastAsia="宋体" w:cs="宋体"/>
          <w:b/>
          <w:bCs/>
          <w:color w:val="auto"/>
          <w:sz w:val="30"/>
          <w:szCs w:val="30"/>
          <w:highlight w:val="none"/>
          <w:lang w:val="en-US" w:eastAsia="zh-CN" w:bidi="ar"/>
        </w:rPr>
      </w:pPr>
      <w:r>
        <w:rPr>
          <w:rFonts w:hint="eastAsia" w:ascii="宋体" w:hAnsi="宋体" w:eastAsia="宋体" w:cs="宋体"/>
          <w:b/>
          <w:bCs/>
          <w:color w:val="auto"/>
          <w:sz w:val="30"/>
          <w:szCs w:val="30"/>
          <w:highlight w:val="none"/>
          <w:lang w:val="en-US" w:eastAsia="zh-CN" w:bidi="ar"/>
        </w:rPr>
        <w:br w:type="page"/>
      </w:r>
    </w:p>
    <w:p w14:paraId="7A501E76">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ar"/>
        </w:rPr>
        <w:t>10.2 2022年以来所投子母式排水抢险车车型销售业绩表</w:t>
      </w: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年1月1日或以后）</w:t>
      </w:r>
    </w:p>
    <w:tbl>
      <w:tblPr>
        <w:tblStyle w:val="36"/>
        <w:tblW w:w="507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4"/>
        <w:gridCol w:w="2497"/>
        <w:gridCol w:w="1216"/>
        <w:gridCol w:w="1216"/>
        <w:gridCol w:w="1216"/>
        <w:gridCol w:w="1363"/>
        <w:gridCol w:w="1066"/>
        <w:gridCol w:w="1220"/>
      </w:tblGrid>
      <w:tr w14:paraId="01CD8B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844229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85" w:type="pct"/>
            <w:tcBorders>
              <w:top w:val="single" w:color="auto" w:sz="4" w:space="0"/>
              <w:left w:val="nil"/>
              <w:bottom w:val="single" w:color="auto" w:sz="4" w:space="0"/>
              <w:right w:val="single" w:color="auto" w:sz="4" w:space="0"/>
            </w:tcBorders>
            <w:shd w:val="clear" w:color="auto" w:fill="auto"/>
            <w:vAlign w:val="center"/>
          </w:tcPr>
          <w:p w14:paraId="7897718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46C9E45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343F11D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577" w:type="pct"/>
            <w:tcBorders>
              <w:top w:val="single" w:color="auto" w:sz="4" w:space="0"/>
              <w:left w:val="nil"/>
              <w:bottom w:val="single" w:color="auto" w:sz="4" w:space="0"/>
              <w:right w:val="single" w:color="auto" w:sz="4" w:space="0"/>
            </w:tcBorders>
            <w:shd w:val="clear" w:color="auto" w:fill="auto"/>
            <w:vAlign w:val="center"/>
          </w:tcPr>
          <w:p w14:paraId="20D75B9D">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647" w:type="pct"/>
            <w:tcBorders>
              <w:top w:val="single" w:color="auto" w:sz="4" w:space="0"/>
              <w:left w:val="nil"/>
              <w:bottom w:val="single" w:color="auto" w:sz="4" w:space="0"/>
              <w:right w:val="single" w:color="auto" w:sz="4" w:space="0"/>
            </w:tcBorders>
            <w:shd w:val="clear" w:color="auto" w:fill="auto"/>
            <w:vAlign w:val="center"/>
          </w:tcPr>
          <w:p w14:paraId="51D2510D">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7C6F34A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506" w:type="pct"/>
            <w:tcBorders>
              <w:top w:val="single" w:color="auto" w:sz="4" w:space="0"/>
              <w:left w:val="nil"/>
              <w:bottom w:val="single" w:color="auto" w:sz="4" w:space="0"/>
              <w:right w:val="single" w:color="auto" w:sz="4" w:space="0"/>
            </w:tcBorders>
            <w:shd w:val="clear" w:color="auto" w:fill="auto"/>
            <w:vAlign w:val="center"/>
          </w:tcPr>
          <w:p w14:paraId="320E732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579" w:type="pct"/>
            <w:tcBorders>
              <w:top w:val="single" w:color="auto" w:sz="4" w:space="0"/>
              <w:left w:val="nil"/>
              <w:bottom w:val="single" w:color="auto" w:sz="4" w:space="0"/>
              <w:right w:val="single" w:color="auto" w:sz="4" w:space="0"/>
            </w:tcBorders>
            <w:shd w:val="clear" w:color="auto" w:fill="auto"/>
            <w:vAlign w:val="center"/>
          </w:tcPr>
          <w:p w14:paraId="1EE71DC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197BAB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3CCF484">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85" w:type="pct"/>
            <w:tcBorders>
              <w:top w:val="single" w:color="auto" w:sz="4" w:space="0"/>
              <w:left w:val="nil"/>
              <w:bottom w:val="single" w:color="auto" w:sz="4" w:space="0"/>
              <w:right w:val="single" w:color="auto" w:sz="4" w:space="0"/>
            </w:tcBorders>
            <w:shd w:val="clear" w:color="auto" w:fill="auto"/>
            <w:vAlign w:val="center"/>
          </w:tcPr>
          <w:p w14:paraId="345EBA9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15E3F4C">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BEE733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65D46F4">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5E399E5">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7A7FEA16">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5EC948D4">
            <w:pPr>
              <w:autoSpaceDE w:val="0"/>
              <w:autoSpaceDN w:val="0"/>
              <w:adjustRightInd w:val="0"/>
              <w:spacing w:line="360" w:lineRule="auto"/>
              <w:jc w:val="center"/>
              <w:rPr>
                <w:rFonts w:ascii="宋体" w:hAnsi="宋体" w:eastAsia="宋体" w:cs="宋体"/>
                <w:color w:val="auto"/>
                <w:szCs w:val="21"/>
                <w:highlight w:val="none"/>
              </w:rPr>
            </w:pPr>
          </w:p>
        </w:tc>
      </w:tr>
      <w:tr w14:paraId="5AF721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0D88085">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85" w:type="pct"/>
            <w:tcBorders>
              <w:top w:val="single" w:color="auto" w:sz="4" w:space="0"/>
              <w:left w:val="nil"/>
              <w:bottom w:val="single" w:color="auto" w:sz="4" w:space="0"/>
              <w:right w:val="single" w:color="auto" w:sz="4" w:space="0"/>
            </w:tcBorders>
            <w:shd w:val="clear" w:color="auto" w:fill="auto"/>
            <w:vAlign w:val="center"/>
          </w:tcPr>
          <w:p w14:paraId="34EED6E4">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35E00F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52B555B">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1AD22BA6">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47D79AA1">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DE657C9">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01A16CD5">
            <w:pPr>
              <w:autoSpaceDE w:val="0"/>
              <w:autoSpaceDN w:val="0"/>
              <w:adjustRightInd w:val="0"/>
              <w:spacing w:line="360" w:lineRule="auto"/>
              <w:jc w:val="center"/>
              <w:rPr>
                <w:rFonts w:ascii="宋体" w:hAnsi="宋体" w:eastAsia="宋体" w:cs="宋体"/>
                <w:color w:val="auto"/>
                <w:szCs w:val="21"/>
                <w:highlight w:val="none"/>
              </w:rPr>
            </w:pPr>
          </w:p>
        </w:tc>
      </w:tr>
      <w:tr w14:paraId="116E338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FFE44E3">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85" w:type="pct"/>
            <w:tcBorders>
              <w:top w:val="single" w:color="auto" w:sz="4" w:space="0"/>
              <w:left w:val="nil"/>
              <w:bottom w:val="single" w:color="auto" w:sz="4" w:space="0"/>
              <w:right w:val="single" w:color="auto" w:sz="4" w:space="0"/>
            </w:tcBorders>
            <w:shd w:val="clear" w:color="auto" w:fill="auto"/>
            <w:vAlign w:val="center"/>
          </w:tcPr>
          <w:p w14:paraId="43351850">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66263C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BBE1CD4">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D8A2EB6">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68E84FB9">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65BF7206">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74F62B5A">
            <w:pPr>
              <w:autoSpaceDE w:val="0"/>
              <w:autoSpaceDN w:val="0"/>
              <w:adjustRightInd w:val="0"/>
              <w:spacing w:line="360" w:lineRule="auto"/>
              <w:jc w:val="center"/>
              <w:rPr>
                <w:rFonts w:ascii="宋体" w:hAnsi="宋体" w:eastAsia="宋体" w:cs="宋体"/>
                <w:color w:val="auto"/>
                <w:szCs w:val="21"/>
                <w:highlight w:val="none"/>
              </w:rPr>
            </w:pPr>
          </w:p>
        </w:tc>
      </w:tr>
      <w:tr w14:paraId="1F8FB6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4A429B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85" w:type="pct"/>
            <w:tcBorders>
              <w:top w:val="single" w:color="auto" w:sz="4" w:space="0"/>
              <w:left w:val="nil"/>
              <w:bottom w:val="single" w:color="auto" w:sz="4" w:space="0"/>
              <w:right w:val="single" w:color="auto" w:sz="4" w:space="0"/>
            </w:tcBorders>
            <w:shd w:val="clear" w:color="auto" w:fill="auto"/>
            <w:vAlign w:val="center"/>
          </w:tcPr>
          <w:p w14:paraId="50F6BD35">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303D80B">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A10B0A7">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4CA2B71">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7876E040">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141F5DA4">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00BC5E92">
            <w:pPr>
              <w:autoSpaceDE w:val="0"/>
              <w:autoSpaceDN w:val="0"/>
              <w:adjustRightInd w:val="0"/>
              <w:spacing w:line="360" w:lineRule="auto"/>
              <w:jc w:val="center"/>
              <w:rPr>
                <w:rFonts w:ascii="宋体" w:hAnsi="宋体" w:eastAsia="宋体" w:cs="宋体"/>
                <w:color w:val="auto"/>
                <w:szCs w:val="21"/>
                <w:highlight w:val="none"/>
              </w:rPr>
            </w:pPr>
          </w:p>
        </w:tc>
      </w:tr>
    </w:tbl>
    <w:p w14:paraId="5E04FAE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A1D6F82">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14:paraId="6DEDEC73">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14:paraId="6A5F2676">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14:paraId="32FD043F">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年1月1日或以后，合同标的必须为投标的子母式排水抢险车车型及销售数量），否则，需同时提供购买方出具的书面补充说明文件复印件作为辅助证明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4FD50BEF">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14:paraId="6C8D5B9B">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21D3DC00">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A5E2E5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6B4CD4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A08797B">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25B4E1A">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0687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BDF744">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1B7AEE8F">
            <w:pPr>
              <w:pStyle w:val="32"/>
              <w:widowControl w:val="0"/>
              <w:autoSpaceDE w:val="0"/>
              <w:snapToGrid w:val="0"/>
              <w:spacing w:before="0" w:after="0" w:line="360" w:lineRule="auto"/>
              <w:jc w:val="center"/>
              <w:rPr>
                <w:rFonts w:eastAsia="宋体" w:cs="宋体"/>
                <w:color w:val="auto"/>
                <w:sz w:val="21"/>
                <w:szCs w:val="21"/>
                <w:highlight w:val="none"/>
              </w:rPr>
            </w:pPr>
          </w:p>
        </w:tc>
      </w:tr>
      <w:tr w14:paraId="25C9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FB5A34">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00C20771">
            <w:pPr>
              <w:pStyle w:val="32"/>
              <w:widowControl w:val="0"/>
              <w:autoSpaceDE w:val="0"/>
              <w:snapToGrid w:val="0"/>
              <w:spacing w:before="0" w:after="0" w:line="360" w:lineRule="auto"/>
              <w:jc w:val="center"/>
              <w:rPr>
                <w:rFonts w:eastAsia="宋体" w:cs="宋体"/>
                <w:color w:val="auto"/>
                <w:sz w:val="21"/>
                <w:szCs w:val="21"/>
                <w:highlight w:val="none"/>
              </w:rPr>
            </w:pPr>
          </w:p>
        </w:tc>
      </w:tr>
      <w:tr w14:paraId="4CFE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751447">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1A98A4E8">
            <w:pPr>
              <w:pStyle w:val="32"/>
              <w:widowControl w:val="0"/>
              <w:autoSpaceDE w:val="0"/>
              <w:snapToGrid w:val="0"/>
              <w:spacing w:before="0" w:after="0" w:line="360" w:lineRule="auto"/>
              <w:jc w:val="center"/>
              <w:rPr>
                <w:rFonts w:eastAsia="宋体" w:cs="宋体"/>
                <w:color w:val="auto"/>
                <w:sz w:val="21"/>
                <w:szCs w:val="21"/>
                <w:highlight w:val="none"/>
              </w:rPr>
            </w:pPr>
          </w:p>
        </w:tc>
      </w:tr>
      <w:tr w14:paraId="5F05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2C0DEE3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4CDD84AF">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40297C1F">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shd w:val="clear" w:color="auto" w:fill="auto"/>
            <w:vAlign w:val="center"/>
          </w:tcPr>
          <w:p w14:paraId="60E035C5">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4B4F023F">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4E0A57FA">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14:paraId="5173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E732B4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5CA20AB2">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68BC564A">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3E5A76F0">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7C864A7A">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7D34476">
            <w:pPr>
              <w:jc w:val="center"/>
              <w:rPr>
                <w:rFonts w:ascii="Calibri" w:hAnsi="Calibri" w:eastAsia="宋体" w:cs="Times New Roman"/>
                <w:color w:val="auto"/>
                <w:szCs w:val="21"/>
                <w:highlight w:val="none"/>
              </w:rPr>
            </w:pPr>
          </w:p>
        </w:tc>
      </w:tr>
      <w:tr w14:paraId="0CB4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D010C08">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465256C7">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6330563F">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427F528F">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0554807">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21235B2">
            <w:pPr>
              <w:jc w:val="center"/>
              <w:rPr>
                <w:rFonts w:ascii="Calibri" w:hAnsi="Calibri" w:eastAsia="宋体" w:cs="Times New Roman"/>
                <w:color w:val="auto"/>
                <w:szCs w:val="21"/>
                <w:highlight w:val="none"/>
              </w:rPr>
            </w:pPr>
          </w:p>
        </w:tc>
      </w:tr>
      <w:tr w14:paraId="376D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CD1710B">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4B573437">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6063E313">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43B80BC3">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078604E4">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613D0E94">
            <w:pPr>
              <w:jc w:val="center"/>
              <w:rPr>
                <w:rFonts w:ascii="Calibri" w:hAnsi="Calibri" w:eastAsia="宋体" w:cs="Times New Roman"/>
                <w:color w:val="auto"/>
                <w:szCs w:val="21"/>
                <w:highlight w:val="none"/>
              </w:rPr>
            </w:pPr>
          </w:p>
        </w:tc>
      </w:tr>
      <w:tr w14:paraId="01F8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E6A719F">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32CAF350">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185AB68D">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55C0EB93">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4CBCBE8B">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5DF14A67">
            <w:pPr>
              <w:jc w:val="center"/>
              <w:rPr>
                <w:rFonts w:ascii="Calibri" w:hAnsi="Calibri" w:eastAsia="宋体" w:cs="Times New Roman"/>
                <w:color w:val="auto"/>
                <w:szCs w:val="21"/>
                <w:highlight w:val="none"/>
              </w:rPr>
            </w:pPr>
          </w:p>
        </w:tc>
      </w:tr>
      <w:tr w14:paraId="3F6C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4A8AC2">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1FAD6E9D">
            <w:pPr>
              <w:rPr>
                <w:rFonts w:ascii="Calibri" w:hAnsi="Calibri" w:eastAsia="宋体" w:cs="Times New Roman"/>
                <w:color w:val="auto"/>
                <w:szCs w:val="21"/>
                <w:highlight w:val="none"/>
              </w:rPr>
            </w:pPr>
          </w:p>
        </w:tc>
      </w:tr>
    </w:tbl>
    <w:p w14:paraId="45EA811F">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A4E8F50">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31B79915">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14:paraId="2CC40E6E">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53102CF1">
      <w:pPr>
        <w:autoSpaceDE w:val="0"/>
        <w:autoSpaceDN w:val="0"/>
        <w:adjustRightInd w:val="0"/>
        <w:spacing w:line="360" w:lineRule="auto"/>
        <w:ind w:firstLine="0"/>
        <w:rPr>
          <w:rFonts w:ascii="宋体" w:hAnsi="宋体" w:eastAsia="宋体" w:cs="Times New Roman"/>
          <w:b/>
          <w:bCs/>
          <w:color w:val="auto"/>
          <w:sz w:val="30"/>
          <w:szCs w:val="30"/>
          <w:highlight w:val="none"/>
          <w:lang w:val="zh-CN"/>
        </w:rPr>
      </w:pPr>
    </w:p>
    <w:bookmarkEnd w:id="605"/>
    <w:bookmarkEnd w:id="606"/>
    <w:p w14:paraId="2C91DD04">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07" w:name="_Toc13822"/>
      <w:bookmarkStart w:id="608" w:name="_Toc102860427"/>
      <w:bookmarkStart w:id="609" w:name="_Toc142508378"/>
      <w:bookmarkStart w:id="610" w:name="_Toc486167719"/>
      <w:bookmarkStart w:id="611" w:name="_Toc94107220"/>
      <w:bookmarkStart w:id="612" w:name="_Toc30323"/>
      <w:bookmarkStart w:id="613" w:name="_Toc11745"/>
      <w:bookmarkStart w:id="614" w:name="_Toc140596938"/>
      <w:bookmarkStart w:id="615" w:name="_Toc18175_WPSOffice_Level2"/>
      <w:bookmarkStart w:id="616" w:name="_Toc1977737"/>
      <w:bookmarkStart w:id="617" w:name="_Toc102860083"/>
      <w:bookmarkStart w:id="618" w:name="_Toc533708132"/>
      <w:bookmarkStart w:id="619" w:name="_Toc104991885"/>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7EAFAD1A">
      <w:pPr>
        <w:autoSpaceDE w:val="0"/>
        <w:autoSpaceDN w:val="0"/>
        <w:adjustRightInd w:val="0"/>
        <w:spacing w:line="360" w:lineRule="auto"/>
        <w:jc w:val="center"/>
        <w:rPr>
          <w:rFonts w:ascii="宋体" w:hAnsi="宋体" w:eastAsia="宋体" w:cs="宋体"/>
          <w:b/>
          <w:bCs/>
          <w:color w:val="auto"/>
          <w:kern w:val="0"/>
          <w:sz w:val="28"/>
          <w:szCs w:val="28"/>
          <w:highlight w:val="none"/>
        </w:rPr>
      </w:pPr>
      <w:bookmarkStart w:id="620" w:name="_Toc31832_WPSOffice_Level3"/>
      <w:r>
        <w:rPr>
          <w:rFonts w:hint="eastAsia" w:ascii="宋体" w:hAnsi="宋体" w:eastAsia="宋体" w:cs="宋体"/>
          <w:b/>
          <w:bCs/>
          <w:color w:val="auto"/>
          <w:kern w:val="0"/>
          <w:sz w:val="28"/>
          <w:szCs w:val="28"/>
          <w:highlight w:val="none"/>
        </w:rPr>
        <w:t>投标保证金汇入情况说明</w:t>
      </w:r>
      <w:bookmarkEnd w:id="620"/>
    </w:p>
    <w:p w14:paraId="019F590B">
      <w:pPr>
        <w:autoSpaceDE w:val="0"/>
        <w:autoSpaceDN w:val="0"/>
        <w:adjustRightInd w:val="0"/>
        <w:spacing w:line="360" w:lineRule="auto"/>
        <w:jc w:val="center"/>
        <w:rPr>
          <w:rFonts w:ascii="宋体" w:hAnsi="宋体" w:eastAsia="宋体" w:cs="宋体"/>
          <w:b/>
          <w:bCs/>
          <w:color w:val="auto"/>
          <w:kern w:val="0"/>
          <w:szCs w:val="24"/>
          <w:highlight w:val="none"/>
        </w:rPr>
      </w:pPr>
    </w:p>
    <w:p w14:paraId="1546410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东莞市水务集团管网有限公司</w:t>
      </w:r>
      <w:r>
        <w:rPr>
          <w:rFonts w:hint="eastAsia" w:ascii="宋体" w:hAnsi="宋体" w:eastAsia="宋体" w:cs="宋体"/>
          <w:color w:val="auto"/>
          <w:szCs w:val="21"/>
          <w:highlight w:val="none"/>
        </w:rPr>
        <w:t>：</w:t>
      </w:r>
    </w:p>
    <w:p w14:paraId="1E8EEC8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东莞市水务集团管网有限公司2025年大流量排水抢险车采购项目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none"/>
          <w:lang w:eastAsia="zh-CN"/>
        </w:rPr>
        <w:t>0832-SFCX24DG114A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89342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BAF525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22E6D18B">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F28E44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006A1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61C1E1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86AD80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EC6A96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9428222">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5E5E90D0">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397BF9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1D252DB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6C7EE7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B9057B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4534E2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8723474">
      <w:pPr>
        <w:spacing w:line="360" w:lineRule="auto"/>
        <w:ind w:left="340" w:leftChars="162" w:firstLine="425"/>
        <w:rPr>
          <w:rFonts w:ascii="宋体" w:hAnsi="宋体" w:eastAsia="宋体" w:cs="宋体"/>
          <w:b/>
          <w:bCs/>
          <w:color w:val="auto"/>
          <w:szCs w:val="21"/>
          <w:highlight w:val="none"/>
        </w:rPr>
      </w:pPr>
      <w:bookmarkStart w:id="621" w:name="_Toc26208_WPSOffice_Level3"/>
      <w:r>
        <w:rPr>
          <w:rFonts w:hint="eastAsia" w:ascii="宋体" w:hAnsi="宋体" w:eastAsia="宋体" w:cs="宋体"/>
          <w:b/>
          <w:bCs/>
          <w:color w:val="auto"/>
          <w:szCs w:val="21"/>
          <w:highlight w:val="none"/>
        </w:rPr>
        <w:t>附：1、我方投标保证金汇款凭证（复印件）</w:t>
      </w:r>
      <w:bookmarkEnd w:id="621"/>
    </w:p>
    <w:p w14:paraId="68DDB3B5">
      <w:pPr>
        <w:spacing w:line="360" w:lineRule="auto"/>
        <w:ind w:left="340" w:leftChars="162" w:firstLine="839" w:firstLineChars="398"/>
        <w:rPr>
          <w:rFonts w:ascii="宋体" w:hAnsi="宋体" w:eastAsia="宋体" w:cs="宋体"/>
          <w:b/>
          <w:bCs/>
          <w:color w:val="auto"/>
          <w:szCs w:val="21"/>
          <w:highlight w:val="none"/>
        </w:rPr>
      </w:pPr>
      <w:bookmarkStart w:id="622" w:name="_Toc12992_WPSOffice_Level3"/>
      <w:r>
        <w:rPr>
          <w:rFonts w:hint="eastAsia" w:ascii="宋体" w:hAnsi="宋体" w:eastAsia="宋体" w:cs="宋体"/>
          <w:b/>
          <w:bCs/>
          <w:color w:val="auto"/>
          <w:szCs w:val="21"/>
          <w:highlight w:val="none"/>
        </w:rPr>
        <w:t>2、我方基本账户开户许可证（复印件）</w:t>
      </w:r>
      <w:bookmarkEnd w:id="622"/>
    </w:p>
    <w:p w14:paraId="0E4A29FE">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677E4FB">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EA6D3A9">
      <w:pPr>
        <w:spacing w:line="360" w:lineRule="auto"/>
        <w:ind w:firstLine="424" w:firstLineChars="202"/>
        <w:rPr>
          <w:rFonts w:ascii="宋体" w:hAnsi="宋体" w:eastAsia="宋体" w:cs="宋体"/>
          <w:color w:val="auto"/>
          <w:szCs w:val="24"/>
          <w:highlight w:val="none"/>
        </w:rPr>
      </w:pPr>
      <w:bookmarkStart w:id="623" w:name="_Toc486167721"/>
    </w:p>
    <w:p w14:paraId="12E22441">
      <w:pPr>
        <w:spacing w:line="360" w:lineRule="auto"/>
        <w:ind w:firstLine="424" w:firstLineChars="202"/>
        <w:rPr>
          <w:rFonts w:ascii="宋体" w:hAnsi="宋体" w:eastAsia="宋体" w:cs="宋体"/>
          <w:color w:val="auto"/>
          <w:szCs w:val="24"/>
          <w:highlight w:val="none"/>
        </w:rPr>
      </w:pPr>
      <w:bookmarkStart w:id="624" w:name="_Toc533708134"/>
    </w:p>
    <w:p w14:paraId="6394317B">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1FAAA1A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25" w:name="_Toc140596939"/>
      <w:bookmarkStart w:id="626" w:name="_Toc102860428"/>
      <w:bookmarkStart w:id="627" w:name="_Toc102860084"/>
      <w:bookmarkStart w:id="628" w:name="_Toc16292"/>
      <w:bookmarkStart w:id="629" w:name="_Toc104991886"/>
      <w:bookmarkStart w:id="630" w:name="_Toc18032"/>
      <w:bookmarkStart w:id="631" w:name="_Toc1977738"/>
      <w:bookmarkStart w:id="632" w:name="_Toc94107221"/>
      <w:bookmarkStart w:id="633" w:name="_Toc3402"/>
      <w:bookmarkStart w:id="634"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25"/>
      <w:bookmarkEnd w:id="626"/>
      <w:bookmarkEnd w:id="627"/>
      <w:bookmarkEnd w:id="628"/>
      <w:bookmarkEnd w:id="629"/>
      <w:bookmarkEnd w:id="630"/>
      <w:bookmarkEnd w:id="631"/>
      <w:bookmarkEnd w:id="632"/>
      <w:bookmarkEnd w:id="633"/>
      <w:bookmarkEnd w:id="634"/>
    </w:p>
    <w:p w14:paraId="1028F5A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35" w:name="_Toc15051"/>
      <w:bookmarkStart w:id="636" w:name="_Toc102860429"/>
      <w:bookmarkStart w:id="637" w:name="_Toc1977739"/>
      <w:bookmarkStart w:id="638" w:name="_Toc14341"/>
      <w:bookmarkStart w:id="639" w:name="_Toc21551"/>
      <w:bookmarkStart w:id="640" w:name="_Toc104991887"/>
      <w:bookmarkStart w:id="641" w:name="_Toc94107222"/>
      <w:bookmarkStart w:id="642" w:name="_Toc142508380"/>
      <w:bookmarkStart w:id="643" w:name="_Toc140596940"/>
      <w:bookmarkStart w:id="644"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24"/>
      <w:bookmarkEnd w:id="635"/>
      <w:bookmarkEnd w:id="636"/>
      <w:bookmarkEnd w:id="637"/>
      <w:bookmarkEnd w:id="638"/>
      <w:bookmarkEnd w:id="639"/>
      <w:bookmarkEnd w:id="640"/>
      <w:bookmarkEnd w:id="641"/>
      <w:bookmarkEnd w:id="642"/>
      <w:bookmarkEnd w:id="643"/>
      <w:bookmarkEnd w:id="644"/>
    </w:p>
    <w:p w14:paraId="4D2481F6">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266F85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hint="eastAsia" w:ascii="宋体" w:hAnsi="宋体" w:eastAsia="宋体" w:cs="宋体"/>
          <w:color w:val="auto"/>
          <w:kern w:val="0"/>
          <w:szCs w:val="21"/>
          <w:highlight w:val="none"/>
          <w:lang w:val="en-US" w:eastAsia="zh-CN"/>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8B78A5C">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）反映投标车辆的生产企业及投标车辆产品型号已列入国家工业和信息化部发布的有效的《道路机动车辆生产企业及产品公告》（或《车辆生产企业及产品公告》）的证明文件；</w:t>
      </w:r>
    </w:p>
    <w:p w14:paraId="67FBAFBB">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14:paraId="4BE8BA4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2技术参数偏离表格式）；</w:t>
      </w:r>
    </w:p>
    <w:p w14:paraId="10E8AC5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3车辆配置清单）；</w:t>
      </w:r>
    </w:p>
    <w:p w14:paraId="05B9A787">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5ECEDE8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14:paraId="68001682">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742CD192">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5、所投车辆性能；</w:t>
      </w:r>
    </w:p>
    <w:p w14:paraId="310C171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3DC74F9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w:t>
      </w:r>
    </w:p>
    <w:p w14:paraId="45AE0D9F">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E6FB24F">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167A792C">
      <w:pPr>
        <w:pStyle w:val="2"/>
        <w:rPr>
          <w:rFonts w:hint="eastAsia"/>
          <w:color w:val="auto"/>
          <w:highlight w:val="none"/>
        </w:rPr>
      </w:pPr>
    </w:p>
    <w:p w14:paraId="78D9749E">
      <w:pPr>
        <w:pStyle w:val="19"/>
        <w:spacing w:line="360" w:lineRule="auto"/>
        <w:jc w:val="center"/>
        <w:rPr>
          <w:rFonts w:hint="eastAsia" w:ascii="宋体" w:hAnsi="宋体" w:eastAsia="宋体" w:cs="宋体"/>
          <w:color w:val="auto"/>
          <w:sz w:val="84"/>
          <w:highlight w:val="none"/>
        </w:rPr>
      </w:pPr>
    </w:p>
    <w:p w14:paraId="0D50A52F">
      <w:pPr>
        <w:pStyle w:val="19"/>
        <w:spacing w:line="360" w:lineRule="auto"/>
        <w:jc w:val="center"/>
        <w:rPr>
          <w:rFonts w:hint="eastAsia" w:ascii="宋体" w:hAnsi="宋体" w:eastAsia="宋体" w:cs="宋体"/>
          <w:color w:val="auto"/>
          <w:sz w:val="84"/>
          <w:highlight w:val="none"/>
        </w:rPr>
      </w:pPr>
    </w:p>
    <w:p w14:paraId="3D7F385B">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6C8A35F">
      <w:pPr>
        <w:pStyle w:val="19"/>
        <w:spacing w:line="360" w:lineRule="auto"/>
        <w:rPr>
          <w:rFonts w:hint="eastAsia" w:ascii="宋体" w:hAnsi="宋体" w:eastAsia="宋体" w:cs="宋体"/>
          <w:color w:val="auto"/>
          <w:highlight w:val="none"/>
        </w:rPr>
      </w:pPr>
    </w:p>
    <w:p w14:paraId="54CBD8A1">
      <w:pPr>
        <w:pStyle w:val="19"/>
        <w:spacing w:line="360" w:lineRule="auto"/>
        <w:rPr>
          <w:rFonts w:hint="eastAsia" w:ascii="宋体" w:hAnsi="宋体" w:eastAsia="宋体" w:cs="宋体"/>
          <w:color w:val="auto"/>
          <w:highlight w:val="none"/>
        </w:rPr>
      </w:pPr>
    </w:p>
    <w:p w14:paraId="5E811EF1">
      <w:pPr>
        <w:pStyle w:val="19"/>
        <w:spacing w:line="360" w:lineRule="auto"/>
        <w:rPr>
          <w:rFonts w:hint="eastAsia" w:ascii="宋体" w:hAnsi="宋体" w:eastAsia="宋体" w:cs="宋体"/>
          <w:color w:val="auto"/>
          <w:highlight w:val="none"/>
        </w:rPr>
      </w:pPr>
    </w:p>
    <w:p w14:paraId="369B3B67">
      <w:pPr>
        <w:pStyle w:val="19"/>
        <w:spacing w:line="360" w:lineRule="auto"/>
        <w:rPr>
          <w:rFonts w:hint="eastAsia" w:ascii="宋体" w:hAnsi="宋体" w:eastAsia="宋体" w:cs="宋体"/>
          <w:color w:val="auto"/>
          <w:highlight w:val="none"/>
        </w:rPr>
      </w:pPr>
    </w:p>
    <w:p w14:paraId="09D4D55C">
      <w:pPr>
        <w:pStyle w:val="19"/>
        <w:spacing w:line="360" w:lineRule="auto"/>
        <w:rPr>
          <w:rFonts w:hint="eastAsia" w:ascii="宋体" w:hAnsi="宋体" w:eastAsia="宋体" w:cs="宋体"/>
          <w:color w:val="auto"/>
          <w:highlight w:val="none"/>
        </w:rPr>
      </w:pPr>
    </w:p>
    <w:p w14:paraId="56B795FB">
      <w:pPr>
        <w:pStyle w:val="19"/>
        <w:spacing w:line="360" w:lineRule="auto"/>
        <w:rPr>
          <w:rFonts w:hint="eastAsia" w:ascii="宋体" w:hAnsi="宋体" w:eastAsia="宋体" w:cs="宋体"/>
          <w:color w:val="auto"/>
          <w:highlight w:val="none"/>
        </w:rPr>
      </w:pPr>
    </w:p>
    <w:p w14:paraId="2817E48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4F9BF3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43AB06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2B58D3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82870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6E07DF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75AA1B">
      <w:pPr>
        <w:pStyle w:val="19"/>
        <w:spacing w:line="360" w:lineRule="auto"/>
        <w:rPr>
          <w:rFonts w:hint="eastAsia" w:ascii="宋体" w:hAnsi="宋体" w:eastAsia="宋体" w:cs="宋体"/>
          <w:color w:val="auto"/>
          <w:highlight w:val="none"/>
        </w:rPr>
      </w:pPr>
    </w:p>
    <w:p w14:paraId="206D63A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DC3009">
      <w:pPr>
        <w:pStyle w:val="19"/>
        <w:spacing w:line="360" w:lineRule="auto"/>
        <w:rPr>
          <w:rFonts w:hint="eastAsia" w:ascii="宋体" w:hAnsi="宋体" w:eastAsia="宋体" w:cs="宋体"/>
          <w:color w:val="auto"/>
          <w:highlight w:val="none"/>
        </w:rPr>
      </w:pPr>
    </w:p>
    <w:p w14:paraId="65413976">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FAA60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C6E5AF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28F454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D8CCC3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C1325D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A9D5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0AF887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EB90C4C">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6DEE18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E4678FC">
            <w:pPr>
              <w:adjustRightInd w:val="0"/>
              <w:snapToGrid w:val="0"/>
              <w:spacing w:line="360" w:lineRule="auto"/>
              <w:rPr>
                <w:rFonts w:hint="eastAsia" w:ascii="宋体" w:hAnsi="宋体" w:eastAsia="宋体" w:cs="宋体"/>
                <w:bCs/>
                <w:color w:val="auto"/>
                <w:szCs w:val="21"/>
                <w:highlight w:val="none"/>
              </w:rPr>
            </w:pPr>
          </w:p>
        </w:tc>
      </w:tr>
      <w:tr w14:paraId="38B99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9608C82">
            <w:pPr>
              <w:rPr>
                <w:rFonts w:hint="eastAsia" w:ascii="宋体" w:hAnsi="宋体" w:eastAsia="宋体" w:cs="宋体"/>
                <w:bCs/>
                <w:color w:val="auto"/>
                <w:szCs w:val="21"/>
                <w:highlight w:val="none"/>
              </w:rPr>
            </w:pPr>
          </w:p>
        </w:tc>
        <w:tc>
          <w:tcPr>
            <w:tcW w:w="1337" w:type="pct"/>
            <w:vAlign w:val="center"/>
          </w:tcPr>
          <w:p w14:paraId="1016D9CB">
            <w:pPr>
              <w:rPr>
                <w:rFonts w:hint="eastAsia" w:ascii="宋体" w:hAnsi="宋体" w:eastAsia="宋体" w:cs="宋体"/>
                <w:bCs/>
                <w:color w:val="auto"/>
                <w:szCs w:val="21"/>
                <w:highlight w:val="none"/>
              </w:rPr>
            </w:pPr>
          </w:p>
        </w:tc>
        <w:tc>
          <w:tcPr>
            <w:tcW w:w="861" w:type="pct"/>
            <w:vAlign w:val="center"/>
          </w:tcPr>
          <w:p w14:paraId="5664C8B4">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52E5E18">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93FE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C31010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B0622AA">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1363BC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97607D1">
            <w:pPr>
              <w:spacing w:line="360" w:lineRule="auto"/>
              <w:ind w:firstLine="8" w:firstLineChars="4"/>
              <w:rPr>
                <w:rFonts w:hint="eastAsia" w:ascii="宋体" w:hAnsi="宋体" w:eastAsia="宋体" w:cs="宋体"/>
                <w:bCs/>
                <w:color w:val="auto"/>
                <w:szCs w:val="21"/>
                <w:highlight w:val="none"/>
              </w:rPr>
            </w:pPr>
          </w:p>
        </w:tc>
      </w:tr>
      <w:tr w14:paraId="737B7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8F1AC06">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F66A96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9CC107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D85E88D">
            <w:pPr>
              <w:adjustRightInd w:val="0"/>
              <w:snapToGrid w:val="0"/>
              <w:spacing w:line="360" w:lineRule="auto"/>
              <w:rPr>
                <w:rFonts w:hint="eastAsia" w:ascii="宋体" w:hAnsi="宋体" w:eastAsia="宋体" w:cs="宋体"/>
                <w:bCs/>
                <w:color w:val="auto"/>
                <w:szCs w:val="21"/>
                <w:highlight w:val="none"/>
              </w:rPr>
            </w:pPr>
          </w:p>
        </w:tc>
      </w:tr>
      <w:tr w14:paraId="58CCF7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88195E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8EC5A1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3E4DC8B">
            <w:pPr>
              <w:spacing w:line="360" w:lineRule="auto"/>
              <w:jc w:val="center"/>
              <w:rPr>
                <w:rFonts w:hint="eastAsia" w:ascii="宋体" w:hAnsi="宋体" w:eastAsia="宋体" w:cs="宋体"/>
                <w:bCs/>
                <w:color w:val="auto"/>
                <w:szCs w:val="21"/>
                <w:highlight w:val="none"/>
              </w:rPr>
            </w:pPr>
          </w:p>
        </w:tc>
      </w:tr>
    </w:tbl>
    <w:p w14:paraId="57F5874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23"/>
      <w:bookmarkStart w:id="645" w:name="_Toc19382"/>
      <w:bookmarkStart w:id="646" w:name="_Toc1977740"/>
      <w:bookmarkStart w:id="647" w:name="_Toc104991888"/>
      <w:bookmarkStart w:id="648" w:name="_Toc533708135"/>
      <w:bookmarkStart w:id="649" w:name="_Toc1558"/>
      <w:bookmarkStart w:id="650" w:name="_Toc20630"/>
      <w:bookmarkStart w:id="651" w:name="_Toc102860430"/>
      <w:bookmarkStart w:id="652" w:name="_Toc142508381"/>
      <w:bookmarkStart w:id="653" w:name="_Toc140596941"/>
      <w:bookmarkStart w:id="654" w:name="_Toc102860086"/>
      <w:bookmarkStart w:id="655"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45"/>
      <w:bookmarkEnd w:id="646"/>
      <w:bookmarkEnd w:id="647"/>
      <w:bookmarkEnd w:id="648"/>
      <w:bookmarkEnd w:id="649"/>
      <w:bookmarkEnd w:id="650"/>
      <w:bookmarkEnd w:id="651"/>
      <w:bookmarkEnd w:id="652"/>
      <w:bookmarkEnd w:id="653"/>
      <w:bookmarkEnd w:id="654"/>
      <w:bookmarkEnd w:id="655"/>
    </w:p>
    <w:p w14:paraId="688C4950">
      <w:pPr>
        <w:spacing w:before="120" w:after="120" w:line="360" w:lineRule="auto"/>
        <w:jc w:val="center"/>
        <w:outlineLvl w:val="2"/>
        <w:rPr>
          <w:rFonts w:ascii="宋体" w:hAnsi="宋体" w:eastAsia="宋体" w:cs="Times New Roman"/>
          <w:color w:val="auto"/>
          <w:kern w:val="0"/>
          <w:szCs w:val="21"/>
          <w:highlight w:val="none"/>
        </w:rPr>
      </w:pPr>
      <w:bookmarkStart w:id="656" w:name="_Toc30001"/>
      <w:bookmarkStart w:id="657" w:name="_Toc17449_WPSOffice_Level3"/>
      <w:r>
        <w:rPr>
          <w:rFonts w:hint="eastAsia" w:ascii="宋体" w:hAnsi="宋体" w:eastAsia="宋体" w:cs="宋体"/>
          <w:b/>
          <w:color w:val="auto"/>
          <w:kern w:val="0"/>
          <w:sz w:val="30"/>
          <w:szCs w:val="30"/>
          <w:highlight w:val="none"/>
          <w:lang w:val="en-US" w:eastAsia="zh-CN"/>
        </w:rPr>
        <w:t>13.1.1</w:t>
      </w:r>
      <w:r>
        <w:rPr>
          <w:rFonts w:hint="eastAsia" w:ascii="宋体" w:hAnsi="宋体" w:eastAsia="宋体" w:cs="宋体"/>
          <w:b/>
          <w:color w:val="auto"/>
          <w:kern w:val="0"/>
          <w:sz w:val="30"/>
          <w:szCs w:val="30"/>
          <w:highlight w:val="none"/>
          <w:lang w:val="zh-CN"/>
        </w:rPr>
        <w:t>用户需求偏离表</w:t>
      </w:r>
      <w:bookmarkEnd w:id="656"/>
      <w:bookmarkEnd w:id="657"/>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3E87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86" w:type="pct"/>
            <w:vMerge w:val="restart"/>
            <w:vAlign w:val="center"/>
          </w:tcPr>
          <w:p w14:paraId="1F01FD6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380C0B4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2" w:type="pct"/>
            <w:gridSpan w:val="3"/>
            <w:vAlign w:val="center"/>
          </w:tcPr>
          <w:p w14:paraId="4BDA105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1BC9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26CC469F">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3242C01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1140967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65B6FDB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03B5796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5" w:type="pct"/>
            <w:vAlign w:val="center"/>
          </w:tcPr>
          <w:p w14:paraId="7541BF0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21F0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7DAD340A">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6904C360">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3092" w:type="pct"/>
            <w:vAlign w:val="center"/>
          </w:tcPr>
          <w:p w14:paraId="46F05C3D">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采购内容</w:t>
            </w:r>
          </w:p>
        </w:tc>
        <w:tc>
          <w:tcPr>
            <w:tcW w:w="348" w:type="pct"/>
            <w:vAlign w:val="center"/>
          </w:tcPr>
          <w:p w14:paraId="256649A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EA45CA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35606D7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4D4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385C7557">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5F31E1B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二</w:t>
            </w:r>
          </w:p>
        </w:tc>
        <w:tc>
          <w:tcPr>
            <w:tcW w:w="3092" w:type="pct"/>
            <w:vAlign w:val="center"/>
          </w:tcPr>
          <w:p w14:paraId="7623EADC">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b w:val="0"/>
                <w:bCs w:val="0"/>
                <w:color w:val="auto"/>
                <w:kern w:val="0"/>
                <w:sz w:val="21"/>
                <w:szCs w:val="21"/>
                <w:highlight w:val="none"/>
                <w:lang w:val="en-US" w:bidi="ar"/>
              </w:rPr>
              <w:t>总体要求</w:t>
            </w:r>
          </w:p>
        </w:tc>
        <w:tc>
          <w:tcPr>
            <w:tcW w:w="348" w:type="pct"/>
            <w:vAlign w:val="center"/>
          </w:tcPr>
          <w:p w14:paraId="07CD8EB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C6B5BC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4E04312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660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38E6B1AB">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15ED10F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3092" w:type="pct"/>
            <w:vAlign w:val="center"/>
          </w:tcPr>
          <w:p w14:paraId="107B0B71">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供货</w:t>
            </w:r>
            <w:r>
              <w:rPr>
                <w:rFonts w:hint="eastAsia" w:ascii="宋体" w:hAnsi="宋体" w:eastAsia="宋体" w:cs="宋体"/>
                <w:b w:val="0"/>
                <w:bCs w:val="0"/>
                <w:color w:val="auto"/>
                <w:kern w:val="0"/>
                <w:sz w:val="21"/>
                <w:szCs w:val="21"/>
                <w:highlight w:val="none"/>
                <w:lang w:bidi="ar"/>
              </w:rPr>
              <w:t>要求</w:t>
            </w:r>
          </w:p>
        </w:tc>
        <w:tc>
          <w:tcPr>
            <w:tcW w:w="348" w:type="pct"/>
            <w:vAlign w:val="center"/>
          </w:tcPr>
          <w:p w14:paraId="27D7F61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D6865D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5854225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FDE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76FFA0E3">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2E029E8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3092" w:type="pct"/>
            <w:vAlign w:val="center"/>
          </w:tcPr>
          <w:p w14:paraId="565A23D9">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交货要求</w:t>
            </w:r>
          </w:p>
        </w:tc>
        <w:tc>
          <w:tcPr>
            <w:tcW w:w="348" w:type="pct"/>
            <w:vAlign w:val="center"/>
          </w:tcPr>
          <w:p w14:paraId="1185FB2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87E2CF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7E2E6BC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1EE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4CF41ED2">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6B759E0E">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3092" w:type="pct"/>
            <w:vAlign w:val="center"/>
          </w:tcPr>
          <w:p w14:paraId="216E7602">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培训</w:t>
            </w:r>
            <w:r>
              <w:rPr>
                <w:rFonts w:hint="eastAsia" w:ascii="宋体" w:hAnsi="宋体" w:eastAsia="宋体" w:cs="宋体"/>
                <w:b w:val="0"/>
                <w:bCs w:val="0"/>
                <w:color w:val="auto"/>
                <w:kern w:val="0"/>
                <w:sz w:val="21"/>
                <w:szCs w:val="21"/>
                <w:highlight w:val="none"/>
                <w:lang w:bidi="ar"/>
              </w:rPr>
              <w:t>要求</w:t>
            </w:r>
          </w:p>
        </w:tc>
        <w:tc>
          <w:tcPr>
            <w:tcW w:w="348" w:type="pct"/>
            <w:vAlign w:val="center"/>
          </w:tcPr>
          <w:p w14:paraId="3851CD4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6EABAD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4D97EAC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DEE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5C5DED59">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52FF2D15">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w:t>
            </w:r>
          </w:p>
        </w:tc>
        <w:tc>
          <w:tcPr>
            <w:tcW w:w="3092" w:type="pct"/>
            <w:vAlign w:val="center"/>
          </w:tcPr>
          <w:p w14:paraId="516CB84C">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价款要求</w:t>
            </w:r>
          </w:p>
        </w:tc>
        <w:tc>
          <w:tcPr>
            <w:tcW w:w="348" w:type="pct"/>
            <w:vAlign w:val="center"/>
          </w:tcPr>
          <w:p w14:paraId="49D3F77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2C20A5F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343EEDF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4EDB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1CDED884">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7588521">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八</w:t>
            </w:r>
          </w:p>
        </w:tc>
        <w:tc>
          <w:tcPr>
            <w:tcW w:w="3092" w:type="pct"/>
            <w:vAlign w:val="center"/>
          </w:tcPr>
          <w:p w14:paraId="78AE8590">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质保、售后服务要求</w:t>
            </w:r>
          </w:p>
        </w:tc>
        <w:tc>
          <w:tcPr>
            <w:tcW w:w="348" w:type="pct"/>
            <w:vAlign w:val="center"/>
          </w:tcPr>
          <w:p w14:paraId="21F818F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5BE7A3D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4ACDEF3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06CE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59C3E057">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1A98051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九</w:t>
            </w:r>
          </w:p>
        </w:tc>
        <w:tc>
          <w:tcPr>
            <w:tcW w:w="3092" w:type="pct"/>
            <w:vAlign w:val="center"/>
          </w:tcPr>
          <w:p w14:paraId="0C342F24">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知识产权</w:t>
            </w:r>
          </w:p>
        </w:tc>
        <w:tc>
          <w:tcPr>
            <w:tcW w:w="348" w:type="pct"/>
            <w:vAlign w:val="center"/>
          </w:tcPr>
          <w:p w14:paraId="5A5BBF0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5C8209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728E1D8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DD8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467D42B8">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55881D1C">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十</w:t>
            </w:r>
          </w:p>
        </w:tc>
        <w:tc>
          <w:tcPr>
            <w:tcW w:w="3092" w:type="pct"/>
            <w:vAlign w:val="center"/>
          </w:tcPr>
          <w:p w14:paraId="2E1FED24">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违约责任</w:t>
            </w:r>
          </w:p>
        </w:tc>
        <w:tc>
          <w:tcPr>
            <w:tcW w:w="348" w:type="pct"/>
            <w:vAlign w:val="center"/>
          </w:tcPr>
          <w:p w14:paraId="0724420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5F11D34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152F278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30A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shd w:val="clear" w:color="auto" w:fill="auto"/>
            <w:vAlign w:val="center"/>
          </w:tcPr>
          <w:p w14:paraId="5AF3E122">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p>
        </w:tc>
        <w:tc>
          <w:tcPr>
            <w:tcW w:w="459" w:type="pct"/>
            <w:shd w:val="clear" w:color="auto" w:fill="auto"/>
            <w:vAlign w:val="center"/>
          </w:tcPr>
          <w:p w14:paraId="4939EFFA">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附件1</w:t>
            </w:r>
          </w:p>
        </w:tc>
        <w:tc>
          <w:tcPr>
            <w:tcW w:w="3092" w:type="pct"/>
            <w:shd w:val="clear" w:color="auto" w:fill="auto"/>
            <w:vAlign w:val="center"/>
          </w:tcPr>
          <w:p w14:paraId="319D3FCE">
            <w:pPr>
              <w:pageBreakBefore w:val="0"/>
              <w:kinsoku/>
              <w:wordWrap/>
              <w:overflowPunct/>
              <w:topLinePunct w:val="0"/>
              <w:bidi w:val="0"/>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查验单</w:t>
            </w:r>
          </w:p>
        </w:tc>
        <w:tc>
          <w:tcPr>
            <w:tcW w:w="348" w:type="pct"/>
            <w:vAlign w:val="center"/>
          </w:tcPr>
          <w:p w14:paraId="61955A8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C2982C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623D8B4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1ED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shd w:val="clear" w:color="auto" w:fill="auto"/>
            <w:vAlign w:val="center"/>
          </w:tcPr>
          <w:p w14:paraId="17D6218C">
            <w:pPr>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11</w:t>
            </w:r>
          </w:p>
        </w:tc>
        <w:tc>
          <w:tcPr>
            <w:tcW w:w="459" w:type="pct"/>
            <w:shd w:val="clear" w:color="auto" w:fill="auto"/>
            <w:vAlign w:val="center"/>
          </w:tcPr>
          <w:p w14:paraId="50CC167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附件2</w:t>
            </w:r>
          </w:p>
        </w:tc>
        <w:tc>
          <w:tcPr>
            <w:tcW w:w="3092" w:type="pct"/>
            <w:shd w:val="clear" w:color="auto" w:fill="auto"/>
            <w:vAlign w:val="center"/>
          </w:tcPr>
          <w:p w14:paraId="1F740E2B">
            <w:pPr>
              <w:pageBreakBefore w:val="0"/>
              <w:kinsoku/>
              <w:wordWrap/>
              <w:overflowPunct/>
              <w:topLinePunct w:val="0"/>
              <w:bidi w:val="0"/>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验收单</w:t>
            </w:r>
          </w:p>
        </w:tc>
        <w:tc>
          <w:tcPr>
            <w:tcW w:w="348" w:type="pct"/>
            <w:vAlign w:val="center"/>
          </w:tcPr>
          <w:p w14:paraId="348456C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560CA30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754F3811">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88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14:paraId="527BD38C">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1DCA2C03">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附件3</w:t>
            </w:r>
          </w:p>
        </w:tc>
        <w:tc>
          <w:tcPr>
            <w:tcW w:w="3092" w:type="pct"/>
            <w:vAlign w:val="center"/>
          </w:tcPr>
          <w:p w14:paraId="58784B3F">
            <w:pPr>
              <w:pageBreakBefore w:val="0"/>
              <w:kinsoku/>
              <w:wordWrap/>
              <w:overflowPunct/>
              <w:topLinePunct w:val="0"/>
              <w:bidi w:val="0"/>
              <w:snapToGrid/>
              <w:spacing w:line="24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易损易耗零部件保修期限表</w:t>
            </w:r>
          </w:p>
        </w:tc>
        <w:tc>
          <w:tcPr>
            <w:tcW w:w="348" w:type="pct"/>
            <w:vAlign w:val="center"/>
          </w:tcPr>
          <w:p w14:paraId="5C1CABF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600D05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5" w:type="pct"/>
            <w:vAlign w:val="center"/>
          </w:tcPr>
          <w:p w14:paraId="0AC723F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A9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DE36293">
            <w:pPr>
              <w:keepNext/>
              <w:keepLines/>
              <w:spacing w:line="400" w:lineRule="exact"/>
              <w:jc w:val="left"/>
              <w:outlineLvl w:val="2"/>
              <w:rPr>
                <w:rFonts w:hint="eastAsia" w:ascii="宋体" w:hAnsi="宋体" w:eastAsia="宋体" w:cs="宋体"/>
                <w:color w:val="auto"/>
                <w:kern w:val="0"/>
                <w:sz w:val="21"/>
                <w:szCs w:val="21"/>
                <w:highlight w:val="none"/>
              </w:rPr>
            </w:pPr>
            <w:bookmarkStart w:id="658" w:name="_Toc10880"/>
            <w:r>
              <w:rPr>
                <w:rFonts w:hint="eastAsia" w:ascii="宋体" w:hAnsi="宋体" w:eastAsia="宋体" w:cs="宋体"/>
                <w:color w:val="auto"/>
                <w:kern w:val="0"/>
                <w:sz w:val="21"/>
                <w:szCs w:val="21"/>
                <w:highlight w:val="none"/>
              </w:rPr>
              <w:t>用户需求书“★”条款汇总</w:t>
            </w:r>
            <w:bookmarkEnd w:id="658"/>
          </w:p>
        </w:tc>
      </w:tr>
      <w:tr w14:paraId="2F7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A576E2D">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09088AB3">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035651A8">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★1、投标人投标车辆的生产企业及投标车辆产品型号已列入国家工业和信息化部发布的有效的《道路机动车辆生产企业及产品公告》（或《车辆生产企业及产品公告》）。</w:t>
            </w:r>
          </w:p>
        </w:tc>
        <w:tc>
          <w:tcPr>
            <w:tcW w:w="348" w:type="pct"/>
            <w:vAlign w:val="center"/>
          </w:tcPr>
          <w:p w14:paraId="7836E04B">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52E9AF75">
            <w:pPr>
              <w:keepNext/>
              <w:keepLines/>
              <w:spacing w:line="360" w:lineRule="auto"/>
              <w:jc w:val="center"/>
              <w:outlineLvl w:val="2"/>
              <w:rPr>
                <w:rFonts w:hint="eastAsia" w:ascii="宋体" w:hAnsi="宋体" w:eastAsia="宋体" w:cs="宋体"/>
                <w:color w:val="auto"/>
                <w:kern w:val="0"/>
                <w:sz w:val="21"/>
                <w:szCs w:val="21"/>
                <w:highlight w:val="none"/>
              </w:rPr>
            </w:pPr>
          </w:p>
        </w:tc>
        <w:tc>
          <w:tcPr>
            <w:tcW w:w="395" w:type="pct"/>
            <w:vAlign w:val="center"/>
          </w:tcPr>
          <w:p w14:paraId="4ED996CF">
            <w:pPr>
              <w:keepNext/>
              <w:keepLines/>
              <w:spacing w:line="360" w:lineRule="auto"/>
              <w:jc w:val="center"/>
              <w:outlineLvl w:val="2"/>
              <w:rPr>
                <w:rFonts w:hint="eastAsia" w:ascii="宋体" w:hAnsi="宋体" w:eastAsia="宋体" w:cs="宋体"/>
                <w:color w:val="auto"/>
                <w:kern w:val="0"/>
                <w:sz w:val="21"/>
                <w:szCs w:val="21"/>
                <w:highlight w:val="none"/>
              </w:rPr>
            </w:pPr>
          </w:p>
        </w:tc>
      </w:tr>
      <w:tr w14:paraId="504C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813D80C">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9" w:type="pct"/>
            <w:vAlign w:val="center"/>
          </w:tcPr>
          <w:p w14:paraId="0204573D">
            <w:pPr>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38DA06A5">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★2、投标人投标车辆具有中国国家强制性产品认证证书（3C认证)。</w:t>
            </w:r>
          </w:p>
        </w:tc>
        <w:tc>
          <w:tcPr>
            <w:tcW w:w="348" w:type="pct"/>
            <w:vAlign w:val="center"/>
          </w:tcPr>
          <w:p w14:paraId="2B50C05A">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75CC0A3E">
            <w:pPr>
              <w:keepNext/>
              <w:keepLines/>
              <w:spacing w:line="360" w:lineRule="auto"/>
              <w:jc w:val="center"/>
              <w:outlineLvl w:val="2"/>
              <w:rPr>
                <w:rFonts w:hint="eastAsia" w:ascii="宋体" w:hAnsi="宋体" w:eastAsia="宋体" w:cs="宋体"/>
                <w:color w:val="auto"/>
                <w:kern w:val="0"/>
                <w:sz w:val="21"/>
                <w:szCs w:val="21"/>
                <w:highlight w:val="none"/>
              </w:rPr>
            </w:pPr>
          </w:p>
        </w:tc>
        <w:tc>
          <w:tcPr>
            <w:tcW w:w="395" w:type="pct"/>
            <w:vAlign w:val="center"/>
          </w:tcPr>
          <w:p w14:paraId="616D314A">
            <w:pPr>
              <w:keepNext/>
              <w:keepLines/>
              <w:spacing w:line="360" w:lineRule="auto"/>
              <w:jc w:val="center"/>
              <w:outlineLvl w:val="2"/>
              <w:rPr>
                <w:rFonts w:hint="eastAsia" w:ascii="宋体" w:hAnsi="宋体" w:eastAsia="宋体" w:cs="宋体"/>
                <w:color w:val="auto"/>
                <w:kern w:val="0"/>
                <w:sz w:val="21"/>
                <w:szCs w:val="21"/>
                <w:highlight w:val="none"/>
              </w:rPr>
            </w:pPr>
          </w:p>
        </w:tc>
      </w:tr>
      <w:tr w14:paraId="3A9C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F45452E">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9" w:type="pct"/>
            <w:vAlign w:val="center"/>
          </w:tcPr>
          <w:p w14:paraId="29BF7695">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606E9027">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、中标人所交付车辆整车改装须符合现行国家规定的专项作业车辆相关标准，且符合东莞市上牌要求，并完成车辆上东莞市牌照的所有工作。因不能上牌导致未能按期交货，所造成的损失由中标人承担。</w:t>
            </w:r>
          </w:p>
        </w:tc>
        <w:tc>
          <w:tcPr>
            <w:tcW w:w="348" w:type="pct"/>
            <w:vAlign w:val="center"/>
          </w:tcPr>
          <w:p w14:paraId="5A423A96">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759C7F09">
            <w:pPr>
              <w:keepNext/>
              <w:keepLines/>
              <w:spacing w:line="360" w:lineRule="auto"/>
              <w:jc w:val="center"/>
              <w:outlineLvl w:val="2"/>
              <w:rPr>
                <w:rFonts w:hint="eastAsia" w:ascii="宋体" w:hAnsi="宋体" w:eastAsia="宋体" w:cs="宋体"/>
                <w:color w:val="auto"/>
                <w:kern w:val="0"/>
                <w:sz w:val="21"/>
                <w:szCs w:val="21"/>
                <w:highlight w:val="none"/>
              </w:rPr>
            </w:pPr>
          </w:p>
        </w:tc>
        <w:tc>
          <w:tcPr>
            <w:tcW w:w="395" w:type="pct"/>
            <w:vAlign w:val="center"/>
          </w:tcPr>
          <w:p w14:paraId="7D5603CB">
            <w:pPr>
              <w:keepNext/>
              <w:keepLines/>
              <w:spacing w:line="360" w:lineRule="auto"/>
              <w:jc w:val="center"/>
              <w:outlineLvl w:val="2"/>
              <w:rPr>
                <w:rFonts w:hint="eastAsia" w:ascii="宋体" w:hAnsi="宋体" w:eastAsia="宋体" w:cs="宋体"/>
                <w:color w:val="auto"/>
                <w:kern w:val="0"/>
                <w:sz w:val="21"/>
                <w:szCs w:val="21"/>
                <w:highlight w:val="none"/>
              </w:rPr>
            </w:pPr>
          </w:p>
        </w:tc>
      </w:tr>
      <w:tr w14:paraId="5468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0F19474">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59" w:type="pct"/>
            <w:vAlign w:val="center"/>
          </w:tcPr>
          <w:p w14:paraId="5005291B">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w:t>
            </w:r>
          </w:p>
        </w:tc>
        <w:tc>
          <w:tcPr>
            <w:tcW w:w="3092" w:type="pct"/>
            <w:vAlign w:val="center"/>
          </w:tcPr>
          <w:p w14:paraId="7EB93228">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）中标人在供货阶段提交所供水泵型号的具有CMA认证检测单位出具的性能检测报告（报告内容必须含有流量、扬程参数、水泵性能试验曲线，水泵性能试验曲线必须有流量-扬程关系曲线</w:t>
            </w:r>
            <w:r>
              <w:rPr>
                <w:rFonts w:hint="eastAsia" w:eastAsia="宋体" w:cs="宋体"/>
                <w:b/>
                <w:bCs/>
                <w:color w:val="auto"/>
                <w:sz w:val="21"/>
                <w:szCs w:val="21"/>
                <w:highlight w:val="none"/>
                <w:lang w:eastAsia="zh-CN"/>
              </w:rPr>
              <w:t>，性能检测须以所供车辆所配水泵动力系统进行</w:t>
            </w:r>
            <w:r>
              <w:rPr>
                <w:rFonts w:hint="eastAsia" w:ascii="宋体" w:hAnsi="宋体" w:eastAsia="宋体" w:cs="宋体"/>
                <w:b/>
                <w:bCs/>
                <w:color w:val="auto"/>
                <w:sz w:val="21"/>
                <w:szCs w:val="21"/>
                <w:highlight w:val="none"/>
              </w:rPr>
              <w:t>）。</w:t>
            </w:r>
          </w:p>
        </w:tc>
        <w:tc>
          <w:tcPr>
            <w:tcW w:w="348" w:type="pct"/>
            <w:vAlign w:val="center"/>
          </w:tcPr>
          <w:p w14:paraId="6C2F4148">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07E6FFFE">
            <w:pPr>
              <w:keepNext/>
              <w:keepLines/>
              <w:spacing w:line="360" w:lineRule="auto"/>
              <w:jc w:val="center"/>
              <w:outlineLvl w:val="2"/>
              <w:rPr>
                <w:rFonts w:hint="eastAsia" w:ascii="宋体" w:hAnsi="宋体" w:eastAsia="宋体" w:cs="宋体"/>
                <w:color w:val="auto"/>
                <w:kern w:val="0"/>
                <w:sz w:val="21"/>
                <w:szCs w:val="21"/>
                <w:highlight w:val="none"/>
              </w:rPr>
            </w:pPr>
          </w:p>
        </w:tc>
        <w:tc>
          <w:tcPr>
            <w:tcW w:w="395" w:type="pct"/>
            <w:vAlign w:val="center"/>
          </w:tcPr>
          <w:p w14:paraId="3FFF2B79">
            <w:pPr>
              <w:keepNext/>
              <w:keepLines/>
              <w:spacing w:line="360" w:lineRule="auto"/>
              <w:jc w:val="center"/>
              <w:outlineLvl w:val="2"/>
              <w:rPr>
                <w:rFonts w:hint="eastAsia" w:ascii="宋体" w:hAnsi="宋体" w:eastAsia="宋体" w:cs="宋体"/>
                <w:color w:val="auto"/>
                <w:kern w:val="0"/>
                <w:sz w:val="21"/>
                <w:szCs w:val="21"/>
                <w:highlight w:val="none"/>
              </w:rPr>
            </w:pPr>
          </w:p>
        </w:tc>
      </w:tr>
      <w:tr w14:paraId="5553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D6764E9">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459" w:type="pct"/>
            <w:vAlign w:val="center"/>
          </w:tcPr>
          <w:p w14:paraId="7014ED8A">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八</w:t>
            </w:r>
          </w:p>
        </w:tc>
        <w:tc>
          <w:tcPr>
            <w:tcW w:w="3092" w:type="pct"/>
            <w:vAlign w:val="center"/>
          </w:tcPr>
          <w:p w14:paraId="569AA9BB">
            <w:pPr>
              <w:spacing w:line="360" w:lineRule="auto"/>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14:paraId="60581A0F">
            <w:pPr>
              <w:spacing w:line="360" w:lineRule="auto"/>
              <w:contextualSpacing/>
              <w:jc w:val="both"/>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★（1）质保期内，中标人须根据车辆使用说明书或用户使用手册（中文）要求的频率及次数提供免费的整车保养及整体检查（机油、冷却液、刹车油以及车辆上装部分的润滑油脂等耗材均免费）。</w:t>
            </w:r>
          </w:p>
        </w:tc>
        <w:tc>
          <w:tcPr>
            <w:tcW w:w="348" w:type="pct"/>
            <w:vAlign w:val="center"/>
          </w:tcPr>
          <w:p w14:paraId="704FA02A">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409A79CD">
            <w:pPr>
              <w:keepNext/>
              <w:keepLines/>
              <w:spacing w:line="360" w:lineRule="auto"/>
              <w:jc w:val="center"/>
              <w:outlineLvl w:val="2"/>
              <w:rPr>
                <w:rFonts w:hint="eastAsia" w:ascii="宋体" w:hAnsi="宋体" w:eastAsia="宋体" w:cs="宋体"/>
                <w:color w:val="auto"/>
                <w:kern w:val="0"/>
                <w:sz w:val="21"/>
                <w:szCs w:val="21"/>
                <w:highlight w:val="none"/>
              </w:rPr>
            </w:pPr>
          </w:p>
        </w:tc>
        <w:tc>
          <w:tcPr>
            <w:tcW w:w="395" w:type="pct"/>
            <w:vAlign w:val="center"/>
          </w:tcPr>
          <w:p w14:paraId="6B61C893">
            <w:pPr>
              <w:keepNext/>
              <w:keepLines/>
              <w:spacing w:line="360" w:lineRule="auto"/>
              <w:jc w:val="center"/>
              <w:outlineLvl w:val="2"/>
              <w:rPr>
                <w:rFonts w:hint="eastAsia" w:ascii="宋体" w:hAnsi="宋体" w:eastAsia="宋体" w:cs="宋体"/>
                <w:color w:val="auto"/>
                <w:kern w:val="0"/>
                <w:sz w:val="21"/>
                <w:szCs w:val="21"/>
                <w:highlight w:val="none"/>
              </w:rPr>
            </w:pPr>
          </w:p>
        </w:tc>
      </w:tr>
    </w:tbl>
    <w:p w14:paraId="027DB709">
      <w:pPr>
        <w:spacing w:line="360" w:lineRule="auto"/>
        <w:rPr>
          <w:rFonts w:ascii="宋体" w:hAnsi="宋体" w:eastAsia="宋体" w:cs="宋体"/>
          <w:color w:val="auto"/>
          <w:szCs w:val="21"/>
          <w:highlight w:val="none"/>
        </w:rPr>
      </w:pPr>
    </w:p>
    <w:p w14:paraId="1F23B8F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B7F9286">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val="0"/>
          <w:color w:val="auto"/>
          <w:kern w:val="2"/>
          <w:sz w:val="21"/>
          <w:szCs w:val="21"/>
          <w:highlight w:val="none"/>
          <w:u w:val="single"/>
          <w:lang w:val="en-US" w:eastAsia="zh-CN" w:bidi="ar-SA"/>
        </w:rPr>
        <w:t>三、</w:t>
      </w:r>
      <w:r>
        <w:rPr>
          <w:rFonts w:hint="eastAsia" w:ascii="宋体" w:hAnsi="宋体" w:eastAsia="宋体" w:cs="宋体"/>
          <w:b/>
          <w:bCs w:val="0"/>
          <w:color w:val="auto"/>
          <w:sz w:val="21"/>
          <w:szCs w:val="21"/>
          <w:highlight w:val="none"/>
          <w:u w:val="single"/>
          <w:lang w:val="en-US" w:eastAsia="zh-CN" w:bidi="ar-SA"/>
        </w:rPr>
        <w:t>技术参数及性能要求</w:t>
      </w:r>
      <w:r>
        <w:rPr>
          <w:rFonts w:hint="eastAsia" w:ascii="宋体" w:hAnsi="宋体" w:eastAsia="宋体" w:cs="宋体"/>
          <w:b/>
          <w:color w:val="auto"/>
          <w:szCs w:val="21"/>
          <w:highlight w:val="none"/>
          <w:u w:val="single"/>
        </w:rPr>
        <w:t>”需在“13</w:t>
      </w:r>
      <w:r>
        <w:rPr>
          <w:rFonts w:hint="eastAsia" w:ascii="宋体" w:hAnsi="宋体" w:eastAsia="宋体" w:cs="宋体"/>
          <w:b/>
          <w:color w:val="auto"/>
          <w:szCs w:val="21"/>
          <w:highlight w:val="none"/>
          <w:u w:val="single"/>
          <w:lang w:val="en-US" w:eastAsia="zh-CN"/>
        </w:rPr>
        <w:t>.2</w:t>
      </w:r>
      <w:r>
        <w:rPr>
          <w:rFonts w:hint="eastAsia" w:ascii="宋体" w:hAnsi="宋体" w:eastAsia="宋体" w:cs="宋体"/>
          <w:b/>
          <w:color w:val="auto"/>
          <w:szCs w:val="21"/>
          <w:highlight w:val="none"/>
          <w:u w:val="single"/>
        </w:rPr>
        <w:t xml:space="preserve"> 技术参数偏离表”中响应。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BA0C5B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D6DE28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4AC319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6EB86FCD">
      <w:pPr>
        <w:spacing w:line="360" w:lineRule="auto"/>
        <w:rPr>
          <w:rFonts w:ascii="宋体" w:hAnsi="宋体" w:eastAsia="宋体" w:cs="宋体"/>
          <w:color w:val="auto"/>
          <w:szCs w:val="21"/>
          <w:highlight w:val="none"/>
        </w:rPr>
      </w:pPr>
    </w:p>
    <w:p w14:paraId="72389BC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8F61483">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A7DCFC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59" w:name="_Toc142508382"/>
      <w:bookmarkStart w:id="660" w:name="_Toc102860431"/>
      <w:bookmarkStart w:id="661" w:name="_Toc28623"/>
      <w:bookmarkStart w:id="662" w:name="_Toc104991889"/>
      <w:bookmarkStart w:id="663" w:name="_Toc140596942"/>
      <w:bookmarkStart w:id="664" w:name="_Toc94107224"/>
      <w:bookmarkStart w:id="665" w:name="_Toc20665"/>
      <w:bookmarkStart w:id="666" w:name="_Toc102860087"/>
    </w:p>
    <w:p w14:paraId="4C09A30E">
      <w:pPr>
        <w:widowControl/>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eastAsia="zh-CN" w:bidi="ar"/>
        </w:rPr>
      </w:pPr>
      <w:bookmarkStart w:id="667" w:name="_Toc27617"/>
      <w:bookmarkStart w:id="668" w:name="_Toc169169452"/>
      <w:r>
        <w:rPr>
          <w:rFonts w:ascii="宋体" w:hAnsi="宋体" w:eastAsia="宋体" w:cs="宋体"/>
          <w:b/>
          <w:bCs/>
          <w:color w:val="auto"/>
          <w:sz w:val="32"/>
          <w:szCs w:val="32"/>
          <w:highlight w:val="none"/>
          <w:lang w:bidi="ar"/>
        </w:rPr>
        <w:t>13</w:t>
      </w:r>
      <w:r>
        <w:rPr>
          <w:rFonts w:hint="eastAsia" w:ascii="宋体" w:hAnsi="宋体" w:eastAsia="宋体" w:cs="宋体"/>
          <w:b/>
          <w:bCs/>
          <w:color w:val="auto"/>
          <w:sz w:val="32"/>
          <w:szCs w:val="32"/>
          <w:highlight w:val="none"/>
          <w:lang w:val="en-US" w:eastAsia="zh-CN" w:bidi="ar"/>
        </w:rPr>
        <w:t>.</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.2</w:t>
      </w:r>
      <w:r>
        <w:rPr>
          <w:rFonts w:ascii="宋体" w:hAnsi="宋体" w:eastAsia="宋体" w:cs="宋体"/>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反映投标车辆的生产企业及投标车辆产品型号已列入国家工业和信息化部发布的有效的《道路机动车辆生产企业及产品公告》（或《车辆生产企业及产品公告》）的证明文件</w:t>
      </w:r>
      <w:bookmarkEnd w:id="667"/>
      <w:bookmarkEnd w:id="668"/>
    </w:p>
    <w:p w14:paraId="08A62395">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14:paraId="6F39711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47D4EBD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14:paraId="2C1362B4">
      <w:pPr>
        <w:widowControl/>
        <w:autoSpaceDE w:val="0"/>
        <w:autoSpaceDN w:val="0"/>
        <w:adjustRightInd w:val="0"/>
        <w:spacing w:line="360" w:lineRule="auto"/>
        <w:ind w:left="743" w:leftChars="118" w:hanging="495" w:hangingChars="236"/>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72AE8042">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lang w:bidi="ar"/>
        </w:rPr>
        <w:sectPr>
          <w:pgSz w:w="12240" w:h="15840"/>
          <w:pgMar w:top="1191" w:right="1043" w:bottom="1191" w:left="1043" w:header="720" w:footer="720" w:gutter="0"/>
          <w:cols w:space="720" w:num="1"/>
          <w:titlePg/>
          <w:docGrid w:linePitch="326" w:charSpace="0"/>
        </w:sectPr>
      </w:pPr>
      <w:bookmarkStart w:id="669" w:name="_Toc169169453"/>
      <w:bookmarkStart w:id="670" w:name="_Toc9089"/>
      <w:r>
        <w:rPr>
          <w:rFonts w:eastAsia="宋体" w:cs="宋体"/>
          <w:b/>
          <w:bCs/>
          <w:color w:val="auto"/>
          <w:sz w:val="32"/>
          <w:szCs w:val="32"/>
          <w:highlight w:val="none"/>
          <w:lang w:bidi="ar"/>
        </w:rPr>
        <w:t>13</w:t>
      </w:r>
      <w:r>
        <w:rPr>
          <w:rFonts w:hint="eastAsia" w:eastAsia="宋体" w:cs="宋体"/>
          <w:b/>
          <w:bCs/>
          <w:color w:val="auto"/>
          <w:sz w:val="32"/>
          <w:szCs w:val="32"/>
          <w:highlight w:val="none"/>
          <w:lang w:val="en-US" w:eastAsia="zh-CN" w:bidi="ar"/>
        </w:rPr>
        <w:t>.</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.3</w:t>
      </w:r>
      <w:r>
        <w:rPr>
          <w:rFonts w:eastAsia="宋体" w:cs="宋体"/>
          <w:b/>
          <w:bCs/>
          <w:color w:val="auto"/>
          <w:sz w:val="32"/>
          <w:szCs w:val="32"/>
          <w:highlight w:val="none"/>
          <w:lang w:bidi="ar"/>
        </w:rPr>
        <w:t xml:space="preserve"> </w:t>
      </w:r>
      <w:r>
        <w:rPr>
          <w:rFonts w:hint="eastAsia" w:eastAsia="宋体" w:cs="宋体"/>
          <w:b/>
          <w:bCs/>
          <w:color w:val="auto"/>
          <w:sz w:val="32"/>
          <w:szCs w:val="32"/>
          <w:highlight w:val="none"/>
          <w:lang w:bidi="ar"/>
        </w:rPr>
        <w:t>提供投标车辆的中国国家强制性产品认证证书（3C认证)复印件</w:t>
      </w:r>
      <w:bookmarkEnd w:id="669"/>
      <w:bookmarkEnd w:id="670"/>
    </w:p>
    <w:p w14:paraId="09853A33">
      <w:pPr>
        <w:rPr>
          <w:rFonts w:eastAsia="宋体" w:cs="宋体"/>
          <w:b/>
          <w:bCs/>
          <w:color w:val="auto"/>
          <w:sz w:val="32"/>
          <w:szCs w:val="32"/>
          <w:highlight w:val="none"/>
        </w:rPr>
      </w:pPr>
      <w:bookmarkStart w:id="671" w:name="_Toc169169454"/>
      <w:bookmarkStart w:id="672" w:name="_Toc12431"/>
      <w:r>
        <w:rPr>
          <w:rFonts w:hint="eastAsia" w:eastAsia="宋体" w:cs="宋体"/>
          <w:b/>
          <w:bCs/>
          <w:color w:val="auto"/>
          <w:sz w:val="32"/>
          <w:szCs w:val="32"/>
          <w:highlight w:val="none"/>
          <w:lang w:bidi="ar"/>
        </w:rPr>
        <w:t>13</w:t>
      </w:r>
      <w:r>
        <w:rPr>
          <w:rFonts w:hint="eastAsia" w:eastAsia="宋体" w:cs="宋体"/>
          <w:b/>
          <w:bCs/>
          <w:color w:val="auto"/>
          <w:sz w:val="32"/>
          <w:szCs w:val="32"/>
          <w:highlight w:val="none"/>
          <w:lang w:val="en-US" w:eastAsia="zh-CN" w:bidi="ar"/>
        </w:rPr>
        <w:t>.</w:t>
      </w:r>
      <w:r>
        <w:rPr>
          <w:rFonts w:hint="eastAsia" w:eastAsia="宋体" w:cs="宋体"/>
          <w:b/>
          <w:bCs/>
          <w:color w:val="auto"/>
          <w:sz w:val="32"/>
          <w:szCs w:val="32"/>
          <w:highlight w:val="none"/>
          <w:lang w:bidi="ar"/>
        </w:rPr>
        <w:t>2 技术参数偏离表格式</w:t>
      </w:r>
      <w:bookmarkEnd w:id="671"/>
      <w:bookmarkEnd w:id="672"/>
    </w:p>
    <w:p w14:paraId="19471724">
      <w:pPr>
        <w:autoSpaceDE w:val="0"/>
        <w:autoSpaceDN w:val="0"/>
        <w:adjustRightInd w:val="0"/>
        <w:spacing w:line="360" w:lineRule="auto"/>
        <w:jc w:val="center"/>
        <w:outlineLvl w:val="2"/>
        <w:rPr>
          <w:rFonts w:hint="eastAsia" w:ascii="宋体" w:hAnsi="宋体" w:eastAsia="宋体" w:cs="宋体"/>
          <w:b/>
          <w:color w:val="auto"/>
          <w:kern w:val="0"/>
          <w:sz w:val="30"/>
          <w:szCs w:val="30"/>
          <w:highlight w:val="none"/>
          <w:lang w:eastAsia="zh-CN" w:bidi="ar"/>
        </w:rPr>
      </w:pPr>
      <w:bookmarkStart w:id="673" w:name="_Toc21001"/>
      <w:r>
        <w:rPr>
          <w:rFonts w:hint="eastAsia" w:ascii="宋体" w:hAnsi="宋体" w:eastAsia="宋体" w:cs="宋体"/>
          <w:b/>
          <w:color w:val="auto"/>
          <w:kern w:val="0"/>
          <w:sz w:val="30"/>
          <w:szCs w:val="30"/>
          <w:highlight w:val="none"/>
          <w:lang w:bidi="ar"/>
        </w:rPr>
        <w:t>技术参数偏离表</w:t>
      </w:r>
      <w:bookmarkEnd w:id="673"/>
    </w:p>
    <w:tbl>
      <w:tblPr>
        <w:tblStyle w:val="36"/>
        <w:tblW w:w="5155" w:type="pct"/>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
        <w:gridCol w:w="663"/>
        <w:gridCol w:w="28"/>
        <w:gridCol w:w="691"/>
        <w:gridCol w:w="7"/>
        <w:gridCol w:w="2395"/>
        <w:gridCol w:w="8"/>
        <w:gridCol w:w="2386"/>
        <w:gridCol w:w="7"/>
        <w:gridCol w:w="1409"/>
        <w:gridCol w:w="24"/>
        <w:gridCol w:w="1594"/>
        <w:gridCol w:w="24"/>
        <w:gridCol w:w="1442"/>
        <w:gridCol w:w="7"/>
      </w:tblGrid>
      <w:tr w14:paraId="2ED5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3" w:type="pct"/>
          <w:trHeight w:val="300" w:hRule="atLeast"/>
        </w:trPr>
        <w:tc>
          <w:tcPr>
            <w:tcW w:w="323" w:type="pct"/>
            <w:gridSpan w:val="2"/>
            <w:vMerge w:val="restart"/>
            <w:shd w:val="clear" w:color="auto" w:fill="auto"/>
            <w:vAlign w:val="center"/>
          </w:tcPr>
          <w:p w14:paraId="0330097B">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569" w:type="pct"/>
            <w:gridSpan w:val="6"/>
            <w:shd w:val="clear" w:color="auto" w:fill="auto"/>
            <w:noWrap/>
            <w:vAlign w:val="center"/>
          </w:tcPr>
          <w:p w14:paraId="382710E9">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招标文件内容</w:t>
            </w:r>
          </w:p>
        </w:tc>
        <w:tc>
          <w:tcPr>
            <w:tcW w:w="2104" w:type="pct"/>
            <w:gridSpan w:val="6"/>
            <w:shd w:val="clear" w:color="auto" w:fill="auto"/>
            <w:noWrap/>
            <w:vAlign w:val="center"/>
          </w:tcPr>
          <w:p w14:paraId="7BEE549D">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Cs w:val="21"/>
                <w:highlight w:val="none"/>
                <w:lang w:bidi="ar"/>
              </w:rPr>
              <w:t>投标文件内容</w:t>
            </w:r>
          </w:p>
        </w:tc>
      </w:tr>
      <w:tr w14:paraId="3E9F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600" w:hRule="atLeast"/>
        </w:trPr>
        <w:tc>
          <w:tcPr>
            <w:tcW w:w="323" w:type="pct"/>
            <w:gridSpan w:val="2"/>
            <w:vMerge w:val="continue"/>
            <w:shd w:val="clear" w:color="auto" w:fill="auto"/>
            <w:vAlign w:val="center"/>
          </w:tcPr>
          <w:p w14:paraId="0193C78A">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323" w:type="pct"/>
            <w:shd w:val="clear" w:color="auto" w:fill="auto"/>
            <w:vAlign w:val="center"/>
          </w:tcPr>
          <w:p w14:paraId="320A83C6">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分类</w:t>
            </w:r>
          </w:p>
        </w:tc>
        <w:tc>
          <w:tcPr>
            <w:tcW w:w="1127" w:type="pct"/>
            <w:gridSpan w:val="3"/>
            <w:shd w:val="clear" w:color="auto" w:fill="auto"/>
            <w:vAlign w:val="center"/>
          </w:tcPr>
          <w:p w14:paraId="0E822113">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参数名称</w:t>
            </w:r>
          </w:p>
        </w:tc>
        <w:tc>
          <w:tcPr>
            <w:tcW w:w="1119" w:type="pct"/>
            <w:gridSpan w:val="2"/>
            <w:shd w:val="clear" w:color="auto" w:fill="auto"/>
            <w:vAlign w:val="center"/>
          </w:tcPr>
          <w:p w14:paraId="25558702">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参数要求</w:t>
            </w:r>
          </w:p>
        </w:tc>
        <w:tc>
          <w:tcPr>
            <w:tcW w:w="670" w:type="pct"/>
            <w:gridSpan w:val="2"/>
            <w:shd w:val="clear" w:color="auto" w:fill="auto"/>
            <w:vAlign w:val="center"/>
          </w:tcPr>
          <w:p w14:paraId="7E1CEE5C">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Cs w:val="21"/>
                <w:highlight w:val="none"/>
                <w:lang w:bidi="ar"/>
              </w:rPr>
              <w:t>偏离情况</w:t>
            </w:r>
          </w:p>
        </w:tc>
        <w:tc>
          <w:tcPr>
            <w:tcW w:w="756" w:type="pct"/>
            <w:gridSpan w:val="2"/>
            <w:shd w:val="clear" w:color="auto" w:fill="auto"/>
            <w:vAlign w:val="center"/>
          </w:tcPr>
          <w:p w14:paraId="486ADB74">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Cs w:val="21"/>
                <w:highlight w:val="none"/>
                <w:lang w:bidi="ar"/>
              </w:rPr>
              <w:t>具体偏离内容</w:t>
            </w:r>
          </w:p>
        </w:tc>
        <w:tc>
          <w:tcPr>
            <w:tcW w:w="677" w:type="pct"/>
            <w:gridSpan w:val="2"/>
            <w:shd w:val="clear" w:color="auto" w:fill="auto"/>
            <w:vAlign w:val="center"/>
          </w:tcPr>
          <w:p w14:paraId="499E272A">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szCs w:val="21"/>
                <w:highlight w:val="none"/>
                <w:lang w:bidi="ar"/>
              </w:rPr>
              <w:t>对应证明材料页码</w:t>
            </w:r>
          </w:p>
        </w:tc>
      </w:tr>
      <w:tr w14:paraId="73D4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600" w:hRule="atLeast"/>
        </w:trPr>
        <w:tc>
          <w:tcPr>
            <w:tcW w:w="4996" w:type="pct"/>
            <w:gridSpan w:val="14"/>
            <w:shd w:val="clear" w:color="auto" w:fill="auto"/>
            <w:vAlign w:val="center"/>
          </w:tcPr>
          <w:p w14:paraId="6A4ABF1B">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排水抢险指挥车</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泵组式排水抢险车</w:t>
            </w:r>
            <w:r>
              <w:rPr>
                <w:rFonts w:hint="eastAsia" w:ascii="宋体" w:hAnsi="宋体" w:eastAsia="宋体" w:cs="宋体"/>
                <w:b/>
                <w:bCs/>
                <w:color w:val="auto"/>
                <w:szCs w:val="21"/>
                <w:highlight w:val="none"/>
                <w:lang w:eastAsia="zh-CN" w:bidi="ar"/>
              </w:rPr>
              <w:t>）</w:t>
            </w:r>
          </w:p>
        </w:tc>
      </w:tr>
      <w:tr w14:paraId="67D1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4D4312FE">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323" w:type="pct"/>
            <w:vMerge w:val="restart"/>
            <w:shd w:val="clear" w:color="auto" w:fill="auto"/>
            <w:vAlign w:val="center"/>
          </w:tcPr>
          <w:p w14:paraId="3A55BA27">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color w:val="auto"/>
                <w:szCs w:val="21"/>
                <w:highlight w:val="none"/>
                <w:u w:val="none"/>
              </w:rPr>
              <w:t>车辆底盘配置要求</w:t>
            </w:r>
          </w:p>
        </w:tc>
        <w:tc>
          <w:tcPr>
            <w:tcW w:w="1127" w:type="pct"/>
            <w:gridSpan w:val="3"/>
            <w:shd w:val="clear" w:color="auto" w:fill="auto"/>
            <w:vAlign w:val="center"/>
          </w:tcPr>
          <w:p w14:paraId="37732961">
            <w:pPr>
              <w:widowControl/>
              <w:spacing w:line="240" w:lineRule="auto"/>
              <w:jc w:val="center"/>
              <w:textAlignment w:val="center"/>
              <w:rPr>
                <w:rFonts w:hint="eastAsia"/>
                <w:color w:val="auto"/>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★排放标准</w:t>
            </w:r>
          </w:p>
        </w:tc>
        <w:tc>
          <w:tcPr>
            <w:tcW w:w="1119" w:type="pct"/>
            <w:gridSpan w:val="2"/>
            <w:shd w:val="clear" w:color="auto" w:fill="auto"/>
            <w:vAlign w:val="center"/>
          </w:tcPr>
          <w:p w14:paraId="45CE01A1">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国Ⅵ，符合东莞地区上牌要求</w:t>
            </w:r>
          </w:p>
        </w:tc>
        <w:tc>
          <w:tcPr>
            <w:tcW w:w="670" w:type="pct"/>
            <w:gridSpan w:val="2"/>
            <w:shd w:val="clear" w:color="auto" w:fill="auto"/>
            <w:vAlign w:val="center"/>
          </w:tcPr>
          <w:p w14:paraId="373B561D">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65A4B327">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FF764F9">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373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vMerge w:val="restart"/>
            <w:shd w:val="clear" w:color="auto" w:fill="auto"/>
            <w:vAlign w:val="center"/>
          </w:tcPr>
          <w:p w14:paraId="6C9261D3">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323" w:type="pct"/>
            <w:vMerge w:val="continue"/>
            <w:shd w:val="clear" w:color="auto" w:fill="auto"/>
            <w:vAlign w:val="center"/>
          </w:tcPr>
          <w:p w14:paraId="76893E0A">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vMerge w:val="restart"/>
            <w:shd w:val="clear" w:color="auto" w:fill="auto"/>
            <w:vAlign w:val="center"/>
          </w:tcPr>
          <w:p w14:paraId="456831AD">
            <w:pPr>
              <w:widowControl/>
              <w:spacing w:line="240" w:lineRule="auto"/>
              <w:jc w:val="center"/>
              <w:textAlignment w:val="center"/>
              <w:rPr>
                <w:rFonts w:hint="eastAsia"/>
                <w:color w:val="auto"/>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整车尺寸（mm）</w:t>
            </w:r>
          </w:p>
        </w:tc>
        <w:tc>
          <w:tcPr>
            <w:tcW w:w="1119" w:type="pct"/>
            <w:gridSpan w:val="2"/>
            <w:shd w:val="clear" w:color="auto" w:fill="auto"/>
            <w:vAlign w:val="center"/>
          </w:tcPr>
          <w:p w14:paraId="400F8300">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长度：≤12000</w:t>
            </w:r>
          </w:p>
        </w:tc>
        <w:tc>
          <w:tcPr>
            <w:tcW w:w="670" w:type="pct"/>
            <w:gridSpan w:val="2"/>
            <w:shd w:val="clear" w:color="auto" w:fill="auto"/>
            <w:vAlign w:val="center"/>
          </w:tcPr>
          <w:p w14:paraId="0310FF75">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581AAD00">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1BC92D45">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219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vMerge w:val="continue"/>
            <w:shd w:val="clear" w:color="auto" w:fill="auto"/>
            <w:vAlign w:val="center"/>
          </w:tcPr>
          <w:p w14:paraId="4FC8BD22">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323" w:type="pct"/>
            <w:vMerge w:val="continue"/>
            <w:shd w:val="clear" w:color="auto" w:fill="auto"/>
            <w:vAlign w:val="center"/>
          </w:tcPr>
          <w:p w14:paraId="2138B370">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vMerge w:val="continue"/>
            <w:shd w:val="clear" w:color="auto" w:fill="auto"/>
            <w:vAlign w:val="center"/>
          </w:tcPr>
          <w:p w14:paraId="2BA79FF9">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shd w:val="clear" w:color="auto" w:fill="auto"/>
            <w:noWrap/>
            <w:vAlign w:val="center"/>
          </w:tcPr>
          <w:p w14:paraId="4998A6AF">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宽度：≤2550</w:t>
            </w:r>
          </w:p>
        </w:tc>
        <w:tc>
          <w:tcPr>
            <w:tcW w:w="670" w:type="pct"/>
            <w:gridSpan w:val="2"/>
            <w:shd w:val="clear" w:color="auto" w:fill="auto"/>
            <w:noWrap/>
            <w:vAlign w:val="center"/>
          </w:tcPr>
          <w:p w14:paraId="0EE6C762">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noWrap/>
            <w:vAlign w:val="center"/>
          </w:tcPr>
          <w:p w14:paraId="0D22CED8">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noWrap/>
            <w:vAlign w:val="center"/>
          </w:tcPr>
          <w:p w14:paraId="1FDB96D6">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C45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vMerge w:val="continue"/>
            <w:shd w:val="clear" w:color="auto" w:fill="auto"/>
            <w:vAlign w:val="center"/>
          </w:tcPr>
          <w:p w14:paraId="117C5991">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323" w:type="pct"/>
            <w:vMerge w:val="continue"/>
            <w:shd w:val="clear" w:color="auto" w:fill="auto"/>
            <w:vAlign w:val="center"/>
          </w:tcPr>
          <w:p w14:paraId="560EADFA">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vMerge w:val="continue"/>
            <w:shd w:val="clear" w:color="auto" w:fill="auto"/>
            <w:vAlign w:val="center"/>
          </w:tcPr>
          <w:p w14:paraId="535648EF">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shd w:val="clear" w:color="auto" w:fill="auto"/>
            <w:vAlign w:val="center"/>
          </w:tcPr>
          <w:p w14:paraId="7C8F502F">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高度：≤4000</w:t>
            </w:r>
          </w:p>
        </w:tc>
        <w:tc>
          <w:tcPr>
            <w:tcW w:w="670" w:type="pct"/>
            <w:gridSpan w:val="2"/>
            <w:shd w:val="clear" w:color="auto" w:fill="auto"/>
            <w:vAlign w:val="center"/>
          </w:tcPr>
          <w:p w14:paraId="190CBADC">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0FAF887B">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033573F4">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C18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652259BF">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323" w:type="pct"/>
            <w:vMerge w:val="continue"/>
            <w:shd w:val="clear" w:color="auto" w:fill="auto"/>
            <w:vAlign w:val="center"/>
          </w:tcPr>
          <w:p w14:paraId="0DDDFB8B">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252CFA11">
            <w:pPr>
              <w:widowControl/>
              <w:spacing w:line="240" w:lineRule="auto"/>
              <w:jc w:val="center"/>
              <w:textAlignment w:val="center"/>
              <w:rPr>
                <w:rFonts w:hint="eastAsia"/>
                <w:color w:val="auto"/>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整车总质量</w:t>
            </w:r>
            <w:r>
              <w:rPr>
                <w:rFonts w:hint="eastAsia" w:ascii="宋体" w:hAnsi="宋体" w:eastAsia="宋体" w:cs="宋体"/>
                <w:b/>
                <w:bCs/>
                <w:i w:val="0"/>
                <w:iCs w:val="0"/>
                <w:color w:val="auto"/>
                <w:kern w:val="0"/>
                <w:sz w:val="21"/>
                <w:szCs w:val="21"/>
                <w:highlight w:val="none"/>
                <w:u w:val="none"/>
                <w:lang w:val="en-US" w:eastAsia="zh-CN" w:bidi="ar"/>
              </w:rPr>
              <w:t>M</w:t>
            </w:r>
            <w:r>
              <w:rPr>
                <w:rFonts w:hint="eastAsia" w:ascii="宋体" w:hAnsi="宋体" w:eastAsia="宋体" w:cs="宋体"/>
                <w:b w:val="0"/>
                <w:bCs w:val="0"/>
                <w:i w:val="0"/>
                <w:iCs w:val="0"/>
                <w:color w:val="auto"/>
                <w:kern w:val="0"/>
                <w:sz w:val="21"/>
                <w:szCs w:val="21"/>
                <w:highlight w:val="none"/>
                <w:u w:val="none"/>
                <w:lang w:val="en-US" w:eastAsia="zh-CN" w:bidi="ar"/>
              </w:rPr>
              <w:t>（kg）</w:t>
            </w:r>
          </w:p>
        </w:tc>
        <w:tc>
          <w:tcPr>
            <w:tcW w:w="1119" w:type="pct"/>
            <w:gridSpan w:val="2"/>
            <w:shd w:val="clear" w:color="auto" w:fill="auto"/>
            <w:vAlign w:val="center"/>
          </w:tcPr>
          <w:p w14:paraId="549C302B">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18000≤M≤22000</w:t>
            </w:r>
          </w:p>
        </w:tc>
        <w:tc>
          <w:tcPr>
            <w:tcW w:w="670" w:type="pct"/>
            <w:gridSpan w:val="2"/>
            <w:shd w:val="clear" w:color="auto" w:fill="auto"/>
            <w:vAlign w:val="center"/>
          </w:tcPr>
          <w:p w14:paraId="491D1E49">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4CEBA0CD">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61DA9DA4">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1FF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1120" w:hRule="atLeast"/>
        </w:trPr>
        <w:tc>
          <w:tcPr>
            <w:tcW w:w="323" w:type="pct"/>
            <w:gridSpan w:val="2"/>
            <w:shd w:val="clear" w:color="auto" w:fill="auto"/>
            <w:vAlign w:val="center"/>
          </w:tcPr>
          <w:p w14:paraId="0F77A7C5">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323" w:type="pct"/>
            <w:vMerge w:val="continue"/>
            <w:shd w:val="clear" w:color="auto" w:fill="auto"/>
            <w:vAlign w:val="center"/>
          </w:tcPr>
          <w:p w14:paraId="3BCA57CA">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2E608861">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val="0"/>
                <w:bCs w:val="0"/>
                <w:i w:val="0"/>
                <w:iCs w:val="0"/>
                <w:color w:val="auto"/>
                <w:kern w:val="0"/>
                <w:sz w:val="21"/>
                <w:szCs w:val="21"/>
                <w:highlight w:val="none"/>
                <w:u w:val="none"/>
                <w:lang w:val="en-US" w:eastAsia="zh-CN" w:bidi="ar"/>
              </w:rPr>
              <w:t>发动机功率（KW）</w:t>
            </w:r>
          </w:p>
        </w:tc>
        <w:tc>
          <w:tcPr>
            <w:tcW w:w="1119" w:type="pct"/>
            <w:gridSpan w:val="2"/>
            <w:shd w:val="clear" w:color="auto" w:fill="auto"/>
            <w:vAlign w:val="center"/>
          </w:tcPr>
          <w:p w14:paraId="24F6C7DC">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≥257</w:t>
            </w:r>
          </w:p>
        </w:tc>
        <w:tc>
          <w:tcPr>
            <w:tcW w:w="670" w:type="pct"/>
            <w:gridSpan w:val="2"/>
            <w:shd w:val="clear" w:color="auto" w:fill="auto"/>
            <w:vAlign w:val="center"/>
          </w:tcPr>
          <w:p w14:paraId="2F0A0F42">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3BE76C2C">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1D246C1">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63A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55EA700A">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323" w:type="pct"/>
            <w:vMerge w:val="continue"/>
            <w:shd w:val="clear" w:color="auto" w:fill="auto"/>
            <w:vAlign w:val="center"/>
          </w:tcPr>
          <w:p w14:paraId="3D34368D">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6610EF3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轴距L（mm）</w:t>
            </w:r>
          </w:p>
        </w:tc>
        <w:tc>
          <w:tcPr>
            <w:tcW w:w="1119" w:type="pct"/>
            <w:gridSpan w:val="2"/>
            <w:shd w:val="clear" w:color="auto" w:fill="auto"/>
            <w:vAlign w:val="center"/>
          </w:tcPr>
          <w:p w14:paraId="373801B4">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5000≤L≤5600</w:t>
            </w:r>
          </w:p>
        </w:tc>
        <w:tc>
          <w:tcPr>
            <w:tcW w:w="670" w:type="pct"/>
            <w:gridSpan w:val="2"/>
            <w:shd w:val="clear" w:color="auto" w:fill="auto"/>
            <w:vAlign w:val="center"/>
          </w:tcPr>
          <w:p w14:paraId="48ED0596">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6E751602">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A136750">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CAF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6315C754">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323" w:type="pct"/>
            <w:vMerge w:val="continue"/>
            <w:shd w:val="clear" w:color="auto" w:fill="auto"/>
            <w:vAlign w:val="center"/>
          </w:tcPr>
          <w:p w14:paraId="0689EE9A">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0CF8249D">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驱动形式</w:t>
            </w:r>
          </w:p>
        </w:tc>
        <w:tc>
          <w:tcPr>
            <w:tcW w:w="1119" w:type="pct"/>
            <w:gridSpan w:val="2"/>
            <w:shd w:val="clear" w:color="auto" w:fill="auto"/>
            <w:vAlign w:val="center"/>
          </w:tcPr>
          <w:p w14:paraId="189C6C19">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4×2或6×4</w:t>
            </w:r>
          </w:p>
        </w:tc>
        <w:tc>
          <w:tcPr>
            <w:tcW w:w="670" w:type="pct"/>
            <w:gridSpan w:val="2"/>
            <w:shd w:val="clear" w:color="auto" w:fill="auto"/>
            <w:vAlign w:val="center"/>
          </w:tcPr>
          <w:p w14:paraId="301BB34C">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396C7F05">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F6AD41C">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897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90" w:hRule="atLeast"/>
        </w:trPr>
        <w:tc>
          <w:tcPr>
            <w:tcW w:w="323" w:type="pct"/>
            <w:gridSpan w:val="2"/>
            <w:shd w:val="clear" w:color="auto" w:fill="auto"/>
            <w:vAlign w:val="center"/>
          </w:tcPr>
          <w:p w14:paraId="0BB2EBF3">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323" w:type="pct"/>
            <w:vMerge w:val="continue"/>
            <w:shd w:val="clear" w:color="auto" w:fill="auto"/>
            <w:vAlign w:val="center"/>
          </w:tcPr>
          <w:p w14:paraId="37F5905C">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4C7ED6CB">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驾驶室准乘人数（人）</w:t>
            </w:r>
          </w:p>
        </w:tc>
        <w:tc>
          <w:tcPr>
            <w:tcW w:w="1119" w:type="pct"/>
            <w:gridSpan w:val="2"/>
            <w:shd w:val="clear" w:color="auto" w:fill="auto"/>
            <w:vAlign w:val="center"/>
          </w:tcPr>
          <w:p w14:paraId="432EC75F">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70" w:type="pct"/>
            <w:gridSpan w:val="2"/>
            <w:shd w:val="clear" w:color="auto" w:fill="auto"/>
            <w:vAlign w:val="center"/>
          </w:tcPr>
          <w:p w14:paraId="75DFA9F6">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37F12822">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38FCF137">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E5D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2CC1BBDB">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323" w:type="pct"/>
            <w:vMerge w:val="continue"/>
            <w:shd w:val="clear" w:color="auto" w:fill="auto"/>
            <w:vAlign w:val="center"/>
          </w:tcPr>
          <w:p w14:paraId="121948B0">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6F2CBDF9">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最高车速（km/h）</w:t>
            </w:r>
          </w:p>
        </w:tc>
        <w:tc>
          <w:tcPr>
            <w:tcW w:w="1119" w:type="pct"/>
            <w:gridSpan w:val="2"/>
            <w:shd w:val="clear" w:color="auto" w:fill="auto"/>
            <w:vAlign w:val="center"/>
          </w:tcPr>
          <w:p w14:paraId="6710C687">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670" w:type="pct"/>
            <w:gridSpan w:val="2"/>
            <w:shd w:val="clear" w:color="auto" w:fill="auto"/>
            <w:vAlign w:val="center"/>
          </w:tcPr>
          <w:p w14:paraId="0196234E">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40D9EC0C">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403DA811">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7AA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15BB28A3">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323" w:type="pct"/>
            <w:vMerge w:val="continue"/>
            <w:shd w:val="clear" w:color="auto" w:fill="auto"/>
            <w:vAlign w:val="center"/>
          </w:tcPr>
          <w:p w14:paraId="11FE9769">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0CCC42E1">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ABS防抱死</w:t>
            </w:r>
          </w:p>
        </w:tc>
        <w:tc>
          <w:tcPr>
            <w:tcW w:w="1119" w:type="pct"/>
            <w:gridSpan w:val="2"/>
            <w:shd w:val="clear" w:color="auto" w:fill="auto"/>
            <w:vAlign w:val="center"/>
          </w:tcPr>
          <w:p w14:paraId="6BAD3A9D">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配置</w:t>
            </w:r>
          </w:p>
        </w:tc>
        <w:tc>
          <w:tcPr>
            <w:tcW w:w="670" w:type="pct"/>
            <w:gridSpan w:val="2"/>
            <w:shd w:val="clear" w:color="auto" w:fill="auto"/>
            <w:vAlign w:val="center"/>
          </w:tcPr>
          <w:p w14:paraId="53B35772">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597D9174">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026B9C15">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19A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4C4BA023">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323" w:type="pct"/>
            <w:vMerge w:val="continue"/>
            <w:shd w:val="clear" w:color="auto" w:fill="auto"/>
            <w:vAlign w:val="center"/>
          </w:tcPr>
          <w:p w14:paraId="7446FB89">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113EECFE">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倒车雷达</w:t>
            </w:r>
          </w:p>
        </w:tc>
        <w:tc>
          <w:tcPr>
            <w:tcW w:w="1119" w:type="pct"/>
            <w:gridSpan w:val="2"/>
            <w:shd w:val="clear" w:color="auto" w:fill="auto"/>
            <w:vAlign w:val="center"/>
          </w:tcPr>
          <w:p w14:paraId="39D54B64">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配置</w:t>
            </w:r>
          </w:p>
        </w:tc>
        <w:tc>
          <w:tcPr>
            <w:tcW w:w="670" w:type="pct"/>
            <w:gridSpan w:val="2"/>
            <w:shd w:val="clear" w:color="auto" w:fill="auto"/>
            <w:vAlign w:val="center"/>
          </w:tcPr>
          <w:p w14:paraId="32B88F31">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1987A40B">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4E2D463F">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DEB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1350" w:hRule="atLeast"/>
        </w:trPr>
        <w:tc>
          <w:tcPr>
            <w:tcW w:w="323" w:type="pct"/>
            <w:gridSpan w:val="2"/>
            <w:shd w:val="clear" w:color="auto" w:fill="auto"/>
            <w:vAlign w:val="center"/>
          </w:tcPr>
          <w:p w14:paraId="6C56C25E">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323" w:type="pct"/>
            <w:vMerge w:val="continue"/>
            <w:shd w:val="clear" w:color="auto" w:fill="auto"/>
            <w:vAlign w:val="center"/>
          </w:tcPr>
          <w:p w14:paraId="0D4EAF38">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4F38DC02">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支撑系统</w:t>
            </w:r>
          </w:p>
        </w:tc>
        <w:tc>
          <w:tcPr>
            <w:tcW w:w="1119" w:type="pct"/>
            <w:gridSpan w:val="2"/>
            <w:shd w:val="clear" w:color="auto" w:fill="auto"/>
            <w:vAlign w:val="center"/>
          </w:tcPr>
          <w:p w14:paraId="63C555A3">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液压支撑系统，液压支撑腿 4 只，具有一键自动调平功能和手动控制功能，液压支撑腿可同时升降也可以单独控制。</w:t>
            </w:r>
          </w:p>
        </w:tc>
        <w:tc>
          <w:tcPr>
            <w:tcW w:w="670" w:type="pct"/>
            <w:gridSpan w:val="2"/>
            <w:shd w:val="clear" w:color="auto" w:fill="auto"/>
            <w:vAlign w:val="center"/>
          </w:tcPr>
          <w:p w14:paraId="2C279A91">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709C73FB">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69F1129A">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91E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42823B4A">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323" w:type="pct"/>
            <w:vMerge w:val="continue"/>
            <w:shd w:val="clear" w:color="auto" w:fill="auto"/>
            <w:vAlign w:val="center"/>
          </w:tcPr>
          <w:p w14:paraId="5FA92783">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5A5BE985">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全景360系统</w:t>
            </w:r>
          </w:p>
        </w:tc>
        <w:tc>
          <w:tcPr>
            <w:tcW w:w="1119" w:type="pct"/>
            <w:gridSpan w:val="2"/>
            <w:shd w:val="clear" w:color="auto" w:fill="auto"/>
            <w:vAlign w:val="center"/>
          </w:tcPr>
          <w:p w14:paraId="4E397397">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配有一体机带全景360系统。</w:t>
            </w:r>
          </w:p>
        </w:tc>
        <w:tc>
          <w:tcPr>
            <w:tcW w:w="670" w:type="pct"/>
            <w:gridSpan w:val="2"/>
            <w:shd w:val="clear" w:color="auto" w:fill="auto"/>
            <w:vAlign w:val="center"/>
          </w:tcPr>
          <w:p w14:paraId="7384576F">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71F79FD2">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6D346F03">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0A9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442" w:hRule="atLeast"/>
        </w:trPr>
        <w:tc>
          <w:tcPr>
            <w:tcW w:w="323" w:type="pct"/>
            <w:gridSpan w:val="2"/>
            <w:shd w:val="clear" w:color="auto" w:fill="auto"/>
            <w:vAlign w:val="center"/>
          </w:tcPr>
          <w:p w14:paraId="0088055D">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w:t>
            </w:r>
          </w:p>
        </w:tc>
        <w:tc>
          <w:tcPr>
            <w:tcW w:w="323" w:type="pct"/>
            <w:vMerge w:val="restart"/>
            <w:shd w:val="clear" w:color="auto" w:fill="auto"/>
            <w:vAlign w:val="center"/>
          </w:tcPr>
          <w:p w14:paraId="7B40E4D5">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车辆功能拓展</w:t>
            </w:r>
          </w:p>
        </w:tc>
        <w:tc>
          <w:tcPr>
            <w:tcW w:w="1127" w:type="pct"/>
            <w:gridSpan w:val="3"/>
            <w:shd w:val="clear" w:color="auto" w:fill="auto"/>
            <w:vAlign w:val="center"/>
          </w:tcPr>
          <w:p w14:paraId="00B4406E">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▲休息室</w:t>
            </w:r>
          </w:p>
        </w:tc>
        <w:tc>
          <w:tcPr>
            <w:tcW w:w="1119" w:type="pct"/>
            <w:gridSpan w:val="2"/>
            <w:shd w:val="clear" w:color="auto" w:fill="auto"/>
            <w:vAlign w:val="center"/>
          </w:tcPr>
          <w:p w14:paraId="61198787">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该车应设置休息室，设有沙发，固定工作桌，休息室设有空调。休息室内设置观察窗，可查看车外和发电机仓内状况；休息室内配有总控制箱，可集中控制整个车辆的电气系统和控制和监测所有水泵的运行；休息室内设有监控屏，可观察发电机组的运行情况。</w:t>
            </w:r>
          </w:p>
        </w:tc>
        <w:tc>
          <w:tcPr>
            <w:tcW w:w="670" w:type="pct"/>
            <w:gridSpan w:val="2"/>
            <w:shd w:val="clear" w:color="auto" w:fill="auto"/>
            <w:vAlign w:val="center"/>
          </w:tcPr>
          <w:p w14:paraId="0A62A5FA">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0ABF0E47">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219D5393">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650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834" w:hRule="atLeast"/>
        </w:trPr>
        <w:tc>
          <w:tcPr>
            <w:tcW w:w="323" w:type="pct"/>
            <w:gridSpan w:val="2"/>
            <w:shd w:val="clear" w:color="auto" w:fill="auto"/>
            <w:vAlign w:val="center"/>
          </w:tcPr>
          <w:p w14:paraId="7A5A5456">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w:t>
            </w:r>
          </w:p>
        </w:tc>
        <w:tc>
          <w:tcPr>
            <w:tcW w:w="323" w:type="pct"/>
            <w:vMerge w:val="continue"/>
            <w:shd w:val="clear" w:color="auto" w:fill="auto"/>
            <w:vAlign w:val="center"/>
          </w:tcPr>
          <w:p w14:paraId="52DA03B9">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3C951772">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▲水泵放置仓</w:t>
            </w:r>
          </w:p>
        </w:tc>
        <w:tc>
          <w:tcPr>
            <w:tcW w:w="1119" w:type="pct"/>
            <w:gridSpan w:val="2"/>
            <w:shd w:val="clear" w:color="auto" w:fill="auto"/>
            <w:vAlign w:val="center"/>
          </w:tcPr>
          <w:p w14:paraId="514CD5E9">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车厢两侧水泵放置仓可向外拓展，拓展后便以人员取放水泵。</w:t>
            </w:r>
          </w:p>
        </w:tc>
        <w:tc>
          <w:tcPr>
            <w:tcW w:w="670" w:type="pct"/>
            <w:gridSpan w:val="2"/>
            <w:shd w:val="clear" w:color="auto" w:fill="auto"/>
            <w:vAlign w:val="center"/>
          </w:tcPr>
          <w:p w14:paraId="120476BD">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4C5A2BE1">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A37C356">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9C2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540" w:hRule="atLeast"/>
        </w:trPr>
        <w:tc>
          <w:tcPr>
            <w:tcW w:w="323" w:type="pct"/>
            <w:gridSpan w:val="2"/>
            <w:shd w:val="clear" w:color="auto" w:fill="auto"/>
            <w:vAlign w:val="center"/>
          </w:tcPr>
          <w:p w14:paraId="6BC2E646">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w:t>
            </w:r>
          </w:p>
        </w:tc>
        <w:tc>
          <w:tcPr>
            <w:tcW w:w="323" w:type="pct"/>
            <w:vMerge w:val="restart"/>
            <w:shd w:val="clear" w:color="auto" w:fill="auto"/>
            <w:vAlign w:val="center"/>
          </w:tcPr>
          <w:p w14:paraId="45E1B852">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发电机组</w:t>
            </w:r>
          </w:p>
        </w:tc>
        <w:tc>
          <w:tcPr>
            <w:tcW w:w="1127" w:type="pct"/>
            <w:gridSpan w:val="3"/>
            <w:shd w:val="clear" w:color="auto" w:fill="auto"/>
            <w:vAlign w:val="center"/>
          </w:tcPr>
          <w:p w14:paraId="40DD4E31">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▲发电机额定功率（kW）</w:t>
            </w:r>
          </w:p>
        </w:tc>
        <w:tc>
          <w:tcPr>
            <w:tcW w:w="1119" w:type="pct"/>
            <w:gridSpan w:val="2"/>
            <w:shd w:val="clear" w:color="auto" w:fill="auto"/>
            <w:vAlign w:val="center"/>
          </w:tcPr>
          <w:p w14:paraId="31C14AE0">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≥300KW</w:t>
            </w:r>
          </w:p>
        </w:tc>
        <w:tc>
          <w:tcPr>
            <w:tcW w:w="670" w:type="pct"/>
            <w:gridSpan w:val="2"/>
            <w:shd w:val="clear" w:color="auto" w:fill="auto"/>
            <w:vAlign w:val="center"/>
          </w:tcPr>
          <w:p w14:paraId="0C6BBF16">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235A154F">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6FF2E1C">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50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6535B2EF">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16</w:t>
            </w:r>
          </w:p>
        </w:tc>
        <w:tc>
          <w:tcPr>
            <w:tcW w:w="323" w:type="pct"/>
            <w:vMerge w:val="continue"/>
            <w:shd w:val="clear" w:color="auto" w:fill="auto"/>
            <w:vAlign w:val="center"/>
          </w:tcPr>
          <w:p w14:paraId="21959328">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7F0FB275">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油箱容积（L）（满载工作时间（h））</w:t>
            </w:r>
          </w:p>
        </w:tc>
        <w:tc>
          <w:tcPr>
            <w:tcW w:w="1119" w:type="pct"/>
            <w:gridSpan w:val="2"/>
            <w:shd w:val="clear" w:color="auto" w:fill="auto"/>
            <w:vAlign w:val="center"/>
          </w:tcPr>
          <w:p w14:paraId="57010E5B">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≥600（8）</w:t>
            </w:r>
          </w:p>
        </w:tc>
        <w:tc>
          <w:tcPr>
            <w:tcW w:w="670" w:type="pct"/>
            <w:gridSpan w:val="2"/>
            <w:shd w:val="clear" w:color="auto" w:fill="auto"/>
            <w:vAlign w:val="center"/>
          </w:tcPr>
          <w:p w14:paraId="0FDFA72F">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561B9D34">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3DF45BA1">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443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68C547D6">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17</w:t>
            </w:r>
          </w:p>
        </w:tc>
        <w:tc>
          <w:tcPr>
            <w:tcW w:w="323" w:type="pct"/>
            <w:vMerge w:val="continue"/>
            <w:shd w:val="clear" w:color="auto" w:fill="auto"/>
            <w:vAlign w:val="center"/>
          </w:tcPr>
          <w:p w14:paraId="3B34C3BC">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3BDED2DE">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机组控制屏</w:t>
            </w:r>
          </w:p>
        </w:tc>
        <w:tc>
          <w:tcPr>
            <w:tcW w:w="1119" w:type="pct"/>
            <w:gridSpan w:val="2"/>
            <w:shd w:val="clear" w:color="auto" w:fill="auto"/>
            <w:vAlign w:val="center"/>
          </w:tcPr>
          <w:p w14:paraId="7D9542B5">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采用液晶显示屏：可显示电流、电压、功率等多种参数，具有自动、手动、关机（急停）等控制功能，具有电池电压、燃油监测报警，具有过载、过流、超速、低油压、高水温等多种保护功能。</w:t>
            </w:r>
          </w:p>
        </w:tc>
        <w:tc>
          <w:tcPr>
            <w:tcW w:w="670" w:type="pct"/>
            <w:gridSpan w:val="2"/>
            <w:shd w:val="clear" w:color="auto" w:fill="auto"/>
            <w:vAlign w:val="center"/>
          </w:tcPr>
          <w:p w14:paraId="165595A6">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3B0B607C">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7E73ACF9">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B25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540" w:hRule="atLeast"/>
        </w:trPr>
        <w:tc>
          <w:tcPr>
            <w:tcW w:w="323" w:type="pct"/>
            <w:gridSpan w:val="2"/>
            <w:shd w:val="clear" w:color="auto" w:fill="auto"/>
            <w:vAlign w:val="center"/>
          </w:tcPr>
          <w:p w14:paraId="73758823">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18</w:t>
            </w:r>
          </w:p>
        </w:tc>
        <w:tc>
          <w:tcPr>
            <w:tcW w:w="323" w:type="pct"/>
            <w:vMerge w:val="restart"/>
            <w:shd w:val="clear" w:color="auto" w:fill="auto"/>
            <w:vAlign w:val="center"/>
          </w:tcPr>
          <w:p w14:paraId="1FE42103">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排水系统组成</w:t>
            </w:r>
          </w:p>
        </w:tc>
        <w:tc>
          <w:tcPr>
            <w:tcW w:w="1127" w:type="pct"/>
            <w:gridSpan w:val="3"/>
            <w:shd w:val="clear" w:color="auto" w:fill="auto"/>
            <w:vAlign w:val="center"/>
          </w:tcPr>
          <w:p w14:paraId="1606F2F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▲潜水电泵组成</w:t>
            </w:r>
          </w:p>
        </w:tc>
        <w:tc>
          <w:tcPr>
            <w:tcW w:w="1119" w:type="pct"/>
            <w:gridSpan w:val="2"/>
            <w:shd w:val="clear" w:color="auto" w:fill="auto"/>
            <w:vAlign w:val="center"/>
          </w:tcPr>
          <w:p w14:paraId="3615DA05">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由6台</w:t>
            </w:r>
            <w:r>
              <w:rPr>
                <w:rFonts w:hint="eastAsia" w:ascii="宋体" w:hAnsi="宋体" w:eastAsia="宋体" w:cs="宋体"/>
                <w:b/>
                <w:bCs/>
                <w:i w:val="0"/>
                <w:iCs w:val="0"/>
                <w:color w:val="auto"/>
                <w:kern w:val="0"/>
                <w:sz w:val="21"/>
                <w:szCs w:val="21"/>
                <w:highlight w:val="none"/>
                <w:u w:val="none"/>
                <w:lang w:val="en-US" w:eastAsia="zh-CN" w:bidi="ar"/>
              </w:rPr>
              <w:t>潜水电</w:t>
            </w:r>
            <w:r>
              <w:rPr>
                <w:rFonts w:hint="eastAsia" w:ascii="宋体" w:hAnsi="宋体" w:eastAsia="宋体" w:cs="宋体"/>
                <w:i w:val="0"/>
                <w:iCs w:val="0"/>
                <w:color w:val="auto"/>
                <w:kern w:val="0"/>
                <w:sz w:val="21"/>
                <w:szCs w:val="21"/>
                <w:highlight w:val="none"/>
                <w:u w:val="none"/>
                <w:lang w:val="en-US" w:eastAsia="zh-CN" w:bidi="ar"/>
              </w:rPr>
              <w:t>泵组成，总排水量≥5000m³/h，其中：</w:t>
            </w:r>
            <w:r>
              <w:rPr>
                <w:rFonts w:hint="eastAsia" w:ascii="宋体" w:hAnsi="宋体" w:eastAsia="宋体" w:cs="宋体"/>
                <w:color w:val="auto"/>
                <w:kern w:val="0"/>
                <w:szCs w:val="21"/>
                <w:highlight w:val="none"/>
                <w:u w:val="none"/>
                <w:lang w:bidi="ar"/>
              </w:rPr>
              <w:t>额定排水量满足500m³/h的</w:t>
            </w:r>
            <w:r>
              <w:rPr>
                <w:rFonts w:hint="eastAsia" w:ascii="宋体" w:hAnsi="宋体" w:eastAsia="宋体" w:cs="宋体"/>
                <w:i w:val="0"/>
                <w:iCs w:val="0"/>
                <w:color w:val="auto"/>
                <w:kern w:val="0"/>
                <w:sz w:val="21"/>
                <w:szCs w:val="21"/>
                <w:highlight w:val="none"/>
                <w:u w:val="none"/>
                <w:lang w:val="en-US" w:eastAsia="zh-CN" w:bidi="ar"/>
              </w:rPr>
              <w:t>潜</w:t>
            </w:r>
            <w:r>
              <w:rPr>
                <w:rFonts w:hint="eastAsia" w:ascii="宋体" w:hAnsi="宋体" w:eastAsia="宋体" w:cs="宋体"/>
                <w:b w:val="0"/>
                <w:bCs w:val="0"/>
                <w:i w:val="0"/>
                <w:iCs w:val="0"/>
                <w:color w:val="auto"/>
                <w:kern w:val="0"/>
                <w:sz w:val="21"/>
                <w:szCs w:val="21"/>
                <w:highlight w:val="none"/>
                <w:u w:val="none"/>
                <w:lang w:val="en-US" w:eastAsia="zh-CN" w:bidi="ar"/>
              </w:rPr>
              <w:t>水</w:t>
            </w:r>
            <w:r>
              <w:rPr>
                <w:rFonts w:hint="eastAsia" w:ascii="宋体" w:hAnsi="宋体" w:eastAsia="宋体" w:cs="宋体"/>
                <w:i w:val="0"/>
                <w:iCs w:val="0"/>
                <w:color w:val="auto"/>
                <w:kern w:val="0"/>
                <w:sz w:val="21"/>
                <w:szCs w:val="21"/>
                <w:highlight w:val="none"/>
                <w:u w:val="none"/>
                <w:lang w:val="en-US" w:eastAsia="zh-CN" w:bidi="ar"/>
              </w:rPr>
              <w:t>电</w:t>
            </w:r>
            <w:r>
              <w:rPr>
                <w:rFonts w:hint="eastAsia" w:ascii="宋体" w:hAnsi="宋体" w:eastAsia="宋体" w:cs="宋体"/>
                <w:b w:val="0"/>
                <w:bCs w:val="0"/>
                <w:i w:val="0"/>
                <w:iCs w:val="0"/>
                <w:color w:val="auto"/>
                <w:kern w:val="0"/>
                <w:sz w:val="21"/>
                <w:szCs w:val="21"/>
                <w:highlight w:val="none"/>
                <w:u w:val="none"/>
                <w:lang w:val="en-US" w:eastAsia="zh-CN" w:bidi="ar"/>
              </w:rPr>
              <w:t>泵2台：当水泵</w:t>
            </w:r>
            <w:r>
              <w:rPr>
                <w:rFonts w:hint="eastAsia" w:ascii="宋体" w:hAnsi="宋体" w:eastAsia="宋体" w:cs="宋体"/>
                <w:b w:val="0"/>
                <w:bCs w:val="0"/>
                <w:color w:val="auto"/>
                <w:sz w:val="21"/>
                <w:szCs w:val="21"/>
                <w:highlight w:val="none"/>
                <w:u w:val="none"/>
                <w:lang w:val="en-US" w:eastAsia="zh-CN" w:bidi="ar"/>
              </w:rPr>
              <w:t>流量为500m</w:t>
            </w:r>
            <w:r>
              <w:rPr>
                <w:rFonts w:hint="eastAsia" w:ascii="宋体" w:hAnsi="宋体" w:eastAsia="宋体" w:cs="宋体"/>
                <w:b w:val="0"/>
                <w:bCs w:val="0"/>
                <w:color w:val="auto"/>
                <w:sz w:val="21"/>
                <w:szCs w:val="21"/>
                <w:highlight w:val="none"/>
                <w:u w:val="none"/>
                <w:vertAlign w:val="superscript"/>
                <w:lang w:val="en-US" w:eastAsia="zh-CN" w:bidi="ar"/>
              </w:rPr>
              <w:t>3</w:t>
            </w:r>
            <w:r>
              <w:rPr>
                <w:rFonts w:hint="eastAsia" w:ascii="宋体" w:hAnsi="宋体" w:eastAsia="宋体" w:cs="宋体"/>
                <w:b w:val="0"/>
                <w:bCs w:val="0"/>
                <w:color w:val="auto"/>
                <w:sz w:val="21"/>
                <w:szCs w:val="21"/>
                <w:highlight w:val="none"/>
                <w:u w:val="none"/>
                <w:lang w:val="en-US" w:eastAsia="zh-CN" w:bidi="ar"/>
              </w:rPr>
              <w:t>/h时，水泵扬程</w:t>
            </w:r>
            <w:r>
              <w:rPr>
                <w:rFonts w:hint="eastAsia" w:ascii="宋体" w:hAnsi="宋体" w:eastAsia="宋体" w:cs="宋体"/>
                <w:b w:val="0"/>
                <w:bCs w:val="0"/>
                <w:i w:val="0"/>
                <w:iCs w:val="0"/>
                <w:color w:val="auto"/>
                <w:kern w:val="0"/>
                <w:sz w:val="21"/>
                <w:szCs w:val="21"/>
                <w:highlight w:val="none"/>
                <w:u w:val="none"/>
                <w:lang w:val="en-US" w:eastAsia="zh-CN" w:bidi="ar"/>
              </w:rPr>
              <w:t>≥10m</w:t>
            </w:r>
            <w:r>
              <w:rPr>
                <w:rFonts w:hint="eastAsia" w:ascii="宋体" w:hAnsi="宋体" w:eastAsia="宋体" w:cs="宋体"/>
                <w:i w:val="0"/>
                <w:iCs w:val="0"/>
                <w:color w:val="auto"/>
                <w:kern w:val="0"/>
                <w:sz w:val="21"/>
                <w:szCs w:val="21"/>
                <w:highlight w:val="none"/>
                <w:u w:val="none"/>
                <w:lang w:val="en-US" w:eastAsia="zh-CN" w:bidi="ar"/>
              </w:rPr>
              <w:t>，水泵重量（kg）≤50，额定功率（KW）≤30，效率（%）≥50</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color w:val="auto"/>
                <w:kern w:val="0"/>
                <w:szCs w:val="21"/>
                <w:highlight w:val="none"/>
                <w:u w:val="none"/>
                <w:lang w:bidi="ar"/>
              </w:rPr>
              <w:t>额定排水量满足</w:t>
            </w:r>
            <w:r>
              <w:rPr>
                <w:rFonts w:hint="eastAsia" w:ascii="宋体" w:hAnsi="宋体" w:eastAsia="宋体" w:cs="宋体"/>
                <w:color w:val="auto"/>
                <w:kern w:val="0"/>
                <w:szCs w:val="21"/>
                <w:highlight w:val="none"/>
                <w:u w:val="none"/>
                <w:lang w:val="en-US" w:eastAsia="zh-CN" w:bidi="ar"/>
              </w:rPr>
              <w:t>10</w:t>
            </w:r>
            <w:r>
              <w:rPr>
                <w:rFonts w:hint="eastAsia" w:ascii="宋体" w:hAnsi="宋体" w:eastAsia="宋体" w:cs="宋体"/>
                <w:color w:val="auto"/>
                <w:kern w:val="0"/>
                <w:szCs w:val="21"/>
                <w:highlight w:val="none"/>
                <w:u w:val="none"/>
                <w:lang w:bidi="ar"/>
              </w:rPr>
              <w:t>00m³/h的</w:t>
            </w:r>
            <w:r>
              <w:rPr>
                <w:rFonts w:hint="eastAsia" w:ascii="宋体" w:hAnsi="宋体" w:eastAsia="宋体" w:cs="宋体"/>
                <w:b w:val="0"/>
                <w:bCs w:val="0"/>
                <w:i w:val="0"/>
                <w:iCs w:val="0"/>
                <w:color w:val="auto"/>
                <w:kern w:val="0"/>
                <w:sz w:val="21"/>
                <w:szCs w:val="21"/>
                <w:highlight w:val="none"/>
                <w:u w:val="none"/>
                <w:lang w:val="en-US" w:eastAsia="zh-CN" w:bidi="ar"/>
              </w:rPr>
              <w:t>潜</w:t>
            </w:r>
            <w:r>
              <w:rPr>
                <w:rFonts w:hint="eastAsia" w:ascii="宋体" w:hAnsi="宋体" w:eastAsia="宋体" w:cs="宋体"/>
                <w:i w:val="0"/>
                <w:iCs w:val="0"/>
                <w:color w:val="auto"/>
                <w:kern w:val="0"/>
                <w:sz w:val="21"/>
                <w:szCs w:val="21"/>
                <w:highlight w:val="none"/>
                <w:u w:val="none"/>
                <w:lang w:val="en-US" w:eastAsia="zh-CN" w:bidi="ar"/>
              </w:rPr>
              <w:t>电</w:t>
            </w:r>
            <w:r>
              <w:rPr>
                <w:rFonts w:hint="eastAsia" w:ascii="宋体" w:hAnsi="宋体" w:eastAsia="宋体" w:cs="宋体"/>
                <w:b w:val="0"/>
                <w:bCs w:val="0"/>
                <w:i w:val="0"/>
                <w:iCs w:val="0"/>
                <w:color w:val="auto"/>
                <w:kern w:val="0"/>
                <w:sz w:val="21"/>
                <w:szCs w:val="21"/>
                <w:highlight w:val="none"/>
                <w:u w:val="none"/>
                <w:lang w:val="en-US" w:eastAsia="zh-CN" w:bidi="ar"/>
              </w:rPr>
              <w:t>水泵4台：当水泵流量为1000m³/h时，水泵扬程≥10m</w:t>
            </w:r>
            <w:r>
              <w:rPr>
                <w:rFonts w:hint="eastAsia" w:ascii="宋体" w:hAnsi="宋体" w:eastAsia="宋体" w:cs="宋体"/>
                <w:i w:val="0"/>
                <w:iCs w:val="0"/>
                <w:color w:val="auto"/>
                <w:kern w:val="0"/>
                <w:sz w:val="21"/>
                <w:szCs w:val="21"/>
                <w:highlight w:val="none"/>
                <w:u w:val="none"/>
                <w:lang w:val="en-US" w:eastAsia="zh-CN" w:bidi="ar"/>
              </w:rPr>
              <w:t>，水泵重量（kg）≤80，额定功率（KW）≤65，效率（%）≥50。</w:t>
            </w:r>
          </w:p>
        </w:tc>
        <w:tc>
          <w:tcPr>
            <w:tcW w:w="670" w:type="pct"/>
            <w:gridSpan w:val="2"/>
            <w:shd w:val="clear" w:color="auto" w:fill="auto"/>
            <w:vAlign w:val="center"/>
          </w:tcPr>
          <w:p w14:paraId="58393F9B">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4DECE294">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1525A2A8">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B98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6139019E">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19</w:t>
            </w:r>
          </w:p>
        </w:tc>
        <w:tc>
          <w:tcPr>
            <w:tcW w:w="323" w:type="pct"/>
            <w:vMerge w:val="continue"/>
            <w:shd w:val="clear" w:color="auto" w:fill="auto"/>
            <w:vAlign w:val="center"/>
          </w:tcPr>
          <w:p w14:paraId="7A5ACFEE">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6FA0AB0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0"/>
                <w:szCs w:val="21"/>
                <w:highlight w:val="none"/>
                <w:u w:val="none"/>
                <w:lang w:bidi="ar"/>
              </w:rPr>
              <w:t>额定排水量满足500m³/h的</w:t>
            </w:r>
            <w:r>
              <w:rPr>
                <w:rFonts w:hint="eastAsia" w:ascii="宋体" w:hAnsi="宋体" w:eastAsia="宋体" w:cs="宋体"/>
                <w:b/>
                <w:bCs/>
                <w:i w:val="0"/>
                <w:iCs w:val="0"/>
                <w:color w:val="auto"/>
                <w:kern w:val="0"/>
                <w:sz w:val="21"/>
                <w:szCs w:val="21"/>
                <w:highlight w:val="none"/>
                <w:u w:val="none"/>
                <w:lang w:val="en-US" w:eastAsia="zh-CN" w:bidi="ar"/>
              </w:rPr>
              <w:t>潜水电泵更换为高扬程潜水电泵</w:t>
            </w:r>
          </w:p>
        </w:tc>
        <w:tc>
          <w:tcPr>
            <w:tcW w:w="1119" w:type="pct"/>
            <w:gridSpan w:val="2"/>
            <w:shd w:val="clear" w:color="auto" w:fill="auto"/>
            <w:vAlign w:val="center"/>
          </w:tcPr>
          <w:p w14:paraId="7BD9ED7C">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可提供更换水泵部件或额外增配高扬程潜水电泵，实现潜水电泵转为高扬程功能，当水泵流量为150m³/h时，水泵扬程≥35m。</w:t>
            </w:r>
          </w:p>
        </w:tc>
        <w:tc>
          <w:tcPr>
            <w:tcW w:w="670" w:type="pct"/>
            <w:gridSpan w:val="2"/>
            <w:shd w:val="clear" w:color="auto" w:fill="auto"/>
            <w:vAlign w:val="center"/>
          </w:tcPr>
          <w:p w14:paraId="40478233">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7EDA0F56">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0B3299CF">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503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678546F1">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20</w:t>
            </w:r>
          </w:p>
        </w:tc>
        <w:tc>
          <w:tcPr>
            <w:tcW w:w="323" w:type="pct"/>
            <w:vMerge w:val="continue"/>
            <w:shd w:val="clear" w:color="auto" w:fill="auto"/>
            <w:vAlign w:val="center"/>
          </w:tcPr>
          <w:p w14:paraId="6E0A88CF">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6D1DC3B2">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color w:val="auto"/>
                <w:kern w:val="0"/>
                <w:szCs w:val="21"/>
                <w:highlight w:val="none"/>
                <w:u w:val="none"/>
                <w:lang w:bidi="ar"/>
              </w:rPr>
              <w:t>额定排水量满足</w:t>
            </w:r>
            <w:r>
              <w:rPr>
                <w:rFonts w:hint="eastAsia" w:ascii="宋体" w:hAnsi="宋体" w:eastAsia="宋体" w:cs="宋体"/>
                <w:b/>
                <w:bCs/>
                <w:color w:val="auto"/>
                <w:kern w:val="0"/>
                <w:szCs w:val="21"/>
                <w:highlight w:val="none"/>
                <w:u w:val="none"/>
                <w:lang w:val="en-US" w:eastAsia="zh-CN" w:bidi="ar"/>
              </w:rPr>
              <w:t>10</w:t>
            </w:r>
            <w:r>
              <w:rPr>
                <w:rFonts w:hint="eastAsia" w:ascii="宋体" w:hAnsi="宋体" w:eastAsia="宋体" w:cs="宋体"/>
                <w:b/>
                <w:bCs/>
                <w:color w:val="auto"/>
                <w:kern w:val="0"/>
                <w:szCs w:val="21"/>
                <w:highlight w:val="none"/>
                <w:u w:val="none"/>
                <w:lang w:bidi="ar"/>
              </w:rPr>
              <w:t>00m³/h的</w:t>
            </w:r>
            <w:r>
              <w:rPr>
                <w:rFonts w:hint="eastAsia" w:ascii="宋体" w:hAnsi="宋体" w:eastAsia="宋体" w:cs="宋体"/>
                <w:b/>
                <w:bCs/>
                <w:i w:val="0"/>
                <w:iCs w:val="0"/>
                <w:color w:val="auto"/>
                <w:kern w:val="0"/>
                <w:sz w:val="21"/>
                <w:szCs w:val="21"/>
                <w:highlight w:val="none"/>
                <w:u w:val="none"/>
                <w:lang w:val="en-US" w:eastAsia="zh-CN" w:bidi="ar"/>
              </w:rPr>
              <w:t>潜水电泵更换为高扬程潜水电泵</w:t>
            </w:r>
          </w:p>
        </w:tc>
        <w:tc>
          <w:tcPr>
            <w:tcW w:w="1119" w:type="pct"/>
            <w:gridSpan w:val="2"/>
            <w:shd w:val="clear" w:color="auto" w:fill="auto"/>
            <w:vAlign w:val="center"/>
          </w:tcPr>
          <w:p w14:paraId="4240117B">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可提供更换水泵部件或额外增配高扬程潜水电泵，实现潜水电泵转为高扬程功能，当水泵流量为400m³/h时，水泵扬程≥25m。</w:t>
            </w:r>
          </w:p>
        </w:tc>
        <w:tc>
          <w:tcPr>
            <w:tcW w:w="670" w:type="pct"/>
            <w:gridSpan w:val="2"/>
            <w:shd w:val="clear" w:color="auto" w:fill="auto"/>
            <w:vAlign w:val="center"/>
          </w:tcPr>
          <w:p w14:paraId="5CE591DD">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6E96906C">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32408CAA">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A45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545" w:hRule="atLeast"/>
        </w:trPr>
        <w:tc>
          <w:tcPr>
            <w:tcW w:w="323" w:type="pct"/>
            <w:gridSpan w:val="2"/>
            <w:shd w:val="clear" w:color="auto" w:fill="auto"/>
            <w:vAlign w:val="center"/>
          </w:tcPr>
          <w:p w14:paraId="0A821E6A">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21</w:t>
            </w:r>
          </w:p>
        </w:tc>
        <w:tc>
          <w:tcPr>
            <w:tcW w:w="323" w:type="pct"/>
            <w:vMerge w:val="restart"/>
            <w:shd w:val="clear" w:color="auto" w:fill="auto"/>
            <w:vAlign w:val="center"/>
          </w:tcPr>
          <w:p w14:paraId="10C31D9E">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水泵电缆、水带</w:t>
            </w:r>
          </w:p>
        </w:tc>
        <w:tc>
          <w:tcPr>
            <w:tcW w:w="1127" w:type="pct"/>
            <w:gridSpan w:val="3"/>
            <w:shd w:val="clear" w:color="auto" w:fill="auto"/>
            <w:vAlign w:val="center"/>
          </w:tcPr>
          <w:p w14:paraId="486442D0">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电缆配置数量</w:t>
            </w:r>
          </w:p>
        </w:tc>
        <w:tc>
          <w:tcPr>
            <w:tcW w:w="1119" w:type="pct"/>
            <w:gridSpan w:val="2"/>
            <w:shd w:val="clear" w:color="auto" w:fill="auto"/>
            <w:vAlign w:val="center"/>
          </w:tcPr>
          <w:p w14:paraId="3FB35097">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采用JHS级潜水电缆，每台便携式潜水电泵自带电缆≥10m，每台潜水电泵配备延长电缆，延长电缆大小尺寸与便携式潜水电泵自带电缆一致，延长电缆≥2根，单根长度≥30m，整车延长电缆总长度≥360m，延长电缆两端配备快速工业接头，接头防护等级≥IP67。</w:t>
            </w:r>
          </w:p>
        </w:tc>
        <w:tc>
          <w:tcPr>
            <w:tcW w:w="670" w:type="pct"/>
            <w:gridSpan w:val="2"/>
            <w:shd w:val="clear" w:color="auto" w:fill="auto"/>
            <w:vAlign w:val="center"/>
          </w:tcPr>
          <w:p w14:paraId="76660735">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3D0FA0D0">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1A5AEAEE">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760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1035" w:hRule="atLeast"/>
        </w:trPr>
        <w:tc>
          <w:tcPr>
            <w:tcW w:w="323" w:type="pct"/>
            <w:gridSpan w:val="2"/>
            <w:shd w:val="clear" w:color="auto" w:fill="auto"/>
            <w:vAlign w:val="center"/>
          </w:tcPr>
          <w:p w14:paraId="6F5C0AA8">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22</w:t>
            </w:r>
          </w:p>
        </w:tc>
        <w:tc>
          <w:tcPr>
            <w:tcW w:w="323" w:type="pct"/>
            <w:vMerge w:val="continue"/>
            <w:shd w:val="clear" w:color="auto" w:fill="auto"/>
            <w:vAlign w:val="center"/>
          </w:tcPr>
          <w:p w14:paraId="5C69F932">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0155CF15">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电缆绞盘</w:t>
            </w:r>
          </w:p>
        </w:tc>
        <w:tc>
          <w:tcPr>
            <w:tcW w:w="1119" w:type="pct"/>
            <w:gridSpan w:val="2"/>
            <w:shd w:val="clear" w:color="auto" w:fill="auto"/>
            <w:vAlign w:val="center"/>
          </w:tcPr>
          <w:p w14:paraId="6EA63A2C">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车辆尾部安装4联电缆绞盘，每联绞盘可收放≥50米电缆，总长≥200米，绞盘通过液压驱动。</w:t>
            </w:r>
          </w:p>
        </w:tc>
        <w:tc>
          <w:tcPr>
            <w:tcW w:w="670" w:type="pct"/>
            <w:gridSpan w:val="2"/>
            <w:shd w:val="clear" w:color="auto" w:fill="auto"/>
            <w:vAlign w:val="center"/>
          </w:tcPr>
          <w:p w14:paraId="34A045A9">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4894E32F">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75FB407A">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48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810" w:hRule="atLeast"/>
        </w:trPr>
        <w:tc>
          <w:tcPr>
            <w:tcW w:w="323" w:type="pct"/>
            <w:gridSpan w:val="2"/>
            <w:vMerge w:val="restart"/>
            <w:shd w:val="clear" w:color="auto" w:fill="auto"/>
            <w:vAlign w:val="center"/>
          </w:tcPr>
          <w:p w14:paraId="64FD7E4E">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23</w:t>
            </w:r>
          </w:p>
        </w:tc>
        <w:tc>
          <w:tcPr>
            <w:tcW w:w="323" w:type="pct"/>
            <w:vMerge w:val="continue"/>
            <w:shd w:val="clear" w:color="auto" w:fill="auto"/>
            <w:vAlign w:val="center"/>
          </w:tcPr>
          <w:p w14:paraId="14A8A45F">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vMerge w:val="restart"/>
            <w:shd w:val="clear" w:color="auto" w:fill="auto"/>
            <w:vAlign w:val="center"/>
          </w:tcPr>
          <w:p w14:paraId="2910110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水带配置数量</w:t>
            </w:r>
          </w:p>
          <w:p w14:paraId="01EAD7DD">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p>
        </w:tc>
        <w:tc>
          <w:tcPr>
            <w:tcW w:w="1119" w:type="pct"/>
            <w:gridSpan w:val="2"/>
            <w:shd w:val="clear" w:color="auto" w:fill="auto"/>
            <w:vAlign w:val="center"/>
          </w:tcPr>
          <w:p w14:paraId="04DF2D92">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（1）每台</w:t>
            </w:r>
            <w:r>
              <w:rPr>
                <w:rFonts w:hint="eastAsia" w:ascii="宋体" w:hAnsi="宋体" w:eastAsia="宋体" w:cs="宋体"/>
                <w:color w:val="auto"/>
                <w:kern w:val="0"/>
                <w:szCs w:val="21"/>
                <w:highlight w:val="none"/>
                <w:u w:val="none"/>
                <w:lang w:bidi="ar"/>
              </w:rPr>
              <w:t>额定排水量满足500m³/h的</w:t>
            </w:r>
            <w:r>
              <w:rPr>
                <w:rFonts w:hint="eastAsia" w:ascii="宋体" w:hAnsi="宋体" w:eastAsia="宋体" w:cs="宋体"/>
                <w:i w:val="0"/>
                <w:iCs w:val="0"/>
                <w:color w:val="auto"/>
                <w:kern w:val="0"/>
                <w:sz w:val="21"/>
                <w:szCs w:val="21"/>
                <w:highlight w:val="none"/>
                <w:u w:val="none"/>
                <w:lang w:val="en-US" w:eastAsia="zh-CN" w:bidi="ar"/>
              </w:rPr>
              <w:t>潜水电泵配2根DN200水带，每根≥25米,2台</w:t>
            </w:r>
            <w:r>
              <w:rPr>
                <w:rFonts w:hint="eastAsia" w:ascii="宋体" w:hAnsi="宋体" w:eastAsia="宋体" w:cs="宋体"/>
                <w:color w:val="auto"/>
                <w:kern w:val="0"/>
                <w:szCs w:val="21"/>
                <w:highlight w:val="none"/>
                <w:u w:val="none"/>
                <w:lang w:bidi="ar"/>
              </w:rPr>
              <w:t>额定排水量满足500m³/h的</w:t>
            </w:r>
            <w:r>
              <w:rPr>
                <w:rFonts w:hint="eastAsia" w:ascii="宋体" w:hAnsi="宋体" w:eastAsia="宋体" w:cs="宋体"/>
                <w:i w:val="0"/>
                <w:iCs w:val="0"/>
                <w:color w:val="auto"/>
                <w:kern w:val="0"/>
                <w:sz w:val="21"/>
                <w:szCs w:val="21"/>
                <w:highlight w:val="none"/>
                <w:u w:val="none"/>
                <w:lang w:val="en-US" w:eastAsia="zh-CN" w:bidi="ar"/>
              </w:rPr>
              <w:t>潜水电泵共配备≥100米；</w:t>
            </w:r>
          </w:p>
        </w:tc>
        <w:tc>
          <w:tcPr>
            <w:tcW w:w="670" w:type="pct"/>
            <w:gridSpan w:val="2"/>
            <w:shd w:val="clear" w:color="auto" w:fill="auto"/>
            <w:vAlign w:val="center"/>
          </w:tcPr>
          <w:p w14:paraId="3CAA940C">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3599017E">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7C5E3C1C">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A7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810" w:hRule="atLeast"/>
        </w:trPr>
        <w:tc>
          <w:tcPr>
            <w:tcW w:w="323" w:type="pct"/>
            <w:gridSpan w:val="2"/>
            <w:vMerge w:val="continue"/>
            <w:shd w:val="clear" w:color="auto" w:fill="auto"/>
            <w:vAlign w:val="center"/>
          </w:tcPr>
          <w:p w14:paraId="58A40AA7">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323" w:type="pct"/>
            <w:vMerge w:val="continue"/>
            <w:shd w:val="clear" w:color="auto" w:fill="auto"/>
            <w:vAlign w:val="center"/>
          </w:tcPr>
          <w:p w14:paraId="6B72EE00">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vMerge w:val="continue"/>
            <w:shd w:val="clear" w:color="auto" w:fill="auto"/>
            <w:vAlign w:val="center"/>
          </w:tcPr>
          <w:p w14:paraId="1FA7936C">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shd w:val="clear" w:color="auto" w:fill="auto"/>
            <w:vAlign w:val="center"/>
          </w:tcPr>
          <w:p w14:paraId="6A111396">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（2）每台</w:t>
            </w:r>
            <w:r>
              <w:rPr>
                <w:rFonts w:hint="eastAsia" w:ascii="宋体" w:hAnsi="宋体" w:eastAsia="宋体" w:cs="宋体"/>
                <w:color w:val="auto"/>
                <w:kern w:val="0"/>
                <w:szCs w:val="21"/>
                <w:highlight w:val="none"/>
                <w:u w:val="none"/>
                <w:lang w:bidi="ar"/>
              </w:rPr>
              <w:t>额定排水量满足500m³/h的</w:t>
            </w:r>
            <w:r>
              <w:rPr>
                <w:rFonts w:hint="eastAsia" w:ascii="宋体" w:hAnsi="宋体" w:eastAsia="宋体" w:cs="宋体"/>
                <w:i w:val="0"/>
                <w:iCs w:val="0"/>
                <w:color w:val="auto"/>
                <w:kern w:val="0"/>
                <w:sz w:val="21"/>
                <w:szCs w:val="21"/>
                <w:highlight w:val="none"/>
                <w:u w:val="none"/>
                <w:lang w:val="en-US" w:eastAsia="zh-CN" w:bidi="ar"/>
              </w:rPr>
              <w:t>潜水电泵转高扬程配2根DN150水带，每根≥25米,2台</w:t>
            </w:r>
            <w:r>
              <w:rPr>
                <w:rFonts w:hint="eastAsia" w:ascii="宋体" w:hAnsi="宋体" w:eastAsia="宋体" w:cs="宋体"/>
                <w:color w:val="auto"/>
                <w:kern w:val="0"/>
                <w:szCs w:val="21"/>
                <w:highlight w:val="none"/>
                <w:u w:val="none"/>
                <w:lang w:bidi="ar"/>
              </w:rPr>
              <w:t>额定排水量满足500m³/h的</w:t>
            </w:r>
            <w:r>
              <w:rPr>
                <w:rFonts w:hint="eastAsia" w:ascii="宋体" w:hAnsi="宋体" w:eastAsia="宋体" w:cs="宋体"/>
                <w:i w:val="0"/>
                <w:iCs w:val="0"/>
                <w:color w:val="auto"/>
                <w:kern w:val="0"/>
                <w:sz w:val="21"/>
                <w:szCs w:val="21"/>
                <w:highlight w:val="none"/>
                <w:u w:val="none"/>
                <w:lang w:val="en-US" w:eastAsia="zh-CN" w:bidi="ar"/>
              </w:rPr>
              <w:t>潜水电泵共配备≥100米；</w:t>
            </w:r>
          </w:p>
        </w:tc>
        <w:tc>
          <w:tcPr>
            <w:tcW w:w="670" w:type="pct"/>
            <w:gridSpan w:val="2"/>
            <w:shd w:val="clear" w:color="auto" w:fill="auto"/>
            <w:vAlign w:val="center"/>
          </w:tcPr>
          <w:p w14:paraId="59151CF4">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7AB3BE79">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D181B0E">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1BF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810" w:hRule="atLeast"/>
        </w:trPr>
        <w:tc>
          <w:tcPr>
            <w:tcW w:w="323" w:type="pct"/>
            <w:gridSpan w:val="2"/>
            <w:vMerge w:val="continue"/>
            <w:shd w:val="clear" w:color="auto" w:fill="auto"/>
            <w:vAlign w:val="center"/>
          </w:tcPr>
          <w:p w14:paraId="0ED73AF2">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323" w:type="pct"/>
            <w:vMerge w:val="continue"/>
            <w:shd w:val="clear" w:color="auto" w:fill="auto"/>
            <w:vAlign w:val="center"/>
          </w:tcPr>
          <w:p w14:paraId="37D07E44">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vMerge w:val="continue"/>
            <w:shd w:val="clear" w:color="auto" w:fill="auto"/>
            <w:vAlign w:val="center"/>
          </w:tcPr>
          <w:p w14:paraId="2DB0DBB7">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shd w:val="clear" w:color="auto" w:fill="auto"/>
            <w:vAlign w:val="center"/>
          </w:tcPr>
          <w:p w14:paraId="167B59FD">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（3）每台</w:t>
            </w:r>
            <w:r>
              <w:rPr>
                <w:rFonts w:hint="eastAsia" w:ascii="宋体" w:hAnsi="宋体" w:eastAsia="宋体" w:cs="宋体"/>
                <w:color w:val="auto"/>
                <w:kern w:val="0"/>
                <w:szCs w:val="21"/>
                <w:highlight w:val="none"/>
                <w:u w:val="none"/>
                <w:lang w:bidi="ar"/>
              </w:rPr>
              <w:t>额定排水量满足</w:t>
            </w:r>
            <w:r>
              <w:rPr>
                <w:rFonts w:hint="eastAsia" w:ascii="宋体" w:hAnsi="宋体" w:eastAsia="宋体" w:cs="宋体"/>
                <w:color w:val="auto"/>
                <w:kern w:val="0"/>
                <w:szCs w:val="21"/>
                <w:highlight w:val="none"/>
                <w:u w:val="none"/>
                <w:lang w:val="en-US" w:eastAsia="zh-CN" w:bidi="ar"/>
              </w:rPr>
              <w:t>10</w:t>
            </w:r>
            <w:r>
              <w:rPr>
                <w:rFonts w:hint="eastAsia" w:ascii="宋体" w:hAnsi="宋体" w:eastAsia="宋体" w:cs="宋体"/>
                <w:color w:val="auto"/>
                <w:kern w:val="0"/>
                <w:szCs w:val="21"/>
                <w:highlight w:val="none"/>
                <w:u w:val="none"/>
                <w:lang w:bidi="ar"/>
              </w:rPr>
              <w:t>00m³/h的</w:t>
            </w:r>
            <w:r>
              <w:rPr>
                <w:rFonts w:hint="eastAsia" w:ascii="宋体" w:hAnsi="宋体" w:eastAsia="宋体" w:cs="宋体"/>
                <w:i w:val="0"/>
                <w:iCs w:val="0"/>
                <w:color w:val="auto"/>
                <w:kern w:val="0"/>
                <w:sz w:val="21"/>
                <w:szCs w:val="21"/>
                <w:highlight w:val="none"/>
                <w:u w:val="none"/>
                <w:lang w:val="en-US" w:eastAsia="zh-CN" w:bidi="ar"/>
              </w:rPr>
              <w:t>潜水电泵配2根DN300水带，每根≥25米,4台</w:t>
            </w:r>
            <w:r>
              <w:rPr>
                <w:rFonts w:hint="eastAsia" w:ascii="宋体" w:hAnsi="宋体" w:eastAsia="宋体" w:cs="宋体"/>
                <w:color w:val="auto"/>
                <w:kern w:val="0"/>
                <w:szCs w:val="21"/>
                <w:highlight w:val="none"/>
                <w:u w:val="none"/>
                <w:lang w:bidi="ar"/>
              </w:rPr>
              <w:t>额定排水量满足</w:t>
            </w:r>
            <w:r>
              <w:rPr>
                <w:rFonts w:hint="eastAsia" w:ascii="宋体" w:hAnsi="宋体" w:eastAsia="宋体" w:cs="宋体"/>
                <w:color w:val="auto"/>
                <w:kern w:val="0"/>
                <w:szCs w:val="21"/>
                <w:highlight w:val="none"/>
                <w:u w:val="none"/>
                <w:lang w:val="en-US" w:eastAsia="zh-CN" w:bidi="ar"/>
              </w:rPr>
              <w:t>10</w:t>
            </w:r>
            <w:r>
              <w:rPr>
                <w:rFonts w:hint="eastAsia" w:ascii="宋体" w:hAnsi="宋体" w:eastAsia="宋体" w:cs="宋体"/>
                <w:color w:val="auto"/>
                <w:kern w:val="0"/>
                <w:szCs w:val="21"/>
                <w:highlight w:val="none"/>
                <w:u w:val="none"/>
                <w:lang w:bidi="ar"/>
              </w:rPr>
              <w:t>00m³/h的</w:t>
            </w:r>
            <w:r>
              <w:rPr>
                <w:rFonts w:hint="eastAsia" w:ascii="宋体" w:hAnsi="宋体" w:eastAsia="宋体" w:cs="宋体"/>
                <w:i w:val="0"/>
                <w:iCs w:val="0"/>
                <w:color w:val="auto"/>
                <w:kern w:val="0"/>
                <w:sz w:val="21"/>
                <w:szCs w:val="21"/>
                <w:highlight w:val="none"/>
                <w:u w:val="none"/>
                <w:lang w:val="en-US" w:eastAsia="zh-CN" w:bidi="ar"/>
              </w:rPr>
              <w:t>潜水电泵共配备≥200米；</w:t>
            </w:r>
          </w:p>
        </w:tc>
        <w:tc>
          <w:tcPr>
            <w:tcW w:w="670" w:type="pct"/>
            <w:gridSpan w:val="2"/>
            <w:shd w:val="clear" w:color="auto" w:fill="auto"/>
            <w:vAlign w:val="center"/>
          </w:tcPr>
          <w:p w14:paraId="2ADC04AC">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06E7E401">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76A6EAED">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384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810" w:hRule="atLeast"/>
        </w:trPr>
        <w:tc>
          <w:tcPr>
            <w:tcW w:w="323" w:type="pct"/>
            <w:gridSpan w:val="2"/>
            <w:vMerge w:val="continue"/>
            <w:shd w:val="clear" w:color="auto" w:fill="auto"/>
            <w:vAlign w:val="center"/>
          </w:tcPr>
          <w:p w14:paraId="2D80A990">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323" w:type="pct"/>
            <w:vMerge w:val="continue"/>
            <w:shd w:val="clear" w:color="auto" w:fill="auto"/>
            <w:vAlign w:val="center"/>
          </w:tcPr>
          <w:p w14:paraId="07F78076">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vMerge w:val="continue"/>
            <w:shd w:val="clear" w:color="auto" w:fill="auto"/>
            <w:vAlign w:val="center"/>
          </w:tcPr>
          <w:p w14:paraId="7E9BACA2">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shd w:val="clear" w:color="auto" w:fill="auto"/>
            <w:vAlign w:val="center"/>
          </w:tcPr>
          <w:p w14:paraId="73069941">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（4）每台</w:t>
            </w:r>
            <w:r>
              <w:rPr>
                <w:rFonts w:hint="eastAsia" w:ascii="宋体" w:hAnsi="宋体" w:eastAsia="宋体" w:cs="宋体"/>
                <w:color w:val="auto"/>
                <w:kern w:val="0"/>
                <w:szCs w:val="21"/>
                <w:highlight w:val="none"/>
                <w:u w:val="none"/>
                <w:lang w:bidi="ar"/>
              </w:rPr>
              <w:t>额定排水量满足</w:t>
            </w:r>
            <w:r>
              <w:rPr>
                <w:rFonts w:hint="eastAsia" w:ascii="宋体" w:hAnsi="宋体" w:eastAsia="宋体" w:cs="宋体"/>
                <w:color w:val="auto"/>
                <w:kern w:val="0"/>
                <w:szCs w:val="21"/>
                <w:highlight w:val="none"/>
                <w:u w:val="none"/>
                <w:lang w:val="en-US" w:eastAsia="zh-CN" w:bidi="ar"/>
              </w:rPr>
              <w:t>10</w:t>
            </w:r>
            <w:r>
              <w:rPr>
                <w:rFonts w:hint="eastAsia" w:ascii="宋体" w:hAnsi="宋体" w:eastAsia="宋体" w:cs="宋体"/>
                <w:color w:val="auto"/>
                <w:kern w:val="0"/>
                <w:szCs w:val="21"/>
                <w:highlight w:val="none"/>
                <w:u w:val="none"/>
                <w:lang w:bidi="ar"/>
              </w:rPr>
              <w:t>00m³/h的</w:t>
            </w:r>
            <w:r>
              <w:rPr>
                <w:rFonts w:hint="eastAsia" w:ascii="宋体" w:hAnsi="宋体" w:eastAsia="宋体" w:cs="宋体"/>
                <w:i w:val="0"/>
                <w:iCs w:val="0"/>
                <w:color w:val="auto"/>
                <w:kern w:val="0"/>
                <w:sz w:val="21"/>
                <w:szCs w:val="21"/>
                <w:highlight w:val="none"/>
                <w:u w:val="none"/>
                <w:lang w:val="en-US" w:eastAsia="zh-CN" w:bidi="ar"/>
              </w:rPr>
              <w:t>潜水电泵转高扬程配2根DN200水带，每根≥25米,4台</w:t>
            </w:r>
            <w:r>
              <w:rPr>
                <w:rFonts w:hint="eastAsia" w:ascii="宋体" w:hAnsi="宋体" w:eastAsia="宋体" w:cs="宋体"/>
                <w:color w:val="auto"/>
                <w:kern w:val="0"/>
                <w:szCs w:val="21"/>
                <w:highlight w:val="none"/>
                <w:u w:val="none"/>
                <w:lang w:bidi="ar"/>
              </w:rPr>
              <w:t>额定排水量满足</w:t>
            </w:r>
            <w:r>
              <w:rPr>
                <w:rFonts w:hint="eastAsia" w:ascii="宋体" w:hAnsi="宋体" w:eastAsia="宋体" w:cs="宋体"/>
                <w:color w:val="auto"/>
                <w:kern w:val="0"/>
                <w:szCs w:val="21"/>
                <w:highlight w:val="none"/>
                <w:u w:val="none"/>
                <w:lang w:val="en-US" w:eastAsia="zh-CN" w:bidi="ar"/>
              </w:rPr>
              <w:t>10</w:t>
            </w:r>
            <w:r>
              <w:rPr>
                <w:rFonts w:hint="eastAsia" w:ascii="宋体" w:hAnsi="宋体" w:eastAsia="宋体" w:cs="宋体"/>
                <w:color w:val="auto"/>
                <w:kern w:val="0"/>
                <w:szCs w:val="21"/>
                <w:highlight w:val="none"/>
                <w:u w:val="none"/>
                <w:lang w:bidi="ar"/>
              </w:rPr>
              <w:t>00m³/h的</w:t>
            </w:r>
            <w:r>
              <w:rPr>
                <w:rFonts w:hint="eastAsia" w:ascii="宋体" w:hAnsi="宋体" w:eastAsia="宋体" w:cs="宋体"/>
                <w:i w:val="0"/>
                <w:iCs w:val="0"/>
                <w:color w:val="auto"/>
                <w:kern w:val="0"/>
                <w:sz w:val="21"/>
                <w:szCs w:val="21"/>
                <w:highlight w:val="none"/>
                <w:u w:val="none"/>
                <w:lang w:val="en-US" w:eastAsia="zh-CN" w:bidi="ar"/>
              </w:rPr>
              <w:t>潜水电泵共配备≥200米；</w:t>
            </w:r>
          </w:p>
        </w:tc>
        <w:tc>
          <w:tcPr>
            <w:tcW w:w="670" w:type="pct"/>
            <w:gridSpan w:val="2"/>
            <w:shd w:val="clear" w:color="auto" w:fill="auto"/>
            <w:vAlign w:val="center"/>
          </w:tcPr>
          <w:p w14:paraId="373DCC8C">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09F71121">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06717EE1">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697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540" w:hRule="atLeast"/>
        </w:trPr>
        <w:tc>
          <w:tcPr>
            <w:tcW w:w="323" w:type="pct"/>
            <w:gridSpan w:val="2"/>
            <w:vMerge w:val="continue"/>
            <w:shd w:val="clear" w:color="auto" w:fill="auto"/>
            <w:vAlign w:val="center"/>
          </w:tcPr>
          <w:p w14:paraId="7A402245">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323" w:type="pct"/>
            <w:vMerge w:val="continue"/>
            <w:shd w:val="clear" w:color="auto" w:fill="auto"/>
            <w:vAlign w:val="center"/>
          </w:tcPr>
          <w:p w14:paraId="02C86AFA">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vMerge w:val="continue"/>
            <w:shd w:val="clear" w:color="auto" w:fill="auto"/>
            <w:vAlign w:val="center"/>
          </w:tcPr>
          <w:p w14:paraId="495037BC">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shd w:val="clear" w:color="auto" w:fill="auto"/>
            <w:vAlign w:val="center"/>
          </w:tcPr>
          <w:p w14:paraId="36CC7039">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（5）每根排水管均有水带接合器和水泵专用快速接头。</w:t>
            </w:r>
          </w:p>
        </w:tc>
        <w:tc>
          <w:tcPr>
            <w:tcW w:w="670" w:type="pct"/>
            <w:gridSpan w:val="2"/>
            <w:shd w:val="clear" w:color="auto" w:fill="auto"/>
            <w:vAlign w:val="center"/>
          </w:tcPr>
          <w:p w14:paraId="1E34C5D5">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6FCB4D22">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3ADF06AE">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E56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770" w:hRule="atLeast"/>
        </w:trPr>
        <w:tc>
          <w:tcPr>
            <w:tcW w:w="323" w:type="pct"/>
            <w:gridSpan w:val="2"/>
            <w:shd w:val="clear" w:color="auto" w:fill="auto"/>
            <w:vAlign w:val="center"/>
          </w:tcPr>
          <w:p w14:paraId="4D7AE103">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24</w:t>
            </w:r>
          </w:p>
        </w:tc>
        <w:tc>
          <w:tcPr>
            <w:tcW w:w="323" w:type="pct"/>
            <w:vMerge w:val="continue"/>
            <w:shd w:val="clear" w:color="auto" w:fill="auto"/>
            <w:vAlign w:val="center"/>
          </w:tcPr>
          <w:p w14:paraId="03A7A3FC">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1FA328D7">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水带材料</w:t>
            </w:r>
          </w:p>
        </w:tc>
        <w:tc>
          <w:tcPr>
            <w:tcW w:w="1119" w:type="pct"/>
            <w:gridSpan w:val="2"/>
            <w:shd w:val="clear" w:color="auto" w:fill="auto"/>
            <w:vAlign w:val="center"/>
          </w:tcPr>
          <w:p w14:paraId="7106456E">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配套水带材料为软性材料，长轴编织，合成纤维，涂耐磨防水树脂，可折叠式卷起，必须耐磨防刺穿，爆破压力≥1.0MPa。</w:t>
            </w:r>
          </w:p>
        </w:tc>
        <w:tc>
          <w:tcPr>
            <w:tcW w:w="670" w:type="pct"/>
            <w:gridSpan w:val="2"/>
            <w:shd w:val="clear" w:color="auto" w:fill="auto"/>
            <w:vAlign w:val="center"/>
          </w:tcPr>
          <w:p w14:paraId="2B9DDB7F">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1FF56E3B">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7C21FBD8">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D7C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810" w:hRule="atLeast"/>
        </w:trPr>
        <w:tc>
          <w:tcPr>
            <w:tcW w:w="323" w:type="pct"/>
            <w:gridSpan w:val="2"/>
            <w:shd w:val="clear" w:color="auto" w:fill="auto"/>
            <w:vAlign w:val="center"/>
          </w:tcPr>
          <w:p w14:paraId="2F7A4EC1">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25</w:t>
            </w:r>
          </w:p>
        </w:tc>
        <w:tc>
          <w:tcPr>
            <w:tcW w:w="323" w:type="pct"/>
            <w:vMerge w:val="continue"/>
            <w:shd w:val="clear" w:color="auto" w:fill="auto"/>
            <w:vAlign w:val="center"/>
          </w:tcPr>
          <w:p w14:paraId="53F0D54B">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303B3B47">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浮圈</w:t>
            </w:r>
          </w:p>
        </w:tc>
        <w:tc>
          <w:tcPr>
            <w:tcW w:w="1119" w:type="pct"/>
            <w:gridSpan w:val="2"/>
            <w:shd w:val="clear" w:color="auto" w:fill="auto"/>
            <w:vAlign w:val="center"/>
          </w:tcPr>
          <w:p w14:paraId="4B3378ED">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单泵配聚胺脂高强度浮圈，一体成型，满足泵工作时的浮力要求，具卡口吊环连接软性固定吊索。</w:t>
            </w:r>
          </w:p>
        </w:tc>
        <w:tc>
          <w:tcPr>
            <w:tcW w:w="670" w:type="pct"/>
            <w:gridSpan w:val="2"/>
            <w:shd w:val="clear" w:color="auto" w:fill="auto"/>
            <w:vAlign w:val="center"/>
          </w:tcPr>
          <w:p w14:paraId="676BC4D4">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1B08153F">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BB911DE">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CEC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560" w:hRule="atLeast"/>
        </w:trPr>
        <w:tc>
          <w:tcPr>
            <w:tcW w:w="323" w:type="pct"/>
            <w:gridSpan w:val="2"/>
            <w:shd w:val="clear" w:color="auto" w:fill="auto"/>
            <w:vAlign w:val="center"/>
          </w:tcPr>
          <w:p w14:paraId="16B9C67D">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26</w:t>
            </w:r>
          </w:p>
        </w:tc>
        <w:tc>
          <w:tcPr>
            <w:tcW w:w="323" w:type="pct"/>
            <w:vMerge w:val="restart"/>
            <w:shd w:val="clear" w:color="auto" w:fill="auto"/>
            <w:vAlign w:val="center"/>
          </w:tcPr>
          <w:p w14:paraId="2009E8BB">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控制柜</w:t>
            </w:r>
          </w:p>
        </w:tc>
        <w:tc>
          <w:tcPr>
            <w:tcW w:w="1127" w:type="pct"/>
            <w:gridSpan w:val="3"/>
            <w:shd w:val="clear" w:color="auto" w:fill="auto"/>
            <w:vAlign w:val="center"/>
          </w:tcPr>
          <w:p w14:paraId="62F539E0">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▲控制柜数量</w:t>
            </w:r>
          </w:p>
        </w:tc>
        <w:tc>
          <w:tcPr>
            <w:tcW w:w="1119" w:type="pct"/>
            <w:gridSpan w:val="2"/>
            <w:shd w:val="clear" w:color="auto" w:fill="auto"/>
            <w:vAlign w:val="center"/>
          </w:tcPr>
          <w:p w14:paraId="63A29C1C">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≥3个一拖二的控制柜，其中一拖二的控制柜可分别控制2个水泵。</w:t>
            </w:r>
          </w:p>
        </w:tc>
        <w:tc>
          <w:tcPr>
            <w:tcW w:w="670" w:type="pct"/>
            <w:gridSpan w:val="2"/>
            <w:shd w:val="clear" w:color="auto" w:fill="auto"/>
            <w:vAlign w:val="center"/>
          </w:tcPr>
          <w:p w14:paraId="0FA8AE95">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328F24A5">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392E821">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64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560" w:hRule="atLeast"/>
        </w:trPr>
        <w:tc>
          <w:tcPr>
            <w:tcW w:w="323" w:type="pct"/>
            <w:gridSpan w:val="2"/>
            <w:shd w:val="clear" w:color="auto" w:fill="auto"/>
            <w:vAlign w:val="center"/>
          </w:tcPr>
          <w:p w14:paraId="1B266035">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27</w:t>
            </w:r>
          </w:p>
        </w:tc>
        <w:tc>
          <w:tcPr>
            <w:tcW w:w="323" w:type="pct"/>
            <w:vMerge w:val="continue"/>
            <w:shd w:val="clear" w:color="auto" w:fill="auto"/>
            <w:vAlign w:val="center"/>
          </w:tcPr>
          <w:p w14:paraId="50497A7E">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346A4683">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▲控制方式</w:t>
            </w:r>
          </w:p>
        </w:tc>
        <w:tc>
          <w:tcPr>
            <w:tcW w:w="1119" w:type="pct"/>
            <w:gridSpan w:val="2"/>
            <w:shd w:val="clear" w:color="auto" w:fill="auto"/>
            <w:vAlign w:val="center"/>
          </w:tcPr>
          <w:p w14:paraId="1E9793D7">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水泵控制柜可采用本机控制和遥控控制方式操作水泵的启停。</w:t>
            </w:r>
          </w:p>
        </w:tc>
        <w:tc>
          <w:tcPr>
            <w:tcW w:w="670" w:type="pct"/>
            <w:gridSpan w:val="2"/>
            <w:shd w:val="clear" w:color="auto" w:fill="auto"/>
            <w:vAlign w:val="center"/>
          </w:tcPr>
          <w:p w14:paraId="5F91E123">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0E3DB4BA">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6B549D6">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BF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1080" w:hRule="atLeast"/>
        </w:trPr>
        <w:tc>
          <w:tcPr>
            <w:tcW w:w="323" w:type="pct"/>
            <w:gridSpan w:val="2"/>
            <w:shd w:val="clear" w:color="auto" w:fill="auto"/>
            <w:vAlign w:val="center"/>
          </w:tcPr>
          <w:p w14:paraId="44FA409E">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28</w:t>
            </w:r>
          </w:p>
        </w:tc>
        <w:tc>
          <w:tcPr>
            <w:tcW w:w="323" w:type="pct"/>
            <w:vMerge w:val="continue"/>
            <w:shd w:val="clear" w:color="auto" w:fill="auto"/>
            <w:vAlign w:val="center"/>
          </w:tcPr>
          <w:p w14:paraId="5EB35CF1">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6A8B9137">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▲电源输入/输出（ATS双电源）</w:t>
            </w:r>
          </w:p>
        </w:tc>
        <w:tc>
          <w:tcPr>
            <w:tcW w:w="1119" w:type="pct"/>
            <w:gridSpan w:val="2"/>
            <w:shd w:val="clear" w:color="auto" w:fill="auto"/>
            <w:vAlign w:val="center"/>
          </w:tcPr>
          <w:p w14:paraId="17875D00">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设置柴油发电机组发电和市电双电源转换(ATS)系统，外接市电电源的容量要满足排水系统供电要求，配置总输出断路器，额定电流≥600A，带电动操作机构。</w:t>
            </w:r>
          </w:p>
        </w:tc>
        <w:tc>
          <w:tcPr>
            <w:tcW w:w="670" w:type="pct"/>
            <w:gridSpan w:val="2"/>
            <w:shd w:val="clear" w:color="auto" w:fill="auto"/>
            <w:vAlign w:val="center"/>
          </w:tcPr>
          <w:p w14:paraId="14154906">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7B8FBC86">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491735B">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C65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350" w:hRule="atLeast"/>
        </w:trPr>
        <w:tc>
          <w:tcPr>
            <w:tcW w:w="323" w:type="pct"/>
            <w:gridSpan w:val="2"/>
            <w:shd w:val="clear" w:color="auto" w:fill="auto"/>
            <w:vAlign w:val="center"/>
          </w:tcPr>
          <w:p w14:paraId="054C43BF">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29</w:t>
            </w:r>
          </w:p>
        </w:tc>
        <w:tc>
          <w:tcPr>
            <w:tcW w:w="323" w:type="pct"/>
            <w:vMerge w:val="continue"/>
            <w:shd w:val="clear" w:color="auto" w:fill="auto"/>
            <w:vAlign w:val="center"/>
          </w:tcPr>
          <w:p w14:paraId="4DDADC4D">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20B63800">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漏电保护</w:t>
            </w:r>
          </w:p>
        </w:tc>
        <w:tc>
          <w:tcPr>
            <w:tcW w:w="1119" w:type="pct"/>
            <w:gridSpan w:val="2"/>
            <w:shd w:val="clear" w:color="auto" w:fill="auto"/>
            <w:vAlign w:val="center"/>
          </w:tcPr>
          <w:p w14:paraId="0974976F">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具有漏电保护装置。</w:t>
            </w:r>
          </w:p>
        </w:tc>
        <w:tc>
          <w:tcPr>
            <w:tcW w:w="670" w:type="pct"/>
            <w:gridSpan w:val="2"/>
            <w:shd w:val="clear" w:color="auto" w:fill="auto"/>
            <w:vAlign w:val="center"/>
          </w:tcPr>
          <w:p w14:paraId="6C0C17C2">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5C66B30C">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59294BCF">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E7F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1080" w:hRule="atLeast"/>
        </w:trPr>
        <w:tc>
          <w:tcPr>
            <w:tcW w:w="323" w:type="pct"/>
            <w:gridSpan w:val="2"/>
            <w:shd w:val="clear" w:color="auto" w:fill="auto"/>
            <w:vAlign w:val="center"/>
          </w:tcPr>
          <w:p w14:paraId="3CF6F2F4">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30</w:t>
            </w:r>
          </w:p>
        </w:tc>
        <w:tc>
          <w:tcPr>
            <w:tcW w:w="323" w:type="pct"/>
            <w:vMerge w:val="continue"/>
            <w:shd w:val="clear" w:color="auto" w:fill="auto"/>
            <w:vAlign w:val="center"/>
          </w:tcPr>
          <w:p w14:paraId="77E1E4BF">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bCs/>
                <w:i w:val="0"/>
                <w:iCs w:val="0"/>
                <w:color w:val="auto"/>
                <w:sz w:val="21"/>
                <w:szCs w:val="21"/>
                <w:highlight w:val="none"/>
                <w:u w:val="none"/>
              </w:rPr>
            </w:pPr>
          </w:p>
        </w:tc>
        <w:tc>
          <w:tcPr>
            <w:tcW w:w="1127" w:type="pct"/>
            <w:gridSpan w:val="3"/>
            <w:shd w:val="clear" w:color="auto" w:fill="auto"/>
            <w:vAlign w:val="center"/>
          </w:tcPr>
          <w:p w14:paraId="4F4DDF80">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变频器</w:t>
            </w:r>
          </w:p>
        </w:tc>
        <w:tc>
          <w:tcPr>
            <w:tcW w:w="1119" w:type="pct"/>
            <w:gridSpan w:val="2"/>
            <w:shd w:val="clear" w:color="auto" w:fill="auto"/>
            <w:vAlign w:val="center"/>
          </w:tcPr>
          <w:p w14:paraId="28428847">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每台水泵配有单独的控制系统，变频器全程控制，每台变频器可将水泵参数集中传送到休息室的控制屏上显示。</w:t>
            </w:r>
          </w:p>
        </w:tc>
        <w:tc>
          <w:tcPr>
            <w:tcW w:w="670" w:type="pct"/>
            <w:gridSpan w:val="2"/>
            <w:shd w:val="clear" w:color="auto" w:fill="auto"/>
            <w:vAlign w:val="center"/>
          </w:tcPr>
          <w:p w14:paraId="4CE272C6">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2BCA1EA0">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4F624E70">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544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280" w:hRule="atLeast"/>
        </w:trPr>
        <w:tc>
          <w:tcPr>
            <w:tcW w:w="323" w:type="pct"/>
            <w:gridSpan w:val="2"/>
            <w:shd w:val="clear" w:color="auto" w:fill="auto"/>
            <w:vAlign w:val="center"/>
          </w:tcPr>
          <w:p w14:paraId="7C4D0C5D">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31</w:t>
            </w:r>
          </w:p>
        </w:tc>
        <w:tc>
          <w:tcPr>
            <w:tcW w:w="323" w:type="pct"/>
            <w:shd w:val="clear" w:color="auto" w:fill="auto"/>
            <w:vAlign w:val="center"/>
          </w:tcPr>
          <w:p w14:paraId="570EB702">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照明装置</w:t>
            </w:r>
          </w:p>
        </w:tc>
        <w:tc>
          <w:tcPr>
            <w:tcW w:w="1127" w:type="pct"/>
            <w:gridSpan w:val="3"/>
            <w:shd w:val="clear" w:color="auto" w:fill="auto"/>
            <w:vAlign w:val="center"/>
          </w:tcPr>
          <w:p w14:paraId="373FC9EA">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照明灯</w:t>
            </w:r>
          </w:p>
        </w:tc>
        <w:tc>
          <w:tcPr>
            <w:tcW w:w="1119" w:type="pct"/>
            <w:gridSpan w:val="2"/>
            <w:shd w:val="clear" w:color="auto" w:fill="auto"/>
            <w:vAlign w:val="center"/>
          </w:tcPr>
          <w:p w14:paraId="470B3276">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可升降灯架，升降高度6.5m，</w:t>
            </w:r>
            <w:r>
              <w:rPr>
                <w:rFonts w:hint="eastAsia" w:ascii="宋体" w:hAnsi="宋体" w:eastAsia="宋体" w:cs="宋体"/>
                <w:i w:val="0"/>
                <w:iCs w:val="0"/>
                <w:color w:val="auto"/>
                <w:kern w:val="0"/>
                <w:sz w:val="21"/>
                <w:szCs w:val="21"/>
                <w:highlight w:val="none"/>
                <w:u w:val="none"/>
                <w:lang w:val="en-US" w:eastAsia="zh-CN" w:bidi="ar"/>
              </w:rPr>
              <w:t>水平旋转380°，垂直旋转330°，功率4*1000W ，防护等级≥IP65，有线及无线操控。</w:t>
            </w:r>
          </w:p>
        </w:tc>
        <w:tc>
          <w:tcPr>
            <w:tcW w:w="670" w:type="pct"/>
            <w:gridSpan w:val="2"/>
            <w:shd w:val="clear" w:color="auto" w:fill="auto"/>
            <w:vAlign w:val="center"/>
          </w:tcPr>
          <w:p w14:paraId="29BADD0A">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69751D11">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3358065E">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FCB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540" w:hRule="atLeast"/>
        </w:trPr>
        <w:tc>
          <w:tcPr>
            <w:tcW w:w="323" w:type="pct"/>
            <w:gridSpan w:val="2"/>
            <w:shd w:val="clear" w:color="auto" w:fill="auto"/>
            <w:vAlign w:val="center"/>
          </w:tcPr>
          <w:p w14:paraId="484244DA">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32</w:t>
            </w:r>
          </w:p>
        </w:tc>
        <w:tc>
          <w:tcPr>
            <w:tcW w:w="323" w:type="pct"/>
            <w:vMerge w:val="restart"/>
            <w:shd w:val="clear" w:color="auto" w:fill="auto"/>
            <w:vAlign w:val="center"/>
          </w:tcPr>
          <w:p w14:paraId="1082F91D">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其中配置要求</w:t>
            </w:r>
          </w:p>
        </w:tc>
        <w:tc>
          <w:tcPr>
            <w:tcW w:w="1127" w:type="pct"/>
            <w:gridSpan w:val="3"/>
            <w:shd w:val="clear" w:color="auto" w:fill="auto"/>
            <w:vAlign w:val="center"/>
          </w:tcPr>
          <w:p w14:paraId="799BFB19">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1119" w:type="pct"/>
            <w:gridSpan w:val="2"/>
            <w:shd w:val="clear" w:color="auto" w:fill="auto"/>
            <w:vAlign w:val="center"/>
          </w:tcPr>
          <w:p w14:paraId="2F37FEEE">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车载配有常用维修工具，</w:t>
            </w:r>
            <w:r>
              <w:rPr>
                <w:rFonts w:hint="eastAsia" w:ascii="宋体" w:hAnsi="宋体" w:eastAsia="宋体" w:cs="宋体"/>
                <w:color w:val="auto"/>
                <w:kern w:val="0"/>
                <w:sz w:val="21"/>
                <w:szCs w:val="21"/>
                <w:highlight w:val="none"/>
                <w:lang w:val="en-US" w:eastAsia="zh-CN"/>
              </w:rPr>
              <w:t>包含梅开两用扳手、六角套筒、内六角扳手等，</w:t>
            </w:r>
            <w:r>
              <w:rPr>
                <w:rFonts w:hint="eastAsia" w:ascii="宋体" w:hAnsi="宋体" w:eastAsia="宋体" w:cs="宋体"/>
                <w:i w:val="0"/>
                <w:iCs w:val="0"/>
                <w:color w:val="auto"/>
                <w:kern w:val="0"/>
                <w:sz w:val="21"/>
                <w:szCs w:val="21"/>
                <w:highlight w:val="none"/>
                <w:u w:val="none"/>
                <w:lang w:val="en-US" w:eastAsia="zh-CN" w:bidi="ar"/>
              </w:rPr>
              <w:t>满足日常检修维护需要。</w:t>
            </w:r>
          </w:p>
        </w:tc>
        <w:tc>
          <w:tcPr>
            <w:tcW w:w="670" w:type="pct"/>
            <w:gridSpan w:val="2"/>
            <w:shd w:val="clear" w:color="auto" w:fill="auto"/>
            <w:vAlign w:val="center"/>
          </w:tcPr>
          <w:p w14:paraId="5DC5F8BC">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64F2B437">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1491DE4E">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A2C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540" w:hRule="atLeast"/>
        </w:trPr>
        <w:tc>
          <w:tcPr>
            <w:tcW w:w="323" w:type="pct"/>
            <w:gridSpan w:val="2"/>
            <w:shd w:val="clear" w:color="auto" w:fill="auto"/>
            <w:vAlign w:val="center"/>
          </w:tcPr>
          <w:p w14:paraId="7EB01E3B">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default"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33</w:t>
            </w:r>
          </w:p>
        </w:tc>
        <w:tc>
          <w:tcPr>
            <w:tcW w:w="323" w:type="pct"/>
            <w:vMerge w:val="continue"/>
            <w:shd w:val="clear" w:color="auto" w:fill="auto"/>
            <w:vAlign w:val="center"/>
          </w:tcPr>
          <w:p w14:paraId="48E6D33D">
            <w:pPr>
              <w:keepNext w:val="0"/>
              <w:keepLines w:val="0"/>
              <w:pageBreakBefore w:val="0"/>
              <w:wordWrap/>
              <w:overflowPunct/>
              <w:topLinePunct w:val="0"/>
              <w:bidi w:val="0"/>
              <w:spacing w:line="24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27" w:type="pct"/>
            <w:gridSpan w:val="3"/>
            <w:shd w:val="clear" w:color="auto" w:fill="auto"/>
            <w:vAlign w:val="center"/>
          </w:tcPr>
          <w:p w14:paraId="154EADB0">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1119" w:type="pct"/>
            <w:gridSpan w:val="2"/>
            <w:shd w:val="clear" w:color="auto" w:fill="auto"/>
            <w:vAlign w:val="center"/>
          </w:tcPr>
          <w:p w14:paraId="725AA961">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包括但不限于:汽车电瓶搭火线、车载充气泵、三角木止退器、手提式干粉灭火器、全包围脚垫、安全锤、折叠手推车。</w:t>
            </w:r>
          </w:p>
        </w:tc>
        <w:tc>
          <w:tcPr>
            <w:tcW w:w="670" w:type="pct"/>
            <w:gridSpan w:val="2"/>
            <w:shd w:val="clear" w:color="auto" w:fill="auto"/>
            <w:vAlign w:val="center"/>
          </w:tcPr>
          <w:p w14:paraId="5CD78F2F">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shd w:val="clear" w:color="auto" w:fill="auto"/>
            <w:vAlign w:val="center"/>
          </w:tcPr>
          <w:p w14:paraId="5D0CCEA3">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77" w:type="pct"/>
            <w:gridSpan w:val="2"/>
            <w:shd w:val="clear" w:color="auto" w:fill="auto"/>
            <w:vAlign w:val="center"/>
          </w:tcPr>
          <w:p w14:paraId="24F911D5">
            <w:pPr>
              <w:keepNext w:val="0"/>
              <w:keepLines w:val="0"/>
              <w:pageBreakBefore w:val="0"/>
              <w:widowControl/>
              <w:suppressLineNumbers w:val="0"/>
              <w:wordWrap/>
              <w:overflowPunct/>
              <w:topLinePunct w:val="0"/>
              <w:bidi w:val="0"/>
              <w:spacing w:line="24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365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pct"/>
          <w:trHeight w:val="540" w:hRule="atLeast"/>
        </w:trPr>
        <w:tc>
          <w:tcPr>
            <w:tcW w:w="4996" w:type="pct"/>
            <w:gridSpan w:val="14"/>
            <w:shd w:val="clear" w:color="auto" w:fill="auto"/>
            <w:vAlign w:val="center"/>
          </w:tcPr>
          <w:p w14:paraId="44304B95">
            <w:pPr>
              <w:keepNext w:val="0"/>
              <w:keepLines w:val="0"/>
              <w:pageBreakBefore w:val="0"/>
              <w:widowControl/>
              <w:suppressLineNumbers w:val="0"/>
              <w:wordWrap/>
              <w:overflowPunct/>
              <w:topLinePunct w:val="0"/>
              <w:bidi w:val="0"/>
              <w:spacing w:line="24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子母式排水抢险车</w:t>
            </w:r>
          </w:p>
        </w:tc>
      </w:tr>
      <w:tr w14:paraId="0454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5"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FC1A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54812EE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33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23ED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车辆底盘（母车）配置要求</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640A">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★排放标准</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F11E4">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国Ⅵ，符合东莞地区上牌要求</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595C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9F68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BB4D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B3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792E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037E">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vMerge w:val="restart"/>
            <w:tcBorders>
              <w:top w:val="single" w:color="000000" w:sz="4" w:space="0"/>
              <w:left w:val="single" w:color="000000" w:sz="4" w:space="0"/>
              <w:right w:val="single" w:color="000000" w:sz="4" w:space="0"/>
            </w:tcBorders>
            <w:shd w:val="clear" w:color="auto" w:fill="auto"/>
            <w:vAlign w:val="center"/>
          </w:tcPr>
          <w:p w14:paraId="48549A41">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整车尺寸（mm）</w:t>
            </w:r>
          </w:p>
          <w:p w14:paraId="1C3CECC0">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85BCA">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长度：≤10500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BE25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B207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5EB6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4A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5F84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8B7E">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vMerge w:val="continue"/>
            <w:tcBorders>
              <w:left w:val="single" w:color="000000" w:sz="4" w:space="0"/>
              <w:right w:val="single" w:color="000000" w:sz="4" w:space="0"/>
            </w:tcBorders>
            <w:shd w:val="clear" w:color="auto" w:fill="auto"/>
            <w:vAlign w:val="center"/>
          </w:tcPr>
          <w:p w14:paraId="36D076F0">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4252">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宽度：≤2550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37D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C3B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99B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16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EE2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DA60A">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vMerge w:val="continue"/>
            <w:tcBorders>
              <w:left w:val="single" w:color="000000" w:sz="4" w:space="0"/>
              <w:bottom w:val="single" w:color="auto" w:sz="4" w:space="0"/>
              <w:right w:val="single" w:color="000000" w:sz="4" w:space="0"/>
            </w:tcBorders>
            <w:shd w:val="clear" w:color="auto" w:fill="auto"/>
            <w:vAlign w:val="center"/>
          </w:tcPr>
          <w:p w14:paraId="009666C2">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1DE5D">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高度：≤4000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48E1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38BC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31FE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B54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4480">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193B">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auto" w:sz="4" w:space="0"/>
              <w:left w:val="single" w:color="000000" w:sz="4" w:space="0"/>
              <w:right w:val="single" w:color="000000" w:sz="4" w:space="0"/>
            </w:tcBorders>
            <w:shd w:val="clear" w:color="auto" w:fill="auto"/>
            <w:vAlign w:val="center"/>
          </w:tcPr>
          <w:p w14:paraId="7386839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整车总质量M（kg）</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185DF">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18000≤M≤24500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949D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531F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57FF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A0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D274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9769">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FC84">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★发动机功率（KW）</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59F32">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C7D0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E3BB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309F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36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22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4573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023F">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0700">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轴距L（mm）</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7747E">
            <w:pPr>
              <w:keepNext w:val="0"/>
              <w:keepLines w:val="0"/>
              <w:pageBreakBefore w:val="0"/>
              <w:widowControl/>
              <w:suppressLineNumbers w:val="0"/>
              <w:wordWrap/>
              <w:topLinePunct w:val="0"/>
              <w:bidi w:val="0"/>
              <w:spacing w:line="240" w:lineRule="auto"/>
              <w:ind w:left="0" w:leftChars="0" w:right="0" w:rightChars="0"/>
              <w:jc w:val="center"/>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
              </w:rPr>
              <w:t>4275+1400</w:t>
            </w:r>
            <w:r>
              <w:rPr>
                <w:rFonts w:hint="eastAsia" w:ascii="宋体" w:hAnsi="宋体" w:eastAsia="宋体" w:cs="宋体"/>
                <w:i w:val="0"/>
                <w:iCs w:val="0"/>
                <w:color w:val="auto"/>
                <w:kern w:val="0"/>
                <w:sz w:val="21"/>
                <w:szCs w:val="21"/>
                <w:highlight w:val="none"/>
                <w:u w:val="none"/>
                <w:lang w:val="en-US" w:eastAsia="zh-CN" w:bidi="ar"/>
              </w:rPr>
              <w:t>≤L≤</w:t>
            </w:r>
            <w:r>
              <w:rPr>
                <w:rFonts w:hint="eastAsia" w:ascii="宋体" w:hAnsi="宋体" w:eastAsia="宋体" w:cs="宋体"/>
                <w:color w:val="auto"/>
                <w:kern w:val="0"/>
                <w:sz w:val="21"/>
                <w:szCs w:val="21"/>
                <w:highlight w:val="none"/>
                <w:u w:val="none"/>
                <w:lang w:val="en-US" w:eastAsia="zh-CN" w:bidi="ar"/>
              </w:rPr>
              <w:t>5175+1400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E2DB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ADAC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1EA2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4D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B22A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90C5">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8EFD">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驱动形式</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C313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4×2或6×4</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0C49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E591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2E2A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B5A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F98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43BAF">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DC0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驾驶室准乘人数（人）</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2C02B">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8FFE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A902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B45A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4E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9696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C80DC">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367A">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最高车速（km/h）</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F914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76D4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D18D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1E77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46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1295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6A39F">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CF4F">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燃油箱容积（L）</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51AE1">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C858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C9D6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095A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63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773D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F085">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55B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ABS防抱死</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174A1">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配置</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B3FD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2069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AF2A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54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2EEC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33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CB5B">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611F">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倒车雷达</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665BF">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配置</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5965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355B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579E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08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60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060C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339" w:type="pct"/>
            <w:gridSpan w:val="3"/>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6EEB864">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A9E9">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全景360系统</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3FEB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配有一体机带全景360系统</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9A5D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152A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4218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CC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4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1E8D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w:t>
            </w:r>
          </w:p>
        </w:tc>
        <w:tc>
          <w:tcPr>
            <w:tcW w:w="339" w:type="pct"/>
            <w:gridSpan w:val="3"/>
            <w:vMerge w:val="restart"/>
            <w:tcBorders>
              <w:top w:val="single" w:color="auto" w:sz="4" w:space="0"/>
              <w:left w:val="single" w:color="000000" w:sz="4" w:space="0"/>
              <w:right w:val="single" w:color="000000" w:sz="4" w:space="0"/>
            </w:tcBorders>
            <w:shd w:val="clear" w:color="auto" w:fill="auto"/>
            <w:vAlign w:val="center"/>
          </w:tcPr>
          <w:p w14:paraId="04E2DDA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移动排水泵站（子车）</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6F91">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▲排水系统组成形式</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B2487">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整车由厢体车与移动排水泵站构成。厢体车集成液压系统、液压管绞盘、水管液压绞盘、电控单元等。移动排水泵站主要由橡胶履带底盘、液压驱动水泵、泵站液压系统及液压管路、控制系统等组成。通过外接液压管接口与厢体车相连组成一个排水车系统。</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E1522">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2898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0EED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1CF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216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B70F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w:t>
            </w:r>
          </w:p>
        </w:tc>
        <w:tc>
          <w:tcPr>
            <w:tcW w:w="339" w:type="pct"/>
            <w:gridSpan w:val="3"/>
            <w:vMerge w:val="continue"/>
            <w:tcBorders>
              <w:left w:val="single" w:color="000000" w:sz="4" w:space="0"/>
              <w:right w:val="single" w:color="000000" w:sz="4" w:space="0"/>
            </w:tcBorders>
            <w:shd w:val="clear" w:color="auto" w:fill="auto"/>
            <w:vAlign w:val="center"/>
          </w:tcPr>
          <w:p w14:paraId="4B43BB0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p>
        </w:tc>
        <w:tc>
          <w:tcPr>
            <w:tcW w:w="1119" w:type="pct"/>
            <w:tcBorders>
              <w:top w:val="single" w:color="000000" w:sz="4" w:space="0"/>
              <w:left w:val="single" w:color="000000" w:sz="4" w:space="0"/>
              <w:bottom w:val="nil"/>
              <w:right w:val="single" w:color="000000" w:sz="4" w:space="0"/>
            </w:tcBorders>
            <w:shd w:val="clear" w:color="auto" w:fill="auto"/>
            <w:vAlign w:val="center"/>
          </w:tcPr>
          <w:p w14:paraId="0F22CFAB">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▲水泵</w:t>
            </w:r>
          </w:p>
        </w:tc>
        <w:tc>
          <w:tcPr>
            <w:tcW w:w="1119" w:type="pct"/>
            <w:gridSpan w:val="2"/>
            <w:tcBorders>
              <w:top w:val="single" w:color="000000" w:sz="4" w:space="0"/>
              <w:left w:val="single" w:color="000000" w:sz="4" w:space="0"/>
              <w:bottom w:val="nil"/>
              <w:right w:val="single" w:color="000000" w:sz="4" w:space="0"/>
            </w:tcBorders>
            <w:shd w:val="clear" w:color="auto" w:fill="auto"/>
            <w:vAlign w:val="center"/>
          </w:tcPr>
          <w:p w14:paraId="74F6C081">
            <w:pPr>
              <w:keepNext w:val="0"/>
              <w:keepLines w:val="0"/>
              <w:pageBreakBefore w:val="0"/>
              <w:widowControl/>
              <w:suppressLineNumbers w:val="0"/>
              <w:wordWrap/>
              <w:topLinePunct w:val="0"/>
              <w:bidi w:val="0"/>
              <w:spacing w:line="24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1.水泵动力来源：车底盘发动机通过取力器输出，液压驱动；</w:t>
            </w:r>
          </w:p>
          <w:p w14:paraId="673D076D">
            <w:pPr>
              <w:keepNext w:val="0"/>
              <w:keepLines w:val="0"/>
              <w:pageBreakBefore w:val="0"/>
              <w:widowControl/>
              <w:suppressLineNumbers w:val="0"/>
              <w:wordWrap/>
              <w:topLinePunct w:val="0"/>
              <w:bidi w:val="0"/>
              <w:spacing w:line="240" w:lineRule="auto"/>
              <w:ind w:left="0" w:leftChars="0" w:right="0" w:rightChars="0"/>
              <w:jc w:val="left"/>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2.水泵性能：主水泵当水泵流量为3000m³/h时，</w:t>
            </w:r>
            <w:r>
              <w:rPr>
                <w:rFonts w:hint="eastAsia" w:ascii="宋体" w:hAnsi="宋体" w:eastAsia="宋体" w:cs="宋体"/>
                <w:b w:val="0"/>
                <w:bCs w:val="0"/>
                <w:i w:val="0"/>
                <w:iCs w:val="0"/>
                <w:color w:val="auto"/>
                <w:kern w:val="0"/>
                <w:sz w:val="21"/>
                <w:szCs w:val="21"/>
                <w:highlight w:val="none"/>
                <w:u w:val="none"/>
                <w:lang w:val="en-US" w:eastAsia="zh-CN" w:bidi="ar"/>
              </w:rPr>
              <w:t>水泵</w:t>
            </w:r>
            <w:r>
              <w:rPr>
                <w:rStyle w:val="110"/>
                <w:rFonts w:hint="eastAsia" w:ascii="宋体" w:hAnsi="宋体" w:eastAsia="宋体" w:cs="宋体"/>
                <w:b w:val="0"/>
                <w:bCs w:val="0"/>
                <w:color w:val="auto"/>
                <w:sz w:val="21"/>
                <w:szCs w:val="21"/>
                <w:highlight w:val="none"/>
                <w:lang w:val="en-US" w:eastAsia="zh-CN" w:bidi="ar"/>
              </w:rPr>
              <w:t>扬程≥15m；配套2台便携式液压潜水泵（或排水机器人），单台水泵当水泵流量为500</w:t>
            </w:r>
            <w:r>
              <w:rPr>
                <w:rFonts w:hint="eastAsia" w:ascii="宋体" w:hAnsi="宋体" w:eastAsia="宋体" w:cs="宋体"/>
                <w:i w:val="0"/>
                <w:iCs w:val="0"/>
                <w:color w:val="auto"/>
                <w:kern w:val="0"/>
                <w:sz w:val="21"/>
                <w:szCs w:val="21"/>
                <w:highlight w:val="none"/>
                <w:u w:val="none"/>
                <w:lang w:val="en-US" w:eastAsia="zh-CN" w:bidi="ar"/>
              </w:rPr>
              <w:t>m³/h时，水泵扬程</w:t>
            </w:r>
            <w:r>
              <w:rPr>
                <w:rStyle w:val="110"/>
                <w:rFonts w:hint="eastAsia" w:ascii="宋体" w:hAnsi="宋体" w:eastAsia="宋体" w:cs="宋体"/>
                <w:b w:val="0"/>
                <w:bCs w:val="0"/>
                <w:color w:val="auto"/>
                <w:sz w:val="21"/>
                <w:szCs w:val="21"/>
                <w:highlight w:val="none"/>
                <w:lang w:val="en-US" w:eastAsia="zh-CN" w:bidi="ar"/>
              </w:rPr>
              <w:t>≥10m。</w:t>
            </w:r>
          </w:p>
        </w:tc>
        <w:tc>
          <w:tcPr>
            <w:tcW w:w="662" w:type="pct"/>
            <w:gridSpan w:val="2"/>
            <w:tcBorders>
              <w:top w:val="single" w:color="000000" w:sz="4" w:space="0"/>
              <w:left w:val="single" w:color="000000" w:sz="4" w:space="0"/>
              <w:bottom w:val="nil"/>
              <w:right w:val="single" w:color="000000" w:sz="4" w:space="0"/>
            </w:tcBorders>
            <w:shd w:val="clear" w:color="auto" w:fill="auto"/>
            <w:vAlign w:val="center"/>
          </w:tcPr>
          <w:p w14:paraId="4C313ADA">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nil"/>
              <w:right w:val="single" w:color="000000" w:sz="4" w:space="0"/>
            </w:tcBorders>
            <w:shd w:val="clear" w:color="auto" w:fill="auto"/>
            <w:vAlign w:val="center"/>
          </w:tcPr>
          <w:p w14:paraId="716C2C03">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nil"/>
              <w:right w:val="single" w:color="000000" w:sz="4" w:space="0"/>
            </w:tcBorders>
            <w:shd w:val="clear" w:color="auto" w:fill="auto"/>
            <w:vAlign w:val="center"/>
          </w:tcPr>
          <w:p w14:paraId="79D5E4B2">
            <w:pPr>
              <w:keepNext w:val="0"/>
              <w:keepLines w:val="0"/>
              <w:pageBreakBefore w:val="0"/>
              <w:widowControl/>
              <w:suppressLineNumbers w:val="0"/>
              <w:wordWrap/>
              <w:topLinePunct w:val="0"/>
              <w:bidi w:val="0"/>
              <w:spacing w:line="360" w:lineRule="auto"/>
              <w:ind w:left="0" w:leftChars="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BF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235"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0A81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w:t>
            </w:r>
          </w:p>
        </w:tc>
        <w:tc>
          <w:tcPr>
            <w:tcW w:w="339" w:type="pct"/>
            <w:gridSpan w:val="3"/>
            <w:vMerge w:val="continue"/>
            <w:tcBorders>
              <w:left w:val="single" w:color="000000" w:sz="4" w:space="0"/>
              <w:right w:val="single" w:color="000000" w:sz="4" w:space="0"/>
            </w:tcBorders>
            <w:shd w:val="clear" w:color="auto" w:fill="auto"/>
            <w:vAlign w:val="center"/>
          </w:tcPr>
          <w:p w14:paraId="7678FF3E">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49C8">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▲外形尺寸（mm）</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8C66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长度：≤2500；</w:t>
            </w:r>
          </w:p>
          <w:p w14:paraId="085927A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宽度：≤1900；</w:t>
            </w:r>
          </w:p>
          <w:p w14:paraId="0BD56BBC">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高度：≤1800。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D4C77">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277D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DA87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283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95"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C5A0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16</w:t>
            </w:r>
          </w:p>
        </w:tc>
        <w:tc>
          <w:tcPr>
            <w:tcW w:w="339" w:type="pct"/>
            <w:gridSpan w:val="3"/>
            <w:vMerge w:val="continue"/>
            <w:tcBorders>
              <w:left w:val="single" w:color="000000" w:sz="4" w:space="0"/>
              <w:right w:val="single" w:color="000000" w:sz="4" w:space="0"/>
            </w:tcBorders>
            <w:shd w:val="clear" w:color="auto" w:fill="auto"/>
            <w:vAlign w:val="center"/>
          </w:tcPr>
          <w:p w14:paraId="7B20647A">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4EE9">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质量（kg）</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B71CF">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≤2300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AE394">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9BA8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3564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5C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28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D1235">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17</w:t>
            </w:r>
          </w:p>
        </w:tc>
        <w:tc>
          <w:tcPr>
            <w:tcW w:w="339" w:type="pct"/>
            <w:gridSpan w:val="3"/>
            <w:vMerge w:val="continue"/>
            <w:tcBorders>
              <w:left w:val="single" w:color="000000" w:sz="4" w:space="0"/>
              <w:right w:val="single" w:color="000000" w:sz="4" w:space="0"/>
            </w:tcBorders>
            <w:shd w:val="clear" w:color="auto" w:fill="auto"/>
            <w:vAlign w:val="center"/>
          </w:tcPr>
          <w:p w14:paraId="6A25D9EA">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14E0">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行走性能</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7E44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爬坡能力≥30°；</w:t>
            </w:r>
          </w:p>
          <w:p w14:paraId="07C91D24">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行驶速度≥1km/h。</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6061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FCB0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15D1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94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4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CA6A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18</w:t>
            </w:r>
          </w:p>
        </w:tc>
        <w:tc>
          <w:tcPr>
            <w:tcW w:w="339" w:type="pct"/>
            <w:gridSpan w:val="3"/>
            <w:vMerge w:val="continue"/>
            <w:tcBorders>
              <w:left w:val="single" w:color="000000" w:sz="4" w:space="0"/>
              <w:right w:val="single" w:color="000000" w:sz="4" w:space="0"/>
            </w:tcBorders>
            <w:shd w:val="clear" w:color="auto" w:fill="auto"/>
            <w:vAlign w:val="center"/>
          </w:tcPr>
          <w:p w14:paraId="4159C77E">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01F2">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子车离母车最远作业距离（m）</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B4905">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56370">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38B9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5B9C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6E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4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045D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19</w:t>
            </w:r>
          </w:p>
        </w:tc>
        <w:tc>
          <w:tcPr>
            <w:tcW w:w="339" w:type="pct"/>
            <w:gridSpan w:val="3"/>
            <w:vMerge w:val="continue"/>
            <w:tcBorders>
              <w:left w:val="single" w:color="000000" w:sz="4" w:space="0"/>
              <w:bottom w:val="single" w:color="auto" w:sz="4" w:space="0"/>
              <w:right w:val="single" w:color="000000" w:sz="4" w:space="0"/>
            </w:tcBorders>
            <w:shd w:val="clear" w:color="auto" w:fill="auto"/>
            <w:vAlign w:val="center"/>
          </w:tcPr>
          <w:p w14:paraId="117E4F6F">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79A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▲防护性能等级</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F01CE">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IP68</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65796">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7AC0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577A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EC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08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70A0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w:t>
            </w:r>
          </w:p>
        </w:tc>
        <w:tc>
          <w:tcPr>
            <w:tcW w:w="339" w:type="pct"/>
            <w:gridSpan w:val="3"/>
            <w:vMerge w:val="restart"/>
            <w:tcBorders>
              <w:top w:val="single" w:color="auto" w:sz="4" w:space="0"/>
              <w:left w:val="single" w:color="000000" w:sz="4" w:space="0"/>
              <w:right w:val="single" w:color="000000" w:sz="4" w:space="0"/>
            </w:tcBorders>
            <w:shd w:val="clear" w:color="auto" w:fill="auto"/>
            <w:vAlign w:val="center"/>
          </w:tcPr>
          <w:p w14:paraId="2312E7E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控制系统</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857F">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控制方式</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16710">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遥控控制+有线控制，无线遥控半径50m以上，子车有线遥控距离15m。</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3B5CB">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797F0">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9927E">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5C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120" w:hRule="atLeast"/>
        </w:trPr>
        <w:tc>
          <w:tcPr>
            <w:tcW w:w="313" w:type="pct"/>
            <w:gridSpan w:val="2"/>
            <w:vMerge w:val="restart"/>
            <w:tcBorders>
              <w:top w:val="single" w:color="000000" w:sz="4" w:space="0"/>
              <w:left w:val="single" w:color="000000" w:sz="4" w:space="0"/>
              <w:right w:val="single" w:color="000000" w:sz="4" w:space="0"/>
            </w:tcBorders>
            <w:shd w:val="clear" w:color="auto" w:fill="auto"/>
            <w:vAlign w:val="center"/>
          </w:tcPr>
          <w:p w14:paraId="48920F2E">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21</w:t>
            </w:r>
          </w:p>
          <w:p w14:paraId="2897B51C">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p>
        </w:tc>
        <w:tc>
          <w:tcPr>
            <w:tcW w:w="339" w:type="pct"/>
            <w:gridSpan w:val="3"/>
            <w:vMerge w:val="continue"/>
            <w:tcBorders>
              <w:left w:val="single" w:color="000000" w:sz="4" w:space="0"/>
              <w:right w:val="single" w:color="000000" w:sz="4" w:space="0"/>
            </w:tcBorders>
            <w:shd w:val="clear" w:color="auto" w:fill="auto"/>
            <w:vAlign w:val="center"/>
          </w:tcPr>
          <w:p w14:paraId="65C9626F">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p>
        </w:tc>
        <w:tc>
          <w:tcPr>
            <w:tcW w:w="1119" w:type="pct"/>
            <w:vMerge w:val="restart"/>
            <w:tcBorders>
              <w:top w:val="single" w:color="000000" w:sz="4" w:space="0"/>
              <w:left w:val="single" w:color="000000" w:sz="4" w:space="0"/>
              <w:right w:val="single" w:color="000000" w:sz="4" w:space="0"/>
            </w:tcBorders>
            <w:shd w:val="clear" w:color="auto" w:fill="auto"/>
            <w:vAlign w:val="center"/>
          </w:tcPr>
          <w:p w14:paraId="30CF9ADD">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遥控系统</w:t>
            </w:r>
          </w:p>
          <w:p w14:paraId="44AE081D">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661DC">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（1）遥控系统具有控制车辆发动机的启停、急停、取力器离合、液压系统调压；移动排水泵站操作、输出功率调速等功能；</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41503">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7CFF8">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B66ED">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39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400" w:hRule="atLeast"/>
        </w:trPr>
        <w:tc>
          <w:tcPr>
            <w:tcW w:w="313" w:type="pct"/>
            <w:gridSpan w:val="2"/>
            <w:vMerge w:val="continue"/>
            <w:tcBorders>
              <w:left w:val="single" w:color="000000" w:sz="4" w:space="0"/>
              <w:bottom w:val="single" w:color="auto" w:sz="4" w:space="0"/>
              <w:right w:val="single" w:color="000000" w:sz="4" w:space="0"/>
            </w:tcBorders>
            <w:shd w:val="clear" w:color="auto" w:fill="auto"/>
            <w:noWrap/>
            <w:vAlign w:val="center"/>
          </w:tcPr>
          <w:p w14:paraId="3BEF538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p>
        </w:tc>
        <w:tc>
          <w:tcPr>
            <w:tcW w:w="339" w:type="pct"/>
            <w:gridSpan w:val="3"/>
            <w:vMerge w:val="continue"/>
            <w:tcBorders>
              <w:left w:val="single" w:color="000000" w:sz="4" w:space="0"/>
              <w:bottom w:val="single" w:color="auto" w:sz="4" w:space="0"/>
              <w:right w:val="single" w:color="000000" w:sz="4" w:space="0"/>
            </w:tcBorders>
            <w:shd w:val="clear" w:color="auto" w:fill="auto"/>
            <w:vAlign w:val="center"/>
          </w:tcPr>
          <w:p w14:paraId="47B0FDED">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vMerge w:val="continue"/>
            <w:tcBorders>
              <w:left w:val="single" w:color="000000" w:sz="4" w:space="0"/>
              <w:bottom w:val="single" w:color="auto" w:sz="4" w:space="0"/>
              <w:right w:val="single" w:color="000000" w:sz="4" w:space="0"/>
            </w:tcBorders>
            <w:shd w:val="clear" w:color="auto" w:fill="auto"/>
            <w:vAlign w:val="center"/>
          </w:tcPr>
          <w:p w14:paraId="397912E5">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C2C12">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（2）其显示装置应能清晰体现车辆的工作状态，包括发动机转速、燃油位、上装液压系统压力、液压油温、液压油位等参数。各参数应有明确标识，遥控器的操作应简便快捷。</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E6925">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460CF">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3DD81">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D8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900" w:hRule="atLeast"/>
        </w:trPr>
        <w:tc>
          <w:tcPr>
            <w:tcW w:w="313" w:type="pct"/>
            <w:gridSpan w:val="2"/>
            <w:vMerge w:val="restart"/>
            <w:tcBorders>
              <w:top w:val="single" w:color="auto" w:sz="4" w:space="0"/>
              <w:left w:val="single" w:color="000000" w:sz="4" w:space="0"/>
              <w:right w:val="single" w:color="000000" w:sz="4" w:space="0"/>
            </w:tcBorders>
            <w:shd w:val="clear" w:color="auto" w:fill="auto"/>
            <w:noWrap/>
            <w:vAlign w:val="center"/>
          </w:tcPr>
          <w:p w14:paraId="6743E0C4">
            <w:pPr>
              <w:keepNext w:val="0"/>
              <w:keepLines w:val="0"/>
              <w:pageBreakBefore w:val="0"/>
              <w:wordWrap/>
              <w:topLinePunct w:val="0"/>
              <w:bidi w:val="0"/>
              <w:spacing w:line="360" w:lineRule="auto"/>
              <w:ind w:left="0" w:leftChars="0" w:right="0"/>
              <w:jc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22</w:t>
            </w:r>
          </w:p>
        </w:tc>
        <w:tc>
          <w:tcPr>
            <w:tcW w:w="339" w:type="pct"/>
            <w:gridSpan w:val="3"/>
            <w:vMerge w:val="restart"/>
            <w:tcBorders>
              <w:top w:val="single" w:color="auto" w:sz="4" w:space="0"/>
              <w:left w:val="single" w:color="000000" w:sz="4" w:space="0"/>
              <w:right w:val="single" w:color="000000" w:sz="4" w:space="0"/>
            </w:tcBorders>
            <w:shd w:val="clear" w:color="auto" w:fill="auto"/>
            <w:vAlign w:val="center"/>
          </w:tcPr>
          <w:p w14:paraId="6F902E5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液压油管、水带</w:t>
            </w:r>
          </w:p>
        </w:tc>
        <w:tc>
          <w:tcPr>
            <w:tcW w:w="1119" w:type="pct"/>
            <w:vMerge w:val="restart"/>
            <w:tcBorders>
              <w:top w:val="single" w:color="auto" w:sz="4" w:space="0"/>
              <w:left w:val="single" w:color="000000" w:sz="4" w:space="0"/>
              <w:right w:val="single" w:color="000000" w:sz="4" w:space="0"/>
            </w:tcBorders>
            <w:shd w:val="clear" w:color="auto" w:fill="auto"/>
            <w:vAlign w:val="center"/>
          </w:tcPr>
          <w:p w14:paraId="70427AB4">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排水软管</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43E2D">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（1）材质：聚氨酯，抗老化。</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7BFF4">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3A802">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488CE">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46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280" w:hRule="atLeast"/>
        </w:trPr>
        <w:tc>
          <w:tcPr>
            <w:tcW w:w="313" w:type="pct"/>
            <w:gridSpan w:val="2"/>
            <w:vMerge w:val="continue"/>
            <w:tcBorders>
              <w:left w:val="single" w:color="000000" w:sz="4" w:space="0"/>
              <w:right w:val="single" w:color="000000" w:sz="4" w:space="0"/>
            </w:tcBorders>
            <w:shd w:val="clear" w:color="auto" w:fill="auto"/>
            <w:noWrap/>
            <w:vAlign w:val="center"/>
          </w:tcPr>
          <w:p w14:paraId="705A5ED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p>
        </w:tc>
        <w:tc>
          <w:tcPr>
            <w:tcW w:w="339" w:type="pct"/>
            <w:gridSpan w:val="3"/>
            <w:vMerge w:val="continue"/>
            <w:tcBorders>
              <w:left w:val="single" w:color="000000" w:sz="4" w:space="0"/>
              <w:right w:val="single" w:color="000000" w:sz="4" w:space="0"/>
            </w:tcBorders>
            <w:shd w:val="clear" w:color="auto" w:fill="auto"/>
            <w:vAlign w:val="center"/>
          </w:tcPr>
          <w:p w14:paraId="0881AF8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p>
        </w:tc>
        <w:tc>
          <w:tcPr>
            <w:tcW w:w="1119" w:type="pct"/>
            <w:vMerge w:val="continue"/>
            <w:tcBorders>
              <w:left w:val="single" w:color="000000" w:sz="4" w:space="0"/>
              <w:right w:val="single" w:color="000000" w:sz="4" w:space="0"/>
            </w:tcBorders>
            <w:shd w:val="clear" w:color="auto" w:fill="auto"/>
            <w:vAlign w:val="center"/>
          </w:tcPr>
          <w:p w14:paraId="068B0751">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892C3">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（2）尺寸：软管内径</w:t>
            </w:r>
            <w:r>
              <w:rPr>
                <w:rFonts w:hint="eastAsia" w:ascii="宋体" w:hAnsi="宋体" w:eastAsia="宋体" w:cs="宋体"/>
                <w:color w:val="auto"/>
                <w:kern w:val="0"/>
                <w:szCs w:val="21"/>
                <w:highlight w:val="none"/>
                <w:u w:val="none"/>
                <w:lang w:bidi="ar"/>
              </w:rPr>
              <w:t>（mm）</w:t>
            </w:r>
            <w:r>
              <w:rPr>
                <w:rFonts w:hint="eastAsia" w:ascii="宋体" w:hAnsi="宋体" w:eastAsia="宋体" w:cs="宋体"/>
                <w:i w:val="0"/>
                <w:iCs w:val="0"/>
                <w:color w:val="auto"/>
                <w:kern w:val="0"/>
                <w:sz w:val="21"/>
                <w:szCs w:val="21"/>
                <w:highlight w:val="none"/>
                <w:u w:val="none"/>
                <w:lang w:val="en-US" w:eastAsia="zh-CN" w:bidi="ar"/>
              </w:rPr>
              <w:t>：DN300。</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CAD94">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8AB0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485F6">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2C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280" w:hRule="atLeast"/>
        </w:trPr>
        <w:tc>
          <w:tcPr>
            <w:tcW w:w="313" w:type="pct"/>
            <w:gridSpan w:val="2"/>
            <w:vMerge w:val="continue"/>
            <w:tcBorders>
              <w:left w:val="single" w:color="000000" w:sz="4" w:space="0"/>
              <w:right w:val="single" w:color="000000" w:sz="4" w:space="0"/>
            </w:tcBorders>
            <w:shd w:val="clear" w:color="auto" w:fill="auto"/>
            <w:noWrap/>
            <w:vAlign w:val="center"/>
          </w:tcPr>
          <w:p w14:paraId="0379E116">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9" w:type="pct"/>
            <w:gridSpan w:val="3"/>
            <w:vMerge w:val="continue"/>
            <w:tcBorders>
              <w:left w:val="single" w:color="000000" w:sz="4" w:space="0"/>
              <w:right w:val="single" w:color="000000" w:sz="4" w:space="0"/>
            </w:tcBorders>
            <w:shd w:val="clear" w:color="auto" w:fill="auto"/>
            <w:vAlign w:val="center"/>
          </w:tcPr>
          <w:p w14:paraId="6B7C0E9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119" w:type="pct"/>
            <w:vMerge w:val="continue"/>
            <w:tcBorders>
              <w:left w:val="single" w:color="000000" w:sz="4" w:space="0"/>
              <w:right w:val="single" w:color="000000" w:sz="4" w:space="0"/>
            </w:tcBorders>
            <w:shd w:val="clear" w:color="auto" w:fill="auto"/>
            <w:vAlign w:val="center"/>
          </w:tcPr>
          <w:p w14:paraId="1011BF17">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0A727">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（3）长度：总长为240米，分为8段，每段30米。</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7F92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3106C">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A4A9A">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1D6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540" w:hRule="atLeast"/>
        </w:trPr>
        <w:tc>
          <w:tcPr>
            <w:tcW w:w="313" w:type="pct"/>
            <w:gridSpan w:val="2"/>
            <w:vMerge w:val="continue"/>
            <w:tcBorders>
              <w:left w:val="single" w:color="000000" w:sz="4" w:space="0"/>
              <w:bottom w:val="single" w:color="auto" w:sz="4" w:space="0"/>
              <w:right w:val="single" w:color="000000" w:sz="4" w:space="0"/>
            </w:tcBorders>
            <w:shd w:val="clear" w:color="auto" w:fill="auto"/>
            <w:noWrap/>
            <w:vAlign w:val="center"/>
          </w:tcPr>
          <w:p w14:paraId="7375692A">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339" w:type="pct"/>
            <w:gridSpan w:val="3"/>
            <w:vMerge w:val="continue"/>
            <w:tcBorders>
              <w:left w:val="single" w:color="000000" w:sz="4" w:space="0"/>
              <w:right w:val="single" w:color="000000" w:sz="4" w:space="0"/>
            </w:tcBorders>
            <w:shd w:val="clear" w:color="auto" w:fill="auto"/>
            <w:vAlign w:val="center"/>
          </w:tcPr>
          <w:p w14:paraId="3F6E105F">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119" w:type="pct"/>
            <w:vMerge w:val="continue"/>
            <w:tcBorders>
              <w:left w:val="single" w:color="000000" w:sz="4" w:space="0"/>
              <w:bottom w:val="single" w:color="auto" w:sz="4" w:space="0"/>
              <w:right w:val="single" w:color="000000" w:sz="4" w:space="0"/>
            </w:tcBorders>
            <w:shd w:val="clear" w:color="auto" w:fill="auto"/>
            <w:vAlign w:val="center"/>
          </w:tcPr>
          <w:p w14:paraId="5A58B368">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4216B">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（4）承压：工作压力≥0.3MPa，爆破压力≥1MPa。</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FF054">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3304A">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1C89A">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59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735" w:hRule="atLeast"/>
        </w:trPr>
        <w:tc>
          <w:tcPr>
            <w:tcW w:w="313" w:type="pct"/>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62315618">
            <w:pPr>
              <w:keepNext w:val="0"/>
              <w:keepLines w:val="0"/>
              <w:pageBreakBefore w:val="0"/>
              <w:wordWrap/>
              <w:topLinePunct w:val="0"/>
              <w:bidi w:val="0"/>
              <w:spacing w:line="360" w:lineRule="auto"/>
              <w:ind w:left="0" w:leftChars="0" w:right="0"/>
              <w:jc w:val="center"/>
              <w:rPr>
                <w:rFonts w:hint="default"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23</w:t>
            </w:r>
          </w:p>
        </w:tc>
        <w:tc>
          <w:tcPr>
            <w:tcW w:w="339" w:type="pct"/>
            <w:gridSpan w:val="3"/>
            <w:vMerge w:val="continue"/>
            <w:tcBorders>
              <w:left w:val="single" w:color="000000" w:sz="4" w:space="0"/>
              <w:right w:val="single" w:color="000000" w:sz="4" w:space="0"/>
            </w:tcBorders>
            <w:shd w:val="clear" w:color="auto" w:fill="auto"/>
            <w:vAlign w:val="center"/>
          </w:tcPr>
          <w:p w14:paraId="3627A2A4">
            <w:pPr>
              <w:keepNext w:val="0"/>
              <w:keepLines w:val="0"/>
              <w:pageBreakBefore w:val="0"/>
              <w:wordWrap/>
              <w:topLinePunct w:val="0"/>
              <w:bidi w:val="0"/>
              <w:spacing w:line="360" w:lineRule="auto"/>
              <w:ind w:left="0" w:leftChars="0" w:right="0"/>
              <w:jc w:val="center"/>
              <w:rPr>
                <w:rFonts w:hint="eastAsia" w:ascii="宋体" w:hAnsi="宋体" w:eastAsia="宋体" w:cs="宋体"/>
                <w:b/>
                <w:bCs/>
                <w:i w:val="0"/>
                <w:iCs w:val="0"/>
                <w:color w:val="auto"/>
                <w:sz w:val="21"/>
                <w:szCs w:val="21"/>
                <w:highlight w:val="none"/>
                <w:u w:val="none"/>
              </w:rPr>
            </w:pPr>
          </w:p>
        </w:tc>
        <w:tc>
          <w:tcPr>
            <w:tcW w:w="1119" w:type="pct"/>
            <w:tcBorders>
              <w:top w:val="single" w:color="auto" w:sz="4" w:space="0"/>
              <w:left w:val="single" w:color="000000" w:sz="4" w:space="0"/>
              <w:bottom w:val="single" w:color="auto" w:sz="4" w:space="0"/>
              <w:right w:val="single" w:color="000000" w:sz="4" w:space="0"/>
            </w:tcBorders>
            <w:shd w:val="clear" w:color="auto" w:fill="auto"/>
            <w:vAlign w:val="center"/>
          </w:tcPr>
          <w:p w14:paraId="56965373">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快速接头</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D3F47">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铝合金制，DN300，共8套，每段水管配备一套。接头设有自动保险锁止装置，自锁装置装配在产品自身的槽内，具有连接简便、解脱迅速的优点。</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E81E1">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C412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F0E9B">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B5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628" w:hRule="atLeast"/>
        </w:trPr>
        <w:tc>
          <w:tcPr>
            <w:tcW w:w="313" w:type="pct"/>
            <w:gridSpan w:val="2"/>
            <w:vMerge w:val="restart"/>
            <w:tcBorders>
              <w:top w:val="single" w:color="auto" w:sz="4" w:space="0"/>
              <w:left w:val="single" w:color="000000" w:sz="4" w:space="0"/>
              <w:right w:val="single" w:color="000000" w:sz="4" w:space="0"/>
            </w:tcBorders>
            <w:shd w:val="clear" w:color="auto" w:fill="auto"/>
            <w:noWrap/>
            <w:vAlign w:val="center"/>
          </w:tcPr>
          <w:p w14:paraId="73B28F93">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24</w:t>
            </w:r>
          </w:p>
        </w:tc>
        <w:tc>
          <w:tcPr>
            <w:tcW w:w="339" w:type="pct"/>
            <w:gridSpan w:val="3"/>
            <w:vMerge w:val="continue"/>
            <w:tcBorders>
              <w:left w:val="single" w:color="000000" w:sz="4" w:space="0"/>
              <w:right w:val="single" w:color="000000" w:sz="4" w:space="0"/>
            </w:tcBorders>
            <w:shd w:val="clear" w:color="auto" w:fill="auto"/>
            <w:vAlign w:val="center"/>
          </w:tcPr>
          <w:p w14:paraId="4CE21D33">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vMerge w:val="restart"/>
            <w:tcBorders>
              <w:top w:val="single" w:color="auto" w:sz="4" w:space="0"/>
              <w:left w:val="single" w:color="000000" w:sz="4" w:space="0"/>
              <w:right w:val="single" w:color="000000" w:sz="4" w:space="0"/>
            </w:tcBorders>
            <w:shd w:val="clear" w:color="auto" w:fill="auto"/>
            <w:vAlign w:val="center"/>
          </w:tcPr>
          <w:p w14:paraId="7B2DB3B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排水软管收放绞盘</w:t>
            </w:r>
          </w:p>
          <w:p w14:paraId="2143AC27">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FDF4C">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（1）数量:至少配4副软管绞盘，分别放置在两个可平移平台上，左、右侧平台至少各2副。</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89B5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B3CF5">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610C5">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38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810" w:hRule="atLeast"/>
        </w:trPr>
        <w:tc>
          <w:tcPr>
            <w:tcW w:w="313" w:type="pct"/>
            <w:gridSpan w:val="2"/>
            <w:vMerge w:val="continue"/>
            <w:tcBorders>
              <w:left w:val="single" w:color="000000" w:sz="4" w:space="0"/>
              <w:bottom w:val="single" w:color="auto" w:sz="4" w:space="0"/>
              <w:right w:val="single" w:color="000000" w:sz="4" w:space="0"/>
            </w:tcBorders>
            <w:shd w:val="clear" w:color="auto" w:fill="auto"/>
            <w:noWrap/>
            <w:vAlign w:val="center"/>
          </w:tcPr>
          <w:p w14:paraId="1E1BD5B9">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p>
        </w:tc>
        <w:tc>
          <w:tcPr>
            <w:tcW w:w="339" w:type="pct"/>
            <w:gridSpan w:val="3"/>
            <w:vMerge w:val="continue"/>
            <w:tcBorders>
              <w:left w:val="single" w:color="000000" w:sz="4" w:space="0"/>
              <w:bottom w:val="single" w:color="auto" w:sz="4" w:space="0"/>
              <w:right w:val="single" w:color="000000" w:sz="4" w:space="0"/>
            </w:tcBorders>
            <w:shd w:val="clear" w:color="auto" w:fill="auto"/>
            <w:vAlign w:val="center"/>
          </w:tcPr>
          <w:p w14:paraId="3E3D9565">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vMerge w:val="continue"/>
            <w:tcBorders>
              <w:left w:val="single" w:color="000000" w:sz="4" w:space="0"/>
              <w:bottom w:val="single" w:color="auto" w:sz="4" w:space="0"/>
              <w:right w:val="single" w:color="000000" w:sz="4" w:space="0"/>
            </w:tcBorders>
            <w:shd w:val="clear" w:color="auto" w:fill="auto"/>
            <w:vAlign w:val="center"/>
          </w:tcPr>
          <w:p w14:paraId="6D275D7F">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5701">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（2）性能参数：液压驱动，遥控操作，每副软管绞盘可收放30米排水软管，每个绞盘收放管速度可单独调节。</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F287C">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0905C">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2AA4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5C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080" w:hRule="atLeast"/>
        </w:trPr>
        <w:tc>
          <w:tcPr>
            <w:tcW w:w="313" w:type="pct"/>
            <w:gridSpan w:val="2"/>
            <w:tcBorders>
              <w:top w:val="single" w:color="auto" w:sz="4" w:space="0"/>
              <w:left w:val="single" w:color="000000" w:sz="4" w:space="0"/>
              <w:bottom w:val="single" w:color="auto" w:sz="4" w:space="0"/>
              <w:right w:val="single" w:color="000000" w:sz="4" w:space="0"/>
            </w:tcBorders>
            <w:shd w:val="clear" w:color="auto" w:fill="auto"/>
            <w:noWrap/>
            <w:vAlign w:val="center"/>
          </w:tcPr>
          <w:p w14:paraId="5CCC7D8E">
            <w:pPr>
              <w:keepNext w:val="0"/>
              <w:keepLines w:val="0"/>
              <w:pageBreakBefore w:val="0"/>
              <w:wordWrap/>
              <w:topLinePunct w:val="0"/>
              <w:bidi w:val="0"/>
              <w:spacing w:line="360" w:lineRule="auto"/>
              <w:ind w:left="0" w:leftChars="0" w:right="0"/>
              <w:jc w:val="center"/>
              <w:rPr>
                <w:rFonts w:hint="default"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25</w:t>
            </w:r>
          </w:p>
        </w:tc>
        <w:tc>
          <w:tcPr>
            <w:tcW w:w="339"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2DF3B4">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auto" w:sz="4" w:space="0"/>
              <w:left w:val="single" w:color="000000" w:sz="4" w:space="0"/>
              <w:bottom w:val="single" w:color="auto" w:sz="4" w:space="0"/>
              <w:right w:val="single" w:color="000000" w:sz="4" w:space="0"/>
            </w:tcBorders>
            <w:shd w:val="clear" w:color="auto" w:fill="auto"/>
            <w:vAlign w:val="center"/>
          </w:tcPr>
          <w:p w14:paraId="30BE362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液压油管</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C2BF6">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液压管件：与移动排水泵站连接的液压管为3条，每条液压管长度均为50m，分别为高压管，低压管，回液压管。</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1FDE3">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DCB0B">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38AE7">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519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080" w:hRule="atLeast"/>
        </w:trPr>
        <w:tc>
          <w:tcPr>
            <w:tcW w:w="313" w:type="pct"/>
            <w:gridSpan w:val="2"/>
            <w:vMerge w:val="restart"/>
            <w:tcBorders>
              <w:top w:val="single" w:color="auto" w:sz="4" w:space="0"/>
              <w:left w:val="single" w:color="000000" w:sz="4" w:space="0"/>
              <w:right w:val="single" w:color="000000" w:sz="4" w:space="0"/>
            </w:tcBorders>
            <w:shd w:val="clear" w:color="auto" w:fill="auto"/>
            <w:noWrap/>
            <w:vAlign w:val="center"/>
          </w:tcPr>
          <w:p w14:paraId="7A01639A">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26</w:t>
            </w:r>
          </w:p>
        </w:tc>
        <w:tc>
          <w:tcPr>
            <w:tcW w:w="339"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34607C">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vMerge w:val="restart"/>
            <w:tcBorders>
              <w:top w:val="single" w:color="auto" w:sz="4" w:space="0"/>
              <w:left w:val="single" w:color="000000" w:sz="4" w:space="0"/>
              <w:right w:val="single" w:color="000000" w:sz="4" w:space="0"/>
            </w:tcBorders>
            <w:shd w:val="clear" w:color="auto" w:fill="auto"/>
            <w:vAlign w:val="center"/>
          </w:tcPr>
          <w:p w14:paraId="4ADF09FA">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液压管绞盘</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DE71D">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（1）数量：配3副液压管绞盘，安装在车辆厢体内。</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4CC8D">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425A0">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2968E">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854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080" w:hRule="atLeast"/>
        </w:trPr>
        <w:tc>
          <w:tcPr>
            <w:tcW w:w="313" w:type="pct"/>
            <w:gridSpan w:val="2"/>
            <w:vMerge w:val="continue"/>
            <w:tcBorders>
              <w:left w:val="single" w:color="000000" w:sz="4" w:space="0"/>
              <w:bottom w:val="single" w:color="000000" w:sz="4" w:space="0"/>
              <w:right w:val="single" w:color="000000" w:sz="4" w:space="0"/>
            </w:tcBorders>
            <w:shd w:val="clear" w:color="auto" w:fill="auto"/>
            <w:noWrap/>
            <w:vAlign w:val="center"/>
          </w:tcPr>
          <w:p w14:paraId="4BCF5B6B">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339"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EA3186">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p>
        </w:tc>
        <w:tc>
          <w:tcPr>
            <w:tcW w:w="1119" w:type="pct"/>
            <w:vMerge w:val="continue"/>
            <w:tcBorders>
              <w:left w:val="single" w:color="000000" w:sz="4" w:space="0"/>
              <w:bottom w:val="single" w:color="000000" w:sz="4" w:space="0"/>
              <w:right w:val="single" w:color="000000" w:sz="4" w:space="0"/>
            </w:tcBorders>
            <w:shd w:val="clear" w:color="auto" w:fill="auto"/>
            <w:vAlign w:val="center"/>
          </w:tcPr>
          <w:p w14:paraId="39396AC3">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C261C">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（2）性能参数：液压驱动，当移动排水泵站驶离厢体车时，绞盘随转。</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494B5">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8A2F0">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939F2">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F4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484"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23F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27</w:t>
            </w:r>
          </w:p>
        </w:tc>
        <w:tc>
          <w:tcPr>
            <w:tcW w:w="339" w:type="pct"/>
            <w:gridSpan w:val="3"/>
            <w:tcBorders>
              <w:top w:val="single" w:color="auto" w:sz="4" w:space="0"/>
              <w:left w:val="single" w:color="000000" w:sz="4" w:space="0"/>
              <w:right w:val="single" w:color="000000" w:sz="4" w:space="0"/>
            </w:tcBorders>
            <w:shd w:val="clear" w:color="auto" w:fill="auto"/>
            <w:vAlign w:val="center"/>
          </w:tcPr>
          <w:p w14:paraId="14B2A118">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照明系统</w:t>
            </w:r>
          </w:p>
        </w:tc>
        <w:tc>
          <w:tcPr>
            <w:tcW w:w="1119" w:type="pct"/>
            <w:tcBorders>
              <w:top w:val="single" w:color="000000" w:sz="4" w:space="0"/>
              <w:left w:val="single" w:color="000000" w:sz="4" w:space="0"/>
              <w:right w:val="single" w:color="000000" w:sz="4" w:space="0"/>
            </w:tcBorders>
            <w:shd w:val="clear" w:color="auto" w:fill="auto"/>
            <w:vAlign w:val="center"/>
          </w:tcPr>
          <w:p w14:paraId="45A59207">
            <w:pPr>
              <w:keepNext w:val="0"/>
              <w:keepLines w:val="0"/>
              <w:pageBreakBefore w:val="0"/>
              <w:wordWrap/>
              <w:topLinePunct w:val="0"/>
              <w:bidi w:val="0"/>
              <w:spacing w:line="360" w:lineRule="auto"/>
              <w:ind w:left="0" w:leftChars="0" w:right="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升降遥控探照灯</w:t>
            </w:r>
          </w:p>
        </w:tc>
        <w:tc>
          <w:tcPr>
            <w:tcW w:w="1119" w:type="pct"/>
            <w:gridSpan w:val="2"/>
            <w:tcBorders>
              <w:top w:val="single" w:color="000000" w:sz="4" w:space="0"/>
              <w:left w:val="single" w:color="000000" w:sz="4" w:space="0"/>
              <w:right w:val="single" w:color="000000" w:sz="4" w:space="0"/>
            </w:tcBorders>
            <w:shd w:val="clear" w:color="auto" w:fill="auto"/>
            <w:vAlign w:val="center"/>
          </w:tcPr>
          <w:p w14:paraId="790F801C">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138DB193">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灯头数量≥2个；可左右、上下360°旋转；升高高度≥6.5m。</w:t>
            </w:r>
          </w:p>
        </w:tc>
        <w:tc>
          <w:tcPr>
            <w:tcW w:w="662" w:type="pct"/>
            <w:gridSpan w:val="2"/>
            <w:tcBorders>
              <w:top w:val="single" w:color="000000" w:sz="4" w:space="0"/>
              <w:left w:val="single" w:color="000000" w:sz="4" w:space="0"/>
              <w:right w:val="single" w:color="000000" w:sz="4" w:space="0"/>
            </w:tcBorders>
            <w:shd w:val="clear" w:color="auto" w:fill="auto"/>
            <w:vAlign w:val="center"/>
          </w:tcPr>
          <w:p w14:paraId="078FB21C">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right w:val="single" w:color="000000" w:sz="4" w:space="0"/>
            </w:tcBorders>
            <w:shd w:val="clear" w:color="auto" w:fill="auto"/>
            <w:vAlign w:val="center"/>
          </w:tcPr>
          <w:p w14:paraId="0356CF06">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DD1AC">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3B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137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207D">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28</w:t>
            </w:r>
          </w:p>
        </w:tc>
        <w:tc>
          <w:tcPr>
            <w:tcW w:w="339" w:type="pct"/>
            <w:gridSpan w:val="3"/>
            <w:vMerge w:val="restart"/>
            <w:tcBorders>
              <w:top w:val="single" w:color="auto" w:sz="4" w:space="0"/>
              <w:left w:val="single" w:color="000000" w:sz="4" w:space="0"/>
              <w:right w:val="single" w:color="000000" w:sz="4" w:space="0"/>
            </w:tcBorders>
            <w:shd w:val="clear" w:color="auto" w:fill="auto"/>
            <w:vAlign w:val="center"/>
          </w:tcPr>
          <w:p w14:paraId="4BE7DAF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其中配置要求</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361E">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维修工具</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708F8">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车载配有常用维修工具，包含梅开两用扳手、六角套筒、内六角扳手等，满足日常检修维护需要。</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1E66A">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4CC08">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D3F66">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13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pct"/>
          <w:trHeight w:val="810" w:hRule="atLeast"/>
        </w:trPr>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0148">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29</w:t>
            </w:r>
          </w:p>
        </w:tc>
        <w:tc>
          <w:tcPr>
            <w:tcW w:w="339" w:type="pct"/>
            <w:gridSpan w:val="3"/>
            <w:vMerge w:val="continue"/>
            <w:tcBorders>
              <w:left w:val="single" w:color="000000" w:sz="4" w:space="0"/>
              <w:bottom w:val="single" w:color="auto" w:sz="4" w:space="0"/>
              <w:right w:val="single" w:color="000000" w:sz="4" w:space="0"/>
            </w:tcBorders>
            <w:shd w:val="clear" w:color="auto" w:fill="auto"/>
            <w:vAlign w:val="center"/>
          </w:tcPr>
          <w:p w14:paraId="6A938D51">
            <w:pPr>
              <w:keepNext w:val="0"/>
              <w:keepLines w:val="0"/>
              <w:pageBreakBefore w:val="0"/>
              <w:widowControl/>
              <w:suppressLineNumbers w:val="0"/>
              <w:wordWrap/>
              <w:topLinePunct w:val="0"/>
              <w:bidi w:val="0"/>
              <w:spacing w:line="360" w:lineRule="auto"/>
              <w:ind w:left="0" w:leftChars="0" w:right="0"/>
              <w:jc w:val="center"/>
              <w:textAlignment w:val="center"/>
              <w:rPr>
                <w:rFonts w:hint="eastAsia" w:ascii="宋体" w:hAnsi="宋体" w:eastAsia="宋体" w:cs="宋体"/>
                <w:b w:val="0"/>
                <w:bCs w:val="0"/>
                <w:i w:val="0"/>
                <w:iCs w:val="0"/>
                <w:color w:val="auto"/>
                <w:sz w:val="21"/>
                <w:szCs w:val="21"/>
                <w:highlight w:val="none"/>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C9D6">
            <w:pPr>
              <w:keepNext w:val="0"/>
              <w:keepLines w:val="0"/>
              <w:pageBreakBefore w:val="0"/>
              <w:widowControl/>
              <w:suppressLineNumbers w:val="0"/>
              <w:wordWrap/>
              <w:topLinePunct w:val="0"/>
              <w:bidi w:val="0"/>
              <w:spacing w:line="360" w:lineRule="auto"/>
              <w:ind w:left="0" w:leftChars="0" w:right="0" w:right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随车工具</w:t>
            </w:r>
          </w:p>
        </w:tc>
        <w:tc>
          <w:tcPr>
            <w:tcW w:w="11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7F013">
            <w:pPr>
              <w:keepNext w:val="0"/>
              <w:keepLines w:val="0"/>
              <w:pageBreakBefore w:val="0"/>
              <w:widowControl/>
              <w:suppressLineNumbers w:val="0"/>
              <w:wordWrap/>
              <w:topLinePunct w:val="0"/>
              <w:bidi w:val="0"/>
              <w:spacing w:line="360" w:lineRule="auto"/>
              <w:ind w:left="0" w:leftChars="0" w:right="0" w:rightChars="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包括但不限于:汽车电瓶搭火线、车载充气泵、三角木止退器、手提式干粉灭火器、全包围脚垫、安全锤、折叠手推车。</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40FE">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C149">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6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F4396">
            <w:pPr>
              <w:keepNext w:val="0"/>
              <w:keepLines w:val="0"/>
              <w:pageBreakBefore w:val="0"/>
              <w:widowControl/>
              <w:suppressLineNumbers w:val="0"/>
              <w:wordWrap/>
              <w:topLinePunct w:val="0"/>
              <w:bidi w:val="0"/>
              <w:spacing w:line="360" w:lineRule="auto"/>
              <w:ind w:left="0" w:leftChars="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503A055B">
      <w:pPr>
        <w:pStyle w:val="2"/>
        <w:rPr>
          <w:rFonts w:hint="eastAsia"/>
          <w:color w:val="auto"/>
          <w:highlight w:val="none"/>
          <w:lang w:eastAsia="zh-CN"/>
        </w:rPr>
      </w:pPr>
    </w:p>
    <w:p w14:paraId="44C8B718">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kern w:val="0"/>
          <w:szCs w:val="21"/>
          <w:highlight w:val="none"/>
          <w:lang w:bidi="ar"/>
        </w:rPr>
      </w:pPr>
    </w:p>
    <w:p w14:paraId="5C653C0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0481ABC7">
      <w:pPr>
        <w:numPr>
          <w:ilvl w:val="0"/>
          <w:numId w:val="2"/>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三、技术参数及性能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14:paraId="2D475A24">
      <w:pPr>
        <w:numPr>
          <w:ilvl w:val="0"/>
          <w:numId w:val="2"/>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5918B2A7">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szCs w:val="21"/>
          <w:highlight w:val="none"/>
          <w:lang w:eastAsia="zh-CN" w:bidi="ar"/>
        </w:rPr>
        <w:t>排水抢险指挥车（泵组式排水抢险车）</w:t>
      </w:r>
      <w:r>
        <w:rPr>
          <w:rFonts w:hint="eastAsia" w:ascii="宋体" w:hAnsi="宋体" w:eastAsia="宋体" w:cs="宋体"/>
          <w:color w:val="auto"/>
          <w:szCs w:val="21"/>
          <w:highlight w:val="none"/>
          <w:lang w:val="en-US" w:eastAsia="zh-CN" w:bidi="ar"/>
        </w:rPr>
        <w:t>和</w:t>
      </w:r>
      <w:r>
        <w:rPr>
          <w:rFonts w:hint="eastAsia" w:ascii="宋体" w:hAnsi="宋体" w:eastAsia="宋体" w:cs="宋体"/>
          <w:color w:val="auto"/>
          <w:szCs w:val="21"/>
          <w:highlight w:val="none"/>
          <w:lang w:bidi="ar"/>
        </w:rPr>
        <w:t>子母式排水抢险车</w:t>
      </w:r>
      <w:r>
        <w:rPr>
          <w:rFonts w:hint="eastAsia" w:ascii="宋体" w:hAnsi="宋体" w:eastAsia="宋体" w:cs="宋体"/>
          <w:color w:val="auto"/>
          <w:szCs w:val="21"/>
          <w:highlight w:val="none"/>
          <w:lang w:val="en-US" w:eastAsia="zh-CN" w:bidi="ar"/>
        </w:rPr>
        <w:t>车辆底盘配置要求中的</w:t>
      </w:r>
      <w:r>
        <w:rPr>
          <w:rFonts w:hint="eastAsia" w:ascii="宋体" w:hAnsi="宋体" w:eastAsia="宋体" w:cs="宋体"/>
          <w:b/>
          <w:bCs/>
          <w:color w:val="auto"/>
          <w:szCs w:val="21"/>
          <w:highlight w:val="none"/>
          <w:lang w:val="en-US" w:eastAsia="zh-CN" w:bidi="ar"/>
        </w:rPr>
        <w:t>“排放标准”、“整车尺寸（mm）”、“</w:t>
      </w:r>
      <w:r>
        <w:rPr>
          <w:rFonts w:hint="eastAsia" w:ascii="宋体" w:hAnsi="宋体" w:eastAsia="宋体" w:cs="宋体"/>
          <w:b/>
          <w:bCs/>
          <w:i w:val="0"/>
          <w:iCs w:val="0"/>
          <w:color w:val="auto"/>
          <w:kern w:val="0"/>
          <w:sz w:val="21"/>
          <w:szCs w:val="21"/>
          <w:highlight w:val="none"/>
          <w:u w:val="none"/>
          <w:lang w:val="en-US" w:eastAsia="zh-CN" w:bidi="ar"/>
        </w:rPr>
        <w:t>整车总质量M（kg）</w:t>
      </w:r>
      <w:r>
        <w:rPr>
          <w:rFonts w:hint="eastAsia" w:ascii="宋体" w:hAnsi="宋体" w:eastAsia="宋体" w:cs="宋体"/>
          <w:b/>
          <w:bCs/>
          <w:color w:val="auto"/>
          <w:szCs w:val="21"/>
          <w:highlight w:val="none"/>
          <w:lang w:val="en-US" w:eastAsia="zh-CN" w:bidi="ar"/>
        </w:rPr>
        <w:t>”</w:t>
      </w:r>
      <w:r>
        <w:rPr>
          <w:rFonts w:hint="eastAsia" w:ascii="宋体" w:hAnsi="宋体" w:eastAsia="宋体" w:cs="宋体"/>
          <w:color w:val="auto"/>
          <w:szCs w:val="21"/>
          <w:highlight w:val="none"/>
          <w:lang w:val="en-US" w:eastAsia="zh-CN" w:bidi="ar"/>
        </w:rPr>
        <w:t>参数需提供国家工业和信息化部公告参数页作为评审依据；其他参数</w:t>
      </w:r>
      <w:r>
        <w:rPr>
          <w:rFonts w:hint="eastAsia" w:ascii="宋体" w:hAnsi="宋体" w:eastAsia="宋体" w:cs="宋体"/>
          <w:color w:val="auto"/>
          <w:szCs w:val="21"/>
          <w:highlight w:val="none"/>
          <w:lang w:bidi="ar"/>
        </w:rPr>
        <w:t>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28D828BC">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14:paraId="3A7944BF">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6055EF32">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14:paraId="113F100E">
      <w:pPr>
        <w:autoSpaceDE/>
        <w:autoSpaceDN/>
        <w:adjustRightInd/>
        <w:spacing w:line="240"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3B2F3CBE">
      <w:pPr>
        <w:pageBreakBefore/>
        <w:autoSpaceDE w:val="0"/>
        <w:autoSpaceDN w:val="0"/>
        <w:adjustRightInd w:val="0"/>
        <w:spacing w:before="120" w:beforeLines="50" w:line="360" w:lineRule="auto"/>
        <w:jc w:val="left"/>
        <w:outlineLvl w:val="2"/>
        <w:rPr>
          <w:rFonts w:ascii="宋体" w:hAnsi="宋体" w:eastAsia="宋体" w:cs="宋体"/>
          <w:b/>
          <w:color w:val="auto"/>
          <w:sz w:val="24"/>
          <w:szCs w:val="24"/>
          <w:highlight w:val="none"/>
        </w:rPr>
      </w:pPr>
      <w:bookmarkStart w:id="674" w:name="_Toc180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674"/>
    </w:p>
    <w:p w14:paraId="37DCD551">
      <w:pPr>
        <w:autoSpaceDE w:val="0"/>
        <w:autoSpaceDN w:val="0"/>
        <w:adjustRightInd w:val="0"/>
        <w:spacing w:before="120" w:beforeLines="50" w:line="360" w:lineRule="auto"/>
        <w:jc w:val="center"/>
        <w:outlineLvl w:val="2"/>
        <w:rPr>
          <w:rFonts w:hint="eastAsia" w:ascii="宋体" w:hAnsi="宋体" w:eastAsia="宋体" w:cs="宋体"/>
          <w:b/>
          <w:bCs/>
          <w:color w:val="auto"/>
          <w:sz w:val="30"/>
          <w:szCs w:val="30"/>
          <w:highlight w:val="none"/>
          <w:lang w:eastAsia="zh-CN"/>
        </w:rPr>
      </w:pPr>
      <w:bookmarkStart w:id="675" w:name="_Toc29722"/>
      <w:r>
        <w:rPr>
          <w:rFonts w:hint="eastAsia" w:ascii="宋体" w:hAnsi="宋体" w:eastAsia="宋体" w:cs="宋体"/>
          <w:b/>
          <w:color w:val="auto"/>
          <w:kern w:val="0"/>
          <w:sz w:val="30"/>
          <w:szCs w:val="30"/>
          <w:highlight w:val="none"/>
          <w:lang w:val="en-US" w:eastAsia="zh-CN" w:bidi="ar"/>
        </w:rPr>
        <w:t xml:space="preserve">13.3.1 </w:t>
      </w:r>
      <w:r>
        <w:rPr>
          <w:rFonts w:hint="eastAsia" w:ascii="宋体" w:hAnsi="宋体" w:eastAsia="宋体" w:cs="宋体"/>
          <w:b/>
          <w:color w:val="auto"/>
          <w:kern w:val="0"/>
          <w:sz w:val="30"/>
          <w:szCs w:val="30"/>
          <w:highlight w:val="none"/>
          <w:lang w:bidi="ar"/>
        </w:rPr>
        <w:t>车辆配置清单</w:t>
      </w:r>
      <w:r>
        <w:rPr>
          <w:rFonts w:hint="eastAsia" w:ascii="宋体" w:hAnsi="宋体" w:eastAsia="宋体" w:cs="宋体"/>
          <w:b/>
          <w:color w:val="auto"/>
          <w:kern w:val="0"/>
          <w:sz w:val="30"/>
          <w:szCs w:val="30"/>
          <w:highlight w:val="none"/>
          <w:lang w:eastAsia="zh-CN" w:bidi="ar"/>
        </w:rPr>
        <w:t>【</w:t>
      </w:r>
      <w:r>
        <w:rPr>
          <w:rFonts w:hint="eastAsia" w:ascii="宋体" w:hAnsi="宋体" w:eastAsia="宋体" w:cs="宋体"/>
          <w:b/>
          <w:color w:val="auto"/>
          <w:kern w:val="0"/>
          <w:sz w:val="30"/>
          <w:szCs w:val="30"/>
          <w:highlight w:val="none"/>
          <w:lang w:val="en-US" w:eastAsia="zh-CN" w:bidi="ar"/>
        </w:rPr>
        <w:t>排水抢险指挥车（泵组式排水抢险车）】</w:t>
      </w:r>
      <w:bookmarkEnd w:id="675"/>
    </w:p>
    <w:p w14:paraId="7511ADBF">
      <w:pPr>
        <w:pStyle w:val="32"/>
        <w:widowControl w:val="0"/>
        <w:autoSpaceDE w:val="0"/>
        <w:snapToGrid w:val="0"/>
        <w:spacing w:before="0" w:beforeAutospacing="0" w:after="0" w:afterAutospacing="0" w:line="360" w:lineRule="auto"/>
        <w:jc w:val="both"/>
        <w:rPr>
          <w:rFonts w:hint="eastAsia" w:eastAsia="宋体" w:cs="宋体"/>
          <w:b/>
          <w:bCs/>
          <w:color w:val="auto"/>
          <w:sz w:val="21"/>
          <w:szCs w:val="21"/>
          <w:highlight w:val="none"/>
          <w:lang w:eastAsia="zh-CN"/>
        </w:rPr>
      </w:pPr>
      <w:r>
        <w:rPr>
          <w:rFonts w:hint="eastAsia" w:eastAsia="宋体" w:cs="宋体"/>
          <w:b/>
          <w:bCs/>
          <w:color w:val="auto"/>
          <w:kern w:val="0"/>
          <w:sz w:val="21"/>
          <w:szCs w:val="21"/>
          <w:highlight w:val="none"/>
          <w:lang w:bidi="ar"/>
        </w:rPr>
        <w:t>项目名称：</w:t>
      </w:r>
      <w:r>
        <w:rPr>
          <w:rFonts w:hint="eastAsia" w:eastAsia="宋体" w:cs="宋体"/>
          <w:b/>
          <w:bCs/>
          <w:color w:val="auto"/>
          <w:kern w:val="0"/>
          <w:sz w:val="21"/>
          <w:szCs w:val="21"/>
          <w:highlight w:val="none"/>
          <w:lang w:eastAsia="zh-CN" w:bidi="ar"/>
        </w:rPr>
        <w:t>东莞市水务集团管网有限公司2025年大流量排水抢险车采购项目</w:t>
      </w:r>
    </w:p>
    <w:p w14:paraId="44AC18B9">
      <w:pPr>
        <w:pStyle w:val="32"/>
        <w:widowControl w:val="0"/>
        <w:autoSpaceDE w:val="0"/>
        <w:snapToGrid w:val="0"/>
        <w:spacing w:before="0" w:beforeAutospacing="0" w:after="0" w:afterAutospacing="0" w:line="360" w:lineRule="auto"/>
        <w:jc w:val="both"/>
        <w:rPr>
          <w:rFonts w:hint="eastAsia" w:eastAsia="宋体" w:cs="宋体"/>
          <w:color w:val="auto"/>
          <w:sz w:val="21"/>
          <w:szCs w:val="21"/>
          <w:highlight w:val="none"/>
          <w:u w:val="single"/>
          <w:lang w:eastAsia="zh-CN"/>
        </w:rPr>
      </w:pPr>
      <w:r>
        <w:rPr>
          <w:rFonts w:hint="eastAsia" w:eastAsia="宋体" w:cs="宋体"/>
          <w:b/>
          <w:color w:val="auto"/>
          <w:kern w:val="0"/>
          <w:sz w:val="21"/>
          <w:szCs w:val="21"/>
          <w:highlight w:val="none"/>
          <w:lang w:bidi="ar"/>
        </w:rPr>
        <w:t>招标编号：</w:t>
      </w:r>
      <w:r>
        <w:rPr>
          <w:rFonts w:hint="eastAsia" w:eastAsia="宋体" w:cs="宋体"/>
          <w:b/>
          <w:color w:val="auto"/>
          <w:kern w:val="0"/>
          <w:sz w:val="21"/>
          <w:szCs w:val="21"/>
          <w:highlight w:val="none"/>
          <w:lang w:eastAsia="zh-CN" w:bidi="ar"/>
        </w:rPr>
        <w:t>0832-SFCX24DG114A</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1689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5FDC355">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F62F8E8">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4DB276B">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8110E0E">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3692278">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50B0556">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63E5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3F8D671E">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07C033A9">
            <w:pPr>
              <w:autoSpaceDE w:val="0"/>
              <w:autoSpaceDN w:val="0"/>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排水抢险指挥车</w:t>
            </w:r>
          </w:p>
          <w:p w14:paraId="372314CC">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（泵组式排水抢险车）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827FF2E">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51E6DFA0">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3FA347F">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4C310FF">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2F29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3F6ABF5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4A655961">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81D2DE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12B520B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79BA717A">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82D674C">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326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1D22B8C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7CE8118A">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53AD5A7B">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4152D4D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E695065">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F822D0D">
            <w:pPr>
              <w:autoSpaceDE w:val="0"/>
              <w:autoSpaceDN w:val="0"/>
              <w:adjustRightInd w:val="0"/>
              <w:snapToGrid w:val="0"/>
              <w:spacing w:line="360" w:lineRule="auto"/>
              <w:jc w:val="center"/>
              <w:rPr>
                <w:rFonts w:ascii="宋体" w:hAnsi="宋体" w:eastAsia="宋体" w:cs="宋体"/>
                <w:b/>
                <w:color w:val="auto"/>
                <w:szCs w:val="21"/>
                <w:highlight w:val="none"/>
              </w:rPr>
            </w:pPr>
          </w:p>
        </w:tc>
      </w:tr>
    </w:tbl>
    <w:p w14:paraId="2390A6CA">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14:paraId="0F5D29FC">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14:paraId="33130C94">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（3）填写内容包括但不限于组成实现用户需求书车辆所需功能的底盘、发电机组、</w:t>
      </w:r>
      <w:r>
        <w:rPr>
          <w:rFonts w:hint="eastAsia" w:ascii="宋体" w:hAnsi="宋体" w:eastAsia="宋体" w:cs="宋体"/>
          <w:b/>
          <w:color w:val="auto"/>
          <w:kern w:val="0"/>
          <w:szCs w:val="21"/>
          <w:highlight w:val="none"/>
          <w:lang w:val="en-US" w:eastAsia="zh-CN" w:bidi="ar"/>
        </w:rPr>
        <w:t>水泵等功能性配置及维修工具、随车工具等需求配置</w:t>
      </w:r>
      <w:r>
        <w:rPr>
          <w:rFonts w:hint="eastAsia" w:ascii="宋体" w:hAnsi="宋体" w:eastAsia="宋体" w:cs="宋体"/>
          <w:b/>
          <w:color w:val="auto"/>
          <w:kern w:val="0"/>
          <w:szCs w:val="21"/>
          <w:highlight w:val="none"/>
          <w:lang w:bidi="ar"/>
        </w:rPr>
        <w:t>。</w:t>
      </w:r>
    </w:p>
    <w:p w14:paraId="668ABF16">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0A094990">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7F2E0581">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14:paraId="3A03B85A">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659"/>
      <w:bookmarkEnd w:id="660"/>
      <w:bookmarkEnd w:id="661"/>
      <w:bookmarkEnd w:id="662"/>
      <w:bookmarkEnd w:id="663"/>
      <w:bookmarkEnd w:id="664"/>
      <w:bookmarkEnd w:id="665"/>
      <w:bookmarkEnd w:id="666"/>
    </w:p>
    <w:p w14:paraId="5ADB926C">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5DA9CCE2">
      <w:pPr>
        <w:widowControl/>
        <w:jc w:val="left"/>
        <w:rPr>
          <w:rFonts w:ascii="宋体" w:hAnsi="宋体" w:eastAsia="宋体" w:cs="Times New Roman"/>
          <w:color w:val="auto"/>
          <w:kern w:val="0"/>
          <w:szCs w:val="21"/>
          <w:highlight w:val="none"/>
        </w:rPr>
      </w:pPr>
      <w:bookmarkStart w:id="676" w:name="_Toc94107225"/>
      <w:r>
        <w:rPr>
          <w:rFonts w:ascii="宋体" w:hAnsi="宋体" w:eastAsia="宋体" w:cs="Times New Roman"/>
          <w:color w:val="auto"/>
          <w:kern w:val="0"/>
          <w:szCs w:val="21"/>
          <w:highlight w:val="none"/>
        </w:rPr>
        <w:br w:type="page"/>
      </w:r>
    </w:p>
    <w:p w14:paraId="792027C2">
      <w:pPr>
        <w:autoSpaceDE w:val="0"/>
        <w:autoSpaceDN w:val="0"/>
        <w:adjustRightInd w:val="0"/>
        <w:spacing w:before="120" w:beforeLines="50" w:line="360" w:lineRule="auto"/>
        <w:jc w:val="center"/>
        <w:outlineLvl w:val="2"/>
        <w:rPr>
          <w:rFonts w:hint="eastAsia" w:ascii="宋体" w:hAnsi="宋体" w:eastAsia="宋体" w:cs="宋体"/>
          <w:b/>
          <w:bCs/>
          <w:color w:val="auto"/>
          <w:sz w:val="30"/>
          <w:szCs w:val="30"/>
          <w:highlight w:val="none"/>
          <w:lang w:eastAsia="zh-CN"/>
        </w:rPr>
      </w:pPr>
      <w:bookmarkStart w:id="677" w:name="_Toc18159"/>
      <w:r>
        <w:rPr>
          <w:rFonts w:hint="eastAsia" w:ascii="宋体" w:hAnsi="宋体" w:eastAsia="宋体" w:cs="宋体"/>
          <w:b/>
          <w:color w:val="auto"/>
          <w:kern w:val="0"/>
          <w:sz w:val="30"/>
          <w:szCs w:val="30"/>
          <w:highlight w:val="none"/>
          <w:lang w:val="en-US" w:eastAsia="zh-CN" w:bidi="ar"/>
        </w:rPr>
        <w:t xml:space="preserve">13.3.2 </w:t>
      </w:r>
      <w:r>
        <w:rPr>
          <w:rFonts w:hint="eastAsia" w:ascii="宋体" w:hAnsi="宋体" w:eastAsia="宋体" w:cs="宋体"/>
          <w:b/>
          <w:color w:val="auto"/>
          <w:kern w:val="0"/>
          <w:sz w:val="30"/>
          <w:szCs w:val="30"/>
          <w:highlight w:val="none"/>
          <w:lang w:bidi="ar"/>
        </w:rPr>
        <w:t>车辆配置清单</w:t>
      </w:r>
      <w:r>
        <w:rPr>
          <w:rFonts w:hint="eastAsia" w:ascii="宋体" w:hAnsi="宋体" w:eastAsia="宋体" w:cs="宋体"/>
          <w:b/>
          <w:color w:val="auto"/>
          <w:kern w:val="0"/>
          <w:sz w:val="30"/>
          <w:szCs w:val="30"/>
          <w:highlight w:val="none"/>
          <w:lang w:eastAsia="zh-CN" w:bidi="ar"/>
        </w:rPr>
        <w:t>（子母式排水抢险车）</w:t>
      </w:r>
      <w:bookmarkEnd w:id="677"/>
    </w:p>
    <w:p w14:paraId="26CE9E83">
      <w:pPr>
        <w:pStyle w:val="32"/>
        <w:widowControl w:val="0"/>
        <w:autoSpaceDE w:val="0"/>
        <w:snapToGrid w:val="0"/>
        <w:spacing w:before="0" w:beforeAutospacing="0" w:after="0" w:afterAutospacing="0" w:line="360" w:lineRule="auto"/>
        <w:jc w:val="both"/>
        <w:rPr>
          <w:rFonts w:hint="eastAsia" w:eastAsia="宋体" w:cs="宋体"/>
          <w:b/>
          <w:bCs/>
          <w:color w:val="auto"/>
          <w:sz w:val="21"/>
          <w:szCs w:val="21"/>
          <w:highlight w:val="none"/>
          <w:lang w:eastAsia="zh-CN"/>
        </w:rPr>
      </w:pPr>
      <w:r>
        <w:rPr>
          <w:rFonts w:hint="eastAsia" w:eastAsia="宋体" w:cs="宋体"/>
          <w:b/>
          <w:bCs/>
          <w:color w:val="auto"/>
          <w:kern w:val="0"/>
          <w:sz w:val="21"/>
          <w:szCs w:val="21"/>
          <w:highlight w:val="none"/>
          <w:lang w:bidi="ar"/>
        </w:rPr>
        <w:t>项目名称：</w:t>
      </w:r>
      <w:r>
        <w:rPr>
          <w:rFonts w:hint="eastAsia" w:eastAsia="宋体" w:cs="宋体"/>
          <w:b/>
          <w:bCs/>
          <w:color w:val="auto"/>
          <w:kern w:val="0"/>
          <w:sz w:val="21"/>
          <w:szCs w:val="21"/>
          <w:highlight w:val="none"/>
          <w:lang w:eastAsia="zh-CN" w:bidi="ar"/>
        </w:rPr>
        <w:t>东莞市水务集团管网有限公司2025年大流量排水抢险车采购项目</w:t>
      </w:r>
    </w:p>
    <w:p w14:paraId="5D526543">
      <w:pPr>
        <w:pStyle w:val="32"/>
        <w:widowControl w:val="0"/>
        <w:autoSpaceDE w:val="0"/>
        <w:snapToGrid w:val="0"/>
        <w:spacing w:before="0" w:beforeAutospacing="0" w:after="0" w:afterAutospacing="0" w:line="360" w:lineRule="auto"/>
        <w:jc w:val="both"/>
        <w:rPr>
          <w:rFonts w:hint="eastAsia" w:eastAsia="宋体" w:cs="宋体"/>
          <w:color w:val="auto"/>
          <w:sz w:val="21"/>
          <w:szCs w:val="21"/>
          <w:highlight w:val="none"/>
          <w:u w:val="single"/>
          <w:lang w:eastAsia="zh-CN"/>
        </w:rPr>
      </w:pPr>
      <w:r>
        <w:rPr>
          <w:rFonts w:hint="eastAsia" w:eastAsia="宋体" w:cs="宋体"/>
          <w:b/>
          <w:color w:val="auto"/>
          <w:kern w:val="0"/>
          <w:sz w:val="21"/>
          <w:szCs w:val="21"/>
          <w:highlight w:val="none"/>
          <w:lang w:bidi="ar"/>
        </w:rPr>
        <w:t>招标编号：</w:t>
      </w:r>
      <w:r>
        <w:rPr>
          <w:rFonts w:hint="eastAsia" w:eastAsia="宋体" w:cs="宋体"/>
          <w:b/>
          <w:color w:val="auto"/>
          <w:kern w:val="0"/>
          <w:sz w:val="21"/>
          <w:szCs w:val="21"/>
          <w:highlight w:val="none"/>
          <w:lang w:eastAsia="zh-CN" w:bidi="ar"/>
        </w:rPr>
        <w:t>0832-SFCX24DG114A</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3CBA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3360AFB1">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647D81C4">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661EC4F">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57C9F940">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5281C746">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5AC05E90">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1868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4E3E7CEB">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4DBC12E6">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bCs/>
                <w:color w:val="auto"/>
                <w:kern w:val="0"/>
                <w:sz w:val="21"/>
                <w:szCs w:val="21"/>
                <w:highlight w:val="none"/>
                <w:lang w:val="en-US" w:eastAsia="zh-CN" w:bidi="ar-SA"/>
              </w:rPr>
              <w:t>子母式排水抢险车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2125AEE4">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F77EA17">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242702D">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A8FFC72">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1D36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03D2D0E1">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4DBB6AED">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32C6A794">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62B49549">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F339E8D">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A33965D">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7F83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6AE41B7A">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3DEBFE3C">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992EC6D">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0AFD1B0">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1B0722B">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2F4109B">
            <w:pPr>
              <w:autoSpaceDE w:val="0"/>
              <w:autoSpaceDN w:val="0"/>
              <w:adjustRightInd w:val="0"/>
              <w:snapToGrid w:val="0"/>
              <w:spacing w:line="360" w:lineRule="auto"/>
              <w:jc w:val="center"/>
              <w:rPr>
                <w:rFonts w:ascii="宋体" w:hAnsi="宋体" w:eastAsia="宋体" w:cs="宋体"/>
                <w:b/>
                <w:color w:val="auto"/>
                <w:szCs w:val="21"/>
                <w:highlight w:val="none"/>
              </w:rPr>
            </w:pPr>
          </w:p>
        </w:tc>
      </w:tr>
    </w:tbl>
    <w:p w14:paraId="022ECB9D">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14:paraId="2C9471C1">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14:paraId="47FD5A19">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w:t>
      </w:r>
      <w:r>
        <w:rPr>
          <w:rFonts w:hint="eastAsia" w:ascii="宋体" w:hAnsi="宋体" w:eastAsia="宋体" w:cs="宋体"/>
          <w:b/>
          <w:color w:val="auto"/>
          <w:kern w:val="0"/>
          <w:szCs w:val="21"/>
          <w:highlight w:val="none"/>
          <w:lang w:val="en-US" w:eastAsia="zh-CN" w:bidi="ar"/>
        </w:rPr>
        <w:t>子车水泵等功能性配置及维修工具、随车工具等需求配置</w:t>
      </w:r>
      <w:r>
        <w:rPr>
          <w:rFonts w:hint="eastAsia" w:ascii="宋体" w:hAnsi="宋体" w:eastAsia="宋体" w:cs="宋体"/>
          <w:b/>
          <w:color w:val="auto"/>
          <w:kern w:val="0"/>
          <w:szCs w:val="21"/>
          <w:highlight w:val="none"/>
          <w:lang w:bidi="ar"/>
        </w:rPr>
        <w:t>。</w:t>
      </w:r>
    </w:p>
    <w:p w14:paraId="4242D3E7">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4B419C28">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1ED20E0B">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14:paraId="0E4C5422">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p>
    <w:p w14:paraId="19A02632">
      <w:pPr>
        <w:outlineLvl w:val="9"/>
        <w:rPr>
          <w:color w:val="auto"/>
          <w:highlight w:val="none"/>
        </w:rPr>
      </w:pPr>
    </w:p>
    <w:bookmarkEnd w:id="676"/>
    <w:p w14:paraId="2052BB4B">
      <w:pPr>
        <w:autoSpaceDE/>
        <w:autoSpaceDN/>
        <w:adjustRightInd/>
        <w:spacing w:line="240" w:lineRule="auto"/>
        <w:jc w:val="left"/>
        <w:outlineLvl w:val="9"/>
        <w:rPr>
          <w:rFonts w:hint="eastAsia" w:ascii="宋体" w:hAnsi="宋体" w:eastAsia="宋体" w:cs="宋体"/>
          <w:b/>
          <w:color w:val="auto"/>
          <w:kern w:val="0"/>
          <w:sz w:val="30"/>
          <w:szCs w:val="30"/>
          <w:highlight w:val="none"/>
          <w:lang w:bidi="ar"/>
        </w:rPr>
      </w:pPr>
      <w:bookmarkStart w:id="678" w:name="_Toc169169456"/>
      <w:bookmarkStart w:id="679" w:name="_Toc140596949"/>
      <w:bookmarkStart w:id="680" w:name="_Toc104991896"/>
      <w:bookmarkStart w:id="681" w:name="_Toc142508389"/>
      <w:bookmarkStart w:id="682" w:name="_Toc102860438"/>
      <w:bookmarkStart w:id="683" w:name="_Toc102860094"/>
      <w:bookmarkStart w:id="684" w:name="_Toc533708139"/>
      <w:r>
        <w:rPr>
          <w:rFonts w:hint="eastAsia" w:ascii="宋体" w:hAnsi="宋体" w:eastAsia="宋体" w:cs="宋体"/>
          <w:b/>
          <w:color w:val="auto"/>
          <w:kern w:val="0"/>
          <w:sz w:val="30"/>
          <w:szCs w:val="30"/>
          <w:highlight w:val="none"/>
          <w:lang w:bidi="ar"/>
        </w:rPr>
        <w:br w:type="page"/>
      </w:r>
    </w:p>
    <w:p w14:paraId="3785ECD4">
      <w:pPr>
        <w:autoSpaceDE w:val="0"/>
        <w:autoSpaceDN w:val="0"/>
        <w:adjustRightInd w:val="0"/>
        <w:spacing w:line="360" w:lineRule="auto"/>
        <w:jc w:val="left"/>
        <w:outlineLvl w:val="2"/>
        <w:rPr>
          <w:rFonts w:ascii="宋体" w:hAnsi="宋体" w:eastAsia="宋体" w:cs="宋体"/>
          <w:b/>
          <w:color w:val="auto"/>
          <w:kern w:val="0"/>
          <w:sz w:val="30"/>
          <w:szCs w:val="30"/>
          <w:highlight w:val="none"/>
          <w:lang w:bidi="ar"/>
        </w:rPr>
      </w:pPr>
      <w:bookmarkStart w:id="685" w:name="_Toc27219"/>
      <w:r>
        <w:rPr>
          <w:rFonts w:hint="eastAsia" w:ascii="宋体" w:hAnsi="宋体" w:eastAsia="宋体" w:cs="宋体"/>
          <w:b/>
          <w:color w:val="auto"/>
          <w:kern w:val="0"/>
          <w:sz w:val="30"/>
          <w:szCs w:val="30"/>
          <w:highlight w:val="none"/>
          <w:lang w:bidi="ar"/>
        </w:rPr>
        <w:t>13</w:t>
      </w:r>
      <w:r>
        <w:rPr>
          <w:rFonts w:hint="eastAsia" w:ascii="宋体" w:hAnsi="宋体" w:eastAsia="宋体" w:cs="宋体"/>
          <w:b/>
          <w:color w:val="auto"/>
          <w:kern w:val="0"/>
          <w:sz w:val="30"/>
          <w:szCs w:val="30"/>
          <w:highlight w:val="none"/>
          <w:lang w:val="en-US" w:eastAsia="zh-CN" w:bidi="ar"/>
        </w:rPr>
        <w:t>.</w:t>
      </w:r>
      <w:r>
        <w:rPr>
          <w:rFonts w:hint="eastAsia" w:ascii="宋体" w:hAnsi="宋体" w:eastAsia="宋体" w:cs="宋体"/>
          <w:b/>
          <w:color w:val="auto"/>
          <w:kern w:val="0"/>
          <w:sz w:val="30"/>
          <w:szCs w:val="30"/>
          <w:highlight w:val="none"/>
          <w:lang w:bidi="ar"/>
        </w:rPr>
        <w:t>4 零部件保修期限表</w:t>
      </w:r>
      <w:bookmarkEnd w:id="678"/>
      <w:bookmarkEnd w:id="685"/>
    </w:p>
    <w:p w14:paraId="07E710AD">
      <w:pPr>
        <w:widowControl/>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86" w:name="_Toc12139"/>
      <w:r>
        <w:rPr>
          <w:rFonts w:hint="eastAsia" w:ascii="宋体" w:hAnsi="宋体" w:eastAsia="宋体" w:cs="宋体"/>
          <w:b/>
          <w:bCs/>
          <w:color w:val="auto"/>
          <w:kern w:val="0"/>
          <w:sz w:val="32"/>
          <w:szCs w:val="32"/>
          <w:highlight w:val="none"/>
          <w:lang w:bidi="ar"/>
        </w:rPr>
        <w:t>13</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 xml:space="preserve">1 </w:t>
      </w:r>
      <w:r>
        <w:rPr>
          <w:rFonts w:hint="eastAsia" w:ascii="宋体" w:hAnsi="宋体" w:eastAsia="宋体" w:cs="宋体"/>
          <w:b/>
          <w:color w:val="auto"/>
          <w:sz w:val="32"/>
          <w:szCs w:val="32"/>
          <w:highlight w:val="none"/>
          <w:lang w:bidi="ar"/>
        </w:rPr>
        <w:t>易损易耗</w:t>
      </w:r>
      <w:r>
        <w:rPr>
          <w:rFonts w:hint="eastAsia" w:ascii="宋体" w:hAnsi="宋体" w:eastAsia="宋体" w:cs="宋体"/>
          <w:b/>
          <w:bCs/>
          <w:color w:val="auto"/>
          <w:kern w:val="0"/>
          <w:sz w:val="32"/>
          <w:szCs w:val="32"/>
          <w:highlight w:val="none"/>
          <w:lang w:bidi="ar"/>
        </w:rPr>
        <w:t>零部件保修期限</w:t>
      </w:r>
      <w:bookmarkEnd w:id="686"/>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2100"/>
        <w:gridCol w:w="3440"/>
        <w:gridCol w:w="3122"/>
      </w:tblGrid>
      <w:tr w14:paraId="3AFB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69" w:type="dxa"/>
            <w:shd w:val="clear" w:color="auto" w:fill="auto"/>
            <w:vAlign w:val="center"/>
          </w:tcPr>
          <w:p w14:paraId="21A475E0">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2100" w:type="dxa"/>
            <w:shd w:val="clear" w:color="auto" w:fill="auto"/>
            <w:vAlign w:val="center"/>
          </w:tcPr>
          <w:p w14:paraId="740E79DC">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分类</w:t>
            </w:r>
          </w:p>
        </w:tc>
        <w:tc>
          <w:tcPr>
            <w:tcW w:w="3440" w:type="dxa"/>
            <w:shd w:val="clear" w:color="auto" w:fill="auto"/>
            <w:vAlign w:val="center"/>
          </w:tcPr>
          <w:p w14:paraId="544BF2C2">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易损易耗件名称</w:t>
            </w:r>
          </w:p>
        </w:tc>
        <w:tc>
          <w:tcPr>
            <w:tcW w:w="3122" w:type="dxa"/>
            <w:shd w:val="clear" w:color="auto" w:fill="auto"/>
            <w:vAlign w:val="center"/>
          </w:tcPr>
          <w:p w14:paraId="3F3DAED8">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质保期限</w:t>
            </w:r>
          </w:p>
        </w:tc>
      </w:tr>
      <w:tr w14:paraId="3589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shd w:val="clear" w:color="auto" w:fill="auto"/>
            <w:vAlign w:val="center"/>
          </w:tcPr>
          <w:p w14:paraId="1B04838A">
            <w:pPr>
              <w:widowControl/>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1</w:t>
            </w:r>
          </w:p>
        </w:tc>
        <w:tc>
          <w:tcPr>
            <w:tcW w:w="2100" w:type="dxa"/>
            <w:vMerge w:val="restart"/>
            <w:shd w:val="clear" w:color="auto" w:fill="auto"/>
            <w:vAlign w:val="center"/>
          </w:tcPr>
          <w:p w14:paraId="67F8E915">
            <w:pPr>
              <w:jc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承诺质保配置</w:t>
            </w:r>
          </w:p>
        </w:tc>
        <w:tc>
          <w:tcPr>
            <w:tcW w:w="3440" w:type="dxa"/>
            <w:shd w:val="clear" w:color="auto" w:fill="auto"/>
            <w:noWrap/>
            <w:vAlign w:val="center"/>
          </w:tcPr>
          <w:p w14:paraId="6F658474">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制动摩擦片</w:t>
            </w:r>
          </w:p>
        </w:tc>
        <w:tc>
          <w:tcPr>
            <w:tcW w:w="3122" w:type="dxa"/>
            <w:shd w:val="clear" w:color="auto" w:fill="auto"/>
            <w:noWrap/>
            <w:vAlign w:val="center"/>
          </w:tcPr>
          <w:p w14:paraId="28E62A85">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016B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shd w:val="clear" w:color="auto" w:fill="auto"/>
            <w:vAlign w:val="center"/>
          </w:tcPr>
          <w:p w14:paraId="2550FB1E">
            <w:pPr>
              <w:widowControl/>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2</w:t>
            </w:r>
          </w:p>
        </w:tc>
        <w:tc>
          <w:tcPr>
            <w:tcW w:w="2100" w:type="dxa"/>
            <w:vMerge w:val="continue"/>
            <w:shd w:val="clear" w:color="auto" w:fill="auto"/>
            <w:vAlign w:val="center"/>
          </w:tcPr>
          <w:p w14:paraId="4D86017A">
            <w:pPr>
              <w:jc w:val="center"/>
              <w:rPr>
                <w:rFonts w:ascii="宋体" w:hAnsi="宋体" w:eastAsia="宋体" w:cs="宋体"/>
                <w:b/>
                <w:bCs/>
                <w:color w:val="auto"/>
                <w:sz w:val="21"/>
                <w:szCs w:val="21"/>
                <w:highlight w:val="none"/>
              </w:rPr>
            </w:pPr>
          </w:p>
        </w:tc>
        <w:tc>
          <w:tcPr>
            <w:tcW w:w="3440" w:type="dxa"/>
            <w:shd w:val="clear" w:color="auto" w:fill="auto"/>
            <w:noWrap/>
            <w:vAlign w:val="center"/>
          </w:tcPr>
          <w:p w14:paraId="238E218F">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启动电瓶</w:t>
            </w:r>
          </w:p>
        </w:tc>
        <w:tc>
          <w:tcPr>
            <w:tcW w:w="3122" w:type="dxa"/>
            <w:shd w:val="clear" w:color="auto" w:fill="auto"/>
            <w:noWrap/>
            <w:vAlign w:val="center"/>
          </w:tcPr>
          <w:p w14:paraId="31295FC0">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3883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shd w:val="clear" w:color="auto" w:fill="auto"/>
            <w:vAlign w:val="center"/>
          </w:tcPr>
          <w:p w14:paraId="06A63FBB">
            <w:pPr>
              <w:widowControl/>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3</w:t>
            </w:r>
          </w:p>
        </w:tc>
        <w:tc>
          <w:tcPr>
            <w:tcW w:w="2100" w:type="dxa"/>
            <w:vMerge w:val="continue"/>
            <w:shd w:val="clear" w:color="auto" w:fill="auto"/>
            <w:vAlign w:val="center"/>
          </w:tcPr>
          <w:p w14:paraId="004A0A10">
            <w:pPr>
              <w:jc w:val="center"/>
              <w:rPr>
                <w:rFonts w:ascii="宋体" w:hAnsi="宋体" w:eastAsia="宋体" w:cs="宋体"/>
                <w:b/>
                <w:bCs/>
                <w:color w:val="auto"/>
                <w:sz w:val="21"/>
                <w:szCs w:val="21"/>
                <w:highlight w:val="none"/>
              </w:rPr>
            </w:pPr>
          </w:p>
        </w:tc>
        <w:tc>
          <w:tcPr>
            <w:tcW w:w="3440" w:type="dxa"/>
            <w:shd w:val="clear" w:color="auto" w:fill="auto"/>
            <w:vAlign w:val="center"/>
          </w:tcPr>
          <w:p w14:paraId="0DEBBA72">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各项照明灯泡部件</w:t>
            </w:r>
          </w:p>
        </w:tc>
        <w:tc>
          <w:tcPr>
            <w:tcW w:w="3122" w:type="dxa"/>
            <w:shd w:val="clear" w:color="auto" w:fill="auto"/>
            <w:noWrap/>
            <w:vAlign w:val="center"/>
          </w:tcPr>
          <w:p w14:paraId="5AA39A2C">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6527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shd w:val="clear" w:color="auto" w:fill="auto"/>
            <w:vAlign w:val="center"/>
          </w:tcPr>
          <w:p w14:paraId="275BC438">
            <w:pPr>
              <w:widowControl/>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4</w:t>
            </w:r>
          </w:p>
        </w:tc>
        <w:tc>
          <w:tcPr>
            <w:tcW w:w="2100" w:type="dxa"/>
            <w:vMerge w:val="continue"/>
            <w:shd w:val="clear" w:color="auto" w:fill="auto"/>
            <w:vAlign w:val="center"/>
          </w:tcPr>
          <w:p w14:paraId="44B43E02">
            <w:pPr>
              <w:jc w:val="center"/>
              <w:rPr>
                <w:rFonts w:ascii="宋体" w:hAnsi="宋体" w:eastAsia="宋体" w:cs="宋体"/>
                <w:b/>
                <w:bCs/>
                <w:color w:val="auto"/>
                <w:sz w:val="21"/>
                <w:szCs w:val="21"/>
                <w:highlight w:val="none"/>
              </w:rPr>
            </w:pPr>
          </w:p>
        </w:tc>
        <w:tc>
          <w:tcPr>
            <w:tcW w:w="3440" w:type="dxa"/>
            <w:shd w:val="clear" w:color="auto" w:fill="auto"/>
            <w:noWrap/>
            <w:vAlign w:val="center"/>
          </w:tcPr>
          <w:p w14:paraId="22ECF57A">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轮胎（含备胎）</w:t>
            </w:r>
          </w:p>
        </w:tc>
        <w:tc>
          <w:tcPr>
            <w:tcW w:w="3122" w:type="dxa"/>
            <w:shd w:val="clear" w:color="auto" w:fill="auto"/>
            <w:noWrap/>
            <w:vAlign w:val="center"/>
          </w:tcPr>
          <w:p w14:paraId="0CA80260">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6个月</w:t>
            </w:r>
          </w:p>
        </w:tc>
      </w:tr>
      <w:tr w14:paraId="057B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69" w:type="dxa"/>
            <w:shd w:val="clear" w:color="auto" w:fill="auto"/>
            <w:vAlign w:val="center"/>
          </w:tcPr>
          <w:p w14:paraId="5BF67B33">
            <w:pPr>
              <w:widowControl/>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5</w:t>
            </w:r>
          </w:p>
        </w:tc>
        <w:tc>
          <w:tcPr>
            <w:tcW w:w="2100" w:type="dxa"/>
            <w:vMerge w:val="continue"/>
            <w:shd w:val="clear" w:color="auto" w:fill="auto"/>
            <w:vAlign w:val="center"/>
          </w:tcPr>
          <w:p w14:paraId="1E072EFC">
            <w:pPr>
              <w:jc w:val="center"/>
              <w:rPr>
                <w:rFonts w:ascii="宋体" w:hAnsi="宋体" w:eastAsia="宋体" w:cs="宋体"/>
                <w:b/>
                <w:bCs/>
                <w:color w:val="auto"/>
                <w:sz w:val="21"/>
                <w:szCs w:val="21"/>
                <w:highlight w:val="none"/>
              </w:rPr>
            </w:pPr>
          </w:p>
        </w:tc>
        <w:tc>
          <w:tcPr>
            <w:tcW w:w="3440" w:type="dxa"/>
            <w:shd w:val="clear" w:color="auto" w:fill="auto"/>
            <w:noWrap/>
            <w:vAlign w:val="center"/>
          </w:tcPr>
          <w:p w14:paraId="72FD968E">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雨刮片</w:t>
            </w:r>
          </w:p>
        </w:tc>
        <w:tc>
          <w:tcPr>
            <w:tcW w:w="3122" w:type="dxa"/>
            <w:shd w:val="clear" w:color="auto" w:fill="auto"/>
            <w:noWrap/>
            <w:vAlign w:val="center"/>
          </w:tcPr>
          <w:p w14:paraId="4347E762">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6个月</w:t>
            </w:r>
          </w:p>
        </w:tc>
      </w:tr>
    </w:tbl>
    <w:p w14:paraId="092B7C5D">
      <w:pPr>
        <w:autoSpaceDE w:val="0"/>
        <w:autoSpaceDN w:val="0"/>
        <w:adjustRightInd w:val="0"/>
        <w:snapToGrid w:val="0"/>
        <w:spacing w:line="360" w:lineRule="auto"/>
        <w:ind w:firstLine="210" w:firstLineChars="100"/>
        <w:jc w:val="left"/>
        <w:rPr>
          <w:rFonts w:ascii="宋体" w:hAnsi="宋体" w:eastAsia="宋体" w:cs="宋体"/>
          <w:color w:val="auto"/>
          <w:szCs w:val="21"/>
          <w:highlight w:val="none"/>
        </w:rPr>
      </w:pPr>
    </w:p>
    <w:p w14:paraId="667FA32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778817D9">
      <w:pPr>
        <w:numPr>
          <w:ilvl w:val="255"/>
          <w:numId w:val="0"/>
        </w:numPr>
        <w:autoSpaceDE w:val="0"/>
        <w:autoSpaceDN w:val="0"/>
        <w:adjustRightInd w:val="0"/>
        <w:snapToGrid w:val="0"/>
        <w:spacing w:line="360" w:lineRule="auto"/>
        <w:jc w:val="left"/>
        <w:rPr>
          <w:rFonts w:ascii="宋体" w:hAnsi="宋体" w:eastAsia="宋体" w:cs="宋体"/>
          <w:b/>
          <w:color w:val="auto"/>
          <w:szCs w:val="21"/>
          <w:highlight w:val="none"/>
        </w:rPr>
      </w:pPr>
      <w:r>
        <w:rPr>
          <w:rFonts w:hint="eastAsia" w:ascii="宋体" w:hAnsi="宋体" w:eastAsia="宋体" w:cs="宋体"/>
          <w:color w:val="auto"/>
          <w:kern w:val="0"/>
          <w:sz w:val="21"/>
          <w:szCs w:val="21"/>
          <w:highlight w:val="none"/>
          <w:lang w:bidi="ar"/>
        </w:rPr>
        <w:t>1.投标人须附产品用户使用说明书中的零部件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w:t>
      </w:r>
    </w:p>
    <w:p w14:paraId="62318847">
      <w:pPr>
        <w:autoSpaceDE w:val="0"/>
        <w:autoSpaceDN w:val="0"/>
        <w:adjustRightInd w:val="0"/>
        <w:spacing w:line="360" w:lineRule="auto"/>
        <w:jc w:val="left"/>
        <w:rPr>
          <w:rFonts w:ascii="宋体" w:hAnsi="宋体" w:eastAsia="宋体" w:cs="宋体"/>
          <w:color w:val="auto"/>
          <w:kern w:val="3"/>
          <w:szCs w:val="21"/>
          <w:highlight w:val="none"/>
        </w:rPr>
      </w:pPr>
      <w:r>
        <w:rPr>
          <w:rFonts w:hint="eastAsia" w:ascii="宋体" w:hAnsi="宋体" w:eastAsia="宋体" w:cs="宋体"/>
          <w:color w:val="auto"/>
          <w:kern w:val="0"/>
          <w:sz w:val="21"/>
          <w:szCs w:val="21"/>
          <w:highlight w:val="none"/>
          <w:lang w:bidi="ar"/>
        </w:rPr>
        <w:t>2.投标人提供的产品用户使用说明书中的零部件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与上表“13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1 </w:t>
      </w:r>
      <w:r>
        <w:rPr>
          <w:rFonts w:hint="eastAsia" w:ascii="宋体" w:hAnsi="宋体" w:eastAsia="宋体" w:cs="宋体"/>
          <w:color w:val="auto"/>
          <w:kern w:val="0"/>
          <w:szCs w:val="21"/>
          <w:highlight w:val="none"/>
          <w:lang w:bidi="ar"/>
        </w:rPr>
        <w:t>易损易耗</w:t>
      </w:r>
      <w:r>
        <w:rPr>
          <w:rFonts w:hint="eastAsia" w:ascii="宋体" w:hAnsi="宋体" w:eastAsia="宋体" w:cs="宋体"/>
          <w:color w:val="auto"/>
          <w:kern w:val="0"/>
          <w:sz w:val="21"/>
          <w:szCs w:val="21"/>
          <w:highlight w:val="none"/>
          <w:lang w:bidi="ar"/>
        </w:rPr>
        <w:t>零部件保修期限”有差异的，以</w:t>
      </w:r>
      <w:r>
        <w:rPr>
          <w:rFonts w:hint="eastAsia" w:ascii="宋体" w:hAnsi="宋体" w:eastAsia="宋体" w:cs="宋体"/>
          <w:color w:val="auto"/>
          <w:szCs w:val="21"/>
          <w:highlight w:val="none"/>
        </w:rPr>
        <w:t>保修期较长</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
        </w:rPr>
        <w:t>执行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3"/>
          <w:szCs w:val="21"/>
          <w:highlight w:val="none"/>
          <w:lang w:bidi="ar"/>
        </w:rPr>
        <w:t xml:space="preserve"> </w:t>
      </w:r>
    </w:p>
    <w:p w14:paraId="096DEB62">
      <w:pPr>
        <w:autoSpaceDE w:val="0"/>
        <w:autoSpaceDN w:val="0"/>
        <w:adjustRightInd w:val="0"/>
        <w:spacing w:line="360" w:lineRule="auto"/>
        <w:ind w:firstLine="4200" w:firstLineChars="2000"/>
        <w:jc w:val="left"/>
        <w:rPr>
          <w:rFonts w:ascii="宋体" w:hAnsi="宋体" w:eastAsia="宋体" w:cs="宋体"/>
          <w:color w:val="auto"/>
          <w:szCs w:val="21"/>
          <w:highlight w:val="none"/>
        </w:rPr>
      </w:pPr>
      <w:r>
        <w:rPr>
          <w:rFonts w:hint="eastAsia" w:ascii="宋体" w:hAnsi="宋体" w:eastAsia="宋体" w:cs="宋体"/>
          <w:color w:val="auto"/>
          <w:kern w:val="3"/>
          <w:szCs w:val="21"/>
          <w:highlight w:val="none"/>
          <w:lang w:bidi="ar"/>
        </w:rPr>
        <w:t xml:space="preserve">投 标 人（加盖投标人法人公章）：              </w:t>
      </w:r>
    </w:p>
    <w:p w14:paraId="5211BE08">
      <w:pPr>
        <w:autoSpaceDE w:val="0"/>
        <w:adjustRightInd w:val="0"/>
        <w:spacing w:line="360" w:lineRule="auto"/>
        <w:ind w:firstLine="4200" w:firstLineChars="20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  期：        年     月     日</w:t>
      </w:r>
    </w:p>
    <w:p w14:paraId="5DAB22F4">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56A732B">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C6488C">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A992FB0">
      <w:pPr>
        <w:jc w:val="left"/>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6B3CB12E">
      <w:pPr>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87" w:name="_Toc2439"/>
      <w:r>
        <w:rPr>
          <w:rFonts w:hint="eastAsia" w:ascii="宋体" w:hAnsi="宋体" w:eastAsia="宋体" w:cs="宋体"/>
          <w:b/>
          <w:bCs/>
          <w:color w:val="auto"/>
          <w:kern w:val="0"/>
          <w:sz w:val="32"/>
          <w:szCs w:val="32"/>
          <w:highlight w:val="none"/>
          <w:lang w:bidi="ar"/>
        </w:rPr>
        <w:t>13</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2 产品用户使用说明书中的零部件保修期限表</w:t>
      </w:r>
      <w:bookmarkEnd w:id="687"/>
    </w:p>
    <w:p w14:paraId="66D5856A">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624C2A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kern w:val="0"/>
          <w:sz w:val="32"/>
          <w:szCs w:val="32"/>
          <w:highlight w:val="none"/>
          <w:lang w:val="en-US" w:eastAsia="zh-CN" w:bidi="ar"/>
        </w:rPr>
      </w:pPr>
      <w:bookmarkStart w:id="688" w:name="_Toc169169457"/>
      <w:bookmarkStart w:id="689" w:name="_Toc6519"/>
      <w:bookmarkStart w:id="690" w:name="_Toc770"/>
      <w:bookmarkStart w:id="691" w:name="_Toc1222"/>
      <w:r>
        <w:rPr>
          <w:rFonts w:hint="eastAsia" w:ascii="宋体" w:hAnsi="宋体" w:eastAsia="宋体" w:cs="宋体"/>
          <w:b/>
          <w:color w:val="auto"/>
          <w:kern w:val="0"/>
          <w:sz w:val="32"/>
          <w:szCs w:val="32"/>
          <w:highlight w:val="none"/>
          <w:lang w:val="en-US" w:eastAsia="zh-CN" w:bidi="ar"/>
        </w:rPr>
        <w:t>13.5 所投车辆性能</w:t>
      </w:r>
    </w:p>
    <w:p w14:paraId="2890162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val="en-US" w:eastAsia="zh-CN" w:bidi="ar"/>
        </w:rPr>
        <w:t>所投车辆性能证明材料</w:t>
      </w:r>
    </w:p>
    <w:p w14:paraId="6ADF779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说明：</w:t>
      </w:r>
      <w:r>
        <w:rPr>
          <w:rFonts w:hint="eastAsia" w:ascii="宋体" w:hAnsi="宋体" w:eastAsia="宋体" w:cs="宋体"/>
          <w:b/>
          <w:color w:val="auto"/>
          <w:szCs w:val="21"/>
          <w:highlight w:val="none"/>
          <w:lang w:bidi="ar"/>
        </w:rPr>
        <w:t>需提供第三方检测机构出具的CMA检测报告作为评审依据，投标人未提供前述证明材料的，对应评审项不得分。</w:t>
      </w:r>
    </w:p>
    <w:p w14:paraId="1C55CA1C">
      <w:pPr>
        <w:pStyle w:val="2"/>
        <w:rPr>
          <w:rFonts w:hint="default"/>
          <w:color w:val="auto"/>
          <w:highlight w:val="none"/>
          <w:lang w:val="en-US" w:eastAsia="zh-CN"/>
        </w:rPr>
      </w:pPr>
    </w:p>
    <w:p w14:paraId="1934BD79">
      <w:pPr>
        <w:autoSpaceDE/>
        <w:autoSpaceDN/>
        <w:adjustRightInd/>
        <w:spacing w:line="240" w:lineRule="auto"/>
        <w:jc w:val="left"/>
        <w:outlineLvl w:val="9"/>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60590701">
      <w:pPr>
        <w:pageBreakBefore w:val="0"/>
        <w:autoSpaceDE/>
        <w:autoSpaceDN/>
        <w:adjustRightInd/>
        <w:spacing w:line="240" w:lineRule="auto"/>
        <w:jc w:val="left"/>
        <w:outlineLvl w:val="2"/>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.6</w:t>
      </w:r>
      <w:r>
        <w:rPr>
          <w:rFonts w:hint="eastAsia" w:ascii="宋体" w:hAnsi="宋体" w:eastAsia="宋体" w:cs="宋体"/>
          <w:b/>
          <w:color w:val="auto"/>
          <w:kern w:val="0"/>
          <w:sz w:val="32"/>
          <w:szCs w:val="32"/>
          <w:highlight w:val="none"/>
          <w:lang w:bidi="ar"/>
        </w:rPr>
        <w:t xml:space="preserve"> </w:t>
      </w:r>
      <w:bookmarkEnd w:id="688"/>
      <w:bookmarkEnd w:id="689"/>
      <w:bookmarkStart w:id="692" w:name="_Toc169169459"/>
      <w:bookmarkStart w:id="693" w:name="_Toc31131"/>
      <w:r>
        <w:rPr>
          <w:rFonts w:hint="eastAsia" w:ascii="宋体" w:hAnsi="宋体" w:eastAsia="宋体" w:cs="宋体"/>
          <w:b/>
          <w:color w:val="auto"/>
          <w:kern w:val="0"/>
          <w:sz w:val="32"/>
          <w:szCs w:val="32"/>
          <w:highlight w:val="none"/>
          <w:lang w:bidi="ar"/>
        </w:rPr>
        <w:t xml:space="preserve"> 售后服务承诺书格式</w:t>
      </w:r>
      <w:bookmarkEnd w:id="692"/>
      <w:bookmarkEnd w:id="693"/>
    </w:p>
    <w:p w14:paraId="72F4B274">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26E8C017">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bCs/>
          <w:color w:val="auto"/>
          <w:kern w:val="0"/>
          <w:sz w:val="30"/>
          <w:szCs w:val="30"/>
          <w:highlight w:val="none"/>
          <w:lang w:bidi="ar"/>
        </w:rPr>
        <w:t xml:space="preserve"> </w:t>
      </w:r>
      <w:r>
        <w:rPr>
          <w:rFonts w:hint="eastAsia" w:ascii="宋体" w:hAnsi="宋体" w:eastAsia="宋体" w:cs="宋体"/>
          <w:b/>
          <w:color w:val="auto"/>
          <w:kern w:val="0"/>
          <w:sz w:val="32"/>
          <w:szCs w:val="32"/>
          <w:highlight w:val="none"/>
          <w:lang w:bidi="ar"/>
        </w:rPr>
        <w:t>售后服务承诺书</w:t>
      </w:r>
    </w:p>
    <w:p w14:paraId="281E4CD7">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48D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0BFF00CB">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609B073">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在合同的质保期外，承诺增加的免费与用户需求要求同级保养的次数</w:t>
            </w:r>
          </w:p>
        </w:tc>
      </w:tr>
      <w:tr w14:paraId="3349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48C84AB8">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5BCE354">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14:paraId="7A882995">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备注：投标人在投标文件承诺的免费与用户需求要求同级保养的次数，具体车辆保养安排以招标人书面通知的时间、地点为准。</w:t>
      </w:r>
    </w:p>
    <w:p w14:paraId="1B1C9AE0">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4094FF9B">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5802742A">
      <w:pPr>
        <w:autoSpaceDE w:val="0"/>
        <w:autoSpaceDN w:val="0"/>
        <w:adjustRightInd w:val="0"/>
        <w:spacing w:line="360" w:lineRule="auto"/>
        <w:ind w:firstLine="504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14:paraId="25401BCD">
      <w:pPr>
        <w:autoSpaceDE/>
        <w:autoSpaceDN/>
        <w:adjustRightInd/>
        <w:spacing w:line="240" w:lineRule="auto"/>
        <w:ind w:firstLine="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21665D54">
      <w:pPr>
        <w:pageBreakBefore/>
        <w:widowControl/>
        <w:autoSpaceDE w:val="0"/>
        <w:adjustRightInd w:val="0"/>
        <w:jc w:val="left"/>
        <w:outlineLvl w:val="2"/>
        <w:rPr>
          <w:rFonts w:ascii="宋体" w:hAnsi="宋体" w:eastAsia="宋体" w:cs="宋体"/>
          <w:b/>
          <w:color w:val="auto"/>
          <w:sz w:val="32"/>
          <w:szCs w:val="32"/>
          <w:highlight w:val="none"/>
        </w:rPr>
      </w:pPr>
      <w:bookmarkStart w:id="694" w:name="_Toc31934"/>
      <w:bookmarkStart w:id="695" w:name="_Toc169169460"/>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.7</w:t>
      </w:r>
      <w:r>
        <w:rPr>
          <w:rFonts w:hint="eastAsia" w:ascii="宋体" w:hAnsi="宋体" w:eastAsia="宋体" w:cs="宋体"/>
          <w:b/>
          <w:color w:val="auto"/>
          <w:kern w:val="0"/>
          <w:sz w:val="32"/>
          <w:szCs w:val="32"/>
          <w:highlight w:val="none"/>
          <w:lang w:bidi="ar"/>
        </w:rPr>
        <w:t xml:space="preserve"> </w:t>
      </w:r>
      <w:bookmarkEnd w:id="694"/>
      <w:bookmarkEnd w:id="695"/>
      <w:bookmarkStart w:id="696" w:name="_Toc31932"/>
      <w:bookmarkStart w:id="697" w:name="_Toc169169461"/>
      <w:r>
        <w:rPr>
          <w:rFonts w:hint="eastAsia" w:ascii="宋体" w:hAnsi="宋体" w:eastAsia="宋体" w:cs="宋体"/>
          <w:b/>
          <w:color w:val="auto"/>
          <w:kern w:val="0"/>
          <w:sz w:val="32"/>
          <w:szCs w:val="32"/>
          <w:highlight w:val="none"/>
          <w:lang w:bidi="ar"/>
        </w:rPr>
        <w:t>质保期及服务便利性承诺书格式</w:t>
      </w:r>
      <w:bookmarkEnd w:id="696"/>
      <w:bookmarkEnd w:id="697"/>
    </w:p>
    <w:p w14:paraId="57BF6E4A">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14:paraId="5F57295F">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3A4F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4F75C3B1">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79E2FD1E">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5988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1B5E235A">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Cs w:val="21"/>
                <w:highlight w:val="none"/>
                <w:lang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364C7286">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p>
        </w:tc>
      </w:tr>
      <w:tr w14:paraId="0F1F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3EEB5C1B">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47F6177F">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r w14:paraId="62ED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0176BBA9">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highlight w:val="none"/>
              </w:rPr>
              <w:t>招标人指定地点</w:t>
            </w:r>
            <w:r>
              <w:rPr>
                <w:rFonts w:hint="eastAsia" w:ascii="宋体" w:hAnsi="宋体" w:eastAsia="宋体" w:cs="宋体"/>
                <w:color w:val="auto"/>
                <w:szCs w:val="21"/>
                <w:highlight w:val="none"/>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0294653A">
            <w:pPr>
              <w:autoSpaceDE w:val="0"/>
              <w:autoSpaceDN w:val="0"/>
              <w:adjustRightInd w:val="0"/>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bl>
    <w:p w14:paraId="7019DA16">
      <w:pPr>
        <w:autoSpaceDE w:val="0"/>
        <w:autoSpaceDN w:val="0"/>
        <w:adjustRightInd w:val="0"/>
        <w:spacing w:line="360" w:lineRule="auto"/>
        <w:jc w:val="left"/>
        <w:rPr>
          <w:rFonts w:ascii="宋体" w:hAnsi="宋体" w:eastAsia="宋体" w:cs="宋体"/>
          <w:color w:val="auto"/>
          <w:szCs w:val="21"/>
          <w:highlight w:val="none"/>
        </w:rPr>
      </w:pPr>
    </w:p>
    <w:p w14:paraId="4DE575AE">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2436FCCF">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1F68E240">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C20E181">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08B11398">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98" w:name="_Toc2113"/>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投标人认为有必要提供的其它材料（不做强制要求）</w:t>
      </w:r>
      <w:bookmarkEnd w:id="679"/>
      <w:bookmarkEnd w:id="680"/>
      <w:bookmarkEnd w:id="681"/>
      <w:bookmarkEnd w:id="682"/>
      <w:bookmarkEnd w:id="683"/>
      <w:bookmarkEnd w:id="690"/>
      <w:bookmarkEnd w:id="691"/>
      <w:bookmarkEnd w:id="698"/>
    </w:p>
    <w:p w14:paraId="724CF472">
      <w:pPr>
        <w:autoSpaceDE w:val="0"/>
        <w:autoSpaceDN w:val="0"/>
        <w:adjustRightInd w:val="0"/>
        <w:jc w:val="left"/>
        <w:rPr>
          <w:rFonts w:ascii="宋体" w:hAnsi="宋体" w:eastAsia="宋体" w:cs="Times New Roman"/>
          <w:color w:val="auto"/>
          <w:kern w:val="0"/>
          <w:sz w:val="24"/>
          <w:szCs w:val="24"/>
          <w:highlight w:val="none"/>
        </w:rPr>
      </w:pPr>
    </w:p>
    <w:p w14:paraId="2DA4085D">
      <w:pPr>
        <w:autoSpaceDE w:val="0"/>
        <w:autoSpaceDN w:val="0"/>
        <w:adjustRightInd w:val="0"/>
        <w:jc w:val="left"/>
        <w:rPr>
          <w:rFonts w:ascii="宋体" w:hAnsi="宋体" w:eastAsia="宋体" w:cs="Times New Roman"/>
          <w:color w:val="auto"/>
          <w:kern w:val="0"/>
          <w:sz w:val="24"/>
          <w:szCs w:val="24"/>
          <w:highlight w:val="none"/>
        </w:rPr>
      </w:pPr>
    </w:p>
    <w:p w14:paraId="1C64E16C">
      <w:pPr>
        <w:autoSpaceDE w:val="0"/>
        <w:autoSpaceDN w:val="0"/>
        <w:adjustRightInd w:val="0"/>
        <w:jc w:val="left"/>
        <w:rPr>
          <w:rFonts w:ascii="宋体" w:hAnsi="宋体" w:eastAsia="宋体" w:cs="Times New Roman"/>
          <w:color w:val="auto"/>
          <w:kern w:val="0"/>
          <w:sz w:val="24"/>
          <w:szCs w:val="24"/>
          <w:highlight w:val="none"/>
        </w:rPr>
      </w:pPr>
    </w:p>
    <w:p w14:paraId="5A1412D5">
      <w:pPr>
        <w:autoSpaceDE w:val="0"/>
        <w:autoSpaceDN w:val="0"/>
        <w:adjustRightInd w:val="0"/>
        <w:jc w:val="left"/>
        <w:rPr>
          <w:rFonts w:ascii="宋体" w:hAnsi="宋体" w:eastAsia="宋体" w:cs="Times New Roman"/>
          <w:color w:val="auto"/>
          <w:kern w:val="0"/>
          <w:sz w:val="24"/>
          <w:szCs w:val="24"/>
          <w:highlight w:val="none"/>
        </w:rPr>
      </w:pPr>
    </w:p>
    <w:p w14:paraId="6C534F0D">
      <w:pPr>
        <w:autoSpaceDE w:val="0"/>
        <w:autoSpaceDN w:val="0"/>
        <w:adjustRightInd w:val="0"/>
        <w:jc w:val="left"/>
        <w:rPr>
          <w:rFonts w:ascii="宋体" w:hAnsi="宋体" w:eastAsia="宋体" w:cs="Times New Roman"/>
          <w:color w:val="auto"/>
          <w:kern w:val="0"/>
          <w:sz w:val="24"/>
          <w:szCs w:val="24"/>
          <w:highlight w:val="none"/>
        </w:rPr>
      </w:pPr>
    </w:p>
    <w:p w14:paraId="33810C13">
      <w:pPr>
        <w:autoSpaceDE w:val="0"/>
        <w:autoSpaceDN w:val="0"/>
        <w:adjustRightInd w:val="0"/>
        <w:jc w:val="left"/>
        <w:rPr>
          <w:rFonts w:ascii="宋体" w:hAnsi="宋体" w:eastAsia="宋体" w:cs="Times New Roman"/>
          <w:color w:val="auto"/>
          <w:kern w:val="0"/>
          <w:sz w:val="24"/>
          <w:szCs w:val="24"/>
          <w:highlight w:val="none"/>
        </w:rPr>
      </w:pPr>
    </w:p>
    <w:p w14:paraId="6120D81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0319D89A">
      <w:pPr>
        <w:autoSpaceDE w:val="0"/>
        <w:autoSpaceDN w:val="0"/>
        <w:adjustRightInd w:val="0"/>
        <w:jc w:val="left"/>
        <w:rPr>
          <w:rFonts w:ascii="宋体" w:hAnsi="宋体" w:eastAsia="宋体" w:cs="Times New Roman"/>
          <w:color w:val="auto"/>
          <w:kern w:val="0"/>
          <w:sz w:val="24"/>
          <w:szCs w:val="24"/>
          <w:highlight w:val="none"/>
        </w:rPr>
      </w:pPr>
    </w:p>
    <w:p w14:paraId="67F2055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99" w:name="_Toc142508390"/>
      <w:bookmarkStart w:id="700" w:name="_Toc28845"/>
      <w:bookmarkStart w:id="701" w:name="_Toc25469"/>
      <w:bookmarkStart w:id="702" w:name="_Toc3113"/>
      <w:bookmarkStart w:id="703" w:name="_Toc521918141"/>
      <w:bookmarkStart w:id="704" w:name="_Toc22601_WPSOffice_Level1"/>
      <w:bookmarkStart w:id="705" w:name="_Toc522047402"/>
      <w:r>
        <w:rPr>
          <w:rFonts w:hint="eastAsia" w:ascii="宋体" w:hAnsi="宋体" w:eastAsia="宋体" w:cs="宋体"/>
          <w:b/>
          <w:bCs/>
          <w:color w:val="auto"/>
          <w:kern w:val="44"/>
          <w:sz w:val="32"/>
          <w:szCs w:val="32"/>
          <w:highlight w:val="none"/>
          <w:lang w:val="zh-CN"/>
        </w:rPr>
        <w:t>附件一：评标工作大纲</w:t>
      </w:r>
      <w:bookmarkEnd w:id="699"/>
      <w:bookmarkEnd w:id="700"/>
      <w:bookmarkEnd w:id="701"/>
      <w:bookmarkEnd w:id="702"/>
    </w:p>
    <w:p w14:paraId="68809E3D">
      <w:pPr>
        <w:autoSpaceDE w:val="0"/>
        <w:autoSpaceDN w:val="0"/>
        <w:adjustRightInd w:val="0"/>
        <w:spacing w:line="400" w:lineRule="atLeast"/>
        <w:jc w:val="center"/>
        <w:rPr>
          <w:rFonts w:ascii="宋体" w:hAnsi="宋体" w:eastAsia="宋体" w:cs="宋体"/>
          <w:b/>
          <w:bCs/>
          <w:color w:val="auto"/>
          <w:szCs w:val="21"/>
          <w:highlight w:val="none"/>
        </w:rPr>
      </w:pPr>
    </w:p>
    <w:p w14:paraId="7D256C5D">
      <w:pPr>
        <w:autoSpaceDE w:val="0"/>
        <w:autoSpaceDN w:val="0"/>
        <w:adjustRightInd w:val="0"/>
        <w:spacing w:line="400" w:lineRule="atLeast"/>
        <w:jc w:val="center"/>
        <w:rPr>
          <w:rFonts w:ascii="宋体" w:hAnsi="宋体" w:eastAsia="宋体" w:cs="宋体"/>
          <w:b/>
          <w:bCs/>
          <w:color w:val="auto"/>
          <w:szCs w:val="21"/>
          <w:highlight w:val="none"/>
        </w:rPr>
      </w:pPr>
    </w:p>
    <w:p w14:paraId="5127438F">
      <w:pPr>
        <w:autoSpaceDE w:val="0"/>
        <w:autoSpaceDN w:val="0"/>
        <w:adjustRightInd w:val="0"/>
        <w:spacing w:line="400" w:lineRule="atLeast"/>
        <w:jc w:val="center"/>
        <w:rPr>
          <w:rFonts w:ascii="宋体" w:hAnsi="宋体" w:eastAsia="宋体" w:cs="宋体"/>
          <w:b/>
          <w:bCs/>
          <w:color w:val="auto"/>
          <w:szCs w:val="21"/>
          <w:highlight w:val="none"/>
        </w:rPr>
      </w:pPr>
    </w:p>
    <w:p w14:paraId="617D5EE4">
      <w:pPr>
        <w:autoSpaceDE w:val="0"/>
        <w:autoSpaceDN w:val="0"/>
        <w:adjustRightInd w:val="0"/>
        <w:spacing w:line="400" w:lineRule="atLeast"/>
        <w:jc w:val="center"/>
        <w:rPr>
          <w:rFonts w:ascii="宋体" w:hAnsi="宋体" w:eastAsia="宋体" w:cs="宋体"/>
          <w:b/>
          <w:bCs/>
          <w:color w:val="auto"/>
          <w:szCs w:val="21"/>
          <w:highlight w:val="none"/>
        </w:rPr>
      </w:pPr>
    </w:p>
    <w:p w14:paraId="2E3989AA">
      <w:pPr>
        <w:autoSpaceDE w:val="0"/>
        <w:autoSpaceDN w:val="0"/>
        <w:adjustRightInd w:val="0"/>
        <w:spacing w:line="360" w:lineRule="auto"/>
        <w:jc w:val="center"/>
        <w:rPr>
          <w:rFonts w:hint="eastAsia" w:ascii="宋体" w:hAnsi="宋体" w:eastAsia="宋体" w:cs="宋体"/>
          <w:b/>
          <w:bCs/>
          <w:color w:val="auto"/>
          <w:sz w:val="40"/>
          <w:szCs w:val="36"/>
          <w:highlight w:val="none"/>
          <w:lang w:eastAsia="zh-CN"/>
        </w:rPr>
      </w:pPr>
      <w:r>
        <w:rPr>
          <w:rFonts w:hint="eastAsia" w:ascii="宋体" w:hAnsi="宋体" w:eastAsia="宋体" w:cs="宋体"/>
          <w:b/>
          <w:bCs/>
          <w:color w:val="auto"/>
          <w:sz w:val="40"/>
          <w:szCs w:val="36"/>
          <w:highlight w:val="none"/>
          <w:lang w:eastAsia="zh-CN"/>
        </w:rPr>
        <w:t>东莞市水务集团管网有限公司2025年大流量排水抢险车</w:t>
      </w:r>
    </w:p>
    <w:p w14:paraId="5523E5A1">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采购项目</w:t>
      </w:r>
    </w:p>
    <w:p w14:paraId="09D4A59E">
      <w:pPr>
        <w:autoSpaceDE w:val="0"/>
        <w:autoSpaceDN w:val="0"/>
        <w:adjustRightInd w:val="0"/>
        <w:spacing w:line="360" w:lineRule="auto"/>
        <w:jc w:val="center"/>
        <w:rPr>
          <w:rFonts w:ascii="宋体" w:hAnsi="宋体" w:eastAsia="宋体" w:cs="宋体"/>
          <w:b/>
          <w:bCs/>
          <w:color w:val="auto"/>
          <w:sz w:val="36"/>
          <w:szCs w:val="36"/>
          <w:highlight w:val="none"/>
        </w:rPr>
      </w:pPr>
      <w:bookmarkStart w:id="706" w:name="_Toc14752_WPSOffice_Level1"/>
      <w:r>
        <w:rPr>
          <w:rFonts w:hint="eastAsia" w:ascii="宋体" w:hAnsi="宋体" w:eastAsia="宋体" w:cs="宋体"/>
          <w:b/>
          <w:bCs/>
          <w:color w:val="auto"/>
          <w:sz w:val="36"/>
          <w:szCs w:val="36"/>
          <w:highlight w:val="none"/>
          <w:lang w:val="zh-CN"/>
        </w:rPr>
        <w:t>（招标编号：0832-SFCX24DG114A）</w:t>
      </w:r>
      <w:bookmarkEnd w:id="706"/>
    </w:p>
    <w:p w14:paraId="4FD95975">
      <w:pPr>
        <w:autoSpaceDE w:val="0"/>
        <w:autoSpaceDN w:val="0"/>
        <w:adjustRightInd w:val="0"/>
        <w:spacing w:line="400" w:lineRule="atLeast"/>
        <w:jc w:val="center"/>
        <w:rPr>
          <w:rFonts w:ascii="宋体" w:hAnsi="宋体" w:eastAsia="宋体" w:cs="宋体"/>
          <w:b/>
          <w:bCs/>
          <w:color w:val="auto"/>
          <w:sz w:val="36"/>
          <w:szCs w:val="36"/>
          <w:highlight w:val="none"/>
        </w:rPr>
      </w:pPr>
    </w:p>
    <w:p w14:paraId="5D59A6B8">
      <w:pPr>
        <w:autoSpaceDE w:val="0"/>
        <w:autoSpaceDN w:val="0"/>
        <w:adjustRightInd w:val="0"/>
        <w:spacing w:line="400" w:lineRule="atLeast"/>
        <w:jc w:val="center"/>
        <w:rPr>
          <w:rFonts w:ascii="宋体" w:hAnsi="宋体" w:eastAsia="宋体" w:cs="宋体"/>
          <w:b/>
          <w:bCs/>
          <w:color w:val="auto"/>
          <w:sz w:val="36"/>
          <w:szCs w:val="36"/>
          <w:highlight w:val="none"/>
        </w:rPr>
      </w:pPr>
    </w:p>
    <w:p w14:paraId="21E914E6">
      <w:pPr>
        <w:autoSpaceDE w:val="0"/>
        <w:autoSpaceDN w:val="0"/>
        <w:adjustRightInd w:val="0"/>
        <w:spacing w:line="400" w:lineRule="atLeast"/>
        <w:jc w:val="center"/>
        <w:rPr>
          <w:rFonts w:ascii="宋体" w:hAnsi="宋体" w:eastAsia="宋体" w:cs="宋体"/>
          <w:b/>
          <w:bCs/>
          <w:color w:val="auto"/>
          <w:sz w:val="36"/>
          <w:szCs w:val="36"/>
          <w:highlight w:val="none"/>
        </w:rPr>
      </w:pPr>
    </w:p>
    <w:p w14:paraId="4D3C638F">
      <w:pPr>
        <w:autoSpaceDE w:val="0"/>
        <w:autoSpaceDN w:val="0"/>
        <w:adjustRightInd w:val="0"/>
        <w:spacing w:line="400" w:lineRule="atLeast"/>
        <w:jc w:val="center"/>
        <w:rPr>
          <w:rFonts w:ascii="宋体" w:hAnsi="宋体" w:eastAsia="宋体" w:cs="宋体"/>
          <w:b/>
          <w:bCs/>
          <w:color w:val="auto"/>
          <w:sz w:val="36"/>
          <w:szCs w:val="36"/>
          <w:highlight w:val="none"/>
        </w:rPr>
      </w:pPr>
    </w:p>
    <w:p w14:paraId="714657CF">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07" w:name="_Toc18947_WPSOffice_Level2"/>
      <w:r>
        <w:rPr>
          <w:rFonts w:hint="eastAsia" w:ascii="宋体" w:hAnsi="宋体" w:eastAsia="宋体" w:cs="宋体"/>
          <w:b/>
          <w:bCs/>
          <w:color w:val="auto"/>
          <w:sz w:val="72"/>
          <w:szCs w:val="72"/>
          <w:highlight w:val="none"/>
          <w:lang w:val="zh-CN"/>
        </w:rPr>
        <w:t>评标工作大纲</w:t>
      </w:r>
      <w:bookmarkEnd w:id="707"/>
    </w:p>
    <w:p w14:paraId="792651EF">
      <w:pPr>
        <w:autoSpaceDE w:val="0"/>
        <w:autoSpaceDN w:val="0"/>
        <w:adjustRightInd w:val="0"/>
        <w:spacing w:line="400" w:lineRule="atLeast"/>
        <w:jc w:val="center"/>
        <w:rPr>
          <w:rFonts w:ascii="宋体" w:hAnsi="宋体" w:eastAsia="宋体" w:cs="宋体"/>
          <w:b/>
          <w:bCs/>
          <w:color w:val="auto"/>
          <w:sz w:val="36"/>
          <w:szCs w:val="36"/>
          <w:highlight w:val="none"/>
        </w:rPr>
      </w:pPr>
    </w:p>
    <w:p w14:paraId="1FCA7F09">
      <w:pPr>
        <w:autoSpaceDE w:val="0"/>
        <w:autoSpaceDN w:val="0"/>
        <w:adjustRightInd w:val="0"/>
        <w:spacing w:line="400" w:lineRule="atLeast"/>
        <w:rPr>
          <w:rFonts w:ascii="宋体" w:hAnsi="宋体" w:eastAsia="宋体" w:cs="宋体"/>
          <w:b/>
          <w:bCs/>
          <w:color w:val="auto"/>
          <w:sz w:val="36"/>
          <w:szCs w:val="36"/>
          <w:highlight w:val="none"/>
        </w:rPr>
      </w:pPr>
    </w:p>
    <w:p w14:paraId="03B43034">
      <w:pPr>
        <w:autoSpaceDE w:val="0"/>
        <w:autoSpaceDN w:val="0"/>
        <w:adjustRightInd w:val="0"/>
        <w:spacing w:line="400" w:lineRule="atLeast"/>
        <w:jc w:val="center"/>
        <w:rPr>
          <w:rFonts w:ascii="宋体" w:hAnsi="宋体" w:eastAsia="宋体" w:cs="宋体"/>
          <w:b/>
          <w:bCs/>
          <w:color w:val="auto"/>
          <w:sz w:val="36"/>
          <w:szCs w:val="36"/>
          <w:highlight w:val="none"/>
        </w:rPr>
      </w:pPr>
    </w:p>
    <w:p w14:paraId="696D8ED8">
      <w:pPr>
        <w:autoSpaceDE w:val="0"/>
        <w:autoSpaceDN w:val="0"/>
        <w:adjustRightInd w:val="0"/>
        <w:spacing w:line="400" w:lineRule="atLeast"/>
        <w:jc w:val="center"/>
        <w:rPr>
          <w:rFonts w:ascii="宋体" w:hAnsi="宋体" w:eastAsia="宋体" w:cs="宋体"/>
          <w:b/>
          <w:bCs/>
          <w:color w:val="auto"/>
          <w:sz w:val="36"/>
          <w:szCs w:val="36"/>
          <w:highlight w:val="none"/>
        </w:rPr>
      </w:pPr>
    </w:p>
    <w:p w14:paraId="7438BD79">
      <w:pPr>
        <w:autoSpaceDE w:val="0"/>
        <w:autoSpaceDN w:val="0"/>
        <w:adjustRightInd w:val="0"/>
        <w:spacing w:line="400" w:lineRule="atLeast"/>
        <w:jc w:val="center"/>
        <w:rPr>
          <w:rFonts w:ascii="宋体" w:hAnsi="宋体" w:eastAsia="宋体" w:cs="宋体"/>
          <w:b/>
          <w:bCs/>
          <w:color w:val="auto"/>
          <w:sz w:val="36"/>
          <w:szCs w:val="36"/>
          <w:highlight w:val="none"/>
        </w:rPr>
      </w:pPr>
    </w:p>
    <w:p w14:paraId="5477CBC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三方诚信招标有限公司</w:t>
      </w:r>
    </w:p>
    <w:p w14:paraId="736657F5">
      <w:pPr>
        <w:autoSpaceDE w:val="0"/>
        <w:autoSpaceDN w:val="0"/>
        <w:adjustRightInd w:val="0"/>
        <w:spacing w:line="400" w:lineRule="atLeast"/>
        <w:jc w:val="center"/>
        <w:rPr>
          <w:rFonts w:ascii="宋体" w:hAnsi="宋体" w:eastAsia="宋体" w:cs="宋体"/>
          <w:b/>
          <w:bCs/>
          <w:color w:val="auto"/>
          <w:sz w:val="36"/>
          <w:szCs w:val="36"/>
          <w:highlight w:val="none"/>
        </w:rPr>
      </w:pPr>
    </w:p>
    <w:p w14:paraId="520C707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08" w:name="_Toc32395_WPSOffice_Level1"/>
      <w:r>
        <w:rPr>
          <w:rFonts w:hint="eastAsia" w:ascii="宋体" w:hAnsi="宋体" w:eastAsia="宋体" w:cs="宋体"/>
          <w:b/>
          <w:bCs/>
          <w:color w:val="auto"/>
          <w:sz w:val="36"/>
          <w:szCs w:val="36"/>
          <w:highlight w:val="none"/>
          <w:lang w:val="zh-CN"/>
        </w:rPr>
        <w:t>目录</w:t>
      </w:r>
      <w:bookmarkEnd w:id="708"/>
    </w:p>
    <w:p w14:paraId="6F49D00C">
      <w:pPr>
        <w:autoSpaceDE w:val="0"/>
        <w:autoSpaceDN w:val="0"/>
        <w:adjustRightInd w:val="0"/>
        <w:spacing w:line="400" w:lineRule="atLeast"/>
        <w:jc w:val="center"/>
        <w:rPr>
          <w:rFonts w:ascii="宋体" w:hAnsi="宋体" w:eastAsia="宋体" w:cs="宋体"/>
          <w:color w:val="auto"/>
          <w:sz w:val="44"/>
          <w:szCs w:val="44"/>
          <w:highlight w:val="none"/>
        </w:rPr>
      </w:pPr>
    </w:p>
    <w:p w14:paraId="186F1A10">
      <w:pPr>
        <w:autoSpaceDE w:val="0"/>
        <w:autoSpaceDN w:val="0"/>
        <w:adjustRightInd w:val="0"/>
        <w:spacing w:line="360" w:lineRule="auto"/>
        <w:ind w:left="567" w:hanging="567"/>
        <w:rPr>
          <w:rFonts w:ascii="宋体" w:hAnsi="宋体" w:eastAsia="宋体" w:cs="宋体"/>
          <w:color w:val="auto"/>
          <w:szCs w:val="30"/>
          <w:highlight w:val="none"/>
        </w:rPr>
      </w:pPr>
      <w:bookmarkStart w:id="709"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09"/>
    </w:p>
    <w:p w14:paraId="02C34CEF">
      <w:pPr>
        <w:autoSpaceDE w:val="0"/>
        <w:autoSpaceDN w:val="0"/>
        <w:adjustRightInd w:val="0"/>
        <w:spacing w:line="360" w:lineRule="auto"/>
        <w:ind w:left="567" w:hanging="567"/>
        <w:rPr>
          <w:rFonts w:ascii="宋体" w:hAnsi="宋体" w:eastAsia="宋体" w:cs="宋体"/>
          <w:color w:val="auto"/>
          <w:szCs w:val="30"/>
          <w:highlight w:val="none"/>
        </w:rPr>
      </w:pPr>
      <w:bookmarkStart w:id="710"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10"/>
    </w:p>
    <w:p w14:paraId="2A1E520B">
      <w:pPr>
        <w:autoSpaceDE w:val="0"/>
        <w:autoSpaceDN w:val="0"/>
        <w:adjustRightInd w:val="0"/>
        <w:spacing w:line="360" w:lineRule="auto"/>
        <w:ind w:left="567" w:hanging="567"/>
        <w:rPr>
          <w:rFonts w:ascii="宋体" w:hAnsi="宋体" w:eastAsia="宋体" w:cs="宋体"/>
          <w:color w:val="auto"/>
          <w:szCs w:val="30"/>
          <w:highlight w:val="none"/>
        </w:rPr>
      </w:pPr>
      <w:bookmarkStart w:id="711"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11"/>
    </w:p>
    <w:p w14:paraId="2EAA0EE3">
      <w:pPr>
        <w:autoSpaceDE w:val="0"/>
        <w:autoSpaceDN w:val="0"/>
        <w:adjustRightInd w:val="0"/>
        <w:spacing w:line="360" w:lineRule="auto"/>
        <w:ind w:left="567" w:hanging="567"/>
        <w:rPr>
          <w:rFonts w:ascii="宋体" w:hAnsi="宋体" w:eastAsia="宋体" w:cs="宋体"/>
          <w:color w:val="auto"/>
          <w:szCs w:val="30"/>
          <w:highlight w:val="none"/>
        </w:rPr>
      </w:pPr>
      <w:bookmarkStart w:id="712" w:name="_Toc1206_WPSOffice_Level1"/>
      <w:r>
        <w:rPr>
          <w:rFonts w:hint="eastAsia" w:ascii="宋体" w:hAnsi="宋体" w:eastAsia="宋体" w:cs="宋体"/>
          <w:color w:val="auto"/>
          <w:szCs w:val="30"/>
          <w:highlight w:val="none"/>
        </w:rPr>
        <w:t>四、 比较和评价</w:t>
      </w:r>
      <w:bookmarkEnd w:id="712"/>
    </w:p>
    <w:p w14:paraId="08483791">
      <w:pPr>
        <w:autoSpaceDE w:val="0"/>
        <w:autoSpaceDN w:val="0"/>
        <w:adjustRightInd w:val="0"/>
        <w:spacing w:line="360" w:lineRule="auto"/>
        <w:ind w:left="567" w:hanging="567"/>
        <w:rPr>
          <w:rFonts w:ascii="宋体" w:hAnsi="宋体" w:eastAsia="宋体" w:cs="宋体"/>
          <w:color w:val="auto"/>
          <w:szCs w:val="30"/>
          <w:highlight w:val="none"/>
        </w:rPr>
      </w:pPr>
      <w:bookmarkStart w:id="713"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13"/>
    </w:p>
    <w:p w14:paraId="698A0E35">
      <w:pPr>
        <w:autoSpaceDE w:val="0"/>
        <w:autoSpaceDN w:val="0"/>
        <w:adjustRightInd w:val="0"/>
        <w:spacing w:line="360" w:lineRule="auto"/>
        <w:ind w:left="567" w:hanging="567"/>
        <w:rPr>
          <w:rFonts w:ascii="宋体" w:hAnsi="宋体" w:eastAsia="宋体" w:cs="宋体"/>
          <w:color w:val="auto"/>
          <w:szCs w:val="30"/>
          <w:highlight w:val="none"/>
        </w:rPr>
      </w:pPr>
      <w:bookmarkStart w:id="714"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14"/>
    </w:p>
    <w:p w14:paraId="2D590354">
      <w:pPr>
        <w:autoSpaceDE w:val="0"/>
        <w:autoSpaceDN w:val="0"/>
        <w:adjustRightInd w:val="0"/>
        <w:spacing w:line="360" w:lineRule="auto"/>
        <w:ind w:left="567" w:hanging="567"/>
        <w:rPr>
          <w:rFonts w:ascii="宋体" w:hAnsi="宋体" w:eastAsia="宋体" w:cs="宋体"/>
          <w:color w:val="auto"/>
          <w:szCs w:val="30"/>
          <w:highlight w:val="none"/>
        </w:rPr>
      </w:pPr>
      <w:bookmarkStart w:id="715"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15"/>
    </w:p>
    <w:p w14:paraId="39CCB7A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1F7D52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9868E5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766863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16"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16"/>
    </w:p>
    <w:p w14:paraId="6ADFAEEB">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4B199957">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东莞市水务集团管网有限公司2025年大流量排水抢险车采购项目</w:t>
      </w:r>
      <w:r>
        <w:rPr>
          <w:rFonts w:hint="eastAsia" w:ascii="宋体" w:hAnsi="宋体" w:eastAsia="宋体" w:cs="宋体"/>
          <w:color w:val="auto"/>
          <w:szCs w:val="21"/>
          <w:highlight w:val="none"/>
          <w:lang w:val="zh-CN"/>
        </w:rPr>
        <w:t>(招标编号：0832-SFCX24DG114A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607E9D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F1D8CB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8CF915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FD241DD">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21C05B8">
      <w:pPr>
        <w:autoSpaceDE w:val="0"/>
        <w:autoSpaceDN w:val="0"/>
        <w:adjustRightInd w:val="0"/>
        <w:spacing w:line="360" w:lineRule="auto"/>
        <w:rPr>
          <w:rFonts w:ascii="宋体" w:hAnsi="宋体" w:eastAsia="宋体" w:cs="宋体"/>
          <w:color w:val="auto"/>
          <w:sz w:val="24"/>
          <w:szCs w:val="24"/>
          <w:highlight w:val="none"/>
          <w:lang w:val="zh-CN"/>
        </w:rPr>
      </w:pPr>
    </w:p>
    <w:p w14:paraId="284B2ED1">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7172E9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47C93E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77E6E5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271F69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8386CDD">
      <w:pPr>
        <w:autoSpaceDE w:val="0"/>
        <w:autoSpaceDN w:val="0"/>
        <w:adjustRightInd w:val="0"/>
        <w:spacing w:line="360" w:lineRule="auto"/>
        <w:rPr>
          <w:rFonts w:ascii="宋体" w:hAnsi="宋体" w:eastAsia="宋体" w:cs="宋体"/>
          <w:color w:val="auto"/>
          <w:sz w:val="24"/>
          <w:szCs w:val="24"/>
          <w:highlight w:val="none"/>
          <w:lang w:val="zh-CN"/>
        </w:rPr>
      </w:pPr>
    </w:p>
    <w:p w14:paraId="304F55A1">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AB512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1EC045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C7B14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A5970E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AC56607">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6F20BEB">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679EBE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F5FFE8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B7CC6C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8150B1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E07B5F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1CAD0C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FE28789">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3F360EA">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5D25CF7B">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163B86A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0B6BFC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63226D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32EE9BA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CFC314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6996AD6">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93158A1">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4A07D729">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68883DA">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17" w:name="_Toc19435_WPSOffice_Level1"/>
      <w:r>
        <w:rPr>
          <w:rFonts w:hint="eastAsia" w:ascii="宋体" w:hAnsi="宋体" w:eastAsia="宋体" w:cs="宋体"/>
          <w:b/>
          <w:bCs/>
          <w:color w:val="auto"/>
          <w:sz w:val="28"/>
          <w:szCs w:val="28"/>
          <w:highlight w:val="none"/>
          <w:lang w:val="zh-CN"/>
        </w:rPr>
        <w:t>二、投标文件的初审</w:t>
      </w:r>
      <w:bookmarkEnd w:id="717"/>
    </w:p>
    <w:p w14:paraId="2A6CB590">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C72CBE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F20496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69AA45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2AEA296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F0A1896">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329353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DE661C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5C81E390">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14:paraId="08DCA9D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4BD07E8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7FA905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8161763">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14:paraId="19D4B3B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345859EA">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5569DCB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6B04E5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CF384E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4CF9861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B7ACE8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702E886">
      <w:pPr>
        <w:spacing w:line="360" w:lineRule="auto"/>
        <w:ind w:left="480"/>
        <w:rPr>
          <w:rFonts w:ascii="宋体" w:hAnsi="宋体" w:eastAsia="宋体" w:cs="宋体"/>
          <w:b/>
          <w:color w:val="auto"/>
          <w:kern w:val="0"/>
          <w:szCs w:val="21"/>
          <w:highlight w:val="none"/>
        </w:rPr>
      </w:pPr>
    </w:p>
    <w:p w14:paraId="71AD49DF">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18" w:name="_Toc4109_WPSOffice_Level1"/>
      <w:r>
        <w:rPr>
          <w:rFonts w:hint="eastAsia" w:ascii="宋体" w:hAnsi="宋体" w:eastAsia="宋体" w:cs="宋体"/>
          <w:b/>
          <w:bCs/>
          <w:color w:val="auto"/>
          <w:sz w:val="28"/>
          <w:szCs w:val="28"/>
          <w:highlight w:val="none"/>
          <w:lang w:val="zh-CN"/>
        </w:rPr>
        <w:t>三、澄清有关问题</w:t>
      </w:r>
      <w:bookmarkEnd w:id="718"/>
    </w:p>
    <w:p w14:paraId="1C00C3DB">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A24D3E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D34D05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2E67806">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F880402">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43CC67C">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DE59B48">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822D1A7">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085757E3">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14:paraId="22EA2640">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476D144">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26FE70A">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6B7796F">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19" w:name="_Toc8518_WPSOffice_Level1"/>
    </w:p>
    <w:p w14:paraId="0F2ABE4E">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19"/>
    </w:p>
    <w:p w14:paraId="7A1B701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16C5906">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AF7B73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21CD099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5FD000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A7B66A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DC7277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BED7E8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69B1EB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7672C0A">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107BD09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6AEB0C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D0552B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6D8086F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CA18B2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0A1227D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1C7BACD">
      <w:pPr>
        <w:autoSpaceDE w:val="0"/>
        <w:autoSpaceDN w:val="0"/>
        <w:adjustRightInd w:val="0"/>
        <w:spacing w:line="360" w:lineRule="auto"/>
        <w:rPr>
          <w:rFonts w:ascii="宋体" w:hAnsi="宋体" w:eastAsia="宋体" w:cs="宋体"/>
          <w:color w:val="auto"/>
          <w:szCs w:val="24"/>
          <w:highlight w:val="none"/>
          <w:lang w:val="zh-CN"/>
        </w:rPr>
      </w:pPr>
    </w:p>
    <w:p w14:paraId="472B189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D9D5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2CFD50C">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D87C748">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51C1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C4C995D">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76037656">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bidi="ar"/>
              </w:rPr>
              <w:t>20分</w:t>
            </w:r>
          </w:p>
        </w:tc>
      </w:tr>
      <w:tr w14:paraId="5DB73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F8B43AC">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AA49AA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w:t>
            </w:r>
            <w:r>
              <w:rPr>
                <w:rFonts w:hint="eastAsia" w:ascii="宋体" w:hAnsi="宋体" w:eastAsia="宋体" w:cs="宋体"/>
                <w:b w:val="0"/>
                <w:bCs/>
                <w:color w:val="auto"/>
                <w:szCs w:val="21"/>
                <w:highlight w:val="none"/>
                <w:lang w:bidi="ar"/>
              </w:rPr>
              <w:t>0分</w:t>
            </w:r>
          </w:p>
        </w:tc>
      </w:tr>
      <w:tr w14:paraId="427EB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F786AD">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4347B9B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w:t>
            </w:r>
            <w:r>
              <w:rPr>
                <w:rFonts w:hint="eastAsia" w:ascii="宋体" w:hAnsi="宋体" w:eastAsia="宋体" w:cs="宋体"/>
                <w:b w:val="0"/>
                <w:bCs/>
                <w:color w:val="auto"/>
                <w:szCs w:val="21"/>
                <w:highlight w:val="none"/>
                <w:lang w:bidi="ar"/>
              </w:rPr>
              <w:t>0分</w:t>
            </w:r>
          </w:p>
        </w:tc>
      </w:tr>
    </w:tbl>
    <w:p w14:paraId="7808D75B">
      <w:pPr>
        <w:tabs>
          <w:tab w:val="left" w:pos="585"/>
        </w:tabs>
        <w:autoSpaceDE w:val="0"/>
        <w:autoSpaceDN w:val="0"/>
        <w:adjustRightInd w:val="0"/>
        <w:spacing w:line="360" w:lineRule="auto"/>
        <w:rPr>
          <w:rFonts w:ascii="宋体" w:hAnsi="宋体" w:eastAsia="宋体" w:cs="宋体"/>
          <w:b/>
          <w:color w:val="auto"/>
          <w:szCs w:val="21"/>
          <w:highlight w:val="none"/>
        </w:rPr>
      </w:pPr>
      <w:bookmarkStart w:id="720" w:name="_Toc18349_WPSOffice_Level2"/>
    </w:p>
    <w:p w14:paraId="784D80E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w:t>
      </w:r>
      <w:bookmarkEnd w:id="720"/>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69B7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7094EDD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5A1CFE3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FFF028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57F5A77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D5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29C54F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621D3A2A">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14E7A03E">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投标人2021年-2023年三个年度，每具有1个年度盈利的得1分，满分3分。</w:t>
            </w:r>
          </w:p>
          <w:p w14:paraId="6926B4DD">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54A3809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14:paraId="5B15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AB09CC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70B43229">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6B0C99E7">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14:paraId="711FDFF2">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14:paraId="7906A93F">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14:paraId="72074810">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C61812F">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6213471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0DF3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vMerge w:val="restart"/>
            <w:tcBorders>
              <w:top w:val="single" w:color="auto" w:sz="4" w:space="0"/>
              <w:left w:val="single" w:color="auto" w:sz="4" w:space="0"/>
              <w:right w:val="single" w:color="auto" w:sz="4" w:space="0"/>
            </w:tcBorders>
            <w:vAlign w:val="center"/>
          </w:tcPr>
          <w:p w14:paraId="6F074588">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21" w:name="_Hlk104987354"/>
            <w:r>
              <w:rPr>
                <w:rFonts w:hint="eastAsia" w:ascii="宋体" w:hAnsi="宋体" w:eastAsia="宋体" w:cs="宋体"/>
                <w:color w:val="auto"/>
                <w:szCs w:val="21"/>
                <w:highlight w:val="none"/>
                <w:lang w:bidi="ar"/>
              </w:rPr>
              <w:t>3</w:t>
            </w:r>
          </w:p>
        </w:tc>
        <w:tc>
          <w:tcPr>
            <w:tcW w:w="546" w:type="pct"/>
            <w:vMerge w:val="restart"/>
            <w:tcBorders>
              <w:top w:val="single" w:color="auto" w:sz="4" w:space="0"/>
              <w:left w:val="single" w:color="auto" w:sz="4" w:space="0"/>
              <w:right w:val="single" w:color="auto" w:sz="4" w:space="0"/>
            </w:tcBorders>
            <w:vAlign w:val="center"/>
          </w:tcPr>
          <w:p w14:paraId="3C5B0399">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4C767B20">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eastAsia="zh-CN" w:bidi="ar"/>
              </w:rPr>
              <w:t>（</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根据各投标人提供202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年以来所投排水抢险指挥车（泵组式排水抢险车）车型销售业绩的合同（签订合同的时间要求为202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年1月1日或以后），统计业绩合同中所投</w:t>
            </w:r>
            <w:r>
              <w:rPr>
                <w:rFonts w:hint="eastAsia" w:eastAsia="宋体" w:cs="宋体"/>
                <w:color w:val="auto"/>
                <w:sz w:val="21"/>
                <w:szCs w:val="21"/>
                <w:highlight w:val="none"/>
                <w:lang w:val="en-US" w:eastAsia="zh-CN" w:bidi="ar"/>
              </w:rPr>
              <w:t>车型</w:t>
            </w:r>
            <w:r>
              <w:rPr>
                <w:rFonts w:hint="eastAsia" w:eastAsia="宋体" w:cs="宋体"/>
                <w:color w:val="auto"/>
                <w:sz w:val="21"/>
                <w:szCs w:val="21"/>
                <w:highlight w:val="none"/>
                <w:lang w:bidi="ar"/>
              </w:rPr>
              <w:t>的销售数量总和进行评分</w:t>
            </w:r>
            <w:r>
              <w:rPr>
                <w:rFonts w:hint="eastAsia" w:eastAsia="宋体" w:cs="宋体"/>
                <w:color w:val="auto"/>
                <w:sz w:val="21"/>
                <w:szCs w:val="21"/>
                <w:highlight w:val="none"/>
                <w:lang w:eastAsia="zh-CN" w:bidi="ar"/>
              </w:rPr>
              <w:t>。各投标人的销售数量总和最多的作为销售数量基准值。投标人销售数量总和等于销售数量基准价的得满分</w:t>
            </w:r>
            <w:r>
              <w:rPr>
                <w:rFonts w:hint="eastAsia" w:eastAsia="宋体" w:cs="宋体"/>
                <w:color w:val="auto"/>
                <w:sz w:val="21"/>
                <w:szCs w:val="21"/>
                <w:highlight w:val="none"/>
                <w:lang w:val="en-US" w:eastAsia="zh-CN" w:bidi="ar"/>
              </w:rPr>
              <w:t>7</w:t>
            </w:r>
            <w:r>
              <w:rPr>
                <w:rFonts w:hint="eastAsia" w:eastAsia="宋体" w:cs="宋体"/>
                <w:color w:val="auto"/>
                <w:sz w:val="21"/>
                <w:szCs w:val="21"/>
                <w:highlight w:val="none"/>
                <w:lang w:eastAsia="zh-CN" w:bidi="ar"/>
              </w:rPr>
              <w:t>分，其他投标人的业绩得分统一按照下列公式计算：</w:t>
            </w:r>
            <w:r>
              <w:rPr>
                <w:rFonts w:hint="eastAsia" w:eastAsia="宋体" w:cs="宋体"/>
                <w:color w:val="auto"/>
                <w:sz w:val="21"/>
                <w:szCs w:val="21"/>
                <w:highlight w:val="none"/>
                <w:lang w:bidi="ar"/>
              </w:rPr>
              <w:t>业绩得分=(销售数量</w:t>
            </w:r>
            <w:r>
              <w:rPr>
                <w:rFonts w:hint="eastAsia" w:eastAsia="宋体" w:cs="宋体"/>
                <w:color w:val="auto"/>
                <w:sz w:val="21"/>
                <w:szCs w:val="21"/>
                <w:highlight w:val="none"/>
                <w:lang w:val="en-US" w:eastAsia="zh-CN" w:bidi="ar"/>
              </w:rPr>
              <w:t>总和</w:t>
            </w:r>
            <w:r>
              <w:rPr>
                <w:rFonts w:hint="eastAsia" w:eastAsia="宋体" w:cs="宋体"/>
                <w:color w:val="auto"/>
                <w:sz w:val="21"/>
                <w:szCs w:val="21"/>
                <w:highlight w:val="none"/>
                <w:lang w:bidi="ar"/>
              </w:rPr>
              <w:t>／销售数量基准值)×</w:t>
            </w:r>
            <w:r>
              <w:rPr>
                <w:rFonts w:hint="eastAsia" w:eastAsia="宋体" w:cs="宋体"/>
                <w:color w:val="auto"/>
                <w:sz w:val="21"/>
                <w:szCs w:val="21"/>
                <w:highlight w:val="none"/>
                <w:lang w:val="en-US" w:eastAsia="zh-CN" w:bidi="ar"/>
              </w:rPr>
              <w:t>7</w:t>
            </w:r>
            <w:r>
              <w:rPr>
                <w:rFonts w:hint="eastAsia" w:eastAsia="宋体" w:cs="宋体"/>
                <w:color w:val="auto"/>
                <w:sz w:val="21"/>
                <w:szCs w:val="21"/>
                <w:highlight w:val="none"/>
                <w:lang w:bidi="ar"/>
              </w:rPr>
              <w:t>。</w:t>
            </w:r>
          </w:p>
          <w:p w14:paraId="11D1F13C">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14:paraId="30CD7BE9">
            <w:pPr>
              <w:pStyle w:val="32"/>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14:paraId="003C9C04">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2</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投标的</w:t>
            </w:r>
            <w:r>
              <w:rPr>
                <w:rFonts w:hint="eastAsia" w:eastAsia="宋体" w:cs="宋体"/>
                <w:b/>
                <w:bCs/>
                <w:color w:val="auto"/>
                <w:sz w:val="21"/>
                <w:szCs w:val="21"/>
                <w:highlight w:val="none"/>
                <w:lang w:bidi="ar"/>
              </w:rPr>
              <w:t>排水抢险指挥车（泵组式排水抢险车）</w:t>
            </w:r>
            <w:r>
              <w:rPr>
                <w:rFonts w:hint="eastAsia" w:eastAsia="宋体" w:cs="宋体"/>
                <w:b/>
                <w:color w:val="auto"/>
                <w:sz w:val="21"/>
                <w:szCs w:val="21"/>
                <w:highlight w:val="none"/>
                <w:lang w:val="en-US" w:eastAsia="zh-CN" w:bidi="ar"/>
              </w:rPr>
              <w:t>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14:paraId="3C4F7BA3">
            <w:pPr>
              <w:pStyle w:val="32"/>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14:paraId="0FA2BD69">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eastAsia="zh-CN"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val="en-US" w:eastAsia="zh-CN" w:bidi="ar"/>
              </w:rPr>
              <w:t>；</w:t>
            </w:r>
          </w:p>
          <w:p w14:paraId="43579C75">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5）分数出现小数点，保留小数点后2位，从小数点后第3位四舍五入。</w:t>
            </w:r>
          </w:p>
        </w:tc>
        <w:tc>
          <w:tcPr>
            <w:tcW w:w="437" w:type="pct"/>
            <w:tcBorders>
              <w:top w:val="single" w:color="auto" w:sz="4" w:space="0"/>
              <w:left w:val="single" w:color="auto" w:sz="4" w:space="0"/>
              <w:bottom w:val="single" w:color="auto" w:sz="4" w:space="0"/>
              <w:right w:val="single" w:color="auto" w:sz="4" w:space="0"/>
            </w:tcBorders>
            <w:vAlign w:val="center"/>
          </w:tcPr>
          <w:p w14:paraId="5EDA9499">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bidi="ar"/>
              </w:rPr>
              <w:t>分</w:t>
            </w:r>
          </w:p>
        </w:tc>
      </w:tr>
      <w:tr w14:paraId="56C6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vMerge w:val="continue"/>
            <w:tcBorders>
              <w:left w:val="single" w:color="auto" w:sz="4" w:space="0"/>
              <w:bottom w:val="single" w:color="auto" w:sz="4" w:space="0"/>
              <w:right w:val="single" w:color="auto" w:sz="4" w:space="0"/>
            </w:tcBorders>
            <w:vAlign w:val="center"/>
          </w:tcPr>
          <w:p w14:paraId="32754510">
            <w:pPr>
              <w:autoSpaceDE w:val="0"/>
              <w:autoSpaceDN w:val="0"/>
              <w:adjustRightInd w:val="0"/>
              <w:snapToGrid w:val="0"/>
              <w:spacing w:line="360" w:lineRule="auto"/>
              <w:jc w:val="center"/>
              <w:rPr>
                <w:rFonts w:hint="eastAsia" w:ascii="宋体" w:hAnsi="宋体" w:eastAsia="宋体" w:cs="宋体"/>
                <w:color w:val="auto"/>
                <w:szCs w:val="21"/>
                <w:highlight w:val="none"/>
                <w:lang w:bidi="ar"/>
              </w:rPr>
            </w:pPr>
            <w:bookmarkStart w:id="722" w:name="_Toc11639_WPSOffice_Level2"/>
          </w:p>
        </w:tc>
        <w:tc>
          <w:tcPr>
            <w:tcW w:w="546" w:type="pct"/>
            <w:vMerge w:val="continue"/>
            <w:tcBorders>
              <w:left w:val="single" w:color="auto" w:sz="4" w:space="0"/>
              <w:bottom w:val="single" w:color="auto" w:sz="4" w:space="0"/>
              <w:right w:val="single" w:color="auto" w:sz="4" w:space="0"/>
            </w:tcBorders>
            <w:vAlign w:val="center"/>
          </w:tcPr>
          <w:p w14:paraId="001BC753">
            <w:pPr>
              <w:autoSpaceDE w:val="0"/>
              <w:adjustRightInd w:val="0"/>
              <w:snapToGrid w:val="0"/>
              <w:spacing w:line="360" w:lineRule="auto"/>
              <w:jc w:val="center"/>
              <w:rPr>
                <w:rFonts w:hint="eastAsia" w:ascii="宋体" w:hAnsi="宋体" w:eastAsia="宋体" w:cs="宋体"/>
                <w:color w:val="auto"/>
                <w:szCs w:val="21"/>
                <w:highlight w:val="none"/>
                <w:lang w:bidi="ar"/>
              </w:rPr>
            </w:pPr>
          </w:p>
        </w:tc>
        <w:tc>
          <w:tcPr>
            <w:tcW w:w="3691" w:type="pct"/>
            <w:tcBorders>
              <w:top w:val="single" w:color="auto" w:sz="4" w:space="0"/>
              <w:left w:val="single" w:color="auto" w:sz="4" w:space="0"/>
              <w:bottom w:val="single" w:color="auto" w:sz="4" w:space="0"/>
              <w:right w:val="single" w:color="auto" w:sz="4" w:space="0"/>
            </w:tcBorders>
            <w:vAlign w:val="center"/>
          </w:tcPr>
          <w:p w14:paraId="42195C91">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eastAsia="zh-CN" w:bidi="ar"/>
              </w:rPr>
              <w:t>（</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根据各投标人提供202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年以来所投</w:t>
            </w:r>
            <w:r>
              <w:rPr>
                <w:rFonts w:hint="eastAsia" w:ascii="宋体" w:hAnsi="宋体" w:eastAsia="宋体" w:cs="宋体"/>
                <w:color w:val="auto"/>
                <w:kern w:val="0"/>
                <w:sz w:val="21"/>
                <w:szCs w:val="21"/>
                <w:highlight w:val="none"/>
                <w:lang w:val="en-US" w:eastAsia="zh-CN" w:bidi="ar-SA"/>
              </w:rPr>
              <w:t>子母式排水抢险车</w:t>
            </w:r>
            <w:r>
              <w:rPr>
                <w:rFonts w:hint="eastAsia" w:eastAsia="宋体" w:cs="宋体"/>
                <w:color w:val="auto"/>
                <w:sz w:val="21"/>
                <w:szCs w:val="21"/>
                <w:highlight w:val="none"/>
                <w:lang w:bidi="ar"/>
              </w:rPr>
              <w:t>车型销售业绩的合同（签订合同的时间要求为202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年1月1日或以后），统计业绩合同中所投</w:t>
            </w:r>
            <w:r>
              <w:rPr>
                <w:rFonts w:hint="eastAsia" w:eastAsia="宋体" w:cs="宋体"/>
                <w:color w:val="auto"/>
                <w:sz w:val="21"/>
                <w:szCs w:val="21"/>
                <w:highlight w:val="none"/>
                <w:lang w:val="en-US" w:eastAsia="zh-CN" w:bidi="ar"/>
              </w:rPr>
              <w:t>车型</w:t>
            </w:r>
            <w:r>
              <w:rPr>
                <w:rFonts w:hint="eastAsia" w:eastAsia="宋体" w:cs="宋体"/>
                <w:color w:val="auto"/>
                <w:sz w:val="21"/>
                <w:szCs w:val="21"/>
                <w:highlight w:val="none"/>
                <w:lang w:bidi="ar"/>
              </w:rPr>
              <w:t>的销售数量总和进行评分</w:t>
            </w:r>
            <w:r>
              <w:rPr>
                <w:rFonts w:hint="eastAsia" w:eastAsia="宋体" w:cs="宋体"/>
                <w:color w:val="auto"/>
                <w:sz w:val="21"/>
                <w:szCs w:val="21"/>
                <w:highlight w:val="none"/>
                <w:lang w:eastAsia="zh-CN" w:bidi="ar"/>
              </w:rPr>
              <w:t>。各投标人的销售数量总和最多的作为销售数量基准值。投标人销售数量总和等于销售数量基准价的得满分</w:t>
            </w:r>
            <w:r>
              <w:rPr>
                <w:rFonts w:hint="eastAsia" w:eastAsia="宋体" w:cs="宋体"/>
                <w:color w:val="auto"/>
                <w:sz w:val="21"/>
                <w:szCs w:val="21"/>
                <w:highlight w:val="none"/>
                <w:lang w:val="en-US" w:eastAsia="zh-CN" w:bidi="ar"/>
              </w:rPr>
              <w:t>7</w:t>
            </w:r>
            <w:r>
              <w:rPr>
                <w:rFonts w:hint="eastAsia" w:eastAsia="宋体" w:cs="宋体"/>
                <w:color w:val="auto"/>
                <w:sz w:val="21"/>
                <w:szCs w:val="21"/>
                <w:highlight w:val="none"/>
                <w:lang w:eastAsia="zh-CN" w:bidi="ar"/>
              </w:rPr>
              <w:t>分，其他投标人的业绩得分统一按照下列公式计算：</w:t>
            </w:r>
            <w:r>
              <w:rPr>
                <w:rFonts w:hint="eastAsia" w:eastAsia="宋体" w:cs="宋体"/>
                <w:color w:val="auto"/>
                <w:sz w:val="21"/>
                <w:szCs w:val="21"/>
                <w:highlight w:val="none"/>
                <w:lang w:bidi="ar"/>
              </w:rPr>
              <w:t>业绩得分=(销售数量</w:t>
            </w:r>
            <w:r>
              <w:rPr>
                <w:rFonts w:hint="eastAsia" w:eastAsia="宋体" w:cs="宋体"/>
                <w:color w:val="auto"/>
                <w:sz w:val="21"/>
                <w:szCs w:val="21"/>
                <w:highlight w:val="none"/>
                <w:lang w:val="en-US" w:eastAsia="zh-CN" w:bidi="ar"/>
              </w:rPr>
              <w:t>总和</w:t>
            </w:r>
            <w:r>
              <w:rPr>
                <w:rFonts w:hint="eastAsia" w:eastAsia="宋体" w:cs="宋体"/>
                <w:color w:val="auto"/>
                <w:sz w:val="21"/>
                <w:szCs w:val="21"/>
                <w:highlight w:val="none"/>
                <w:lang w:bidi="ar"/>
              </w:rPr>
              <w:t>／销售数量基准值)×</w:t>
            </w:r>
            <w:r>
              <w:rPr>
                <w:rFonts w:hint="eastAsia" w:eastAsia="宋体" w:cs="宋体"/>
                <w:color w:val="auto"/>
                <w:sz w:val="21"/>
                <w:szCs w:val="21"/>
                <w:highlight w:val="none"/>
                <w:lang w:val="en-US" w:eastAsia="zh-CN" w:bidi="ar"/>
              </w:rPr>
              <w:t>7</w:t>
            </w:r>
            <w:r>
              <w:rPr>
                <w:rFonts w:hint="eastAsia" w:eastAsia="宋体" w:cs="宋体"/>
                <w:color w:val="auto"/>
                <w:sz w:val="21"/>
                <w:szCs w:val="21"/>
                <w:highlight w:val="none"/>
                <w:lang w:bidi="ar"/>
              </w:rPr>
              <w:t>。</w:t>
            </w:r>
          </w:p>
          <w:p w14:paraId="48A81467">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14:paraId="2D9C84D3">
            <w:pPr>
              <w:pStyle w:val="32"/>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14:paraId="133AEDE8">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2</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投标的</w:t>
            </w:r>
            <w:r>
              <w:rPr>
                <w:rFonts w:hint="eastAsia" w:eastAsia="宋体" w:cs="宋体"/>
                <w:b/>
                <w:bCs/>
                <w:color w:val="auto"/>
                <w:sz w:val="21"/>
                <w:szCs w:val="21"/>
                <w:highlight w:val="none"/>
                <w:lang w:bidi="ar"/>
              </w:rPr>
              <w:t>子母式排水抢险车</w:t>
            </w:r>
            <w:r>
              <w:rPr>
                <w:rFonts w:hint="eastAsia" w:eastAsia="宋体" w:cs="宋体"/>
                <w:b/>
                <w:color w:val="auto"/>
                <w:sz w:val="21"/>
                <w:szCs w:val="21"/>
                <w:highlight w:val="none"/>
                <w:lang w:val="en-US" w:eastAsia="zh-CN" w:bidi="ar"/>
              </w:rPr>
              <w:t>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14:paraId="5031EBE7">
            <w:pPr>
              <w:pStyle w:val="32"/>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14:paraId="1D54D3AF">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eastAsia="zh-CN"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val="en-US" w:eastAsia="zh-CN" w:bidi="ar"/>
              </w:rPr>
              <w:t>；</w:t>
            </w:r>
          </w:p>
          <w:p w14:paraId="4C8C4CA0">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5）分数出现小数点，保留小数点后2位，从小数点后第3位四舍五入。</w:t>
            </w:r>
          </w:p>
        </w:tc>
        <w:tc>
          <w:tcPr>
            <w:tcW w:w="437" w:type="pct"/>
            <w:tcBorders>
              <w:top w:val="single" w:color="auto" w:sz="4" w:space="0"/>
              <w:left w:val="single" w:color="auto" w:sz="4" w:space="0"/>
              <w:bottom w:val="single" w:color="auto" w:sz="4" w:space="0"/>
              <w:right w:val="single" w:color="auto" w:sz="4" w:space="0"/>
            </w:tcBorders>
            <w:vAlign w:val="center"/>
          </w:tcPr>
          <w:p w14:paraId="61F77A29">
            <w:pPr>
              <w:autoSpaceDE w:val="0"/>
              <w:autoSpaceDN w:val="0"/>
              <w:adjustRightInd w:val="0"/>
              <w:snapToGrid w:val="0"/>
              <w:spacing w:line="360" w:lineRule="auto"/>
              <w:jc w:val="center"/>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7分</w:t>
            </w:r>
          </w:p>
        </w:tc>
      </w:tr>
      <w:bookmarkEnd w:id="721"/>
    </w:tbl>
    <w:p w14:paraId="0130D521">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5C59F7F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bookmarkEnd w:id="722"/>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33"/>
        <w:gridCol w:w="7665"/>
        <w:gridCol w:w="907"/>
      </w:tblGrid>
      <w:tr w14:paraId="2760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6AA9FAA">
            <w:pPr>
              <w:autoSpaceDE w:val="0"/>
              <w:autoSpaceDN w:val="0"/>
              <w:adjustRightInd w:val="0"/>
              <w:spacing w:line="400" w:lineRule="exact"/>
              <w:jc w:val="center"/>
              <w:rPr>
                <w:rFonts w:ascii="宋体" w:hAnsi="宋体" w:eastAsia="宋体" w:cs="宋体"/>
                <w:b/>
                <w:color w:val="auto"/>
                <w:kern w:val="0"/>
                <w:szCs w:val="21"/>
                <w:highlight w:val="none"/>
              </w:rPr>
            </w:pPr>
            <w:bookmarkStart w:id="723"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8A65D0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217E41F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06DF04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4A2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1EB2A2AF">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vAlign w:val="center"/>
          </w:tcPr>
          <w:p w14:paraId="6E07BE9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7E918BB5">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14:paraId="124EA20D">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w:t>
            </w:r>
            <w:r>
              <w:rPr>
                <w:rFonts w:hint="eastAsia" w:ascii="宋体" w:hAnsi="宋体" w:eastAsia="宋体" w:cs="宋体"/>
                <w:b/>
                <w:color w:val="auto"/>
                <w:kern w:val="0"/>
                <w:szCs w:val="21"/>
                <w:highlight w:val="none"/>
                <w:lang w:val="en-US" w:eastAsia="zh-CN" w:bidi="ar"/>
              </w:rPr>
              <w:t>对应</w:t>
            </w:r>
            <w:r>
              <w:rPr>
                <w:rFonts w:hint="eastAsia" w:ascii="宋体" w:hAnsi="宋体" w:eastAsia="宋体" w:cs="宋体"/>
                <w:b/>
                <w:color w:val="auto"/>
                <w:kern w:val="0"/>
                <w:szCs w:val="21"/>
                <w:highlight w:val="none"/>
                <w:lang w:bidi="ar"/>
              </w:rPr>
              <w:t>投标车型</w:t>
            </w:r>
            <w:r>
              <w:rPr>
                <w:rFonts w:hint="eastAsia" w:ascii="宋体" w:hAnsi="宋体" w:eastAsia="宋体" w:cs="宋体"/>
                <w:b/>
                <w:color w:val="auto"/>
                <w:kern w:val="0"/>
                <w:szCs w:val="21"/>
                <w:highlight w:val="none"/>
                <w:lang w:val="en-US" w:eastAsia="zh-CN" w:bidi="ar"/>
              </w:rPr>
              <w:t>的车辆底盘配置要求中的“排放标准”、“整车尺寸（mm）”、“</w:t>
            </w:r>
            <w:r>
              <w:rPr>
                <w:rFonts w:hint="eastAsia" w:ascii="宋体" w:hAnsi="宋体" w:eastAsia="宋体" w:cs="宋体"/>
                <w:b/>
                <w:bCs/>
                <w:i w:val="0"/>
                <w:iCs w:val="0"/>
                <w:color w:val="auto"/>
                <w:kern w:val="0"/>
                <w:sz w:val="21"/>
                <w:szCs w:val="21"/>
                <w:highlight w:val="none"/>
                <w:u w:val="none"/>
                <w:lang w:val="en-US" w:eastAsia="zh-CN" w:bidi="ar"/>
              </w:rPr>
              <w:t>整车总质量M（kg）</w:t>
            </w:r>
            <w:r>
              <w:rPr>
                <w:rFonts w:hint="eastAsia" w:ascii="宋体" w:hAnsi="宋体" w:eastAsia="宋体" w:cs="宋体"/>
                <w:b/>
                <w:color w:val="auto"/>
                <w:kern w:val="0"/>
                <w:szCs w:val="21"/>
                <w:highlight w:val="none"/>
                <w:lang w:val="en-US" w:eastAsia="zh-CN" w:bidi="ar"/>
              </w:rPr>
              <w:t>”参数需提供国家工业和信息化部公告参数页作为评审依据；其他参数</w:t>
            </w:r>
            <w:r>
              <w:rPr>
                <w:rFonts w:hint="eastAsia" w:ascii="宋体" w:hAnsi="宋体" w:eastAsia="宋体" w:cs="宋体"/>
                <w:b/>
                <w:color w:val="auto"/>
                <w:kern w:val="0"/>
                <w:szCs w:val="21"/>
                <w:highlight w:val="none"/>
                <w:lang w:bidi="ar"/>
              </w:rPr>
              <w:t>需提供所投</w:t>
            </w:r>
            <w:r>
              <w:rPr>
                <w:rFonts w:hint="default" w:ascii="宋体" w:hAnsi="宋体" w:eastAsia="宋体" w:cs="宋体"/>
                <w:b/>
                <w:color w:val="auto"/>
                <w:kern w:val="0"/>
                <w:szCs w:val="21"/>
                <w:highlight w:val="none"/>
                <w:lang w:val="en-US" w:bidi="ar"/>
              </w:rPr>
              <w:t>产品</w:t>
            </w:r>
            <w:r>
              <w:rPr>
                <w:rFonts w:hint="eastAsia" w:ascii="宋体" w:hAnsi="宋体" w:eastAsia="宋体" w:cs="宋体"/>
                <w:b/>
                <w:color w:val="auto"/>
                <w:kern w:val="0"/>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w:t>
            </w:r>
            <w:r>
              <w:rPr>
                <w:rFonts w:hint="eastAsia" w:ascii="宋体" w:hAnsi="宋体" w:eastAsia="宋体" w:cs="宋体"/>
                <w:b/>
                <w:color w:val="auto"/>
                <w:kern w:val="0"/>
                <w:szCs w:val="21"/>
                <w:highlight w:val="none"/>
                <w:lang w:eastAsia="zh-CN" w:bidi="ar"/>
              </w:rPr>
              <w:t>。</w:t>
            </w:r>
            <w:r>
              <w:rPr>
                <w:rFonts w:hint="eastAsia" w:ascii="宋体" w:hAnsi="宋体" w:eastAsia="宋体" w:cs="宋体"/>
                <w:b/>
                <w:color w:val="auto"/>
                <w:kern w:val="0"/>
                <w:szCs w:val="21"/>
                <w:highlight w:val="none"/>
                <w:lang w:bidi="ar"/>
              </w:rPr>
              <w:t>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41D6E7E7">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14:paraId="517B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85AF79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vAlign w:val="center"/>
          </w:tcPr>
          <w:p w14:paraId="3AFE5367">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所投车辆</w:t>
            </w:r>
            <w:r>
              <w:rPr>
                <w:rFonts w:hint="eastAsia" w:ascii="宋体" w:hAnsi="宋体" w:eastAsia="宋体" w:cs="宋体"/>
                <w:color w:val="auto"/>
                <w:szCs w:val="21"/>
                <w:highlight w:val="none"/>
                <w:lang w:bidi="ar"/>
              </w:rPr>
              <w:t>性能</w:t>
            </w:r>
          </w:p>
        </w:tc>
        <w:tc>
          <w:tcPr>
            <w:tcW w:w="3695" w:type="pct"/>
            <w:tcBorders>
              <w:top w:val="single" w:color="auto" w:sz="4" w:space="0"/>
              <w:left w:val="single" w:color="auto" w:sz="4" w:space="0"/>
              <w:bottom w:val="single" w:color="auto" w:sz="4" w:space="0"/>
              <w:right w:val="single" w:color="auto" w:sz="4" w:space="0"/>
            </w:tcBorders>
            <w:vAlign w:val="center"/>
          </w:tcPr>
          <w:p w14:paraId="3E727C26">
            <w:pPr>
              <w:autoSpaceDE w:val="0"/>
              <w:autoSpaceDN w:val="0"/>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（1）对投标排水抢险指挥车（泵组式排水抢险车）</w:t>
            </w:r>
            <w:r>
              <w:rPr>
                <w:rFonts w:hint="eastAsia" w:ascii="宋体" w:hAnsi="宋体" w:eastAsia="宋体" w:cs="宋体"/>
                <w:color w:val="auto"/>
                <w:highlight w:val="none"/>
                <w:lang w:val="en-US" w:eastAsia="zh-CN"/>
              </w:rPr>
              <w:t>车型</w:t>
            </w:r>
            <w:r>
              <w:rPr>
                <w:rFonts w:hint="eastAsia" w:ascii="宋体" w:hAnsi="宋体" w:eastAsia="宋体" w:cs="宋体"/>
                <w:color w:val="auto"/>
                <w:highlight w:val="none"/>
              </w:rPr>
              <w:t>车辆配套发电机组，按发电机额定功率从大到小进行排序，排序第一的得4分，排序第二的得3分，排序第三的得2分，排序第四的得1分，后面排序不得分；</w:t>
            </w:r>
          </w:p>
          <w:p w14:paraId="3B86423F">
            <w:pPr>
              <w:autoSpaceDE w:val="0"/>
              <w:autoSpaceDN w:val="0"/>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在投标排水抢险指挥车（泵组式排水抢险车）配套发电机组作为动力源的情况下，对投标配套的1000方电泵达到技术数表规定工况点的流量为1000m³/h时，按扬程从大到小进行排序，排序第一的得4分，排序第二的得3分，排序第三的得2分，排序第四的得1分，后面排序不得分。</w:t>
            </w:r>
          </w:p>
          <w:p w14:paraId="65D80EEA">
            <w:pPr>
              <w:autoSpaceDE w:val="0"/>
              <w:autoSpaceDN w:val="0"/>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）在投标子母式排水抢险车</w:t>
            </w:r>
            <w:r>
              <w:rPr>
                <w:rFonts w:hint="eastAsia" w:ascii="宋体" w:hAnsi="宋体" w:eastAsia="宋体" w:cs="宋体"/>
                <w:color w:val="auto"/>
                <w:highlight w:val="none"/>
                <w:lang w:val="en-US" w:eastAsia="zh-CN"/>
              </w:rPr>
              <w:t>车型</w:t>
            </w:r>
            <w:r>
              <w:rPr>
                <w:rFonts w:hint="eastAsia" w:ascii="宋体" w:hAnsi="宋体" w:eastAsia="宋体" w:cs="宋体"/>
                <w:color w:val="auto"/>
                <w:highlight w:val="none"/>
              </w:rPr>
              <w:t>车辆配套液压系统作为动力源的情况下，对投标配套的子车液压水泵在技术参数表规定工况点的流量为3000m³/h时，按扬程从大到小进行排序，排序第一的得4分，排序第二的得3分，排序第三的得2分，排序第四的得1分，后面排序不得分。</w:t>
            </w:r>
          </w:p>
          <w:p w14:paraId="605EF662">
            <w:pPr>
              <w:autoSpaceDE w:val="0"/>
              <w:autoSpaceDN w:val="0"/>
              <w:adjustRightInd w:val="0"/>
              <w:snapToGrid w:val="0"/>
              <w:spacing w:line="360" w:lineRule="auto"/>
              <w:jc w:val="left"/>
              <w:rPr>
                <w:color w:val="auto"/>
                <w:highlight w:val="none"/>
              </w:rPr>
            </w:pPr>
            <w:r>
              <w:rPr>
                <w:rFonts w:hint="eastAsia" w:ascii="宋体" w:hAnsi="宋体" w:eastAsia="宋体" w:cs="宋体"/>
                <w:b/>
                <w:bCs/>
                <w:color w:val="auto"/>
                <w:highlight w:val="none"/>
              </w:rPr>
              <w:t>备注：需提供所投产品制造商所作的技术参数说明，第三方检测机构出具的CMA检测报告作为评审依据，投标人未提供前述证明材料的，对应评审项不得分。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295A9B3B">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12</w:t>
            </w:r>
            <w:r>
              <w:rPr>
                <w:rFonts w:hint="eastAsia" w:eastAsia="宋体" w:cs="宋体"/>
                <w:color w:val="auto"/>
                <w:sz w:val="21"/>
                <w:szCs w:val="21"/>
                <w:highlight w:val="none"/>
                <w:lang w:bidi="ar"/>
              </w:rPr>
              <w:t>分</w:t>
            </w:r>
          </w:p>
        </w:tc>
      </w:tr>
      <w:tr w14:paraId="1794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321" w:type="pct"/>
            <w:vMerge w:val="restart"/>
            <w:tcBorders>
              <w:top w:val="single" w:color="auto" w:sz="4" w:space="0"/>
              <w:left w:val="single" w:color="auto" w:sz="4" w:space="0"/>
              <w:bottom w:val="single" w:color="auto" w:sz="4" w:space="0"/>
              <w:right w:val="single" w:color="auto" w:sz="4" w:space="0"/>
            </w:tcBorders>
            <w:vAlign w:val="center"/>
          </w:tcPr>
          <w:p w14:paraId="6562BF54">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3</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45BD945D">
            <w:pPr>
              <w:pStyle w:val="32"/>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3695" w:type="pct"/>
            <w:tcBorders>
              <w:top w:val="single" w:color="auto" w:sz="4" w:space="0"/>
              <w:left w:val="single" w:color="auto" w:sz="4" w:space="0"/>
              <w:right w:val="single" w:color="auto" w:sz="4" w:space="0"/>
            </w:tcBorders>
            <w:vAlign w:val="center"/>
          </w:tcPr>
          <w:p w14:paraId="70ECDAB1">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根据各投标人承诺的车辆保养次数进行评审：在合同的质保期外，每增加1次免费与用户需求要求同级保养的得1分，本项最高得3分。</w:t>
            </w:r>
          </w:p>
          <w:p w14:paraId="41D1CB47">
            <w:pPr>
              <w:pStyle w:val="32"/>
              <w:widowControl w:val="0"/>
              <w:autoSpaceDE w:val="0"/>
              <w:snapToGrid w:val="0"/>
              <w:spacing w:before="0" w:beforeAutospacing="0" w:after="0" w:afterAutospacing="0" w:line="360" w:lineRule="exact"/>
              <w:jc w:val="both"/>
              <w:rPr>
                <w:rFonts w:hint="eastAsia" w:eastAsia="宋体" w:cs="宋体"/>
                <w:b/>
                <w:bCs/>
                <w:color w:val="auto"/>
                <w:sz w:val="21"/>
                <w:szCs w:val="21"/>
                <w:highlight w:val="none"/>
                <w:lang w:bidi="ar"/>
              </w:rPr>
            </w:pPr>
            <w:r>
              <w:rPr>
                <w:rFonts w:hint="eastAsia" w:eastAsia="宋体" w:cs="宋体"/>
                <w:b/>
                <w:bCs/>
                <w:color w:val="auto"/>
                <w:sz w:val="21"/>
                <w:szCs w:val="21"/>
                <w:highlight w:val="none"/>
                <w:lang w:bidi="ar"/>
              </w:rPr>
              <w:t>备注：须提供售后服务承诺书加盖投标人公章。</w:t>
            </w:r>
          </w:p>
          <w:p w14:paraId="4368A656">
            <w:pPr>
              <w:pStyle w:val="32"/>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p>
        </w:tc>
        <w:tc>
          <w:tcPr>
            <w:tcW w:w="437" w:type="pct"/>
            <w:tcBorders>
              <w:top w:val="single" w:color="auto" w:sz="4" w:space="0"/>
              <w:left w:val="single" w:color="auto" w:sz="4" w:space="0"/>
              <w:bottom w:val="single" w:color="auto" w:sz="4" w:space="0"/>
              <w:right w:val="single" w:color="auto" w:sz="4" w:space="0"/>
            </w:tcBorders>
            <w:vAlign w:val="center"/>
          </w:tcPr>
          <w:p w14:paraId="0E408E8A">
            <w:pPr>
              <w:autoSpaceDE w:val="0"/>
              <w:autoSpaceDN w:val="0"/>
              <w:adjustRightInd w:val="0"/>
              <w:snapToGrid w:val="0"/>
              <w:spacing w:line="360" w:lineRule="auto"/>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3分</w:t>
            </w:r>
          </w:p>
          <w:p w14:paraId="7E8BAFEC">
            <w:pPr>
              <w:autoSpaceDE w:val="0"/>
              <w:autoSpaceDN w:val="0"/>
              <w:adjustRightInd w:val="0"/>
              <w:snapToGrid w:val="0"/>
              <w:spacing w:line="360" w:lineRule="auto"/>
              <w:jc w:val="center"/>
              <w:rPr>
                <w:rFonts w:ascii="宋体" w:hAnsi="宋体" w:eastAsia="宋体" w:cs="宋体"/>
                <w:color w:val="auto"/>
                <w:kern w:val="0"/>
                <w:szCs w:val="21"/>
                <w:highlight w:val="none"/>
              </w:rPr>
            </w:pPr>
          </w:p>
        </w:tc>
      </w:tr>
      <w:tr w14:paraId="7DC5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restart"/>
            <w:tcBorders>
              <w:top w:val="single" w:color="auto" w:sz="4" w:space="0"/>
              <w:left w:val="single" w:color="auto" w:sz="4" w:space="0"/>
              <w:right w:val="single" w:color="auto" w:sz="4" w:space="0"/>
            </w:tcBorders>
            <w:shd w:val="clear" w:color="auto" w:fill="auto"/>
            <w:vAlign w:val="center"/>
          </w:tcPr>
          <w:p w14:paraId="33DC644D">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shd w:val="clear" w:color="auto" w:fill="auto"/>
            <w:vAlign w:val="center"/>
          </w:tcPr>
          <w:p w14:paraId="3DB8FA08">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3695" w:type="pct"/>
            <w:tcBorders>
              <w:top w:val="single" w:color="auto" w:sz="4" w:space="0"/>
              <w:left w:val="single" w:color="auto" w:sz="4" w:space="0"/>
              <w:bottom w:val="single" w:color="auto" w:sz="4" w:space="0"/>
              <w:right w:val="single" w:color="auto" w:sz="4" w:space="0"/>
            </w:tcBorders>
            <w:shd w:val="clear" w:color="auto" w:fill="auto"/>
            <w:vAlign w:val="center"/>
          </w:tcPr>
          <w:p w14:paraId="05651AF2">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14:paraId="73240441">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主要核心部件在满足本项目质保期的基础上，增加</w:t>
            </w:r>
            <w:r>
              <w:rPr>
                <w:rFonts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分。</w:t>
            </w:r>
          </w:p>
          <w:p w14:paraId="1A6EFECD">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E40F7EC">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2分</w:t>
            </w:r>
          </w:p>
        </w:tc>
      </w:tr>
      <w:tr w14:paraId="535D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right w:val="single" w:color="auto" w:sz="4" w:space="0"/>
            </w:tcBorders>
            <w:vAlign w:val="center"/>
          </w:tcPr>
          <w:p w14:paraId="22F67D1C">
            <w:pPr>
              <w:rPr>
                <w:rFonts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2FD00BB4">
            <w:pPr>
              <w:rPr>
                <w:rFonts w:ascii="宋体" w:hAnsi="宋体" w:eastAsia="宋体" w:cs="宋体"/>
                <w:color w:val="auto"/>
                <w:kern w:val="0"/>
                <w:szCs w:val="21"/>
                <w:highlight w:val="none"/>
              </w:rPr>
            </w:pPr>
          </w:p>
        </w:tc>
        <w:tc>
          <w:tcPr>
            <w:tcW w:w="3695" w:type="pct"/>
            <w:tcBorders>
              <w:top w:val="single" w:color="auto" w:sz="4" w:space="0"/>
              <w:left w:val="single" w:color="auto" w:sz="4" w:space="0"/>
              <w:right w:val="single" w:color="auto" w:sz="4" w:space="0"/>
            </w:tcBorders>
            <w:shd w:val="clear" w:color="auto" w:fill="auto"/>
            <w:vAlign w:val="center"/>
          </w:tcPr>
          <w:p w14:paraId="18BE7E47">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14:paraId="296D7A0F">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14:paraId="238F0BF7">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14:paraId="7D27A075">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right w:val="single" w:color="auto" w:sz="4" w:space="0"/>
            </w:tcBorders>
            <w:shd w:val="clear" w:color="auto" w:fill="auto"/>
            <w:vAlign w:val="center"/>
          </w:tcPr>
          <w:p w14:paraId="3CCB41D2">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723"/>
    </w:tbl>
    <w:p w14:paraId="35E34AC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09668A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A1B2BA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353D38D">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7E702C8">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AEB7FF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9CA6305">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9D5086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5F4AB4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2169938">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AA27B80">
      <w:pPr>
        <w:spacing w:line="360" w:lineRule="auto"/>
        <w:ind w:left="420" w:leftChars="200" w:firstLine="420" w:firstLineChars="200"/>
        <w:rPr>
          <w:rFonts w:ascii="宋体" w:hAnsi="宋体" w:eastAsia="宋体" w:cs="宋体"/>
          <w:color w:val="auto"/>
          <w:kern w:val="0"/>
          <w:szCs w:val="21"/>
          <w:highlight w:val="none"/>
          <w:lang w:val="zh-CN"/>
        </w:rPr>
      </w:pPr>
    </w:p>
    <w:p w14:paraId="783EA5D3">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10CEC475">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69003497">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0BE6A6C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6826B67">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67CCFC07">
      <w:pPr>
        <w:spacing w:line="400" w:lineRule="exact"/>
        <w:ind w:firstLine="848" w:firstLineChars="404"/>
        <w:rPr>
          <w:rFonts w:ascii="宋体" w:hAnsi="宋体" w:eastAsia="宋体" w:cs="宋体"/>
          <w:color w:val="auto"/>
          <w:kern w:val="0"/>
          <w:szCs w:val="28"/>
          <w:highlight w:val="none"/>
          <w:lang w:val="zh-CN"/>
        </w:rPr>
      </w:pPr>
      <w:bookmarkStart w:id="724" w:name="_Toc31624_WPSOffice_Level2"/>
      <w:r>
        <w:rPr>
          <w:rFonts w:hint="eastAsia" w:ascii="宋体" w:hAnsi="宋体" w:eastAsia="宋体" w:cs="宋体"/>
          <w:color w:val="auto"/>
          <w:kern w:val="0"/>
          <w:szCs w:val="28"/>
          <w:highlight w:val="none"/>
          <w:lang w:val="zh-CN"/>
        </w:rPr>
        <w:t>评标总得分=F1＋F2＋……+Fn</w:t>
      </w:r>
      <w:bookmarkEnd w:id="724"/>
    </w:p>
    <w:p w14:paraId="01E986EA">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25" w:name="_Toc13236_WPSOffice_Level2"/>
      <w:r>
        <w:rPr>
          <w:rFonts w:hint="eastAsia" w:ascii="宋体" w:hAnsi="宋体" w:eastAsia="宋体" w:cs="宋体"/>
          <w:color w:val="auto"/>
          <w:kern w:val="0"/>
          <w:szCs w:val="21"/>
          <w:highlight w:val="none"/>
        </w:rPr>
        <w:t>F1、F2、……Fn分别为各项评分因素的得分</w:t>
      </w:r>
      <w:bookmarkEnd w:id="725"/>
      <w:r>
        <w:rPr>
          <w:rFonts w:hint="eastAsia" w:ascii="宋体" w:hAnsi="宋体" w:eastAsia="宋体" w:cs="宋体"/>
          <w:color w:val="auto"/>
          <w:kern w:val="0"/>
          <w:szCs w:val="21"/>
          <w:highlight w:val="none"/>
        </w:rPr>
        <w:t>。</w:t>
      </w:r>
    </w:p>
    <w:p w14:paraId="549EF693">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384A207">
      <w:pPr>
        <w:autoSpaceDE w:val="0"/>
        <w:autoSpaceDN w:val="0"/>
        <w:adjustRightInd w:val="0"/>
        <w:spacing w:line="360" w:lineRule="auto"/>
        <w:jc w:val="center"/>
        <w:rPr>
          <w:rFonts w:ascii="宋体" w:hAnsi="宋体" w:eastAsia="宋体" w:cs="宋体"/>
          <w:b/>
          <w:bCs/>
          <w:color w:val="auto"/>
          <w:sz w:val="28"/>
          <w:szCs w:val="28"/>
          <w:highlight w:val="none"/>
        </w:rPr>
      </w:pPr>
      <w:bookmarkStart w:id="726" w:name="_Toc518_WPSOffice_Level1"/>
      <w:r>
        <w:rPr>
          <w:rFonts w:hint="eastAsia" w:ascii="宋体" w:hAnsi="宋体" w:eastAsia="宋体" w:cs="宋体"/>
          <w:b/>
          <w:bCs/>
          <w:color w:val="auto"/>
          <w:sz w:val="28"/>
          <w:szCs w:val="28"/>
          <w:highlight w:val="none"/>
          <w:lang w:val="zh-CN"/>
        </w:rPr>
        <w:t>五、推荐中标人</w:t>
      </w:r>
      <w:bookmarkEnd w:id="726"/>
    </w:p>
    <w:p w14:paraId="11E5453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E1E3F9D">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CD63E23">
      <w:pPr>
        <w:widowControl/>
        <w:spacing w:line="360" w:lineRule="auto"/>
        <w:jc w:val="left"/>
        <w:rPr>
          <w:rFonts w:ascii="宋体" w:hAnsi="宋体" w:eastAsia="宋体" w:cs="宋体"/>
          <w:color w:val="auto"/>
          <w:kern w:val="0"/>
          <w:szCs w:val="21"/>
          <w:highlight w:val="none"/>
        </w:rPr>
      </w:pPr>
    </w:p>
    <w:p w14:paraId="53A5687B">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27" w:name="_Toc22724_WPSOffice_Level1"/>
      <w:r>
        <w:rPr>
          <w:rFonts w:hint="eastAsia" w:ascii="宋体" w:hAnsi="宋体" w:eastAsia="宋体" w:cs="宋体"/>
          <w:b/>
          <w:bCs/>
          <w:color w:val="auto"/>
          <w:sz w:val="28"/>
          <w:szCs w:val="28"/>
          <w:highlight w:val="none"/>
          <w:lang w:val="zh-CN"/>
        </w:rPr>
        <w:t>六、编写评标报告</w:t>
      </w:r>
      <w:bookmarkEnd w:id="727"/>
    </w:p>
    <w:p w14:paraId="1679F453">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32771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92AA59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49F2E1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AA7034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3424C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EFE0BA9">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6A7EFD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C05BC9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8" w:name="_Toc23773_WPSOffice_Level1"/>
      <w:r>
        <w:rPr>
          <w:rFonts w:hint="eastAsia" w:ascii="宋体" w:hAnsi="宋体" w:eastAsia="宋体" w:cs="宋体"/>
          <w:b/>
          <w:bCs/>
          <w:color w:val="auto"/>
          <w:sz w:val="28"/>
          <w:szCs w:val="28"/>
          <w:highlight w:val="none"/>
          <w:lang w:val="zh-CN"/>
        </w:rPr>
        <w:t>七、注意事项</w:t>
      </w:r>
      <w:bookmarkEnd w:id="728"/>
    </w:p>
    <w:p w14:paraId="35F31E58">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E4C122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DCB01A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E72143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C3B71A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51FAFA9">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84"/>
      <w:bookmarkEnd w:id="703"/>
      <w:bookmarkEnd w:id="704"/>
      <w:bookmarkEnd w:id="705"/>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C0DA4">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30</w:t>
    </w:r>
    <w:r>
      <w:rPr>
        <w:bCs/>
        <w:sz w:val="24"/>
        <w:szCs w:val="24"/>
      </w:rPr>
      <w:fldChar w:fldCharType="end"/>
    </w:r>
    <w:r>
      <w:rPr>
        <w:b/>
        <w:bCs/>
        <w:sz w:val="24"/>
        <w:szCs w:val="24"/>
      </w:rPr>
      <w:t xml:space="preserve">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BF2B">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3EEC">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435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26F">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14F2">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753503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ZGI2YzU4YTIyY2UwZjE0MzQzMjgzNDc3ZjAxMm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EB239A"/>
    <w:rsid w:val="02FE5AC7"/>
    <w:rsid w:val="0361125E"/>
    <w:rsid w:val="03653D6D"/>
    <w:rsid w:val="03936CB9"/>
    <w:rsid w:val="045A2733"/>
    <w:rsid w:val="047D61C3"/>
    <w:rsid w:val="04FD4B2D"/>
    <w:rsid w:val="052F2A11"/>
    <w:rsid w:val="054B67E4"/>
    <w:rsid w:val="058F7720"/>
    <w:rsid w:val="05C50C80"/>
    <w:rsid w:val="06447858"/>
    <w:rsid w:val="064E6EC7"/>
    <w:rsid w:val="06A75D00"/>
    <w:rsid w:val="08EC5ED4"/>
    <w:rsid w:val="098552F6"/>
    <w:rsid w:val="0992356F"/>
    <w:rsid w:val="0B6C781B"/>
    <w:rsid w:val="0BCD6AE0"/>
    <w:rsid w:val="0CC04ECC"/>
    <w:rsid w:val="0CD115F2"/>
    <w:rsid w:val="0CF103CF"/>
    <w:rsid w:val="0F0D726A"/>
    <w:rsid w:val="0F241091"/>
    <w:rsid w:val="0FDA030E"/>
    <w:rsid w:val="11EF630D"/>
    <w:rsid w:val="120F2547"/>
    <w:rsid w:val="123C49C0"/>
    <w:rsid w:val="127777A6"/>
    <w:rsid w:val="12A0070B"/>
    <w:rsid w:val="130F4A87"/>
    <w:rsid w:val="136E0BA9"/>
    <w:rsid w:val="15C36D68"/>
    <w:rsid w:val="16080E33"/>
    <w:rsid w:val="16224D17"/>
    <w:rsid w:val="162930AC"/>
    <w:rsid w:val="16C60CFC"/>
    <w:rsid w:val="17CF1E32"/>
    <w:rsid w:val="181E5F9F"/>
    <w:rsid w:val="187632C1"/>
    <w:rsid w:val="18B273BB"/>
    <w:rsid w:val="18D71B4A"/>
    <w:rsid w:val="1A93020C"/>
    <w:rsid w:val="1AA44EB0"/>
    <w:rsid w:val="1B0940FF"/>
    <w:rsid w:val="1BF81DB2"/>
    <w:rsid w:val="1C0A00EE"/>
    <w:rsid w:val="1C230BEF"/>
    <w:rsid w:val="1C3246ED"/>
    <w:rsid w:val="1C365FDC"/>
    <w:rsid w:val="1D2465FD"/>
    <w:rsid w:val="1E2471AC"/>
    <w:rsid w:val="1EE4006C"/>
    <w:rsid w:val="1F55598E"/>
    <w:rsid w:val="1F7D26AB"/>
    <w:rsid w:val="20167F3D"/>
    <w:rsid w:val="207A1985"/>
    <w:rsid w:val="20C43FC5"/>
    <w:rsid w:val="214B25BC"/>
    <w:rsid w:val="21A82ABD"/>
    <w:rsid w:val="220F4EBC"/>
    <w:rsid w:val="22105FC3"/>
    <w:rsid w:val="222B4F5D"/>
    <w:rsid w:val="226C09A9"/>
    <w:rsid w:val="23CD191B"/>
    <w:rsid w:val="24F45147"/>
    <w:rsid w:val="24F71DCD"/>
    <w:rsid w:val="252235A1"/>
    <w:rsid w:val="262550F0"/>
    <w:rsid w:val="26A55A46"/>
    <w:rsid w:val="271B20BE"/>
    <w:rsid w:val="2815563F"/>
    <w:rsid w:val="283239B1"/>
    <w:rsid w:val="286E02B3"/>
    <w:rsid w:val="28CD7B64"/>
    <w:rsid w:val="28DA73F5"/>
    <w:rsid w:val="298C43E9"/>
    <w:rsid w:val="2A7118A4"/>
    <w:rsid w:val="2AD065E7"/>
    <w:rsid w:val="2AEF6F76"/>
    <w:rsid w:val="2AF43B8C"/>
    <w:rsid w:val="2B522994"/>
    <w:rsid w:val="2B59040F"/>
    <w:rsid w:val="2BFF3010"/>
    <w:rsid w:val="2C334D1F"/>
    <w:rsid w:val="2C85114F"/>
    <w:rsid w:val="2CA927FA"/>
    <w:rsid w:val="2CB7740E"/>
    <w:rsid w:val="2CCB09C2"/>
    <w:rsid w:val="2CDB02D0"/>
    <w:rsid w:val="2CFC2BFE"/>
    <w:rsid w:val="2D2D7AAC"/>
    <w:rsid w:val="2DB11966"/>
    <w:rsid w:val="2E9372BE"/>
    <w:rsid w:val="2F3445FD"/>
    <w:rsid w:val="2F97224D"/>
    <w:rsid w:val="2FC811E9"/>
    <w:rsid w:val="305A54BE"/>
    <w:rsid w:val="30BD39F7"/>
    <w:rsid w:val="314D028A"/>
    <w:rsid w:val="318A1F54"/>
    <w:rsid w:val="31D43E75"/>
    <w:rsid w:val="32285F6F"/>
    <w:rsid w:val="329533D5"/>
    <w:rsid w:val="32C0264B"/>
    <w:rsid w:val="335C4122"/>
    <w:rsid w:val="33756588"/>
    <w:rsid w:val="33DC2C79"/>
    <w:rsid w:val="34515C51"/>
    <w:rsid w:val="351F745C"/>
    <w:rsid w:val="355530AA"/>
    <w:rsid w:val="35E67FF6"/>
    <w:rsid w:val="364631D7"/>
    <w:rsid w:val="368928C2"/>
    <w:rsid w:val="3724232A"/>
    <w:rsid w:val="37650758"/>
    <w:rsid w:val="377620A8"/>
    <w:rsid w:val="37EF3553"/>
    <w:rsid w:val="38D7097D"/>
    <w:rsid w:val="391B682D"/>
    <w:rsid w:val="3949030C"/>
    <w:rsid w:val="39553FD5"/>
    <w:rsid w:val="397A6507"/>
    <w:rsid w:val="39A64612"/>
    <w:rsid w:val="39A93E39"/>
    <w:rsid w:val="39D25478"/>
    <w:rsid w:val="39DB12F3"/>
    <w:rsid w:val="3A211C22"/>
    <w:rsid w:val="3A7E7074"/>
    <w:rsid w:val="3AD37F25"/>
    <w:rsid w:val="3B1F29B6"/>
    <w:rsid w:val="3B7A783B"/>
    <w:rsid w:val="3B8E088C"/>
    <w:rsid w:val="3B9971A7"/>
    <w:rsid w:val="3B9F5AAA"/>
    <w:rsid w:val="3BBA232E"/>
    <w:rsid w:val="3BC94759"/>
    <w:rsid w:val="3C797398"/>
    <w:rsid w:val="3D266911"/>
    <w:rsid w:val="3E416822"/>
    <w:rsid w:val="3EA13963"/>
    <w:rsid w:val="3EFD0EAF"/>
    <w:rsid w:val="3F5B255F"/>
    <w:rsid w:val="3FA27361"/>
    <w:rsid w:val="41404C99"/>
    <w:rsid w:val="41717DFA"/>
    <w:rsid w:val="425828A0"/>
    <w:rsid w:val="42BB34C9"/>
    <w:rsid w:val="43565E33"/>
    <w:rsid w:val="43741014"/>
    <w:rsid w:val="43B50E83"/>
    <w:rsid w:val="43F959BD"/>
    <w:rsid w:val="443959F3"/>
    <w:rsid w:val="44A02DC8"/>
    <w:rsid w:val="45435142"/>
    <w:rsid w:val="45867E15"/>
    <w:rsid w:val="462C18BF"/>
    <w:rsid w:val="46844BB1"/>
    <w:rsid w:val="46A461DD"/>
    <w:rsid w:val="46B76957"/>
    <w:rsid w:val="46E777F2"/>
    <w:rsid w:val="475C073D"/>
    <w:rsid w:val="48931F3C"/>
    <w:rsid w:val="48943F06"/>
    <w:rsid w:val="48BA3C71"/>
    <w:rsid w:val="49F47221"/>
    <w:rsid w:val="4ABA3835"/>
    <w:rsid w:val="4BD56D10"/>
    <w:rsid w:val="4C280C15"/>
    <w:rsid w:val="4C567E51"/>
    <w:rsid w:val="4CEC1110"/>
    <w:rsid w:val="4D714816"/>
    <w:rsid w:val="4DF0694A"/>
    <w:rsid w:val="4E485577"/>
    <w:rsid w:val="4E564AF2"/>
    <w:rsid w:val="4E7B3B9E"/>
    <w:rsid w:val="4EC01BE8"/>
    <w:rsid w:val="4F0A4599"/>
    <w:rsid w:val="4F38383D"/>
    <w:rsid w:val="4FCD1AFA"/>
    <w:rsid w:val="4FE65048"/>
    <w:rsid w:val="507250DD"/>
    <w:rsid w:val="50E83041"/>
    <w:rsid w:val="5119769F"/>
    <w:rsid w:val="51892F55"/>
    <w:rsid w:val="51A84704"/>
    <w:rsid w:val="52AE06E9"/>
    <w:rsid w:val="52DF1F0E"/>
    <w:rsid w:val="52F80915"/>
    <w:rsid w:val="533A6EE9"/>
    <w:rsid w:val="53A40CC6"/>
    <w:rsid w:val="544F4775"/>
    <w:rsid w:val="54740CD6"/>
    <w:rsid w:val="54C47921"/>
    <w:rsid w:val="54D86537"/>
    <w:rsid w:val="560B79BC"/>
    <w:rsid w:val="568802DB"/>
    <w:rsid w:val="56B37004"/>
    <w:rsid w:val="56E00193"/>
    <w:rsid w:val="57563B36"/>
    <w:rsid w:val="581A61D6"/>
    <w:rsid w:val="587E3285"/>
    <w:rsid w:val="59633BAD"/>
    <w:rsid w:val="599333B1"/>
    <w:rsid w:val="59F40CA9"/>
    <w:rsid w:val="5A056A12"/>
    <w:rsid w:val="5A1522A3"/>
    <w:rsid w:val="5AA44546"/>
    <w:rsid w:val="5B0E7E27"/>
    <w:rsid w:val="5B76483B"/>
    <w:rsid w:val="5BE12FA3"/>
    <w:rsid w:val="5C7833D9"/>
    <w:rsid w:val="5CD37EB2"/>
    <w:rsid w:val="5D4564D9"/>
    <w:rsid w:val="5D8866EC"/>
    <w:rsid w:val="5E08087F"/>
    <w:rsid w:val="5E203E1A"/>
    <w:rsid w:val="5E702AD4"/>
    <w:rsid w:val="5EA110A8"/>
    <w:rsid w:val="5EB443B6"/>
    <w:rsid w:val="5EBF421E"/>
    <w:rsid w:val="5F2D3267"/>
    <w:rsid w:val="5F431A08"/>
    <w:rsid w:val="5F5856DF"/>
    <w:rsid w:val="603F287B"/>
    <w:rsid w:val="605E09C1"/>
    <w:rsid w:val="60A305BA"/>
    <w:rsid w:val="60AF08C6"/>
    <w:rsid w:val="61E73A1D"/>
    <w:rsid w:val="620E0D6B"/>
    <w:rsid w:val="62B13874"/>
    <w:rsid w:val="62FF74A9"/>
    <w:rsid w:val="63662621"/>
    <w:rsid w:val="63672753"/>
    <w:rsid w:val="6388767C"/>
    <w:rsid w:val="645779AB"/>
    <w:rsid w:val="656C3DE9"/>
    <w:rsid w:val="65C14135"/>
    <w:rsid w:val="65E62E7A"/>
    <w:rsid w:val="66DC0AFB"/>
    <w:rsid w:val="674212A6"/>
    <w:rsid w:val="67BB5990"/>
    <w:rsid w:val="67CD5013"/>
    <w:rsid w:val="67DC4571"/>
    <w:rsid w:val="6809591F"/>
    <w:rsid w:val="684A51D5"/>
    <w:rsid w:val="685220FD"/>
    <w:rsid w:val="691B7051"/>
    <w:rsid w:val="69733998"/>
    <w:rsid w:val="69EE3C11"/>
    <w:rsid w:val="6A6B466F"/>
    <w:rsid w:val="6A971F44"/>
    <w:rsid w:val="6A9870C1"/>
    <w:rsid w:val="6AAD178D"/>
    <w:rsid w:val="6AE606B8"/>
    <w:rsid w:val="6BC73B27"/>
    <w:rsid w:val="6BDD77EF"/>
    <w:rsid w:val="6CC649E7"/>
    <w:rsid w:val="6CD17DE6"/>
    <w:rsid w:val="6CF35EC2"/>
    <w:rsid w:val="6D1B78FA"/>
    <w:rsid w:val="6D644430"/>
    <w:rsid w:val="6DB067E7"/>
    <w:rsid w:val="6E407BC1"/>
    <w:rsid w:val="6E5A13CE"/>
    <w:rsid w:val="6E696B31"/>
    <w:rsid w:val="6EBF78B2"/>
    <w:rsid w:val="6F5F71DE"/>
    <w:rsid w:val="6F6F261D"/>
    <w:rsid w:val="6F7716FF"/>
    <w:rsid w:val="6F8275FE"/>
    <w:rsid w:val="70B51F79"/>
    <w:rsid w:val="713D4A24"/>
    <w:rsid w:val="71473A67"/>
    <w:rsid w:val="71F17B50"/>
    <w:rsid w:val="72017C43"/>
    <w:rsid w:val="72A03F09"/>
    <w:rsid w:val="72D24F5F"/>
    <w:rsid w:val="731215C2"/>
    <w:rsid w:val="743D7CF2"/>
    <w:rsid w:val="74B710E3"/>
    <w:rsid w:val="74B950E0"/>
    <w:rsid w:val="75123B8B"/>
    <w:rsid w:val="75D27C98"/>
    <w:rsid w:val="763E70DC"/>
    <w:rsid w:val="76CA6BC2"/>
    <w:rsid w:val="775841CD"/>
    <w:rsid w:val="78446519"/>
    <w:rsid w:val="79517126"/>
    <w:rsid w:val="79B73D64"/>
    <w:rsid w:val="79F11E86"/>
    <w:rsid w:val="7A01613C"/>
    <w:rsid w:val="7A7F11FB"/>
    <w:rsid w:val="7AB937DC"/>
    <w:rsid w:val="7ABB1DEA"/>
    <w:rsid w:val="7ADF4BE2"/>
    <w:rsid w:val="7B784E3E"/>
    <w:rsid w:val="7BFC72AA"/>
    <w:rsid w:val="7C0E12FE"/>
    <w:rsid w:val="7D6457E7"/>
    <w:rsid w:val="7D793157"/>
    <w:rsid w:val="7EB42631"/>
    <w:rsid w:val="7F49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0"/>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19"/>
    <w:qFormat/>
    <w:uiPriority w:val="0"/>
    <w:rPr>
      <w:rFonts w:ascii="Times New Roman" w:hAnsi="Times New Roman" w:eastAsia="宋体" w:cs="Times New Roman"/>
      <w:szCs w:val="20"/>
    </w:rPr>
  </w:style>
  <w:style w:type="character" w:customStyle="1" w:styleId="91">
    <w:name w:val="普通(网站) Char1"/>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1"/>
    <w:qFormat/>
    <w:uiPriority w:val="0"/>
    <w:rPr>
      <w:rFonts w:ascii="宋体" w:hAnsi="Courier New" w:eastAsia="宋体"/>
    </w:rPr>
  </w:style>
  <w:style w:type="character" w:customStyle="1" w:styleId="99">
    <w:name w:val="正文文本缩进 2 Char"/>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8"/>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0"/>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8"/>
    <w:qFormat/>
    <w:uiPriority w:val="0"/>
    <w:rPr>
      <w:rFonts w:hint="eastAsia" w:ascii="宋体" w:hAnsi="宋体" w:eastAsia="宋体" w:cs="宋体"/>
      <w:color w:val="000000"/>
      <w:sz w:val="21"/>
      <w:szCs w:val="21"/>
      <w:u w:val="none"/>
    </w:rPr>
  </w:style>
  <w:style w:type="character" w:customStyle="1" w:styleId="204">
    <w:name w:val="font81"/>
    <w:basedOn w:val="38"/>
    <w:qFormat/>
    <w:uiPriority w:val="0"/>
    <w:rPr>
      <w:rFonts w:hint="default" w:ascii="Times New Roman" w:hAnsi="Times New Roman" w:cs="Times New Roman"/>
      <w:color w:val="000000"/>
      <w:sz w:val="21"/>
      <w:szCs w:val="21"/>
      <w:u w:val="none"/>
    </w:rPr>
  </w:style>
  <w:style w:type="character" w:customStyle="1" w:styleId="205">
    <w:name w:val="font91"/>
    <w:basedOn w:val="38"/>
    <w:qFormat/>
    <w:uiPriority w:val="0"/>
    <w:rPr>
      <w:rFonts w:hint="default" w:ascii="Times New Roman" w:hAnsi="Times New Roman" w:cs="Times New Roman"/>
      <w:color w:val="000000"/>
      <w:sz w:val="21"/>
      <w:szCs w:val="21"/>
      <w:u w:val="none"/>
      <w:vertAlign w:val="superscript"/>
    </w:rPr>
  </w:style>
  <w:style w:type="character" w:customStyle="1" w:styleId="206">
    <w:name w:val="font51"/>
    <w:basedOn w:val="3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24923</Words>
  <Characters>26373</Characters>
  <Lines>1</Lines>
  <Paragraphs>1</Paragraphs>
  <TotalTime>4</TotalTime>
  <ScaleCrop>false</ScaleCrop>
  <LinksUpToDate>false</LinksUpToDate>
  <CharactersWithSpaces>26751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三方诚信-谭</cp:lastModifiedBy>
  <dcterms:modified xsi:type="dcterms:W3CDTF">2025-04-07T03:40:46Z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A0D02826D71843139AAEF59B379581BE_13</vt:lpwstr>
  </property>
  <property fmtid="{D5CDD505-2E9C-101B-9397-08002B2CF9AE}" pid="4" name="KSOTemplateDocerSaveRecord">
    <vt:lpwstr>eyJoZGlkIjoiZWUzMjZiMjhiM2Q0ZTgzNDU5MjgwYjZiYWY3MTE0MTEiLCJ1c2VySWQiOiIyNzA5MjIwNTkifQ==</vt:lpwstr>
  </property>
</Properties>
</file>