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97423">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17ECA525">
      <w:pPr>
        <w:autoSpaceDE w:val="0"/>
        <w:autoSpaceDN w:val="0"/>
        <w:adjustRightInd w:val="0"/>
        <w:spacing w:line="276" w:lineRule="auto"/>
        <w:ind w:left="357" w:leftChars="170" w:right="-23" w:rightChars="-11"/>
        <w:jc w:val="center"/>
        <w:outlineLvl w:val="0"/>
        <w:rPr>
          <w:rFonts w:ascii="宋体" w:hAnsi="宋体" w:eastAsia="宋体" w:cs="宋体"/>
          <w:b/>
          <w:bCs/>
          <w:color w:val="auto"/>
          <w:kern w:val="0"/>
          <w:sz w:val="60"/>
          <w:szCs w:val="60"/>
          <w:highlight w:val="none"/>
          <w:lang w:val="zh-CN"/>
        </w:rPr>
      </w:pPr>
      <w:bookmarkStart w:id="0" w:name="_Toc31334"/>
      <w:r>
        <w:rPr>
          <w:rFonts w:hint="eastAsia" w:ascii="宋体" w:hAnsi="宋体" w:eastAsia="宋体" w:cs="宋体"/>
          <w:b/>
          <w:bCs/>
          <w:color w:val="auto"/>
          <w:kern w:val="0"/>
          <w:sz w:val="60"/>
          <w:szCs w:val="60"/>
          <w:highlight w:val="none"/>
          <w:lang w:val="zh-CN"/>
        </w:rPr>
        <w:t>东莞市水务集团管网有限公司2025年吸污车采购项目</w:t>
      </w:r>
      <w:bookmarkEnd w:id="0"/>
    </w:p>
    <w:p w14:paraId="251673B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46A424F">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F1E19E8">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1799398E">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0932E1C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A31D342">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B0EC948">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D3C7B8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1E1DEAFF">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1" w:name="_Toc2991"/>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号：YDZB24DGQY0131</w:t>
      </w:r>
      <w:bookmarkEnd w:id="1"/>
    </w:p>
    <w:p w14:paraId="2E131DF9">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2" w:name="_Toc26244"/>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bookmarkEnd w:id="2"/>
    </w:p>
    <w:p w14:paraId="004C7EF9">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3" w:name="_Toc26469"/>
      <w:r>
        <w:rPr>
          <w:rFonts w:hint="eastAsia" w:ascii="宋体" w:hAnsi="宋体" w:eastAsia="宋体" w:cs="Times New Roman"/>
          <w:b/>
          <w:bCs/>
          <w:color w:val="auto"/>
          <w:sz w:val="32"/>
          <w:szCs w:val="32"/>
          <w:highlight w:val="none"/>
          <w:lang w:val="zh-CN"/>
        </w:rPr>
        <w:t>招标代理机构：</w:t>
      </w:r>
      <w:r>
        <w:rPr>
          <w:rFonts w:hint="eastAsia" w:ascii="宋体" w:hAnsi="宋体" w:eastAsia="宋体" w:cs="宋体"/>
          <w:b/>
          <w:bCs/>
          <w:color w:val="auto"/>
          <w:sz w:val="32"/>
          <w:szCs w:val="32"/>
          <w:highlight w:val="none"/>
          <w:lang w:val="zh-CN"/>
        </w:rPr>
        <w:t>广东有德招标采购有限公司</w:t>
      </w:r>
      <w:bookmarkEnd w:id="3"/>
    </w:p>
    <w:p w14:paraId="4D91F7B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D09E0B0">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19E1602D">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18</w:t>
      </w:r>
      <w:r>
        <w:rPr>
          <w:rFonts w:hint="eastAsia" w:ascii="宋体" w:hAnsi="宋体" w:eastAsia="宋体" w:cs="宋体"/>
          <w:b/>
          <w:bCs/>
          <w:color w:val="auto"/>
          <w:sz w:val="32"/>
          <w:szCs w:val="32"/>
          <w:highlight w:val="none"/>
          <w:lang w:val="zh-CN"/>
        </w:rPr>
        <w:t>日</w:t>
      </w:r>
    </w:p>
    <w:sdt>
      <w:sdtPr>
        <w:rPr>
          <w:rFonts w:hint="eastAsia" w:ascii="宋体" w:hAnsi="宋体" w:eastAsia="宋体" w:cs="Times New Roman"/>
          <w:b/>
          <w:color w:val="auto"/>
          <w:kern w:val="0"/>
          <w:sz w:val="24"/>
          <w:szCs w:val="24"/>
          <w:highlight w:val="none"/>
          <w:lang w:val="en-US" w:eastAsia="zh-CN"/>
        </w:rPr>
        <w:id w:val="147475045"/>
        <w15:color w:val="DBDBDB"/>
        <w:docPartObj>
          <w:docPartGallery w:val="Table of Contents"/>
          <w:docPartUnique/>
        </w:docPartObj>
      </w:sdtPr>
      <w:sdtEndPr>
        <w:rPr>
          <w:rFonts w:hint="eastAsia" w:ascii="宋体" w:hAnsi="宋体" w:eastAsia="宋体" w:cs="Times New Roman"/>
          <w:b/>
          <w:color w:val="auto"/>
          <w:kern w:val="0"/>
          <w:sz w:val="24"/>
          <w:szCs w:val="24"/>
          <w:highlight w:val="none"/>
          <w:lang w:val="en-US" w:eastAsia="zh-CN"/>
        </w:rPr>
      </w:sdtEndPr>
      <w:sdtContent>
        <w:p w14:paraId="39886155">
          <w:pPr>
            <w:keepNext w:val="0"/>
            <w:keepLines w:val="0"/>
            <w:pageBreakBefore/>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Times New Roman"/>
              <w:b/>
              <w:color w:val="auto"/>
              <w:kern w:val="0"/>
              <w:sz w:val="24"/>
              <w:szCs w:val="24"/>
              <w:highlight w:val="none"/>
            </w:rPr>
            <w:t>目录</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p>
        <w:p w14:paraId="6D948B6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_Toc14424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第</w:t>
          </w:r>
          <w:r>
            <w:rPr>
              <w:rFonts w:hint="eastAsia" w:ascii="宋体" w:hAnsi="宋体" w:eastAsia="宋体" w:cs="宋体"/>
              <w:bCs/>
              <w:color w:val="auto"/>
              <w:sz w:val="21"/>
              <w:szCs w:val="21"/>
              <w:highlight w:val="none"/>
              <w:lang w:val="en-US" w:eastAsia="zh-CN"/>
            </w:rPr>
            <w:t>一</w:t>
          </w:r>
          <w:r>
            <w:rPr>
              <w:rFonts w:hint="eastAsia" w:ascii="宋体" w:hAnsi="宋体" w:eastAsia="宋体" w:cs="宋体"/>
              <w:bCs/>
              <w:color w:val="auto"/>
              <w:sz w:val="21"/>
              <w:szCs w:val="21"/>
              <w:highlight w:val="none"/>
              <w:lang w:val="zh-CN"/>
            </w:rPr>
            <w:t>篇</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招标公告</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_Toc14424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AACD9C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_Toc8894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第二篇</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zh-CN"/>
            </w:rPr>
            <w:t>投标人须知</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_Toc8894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0E98AC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_Toc30964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_Toc30964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87652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_Toc7781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 资金来源：企业自筹资金。</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_Toc7781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A3F9D6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_Toc26888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2 合格的投标人</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_Toc26888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5F2AAE3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_Toc32426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3 合格的货物</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_Toc32426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EE5C93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_Toc10706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4 其它说明</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_Toc10706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8F55DB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_Toc18621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4C029E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_Toc23061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5 招标文件的构成</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_Toc23061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8</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35CE2A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_Toc31142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6 招标文件的异议</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_Toc31142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8</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EEC08A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_Toc5570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7 招标文件的澄清及修改</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_Toc5570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490291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_Toc24945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_Toc24945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A60186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_Toc6479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8 投标使用的文字及度量衡单位</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_Toc6479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EDE651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_Toc28711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9 投标文件的组成</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_Toc28711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0396D3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_Toc8104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10 投标函</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_Toc8104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11</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D43360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_Toc2164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11 投标报价</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_Toc2164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11</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AA9330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_Toc22758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12 投标报价货币</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_Toc22758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12</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D4926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_Toc10208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13 证明投标人的合格性和资格的声明文件</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_Toc10208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12</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9AC996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_Toc1640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14 证明货物的合格性并符合招标文件规定的声明文件</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_Toc1640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12</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3B86B1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_Toc22257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15 投标保证金</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_Toc22257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13</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6816A1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_Toc3628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16 投标有效期</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_Toc3628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13</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C31BF6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_Toc32625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17 投标文件的式样和签署</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_Toc32625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14</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85F239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_Toc27592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_Toc27592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D792AA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_Toc24995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18 投标文件的密封和标记</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_Toc24995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14</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33564A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_Toc28282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19 递交投标文件的截止日期</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_Toc28282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14</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A18BEF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_Toc3939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20 迟交的投标文件</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_Toc3939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15</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45F1E2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_Toc19594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21 投标文件的修改和撤回</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_Toc19594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15</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9194E5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B55DA7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_Toc11664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22 开标</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_Toc11664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15</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72B146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_Toc2564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 xml:space="preserve">23 </w:t>
          </w:r>
          <w:r>
            <w:rPr>
              <w:rFonts w:hint="eastAsia" w:ascii="宋体" w:hAnsi="宋体" w:eastAsia="宋体" w:cs="宋体"/>
              <w:bCs/>
              <w:color w:val="auto"/>
              <w:sz w:val="21"/>
              <w:szCs w:val="21"/>
              <w:highlight w:val="none"/>
            </w:rPr>
            <w:t>评标过程的保密性</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_Toc2564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15</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3929CD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_Toc29680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24 评标委员会</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_Toc29680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AACD6F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_Toc13894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25 投标文件的初审</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_Toc13894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59FC4B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_Toc13603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26 投标文件的澄清</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_Toc13603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506E58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_Toc21606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27 对投标文件的比较和评价</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_Toc21606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218904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_Toc6846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28 评标原则及方法</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_Toc6846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16</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0ED1B19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_Toc22338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2</w:t>
          </w:r>
          <w:r>
            <w:rPr>
              <w:rFonts w:hint="eastAsia" w:ascii="宋体" w:hAnsi="宋体" w:eastAsia="宋体" w:cs="宋体"/>
              <w:bCs/>
              <w:color w:val="auto"/>
              <w:sz w:val="21"/>
              <w:szCs w:val="21"/>
              <w:highlight w:val="none"/>
            </w:rPr>
            <w:t xml:space="preserve">9 </w:t>
          </w:r>
          <w:r>
            <w:rPr>
              <w:rFonts w:hint="eastAsia" w:ascii="宋体" w:hAnsi="宋体" w:eastAsia="宋体" w:cs="宋体"/>
              <w:bCs/>
              <w:color w:val="auto"/>
              <w:sz w:val="21"/>
              <w:szCs w:val="21"/>
              <w:highlight w:val="none"/>
              <w:lang w:val="zh-CN"/>
            </w:rPr>
            <w:t>评标结果公示及异议、投诉</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_Toc22338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17</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779C21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_Toc16394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30</w:t>
          </w:r>
          <w:r>
            <w:rPr>
              <w:rFonts w:hint="eastAsia" w:ascii="宋体" w:hAnsi="宋体" w:eastAsia="宋体" w:cs="宋体"/>
              <w:bCs/>
              <w:color w:val="auto"/>
              <w:sz w:val="21"/>
              <w:szCs w:val="21"/>
              <w:highlight w:val="none"/>
              <w:lang w:val="zh-CN"/>
            </w:rPr>
            <w:t xml:space="preserve"> 真实性审查</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_Toc16394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18</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EC597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_Toc28427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31</w:t>
          </w:r>
          <w:r>
            <w:rPr>
              <w:rFonts w:hint="eastAsia" w:ascii="宋体" w:hAnsi="宋体" w:eastAsia="宋体" w:cs="宋体"/>
              <w:bCs/>
              <w:color w:val="auto"/>
              <w:sz w:val="21"/>
              <w:szCs w:val="21"/>
              <w:highlight w:val="none"/>
              <w:lang w:val="zh-CN"/>
            </w:rPr>
            <w:t xml:space="preserve"> 评标委员会和招标人接受或拒绝任何投标或所有投标的权利</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_Toc28427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18</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E3D9B5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_Toc18926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60E8E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_Toc21951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32</w:t>
          </w:r>
          <w:r>
            <w:rPr>
              <w:rFonts w:hint="eastAsia" w:ascii="宋体" w:hAnsi="宋体" w:eastAsia="宋体" w:cs="宋体"/>
              <w:bCs/>
              <w:color w:val="auto"/>
              <w:sz w:val="21"/>
              <w:szCs w:val="21"/>
              <w:highlight w:val="none"/>
              <w:lang w:val="zh-CN"/>
            </w:rPr>
            <w:t xml:space="preserve"> 授予合同的准则</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_Toc21951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18</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578E88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_Toc8271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33 中标通知</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_Toc8271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19</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906881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_Toc27720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34</w:t>
          </w:r>
          <w:r>
            <w:rPr>
              <w:rFonts w:hint="eastAsia" w:ascii="宋体" w:hAnsi="宋体" w:eastAsia="宋体" w:cs="宋体"/>
              <w:bCs/>
              <w:color w:val="auto"/>
              <w:sz w:val="21"/>
              <w:szCs w:val="21"/>
              <w:highlight w:val="none"/>
              <w:lang w:val="zh-CN"/>
            </w:rPr>
            <w:t xml:space="preserve"> 签署合同</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_Toc27720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19</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78A3B5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_Toc25676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 xml:space="preserve">35 </w:t>
          </w:r>
          <w:r>
            <w:rPr>
              <w:rFonts w:hint="eastAsia" w:ascii="宋体" w:hAnsi="宋体" w:eastAsia="宋体" w:cs="宋体"/>
              <w:bCs/>
              <w:color w:val="auto"/>
              <w:sz w:val="21"/>
              <w:szCs w:val="21"/>
              <w:highlight w:val="none"/>
              <w:lang w:val="zh-CN"/>
            </w:rPr>
            <w:t>履约担保</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_Toc25676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19</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4B08FC6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_Toc8705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36</w:t>
          </w:r>
          <w:r>
            <w:rPr>
              <w:rFonts w:hint="eastAsia" w:ascii="宋体" w:hAnsi="宋体" w:eastAsia="宋体" w:cs="宋体"/>
              <w:bCs/>
              <w:color w:val="auto"/>
              <w:sz w:val="21"/>
              <w:szCs w:val="21"/>
              <w:highlight w:val="none"/>
              <w:lang w:val="zh-CN"/>
            </w:rPr>
            <w:t xml:space="preserve"> 在合同履行中变更采购范围的权利</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_Toc8705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21</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A55C4A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_Toc25616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37</w:t>
          </w:r>
          <w:r>
            <w:rPr>
              <w:rFonts w:hint="eastAsia" w:ascii="宋体" w:hAnsi="宋体" w:eastAsia="宋体" w:cs="宋体"/>
              <w:bCs/>
              <w:color w:val="auto"/>
              <w:sz w:val="21"/>
              <w:szCs w:val="21"/>
              <w:highlight w:val="none"/>
              <w:lang w:val="zh-CN"/>
            </w:rPr>
            <w:t xml:space="preserve"> 中标服务费</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_Toc25616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21</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1BA6135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_Toc28253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38</w:t>
          </w:r>
          <w:r>
            <w:rPr>
              <w:rFonts w:hint="eastAsia" w:ascii="宋体" w:hAnsi="宋体" w:eastAsia="宋体" w:cs="宋体"/>
              <w:bCs/>
              <w:color w:val="auto"/>
              <w:sz w:val="21"/>
              <w:szCs w:val="21"/>
              <w:highlight w:val="none"/>
              <w:lang w:val="zh-CN"/>
            </w:rPr>
            <w:t xml:space="preserve"> 发票</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_Toc28253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21</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6DECE7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_Toc15102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39 招标相关补充约定</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_Toc15102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21</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6E28AB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_Toc13122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40 本次招标活动的最终解释权归招标代理机构及招标人所有。</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_Toc13122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21</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DCC944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_Toc31852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第三篇 用户需求书</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_Toc31852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22</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72F3F9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_Toc6165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第四篇 合同条款格式</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_Toc6165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38</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7AE2A8F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_Toc14293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_Toc14293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59</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65543B7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_Toc21658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第六篇 投标文件格式</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_Toc21658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63</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26D172B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HYPERLINK \l _Toc2695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lang w:val="zh-CN"/>
            </w:rPr>
            <w:t>附件一：评标工作大纲</w:t>
          </w:r>
          <w:r>
            <w:rPr>
              <w:rFonts w:hint="eastAsia" w:ascii="宋体" w:hAnsi="宋体" w:eastAsia="宋体" w:cs="宋体"/>
              <w:bCs/>
              <w:color w:val="auto"/>
              <w:sz w:val="21"/>
              <w:szCs w:val="21"/>
              <w:highlight w:val="none"/>
            </w:rPr>
            <w:tab/>
          </w:r>
          <w:r>
            <w:rPr>
              <w:rFonts w:hint="eastAsia" w:ascii="宋体" w:hAnsi="宋体" w:eastAsia="宋体" w:cs="宋体"/>
              <w:bCs/>
              <w:color w:val="auto"/>
              <w:sz w:val="21"/>
              <w:szCs w:val="21"/>
              <w:highlight w:val="none"/>
            </w:rPr>
            <w:fldChar w:fldCharType="begin"/>
          </w:r>
          <w:r>
            <w:rPr>
              <w:rFonts w:hint="eastAsia" w:ascii="宋体" w:hAnsi="宋体" w:eastAsia="宋体" w:cs="宋体"/>
              <w:bCs/>
              <w:color w:val="auto"/>
              <w:sz w:val="21"/>
              <w:szCs w:val="21"/>
              <w:highlight w:val="none"/>
            </w:rPr>
            <w:instrText xml:space="preserve"> PAGEREF _Toc2695 \h </w:instrText>
          </w:r>
          <w:r>
            <w:rPr>
              <w:rFonts w:hint="eastAsia" w:ascii="宋体" w:hAnsi="宋体" w:eastAsia="宋体" w:cs="宋体"/>
              <w:bCs/>
              <w:color w:val="auto"/>
              <w:sz w:val="21"/>
              <w:szCs w:val="21"/>
              <w:highlight w:val="none"/>
            </w:rPr>
            <w:fldChar w:fldCharType="separate"/>
          </w:r>
          <w:r>
            <w:rPr>
              <w:rFonts w:hint="eastAsia" w:ascii="宋体" w:hAnsi="宋体" w:eastAsia="宋体" w:cs="宋体"/>
              <w:bCs/>
              <w:color w:val="auto"/>
              <w:sz w:val="21"/>
              <w:szCs w:val="21"/>
              <w:highlight w:val="none"/>
            </w:rPr>
            <w:t>113</w:t>
          </w:r>
          <w:r>
            <w:rPr>
              <w:rFonts w:hint="eastAsia" w:ascii="宋体" w:hAnsi="宋体" w:eastAsia="宋体" w:cs="宋体"/>
              <w:bCs/>
              <w:color w:val="auto"/>
              <w:sz w:val="21"/>
              <w:szCs w:val="21"/>
              <w:highlight w:val="none"/>
            </w:rPr>
            <w:fldChar w:fldCharType="end"/>
          </w:r>
          <w:r>
            <w:rPr>
              <w:rFonts w:hint="eastAsia" w:ascii="宋体" w:hAnsi="宋体" w:eastAsia="宋体" w:cs="宋体"/>
              <w:bCs/>
              <w:color w:val="auto"/>
              <w:sz w:val="21"/>
              <w:szCs w:val="21"/>
              <w:highlight w:val="none"/>
            </w:rPr>
            <w:fldChar w:fldCharType="end"/>
          </w:r>
        </w:p>
        <w:p w14:paraId="33746EC7">
          <w:pPr>
            <w:keepNext w:val="0"/>
            <w:keepLines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 w:val="21"/>
              <w:szCs w:val="21"/>
              <w:highlight w:val="none"/>
            </w:rPr>
            <w:fldChar w:fldCharType="end"/>
          </w:r>
        </w:p>
      </w:sdtContent>
    </w:sdt>
    <w:p w14:paraId="0FA9B13C">
      <w:pPr>
        <w:pageBreakBefore/>
        <w:tabs>
          <w:tab w:val="left" w:pos="1080"/>
        </w:tabs>
        <w:autoSpaceDE w:val="0"/>
        <w:autoSpaceDN w:val="0"/>
        <w:adjustRightInd w:val="0"/>
        <w:spacing w:line="360" w:lineRule="auto"/>
        <w:ind w:left="-167" w:leftChars="-100" w:hanging="43"/>
        <w:jc w:val="center"/>
        <w:outlineLvl w:val="1"/>
        <w:rPr>
          <w:rFonts w:hint="default" w:ascii="宋体" w:hAnsi="宋体" w:eastAsia="宋体" w:cs="宋体"/>
          <w:b/>
          <w:bCs/>
          <w:color w:val="auto"/>
          <w:kern w:val="44"/>
          <w:sz w:val="32"/>
          <w:szCs w:val="32"/>
          <w:highlight w:val="none"/>
          <w:lang w:val="en-US" w:eastAsia="zh-CN"/>
        </w:rPr>
      </w:pPr>
      <w:bookmarkStart w:id="4" w:name="_Toc14424"/>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4"/>
    </w:p>
    <w:p w14:paraId="52CE8DB8">
      <w:pPr>
        <w:rPr>
          <w:color w:val="auto"/>
          <w:highlight w:val="none"/>
        </w:rPr>
      </w:pPr>
    </w:p>
    <w:p w14:paraId="3858933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广东有德招标采购有限公司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东莞市水务集团管网有限公司</w:t>
      </w:r>
      <w:r>
        <w:rPr>
          <w:rFonts w:ascii="宋体" w:hAnsi="宋体" w:eastAsia="宋体" w:cs="Times New Roman"/>
          <w:color w:val="auto"/>
          <w:szCs w:val="21"/>
          <w:highlight w:val="none"/>
          <w:lang w:val="zh-CN"/>
        </w:rPr>
        <w:t>（以下简称“招标人”）的委托，对</w:t>
      </w:r>
      <w:bookmarkStart w:id="5" w:name="_Hlk41903390"/>
      <w:r>
        <w:rPr>
          <w:rFonts w:hint="eastAsia" w:ascii="宋体" w:hAnsi="宋体" w:eastAsia="宋体" w:cs="Times New Roman"/>
          <w:color w:val="auto"/>
          <w:kern w:val="0"/>
          <w:szCs w:val="21"/>
          <w:highlight w:val="none"/>
          <w:lang w:eastAsia="zh-CN"/>
        </w:rPr>
        <w:t>东莞市水务集团管网有限公司2025年吸污车采购项目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YDZB24DGQY0131</w:t>
      </w:r>
      <w:r>
        <w:rPr>
          <w:rFonts w:ascii="宋体" w:hAnsi="宋体" w:eastAsia="宋体" w:cs="Times New Roman"/>
          <w:color w:val="auto"/>
          <w:szCs w:val="21"/>
          <w:highlight w:val="none"/>
          <w:lang w:val="zh-CN"/>
        </w:rPr>
        <w:t>)</w:t>
      </w:r>
      <w:bookmarkEnd w:id="5"/>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5892A30">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CB5F60E">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lang w:val="zh-CN"/>
        </w:rPr>
      </w:pPr>
      <w:bookmarkStart w:id="6" w:name="_Toc29612"/>
      <w:r>
        <w:rPr>
          <w:rFonts w:hint="eastAsia" w:ascii="宋体" w:hAnsi="宋体" w:eastAsia="宋体" w:cs="Times New Roman"/>
          <w:color w:val="auto"/>
          <w:szCs w:val="21"/>
          <w:highlight w:val="none"/>
          <w:lang w:val="zh-CN"/>
        </w:rPr>
        <w:t>招标范围：</w:t>
      </w:r>
      <w:bookmarkEnd w:id="6"/>
    </w:p>
    <w:tbl>
      <w:tblPr>
        <w:tblStyle w:val="37"/>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502"/>
        <w:gridCol w:w="744"/>
        <w:gridCol w:w="636"/>
        <w:gridCol w:w="1764"/>
        <w:gridCol w:w="2287"/>
        <w:gridCol w:w="2532"/>
      </w:tblGrid>
      <w:tr w14:paraId="1AD15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12E9418A">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序号</w:t>
            </w:r>
          </w:p>
        </w:tc>
        <w:tc>
          <w:tcPr>
            <w:tcW w:w="1502" w:type="dxa"/>
            <w:tcBorders>
              <w:top w:val="single" w:color="auto" w:sz="4" w:space="0"/>
              <w:left w:val="nil"/>
              <w:bottom w:val="single" w:color="auto" w:sz="4" w:space="0"/>
              <w:right w:val="single" w:color="auto" w:sz="4" w:space="0"/>
            </w:tcBorders>
            <w:shd w:val="clear" w:color="auto" w:fill="auto"/>
            <w:vAlign w:val="center"/>
          </w:tcPr>
          <w:p w14:paraId="754BFF99">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车辆名称</w:t>
            </w:r>
          </w:p>
        </w:tc>
        <w:tc>
          <w:tcPr>
            <w:tcW w:w="744" w:type="dxa"/>
            <w:tcBorders>
              <w:top w:val="single" w:color="auto" w:sz="4" w:space="0"/>
              <w:left w:val="nil"/>
              <w:bottom w:val="single" w:color="auto" w:sz="4" w:space="0"/>
              <w:right w:val="single" w:color="auto" w:sz="4" w:space="0"/>
            </w:tcBorders>
            <w:shd w:val="clear" w:color="auto" w:fill="FFFFFF"/>
            <w:vAlign w:val="center"/>
          </w:tcPr>
          <w:p w14:paraId="2B0D5DB8">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636" w:type="dxa"/>
            <w:tcBorders>
              <w:top w:val="single" w:color="auto" w:sz="4" w:space="0"/>
              <w:left w:val="nil"/>
              <w:bottom w:val="single" w:color="auto" w:sz="4" w:space="0"/>
              <w:right w:val="single" w:color="auto" w:sz="4" w:space="0"/>
            </w:tcBorders>
            <w:shd w:val="clear" w:color="auto" w:fill="FFFFFF"/>
            <w:vAlign w:val="center"/>
          </w:tcPr>
          <w:p w14:paraId="0A5A3426">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单位</w:t>
            </w:r>
          </w:p>
        </w:tc>
        <w:tc>
          <w:tcPr>
            <w:tcW w:w="1764" w:type="dxa"/>
            <w:tcBorders>
              <w:top w:val="single" w:color="auto" w:sz="4" w:space="0"/>
              <w:left w:val="nil"/>
              <w:bottom w:val="single" w:color="auto" w:sz="4" w:space="0"/>
              <w:right w:val="single" w:color="auto" w:sz="4" w:space="0"/>
            </w:tcBorders>
            <w:shd w:val="clear" w:color="auto" w:fill="FFFFFF"/>
            <w:vAlign w:val="center"/>
          </w:tcPr>
          <w:p w14:paraId="667EE67A">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单价采购限价</w:t>
            </w:r>
          </w:p>
          <w:p w14:paraId="5AF299AA">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（元，含税）</w:t>
            </w:r>
          </w:p>
        </w:tc>
        <w:tc>
          <w:tcPr>
            <w:tcW w:w="2287" w:type="dxa"/>
            <w:tcBorders>
              <w:top w:val="single" w:color="auto" w:sz="4" w:space="0"/>
              <w:left w:val="nil"/>
              <w:bottom w:val="single" w:color="auto" w:sz="4" w:space="0"/>
              <w:right w:val="single" w:color="auto" w:sz="4" w:space="0"/>
            </w:tcBorders>
            <w:shd w:val="clear" w:color="auto" w:fill="auto"/>
            <w:vAlign w:val="center"/>
          </w:tcPr>
          <w:p w14:paraId="2066E323">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2532" w:type="dxa"/>
            <w:tcBorders>
              <w:top w:val="single" w:color="auto" w:sz="4" w:space="0"/>
              <w:left w:val="nil"/>
              <w:bottom w:val="single" w:color="auto" w:sz="4" w:space="0"/>
              <w:right w:val="single" w:color="auto" w:sz="4" w:space="0"/>
            </w:tcBorders>
            <w:shd w:val="clear" w:color="auto" w:fill="auto"/>
            <w:vAlign w:val="center"/>
          </w:tcPr>
          <w:p w14:paraId="566B5EAF">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质保期</w:t>
            </w:r>
          </w:p>
        </w:tc>
      </w:tr>
      <w:tr w14:paraId="1D8E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14:paraId="1130DFE8">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502" w:type="dxa"/>
            <w:tcBorders>
              <w:top w:val="single" w:color="auto" w:sz="4" w:space="0"/>
              <w:left w:val="nil"/>
              <w:bottom w:val="single" w:color="auto" w:sz="4" w:space="0"/>
              <w:right w:val="single" w:color="auto" w:sz="4" w:space="0"/>
            </w:tcBorders>
            <w:shd w:val="clear" w:color="auto" w:fill="auto"/>
            <w:vAlign w:val="center"/>
          </w:tcPr>
          <w:p w14:paraId="300B2E3E">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吸污车</w:t>
            </w:r>
          </w:p>
        </w:tc>
        <w:tc>
          <w:tcPr>
            <w:tcW w:w="744" w:type="dxa"/>
            <w:tcBorders>
              <w:top w:val="single" w:color="auto" w:sz="4" w:space="0"/>
              <w:left w:val="nil"/>
              <w:bottom w:val="single" w:color="auto" w:sz="4" w:space="0"/>
              <w:right w:val="single" w:color="auto" w:sz="4" w:space="0"/>
            </w:tcBorders>
            <w:shd w:val="clear" w:color="auto" w:fill="FFFFFF"/>
            <w:vAlign w:val="center"/>
          </w:tcPr>
          <w:p w14:paraId="136B56B4">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3</w:t>
            </w:r>
          </w:p>
        </w:tc>
        <w:tc>
          <w:tcPr>
            <w:tcW w:w="636" w:type="dxa"/>
            <w:tcBorders>
              <w:top w:val="single" w:color="auto" w:sz="4" w:space="0"/>
              <w:left w:val="nil"/>
              <w:bottom w:val="single" w:color="auto" w:sz="4" w:space="0"/>
              <w:right w:val="single" w:color="auto" w:sz="4" w:space="0"/>
            </w:tcBorders>
            <w:shd w:val="clear" w:color="auto" w:fill="FFFFFF"/>
            <w:vAlign w:val="center"/>
          </w:tcPr>
          <w:p w14:paraId="41A8CA50">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辆</w:t>
            </w:r>
          </w:p>
        </w:tc>
        <w:tc>
          <w:tcPr>
            <w:tcW w:w="1764" w:type="dxa"/>
            <w:tcBorders>
              <w:top w:val="single" w:color="auto" w:sz="4" w:space="0"/>
              <w:left w:val="nil"/>
              <w:bottom w:val="single" w:color="auto" w:sz="4" w:space="0"/>
              <w:right w:val="single" w:color="auto" w:sz="4" w:space="0"/>
            </w:tcBorders>
            <w:shd w:val="clear" w:color="auto" w:fill="FFFFFF"/>
            <w:vAlign w:val="center"/>
          </w:tcPr>
          <w:p w14:paraId="432929FB">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00,000.00</w:t>
            </w:r>
          </w:p>
        </w:tc>
        <w:tc>
          <w:tcPr>
            <w:tcW w:w="2287" w:type="dxa"/>
            <w:tcBorders>
              <w:top w:val="single" w:color="auto" w:sz="4" w:space="0"/>
              <w:left w:val="nil"/>
              <w:bottom w:val="single" w:color="auto" w:sz="4" w:space="0"/>
              <w:right w:val="single" w:color="auto" w:sz="4" w:space="0"/>
            </w:tcBorders>
            <w:shd w:val="clear" w:color="auto" w:fill="auto"/>
            <w:vAlign w:val="center"/>
          </w:tcPr>
          <w:p w14:paraId="4401E96E">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（1）自合同签订之日起</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内完成供货及查验车辆（不得超过中标通知书发出之日起</w:t>
            </w:r>
            <w:r>
              <w:rPr>
                <w:rFonts w:hint="eastAsia" w:ascii="宋体" w:hAnsi="宋体" w:eastAsia="宋体" w:cs="宋体"/>
                <w:color w:val="auto"/>
                <w:szCs w:val="21"/>
                <w:highlight w:val="none"/>
                <w:lang w:val="en-US" w:eastAsia="zh-CN"/>
              </w:rPr>
              <w:t>80</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w:t>
            </w:r>
          </w:p>
          <w:p w14:paraId="34E65F5A">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（2）车辆</w:t>
            </w:r>
            <w:r>
              <w:rPr>
                <w:rFonts w:hint="eastAsia" w:ascii="宋体" w:hAnsi="宋体" w:eastAsia="宋体" w:cs="宋体"/>
                <w:color w:val="auto"/>
                <w:szCs w:val="21"/>
                <w:highlight w:val="none"/>
                <w:lang w:eastAsia="zh-Hans"/>
              </w:rPr>
              <w:t>经招标人</w:t>
            </w:r>
            <w:r>
              <w:rPr>
                <w:rFonts w:hint="eastAsia" w:ascii="宋体" w:hAnsi="宋体" w:eastAsia="宋体" w:cs="宋体"/>
                <w:color w:val="auto"/>
                <w:szCs w:val="21"/>
                <w:highlight w:val="none"/>
              </w:rPr>
              <w:t>查验合格后20个</w:t>
            </w:r>
            <w:r>
              <w:rPr>
                <w:rFonts w:hint="eastAsia" w:ascii="宋体" w:hAnsi="宋体" w:eastAsia="宋体" w:cs="宋体"/>
                <w:color w:val="auto"/>
                <w:szCs w:val="21"/>
                <w:highlight w:val="none"/>
                <w:lang w:eastAsia="zh-CN"/>
              </w:rPr>
              <w:t>日历天</w:t>
            </w:r>
            <w:r>
              <w:rPr>
                <w:rFonts w:hint="eastAsia" w:ascii="宋体" w:hAnsi="宋体" w:eastAsia="宋体" w:cs="宋体"/>
                <w:color w:val="auto"/>
                <w:szCs w:val="21"/>
                <w:highlight w:val="none"/>
              </w:rPr>
              <w:t>内完成车辆的</w:t>
            </w:r>
            <w:r>
              <w:rPr>
                <w:rFonts w:hint="eastAsia" w:ascii="宋体" w:hAnsi="宋体" w:eastAsia="宋体" w:cs="宋体"/>
                <w:color w:val="auto"/>
                <w:szCs w:val="21"/>
                <w:highlight w:val="none"/>
                <w:lang w:eastAsia="zh-CN"/>
              </w:rPr>
              <w:t>喷涂</w:t>
            </w:r>
            <w:r>
              <w:rPr>
                <w:rFonts w:hint="eastAsia" w:ascii="宋体" w:hAnsi="宋体" w:eastAsia="宋体" w:cs="宋体"/>
                <w:color w:val="auto"/>
                <w:szCs w:val="21"/>
                <w:highlight w:val="none"/>
              </w:rPr>
              <w:t>、上牌（必须为东莞市车牌）、配件安装（包括安装行车记录仪、贴膜等）和验收交付。</w:t>
            </w:r>
          </w:p>
        </w:tc>
        <w:tc>
          <w:tcPr>
            <w:tcW w:w="2532" w:type="dxa"/>
            <w:tcBorders>
              <w:top w:val="single" w:color="auto" w:sz="4" w:space="0"/>
              <w:left w:val="nil"/>
              <w:bottom w:val="single" w:color="auto" w:sz="4" w:space="0"/>
              <w:right w:val="single" w:color="auto" w:sz="4" w:space="0"/>
            </w:tcBorders>
            <w:shd w:val="clear" w:color="auto" w:fill="auto"/>
            <w:vAlign w:val="center"/>
          </w:tcPr>
          <w:p w14:paraId="3BAD8E0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易损易耗零部件质保期限要求按附件3执行，投标人提供的产品用户使用说明书中的零部件保修期限表与附件3时间不一致的，以保修期较长的执行。除附件3所列项之外的均为主要核心部件，质保期为24个月（若投标人承诺质保期优于24个月的，则以投标人承诺质保期为准）；</w:t>
            </w:r>
            <w:r>
              <w:rPr>
                <w:rFonts w:hint="eastAsia" w:ascii="宋体" w:hAnsi="宋体" w:eastAsia="宋体" w:cs="宋体"/>
                <w:color w:val="auto"/>
                <w:sz w:val="21"/>
                <w:szCs w:val="21"/>
                <w:highlight w:val="none"/>
              </w:rPr>
              <w:t>质保期限自车辆</w:t>
            </w:r>
            <w:r>
              <w:rPr>
                <w:rFonts w:hint="eastAsia" w:ascii="宋体" w:hAnsi="宋体" w:eastAsia="宋体" w:cs="宋体"/>
                <w:color w:val="auto"/>
                <w:sz w:val="21"/>
                <w:szCs w:val="21"/>
                <w:highlight w:val="none"/>
                <w:lang w:val="en-US" w:eastAsia="zh-CN"/>
              </w:rPr>
              <w:t>及随车设备经招标人在</w:t>
            </w:r>
            <w:r>
              <w:rPr>
                <w:rFonts w:hint="eastAsia" w:ascii="宋体" w:hAnsi="宋体" w:eastAsia="宋体" w:cs="宋体"/>
                <w:color w:val="auto"/>
                <w:sz w:val="21"/>
                <w:szCs w:val="21"/>
                <w:highlight w:val="none"/>
              </w:rPr>
              <w:t>验收证明上签字确认验收合格之日起计算。</w:t>
            </w:r>
          </w:p>
        </w:tc>
      </w:tr>
    </w:tbl>
    <w:p w14:paraId="22B7F198">
      <w:pPr>
        <w:numPr>
          <w:ilvl w:val="-1"/>
          <w:numId w:val="0"/>
        </w:numPr>
        <w:autoSpaceDE w:val="0"/>
        <w:autoSpaceDN w:val="0"/>
        <w:adjustRightInd w:val="0"/>
        <w:snapToGrid w:val="0"/>
        <w:spacing w:line="360" w:lineRule="auto"/>
        <w:ind w:left="0" w:right="-34" w:firstLine="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5BBFD25C">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B85D2E4">
      <w:pPr>
        <w:numPr>
          <w:ilvl w:val="0"/>
          <w:numId w:val="1"/>
        </w:numPr>
        <w:autoSpaceDE w:val="0"/>
        <w:autoSpaceDN w:val="0"/>
        <w:adjustRightInd w:val="0"/>
        <w:snapToGrid w:val="0"/>
        <w:spacing w:line="360" w:lineRule="auto"/>
        <w:ind w:right="-34"/>
        <w:jc w:val="left"/>
        <w:outlineLvl w:val="0"/>
        <w:rPr>
          <w:rFonts w:ascii="宋体" w:hAnsi="宋体" w:eastAsia="宋体" w:cs="Times New Roman"/>
          <w:b/>
          <w:color w:val="auto"/>
          <w:szCs w:val="21"/>
          <w:highlight w:val="none"/>
          <w:lang w:val="zh-CN"/>
        </w:rPr>
      </w:pPr>
      <w:bookmarkStart w:id="7" w:name="_Toc31825"/>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bookmarkEnd w:id="7"/>
    </w:p>
    <w:p w14:paraId="3E6D8531">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D508038">
      <w:pPr>
        <w:pStyle w:val="158"/>
        <w:spacing w:line="360" w:lineRule="auto"/>
        <w:ind w:right="-29" w:rightChars="-14" w:firstLine="0" w:firstLineChars="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投标人必须是投标产品的制造商，或为所投产品的制造商就本次投标独家授权的经销商</w:t>
      </w:r>
      <w:r>
        <w:rPr>
          <w:rFonts w:hAnsi="宋体" w:eastAsia="宋体"/>
          <w:b/>
          <w:color w:val="auto"/>
          <w:sz w:val="21"/>
          <w:szCs w:val="21"/>
          <w:highlight w:val="none"/>
          <w:lang w:val="zh-CN"/>
        </w:rPr>
        <w:t>；</w:t>
      </w:r>
    </w:p>
    <w:p w14:paraId="4B9398EA">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bookmarkStart w:id="8"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rPr>
        <w:t>所投产品车型销售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0795652C">
      <w:pPr>
        <w:pStyle w:val="158"/>
        <w:spacing w:line="360" w:lineRule="auto"/>
        <w:ind w:right="-29" w:rightChars="-14" w:firstLine="0" w:firstLineChars="0"/>
        <w:jc w:val="both"/>
        <w:outlineLvl w:val="1"/>
        <w:rPr>
          <w:rFonts w:hint="eastAsia" w:hAnsi="宋体" w:eastAsia="宋体"/>
          <w:b/>
          <w:color w:val="auto"/>
          <w:sz w:val="21"/>
          <w:szCs w:val="21"/>
          <w:highlight w:val="none"/>
          <w:lang w:val="zh-CN"/>
        </w:rPr>
      </w:pPr>
      <w:bookmarkStart w:id="9" w:name="_Toc8942"/>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8"/>
      <w:bookmarkEnd w:id="9"/>
    </w:p>
    <w:p w14:paraId="6A4C6A3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0DB3E59">
      <w:pPr>
        <w:pStyle w:val="176"/>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14:paraId="27764BE0">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EB4CBE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0B5115D9">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1F990CE7">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lang w:val="zh-CN"/>
        </w:rPr>
      </w:pPr>
      <w:bookmarkStart w:id="10" w:name="_Toc23588"/>
      <w:r>
        <w:rPr>
          <w:rFonts w:ascii="宋体" w:hAnsi="宋体" w:eastAsia="宋体" w:cs="Times New Roman"/>
          <w:color w:val="auto"/>
          <w:szCs w:val="21"/>
          <w:highlight w:val="none"/>
          <w:lang w:val="zh-CN"/>
        </w:rPr>
        <w:t>投标、开标时间及地点：</w:t>
      </w:r>
      <w:bookmarkEnd w:id="10"/>
    </w:p>
    <w:p w14:paraId="55669E80">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bookmarkStart w:id="842" w:name="_GoBack"/>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03</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11</w:t>
      </w:r>
      <w:r>
        <w:rPr>
          <w:rFonts w:hint="eastAsia" w:ascii="宋体" w:hAnsi="宋体" w:eastAsia="宋体" w:cs="宋体"/>
          <w:bCs/>
          <w:color w:val="auto"/>
          <w:kern w:val="0"/>
          <w:szCs w:val="21"/>
          <w:highlight w:val="none"/>
        </w:rPr>
        <w:t>日</w:t>
      </w:r>
      <w:bookmarkEnd w:id="842"/>
      <w:r>
        <w:rPr>
          <w:rFonts w:hint="eastAsia" w:ascii="宋体" w:hAnsi="宋体" w:eastAsia="宋体" w:cs="宋体"/>
          <w:color w:val="auto"/>
          <w:szCs w:val="21"/>
          <w:highlight w:val="none"/>
          <w:u w:val="single"/>
        </w:rPr>
        <w:t>13</w:t>
      </w:r>
      <w:r>
        <w:rPr>
          <w:rFonts w:hint="eastAsia" w:ascii="宋体" w:hAnsi="宋体" w:eastAsia="宋体" w:cs="宋体"/>
          <w:bCs/>
          <w:color w:val="auto"/>
          <w:kern w:val="0"/>
          <w:szCs w:val="21"/>
          <w:highlight w:val="none"/>
          <w:u w:val="single"/>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14:paraId="3157B377">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03</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11</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14:paraId="0457E4B2">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东莞市东城街道新源路海德琥珀台6栋1703室</w:t>
      </w:r>
      <w:r>
        <w:rPr>
          <w:rFonts w:hint="eastAsia" w:ascii="宋体" w:hAnsi="宋体" w:eastAsia="宋体" w:cs="Times New Roman"/>
          <w:color w:val="auto"/>
          <w:kern w:val="0"/>
          <w:szCs w:val="21"/>
          <w:highlight w:val="none"/>
        </w:rPr>
        <w:t>。</w:t>
      </w:r>
    </w:p>
    <w:p w14:paraId="476CDD2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A82626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70474B21">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5FC7953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宋体"/>
          <w:color w:val="auto"/>
          <w:szCs w:val="21"/>
          <w:highlight w:val="none"/>
          <w:lang w:val="zh-CN"/>
        </w:rPr>
        <w:t>www.youde.net</w:t>
      </w:r>
      <w:r>
        <w:rPr>
          <w:rFonts w:ascii="宋体" w:hAnsi="宋体" w:eastAsia="宋体" w:cs="Times New Roman"/>
          <w:color w:val="auto"/>
          <w:szCs w:val="21"/>
          <w:highlight w:val="none"/>
          <w:lang w:val="zh-CN"/>
        </w:rPr>
        <w:t>）。</w:t>
      </w:r>
    </w:p>
    <w:p w14:paraId="37008985">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E108DA5">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1" w:name="_Toc7503"/>
      <w:r>
        <w:rPr>
          <w:rFonts w:ascii="宋体" w:hAnsi="宋体" w:eastAsia="宋体" w:cs="Times New Roman"/>
          <w:bCs/>
          <w:color w:val="auto"/>
          <w:szCs w:val="21"/>
          <w:highlight w:val="none"/>
          <w:lang w:val="zh-CN"/>
        </w:rPr>
        <w:t>招标人联系方式</w:t>
      </w:r>
      <w:bookmarkEnd w:id="11"/>
    </w:p>
    <w:p w14:paraId="2859C84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东莞市水务集团管网有限公司</w:t>
      </w:r>
    </w:p>
    <w:p w14:paraId="28C4166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536B0FF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：许丽明</w:t>
      </w:r>
    </w:p>
    <w:p w14:paraId="2F05180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0769-23308061</w:t>
      </w:r>
    </w:p>
    <w:p w14:paraId="73A4B82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5E5C755">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2" w:name="_Toc30619"/>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bookmarkEnd w:id="12"/>
    </w:p>
    <w:p w14:paraId="53FB79D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3" w:name="_Toc486167661"/>
      <w:bookmarkStart w:id="14" w:name="_Toc450662847"/>
      <w:bookmarkStart w:id="15" w:name="_Toc31764_WPSOffice_Level1"/>
      <w:r>
        <w:rPr>
          <w:rFonts w:hint="eastAsia" w:ascii="宋体" w:hAnsi="宋体" w:eastAsia="宋体" w:cs="宋体"/>
          <w:color w:val="auto"/>
          <w:kern w:val="0"/>
          <w:szCs w:val="21"/>
          <w:highlight w:val="none"/>
        </w:rPr>
        <w:t>招标代理机构：广东有德招标采购有限公司</w:t>
      </w:r>
    </w:p>
    <w:p w14:paraId="481E0BA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址：东莞市东城街道新源路海德琥珀台6栋1703室</w:t>
      </w:r>
    </w:p>
    <w:p w14:paraId="70ECD0B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郑翠婷</w:t>
      </w:r>
    </w:p>
    <w:p w14:paraId="79A3FB9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szCs w:val="21"/>
          <w:highlight w:val="none"/>
        </w:rPr>
        <w:t>0769-23362836</w:t>
      </w:r>
      <w:r>
        <w:rPr>
          <w:rFonts w:hint="eastAsia" w:ascii="宋体" w:hAnsi="宋体" w:eastAsia="宋体" w:cs="宋体"/>
          <w:color w:val="auto"/>
          <w:szCs w:val="21"/>
          <w:highlight w:val="none"/>
          <w:lang w:val="en-US" w:eastAsia="zh-CN"/>
        </w:rPr>
        <w:t>-8019</w:t>
      </w:r>
    </w:p>
    <w:p w14:paraId="14300CE4">
      <w:pPr>
        <w:pageBreakBefore/>
        <w:tabs>
          <w:tab w:val="left" w:pos="1080"/>
        </w:tabs>
        <w:autoSpaceDE w:val="0"/>
        <w:autoSpaceDN w:val="0"/>
        <w:adjustRightInd w:val="0"/>
        <w:spacing w:line="360" w:lineRule="auto"/>
        <w:ind w:left="-167" w:leftChars="-100" w:hanging="43"/>
        <w:jc w:val="center"/>
        <w:outlineLvl w:val="1"/>
        <w:rPr>
          <w:rFonts w:ascii="宋体" w:hAnsi="宋体" w:eastAsia="宋体" w:cs="宋体"/>
          <w:b/>
          <w:bCs/>
          <w:color w:val="auto"/>
          <w:kern w:val="44"/>
          <w:sz w:val="32"/>
          <w:szCs w:val="32"/>
          <w:highlight w:val="none"/>
        </w:rPr>
      </w:pPr>
      <w:bookmarkStart w:id="16" w:name="_Toc142508311"/>
      <w:bookmarkStart w:id="17" w:name="_Toc8894"/>
      <w:bookmarkStart w:id="18"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3"/>
      <w:bookmarkEnd w:id="14"/>
      <w:bookmarkEnd w:id="15"/>
      <w:bookmarkEnd w:id="16"/>
      <w:bookmarkEnd w:id="17"/>
      <w:bookmarkEnd w:id="18"/>
    </w:p>
    <w:p w14:paraId="4FC83F43">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9" w:name="_Toc450662848"/>
      <w:bookmarkStart w:id="20" w:name="_Toc15366_WPSOffice_Level2"/>
      <w:bookmarkStart w:id="21" w:name="_Toc142508312"/>
      <w:bookmarkStart w:id="22" w:name="_Toc140596871"/>
      <w:bookmarkStart w:id="23" w:name="_Toc16098"/>
      <w:bookmarkStart w:id="24" w:name="_Toc30964"/>
      <w:bookmarkStart w:id="25" w:name="_Toc486167662"/>
      <w:r>
        <w:rPr>
          <w:rFonts w:hint="eastAsia" w:ascii="宋体" w:hAnsi="宋体" w:eastAsia="宋体" w:cs="宋体"/>
          <w:b/>
          <w:bCs/>
          <w:color w:val="auto"/>
          <w:kern w:val="44"/>
          <w:szCs w:val="21"/>
          <w:highlight w:val="none"/>
          <w:lang w:val="zh-CN"/>
        </w:rPr>
        <w:t>一、总则</w:t>
      </w:r>
      <w:bookmarkEnd w:id="19"/>
      <w:bookmarkEnd w:id="20"/>
      <w:bookmarkEnd w:id="21"/>
      <w:bookmarkEnd w:id="22"/>
      <w:bookmarkEnd w:id="23"/>
      <w:bookmarkEnd w:id="24"/>
      <w:bookmarkEnd w:id="25"/>
    </w:p>
    <w:p w14:paraId="6F55EB5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 w:name="_Toc21710_WPSOffice_Level3"/>
      <w:bookmarkStart w:id="27" w:name="_Toc142508313"/>
      <w:bookmarkStart w:id="28" w:name="_Toc486167663"/>
      <w:bookmarkStart w:id="29" w:name="_Toc7781"/>
      <w:bookmarkStart w:id="30" w:name="_Toc450662849"/>
      <w:bookmarkStart w:id="31"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6"/>
      <w:bookmarkEnd w:id="27"/>
      <w:bookmarkEnd w:id="28"/>
      <w:bookmarkEnd w:id="29"/>
      <w:bookmarkEnd w:id="30"/>
      <w:bookmarkEnd w:id="31"/>
    </w:p>
    <w:p w14:paraId="10F015A6">
      <w:pPr>
        <w:autoSpaceDE w:val="0"/>
        <w:autoSpaceDN w:val="0"/>
        <w:adjustRightInd w:val="0"/>
        <w:jc w:val="left"/>
        <w:rPr>
          <w:rFonts w:ascii="宋体" w:hAnsi="宋体" w:eastAsia="宋体" w:cs="宋体"/>
          <w:color w:val="auto"/>
          <w:kern w:val="0"/>
          <w:sz w:val="24"/>
          <w:szCs w:val="24"/>
          <w:highlight w:val="none"/>
        </w:rPr>
      </w:pPr>
    </w:p>
    <w:p w14:paraId="198B682B">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2" w:name="_Toc450662850"/>
      <w:bookmarkStart w:id="33" w:name="_Toc142508314"/>
      <w:bookmarkStart w:id="34" w:name="_Toc26888"/>
      <w:bookmarkStart w:id="35" w:name="_Toc486167664"/>
      <w:bookmarkStart w:id="36" w:name="_Toc80_WPSOffice_Level3"/>
      <w:bookmarkStart w:id="37" w:name="_Toc55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2"/>
      <w:bookmarkEnd w:id="33"/>
      <w:bookmarkEnd w:id="34"/>
      <w:bookmarkEnd w:id="35"/>
      <w:bookmarkEnd w:id="36"/>
      <w:bookmarkEnd w:id="37"/>
    </w:p>
    <w:p w14:paraId="0D719AB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7F83FBB6">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7C5C853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0EB6B2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A30F918">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B9FCBAF">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28BB7F8">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38" w:name="_Toc32426"/>
      <w:bookmarkStart w:id="39" w:name="_Toc142508315"/>
      <w:bookmarkStart w:id="40" w:name="_Toc8199"/>
      <w:bookmarkStart w:id="41" w:name="_Toc23847_WPSOffice_Level3"/>
      <w:bookmarkStart w:id="42" w:name="_Toc486167665"/>
      <w:bookmarkStart w:id="43"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8"/>
      <w:bookmarkEnd w:id="39"/>
      <w:bookmarkEnd w:id="40"/>
      <w:bookmarkEnd w:id="41"/>
    </w:p>
    <w:p w14:paraId="532304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B58C63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4" w:name="_Toc533708063"/>
      <w:bookmarkStart w:id="45"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4"/>
    <w:bookmarkEnd w:id="45"/>
    <w:p w14:paraId="78DA18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6" w:name="_Toc533708064"/>
      <w:bookmarkStart w:id="47" w:name="_Toc1977664"/>
      <w:r>
        <w:rPr>
          <w:rFonts w:hint="eastAsia" w:ascii="宋体" w:hAnsi="宋体" w:eastAsia="宋体" w:cs="宋体"/>
          <w:color w:val="auto"/>
          <w:szCs w:val="21"/>
          <w:highlight w:val="none"/>
          <w:lang w:val="zh-CN"/>
        </w:rPr>
        <w:t xml:space="preserve">3.3  </w:t>
      </w:r>
      <w:bookmarkEnd w:id="46"/>
      <w:bookmarkEnd w:id="47"/>
      <w:bookmarkStart w:id="48" w:name="_Toc533708065"/>
      <w:bookmarkStart w:id="49"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8"/>
      <w:bookmarkEnd w:id="49"/>
    </w:p>
    <w:p w14:paraId="786947CA">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0" w:name="_Toc533708066"/>
      <w:bookmarkStart w:id="5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0"/>
    <w:bookmarkEnd w:id="51"/>
    <w:p w14:paraId="3C9325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533708067"/>
      <w:bookmarkStart w:id="53"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22446E4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533708068"/>
      <w:bookmarkStart w:id="55"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4"/>
      <w:bookmarkEnd w:id="55"/>
    </w:p>
    <w:p w14:paraId="7CD7F5A1">
      <w:pPr>
        <w:autoSpaceDE w:val="0"/>
        <w:autoSpaceDN w:val="0"/>
        <w:adjustRightInd w:val="0"/>
        <w:spacing w:line="360" w:lineRule="auto"/>
        <w:jc w:val="left"/>
        <w:rPr>
          <w:rFonts w:ascii="宋体" w:hAnsi="宋体" w:eastAsia="宋体" w:cs="宋体"/>
          <w:color w:val="auto"/>
          <w:szCs w:val="21"/>
          <w:highlight w:val="none"/>
          <w:lang w:val="zh-CN"/>
        </w:rPr>
      </w:pPr>
    </w:p>
    <w:p w14:paraId="6E4AF00A">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56" w:name="_Toc23394"/>
      <w:bookmarkStart w:id="57" w:name="_Toc9658_WPSOffice_Level3"/>
      <w:bookmarkStart w:id="58" w:name="_Toc142508316"/>
      <w:bookmarkStart w:id="59" w:name="_Toc1070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6"/>
      <w:bookmarkEnd w:id="57"/>
      <w:bookmarkEnd w:id="58"/>
      <w:bookmarkEnd w:id="59"/>
    </w:p>
    <w:p w14:paraId="68AA8ACE">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60" w:name="_Toc15904"/>
      <w:bookmarkStart w:id="61" w:name="_Toc533708070"/>
      <w:bookmarkStart w:id="62" w:name="_Toc1977670"/>
      <w:r>
        <w:rPr>
          <w:rFonts w:hint="eastAsia" w:ascii="宋体" w:hAnsi="宋体" w:eastAsia="宋体" w:cs="宋体"/>
          <w:color w:val="auto"/>
          <w:szCs w:val="21"/>
          <w:highlight w:val="none"/>
          <w:lang w:val="zh-CN"/>
        </w:rPr>
        <w:t>4.1  投标费用</w:t>
      </w:r>
      <w:bookmarkEnd w:id="60"/>
      <w:bookmarkEnd w:id="61"/>
      <w:bookmarkEnd w:id="62"/>
    </w:p>
    <w:p w14:paraId="61F769D2">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3" w:name="_Toc1977672"/>
      <w:bookmarkStart w:id="64"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3"/>
      <w:bookmarkEnd w:id="64"/>
    </w:p>
    <w:p w14:paraId="3AD30B43">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65" w:name="_Toc1977673"/>
      <w:bookmarkStart w:id="66" w:name="_Toc29202"/>
      <w:bookmarkStart w:id="67" w:name="_Toc533708073"/>
      <w:r>
        <w:rPr>
          <w:rFonts w:hint="eastAsia" w:ascii="宋体" w:hAnsi="宋体" w:eastAsia="宋体" w:cs="宋体"/>
          <w:color w:val="auto"/>
          <w:szCs w:val="21"/>
          <w:highlight w:val="none"/>
          <w:lang w:val="zh-CN"/>
        </w:rPr>
        <w:t>4.2  踏勘现场</w:t>
      </w:r>
      <w:bookmarkEnd w:id="65"/>
      <w:bookmarkEnd w:id="66"/>
      <w:bookmarkEnd w:id="67"/>
    </w:p>
    <w:p w14:paraId="556A5A82">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8" w:name="_Toc533708076"/>
      <w:bookmarkStart w:id="69"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1259A460">
      <w:pPr>
        <w:autoSpaceDE w:val="0"/>
        <w:autoSpaceDN w:val="0"/>
        <w:adjustRightInd w:val="0"/>
        <w:spacing w:line="360" w:lineRule="auto"/>
        <w:ind w:left="300" w:leftChars="-59" w:hanging="424" w:hangingChars="202"/>
        <w:jc w:val="left"/>
        <w:outlineLvl w:val="2"/>
        <w:rPr>
          <w:rFonts w:ascii="宋体" w:hAnsi="宋体" w:eastAsia="宋体" w:cs="Times New Roman"/>
          <w:color w:val="auto"/>
          <w:kern w:val="0"/>
          <w:szCs w:val="21"/>
          <w:highlight w:val="none"/>
        </w:rPr>
      </w:pPr>
      <w:bookmarkStart w:id="70" w:name="_Toc11546"/>
      <w:r>
        <w:rPr>
          <w:rFonts w:hint="eastAsia" w:ascii="宋体" w:hAnsi="宋体" w:eastAsia="宋体" w:cs="Times New Roman"/>
          <w:color w:val="auto"/>
          <w:kern w:val="0"/>
          <w:szCs w:val="21"/>
          <w:highlight w:val="none"/>
        </w:rPr>
        <w:t>（2）潜在投标人应承担踏勘现场自身所发生的费用。</w:t>
      </w:r>
      <w:bookmarkEnd w:id="70"/>
    </w:p>
    <w:p w14:paraId="3148F15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C84E88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B7CD4F2">
      <w:pPr>
        <w:autoSpaceDE w:val="0"/>
        <w:autoSpaceDN w:val="0"/>
        <w:adjustRightInd w:val="0"/>
        <w:spacing w:line="360" w:lineRule="auto"/>
        <w:ind w:left="315" w:leftChars="-100" w:hanging="525" w:hangingChars="250"/>
        <w:outlineLvl w:val="1"/>
        <w:rPr>
          <w:rFonts w:ascii="宋体" w:hAnsi="宋体" w:eastAsia="宋体" w:cs="宋体"/>
          <w:color w:val="auto"/>
          <w:szCs w:val="21"/>
          <w:highlight w:val="none"/>
          <w:lang w:val="zh-CN"/>
        </w:rPr>
      </w:pPr>
      <w:bookmarkStart w:id="71" w:name="_Toc15131"/>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2"/>
      <w:bookmarkEnd w:id="43"/>
      <w:bookmarkEnd w:id="68"/>
      <w:bookmarkEnd w:id="69"/>
      <w:bookmarkEnd w:id="71"/>
    </w:p>
    <w:p w14:paraId="2BE43F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3243879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01E36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5B7864B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62829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3183E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1C93652">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A912C3B">
      <w:pPr>
        <w:keepNext/>
        <w:keepLines/>
        <w:autoSpaceDE w:val="0"/>
        <w:autoSpaceDN w:val="0"/>
        <w:adjustRightInd w:val="0"/>
        <w:spacing w:line="360" w:lineRule="auto"/>
        <w:jc w:val="left"/>
        <w:outlineLvl w:val="2"/>
        <w:rPr>
          <w:rFonts w:ascii="宋体" w:hAnsi="宋体" w:eastAsia="宋体" w:cs="宋体"/>
          <w:b/>
          <w:bCs/>
          <w:color w:val="auto"/>
          <w:kern w:val="44"/>
          <w:szCs w:val="21"/>
          <w:highlight w:val="none"/>
          <w:lang w:val="zh-CN"/>
        </w:rPr>
      </w:pPr>
      <w:bookmarkStart w:id="72" w:name="_Toc486167667"/>
      <w:bookmarkStart w:id="73" w:name="_Toc450662853"/>
      <w:bookmarkStart w:id="74" w:name="_Toc142508317"/>
      <w:bookmarkStart w:id="75" w:name="_Toc30507_WPSOffice_Level2"/>
      <w:bookmarkStart w:id="76" w:name="_Toc18621"/>
      <w:bookmarkStart w:id="77" w:name="_Toc1482"/>
      <w:bookmarkStart w:id="78" w:name="_Toc140596876"/>
      <w:r>
        <w:rPr>
          <w:rFonts w:hint="eastAsia" w:ascii="宋体" w:hAnsi="宋体" w:eastAsia="宋体" w:cs="宋体"/>
          <w:b/>
          <w:bCs/>
          <w:color w:val="auto"/>
          <w:kern w:val="44"/>
          <w:szCs w:val="21"/>
          <w:highlight w:val="none"/>
          <w:lang w:val="zh-CN"/>
        </w:rPr>
        <w:t>二、招标文件</w:t>
      </w:r>
      <w:bookmarkEnd w:id="72"/>
      <w:bookmarkEnd w:id="73"/>
      <w:bookmarkEnd w:id="74"/>
      <w:bookmarkEnd w:id="75"/>
      <w:bookmarkEnd w:id="76"/>
      <w:bookmarkEnd w:id="77"/>
      <w:bookmarkEnd w:id="78"/>
    </w:p>
    <w:p w14:paraId="2CE48E4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79" w:name="_Toc450662854"/>
      <w:bookmarkStart w:id="80" w:name="_Toc26635_WPSOffice_Level3"/>
      <w:bookmarkStart w:id="81" w:name="_Toc142508318"/>
      <w:bookmarkStart w:id="82" w:name="_Toc28179"/>
      <w:bookmarkStart w:id="83" w:name="_Toc486167668"/>
      <w:bookmarkStart w:id="84" w:name="_Toc23061"/>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9"/>
      <w:bookmarkEnd w:id="80"/>
      <w:bookmarkEnd w:id="81"/>
      <w:bookmarkEnd w:id="82"/>
      <w:bookmarkEnd w:id="83"/>
      <w:bookmarkEnd w:id="84"/>
    </w:p>
    <w:p w14:paraId="30FFC10A">
      <w:pPr>
        <w:tabs>
          <w:tab w:val="left" w:pos="567"/>
        </w:tabs>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85" w:name="_Toc5063"/>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bookmarkEnd w:id="85"/>
    </w:p>
    <w:p w14:paraId="27A258C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65C3AFD">
      <w:pPr>
        <w:tabs>
          <w:tab w:val="left" w:pos="1890"/>
        </w:tabs>
        <w:autoSpaceDE w:val="0"/>
        <w:autoSpaceDN w:val="0"/>
        <w:adjustRightInd w:val="0"/>
        <w:spacing w:line="360" w:lineRule="auto"/>
        <w:ind w:firstLine="424" w:firstLineChars="202"/>
        <w:outlineLvl w:val="2"/>
        <w:rPr>
          <w:rFonts w:ascii="宋体" w:hAnsi="宋体" w:eastAsia="宋体" w:cs="Times New Roman"/>
          <w:color w:val="auto"/>
          <w:szCs w:val="21"/>
          <w:highlight w:val="none"/>
          <w:lang w:val="zh-CN"/>
        </w:rPr>
      </w:pPr>
      <w:bookmarkStart w:id="86" w:name="_Toc2097"/>
      <w:r>
        <w:rPr>
          <w:rFonts w:hint="eastAsia" w:ascii="宋体" w:hAnsi="宋体" w:eastAsia="宋体" w:cs="Times New Roman"/>
          <w:color w:val="auto"/>
          <w:szCs w:val="21"/>
          <w:highlight w:val="none"/>
          <w:lang w:val="zh-CN"/>
        </w:rPr>
        <w:t>第二篇 投标人须知</w:t>
      </w:r>
      <w:bookmarkEnd w:id="86"/>
    </w:p>
    <w:p w14:paraId="6113AA6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FB6074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FAFA3E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B505E9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81AA5E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B5DA498">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9548662">
      <w:pPr>
        <w:autoSpaceDE w:val="0"/>
        <w:autoSpaceDN w:val="0"/>
        <w:adjustRightInd w:val="0"/>
        <w:spacing w:line="360" w:lineRule="auto"/>
        <w:ind w:left="356" w:leftChars="-99" w:hanging="564" w:hangingChars="269"/>
        <w:outlineLvl w:val="1"/>
        <w:rPr>
          <w:rFonts w:ascii="宋体" w:hAnsi="宋体" w:eastAsia="宋体" w:cs="宋体"/>
          <w:b/>
          <w:bCs/>
          <w:color w:val="auto"/>
          <w:szCs w:val="21"/>
          <w:highlight w:val="none"/>
          <w:u w:val="single"/>
        </w:rPr>
      </w:pPr>
      <w:bookmarkStart w:id="87" w:name="_Toc18019"/>
      <w:r>
        <w:rPr>
          <w:rFonts w:hint="eastAsia" w:ascii="宋体" w:hAnsi="宋体" w:eastAsia="宋体" w:cs="宋体"/>
          <w:color w:val="auto"/>
          <w:szCs w:val="21"/>
          <w:highlight w:val="none"/>
          <w:lang w:val="zh-CN"/>
        </w:rPr>
        <w:t>5.3  本招标文件使用的词语有如下定义：</w:t>
      </w:r>
      <w:bookmarkEnd w:id="87"/>
    </w:p>
    <w:p w14:paraId="57F924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5E4DC2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eastAsia="zh-CN"/>
        </w:rPr>
        <w:t>广东有德招标采购有限公司</w:t>
      </w:r>
      <w:r>
        <w:rPr>
          <w:rFonts w:hint="eastAsia" w:ascii="宋体" w:hAnsi="宋体" w:eastAsia="宋体" w:cs="Times New Roman"/>
          <w:color w:val="auto"/>
          <w:kern w:val="0"/>
          <w:szCs w:val="21"/>
          <w:highlight w:val="none"/>
        </w:rPr>
        <w:t>；</w:t>
      </w:r>
    </w:p>
    <w:p w14:paraId="5E341D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参加东莞市水务集团管网有限公司2025年吸污车采购项目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1D002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4E2D37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4FB9AC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6533C8F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DB631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725B31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D90B3A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59FA14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9F3BC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378FAA9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14:paraId="1B3AC16F">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8B2E51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8" w:name="_Toc18407"/>
      <w:bookmarkStart w:id="89" w:name="_Toc450662855"/>
      <w:bookmarkStart w:id="90" w:name="_Toc29125_WPSOffice_Level3"/>
      <w:bookmarkStart w:id="91" w:name="_Toc142508319"/>
      <w:bookmarkStart w:id="92" w:name="_Toc486167669"/>
      <w:bookmarkStart w:id="93" w:name="_Toc31142"/>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8"/>
      <w:bookmarkEnd w:id="89"/>
      <w:bookmarkEnd w:id="90"/>
      <w:bookmarkEnd w:id="91"/>
      <w:bookmarkEnd w:id="92"/>
      <w:bookmarkEnd w:id="93"/>
    </w:p>
    <w:p w14:paraId="6D21500C">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0E264E7">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6EE5561">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4" w:name="_Toc486167670"/>
      <w:bookmarkStart w:id="95" w:name="_Toc5570"/>
      <w:bookmarkStart w:id="96" w:name="_Toc450662856"/>
      <w:bookmarkStart w:id="97" w:name="_Toc26320"/>
      <w:bookmarkStart w:id="98" w:name="_Toc23483_WPSOffice_Level3"/>
      <w:bookmarkStart w:id="99" w:name="_Toc142508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4"/>
      <w:bookmarkEnd w:id="95"/>
      <w:bookmarkEnd w:id="96"/>
      <w:bookmarkEnd w:id="97"/>
      <w:bookmarkEnd w:id="98"/>
      <w:bookmarkEnd w:id="99"/>
    </w:p>
    <w:p w14:paraId="0D0D26C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36D1A6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E5444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w:t>
      </w:r>
      <w:r>
        <w:rPr>
          <w:rStyle w:val="43"/>
          <w:rFonts w:hint="eastAsia" w:ascii="宋体" w:hAnsi="宋体" w:eastAsia="宋体" w:cs="Times New Roman"/>
          <w:bCs/>
          <w:color w:val="auto"/>
          <w:kern w:val="0"/>
          <w:sz w:val="21"/>
          <w:szCs w:val="21"/>
          <w:highlight w:val="none"/>
          <w:lang w:val="en-US" w:eastAsia="zh-CN"/>
        </w:rPr>
        <w:t>机构</w:t>
      </w:r>
      <w:r>
        <w:rPr>
          <w:rStyle w:val="43"/>
          <w:rFonts w:hint="eastAsia" w:ascii="宋体" w:hAnsi="宋体" w:eastAsia="宋体" w:cs="Times New Roman"/>
          <w:bCs/>
          <w:color w:val="auto"/>
          <w:kern w:val="0"/>
          <w:sz w:val="21"/>
          <w:szCs w:val="21"/>
          <w:highlight w:val="none"/>
        </w:rPr>
        <w:t>网站（</w:t>
      </w:r>
      <w:r>
        <w:rPr>
          <w:rStyle w:val="43"/>
          <w:rFonts w:hint="eastAsia" w:ascii="宋体" w:hAnsi="宋体" w:eastAsia="宋体" w:cs="宋体"/>
          <w:bCs/>
          <w:color w:val="auto"/>
          <w:kern w:val="0"/>
          <w:sz w:val="21"/>
          <w:szCs w:val="21"/>
          <w:highlight w:val="none"/>
          <w:u w:val="none"/>
        </w:rPr>
        <w:t>www.youde.net</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14:paraId="1B5AE79F">
      <w:pPr>
        <w:autoSpaceDE w:val="0"/>
        <w:autoSpaceDN w:val="0"/>
        <w:adjustRightInd w:val="0"/>
        <w:spacing w:line="360" w:lineRule="auto"/>
        <w:ind w:left="357" w:leftChars="-100" w:hanging="567"/>
        <w:rPr>
          <w:rFonts w:ascii="宋体" w:hAnsi="宋体" w:eastAsia="宋体" w:cs="宋体"/>
          <w:color w:val="auto"/>
          <w:szCs w:val="21"/>
          <w:highlight w:val="none"/>
        </w:rPr>
      </w:pPr>
    </w:p>
    <w:p w14:paraId="06CFF494">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00" w:name="_Toc24945"/>
      <w:bookmarkStart w:id="101" w:name="_Toc29659_WPSOffice_Level2"/>
      <w:bookmarkStart w:id="102" w:name="_Toc450662857"/>
      <w:bookmarkStart w:id="103" w:name="_Toc6039"/>
      <w:bookmarkStart w:id="104" w:name="_Toc486167671"/>
      <w:bookmarkStart w:id="105" w:name="_Toc142508321"/>
      <w:bookmarkStart w:id="106" w:name="_Toc140596880"/>
      <w:r>
        <w:rPr>
          <w:rFonts w:hint="eastAsia" w:ascii="宋体" w:hAnsi="宋体" w:eastAsia="宋体" w:cs="宋体"/>
          <w:b/>
          <w:bCs/>
          <w:color w:val="auto"/>
          <w:kern w:val="44"/>
          <w:szCs w:val="21"/>
          <w:highlight w:val="none"/>
          <w:lang w:val="zh-CN"/>
        </w:rPr>
        <w:t>三、投标文件的编制</w:t>
      </w:r>
      <w:bookmarkEnd w:id="100"/>
      <w:bookmarkEnd w:id="101"/>
      <w:bookmarkEnd w:id="102"/>
      <w:bookmarkEnd w:id="103"/>
      <w:bookmarkEnd w:id="104"/>
      <w:bookmarkEnd w:id="105"/>
      <w:bookmarkEnd w:id="106"/>
    </w:p>
    <w:p w14:paraId="245F48CB">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7" w:name="_Toc142508322"/>
      <w:bookmarkStart w:id="108" w:name="_Toc6479"/>
      <w:bookmarkStart w:id="109" w:name="_Toc25773"/>
      <w:bookmarkStart w:id="110" w:name="_Toc10015_WPSOffice_Level3"/>
      <w:bookmarkStart w:id="111" w:name="_Toc450662858"/>
      <w:bookmarkStart w:id="112" w:name="_Toc48616767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7"/>
      <w:bookmarkEnd w:id="108"/>
      <w:bookmarkEnd w:id="109"/>
      <w:bookmarkEnd w:id="110"/>
      <w:bookmarkEnd w:id="111"/>
      <w:bookmarkEnd w:id="112"/>
    </w:p>
    <w:p w14:paraId="4E1B402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02A6B0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7B999D2">
      <w:pPr>
        <w:autoSpaceDE w:val="0"/>
        <w:autoSpaceDN w:val="0"/>
        <w:adjustRightInd w:val="0"/>
        <w:spacing w:line="360" w:lineRule="auto"/>
        <w:rPr>
          <w:rFonts w:ascii="宋体" w:hAnsi="宋体" w:eastAsia="宋体" w:cs="宋体"/>
          <w:color w:val="auto"/>
          <w:szCs w:val="21"/>
          <w:highlight w:val="none"/>
          <w:lang w:val="zh-CN"/>
        </w:rPr>
      </w:pPr>
    </w:p>
    <w:p w14:paraId="63D6AA4F">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13" w:name="_Toc1879"/>
      <w:bookmarkStart w:id="114" w:name="_Toc142508323"/>
      <w:bookmarkStart w:id="115" w:name="_Toc450662859"/>
      <w:bookmarkStart w:id="116" w:name="_Toc24916_WPSOffice_Level3"/>
      <w:bookmarkStart w:id="117" w:name="_Toc486167673"/>
      <w:bookmarkStart w:id="118" w:name="_Toc28711"/>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3"/>
      <w:bookmarkEnd w:id="114"/>
      <w:bookmarkEnd w:id="115"/>
      <w:bookmarkEnd w:id="116"/>
      <w:bookmarkEnd w:id="117"/>
      <w:bookmarkEnd w:id="118"/>
    </w:p>
    <w:p w14:paraId="26888ED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5192F75">
      <w:pPr>
        <w:autoSpaceDE w:val="0"/>
        <w:autoSpaceDN w:val="0"/>
        <w:adjustRightInd w:val="0"/>
        <w:spacing w:line="360" w:lineRule="auto"/>
        <w:ind w:left="422" w:leftChars="-100" w:hanging="632" w:hangingChars="300"/>
        <w:outlineLvl w:val="1"/>
        <w:rPr>
          <w:rFonts w:ascii="宋体" w:hAnsi="宋体" w:eastAsia="宋体" w:cs="Times New Roman"/>
          <w:b/>
          <w:color w:val="auto"/>
          <w:kern w:val="0"/>
          <w:szCs w:val="21"/>
          <w:highlight w:val="none"/>
        </w:rPr>
      </w:pPr>
      <w:bookmarkStart w:id="119" w:name="_Toc17081"/>
      <w:r>
        <w:rPr>
          <w:rFonts w:hint="eastAsia" w:ascii="宋体" w:hAnsi="宋体" w:eastAsia="宋体" w:cs="宋体"/>
          <w:b/>
          <w:color w:val="auto"/>
          <w:kern w:val="0"/>
          <w:szCs w:val="24"/>
          <w:highlight w:val="none"/>
        </w:rPr>
        <w:t>9.1.1 商务文件：</w:t>
      </w:r>
      <w:bookmarkEnd w:id="119"/>
    </w:p>
    <w:p w14:paraId="2140DFF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0FF821A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6EE8B9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A604B1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BFADDD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吸污车综合单价明细表)；</w:t>
      </w:r>
    </w:p>
    <w:p w14:paraId="2601AE7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2EF783A">
      <w:pPr>
        <w:autoSpaceDE w:val="0"/>
        <w:autoSpaceDN w:val="0"/>
        <w:adjustRightInd w:val="0"/>
        <w:spacing w:line="360" w:lineRule="auto"/>
        <w:ind w:left="283" w:hanging="283" w:hangingChars="135"/>
        <w:outlineLvl w:val="2"/>
        <w:rPr>
          <w:rFonts w:ascii="宋体" w:hAnsi="宋体" w:eastAsia="宋体" w:cs="Times New Roman"/>
          <w:color w:val="auto"/>
          <w:szCs w:val="21"/>
          <w:highlight w:val="none"/>
          <w:lang w:val="zh-CN"/>
        </w:rPr>
      </w:pPr>
      <w:bookmarkStart w:id="120" w:name="_Toc3685"/>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20"/>
    </w:p>
    <w:p w14:paraId="39D8DD0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36A313B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7F9CD276">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30C5B86F">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资格业绩【投标人提供一份202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年1月1日以来</w:t>
      </w:r>
      <w:r>
        <w:rPr>
          <w:rFonts w:hint="eastAsia" w:ascii="宋体" w:hAnsi="宋体" w:eastAsia="宋体" w:cs="宋体"/>
          <w:b/>
          <w:color w:val="auto"/>
          <w:szCs w:val="21"/>
          <w:highlight w:val="none"/>
        </w:rPr>
        <w:t>所投产品车型销售业绩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14:paraId="4FC03A34">
      <w:pPr>
        <w:autoSpaceDE w:val="0"/>
        <w:autoSpaceDN w:val="0"/>
        <w:adjustRightInd w:val="0"/>
        <w:spacing w:line="360" w:lineRule="auto"/>
        <w:ind w:left="913" w:hanging="913" w:hangingChars="435"/>
        <w:outlineLvl w:val="2"/>
        <w:rPr>
          <w:rFonts w:hint="eastAsia" w:ascii="宋体" w:hAnsi="宋体" w:eastAsia="宋体" w:cs="宋体"/>
          <w:color w:val="auto"/>
          <w:szCs w:val="21"/>
          <w:highlight w:val="none"/>
          <w:lang w:val="zh-CN"/>
        </w:rPr>
      </w:pPr>
      <w:bookmarkStart w:id="121" w:name="_Toc18222"/>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21"/>
    </w:p>
    <w:p w14:paraId="5A92086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06E86AA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A94C49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14:paraId="1E23D48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2BABCC0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6BBF98E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2F32CA5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1309F58A">
      <w:pPr>
        <w:autoSpaceDE w:val="0"/>
        <w:autoSpaceDN w:val="0"/>
        <w:adjustRightInd w:val="0"/>
        <w:spacing w:line="360" w:lineRule="auto"/>
        <w:ind w:left="422" w:leftChars="-100" w:hanging="632" w:hangingChars="300"/>
        <w:outlineLvl w:val="1"/>
        <w:rPr>
          <w:rFonts w:ascii="宋体" w:hAnsi="宋体" w:eastAsia="宋体" w:cs="宋体"/>
          <w:b/>
          <w:color w:val="auto"/>
          <w:kern w:val="0"/>
          <w:szCs w:val="24"/>
          <w:highlight w:val="none"/>
        </w:rPr>
      </w:pPr>
      <w:bookmarkStart w:id="122" w:name="_Toc22424"/>
      <w:r>
        <w:rPr>
          <w:rFonts w:hint="eastAsia" w:ascii="宋体" w:hAnsi="宋体" w:eastAsia="宋体" w:cs="宋体"/>
          <w:b/>
          <w:color w:val="auto"/>
          <w:kern w:val="0"/>
          <w:szCs w:val="24"/>
          <w:highlight w:val="none"/>
        </w:rPr>
        <w:t>9.1.2 技术文件：</w:t>
      </w:r>
      <w:bookmarkEnd w:id="122"/>
    </w:p>
    <w:p w14:paraId="57259D65">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7BDC6B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1用户需求偏离表格式）；</w:t>
      </w:r>
    </w:p>
    <w:p w14:paraId="2BD64152">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1）反映投标车辆的生产企业及投标车辆产品型号已列入国家工业和信息化部发布的有效的《道路机动车辆生产企业及产品公告》（或《车辆生产企业及产品公告》）的证明文件；</w:t>
      </w:r>
    </w:p>
    <w:p w14:paraId="4A3338A0">
      <w:pPr>
        <w:spacing w:line="360" w:lineRule="auto"/>
        <w:ind w:left="315"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14:paraId="56EF278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2技术参数偏离表格式）；</w:t>
      </w:r>
    </w:p>
    <w:p w14:paraId="65190C7A">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3车辆配置清单）；</w:t>
      </w:r>
    </w:p>
    <w:p w14:paraId="0E815E9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2F6DCC3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14:paraId="078432E0">
      <w:pPr>
        <w:spacing w:line="360" w:lineRule="auto"/>
        <w:ind w:left="315" w:hanging="315" w:hangingChars="150"/>
        <w:outlineLvl w:val="2"/>
        <w:rPr>
          <w:rFonts w:ascii="宋体" w:hAnsi="宋体" w:eastAsia="宋体" w:cs="宋体"/>
          <w:color w:val="auto"/>
          <w:kern w:val="0"/>
          <w:szCs w:val="21"/>
          <w:highlight w:val="none"/>
        </w:rPr>
      </w:pPr>
      <w:bookmarkStart w:id="123" w:name="_Toc2934"/>
      <w:r>
        <w:rPr>
          <w:rFonts w:hint="eastAsia" w:ascii="宋体" w:hAnsi="宋体" w:eastAsia="宋体" w:cs="宋体"/>
          <w:color w:val="auto"/>
          <w:kern w:val="0"/>
          <w:szCs w:val="21"/>
          <w:highlight w:val="none"/>
        </w:rPr>
        <w:t>2）产品用户使用说明书中的零部件保修期限表；</w:t>
      </w:r>
      <w:bookmarkEnd w:id="123"/>
    </w:p>
    <w:p w14:paraId="507F090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（5）产品制造商企业实力（投标人自行编写）；</w:t>
      </w:r>
    </w:p>
    <w:p w14:paraId="7055E55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w:t>
      </w: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5B56933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）售后服务方案（投标人自行编写）；</w:t>
      </w:r>
    </w:p>
    <w:p w14:paraId="268A17D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质保期及服务便利性承诺书格式）；</w:t>
      </w:r>
    </w:p>
    <w:p w14:paraId="7DE5688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default"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）投标人认为有必要提供的其它材料（不做强制要求）。</w:t>
      </w:r>
    </w:p>
    <w:p w14:paraId="2834EB82">
      <w:pPr>
        <w:autoSpaceDE w:val="0"/>
        <w:autoSpaceDN w:val="0"/>
        <w:adjustRightInd w:val="0"/>
        <w:spacing w:line="360" w:lineRule="auto"/>
        <w:ind w:left="422" w:leftChars="-100" w:hanging="632" w:hangingChars="300"/>
        <w:outlineLvl w:val="1"/>
        <w:rPr>
          <w:rFonts w:ascii="宋体" w:hAnsi="宋体" w:eastAsia="宋体" w:cs="宋体"/>
          <w:color w:val="auto"/>
          <w:kern w:val="0"/>
          <w:szCs w:val="21"/>
          <w:highlight w:val="none"/>
          <w:lang w:val="zh-CN"/>
        </w:rPr>
      </w:pPr>
      <w:bookmarkStart w:id="124" w:name="_Toc16442"/>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bookmarkEnd w:id="124"/>
    </w:p>
    <w:p w14:paraId="6DA8408C">
      <w:pPr>
        <w:autoSpaceDE w:val="0"/>
        <w:autoSpaceDN w:val="0"/>
        <w:adjustRightInd w:val="0"/>
        <w:spacing w:line="360" w:lineRule="auto"/>
        <w:ind w:left="35" w:leftChars="-118" w:hanging="283" w:hangingChars="135"/>
        <w:outlineLvl w:val="2"/>
        <w:rPr>
          <w:rFonts w:ascii="宋体" w:hAnsi="宋体" w:eastAsia="宋体" w:cs="宋体"/>
          <w:color w:val="auto"/>
          <w:kern w:val="0"/>
          <w:szCs w:val="21"/>
          <w:highlight w:val="none"/>
        </w:rPr>
      </w:pPr>
      <w:bookmarkStart w:id="125" w:name="_Toc29130"/>
      <w:r>
        <w:rPr>
          <w:rFonts w:hint="eastAsia" w:ascii="宋体" w:hAnsi="宋体" w:eastAsia="宋体" w:cs="宋体"/>
          <w:color w:val="auto"/>
          <w:kern w:val="0"/>
          <w:szCs w:val="21"/>
          <w:highlight w:val="none"/>
        </w:rPr>
        <w:t>（1）签字、盖章后的投标文件扫描版PDF格式电子文件。</w:t>
      </w:r>
      <w:bookmarkEnd w:id="125"/>
    </w:p>
    <w:p w14:paraId="6B7420B1">
      <w:pPr>
        <w:autoSpaceDE w:val="0"/>
        <w:autoSpaceDN w:val="0"/>
        <w:adjustRightInd w:val="0"/>
        <w:spacing w:line="360" w:lineRule="auto"/>
        <w:ind w:left="422" w:leftChars="-100" w:hanging="632" w:hangingChars="300"/>
        <w:outlineLvl w:val="1"/>
        <w:rPr>
          <w:rFonts w:ascii="宋体" w:hAnsi="宋体" w:eastAsia="宋体" w:cs="宋体"/>
          <w:b/>
          <w:bCs/>
          <w:color w:val="auto"/>
          <w:szCs w:val="21"/>
          <w:highlight w:val="none"/>
          <w:lang w:val="zh-CN"/>
        </w:rPr>
      </w:pPr>
      <w:bookmarkStart w:id="126" w:name="_Toc27312"/>
      <w:r>
        <w:rPr>
          <w:rFonts w:hint="eastAsia" w:ascii="宋体" w:hAnsi="宋体" w:eastAsia="宋体" w:cs="宋体"/>
          <w:b/>
          <w:bCs/>
          <w:color w:val="auto"/>
          <w:szCs w:val="21"/>
          <w:highlight w:val="none"/>
          <w:lang w:val="zh-CN"/>
        </w:rPr>
        <w:t>9.1.4 唱标信封（单独密封）</w:t>
      </w:r>
      <w:bookmarkEnd w:id="126"/>
    </w:p>
    <w:p w14:paraId="52CA0BB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03B98C1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636444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A35A02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DDCCB8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A34741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27" w:name="_Toc486167674"/>
      <w:bookmarkStart w:id="128" w:name="_Toc450662860"/>
      <w:bookmarkStart w:id="129" w:name="_Toc8104"/>
      <w:bookmarkStart w:id="130" w:name="_Toc142508324"/>
      <w:bookmarkStart w:id="131" w:name="_Toc8675_WPSOffice_Level3"/>
      <w:bookmarkStart w:id="132"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7"/>
      <w:bookmarkEnd w:id="128"/>
      <w:bookmarkEnd w:id="129"/>
      <w:bookmarkEnd w:id="130"/>
      <w:bookmarkEnd w:id="131"/>
      <w:bookmarkEnd w:id="132"/>
    </w:p>
    <w:p w14:paraId="0F3FCD81">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C5C794E">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5C2F8F44">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3" w:name="_Toc2164"/>
      <w:bookmarkStart w:id="134" w:name="_Toc4385_WPSOffice_Level3"/>
      <w:bookmarkStart w:id="135" w:name="_Toc450662861"/>
      <w:bookmarkStart w:id="136" w:name="_Toc28822"/>
      <w:bookmarkStart w:id="137" w:name="_Toc486167675"/>
      <w:bookmarkStart w:id="138" w:name="_Toc14250832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3"/>
      <w:bookmarkEnd w:id="134"/>
      <w:bookmarkEnd w:id="135"/>
      <w:bookmarkEnd w:id="136"/>
      <w:bookmarkEnd w:id="137"/>
      <w:bookmarkEnd w:id="138"/>
    </w:p>
    <w:p w14:paraId="592EF1A3">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E4B167F">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8A2015D">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EA0122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2B54AEE1">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验车费、首年交强险、首年商业保险【机动车损失保险、第三者责任保险200万元保额、车上人员（驾驶员和乘客，50万元/人保额）责任保险】、车身喷涂（按招标人要求）、检测及验收合格之前及质保期内维修维护、售后服务等全部费用；</w:t>
      </w:r>
    </w:p>
    <w:p w14:paraId="0858D3A5">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139" w:name="_Toc17129"/>
      <w:r>
        <w:rPr>
          <w:rFonts w:hint="eastAsia" w:ascii="宋体" w:hAnsi="宋体" w:eastAsia="宋体" w:cs="宋体"/>
          <w:color w:val="auto"/>
          <w:szCs w:val="21"/>
          <w:highlight w:val="none"/>
          <w:lang w:val="zh-CN"/>
        </w:rPr>
        <w:t>（2）货物验收合格前发生的安全事故所产生的一切费用；</w:t>
      </w:r>
      <w:bookmarkEnd w:id="139"/>
    </w:p>
    <w:p w14:paraId="6FC4E8F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48529BD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14:paraId="5C6E0AB8">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140" w:name="_Toc20781"/>
      <w:r>
        <w:rPr>
          <w:rFonts w:hint="eastAsia" w:ascii="宋体" w:hAnsi="宋体" w:eastAsia="宋体" w:cs="宋体"/>
          <w:color w:val="auto"/>
          <w:szCs w:val="21"/>
          <w:highlight w:val="none"/>
          <w:lang w:val="zh-CN"/>
        </w:rPr>
        <w:t>（5）合理利润、税费（含货款的增值税专用发票的税金）等；</w:t>
      </w:r>
      <w:bookmarkEnd w:id="140"/>
    </w:p>
    <w:p w14:paraId="5378A3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109BAD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007EA1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2FDB85B">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983E289">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14:paraId="33713657">
      <w:pPr>
        <w:autoSpaceDE w:val="0"/>
        <w:autoSpaceDN w:val="0"/>
        <w:adjustRightInd w:val="0"/>
        <w:spacing w:line="360" w:lineRule="auto"/>
        <w:ind w:left="-210" w:leftChars="-100" w:firstLine="567"/>
        <w:rPr>
          <w:rFonts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rPr>
        <w:t>含税</w:t>
      </w:r>
      <w:r>
        <w:rPr>
          <w:rFonts w:hint="eastAsia" w:ascii="宋体" w:hAnsi="宋体" w:eastAsia="宋体" w:cs="宋体"/>
          <w:b/>
          <w:color w:val="auto"/>
          <w:szCs w:val="21"/>
          <w:highlight w:val="none"/>
          <w:u w:val="single"/>
          <w:lang w:val="zh-CN"/>
        </w:rPr>
        <w:t>单价采购限价：</w:t>
      </w:r>
      <w:r>
        <w:rPr>
          <w:rFonts w:hint="eastAsia" w:ascii="宋体" w:hAnsi="宋体" w:eastAsia="宋体" w:cs="宋体"/>
          <w:b/>
          <w:color w:val="auto"/>
          <w:szCs w:val="21"/>
          <w:highlight w:val="none"/>
          <w:u w:val="single"/>
          <w:lang w:val="en-US" w:eastAsia="zh-CN"/>
        </w:rPr>
        <w:t>1,200,000.00</w:t>
      </w:r>
      <w:r>
        <w:rPr>
          <w:rFonts w:hint="eastAsia" w:ascii="宋体" w:hAnsi="宋体" w:eastAsia="宋体" w:cs="宋体"/>
          <w:b/>
          <w:color w:val="auto"/>
          <w:szCs w:val="21"/>
          <w:highlight w:val="none"/>
          <w:u w:val="single"/>
          <w:lang w:val="zh-CN"/>
        </w:rPr>
        <w:t>元/辆（大写：人民币</w:t>
      </w:r>
      <w:r>
        <w:rPr>
          <w:rFonts w:hint="eastAsia" w:ascii="宋体" w:hAnsi="宋体" w:eastAsia="宋体" w:cs="宋体"/>
          <w:b/>
          <w:color w:val="auto"/>
          <w:szCs w:val="21"/>
          <w:highlight w:val="none"/>
          <w:u w:val="single"/>
          <w:lang w:val="en-US" w:eastAsia="zh-CN"/>
        </w:rPr>
        <w:t>壹佰</w:t>
      </w:r>
      <w:r>
        <w:rPr>
          <w:rFonts w:hint="eastAsia" w:ascii="宋体" w:hAnsi="宋体" w:eastAsia="宋体" w:cs="宋体"/>
          <w:b/>
          <w:color w:val="auto"/>
          <w:szCs w:val="21"/>
          <w:highlight w:val="none"/>
          <w:u w:val="single"/>
        </w:rPr>
        <w:t>贰</w:t>
      </w:r>
      <w:r>
        <w:rPr>
          <w:rFonts w:hint="eastAsia" w:ascii="宋体" w:hAnsi="宋体" w:eastAsia="宋体" w:cs="宋体"/>
          <w:b/>
          <w:color w:val="auto"/>
          <w:szCs w:val="21"/>
          <w:highlight w:val="none"/>
          <w:u w:val="single"/>
          <w:lang w:val="en-US" w:eastAsia="zh-CN"/>
        </w:rPr>
        <w:t>拾万元整</w:t>
      </w:r>
      <w:r>
        <w:rPr>
          <w:rFonts w:hint="eastAsia" w:ascii="宋体" w:hAnsi="宋体" w:eastAsia="宋体" w:cs="宋体"/>
          <w:b/>
          <w:color w:val="auto"/>
          <w:szCs w:val="21"/>
          <w:highlight w:val="none"/>
          <w:u w:val="single"/>
          <w:lang w:val="zh-CN"/>
        </w:rPr>
        <w:t>）；</w:t>
      </w:r>
    </w:p>
    <w:p w14:paraId="4E0D545E">
      <w:pPr>
        <w:autoSpaceDE w:val="0"/>
        <w:autoSpaceDN w:val="0"/>
        <w:adjustRightInd w:val="0"/>
        <w:spacing w:line="360" w:lineRule="auto"/>
        <w:ind w:left="-210" w:leftChars="-100"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rPr>
        <w:t>含税</w:t>
      </w:r>
      <w:r>
        <w:rPr>
          <w:rFonts w:hint="eastAsia" w:ascii="宋体" w:hAnsi="宋体" w:eastAsia="宋体" w:cs="宋体"/>
          <w:b/>
          <w:color w:val="auto"/>
          <w:szCs w:val="21"/>
          <w:highlight w:val="none"/>
          <w:u w:val="single"/>
          <w:lang w:val="zh-CN"/>
        </w:rPr>
        <w:t>总采购限价：</w:t>
      </w:r>
      <w:r>
        <w:rPr>
          <w:rFonts w:hint="eastAsia" w:ascii="宋体" w:hAnsi="宋体" w:eastAsia="宋体" w:cs="宋体"/>
          <w:b/>
          <w:color w:val="auto"/>
          <w:szCs w:val="21"/>
          <w:highlight w:val="none"/>
          <w:u w:val="single"/>
          <w:lang w:val="en-US" w:eastAsia="zh-CN"/>
        </w:rPr>
        <w:t>3,600,000.00</w:t>
      </w:r>
      <w:r>
        <w:rPr>
          <w:rFonts w:hint="eastAsia" w:ascii="宋体" w:hAnsi="宋体" w:eastAsia="宋体" w:cs="宋体"/>
          <w:b/>
          <w:color w:val="auto"/>
          <w:szCs w:val="21"/>
          <w:highlight w:val="none"/>
          <w:u w:val="single"/>
          <w:lang w:val="zh-CN"/>
        </w:rPr>
        <w:t>元（大写：人民币</w:t>
      </w:r>
      <w:r>
        <w:rPr>
          <w:rFonts w:hint="eastAsia" w:ascii="宋体" w:hAnsi="宋体" w:eastAsia="宋体" w:cs="宋体"/>
          <w:b/>
          <w:color w:val="auto"/>
          <w:szCs w:val="21"/>
          <w:highlight w:val="none"/>
          <w:u w:val="single"/>
          <w:lang w:val="en-US" w:eastAsia="zh-CN"/>
        </w:rPr>
        <w:t>叁佰陆拾万元整</w:t>
      </w:r>
      <w:r>
        <w:rPr>
          <w:rFonts w:hint="eastAsia" w:ascii="宋体" w:hAnsi="宋体" w:eastAsia="宋体" w:cs="宋体"/>
          <w:b/>
          <w:color w:val="auto"/>
          <w:szCs w:val="21"/>
          <w:highlight w:val="none"/>
          <w:u w:val="single"/>
          <w:lang w:val="zh-CN"/>
        </w:rPr>
        <w:t>）。</w:t>
      </w:r>
    </w:p>
    <w:p w14:paraId="5FF252FA">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E25F319">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41" w:name="_Toc30042_WPSOffice_Level3"/>
      <w:bookmarkStart w:id="142" w:name="_Toc486167676"/>
      <w:bookmarkStart w:id="143" w:name="_Toc14068"/>
      <w:bookmarkStart w:id="144" w:name="_Toc450662862"/>
      <w:bookmarkStart w:id="145" w:name="_Toc22758"/>
      <w:bookmarkStart w:id="146"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1"/>
      <w:bookmarkEnd w:id="142"/>
      <w:bookmarkEnd w:id="143"/>
      <w:bookmarkEnd w:id="144"/>
      <w:bookmarkEnd w:id="145"/>
      <w:bookmarkEnd w:id="146"/>
    </w:p>
    <w:p w14:paraId="64AFD25E">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784AFCE">
      <w:pPr>
        <w:autoSpaceDE w:val="0"/>
        <w:autoSpaceDN w:val="0"/>
        <w:adjustRightInd w:val="0"/>
        <w:spacing w:line="360" w:lineRule="auto"/>
        <w:ind w:left="265" w:leftChars="119" w:hanging="15"/>
        <w:rPr>
          <w:rFonts w:ascii="宋体" w:hAnsi="宋体" w:eastAsia="宋体" w:cs="宋体"/>
          <w:color w:val="auto"/>
          <w:szCs w:val="21"/>
          <w:highlight w:val="none"/>
        </w:rPr>
      </w:pPr>
    </w:p>
    <w:p w14:paraId="44F9035D">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47" w:name="_Toc25596"/>
      <w:bookmarkStart w:id="148" w:name="_Toc486167677"/>
      <w:bookmarkStart w:id="149" w:name="_Toc450662863"/>
      <w:bookmarkStart w:id="150" w:name="_Toc10208"/>
      <w:bookmarkStart w:id="151" w:name="_Toc142508327"/>
      <w:bookmarkStart w:id="152"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47"/>
      <w:bookmarkEnd w:id="148"/>
      <w:bookmarkEnd w:id="149"/>
      <w:bookmarkEnd w:id="150"/>
      <w:bookmarkEnd w:id="151"/>
      <w:bookmarkEnd w:id="152"/>
    </w:p>
    <w:p w14:paraId="1FAF7A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15686B1">
      <w:pPr>
        <w:autoSpaceDE w:val="0"/>
        <w:autoSpaceDN w:val="0"/>
        <w:adjustRightInd w:val="0"/>
        <w:spacing w:line="360" w:lineRule="auto"/>
        <w:ind w:left="357" w:leftChars="-100" w:hanging="567"/>
        <w:outlineLvl w:val="1"/>
        <w:rPr>
          <w:rFonts w:ascii="宋体" w:hAnsi="宋体" w:eastAsia="宋体" w:cs="宋体"/>
          <w:color w:val="auto"/>
          <w:szCs w:val="21"/>
          <w:highlight w:val="none"/>
          <w:vertAlign w:val="superscript"/>
          <w:lang w:val="zh-CN"/>
        </w:rPr>
      </w:pPr>
      <w:bookmarkStart w:id="153" w:name="_Toc20338"/>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153"/>
    </w:p>
    <w:p w14:paraId="3D73997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1C1F56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4B1642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37FF4B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85AFE1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1A396C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4" w:name="_Toc27771_WPSOffice_Level3"/>
      <w:bookmarkStart w:id="155" w:name="_Toc1640"/>
      <w:bookmarkStart w:id="156" w:name="_Toc142508328"/>
      <w:bookmarkStart w:id="157" w:name="_Toc450662864"/>
      <w:bookmarkStart w:id="158" w:name="_Toc30441"/>
      <w:bookmarkStart w:id="159"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54"/>
      <w:bookmarkEnd w:id="155"/>
      <w:bookmarkEnd w:id="156"/>
      <w:bookmarkEnd w:id="157"/>
      <w:bookmarkEnd w:id="158"/>
      <w:bookmarkEnd w:id="159"/>
    </w:p>
    <w:p w14:paraId="666B372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2FA1DDC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F071EE0">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0061A5B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7723F849">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0" w:name="_Toc142508329"/>
      <w:bookmarkStart w:id="161" w:name="_Toc22257"/>
      <w:bookmarkStart w:id="162" w:name="_Toc5356_WPSOffice_Level3"/>
      <w:bookmarkStart w:id="163" w:name="_Toc486167679"/>
      <w:bookmarkStart w:id="164" w:name="_Toc2477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60"/>
      <w:bookmarkEnd w:id="161"/>
      <w:bookmarkEnd w:id="162"/>
      <w:bookmarkEnd w:id="163"/>
      <w:bookmarkEnd w:id="164"/>
    </w:p>
    <w:p w14:paraId="231016E8">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72,000.00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柒万</w:t>
      </w:r>
      <w:r>
        <w:rPr>
          <w:rFonts w:hint="eastAsia" w:ascii="宋体" w:hAnsi="宋体" w:eastAsia="宋体" w:cs="宋体"/>
          <w:b/>
          <w:color w:val="auto"/>
          <w:szCs w:val="21"/>
          <w:highlight w:val="none"/>
          <w:u w:val="single"/>
        </w:rPr>
        <w:t>贰</w:t>
      </w:r>
      <w:r>
        <w:rPr>
          <w:rFonts w:hint="eastAsia" w:ascii="宋体" w:hAnsi="宋体" w:eastAsia="宋体" w:cs="宋体"/>
          <w:b/>
          <w:color w:val="auto"/>
          <w:kern w:val="0"/>
          <w:szCs w:val="21"/>
          <w:highlight w:val="none"/>
          <w:u w:val="single"/>
          <w:lang w:val="en-US" w:eastAsia="zh-CN"/>
        </w:rPr>
        <w:t>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017C156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329BCA9">
      <w:pPr>
        <w:tabs>
          <w:tab w:val="left" w:pos="567"/>
        </w:tabs>
        <w:autoSpaceDE w:val="0"/>
        <w:autoSpaceDN w:val="0"/>
        <w:adjustRightInd w:val="0"/>
        <w:spacing w:line="360" w:lineRule="auto"/>
        <w:ind w:left="357" w:leftChars="-100" w:hanging="567"/>
        <w:jc w:val="left"/>
        <w:outlineLvl w:val="1"/>
        <w:rPr>
          <w:rFonts w:ascii="宋体" w:hAnsi="宋体" w:eastAsia="宋体" w:cs="宋体"/>
          <w:bCs/>
          <w:color w:val="auto"/>
          <w:kern w:val="0"/>
          <w:szCs w:val="21"/>
          <w:highlight w:val="none"/>
          <w:lang w:val="zh-CN"/>
        </w:rPr>
      </w:pPr>
      <w:bookmarkStart w:id="165" w:name="_Toc18890"/>
      <w:r>
        <w:rPr>
          <w:rFonts w:hint="eastAsia" w:ascii="宋体" w:hAnsi="宋体" w:eastAsia="宋体" w:cs="宋体"/>
          <w:bCs/>
          <w:color w:val="auto"/>
          <w:kern w:val="0"/>
          <w:szCs w:val="21"/>
          <w:highlight w:val="none"/>
          <w:lang w:val="zh-CN"/>
        </w:rPr>
        <w:t>15.3 提交保证金时应符合下列规定：</w:t>
      </w:r>
      <w:bookmarkEnd w:id="165"/>
    </w:p>
    <w:p w14:paraId="21F190AD">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232CE815">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东莞市水务集团管网有限公司</w:t>
      </w:r>
    </w:p>
    <w:p w14:paraId="0CE2AC85">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38CA52D4">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7C2CCF55">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751B37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C4A678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67D3E857">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14:paraId="0785F437">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166" w:name="_Toc13778"/>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bookmarkEnd w:id="166"/>
    </w:p>
    <w:p w14:paraId="14FF364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715CC72">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E315C6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C4DB1A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C76719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A385D7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F6702E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08D3A0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DEE7CB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18A7698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7" w:name="_Toc22649_WPSOffice_Level3"/>
      <w:bookmarkStart w:id="168" w:name="_Toc3628"/>
      <w:bookmarkStart w:id="169" w:name="_Toc486167680"/>
      <w:bookmarkStart w:id="170" w:name="_Toc450662865"/>
      <w:bookmarkStart w:id="171" w:name="_Toc142508330"/>
      <w:bookmarkStart w:id="172" w:name="_Toc1055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67"/>
      <w:bookmarkEnd w:id="168"/>
      <w:bookmarkEnd w:id="169"/>
      <w:bookmarkEnd w:id="170"/>
      <w:bookmarkEnd w:id="171"/>
      <w:bookmarkEnd w:id="172"/>
    </w:p>
    <w:p w14:paraId="78862038">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6490592">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173" w:name="_Toc12601"/>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173"/>
    </w:p>
    <w:p w14:paraId="37FE59B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975CF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7A6EA3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4" w:name="_Toc32625"/>
      <w:bookmarkStart w:id="175" w:name="_Toc450662866"/>
      <w:bookmarkStart w:id="176" w:name="_Toc486167681"/>
      <w:bookmarkStart w:id="177" w:name="_Toc25637_WPSOffice_Level3"/>
      <w:bookmarkStart w:id="178" w:name="_Toc13311"/>
      <w:bookmarkStart w:id="179"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74"/>
      <w:bookmarkEnd w:id="175"/>
      <w:bookmarkEnd w:id="176"/>
      <w:bookmarkEnd w:id="177"/>
      <w:bookmarkEnd w:id="178"/>
      <w:bookmarkEnd w:id="179"/>
    </w:p>
    <w:p w14:paraId="5519495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577E8C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B31E3FE">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8583B5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86C861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CBD7D68">
      <w:pPr>
        <w:autoSpaceDE w:val="0"/>
        <w:autoSpaceDN w:val="0"/>
        <w:adjustRightInd w:val="0"/>
        <w:spacing w:line="360" w:lineRule="auto"/>
        <w:ind w:left="357" w:leftChars="-100" w:hanging="567"/>
        <w:outlineLvl w:val="1"/>
        <w:rPr>
          <w:rFonts w:ascii="宋体" w:hAnsi="宋体" w:eastAsia="宋体" w:cs="宋体"/>
          <w:color w:val="auto"/>
          <w:szCs w:val="21"/>
          <w:highlight w:val="none"/>
          <w:lang w:val="zh-CN"/>
        </w:rPr>
      </w:pPr>
      <w:bookmarkStart w:id="180" w:name="_Toc3164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bookmarkEnd w:id="180"/>
    </w:p>
    <w:p w14:paraId="7341C8CE">
      <w:pPr>
        <w:autoSpaceDE w:val="0"/>
        <w:autoSpaceDN w:val="0"/>
        <w:adjustRightInd w:val="0"/>
        <w:jc w:val="left"/>
        <w:rPr>
          <w:rFonts w:ascii="宋体" w:hAnsi="宋体" w:eastAsia="宋体" w:cs="宋体"/>
          <w:color w:val="auto"/>
          <w:kern w:val="0"/>
          <w:sz w:val="24"/>
          <w:szCs w:val="24"/>
          <w:highlight w:val="none"/>
        </w:rPr>
      </w:pPr>
      <w:bookmarkStart w:id="181" w:name="_Toc450662867"/>
    </w:p>
    <w:p w14:paraId="64B39C2C">
      <w:pPr>
        <w:keepNext/>
        <w:keepLines/>
        <w:tabs>
          <w:tab w:val="left" w:pos="509"/>
        </w:tabs>
        <w:autoSpaceDE w:val="0"/>
        <w:autoSpaceDN w:val="0"/>
        <w:adjustRightInd w:val="0"/>
        <w:spacing w:line="360" w:lineRule="auto"/>
        <w:jc w:val="left"/>
        <w:outlineLvl w:val="2"/>
        <w:rPr>
          <w:rFonts w:ascii="宋体" w:hAnsi="宋体" w:eastAsia="宋体" w:cs="宋体"/>
          <w:color w:val="auto"/>
          <w:kern w:val="0"/>
          <w:sz w:val="24"/>
          <w:szCs w:val="24"/>
          <w:highlight w:val="none"/>
        </w:rPr>
      </w:pPr>
      <w:bookmarkStart w:id="182" w:name="_Toc142508332"/>
      <w:bookmarkStart w:id="183" w:name="_Toc17608"/>
      <w:bookmarkStart w:id="184" w:name="_Toc486167682"/>
      <w:bookmarkStart w:id="185" w:name="_Toc22356_WPSOffice_Level2"/>
      <w:bookmarkStart w:id="186" w:name="_Toc140596891"/>
      <w:bookmarkStart w:id="187" w:name="_Toc27592"/>
      <w:r>
        <w:rPr>
          <w:rFonts w:hint="eastAsia" w:ascii="宋体" w:hAnsi="宋体" w:eastAsia="宋体" w:cs="宋体"/>
          <w:b/>
          <w:bCs/>
          <w:color w:val="auto"/>
          <w:kern w:val="44"/>
          <w:szCs w:val="21"/>
          <w:highlight w:val="none"/>
          <w:lang w:val="zh-CN"/>
        </w:rPr>
        <w:t>四、投标文件的递交</w:t>
      </w:r>
      <w:bookmarkEnd w:id="181"/>
      <w:bookmarkEnd w:id="182"/>
      <w:bookmarkEnd w:id="183"/>
      <w:bookmarkEnd w:id="184"/>
      <w:bookmarkEnd w:id="185"/>
      <w:bookmarkEnd w:id="186"/>
      <w:bookmarkEnd w:id="187"/>
    </w:p>
    <w:p w14:paraId="1DF0230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88" w:name="_Toc486167683"/>
      <w:bookmarkStart w:id="189" w:name="_Toc142508333"/>
      <w:bookmarkStart w:id="190" w:name="_Toc24995"/>
      <w:bookmarkStart w:id="191" w:name="_Toc9900"/>
      <w:bookmarkStart w:id="192" w:name="_Toc12192_WPSOffice_Level3"/>
      <w:bookmarkStart w:id="193"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88"/>
      <w:bookmarkEnd w:id="189"/>
      <w:bookmarkEnd w:id="190"/>
      <w:bookmarkEnd w:id="191"/>
      <w:bookmarkEnd w:id="192"/>
      <w:bookmarkEnd w:id="193"/>
    </w:p>
    <w:p w14:paraId="52FF328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10436E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0F0887A9">
      <w:pPr>
        <w:autoSpaceDE w:val="0"/>
        <w:autoSpaceDN w:val="0"/>
        <w:adjustRightInd w:val="0"/>
        <w:spacing w:line="360" w:lineRule="auto"/>
        <w:ind w:left="357" w:leftChars="-100" w:right="15" w:rightChars="7" w:hanging="567"/>
        <w:outlineLvl w:val="1"/>
        <w:rPr>
          <w:rFonts w:ascii="宋体" w:hAnsi="宋体" w:eastAsia="宋体" w:cs="宋体"/>
          <w:color w:val="auto"/>
          <w:szCs w:val="21"/>
          <w:highlight w:val="none"/>
          <w:lang w:val="zh-CN"/>
        </w:rPr>
      </w:pPr>
      <w:bookmarkStart w:id="194" w:name="_Toc4024"/>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bookmarkEnd w:id="194"/>
    </w:p>
    <w:p w14:paraId="08F7B4E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3CD39D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7BF24A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B49961A">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F1D738E">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684C4C0C">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E7495E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5" w:name="_Toc3384"/>
      <w:bookmarkStart w:id="196" w:name="_Toc29665_WPSOffice_Level3"/>
      <w:bookmarkStart w:id="197" w:name="_Toc142508334"/>
      <w:bookmarkStart w:id="198" w:name="_Toc450662869"/>
      <w:bookmarkStart w:id="199" w:name="_Toc28282"/>
      <w:bookmarkStart w:id="200" w:name="_Toc4861676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95"/>
      <w:bookmarkEnd w:id="196"/>
      <w:bookmarkEnd w:id="197"/>
      <w:bookmarkEnd w:id="198"/>
      <w:bookmarkEnd w:id="199"/>
      <w:bookmarkEnd w:id="200"/>
    </w:p>
    <w:p w14:paraId="61B587E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3666F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396E4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5CBBC1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01" w:name="_Toc142508335"/>
      <w:bookmarkStart w:id="202" w:name="_Toc486167685"/>
      <w:bookmarkStart w:id="203" w:name="_Toc3939"/>
      <w:bookmarkStart w:id="204" w:name="_Toc22431_WPSOffice_Level3"/>
      <w:bookmarkStart w:id="205" w:name="_Toc450662870"/>
      <w:bookmarkStart w:id="206" w:name="_Toc6684"/>
      <w:r>
        <w:rPr>
          <w:rFonts w:hint="eastAsia" w:ascii="宋体" w:hAnsi="宋体" w:eastAsia="宋体" w:cs="宋体"/>
          <w:color w:val="auto"/>
          <w:szCs w:val="21"/>
          <w:highlight w:val="none"/>
          <w:lang w:val="zh-CN"/>
        </w:rPr>
        <w:t>20 迟交的投标文件</w:t>
      </w:r>
      <w:bookmarkEnd w:id="201"/>
      <w:bookmarkEnd w:id="202"/>
      <w:bookmarkEnd w:id="203"/>
      <w:bookmarkEnd w:id="204"/>
      <w:bookmarkEnd w:id="205"/>
      <w:bookmarkEnd w:id="206"/>
    </w:p>
    <w:p w14:paraId="1F4F6D1B">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71DE1A3">
      <w:pPr>
        <w:autoSpaceDE w:val="0"/>
        <w:autoSpaceDN w:val="0"/>
        <w:adjustRightInd w:val="0"/>
        <w:jc w:val="left"/>
        <w:rPr>
          <w:rFonts w:ascii="宋体" w:hAnsi="宋体" w:eastAsia="宋体" w:cs="宋体"/>
          <w:color w:val="auto"/>
          <w:kern w:val="0"/>
          <w:sz w:val="24"/>
          <w:szCs w:val="24"/>
          <w:highlight w:val="none"/>
        </w:rPr>
      </w:pPr>
    </w:p>
    <w:p w14:paraId="744A636F">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7" w:name="_Toc142508336"/>
      <w:bookmarkStart w:id="208" w:name="_Toc19594"/>
      <w:bookmarkStart w:id="209" w:name="_Toc4883_WPSOffice_Level3"/>
      <w:bookmarkStart w:id="210" w:name="_Toc486167686"/>
      <w:bookmarkStart w:id="211" w:name="_Toc450662871"/>
      <w:bookmarkStart w:id="212" w:name="_Toc1696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07"/>
      <w:bookmarkEnd w:id="208"/>
      <w:bookmarkEnd w:id="209"/>
      <w:bookmarkEnd w:id="210"/>
      <w:bookmarkEnd w:id="211"/>
      <w:bookmarkEnd w:id="212"/>
    </w:p>
    <w:p w14:paraId="43410C6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56D5E6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3A47C9CC">
      <w:pPr>
        <w:autoSpaceDE w:val="0"/>
        <w:autoSpaceDN w:val="0"/>
        <w:adjustRightInd w:val="0"/>
        <w:spacing w:line="360" w:lineRule="auto"/>
        <w:ind w:left="357" w:leftChars="-100" w:right="15" w:rightChars="7" w:hanging="567"/>
        <w:outlineLvl w:val="1"/>
        <w:rPr>
          <w:rFonts w:ascii="宋体" w:hAnsi="宋体" w:eastAsia="宋体" w:cs="宋体"/>
          <w:color w:val="auto"/>
          <w:szCs w:val="21"/>
          <w:highlight w:val="none"/>
          <w:lang w:val="zh-CN"/>
        </w:rPr>
      </w:pPr>
      <w:bookmarkStart w:id="213" w:name="_Toc28446"/>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bookmarkEnd w:id="213"/>
    </w:p>
    <w:p w14:paraId="47832EB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282CC5F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7A9D2F1">
      <w:pPr>
        <w:keepNext/>
        <w:keepLines/>
        <w:tabs>
          <w:tab w:val="left" w:pos="509"/>
        </w:tabs>
        <w:autoSpaceDE w:val="0"/>
        <w:autoSpaceDN w:val="0"/>
        <w:adjustRightInd w:val="0"/>
        <w:spacing w:line="360" w:lineRule="auto"/>
        <w:jc w:val="left"/>
        <w:outlineLvl w:val="2"/>
        <w:rPr>
          <w:rFonts w:ascii="宋体" w:hAnsi="宋体" w:eastAsia="宋体" w:cs="宋体"/>
          <w:b/>
          <w:bCs/>
          <w:color w:val="auto"/>
          <w:kern w:val="44"/>
          <w:szCs w:val="21"/>
          <w:highlight w:val="none"/>
          <w:lang w:val="zh-CN"/>
        </w:rPr>
      </w:pPr>
      <w:bookmarkStart w:id="214" w:name="_Toc27648"/>
      <w:bookmarkStart w:id="215" w:name="_Toc140596896"/>
      <w:bookmarkStart w:id="216" w:name="_Toc486167687"/>
      <w:bookmarkStart w:id="217" w:name="_Toc450662872"/>
      <w:bookmarkStart w:id="218" w:name="_Toc3129"/>
      <w:bookmarkStart w:id="219" w:name="_Toc1049_WPSOffice_Level2"/>
      <w:bookmarkStart w:id="220" w:name="_Toc142508337"/>
      <w:r>
        <w:rPr>
          <w:rFonts w:hint="eastAsia" w:ascii="宋体" w:hAnsi="宋体" w:eastAsia="宋体" w:cs="宋体"/>
          <w:b/>
          <w:bCs/>
          <w:color w:val="auto"/>
          <w:kern w:val="44"/>
          <w:szCs w:val="21"/>
          <w:highlight w:val="none"/>
          <w:lang w:val="zh-CN"/>
        </w:rPr>
        <w:t>五、开标与评标</w:t>
      </w:r>
      <w:bookmarkEnd w:id="214"/>
      <w:bookmarkEnd w:id="215"/>
      <w:bookmarkEnd w:id="216"/>
      <w:bookmarkEnd w:id="217"/>
      <w:bookmarkEnd w:id="218"/>
      <w:bookmarkEnd w:id="219"/>
      <w:bookmarkEnd w:id="220"/>
    </w:p>
    <w:p w14:paraId="31735FD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1" w:name="_Toc450662873"/>
      <w:bookmarkStart w:id="222" w:name="_Toc144_WPSOffice_Level3"/>
      <w:bookmarkStart w:id="223" w:name="_Toc142508338"/>
      <w:bookmarkStart w:id="224" w:name="_Toc7200"/>
      <w:bookmarkStart w:id="225" w:name="_Toc486167688"/>
      <w:bookmarkStart w:id="226" w:name="_Toc11664"/>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21"/>
      <w:bookmarkEnd w:id="222"/>
      <w:bookmarkEnd w:id="223"/>
      <w:bookmarkEnd w:id="224"/>
      <w:bookmarkEnd w:id="225"/>
      <w:bookmarkEnd w:id="226"/>
    </w:p>
    <w:p w14:paraId="73F8633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02A79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4B8F965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7DB2E2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5669593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32234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5758401">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44839929">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7" w:name="_Toc142508339"/>
      <w:bookmarkStart w:id="228" w:name="_Toc486167689"/>
      <w:bookmarkStart w:id="229" w:name="_Toc12165_WPSOffice_Level3"/>
      <w:bookmarkStart w:id="230" w:name="_Toc2564"/>
      <w:bookmarkStart w:id="231" w:name="_Toc450662874"/>
      <w:bookmarkStart w:id="232" w:name="_Toc203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7"/>
      <w:bookmarkEnd w:id="228"/>
      <w:bookmarkEnd w:id="229"/>
      <w:bookmarkEnd w:id="230"/>
      <w:bookmarkEnd w:id="231"/>
      <w:bookmarkEnd w:id="232"/>
    </w:p>
    <w:p w14:paraId="24BB9F5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850A2F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4218D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95900D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3" w:name="_Toc142508340"/>
      <w:bookmarkStart w:id="234" w:name="_Toc450662875"/>
      <w:bookmarkStart w:id="235" w:name="_Toc833"/>
      <w:bookmarkStart w:id="236" w:name="_Toc15565_WPSOffice_Level3"/>
      <w:bookmarkStart w:id="237" w:name="_Toc29680"/>
      <w:bookmarkStart w:id="238" w:name="_Toc48616769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3"/>
      <w:bookmarkEnd w:id="234"/>
      <w:bookmarkEnd w:id="235"/>
      <w:bookmarkEnd w:id="236"/>
      <w:bookmarkEnd w:id="237"/>
      <w:bookmarkEnd w:id="238"/>
    </w:p>
    <w:p w14:paraId="70B1D52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0F1A73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4EF97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EA97571">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39" w:name="_Toc486167691"/>
      <w:bookmarkStart w:id="240" w:name="_Toc142508341"/>
      <w:bookmarkStart w:id="241" w:name="_Toc450662876"/>
      <w:bookmarkStart w:id="242" w:name="_Toc31399"/>
      <w:bookmarkStart w:id="243" w:name="_Toc13894"/>
      <w:bookmarkStart w:id="244"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9"/>
      <w:bookmarkEnd w:id="240"/>
      <w:bookmarkEnd w:id="241"/>
      <w:bookmarkEnd w:id="242"/>
      <w:bookmarkEnd w:id="243"/>
      <w:bookmarkEnd w:id="244"/>
    </w:p>
    <w:p w14:paraId="48EF2604">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C30858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00F8C9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ECC31DE">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5" w:name="_Toc10130"/>
      <w:bookmarkStart w:id="246" w:name="_Toc450662877"/>
      <w:bookmarkStart w:id="247" w:name="_Toc142508342"/>
      <w:bookmarkStart w:id="248" w:name="_Toc13603"/>
      <w:bookmarkStart w:id="249" w:name="_Toc338_WPSOffice_Level3"/>
      <w:bookmarkStart w:id="250" w:name="_Toc486167692"/>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5"/>
      <w:bookmarkEnd w:id="246"/>
      <w:bookmarkEnd w:id="247"/>
      <w:bookmarkEnd w:id="248"/>
      <w:bookmarkEnd w:id="249"/>
      <w:bookmarkEnd w:id="250"/>
    </w:p>
    <w:p w14:paraId="04F5B49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90815A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1"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1"/>
    <w:p w14:paraId="5A536FE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2" w:name="_Toc18368_WPSOffice_Level3"/>
      <w:bookmarkStart w:id="253" w:name="_Toc521918096"/>
      <w:bookmarkStart w:id="254" w:name="_Toc522047355"/>
      <w:bookmarkStart w:id="255" w:name="_Toc142508343"/>
    </w:p>
    <w:p w14:paraId="6F302F74">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6" w:name="_Toc15022"/>
      <w:bookmarkStart w:id="257" w:name="_Toc2160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2"/>
      <w:bookmarkEnd w:id="253"/>
      <w:bookmarkEnd w:id="254"/>
      <w:bookmarkEnd w:id="255"/>
      <w:bookmarkEnd w:id="256"/>
      <w:bookmarkEnd w:id="257"/>
    </w:p>
    <w:p w14:paraId="171B23C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0A8BB8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893F0E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46A6FC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3C0D51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D4818C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816144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8" w:name="_Toc521918097"/>
      <w:bookmarkStart w:id="259" w:name="_Toc522047356"/>
    </w:p>
    <w:p w14:paraId="2649BCB2">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0" w:name="_Toc6846"/>
      <w:bookmarkStart w:id="261" w:name="_Toc31279"/>
      <w:bookmarkStart w:id="262" w:name="_Toc142508344"/>
      <w:bookmarkStart w:id="263"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8"/>
      <w:bookmarkEnd w:id="259"/>
      <w:bookmarkEnd w:id="260"/>
      <w:bookmarkEnd w:id="261"/>
      <w:bookmarkEnd w:id="262"/>
      <w:bookmarkEnd w:id="263"/>
    </w:p>
    <w:p w14:paraId="7B2DE2A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6D0A33A">
      <w:pPr>
        <w:tabs>
          <w:tab w:val="left" w:pos="360"/>
        </w:tabs>
        <w:autoSpaceDE w:val="0"/>
        <w:autoSpaceDN w:val="0"/>
        <w:adjustRightInd w:val="0"/>
        <w:spacing w:line="360" w:lineRule="auto"/>
        <w:ind w:left="330" w:leftChars="-100" w:right="44" w:rightChars="21" w:hanging="540"/>
        <w:outlineLvl w:val="1"/>
        <w:rPr>
          <w:rFonts w:ascii="宋体" w:hAnsi="宋体" w:eastAsia="宋体" w:cs="宋体"/>
          <w:color w:val="auto"/>
          <w:szCs w:val="21"/>
          <w:highlight w:val="none"/>
          <w:lang w:val="zh-CN"/>
        </w:rPr>
      </w:pPr>
      <w:bookmarkStart w:id="264" w:name="_Toc13378"/>
      <w:r>
        <w:rPr>
          <w:rFonts w:hint="eastAsia" w:ascii="宋体" w:hAnsi="宋体" w:eastAsia="宋体" w:cs="宋体"/>
          <w:color w:val="auto"/>
          <w:szCs w:val="21"/>
          <w:highlight w:val="none"/>
          <w:lang w:val="zh-CN"/>
        </w:rPr>
        <w:t>28.2 评标严格按照招标文件的要求和条件进行。</w:t>
      </w:r>
      <w:bookmarkEnd w:id="264"/>
    </w:p>
    <w:p w14:paraId="48084A5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758E1D5">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908236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7A816C1">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5" w:name="_Toc142508345"/>
      <w:bookmarkStart w:id="266" w:name="_Toc486167694"/>
      <w:bookmarkStart w:id="267" w:name="_Toc32498_WPSOffice_Level3"/>
      <w:bookmarkStart w:id="268" w:name="_Toc465358969"/>
      <w:bookmarkStart w:id="269" w:name="_Toc15841"/>
      <w:bookmarkStart w:id="270" w:name="_Toc22338"/>
      <w:bookmarkStart w:id="271"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5"/>
      <w:bookmarkEnd w:id="266"/>
      <w:bookmarkEnd w:id="267"/>
      <w:bookmarkEnd w:id="268"/>
      <w:bookmarkEnd w:id="269"/>
      <w:bookmarkEnd w:id="270"/>
      <w:bookmarkEnd w:id="271"/>
    </w:p>
    <w:p w14:paraId="5494603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042BB0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883AD0E">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6CBA5C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7AB11B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7F3C2C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38E60E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F1C127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7AC836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4656E2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DBB45E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480933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144B76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B39898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1730AD04">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12CCED2">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272" w:name="_Toc465358970"/>
      <w:bookmarkStart w:id="273" w:name="_Toc26138"/>
      <w:bookmarkStart w:id="274" w:name="_Toc466882018"/>
      <w:bookmarkStart w:id="275" w:name="_Toc142508346"/>
      <w:bookmarkStart w:id="276" w:name="_Toc16394"/>
      <w:bookmarkStart w:id="277" w:name="_Toc1848_WPSOffice_Level3"/>
      <w:bookmarkStart w:id="278"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p>
    <w:p w14:paraId="0712704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05018C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E3DCC3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3C720ED">
      <w:pPr>
        <w:autoSpaceDE w:val="0"/>
        <w:autoSpaceDN w:val="0"/>
        <w:adjustRightInd w:val="0"/>
        <w:snapToGrid w:val="0"/>
        <w:spacing w:line="360" w:lineRule="auto"/>
        <w:jc w:val="left"/>
        <w:rPr>
          <w:rFonts w:ascii="宋体" w:hAnsi="宋体" w:eastAsia="宋体" w:cs="宋体"/>
          <w:color w:val="auto"/>
          <w:szCs w:val="21"/>
          <w:highlight w:val="none"/>
        </w:rPr>
      </w:pPr>
      <w:bookmarkStart w:id="279" w:name="_Toc466882019"/>
      <w:bookmarkStart w:id="280" w:name="_Toc465358971"/>
    </w:p>
    <w:p w14:paraId="5C8A375F">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281" w:name="_Toc142508347"/>
      <w:bookmarkStart w:id="282" w:name="_Toc26035"/>
      <w:bookmarkStart w:id="283" w:name="_Toc28427"/>
      <w:bookmarkStart w:id="284" w:name="_Toc10867_WPSOffice_Level3"/>
      <w:bookmarkStart w:id="285"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79"/>
      <w:bookmarkEnd w:id="280"/>
      <w:bookmarkEnd w:id="281"/>
      <w:bookmarkEnd w:id="282"/>
      <w:bookmarkEnd w:id="283"/>
      <w:bookmarkEnd w:id="284"/>
      <w:bookmarkEnd w:id="285"/>
    </w:p>
    <w:p w14:paraId="06CF4F23">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56281E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6" w:name="_Toc450662880"/>
    </w:p>
    <w:p w14:paraId="6ED71821">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87" w:name="_Toc16848_WPSOffice_Level2"/>
      <w:bookmarkStart w:id="288" w:name="_Toc140596907"/>
      <w:bookmarkStart w:id="289" w:name="_Toc142508348"/>
      <w:bookmarkStart w:id="290" w:name="_Toc486167697"/>
      <w:bookmarkStart w:id="291" w:name="_Toc18316"/>
      <w:bookmarkStart w:id="292" w:name="_Toc18926"/>
      <w:r>
        <w:rPr>
          <w:rFonts w:hint="eastAsia" w:ascii="宋体" w:hAnsi="宋体" w:eastAsia="宋体" w:cs="宋体"/>
          <w:b/>
          <w:bCs/>
          <w:color w:val="auto"/>
          <w:kern w:val="44"/>
          <w:szCs w:val="21"/>
          <w:highlight w:val="none"/>
          <w:lang w:val="zh-CN"/>
        </w:rPr>
        <w:t>六、授予合同</w:t>
      </w:r>
      <w:bookmarkEnd w:id="286"/>
      <w:bookmarkEnd w:id="287"/>
      <w:bookmarkEnd w:id="288"/>
      <w:bookmarkEnd w:id="289"/>
      <w:bookmarkEnd w:id="290"/>
      <w:bookmarkEnd w:id="291"/>
      <w:bookmarkEnd w:id="292"/>
    </w:p>
    <w:p w14:paraId="1C9BB2F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93" w:name="_Toc6401_WPSOffice_Level3"/>
      <w:bookmarkStart w:id="294" w:name="_Toc25540"/>
      <w:bookmarkStart w:id="295" w:name="_Toc450662881"/>
      <w:bookmarkStart w:id="296" w:name="_Toc486167698"/>
      <w:bookmarkStart w:id="297" w:name="_Toc142508349"/>
      <w:bookmarkStart w:id="298" w:name="_Toc21951"/>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3"/>
      <w:bookmarkEnd w:id="294"/>
      <w:bookmarkEnd w:id="295"/>
      <w:bookmarkEnd w:id="296"/>
      <w:bookmarkEnd w:id="297"/>
      <w:bookmarkEnd w:id="298"/>
    </w:p>
    <w:p w14:paraId="5B23E9D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96E1E3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2F4496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C350FB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9" w:name="_Toc450662885"/>
    </w:p>
    <w:p w14:paraId="5AB74DF9">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0" w:name="_Toc24266"/>
      <w:bookmarkStart w:id="301" w:name="_Toc142508350"/>
      <w:bookmarkStart w:id="302" w:name="_Toc8271"/>
      <w:bookmarkStart w:id="303" w:name="_Toc6726_WPSOffice_Level3"/>
      <w:bookmarkStart w:id="304" w:name="_Toc486167699"/>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99"/>
      <w:bookmarkEnd w:id="300"/>
      <w:bookmarkEnd w:id="301"/>
      <w:bookmarkEnd w:id="302"/>
      <w:bookmarkEnd w:id="303"/>
      <w:bookmarkEnd w:id="304"/>
    </w:p>
    <w:p w14:paraId="3DB0F98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E16D8D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B5A1D1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D2BFD2C">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06" w:name="_Toc486167700"/>
      <w:bookmarkStart w:id="307" w:name="_Toc27720"/>
      <w:bookmarkStart w:id="308" w:name="_Toc142508351"/>
      <w:bookmarkStart w:id="309" w:name="_Toc9694_WPSOffice_Level3"/>
      <w:bookmarkStart w:id="310" w:name="_Toc32732"/>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05"/>
      <w:bookmarkEnd w:id="306"/>
      <w:bookmarkEnd w:id="307"/>
      <w:bookmarkEnd w:id="308"/>
      <w:bookmarkEnd w:id="309"/>
      <w:bookmarkEnd w:id="310"/>
    </w:p>
    <w:p w14:paraId="3DDD911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05010B0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40D484B9">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w:t>
      </w:r>
    </w:p>
    <w:p w14:paraId="74491F56">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（2）当开标一览表内</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lang w:val="zh-CN"/>
        </w:rPr>
        <w:t>总报价金额与按综合单价计算的总</w:t>
      </w:r>
      <w:r>
        <w:rPr>
          <w:rFonts w:hint="eastAsia" w:ascii="宋体" w:hAnsi="宋体" w:eastAsia="宋体" w:cs="Times New Roman"/>
          <w:color w:val="auto"/>
          <w:szCs w:val="21"/>
          <w:highlight w:val="none"/>
          <w:lang w:val="en-US" w:eastAsia="zh-CN"/>
        </w:rPr>
        <w:t>金额</w:t>
      </w:r>
      <w:r>
        <w:rPr>
          <w:rFonts w:hint="eastAsia" w:ascii="宋体" w:hAnsi="宋体" w:eastAsia="宋体" w:cs="Times New Roman"/>
          <w:color w:val="auto"/>
          <w:szCs w:val="21"/>
          <w:highlight w:val="none"/>
          <w:lang w:val="zh-CN"/>
        </w:rPr>
        <w:t>不一致的，以综合单价计算结果为准，综合单价金额小数点有明显错位的，应以总价为准，并修正综合单价金额。按前述修正原则排序依次进行修正至唯一值后的报价表经双方确认后，作为合同文件的组成部分。</w:t>
      </w:r>
    </w:p>
    <w:p w14:paraId="2C66BE7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1" w:name="_Toc450662887"/>
      <w:bookmarkStart w:id="312" w:name="_Toc486167701"/>
      <w:bookmarkStart w:id="313" w:name="_Toc10513_WPSOffice_Level3"/>
      <w:bookmarkStart w:id="314" w:name="_Toc142508352"/>
    </w:p>
    <w:p w14:paraId="2508B0BF">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15" w:name="_Toc25676"/>
      <w:bookmarkStart w:id="316"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1"/>
      <w:bookmarkEnd w:id="312"/>
      <w:bookmarkEnd w:id="313"/>
      <w:bookmarkEnd w:id="314"/>
      <w:bookmarkEnd w:id="315"/>
      <w:bookmarkEnd w:id="316"/>
    </w:p>
    <w:p w14:paraId="29EF81E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17" w:name="_Toc466882025"/>
      <w:bookmarkStart w:id="318"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1A30FF6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83085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6361670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1D8C777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1C82B1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A741D2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D1613E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F950B1D">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bookmarkStart w:id="319" w:name="_Toc2981"/>
      <w:r>
        <w:rPr>
          <w:rFonts w:hint="eastAsia" w:ascii="宋体" w:hAnsi="宋体" w:eastAsia="宋体" w:cs="宋体"/>
          <w:color w:val="auto"/>
          <w:kern w:val="0"/>
          <w:szCs w:val="21"/>
          <w:highlight w:val="none"/>
        </w:rPr>
        <w:t>35.3  履约担保应符合如下规定：</w:t>
      </w:r>
      <w:bookmarkEnd w:id="319"/>
    </w:p>
    <w:p w14:paraId="36794F1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13430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A15846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390D85A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7E2464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3DB5491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449F214">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auto"/>
          <w:kern w:val="0"/>
          <w:szCs w:val="21"/>
          <w:highlight w:val="none"/>
        </w:rPr>
      </w:pPr>
      <w:bookmarkStart w:id="320" w:name="_Toc15842"/>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bookmarkEnd w:id="320"/>
    </w:p>
    <w:p w14:paraId="0358654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4ED8C639">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06F8FBE4">
      <w:pPr>
        <w:autoSpaceDE w:val="0"/>
        <w:autoSpaceDN w:val="0"/>
        <w:adjustRightInd w:val="0"/>
        <w:snapToGrid w:val="0"/>
        <w:spacing w:line="360" w:lineRule="auto"/>
        <w:ind w:firstLine="632" w:firstLineChars="300"/>
        <w:jc w:val="left"/>
        <w:outlineLvl w:val="0"/>
        <w:rPr>
          <w:rFonts w:ascii="宋体" w:hAnsi="宋体" w:eastAsia="宋体" w:cs="Times New Roman"/>
          <w:b/>
          <w:color w:val="auto"/>
          <w:kern w:val="0"/>
          <w:szCs w:val="21"/>
          <w:highlight w:val="none"/>
        </w:rPr>
      </w:pPr>
      <w:bookmarkStart w:id="321" w:name="_Toc27396"/>
      <w:r>
        <w:rPr>
          <w:rFonts w:hint="eastAsia" w:ascii="宋体" w:hAnsi="宋体" w:eastAsia="宋体" w:cs="Times New Roman"/>
          <w:b/>
          <w:color w:val="auto"/>
          <w:kern w:val="0"/>
          <w:szCs w:val="21"/>
          <w:highlight w:val="none"/>
        </w:rPr>
        <w:t>开户名称：东莞市水务集团管网有限公司</w:t>
      </w:r>
      <w:bookmarkEnd w:id="321"/>
    </w:p>
    <w:p w14:paraId="2F55F32F">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212305E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16E205C4">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57387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7AC5BFA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6C9726A5">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2" w:name="_Toc13033"/>
      <w:bookmarkStart w:id="323" w:name="_Toc8705"/>
      <w:bookmarkStart w:id="324" w:name="_Toc142508353"/>
      <w:bookmarkStart w:id="325"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17"/>
      <w:bookmarkEnd w:id="318"/>
      <w:bookmarkEnd w:id="322"/>
      <w:bookmarkEnd w:id="323"/>
      <w:bookmarkEnd w:id="324"/>
      <w:bookmarkEnd w:id="325"/>
    </w:p>
    <w:p w14:paraId="0EDACC6B">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1F965CB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26" w:name="_Toc450662888"/>
    </w:p>
    <w:p w14:paraId="447A93D9">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7" w:name="_Toc25616"/>
      <w:bookmarkStart w:id="328" w:name="_Toc486167703"/>
      <w:bookmarkStart w:id="329" w:name="_Toc28921_WPSOffice_Level3"/>
      <w:bookmarkStart w:id="330" w:name="_Toc142508354"/>
      <w:bookmarkStart w:id="331" w:name="_Toc1437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26"/>
      <w:bookmarkEnd w:id="327"/>
      <w:bookmarkEnd w:id="328"/>
      <w:bookmarkEnd w:id="329"/>
      <w:bookmarkEnd w:id="330"/>
      <w:bookmarkEnd w:id="331"/>
    </w:p>
    <w:p w14:paraId="679FD5A4">
      <w:pPr>
        <w:autoSpaceDE w:val="0"/>
        <w:autoSpaceDN w:val="0"/>
        <w:adjustRightInd w:val="0"/>
        <w:spacing w:line="360" w:lineRule="auto"/>
        <w:ind w:left="357" w:leftChars="-100" w:hanging="567" w:hangingChars="270"/>
        <w:jc w:val="left"/>
        <w:outlineLvl w:val="1"/>
        <w:rPr>
          <w:rFonts w:ascii="宋体" w:hAnsi="宋体" w:eastAsia="宋体" w:cs="宋体"/>
          <w:color w:val="auto"/>
          <w:kern w:val="0"/>
          <w:szCs w:val="21"/>
          <w:highlight w:val="none"/>
        </w:rPr>
      </w:pPr>
      <w:bookmarkStart w:id="332" w:name="_Toc16956"/>
      <w:r>
        <w:rPr>
          <w:rFonts w:hint="eastAsia" w:ascii="宋体" w:hAnsi="宋体" w:eastAsia="宋体" w:cs="宋体"/>
          <w:color w:val="auto"/>
          <w:szCs w:val="21"/>
          <w:highlight w:val="none"/>
          <w:lang w:val="zh-CN"/>
        </w:rPr>
        <w:t>37.1 本项目中标服务费由招标人向招标代理机构支付。</w:t>
      </w:r>
      <w:bookmarkEnd w:id="332"/>
    </w:p>
    <w:p w14:paraId="5D78539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3" w:name="_Toc450662889"/>
    </w:p>
    <w:p w14:paraId="2B6DDA1D">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4" w:name="_Toc28253"/>
      <w:bookmarkStart w:id="335" w:name="_Toc26292"/>
      <w:bookmarkStart w:id="336" w:name="_Toc142508355"/>
      <w:bookmarkStart w:id="337" w:name="_Toc6764_WPSOffice_Level3"/>
      <w:bookmarkStart w:id="338"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3"/>
      <w:bookmarkEnd w:id="334"/>
      <w:bookmarkEnd w:id="335"/>
      <w:bookmarkEnd w:id="336"/>
      <w:bookmarkEnd w:id="337"/>
      <w:bookmarkEnd w:id="338"/>
    </w:p>
    <w:p w14:paraId="77E9770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投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39" w:name="_Toc486167705"/>
      <w:bookmarkStart w:id="340" w:name="_Toc31106_WPSOffice_Level3"/>
    </w:p>
    <w:p w14:paraId="5AF5A20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479B5BD">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41" w:name="_Toc142508356"/>
      <w:bookmarkStart w:id="342" w:name="_Toc16304"/>
      <w:bookmarkStart w:id="343" w:name="_Toc15102"/>
      <w:r>
        <w:rPr>
          <w:rFonts w:ascii="宋体" w:hAnsi="宋体" w:eastAsia="宋体" w:cs="宋体"/>
          <w:b/>
          <w:color w:val="auto"/>
          <w:szCs w:val="21"/>
          <w:highlight w:val="none"/>
        </w:rPr>
        <w:t>39 招标相关补充约定</w:t>
      </w:r>
      <w:bookmarkEnd w:id="341"/>
      <w:bookmarkEnd w:id="342"/>
      <w:bookmarkEnd w:id="343"/>
    </w:p>
    <w:p w14:paraId="72582FFC">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E648C3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516360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44" w:name="_Toc13122"/>
      <w:bookmarkStart w:id="345" w:name="_Toc26725"/>
      <w:bookmarkStart w:id="346"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39"/>
      <w:bookmarkEnd w:id="340"/>
      <w:bookmarkEnd w:id="344"/>
      <w:bookmarkEnd w:id="345"/>
      <w:bookmarkEnd w:id="346"/>
    </w:p>
    <w:p w14:paraId="3CBA9DCD">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347" w:name="_Toc486167706"/>
      <w:bookmarkStart w:id="348" w:name="_Toc450662891"/>
      <w:bookmarkStart w:id="349" w:name="_Toc142508358"/>
      <w:bookmarkStart w:id="350" w:name="_Toc31852"/>
      <w:bookmarkStart w:id="351" w:name="_Toc28218"/>
      <w:bookmarkStart w:id="352" w:name="_Toc27939_WPSOffice_Level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47"/>
      <w:bookmarkEnd w:id="348"/>
      <w:bookmarkEnd w:id="349"/>
      <w:bookmarkEnd w:id="350"/>
      <w:bookmarkEnd w:id="351"/>
      <w:bookmarkEnd w:id="352"/>
    </w:p>
    <w:p w14:paraId="236442F5">
      <w:pPr>
        <w:autoSpaceDE/>
        <w:autoSpaceDN/>
        <w:adjustRightInd/>
        <w:spacing w:line="360" w:lineRule="auto"/>
        <w:jc w:val="both"/>
        <w:outlineLvl w:val="1"/>
        <w:rPr>
          <w:rFonts w:hint="eastAsia" w:ascii="宋体" w:hAnsi="宋体" w:eastAsia="宋体" w:cs="宋体"/>
          <w:b/>
          <w:color w:val="auto"/>
          <w:kern w:val="2"/>
          <w:sz w:val="21"/>
          <w:szCs w:val="21"/>
          <w:highlight w:val="none"/>
        </w:rPr>
      </w:pPr>
      <w:bookmarkStart w:id="353" w:name="_Toc26042"/>
      <w:r>
        <w:rPr>
          <w:rFonts w:hint="eastAsia" w:ascii="宋体" w:hAnsi="宋体" w:eastAsia="宋体" w:cs="宋体"/>
          <w:b/>
          <w:color w:val="auto"/>
          <w:kern w:val="2"/>
          <w:sz w:val="21"/>
          <w:szCs w:val="21"/>
          <w:highlight w:val="none"/>
        </w:rPr>
        <w:t>一、货物采购清单</w:t>
      </w:r>
      <w:bookmarkEnd w:id="35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2624"/>
        <w:gridCol w:w="1707"/>
        <w:gridCol w:w="5007"/>
      </w:tblGrid>
      <w:tr w14:paraId="0CC9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vAlign w:val="center"/>
          </w:tcPr>
          <w:p w14:paraId="79921F81">
            <w:pPr>
              <w:autoSpaceDE/>
              <w:autoSpaceDN/>
              <w:adjustRightInd/>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65" w:type="pct"/>
            <w:vAlign w:val="center"/>
          </w:tcPr>
          <w:p w14:paraId="1D45D941">
            <w:pPr>
              <w:autoSpaceDE/>
              <w:autoSpaceDN/>
              <w:adjustRightInd/>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设备名称</w:t>
            </w:r>
          </w:p>
        </w:tc>
        <w:tc>
          <w:tcPr>
            <w:tcW w:w="823" w:type="pct"/>
            <w:vAlign w:val="center"/>
          </w:tcPr>
          <w:p w14:paraId="1B0A6CF1">
            <w:pPr>
              <w:autoSpaceDE/>
              <w:autoSpaceDN/>
              <w:adjustRightInd/>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数量（辆）</w:t>
            </w:r>
          </w:p>
        </w:tc>
        <w:tc>
          <w:tcPr>
            <w:tcW w:w="2415" w:type="pct"/>
            <w:vAlign w:val="center"/>
          </w:tcPr>
          <w:p w14:paraId="26666D97">
            <w:pPr>
              <w:autoSpaceDE/>
              <w:autoSpaceDN/>
              <w:adjustRightInd/>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车辆单价（含税）</w:t>
            </w:r>
          </w:p>
        </w:tc>
      </w:tr>
      <w:tr w14:paraId="4356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vAlign w:val="center"/>
          </w:tcPr>
          <w:p w14:paraId="441AEF9C">
            <w:pPr>
              <w:autoSpaceDE/>
              <w:autoSpaceDN/>
              <w:adjustRightInd/>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5" w:type="pct"/>
            <w:vAlign w:val="center"/>
          </w:tcPr>
          <w:p w14:paraId="068BE4E9">
            <w:pPr>
              <w:autoSpaceDE/>
              <w:autoSpaceDN/>
              <w:adjustRightInd/>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吸污车</w:t>
            </w:r>
          </w:p>
        </w:tc>
        <w:tc>
          <w:tcPr>
            <w:tcW w:w="823" w:type="pct"/>
            <w:vAlign w:val="center"/>
          </w:tcPr>
          <w:p w14:paraId="7C04AB6E">
            <w:pPr>
              <w:autoSpaceDE/>
              <w:autoSpaceDN/>
              <w:adjustRightInd/>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15" w:type="pct"/>
            <w:vAlign w:val="center"/>
          </w:tcPr>
          <w:p w14:paraId="41D60D59">
            <w:pPr>
              <w:autoSpaceDE/>
              <w:autoSpaceDN/>
              <w:adjustRightInd/>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00,000.00元/辆</w:t>
            </w:r>
          </w:p>
        </w:tc>
      </w:tr>
    </w:tbl>
    <w:p w14:paraId="29465FD8">
      <w:pPr>
        <w:autoSpaceDE/>
        <w:autoSpaceDN/>
        <w:adjustRightInd/>
        <w:spacing w:line="360" w:lineRule="auto"/>
        <w:jc w:val="both"/>
        <w:outlineLvl w:val="1"/>
        <w:rPr>
          <w:rFonts w:hint="eastAsia" w:ascii="宋体" w:hAnsi="宋体" w:eastAsia="宋体" w:cs="宋体"/>
          <w:b/>
          <w:color w:val="auto"/>
          <w:kern w:val="2"/>
          <w:sz w:val="21"/>
          <w:szCs w:val="21"/>
          <w:highlight w:val="none"/>
        </w:rPr>
      </w:pPr>
      <w:bookmarkStart w:id="354" w:name="_Toc2911"/>
      <w:r>
        <w:rPr>
          <w:rFonts w:hint="eastAsia" w:ascii="宋体" w:hAnsi="宋体" w:eastAsia="宋体" w:cs="宋体"/>
          <w:b/>
          <w:color w:val="auto"/>
          <w:kern w:val="2"/>
          <w:sz w:val="21"/>
          <w:szCs w:val="21"/>
          <w:highlight w:val="none"/>
        </w:rPr>
        <w:t>二、技术参数要求</w:t>
      </w:r>
      <w:bookmarkEnd w:id="354"/>
    </w:p>
    <w:tbl>
      <w:tblPr>
        <w:tblStyle w:val="37"/>
        <w:tblW w:w="5000" w:type="pct"/>
        <w:tblInd w:w="0" w:type="dxa"/>
        <w:tblLayout w:type="autofit"/>
        <w:tblCellMar>
          <w:top w:w="0" w:type="dxa"/>
          <w:left w:w="0" w:type="dxa"/>
          <w:bottom w:w="0" w:type="dxa"/>
          <w:right w:w="0" w:type="dxa"/>
        </w:tblCellMar>
      </w:tblPr>
      <w:tblGrid>
        <w:gridCol w:w="786"/>
        <w:gridCol w:w="624"/>
        <w:gridCol w:w="1090"/>
        <w:gridCol w:w="3289"/>
        <w:gridCol w:w="4395"/>
      </w:tblGrid>
      <w:tr w14:paraId="0729D915">
        <w:tblPrEx>
          <w:tblCellMar>
            <w:top w:w="0" w:type="dxa"/>
            <w:left w:w="0" w:type="dxa"/>
            <w:bottom w:w="0" w:type="dxa"/>
            <w:right w:w="0" w:type="dxa"/>
          </w:tblCellMar>
        </w:tblPrEx>
        <w:trPr>
          <w:trHeight w:val="567" w:hRule="exact"/>
        </w:trPr>
        <w:tc>
          <w:tcPr>
            <w:tcW w:w="386"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9D47D2">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455" w:type="pct"/>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D6A127">
            <w:pPr>
              <w:widowControl/>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4DC514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配置要求</w:t>
            </w:r>
          </w:p>
        </w:tc>
      </w:tr>
      <w:tr w14:paraId="561278D6">
        <w:tblPrEx>
          <w:tblCellMar>
            <w:top w:w="0" w:type="dxa"/>
            <w:left w:w="0" w:type="dxa"/>
            <w:bottom w:w="0" w:type="dxa"/>
            <w:right w:w="0" w:type="dxa"/>
          </w:tblCellMar>
        </w:tblPrEx>
        <w:trPr>
          <w:trHeight w:val="567" w:hRule="exact"/>
        </w:trPr>
        <w:tc>
          <w:tcPr>
            <w:tcW w:w="386"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D489E7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306"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21B8DF">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整车</w:t>
            </w: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626349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总质量（kg）</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7237D8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18000±1000内</w:t>
            </w:r>
          </w:p>
        </w:tc>
      </w:tr>
      <w:tr w14:paraId="41725A5E">
        <w:tblPrEx>
          <w:tblCellMar>
            <w:top w:w="0" w:type="dxa"/>
            <w:left w:w="0" w:type="dxa"/>
            <w:bottom w:w="0" w:type="dxa"/>
            <w:right w:w="0" w:type="dxa"/>
          </w:tblCellMar>
        </w:tblPrEx>
        <w:trPr>
          <w:trHeight w:val="525"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C9D92F9">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39F9655">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A7D405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底盘品牌</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AD35C1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相当于或优于重汽或东风或豪沃牌</w:t>
            </w:r>
          </w:p>
        </w:tc>
      </w:tr>
      <w:tr w14:paraId="3FBE1123">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9C8A5C8">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056CF9">
            <w:pPr>
              <w:spacing w:line="360" w:lineRule="auto"/>
              <w:jc w:val="center"/>
              <w:rPr>
                <w:rFonts w:hint="eastAsia" w:ascii="宋体" w:hAnsi="宋体" w:eastAsia="宋体" w:cs="宋体"/>
                <w:color w:val="auto"/>
                <w:sz w:val="21"/>
                <w:szCs w:val="21"/>
                <w:highlight w:val="none"/>
              </w:rPr>
            </w:pPr>
          </w:p>
        </w:tc>
        <w:tc>
          <w:tcPr>
            <w:tcW w:w="535"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04B6CA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▲发动机</w:t>
            </w: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2D66BDE">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最大功率（kw）</w:t>
            </w:r>
          </w:p>
        </w:tc>
        <w:tc>
          <w:tcPr>
            <w:tcW w:w="2157"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1E56497C">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47</w:t>
            </w:r>
          </w:p>
        </w:tc>
      </w:tr>
      <w:tr w14:paraId="541C98E6">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7848F10">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EF6CFD8">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2B44DA6">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63267A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最大扭矩（</w:t>
            </w:r>
            <w:r>
              <w:rPr>
                <w:rFonts w:hint="eastAsia" w:ascii="宋体" w:hAnsi="宋体" w:eastAsia="宋体" w:cs="宋体"/>
                <w:color w:val="auto"/>
                <w:sz w:val="21"/>
                <w:szCs w:val="21"/>
                <w:highlight w:val="none"/>
                <w:shd w:val="clear" w:color="auto" w:fill="FFFFFF"/>
              </w:rPr>
              <w:t>N·m</w:t>
            </w:r>
            <w:r>
              <w:rPr>
                <w:rFonts w:hint="eastAsia" w:ascii="宋体" w:hAnsi="宋体" w:eastAsia="宋体" w:cs="宋体"/>
                <w:color w:val="auto"/>
                <w:sz w:val="21"/>
                <w:szCs w:val="21"/>
                <w:highlight w:val="none"/>
                <w:lang w:bidi="ar"/>
              </w:rPr>
              <w:t xml:space="preserve"> ）</w:t>
            </w:r>
          </w:p>
        </w:tc>
        <w:tc>
          <w:tcPr>
            <w:tcW w:w="2157"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50963FFA">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≥850</w:t>
            </w:r>
          </w:p>
        </w:tc>
      </w:tr>
      <w:tr w14:paraId="31C34D1F">
        <w:tblPrEx>
          <w:tblCellMar>
            <w:top w:w="0" w:type="dxa"/>
            <w:left w:w="0" w:type="dxa"/>
            <w:bottom w:w="0" w:type="dxa"/>
            <w:right w:w="0" w:type="dxa"/>
          </w:tblCellMar>
        </w:tblPrEx>
        <w:trPr>
          <w:trHeight w:val="535"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25A64C8">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C40D3EF">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C0A5E02">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排放标准</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FB1792A">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国六或以上，须满足东莞</w:t>
            </w:r>
            <w:r>
              <w:rPr>
                <w:rFonts w:hint="eastAsia" w:ascii="宋体" w:hAnsi="宋体" w:eastAsia="宋体" w:cs="宋体"/>
                <w:color w:val="auto"/>
                <w:kern w:val="0"/>
                <w:sz w:val="21"/>
                <w:szCs w:val="21"/>
                <w:highlight w:val="none"/>
                <w:lang w:val="en-US" w:eastAsia="zh-CN" w:bidi="ar"/>
              </w:rPr>
              <w:t>市</w:t>
            </w:r>
            <w:r>
              <w:rPr>
                <w:rFonts w:hint="eastAsia" w:ascii="宋体" w:hAnsi="宋体" w:eastAsia="宋体" w:cs="宋体"/>
                <w:color w:val="auto"/>
                <w:kern w:val="0"/>
                <w:sz w:val="21"/>
                <w:szCs w:val="21"/>
                <w:highlight w:val="none"/>
                <w:lang w:bidi="ar"/>
              </w:rPr>
              <w:t>合法上牌</w:t>
            </w:r>
            <w:r>
              <w:rPr>
                <w:rFonts w:hint="eastAsia" w:ascii="宋体" w:hAnsi="宋体" w:eastAsia="宋体" w:cs="宋体"/>
                <w:color w:val="auto"/>
                <w:kern w:val="0"/>
                <w:sz w:val="21"/>
                <w:szCs w:val="21"/>
                <w:highlight w:val="none"/>
                <w:lang w:val="en-US" w:eastAsia="zh-CN" w:bidi="ar"/>
              </w:rPr>
              <w:t>要求</w:t>
            </w:r>
          </w:p>
        </w:tc>
      </w:tr>
      <w:tr w14:paraId="2C1698CD">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5613E4">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2AF39DD">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D61E24F">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能源类型</w:t>
            </w:r>
          </w:p>
        </w:tc>
        <w:tc>
          <w:tcPr>
            <w:tcW w:w="2157"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1538463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柴油</w:t>
            </w:r>
          </w:p>
        </w:tc>
      </w:tr>
      <w:tr w14:paraId="437265A5">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E5A5DFF">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8B16961">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3C6050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整备质量（kg）</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ECF4709">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≤10</w:t>
            </w:r>
            <w:r>
              <w:rPr>
                <w:rFonts w:hint="eastAsia" w:ascii="宋体" w:hAnsi="宋体" w:eastAsia="宋体" w:cs="宋体"/>
                <w:color w:val="auto"/>
                <w:sz w:val="21"/>
                <w:szCs w:val="21"/>
                <w:highlight w:val="none"/>
                <w:lang w:val="en-US" w:eastAsia="zh-CN" w:bidi="ar"/>
              </w:rPr>
              <w:t>800</w:t>
            </w:r>
          </w:p>
        </w:tc>
      </w:tr>
      <w:tr w14:paraId="15EB4519">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A474FA">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7DB4F81">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767290B">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轴距（mm）</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5538CE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≥4500</w:t>
            </w:r>
          </w:p>
        </w:tc>
      </w:tr>
      <w:tr w14:paraId="4AF55612">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DDF7B1">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D1FD75B">
            <w:pPr>
              <w:spacing w:line="360" w:lineRule="auto"/>
              <w:jc w:val="center"/>
              <w:rPr>
                <w:rFonts w:hint="eastAsia" w:ascii="宋体" w:hAnsi="宋体" w:eastAsia="宋体" w:cs="宋体"/>
                <w:color w:val="auto"/>
                <w:sz w:val="21"/>
                <w:szCs w:val="21"/>
                <w:highlight w:val="none"/>
              </w:rPr>
            </w:pPr>
          </w:p>
        </w:tc>
        <w:tc>
          <w:tcPr>
            <w:tcW w:w="535"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839AB6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▲外型尺寸（mm）</w:t>
            </w: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4F3C17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整车长度</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D59923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≤9100</w:t>
            </w:r>
          </w:p>
        </w:tc>
      </w:tr>
      <w:tr w14:paraId="16453316">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C586807">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8014CA">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ADE318">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DB50CBB">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整车宽度</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12AEA58">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≤2550</w:t>
            </w:r>
          </w:p>
        </w:tc>
      </w:tr>
      <w:tr w14:paraId="5DB505B4">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390F31C">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E8C6D1C">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9083274">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F1D66C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整车高度</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A2862FF">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≤3800</w:t>
            </w:r>
          </w:p>
        </w:tc>
      </w:tr>
      <w:tr w14:paraId="5A40F3EB">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39B13EA">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84EB0E3">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F2D880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空调</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FFC5514">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配置，</w:t>
            </w:r>
            <w:r>
              <w:rPr>
                <w:rFonts w:hint="eastAsia" w:ascii="宋体" w:hAnsi="宋体" w:eastAsia="宋体" w:cs="宋体"/>
                <w:color w:val="auto"/>
                <w:sz w:val="21"/>
                <w:szCs w:val="21"/>
                <w:highlight w:val="none"/>
                <w:lang w:bidi="ar"/>
              </w:rPr>
              <w:t>具备</w:t>
            </w:r>
            <w:r>
              <w:rPr>
                <w:rFonts w:hint="eastAsia" w:ascii="宋体" w:hAnsi="宋体" w:eastAsia="宋体" w:cs="宋体"/>
                <w:color w:val="auto"/>
                <w:sz w:val="21"/>
                <w:szCs w:val="21"/>
                <w:highlight w:val="none"/>
                <w:lang w:val="en-US" w:eastAsia="zh-CN" w:bidi="ar"/>
              </w:rPr>
              <w:t>冷暖功能</w:t>
            </w:r>
          </w:p>
        </w:tc>
      </w:tr>
      <w:tr w14:paraId="41B16DD4">
        <w:tblPrEx>
          <w:tblCellMar>
            <w:top w:w="0" w:type="dxa"/>
            <w:left w:w="0" w:type="dxa"/>
            <w:bottom w:w="0" w:type="dxa"/>
            <w:right w:w="0" w:type="dxa"/>
          </w:tblCellMar>
        </w:tblPrEx>
        <w:trPr>
          <w:trHeight w:val="567" w:hRule="exact"/>
        </w:trPr>
        <w:tc>
          <w:tcPr>
            <w:tcW w:w="386"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728D61A">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306"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FAB7394">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污泥罐体</w:t>
            </w: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5E794D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▲罐体容积（m³）</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CB11BF3">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1个罐体，</w:t>
            </w:r>
            <w:r>
              <w:rPr>
                <w:rFonts w:hint="eastAsia" w:ascii="宋体" w:hAnsi="宋体" w:eastAsia="宋体" w:cs="宋体"/>
                <w:color w:val="auto"/>
                <w:sz w:val="21"/>
                <w:szCs w:val="21"/>
                <w:highlight w:val="none"/>
                <w:lang w:bidi="ar"/>
              </w:rPr>
              <w:t>≥9.2</w:t>
            </w:r>
          </w:p>
        </w:tc>
      </w:tr>
      <w:tr w14:paraId="1BDA13EE">
        <w:tblPrEx>
          <w:tblCellMar>
            <w:top w:w="0" w:type="dxa"/>
            <w:left w:w="0" w:type="dxa"/>
            <w:bottom w:w="0" w:type="dxa"/>
            <w:right w:w="0" w:type="dxa"/>
          </w:tblCellMar>
        </w:tblPrEx>
        <w:trPr>
          <w:trHeight w:val="538"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CE54E69">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D26851">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4E6D8C3">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材质</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518962C">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304不锈钢</w:t>
            </w:r>
            <w:r>
              <w:rPr>
                <w:rFonts w:hint="eastAsia" w:ascii="宋体" w:hAnsi="宋体" w:eastAsia="宋体" w:cs="宋体"/>
                <w:color w:val="auto"/>
                <w:sz w:val="21"/>
                <w:szCs w:val="21"/>
                <w:highlight w:val="none"/>
                <w:lang w:val="en-US" w:eastAsia="zh-CN" w:bidi="ar"/>
              </w:rPr>
              <w:t>或</w:t>
            </w:r>
            <w:r>
              <w:rPr>
                <w:rFonts w:hint="eastAsia" w:ascii="宋体" w:hAnsi="宋体" w:eastAsia="宋体" w:cs="宋体"/>
                <w:color w:val="auto"/>
                <w:sz w:val="21"/>
                <w:szCs w:val="21"/>
                <w:highlight w:val="none"/>
                <w:lang w:bidi="ar"/>
              </w:rPr>
              <w:t>耐候钢</w:t>
            </w:r>
            <w:r>
              <w:rPr>
                <w:rStyle w:val="44"/>
                <w:rFonts w:hint="eastAsia" w:ascii="宋体" w:hAnsi="宋体" w:eastAsia="宋体" w:cs="宋体"/>
                <w:color w:val="auto"/>
                <w:sz w:val="21"/>
                <w:szCs w:val="21"/>
                <w:highlight w:val="none"/>
                <w:lang w:val="en-US" w:eastAsia="zh-CN"/>
              </w:rPr>
              <w:t>或碳钢</w:t>
            </w:r>
          </w:p>
        </w:tc>
      </w:tr>
      <w:tr w14:paraId="36E1168F">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4745153">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EDB420A">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FFB8459">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污泥罐体举升角（°）</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DA9FE3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≥46</w:t>
            </w:r>
          </w:p>
        </w:tc>
      </w:tr>
      <w:tr w14:paraId="138C6108">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EA34FEE">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BAC9A1">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FEE7B2">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壁厚（mm）</w:t>
            </w:r>
          </w:p>
        </w:tc>
        <w:tc>
          <w:tcPr>
            <w:tcW w:w="2157"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4FA77022">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≥4.8</w:t>
            </w:r>
          </w:p>
        </w:tc>
      </w:tr>
      <w:tr w14:paraId="62DE8D1C">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3B1CF0">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0042B4F">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88D6ED">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排污阀</w:t>
            </w:r>
            <w:r>
              <w:rPr>
                <w:rFonts w:hint="eastAsia" w:ascii="宋体" w:hAnsi="宋体" w:eastAsia="宋体" w:cs="宋体"/>
                <w:color w:val="auto"/>
                <w:sz w:val="21"/>
                <w:szCs w:val="21"/>
                <w:highlight w:val="none"/>
                <w:lang w:val="en-US" w:eastAsia="zh-CN" w:bidi="ar"/>
              </w:rPr>
              <w:t>内径</w:t>
            </w:r>
            <w:r>
              <w:rPr>
                <w:rFonts w:hint="eastAsia" w:ascii="宋体" w:hAnsi="宋体" w:eastAsia="宋体" w:cs="宋体"/>
                <w:color w:val="auto"/>
                <w:sz w:val="21"/>
                <w:szCs w:val="21"/>
                <w:highlight w:val="none"/>
                <w:lang w:bidi="ar"/>
              </w:rPr>
              <w:t>（mm）</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B44EB9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≥125</w:t>
            </w:r>
          </w:p>
        </w:tc>
      </w:tr>
      <w:tr w14:paraId="2C496469">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29338CE">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2DD7895">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8EE185A">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是否具备泵排功能</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4AF18F4">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具备</w:t>
            </w:r>
          </w:p>
        </w:tc>
      </w:tr>
      <w:tr w14:paraId="0C924121">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D3B8CC">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34EE472">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7512A7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可视内部设计</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D487463">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具备可透视观察孔</w:t>
            </w:r>
          </w:p>
        </w:tc>
      </w:tr>
      <w:tr w14:paraId="08BA484C">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D5A7FAF">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0481AD6">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399DE9F">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紧闭和开启方式</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487A42D">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液压</w:t>
            </w:r>
          </w:p>
        </w:tc>
      </w:tr>
      <w:tr w14:paraId="70858904">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86D3F4E">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5FFA706">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A4BB66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卸料导向板</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B8892FB">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65A24502">
        <w:tblPrEx>
          <w:tblCellMar>
            <w:top w:w="0" w:type="dxa"/>
            <w:left w:w="0" w:type="dxa"/>
            <w:bottom w:w="0" w:type="dxa"/>
            <w:right w:w="0" w:type="dxa"/>
          </w:tblCellMar>
        </w:tblPrEx>
        <w:trPr>
          <w:trHeight w:val="568"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5FD5BB3">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4A841AB">
            <w:pPr>
              <w:spacing w:line="360" w:lineRule="auto"/>
              <w:jc w:val="center"/>
              <w:rPr>
                <w:rFonts w:hint="eastAsia" w:ascii="宋体" w:hAnsi="宋体" w:eastAsia="宋体" w:cs="宋体"/>
                <w:color w:val="auto"/>
                <w:sz w:val="21"/>
                <w:szCs w:val="21"/>
                <w:highlight w:val="none"/>
              </w:rPr>
            </w:pPr>
          </w:p>
        </w:tc>
        <w:tc>
          <w:tcPr>
            <w:tcW w:w="535"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0900C75">
            <w:pPr>
              <w:widowControl/>
              <w:spacing w:line="360" w:lineRule="auto"/>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风式机</w:t>
            </w: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3784718">
            <w:pPr>
              <w:widowControl/>
              <w:spacing w:line="360" w:lineRule="auto"/>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类型</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C6ABCF7">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二级离心风机</w:t>
            </w:r>
          </w:p>
        </w:tc>
      </w:tr>
      <w:tr w14:paraId="215602D3">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2AE606E">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476AAA4">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B8EA743">
            <w:pPr>
              <w:widowControl/>
              <w:spacing w:line="360" w:lineRule="auto"/>
              <w:jc w:val="center"/>
              <w:textAlignment w:val="center"/>
              <w:rPr>
                <w:rFonts w:hint="eastAsia" w:ascii="宋体" w:hAnsi="宋体" w:eastAsia="宋体" w:cs="宋体"/>
                <w:color w:val="auto"/>
                <w:sz w:val="21"/>
                <w:szCs w:val="21"/>
                <w:highlight w:val="none"/>
                <w:lang w:val="en-US" w:eastAsia="zh-CN" w:bidi="ar"/>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9DB3CC0">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品牌型号</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B012D8D">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相当于或优于美国威康或骆驼或伐克多</w:t>
            </w:r>
          </w:p>
        </w:tc>
      </w:tr>
      <w:tr w14:paraId="0E2E9FEC">
        <w:tblPrEx>
          <w:tblCellMar>
            <w:top w:w="0" w:type="dxa"/>
            <w:left w:w="0" w:type="dxa"/>
            <w:bottom w:w="0" w:type="dxa"/>
            <w:right w:w="0" w:type="dxa"/>
          </w:tblCellMar>
        </w:tblPrEx>
        <w:trPr>
          <w:trHeight w:val="559"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DB21A31">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064752F">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9E8C193">
            <w:pPr>
              <w:widowControl/>
              <w:spacing w:line="360" w:lineRule="auto"/>
              <w:jc w:val="center"/>
              <w:textAlignment w:val="center"/>
              <w:rPr>
                <w:rFonts w:hint="eastAsia" w:ascii="宋体" w:hAnsi="宋体" w:eastAsia="宋体" w:cs="宋体"/>
                <w:color w:val="auto"/>
                <w:sz w:val="21"/>
                <w:szCs w:val="21"/>
                <w:highlight w:val="none"/>
                <w:lang w:val="en-US" w:eastAsia="zh-CN" w:bidi="ar"/>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FFFC309">
            <w:pPr>
              <w:widowControl/>
              <w:spacing w:line="360" w:lineRule="auto"/>
              <w:jc w:val="center"/>
              <w:textAlignment w:val="center"/>
              <w:rPr>
                <w:rFonts w:hint="eastAsia" w:ascii="宋体" w:hAnsi="宋体" w:eastAsia="宋体" w:cs="宋体"/>
                <w:color w:val="auto"/>
                <w:sz w:val="21"/>
                <w:szCs w:val="21"/>
                <w:highlight w:val="none"/>
                <w:lang w:eastAsia="zh-CN" w:bidi="ar"/>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输出</w:t>
            </w:r>
            <w:r>
              <w:rPr>
                <w:rFonts w:hint="eastAsia" w:ascii="宋体" w:hAnsi="宋体" w:eastAsia="宋体" w:cs="宋体"/>
                <w:color w:val="auto"/>
                <w:sz w:val="21"/>
                <w:szCs w:val="21"/>
                <w:highlight w:val="none"/>
                <w:lang w:bidi="ar"/>
              </w:rPr>
              <w:t>风量</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m³</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h</w:t>
            </w:r>
            <w:r>
              <w:rPr>
                <w:rFonts w:hint="eastAsia" w:ascii="宋体" w:hAnsi="宋体" w:eastAsia="宋体" w:cs="宋体"/>
                <w:color w:val="auto"/>
                <w:sz w:val="21"/>
                <w:szCs w:val="21"/>
                <w:highlight w:val="none"/>
                <w:lang w:eastAsia="zh-CN" w:bidi="ar"/>
              </w:rPr>
              <w:t>）</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F4A96D1">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000</w:t>
            </w:r>
          </w:p>
        </w:tc>
      </w:tr>
      <w:tr w14:paraId="21C83A3B">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C0D0671">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60BE0E">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6D59C5D">
            <w:pPr>
              <w:widowControl/>
              <w:spacing w:line="360" w:lineRule="auto"/>
              <w:jc w:val="center"/>
              <w:textAlignment w:val="center"/>
              <w:rPr>
                <w:rFonts w:hint="eastAsia" w:ascii="宋体" w:hAnsi="宋体" w:eastAsia="宋体" w:cs="宋体"/>
                <w:color w:val="auto"/>
                <w:sz w:val="21"/>
                <w:szCs w:val="21"/>
                <w:highlight w:val="none"/>
                <w:lang w:bidi="ar"/>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D845E9C">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冷却方式</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10A02E6">
            <w:pPr>
              <w:widowControl/>
              <w:tabs>
                <w:tab w:val="left" w:pos="2503"/>
              </w:tabs>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自然风冷</w:t>
            </w:r>
          </w:p>
        </w:tc>
      </w:tr>
      <w:tr w14:paraId="2C21C294">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F123122">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C5CE7C">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0EBCC7B">
            <w:pPr>
              <w:widowControl/>
              <w:spacing w:line="360" w:lineRule="auto"/>
              <w:jc w:val="center"/>
              <w:textAlignment w:val="center"/>
              <w:rPr>
                <w:rFonts w:hint="eastAsia" w:ascii="宋体" w:hAnsi="宋体" w:eastAsia="宋体" w:cs="宋体"/>
                <w:color w:val="auto"/>
                <w:sz w:val="21"/>
                <w:szCs w:val="21"/>
                <w:highlight w:val="none"/>
                <w:lang w:bidi="ar"/>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28E2A59">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是否需要预热</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3049441">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否</w:t>
            </w:r>
          </w:p>
        </w:tc>
      </w:tr>
      <w:tr w14:paraId="366C16ED">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102B98">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85B20D1">
            <w:pPr>
              <w:spacing w:line="360" w:lineRule="auto"/>
              <w:jc w:val="center"/>
              <w:rPr>
                <w:rFonts w:hint="eastAsia" w:ascii="宋体" w:hAnsi="宋体" w:eastAsia="宋体" w:cs="宋体"/>
                <w:color w:val="auto"/>
                <w:sz w:val="21"/>
                <w:szCs w:val="21"/>
                <w:highlight w:val="none"/>
              </w:rPr>
            </w:pPr>
          </w:p>
        </w:tc>
        <w:tc>
          <w:tcPr>
            <w:tcW w:w="535"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086BCBF">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▲吸程</w:t>
            </w: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DDD38A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最大垂直吸程</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m</w:t>
            </w:r>
            <w:r>
              <w:rPr>
                <w:rFonts w:hint="eastAsia" w:ascii="宋体" w:hAnsi="宋体" w:eastAsia="宋体" w:cs="宋体"/>
                <w:color w:val="auto"/>
                <w:sz w:val="21"/>
                <w:szCs w:val="21"/>
                <w:highlight w:val="none"/>
                <w:lang w:eastAsia="zh-CN" w:bidi="ar"/>
              </w:rPr>
              <w:t>）</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2EC18A2">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r>
      <w:tr w14:paraId="2035B2B1">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D53B4AE">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A3C3B5B">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B1E5E2F">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A4C63E0">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最大水平吸程</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m</w:t>
            </w:r>
            <w:r>
              <w:rPr>
                <w:rFonts w:hint="eastAsia" w:ascii="宋体" w:hAnsi="宋体" w:eastAsia="宋体" w:cs="宋体"/>
                <w:color w:val="auto"/>
                <w:sz w:val="21"/>
                <w:szCs w:val="21"/>
                <w:highlight w:val="none"/>
                <w:lang w:eastAsia="zh-CN" w:bidi="ar"/>
              </w:rPr>
              <w:t>）</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8A8332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≥100</w:t>
            </w:r>
          </w:p>
        </w:tc>
      </w:tr>
      <w:tr w14:paraId="55346BF3">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11D8AD">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6C56EF8">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BFA830">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是否具备泥水分离</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355A562">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75804CE8">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91DDA6C">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68DCE53">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460948">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是否具备反排</w:t>
            </w:r>
            <w:r>
              <w:rPr>
                <w:rFonts w:hint="eastAsia" w:ascii="宋体" w:hAnsi="宋体" w:eastAsia="宋体" w:cs="宋体"/>
                <w:color w:val="auto"/>
                <w:sz w:val="21"/>
                <w:szCs w:val="21"/>
                <w:highlight w:val="none"/>
                <w:lang w:val="en-US" w:eastAsia="zh-CN" w:bidi="ar"/>
              </w:rPr>
              <w:t>水</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BC6CFEF">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4DDC5C62">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D677ABA">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66A4E62">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51F727">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是否具备同吸同排功能</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1EC84B1">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具备</w:t>
            </w:r>
          </w:p>
        </w:tc>
      </w:tr>
      <w:tr w14:paraId="651A6409">
        <w:tblPrEx>
          <w:tblCellMar>
            <w:top w:w="0" w:type="dxa"/>
            <w:left w:w="0" w:type="dxa"/>
            <w:bottom w:w="0" w:type="dxa"/>
            <w:right w:w="0" w:type="dxa"/>
          </w:tblCellMar>
        </w:tblPrEx>
        <w:trPr>
          <w:trHeight w:val="479"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E1D28B1">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691EC7">
            <w:pPr>
              <w:spacing w:line="360" w:lineRule="auto"/>
              <w:jc w:val="center"/>
              <w:rPr>
                <w:rFonts w:hint="eastAsia" w:ascii="宋体" w:hAnsi="宋体" w:eastAsia="宋体" w:cs="宋体"/>
                <w:color w:val="auto"/>
                <w:sz w:val="21"/>
                <w:szCs w:val="21"/>
                <w:highlight w:val="none"/>
              </w:rPr>
            </w:pPr>
          </w:p>
        </w:tc>
        <w:tc>
          <w:tcPr>
            <w:tcW w:w="535"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8CB7DF8">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旋转吊臂</w:t>
            </w: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F7731A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旋转吊臂</w:t>
            </w:r>
          </w:p>
        </w:tc>
        <w:tc>
          <w:tcPr>
            <w:tcW w:w="2157"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4D0C73B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012C7435">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B2A195">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1F9FE36">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EF61E9B">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69E8350">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吊臂长度（mm）</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0B8F55D">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≥3000</w:t>
            </w:r>
          </w:p>
        </w:tc>
      </w:tr>
      <w:tr w14:paraId="729849D7">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2D0BB60">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6FA0448">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2A74DEB">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04A50D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伸缩尺寸（mm）</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E3102E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0</w:t>
            </w:r>
          </w:p>
        </w:tc>
      </w:tr>
      <w:tr w14:paraId="350CA012">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84C1044">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EAF6D39">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3AD3EBF">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92A016">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水平旋转角度°</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797836F">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≥270</w:t>
            </w:r>
          </w:p>
        </w:tc>
      </w:tr>
      <w:tr w14:paraId="6C8D05DB">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126B0F7">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347CC90">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89B5D50">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7759553">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最大举升角°</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11F2FF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≥40</w:t>
            </w:r>
          </w:p>
        </w:tc>
      </w:tr>
      <w:tr w14:paraId="4C2BE115">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AFF47ED">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DB2C116">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26E327D">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862267A">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▲最大作业半径（mm）</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7EC474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44</w:t>
            </w:r>
            <w:r>
              <w:rPr>
                <w:rFonts w:hint="eastAsia" w:ascii="宋体" w:hAnsi="宋体" w:eastAsia="宋体" w:cs="宋体"/>
                <w:color w:val="auto"/>
                <w:sz w:val="21"/>
                <w:szCs w:val="21"/>
                <w:highlight w:val="none"/>
                <w:lang w:bidi="ar"/>
              </w:rPr>
              <w:t>00</w:t>
            </w:r>
          </w:p>
        </w:tc>
      </w:tr>
      <w:tr w14:paraId="75C5B643">
        <w:tblPrEx>
          <w:tblCellMar>
            <w:top w:w="0" w:type="dxa"/>
            <w:left w:w="0" w:type="dxa"/>
            <w:bottom w:w="0" w:type="dxa"/>
            <w:right w:w="0" w:type="dxa"/>
          </w:tblCellMar>
        </w:tblPrEx>
        <w:trPr>
          <w:trHeight w:val="995"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538AA11">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37DC5CF">
            <w:pPr>
              <w:spacing w:line="360" w:lineRule="auto"/>
              <w:jc w:val="center"/>
              <w:rPr>
                <w:rFonts w:hint="eastAsia" w:ascii="宋体" w:hAnsi="宋体" w:eastAsia="宋体" w:cs="宋体"/>
                <w:color w:val="auto"/>
                <w:sz w:val="21"/>
                <w:szCs w:val="21"/>
                <w:highlight w:val="none"/>
              </w:rPr>
            </w:pPr>
          </w:p>
        </w:tc>
        <w:tc>
          <w:tcPr>
            <w:tcW w:w="535"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53E47D3">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高压吸管</w:t>
            </w: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872819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▲固定管管材</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69F8FAD">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铝合金</w:t>
            </w:r>
            <w:r>
              <w:rPr>
                <w:rFonts w:hint="eastAsia" w:ascii="宋体" w:hAnsi="宋体" w:eastAsia="宋体" w:cs="宋体"/>
                <w:color w:val="auto"/>
                <w:sz w:val="21"/>
                <w:szCs w:val="21"/>
                <w:highlight w:val="none"/>
                <w:lang w:val="en-US" w:eastAsia="zh-CN" w:bidi="ar"/>
              </w:rPr>
              <w:t>或</w:t>
            </w:r>
            <w:r>
              <w:rPr>
                <w:rFonts w:hint="eastAsia" w:ascii="宋体" w:hAnsi="宋体" w:eastAsia="宋体" w:cs="宋体"/>
                <w:color w:val="auto"/>
                <w:sz w:val="21"/>
                <w:szCs w:val="21"/>
                <w:highlight w:val="none"/>
                <w:lang w:bidi="ar"/>
              </w:rPr>
              <w:t>橡胶钢丝螺旋管</w:t>
            </w:r>
          </w:p>
        </w:tc>
      </w:tr>
      <w:tr w14:paraId="082487F2">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C668A37">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A231B5D">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687DD9C">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77405B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管径（mm）</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3023D1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≥200</w:t>
            </w:r>
          </w:p>
        </w:tc>
      </w:tr>
      <w:tr w14:paraId="2A05AB28">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A16E692">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BFB1E19">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16011D">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9BEB7FA">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固定管管长（m）</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425EF5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r>
      <w:tr w14:paraId="09EFFFBC">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63E324">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C7CEB8F">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CDB6FD">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3654820">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组装管管材</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AB197A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铝合金或PVC轻质管或聚氨酯</w:t>
            </w:r>
          </w:p>
        </w:tc>
      </w:tr>
      <w:tr w14:paraId="3B48A512">
        <w:tblPrEx>
          <w:tblCellMar>
            <w:top w:w="0" w:type="dxa"/>
            <w:left w:w="0" w:type="dxa"/>
            <w:bottom w:w="0" w:type="dxa"/>
            <w:right w:w="0" w:type="dxa"/>
          </w:tblCellMar>
        </w:tblPrEx>
        <w:trPr>
          <w:trHeight w:val="848"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27018B2">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B73CF04">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A653B4A">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8EE0D7">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车载组装管总长度（m）</w:t>
            </w:r>
          </w:p>
          <w:p w14:paraId="7AEF5103">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（不含固定管长度）</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8970A0C">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r>
      <w:tr w14:paraId="7D4B2871">
        <w:tblPrEx>
          <w:tblCellMar>
            <w:top w:w="0" w:type="dxa"/>
            <w:left w:w="0" w:type="dxa"/>
            <w:bottom w:w="0" w:type="dxa"/>
            <w:right w:w="0" w:type="dxa"/>
          </w:tblCellMar>
        </w:tblPrEx>
        <w:trPr>
          <w:trHeight w:val="603"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88CB1D5">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9A85B9A">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84A4A9B">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3C6B9A0">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铝合金kg/m</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9436FA7">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4.8</w:t>
            </w:r>
          </w:p>
        </w:tc>
      </w:tr>
      <w:tr w14:paraId="1495D3C9">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619BC98">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B08161D">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159FEEF">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42F44A3">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组装方式</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1F6B1B2">
            <w:pPr>
              <w:widowControl/>
              <w:spacing w:line="360" w:lineRule="auto"/>
              <w:jc w:val="center"/>
              <w:textAlignment w:val="center"/>
              <w:rPr>
                <w:rFonts w:hint="eastAsia" w:ascii="宋体" w:hAnsi="宋体" w:eastAsia="宋体" w:cs="宋体"/>
                <w:color w:val="auto"/>
                <w:sz w:val="21"/>
                <w:szCs w:val="21"/>
                <w:highlight w:val="none"/>
              </w:rPr>
            </w:pPr>
            <w:bookmarkStart w:id="355" w:name="OLE_LINK1"/>
            <w:r>
              <w:rPr>
                <w:rFonts w:hint="eastAsia" w:ascii="宋体" w:hAnsi="宋体" w:eastAsia="宋体" w:cs="宋体"/>
                <w:color w:val="auto"/>
                <w:sz w:val="21"/>
                <w:szCs w:val="21"/>
                <w:highlight w:val="none"/>
                <w:lang w:val="en-US" w:eastAsia="zh-CN" w:bidi="ar"/>
              </w:rPr>
              <w:t>铝合金</w:t>
            </w:r>
            <w:r>
              <w:rPr>
                <w:rFonts w:hint="eastAsia" w:ascii="宋体" w:hAnsi="宋体" w:eastAsia="宋体" w:cs="宋体"/>
                <w:color w:val="auto"/>
                <w:sz w:val="21"/>
                <w:szCs w:val="21"/>
                <w:highlight w:val="none"/>
                <w:lang w:bidi="ar"/>
              </w:rPr>
              <w:t>法兰快速接头连接</w:t>
            </w:r>
            <w:bookmarkEnd w:id="355"/>
          </w:p>
        </w:tc>
      </w:tr>
      <w:tr w14:paraId="5BE1F71F">
        <w:tblPrEx>
          <w:tblCellMar>
            <w:top w:w="0" w:type="dxa"/>
            <w:left w:w="0" w:type="dxa"/>
            <w:bottom w:w="0" w:type="dxa"/>
            <w:right w:w="0" w:type="dxa"/>
          </w:tblCellMar>
        </w:tblPrEx>
        <w:trPr>
          <w:trHeight w:val="567" w:hRule="exact"/>
        </w:trPr>
        <w:tc>
          <w:tcPr>
            <w:tcW w:w="386"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89BE203">
            <w:pPr>
              <w:widowControl/>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p>
        </w:tc>
        <w:tc>
          <w:tcPr>
            <w:tcW w:w="306"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0548CFE">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控制系统</w:t>
            </w:r>
          </w:p>
        </w:tc>
        <w:tc>
          <w:tcPr>
            <w:tcW w:w="535"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AF7D01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控制柜</w:t>
            </w: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121CCFF">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电动控制</w:t>
            </w:r>
          </w:p>
        </w:tc>
        <w:tc>
          <w:tcPr>
            <w:tcW w:w="2157"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52EE6E5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534A78D0">
        <w:tblPrEx>
          <w:tblCellMar>
            <w:top w:w="0" w:type="dxa"/>
            <w:left w:w="0" w:type="dxa"/>
            <w:bottom w:w="0" w:type="dxa"/>
            <w:right w:w="0" w:type="dxa"/>
          </w:tblCellMar>
        </w:tblPrEx>
        <w:trPr>
          <w:trHeight w:val="57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9CE66DA">
            <w:pPr>
              <w:widowControl/>
              <w:spacing w:line="360" w:lineRule="auto"/>
              <w:jc w:val="center"/>
              <w:textAlignment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E312E67">
            <w:pPr>
              <w:widowControl/>
              <w:spacing w:line="360" w:lineRule="auto"/>
              <w:jc w:val="center"/>
              <w:textAlignment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B8637B">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B0BBB3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一键急停（安全控制保护装置）</w:t>
            </w:r>
          </w:p>
        </w:tc>
        <w:tc>
          <w:tcPr>
            <w:tcW w:w="2157"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2E7913E3">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3A7B9E46">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6B29D98">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CBB8577">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5EC0BAF">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0AA410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远程电子油门</w:t>
            </w:r>
          </w:p>
        </w:tc>
        <w:tc>
          <w:tcPr>
            <w:tcW w:w="2157"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24319DE2">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526CB0DE">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9025E61">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8E0B604">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4D7C0C4">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288CBA4">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控制箱数字显示</w:t>
            </w:r>
          </w:p>
        </w:tc>
        <w:tc>
          <w:tcPr>
            <w:tcW w:w="2157"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12B9FEF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6256DFFB">
        <w:tblPrEx>
          <w:tblCellMar>
            <w:top w:w="0" w:type="dxa"/>
            <w:left w:w="0" w:type="dxa"/>
            <w:bottom w:w="0" w:type="dxa"/>
            <w:right w:w="0" w:type="dxa"/>
          </w:tblCellMar>
        </w:tblPrEx>
        <w:trPr>
          <w:trHeight w:val="645"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638343">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37AEDC4">
            <w:pPr>
              <w:spacing w:line="360" w:lineRule="auto"/>
              <w:jc w:val="center"/>
              <w:rPr>
                <w:rFonts w:hint="eastAsia" w:ascii="宋体" w:hAnsi="宋体" w:eastAsia="宋体" w:cs="宋体"/>
                <w:color w:val="auto"/>
                <w:sz w:val="21"/>
                <w:szCs w:val="21"/>
                <w:highlight w:val="none"/>
              </w:rPr>
            </w:pPr>
          </w:p>
        </w:tc>
        <w:tc>
          <w:tcPr>
            <w:tcW w:w="535"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598718E">
            <w:pPr>
              <w:spacing w:line="360" w:lineRule="auto"/>
              <w:jc w:val="center"/>
              <w:rPr>
                <w:rFonts w:hint="eastAsia" w:ascii="宋体" w:hAnsi="宋体" w:eastAsia="宋体" w:cs="宋体"/>
                <w:color w:val="auto"/>
                <w:sz w:val="21"/>
                <w:szCs w:val="21"/>
                <w:highlight w:val="none"/>
              </w:rPr>
            </w:pPr>
          </w:p>
        </w:tc>
        <w:tc>
          <w:tcPr>
            <w:tcW w:w="1613"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9ECDF8E">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无线控制器</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887A2A2">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远程手持无线遥控器，遥控距离</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50米</w:t>
            </w:r>
          </w:p>
        </w:tc>
      </w:tr>
      <w:tr w14:paraId="3DDF99AD">
        <w:tblPrEx>
          <w:tblCellMar>
            <w:top w:w="0" w:type="dxa"/>
            <w:left w:w="0" w:type="dxa"/>
            <w:bottom w:w="0" w:type="dxa"/>
            <w:right w:w="0" w:type="dxa"/>
          </w:tblCellMar>
        </w:tblPrEx>
        <w:trPr>
          <w:trHeight w:val="560" w:hRule="exact"/>
        </w:trPr>
        <w:tc>
          <w:tcPr>
            <w:tcW w:w="386"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E331574">
            <w:pPr>
              <w:widowControl/>
              <w:spacing w:line="360" w:lineRule="auto"/>
              <w:jc w:val="center"/>
              <w:textAlignment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4</w:t>
            </w:r>
          </w:p>
        </w:tc>
        <w:tc>
          <w:tcPr>
            <w:tcW w:w="306"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B2698BA">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冲洗系统</w:t>
            </w: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B3C4C19">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是否具备水箱和清洗系统</w:t>
            </w:r>
          </w:p>
        </w:tc>
        <w:tc>
          <w:tcPr>
            <w:tcW w:w="2157" w:type="pct"/>
            <w:tcBorders>
              <w:top w:val="single" w:color="000000"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14:paraId="19C4851D">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具备</w:t>
            </w:r>
          </w:p>
        </w:tc>
      </w:tr>
      <w:tr w14:paraId="22662C17">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6624221">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1356A65">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5FB8DA6">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手持式高压水枪，水枪压力MPa</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F2537F7">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6</w:t>
            </w:r>
          </w:p>
        </w:tc>
      </w:tr>
      <w:tr w14:paraId="1FDA5BEE">
        <w:tblPrEx>
          <w:tblCellMar>
            <w:top w:w="0" w:type="dxa"/>
            <w:left w:w="0" w:type="dxa"/>
            <w:bottom w:w="0" w:type="dxa"/>
            <w:right w:w="0" w:type="dxa"/>
          </w:tblCellMar>
        </w:tblPrEx>
        <w:trPr>
          <w:trHeight w:val="665"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A5812DC">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AEDB100">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1BB2363">
            <w:pPr>
              <w:widowControl/>
              <w:jc w:val="center"/>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bidi="ar"/>
              </w:rPr>
              <w:t>手持式高压水枪铝合金快接喷头</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8406CC9">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出水形状含括：花洒、雨伞、细柱、直柱等</w:t>
            </w:r>
          </w:p>
        </w:tc>
      </w:tr>
      <w:tr w14:paraId="48076491">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6EE0AD2">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35D39AA">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8AF9FE1">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水枪水管长度（m）</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001FC40">
            <w:pPr>
              <w:widowControl/>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5</w:t>
            </w:r>
          </w:p>
        </w:tc>
      </w:tr>
      <w:tr w14:paraId="0A2E25F6">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79B0657">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3B059B8">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0AF9348">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水箱容积L</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9A33AE8">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00</w:t>
            </w:r>
          </w:p>
        </w:tc>
      </w:tr>
      <w:tr w14:paraId="54E08BD7">
        <w:tblPrEx>
          <w:tblCellMar>
            <w:top w:w="0" w:type="dxa"/>
            <w:left w:w="0" w:type="dxa"/>
            <w:bottom w:w="0" w:type="dxa"/>
            <w:right w:w="0" w:type="dxa"/>
          </w:tblCellMar>
        </w:tblPrEx>
        <w:trPr>
          <w:trHeight w:val="527" w:hRule="exact"/>
        </w:trPr>
        <w:tc>
          <w:tcPr>
            <w:tcW w:w="386"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C5E1EF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306" w:type="pct"/>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1D046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需求配置</w:t>
            </w: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4AFAE3E">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尾部箭头警示灯</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AD1F8FA">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左右各一</w:t>
            </w:r>
          </w:p>
        </w:tc>
      </w:tr>
      <w:tr w14:paraId="5C575606">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64361D">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8BB6100">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F68D699">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倒车影像（倒车雷达）</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2C54BFF">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随底盘原装并享受底盘厂质保</w:t>
            </w:r>
          </w:p>
        </w:tc>
      </w:tr>
      <w:tr w14:paraId="5FD3F9C9">
        <w:tblPrEx>
          <w:tblCellMar>
            <w:top w:w="0" w:type="dxa"/>
            <w:left w:w="0" w:type="dxa"/>
            <w:bottom w:w="0" w:type="dxa"/>
            <w:right w:w="0" w:type="dxa"/>
          </w:tblCellMar>
        </w:tblPrEx>
        <w:trPr>
          <w:trHeight w:val="1419"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08DCB06">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4A7F6AB">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464E539">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行车记录仪</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2BF19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分辨率:1080P以上</w:t>
            </w:r>
          </w:p>
          <w:p w14:paraId="4658FFE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光圈：F小于等于1.8</w:t>
            </w:r>
          </w:p>
          <w:p w14:paraId="37D6BAB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SD（TF）内存卡：64G及以上</w:t>
            </w:r>
          </w:p>
          <w:p w14:paraId="53F20765">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r>
              <w:rPr>
                <w:rFonts w:hint="eastAsia" w:ascii="宋体" w:hAnsi="宋体" w:eastAsia="宋体" w:cs="宋体"/>
                <w:color w:val="auto"/>
                <w:sz w:val="21"/>
                <w:szCs w:val="21"/>
                <w:highlight w:val="none"/>
                <w:lang w:bidi="ar"/>
              </w:rPr>
              <w:t>相当于或优于</w:t>
            </w:r>
            <w:r>
              <w:rPr>
                <w:rFonts w:hint="eastAsia" w:ascii="宋体" w:hAnsi="宋体" w:eastAsia="宋体" w:cs="宋体"/>
                <w:color w:val="auto"/>
                <w:sz w:val="21"/>
                <w:szCs w:val="21"/>
                <w:highlight w:val="none"/>
              </w:rPr>
              <w:t>360或小米或海康威视</w:t>
            </w:r>
          </w:p>
        </w:tc>
      </w:tr>
      <w:tr w14:paraId="1AAC59C2">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C23D53">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01D25E1">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53E3133">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三角木止滑器</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E24D4FA">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w:t>
            </w:r>
          </w:p>
        </w:tc>
      </w:tr>
      <w:tr w14:paraId="35723469">
        <w:tblPrEx>
          <w:tblCellMar>
            <w:top w:w="0" w:type="dxa"/>
            <w:left w:w="0" w:type="dxa"/>
            <w:bottom w:w="0" w:type="dxa"/>
            <w:right w:w="0" w:type="dxa"/>
          </w:tblCellMar>
        </w:tblPrEx>
        <w:trPr>
          <w:trHeight w:val="600"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DC87D2D">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F83BEF5">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CDA6BC">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全车</w:t>
            </w:r>
            <w:r>
              <w:rPr>
                <w:rFonts w:hint="eastAsia" w:ascii="宋体" w:hAnsi="宋体" w:eastAsia="宋体" w:cs="宋体"/>
                <w:color w:val="auto"/>
                <w:szCs w:val="21"/>
                <w:highlight w:val="none"/>
                <w:lang w:val="en-US" w:eastAsia="zh-CN"/>
              </w:rPr>
              <w:t>玻璃防爆</w:t>
            </w:r>
            <w:r>
              <w:rPr>
                <w:rFonts w:hint="eastAsia" w:ascii="宋体" w:hAnsi="宋体" w:eastAsia="宋体" w:cs="宋体"/>
                <w:color w:val="auto"/>
                <w:sz w:val="21"/>
                <w:szCs w:val="21"/>
                <w:highlight w:val="none"/>
              </w:rPr>
              <w:t>膜</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13AF546">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品牌：相当于或优于龙膜或3M或威固</w:t>
            </w:r>
          </w:p>
        </w:tc>
      </w:tr>
      <w:tr w14:paraId="3F4B72E1">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6F94E07">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ECBD7E">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D76EA2E">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灭火器及支架</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0B53A6D">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w:t>
            </w:r>
          </w:p>
        </w:tc>
      </w:tr>
      <w:tr w14:paraId="2E5E231E">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777D31">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60632F2">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241DAD0">
            <w:pPr>
              <w:widowControl/>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全包围脚垫</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96D8D94">
            <w:pPr>
              <w:widowControl/>
              <w:spacing w:line="360" w:lineRule="auto"/>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配置</w:t>
            </w:r>
          </w:p>
        </w:tc>
      </w:tr>
      <w:tr w14:paraId="5E8D442C">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569C4D8">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491B0B">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88BF76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备胎</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B5149A1">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随底盘原装并享受底盘厂质保</w:t>
            </w:r>
          </w:p>
        </w:tc>
      </w:tr>
      <w:tr w14:paraId="086789F6">
        <w:tblPrEx>
          <w:tblCellMar>
            <w:top w:w="0" w:type="dxa"/>
            <w:left w:w="0" w:type="dxa"/>
            <w:bottom w:w="0" w:type="dxa"/>
            <w:right w:w="0" w:type="dxa"/>
          </w:tblCellMar>
        </w:tblPrEx>
        <w:trPr>
          <w:trHeight w:val="567" w:hRule="exact"/>
        </w:trPr>
        <w:tc>
          <w:tcPr>
            <w:tcW w:w="38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3444F67">
            <w:pPr>
              <w:spacing w:line="360" w:lineRule="auto"/>
              <w:jc w:val="center"/>
              <w:rPr>
                <w:rFonts w:hint="eastAsia" w:ascii="宋体" w:hAnsi="宋体" w:eastAsia="宋体" w:cs="宋体"/>
                <w:color w:val="auto"/>
                <w:sz w:val="21"/>
                <w:szCs w:val="21"/>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C740693">
            <w:pPr>
              <w:spacing w:line="360" w:lineRule="auto"/>
              <w:jc w:val="center"/>
              <w:rPr>
                <w:rFonts w:hint="eastAsia" w:ascii="宋体" w:hAnsi="宋体" w:eastAsia="宋体" w:cs="宋体"/>
                <w:color w:val="auto"/>
                <w:sz w:val="21"/>
                <w:szCs w:val="21"/>
                <w:highlight w:val="none"/>
              </w:rPr>
            </w:pPr>
          </w:p>
        </w:tc>
        <w:tc>
          <w:tcPr>
            <w:tcW w:w="2148"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E257680">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盲区监控警示</w:t>
            </w:r>
          </w:p>
        </w:tc>
        <w:tc>
          <w:tcPr>
            <w:tcW w:w="2157"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6E59207">
            <w:pPr>
              <w:widowControl/>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配置</w:t>
            </w:r>
          </w:p>
        </w:tc>
      </w:tr>
    </w:tbl>
    <w:p w14:paraId="6F738939">
      <w:pPr>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39CCD7EB">
      <w:pPr>
        <w:numPr>
          <w:ilvl w:val="0"/>
          <w:numId w:val="2"/>
        </w:numPr>
        <w:spacing w:line="360" w:lineRule="auto"/>
        <w:ind w:firstLine="42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以上参数为每辆车的配置要求，</w:t>
      </w:r>
      <w:r>
        <w:rPr>
          <w:rFonts w:hint="eastAsia" w:ascii="宋体" w:hAnsi="宋体" w:eastAsia="宋体" w:cs="宋体"/>
          <w:color w:val="auto"/>
          <w:kern w:val="2"/>
          <w:sz w:val="21"/>
          <w:szCs w:val="21"/>
          <w:highlight w:val="none"/>
          <w:lang w:val="zh-CN"/>
        </w:rPr>
        <w:t>对货物的性能配置、技术参数、技术要求、</w:t>
      </w:r>
      <w:r>
        <w:rPr>
          <w:rFonts w:hint="eastAsia" w:ascii="宋体" w:hAnsi="宋体" w:eastAsia="宋体" w:cs="宋体"/>
          <w:color w:val="auto"/>
          <w:kern w:val="2"/>
          <w:sz w:val="21"/>
          <w:szCs w:val="21"/>
          <w:highlight w:val="none"/>
        </w:rPr>
        <w:t>服务要求</w:t>
      </w:r>
      <w:r>
        <w:rPr>
          <w:rFonts w:hint="eastAsia" w:ascii="宋体" w:hAnsi="宋体" w:eastAsia="宋体" w:cs="宋体"/>
          <w:color w:val="auto"/>
          <w:kern w:val="2"/>
          <w:sz w:val="21"/>
          <w:szCs w:val="21"/>
          <w:highlight w:val="none"/>
          <w:lang w:val="zh-CN"/>
        </w:rPr>
        <w:t>所描述的特征或说明只是概括性的，不能理解为所需要的全部产品的要求，投标人应按行业技术、质量和以往的研究、货物生产制造、售后服务经验，合格优质</w:t>
      </w: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zh-CN"/>
        </w:rPr>
        <w:t>完成采购内容和</w:t>
      </w:r>
      <w:r>
        <w:rPr>
          <w:rFonts w:hint="eastAsia" w:ascii="宋体" w:hAnsi="宋体" w:eastAsia="宋体" w:cs="宋体"/>
          <w:color w:val="auto"/>
          <w:kern w:val="2"/>
          <w:sz w:val="21"/>
          <w:szCs w:val="21"/>
          <w:highlight w:val="none"/>
        </w:rPr>
        <w:t>所</w:t>
      </w:r>
      <w:r>
        <w:rPr>
          <w:rFonts w:hint="eastAsia" w:ascii="宋体" w:hAnsi="宋体" w:eastAsia="宋体" w:cs="宋体"/>
          <w:color w:val="auto"/>
          <w:kern w:val="2"/>
          <w:sz w:val="21"/>
          <w:szCs w:val="21"/>
          <w:highlight w:val="none"/>
          <w:lang w:val="zh-CN"/>
        </w:rPr>
        <w:t>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14:paraId="07499E70">
      <w:pPr>
        <w:numPr>
          <w:ilvl w:val="0"/>
          <w:numId w:val="2"/>
        </w:num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但凡标有“★”的地方均被视为重要的技术指标要求或性能要求，投标人要特别加以注意，必须对此回答并完全满足这些要求，否则若有一项带“★”的指标未响应或不满足，将按无效投标处理。“▲”标志的条款为评审的重要指标，投标人若有“▲”条款未响应或不满足，将导致其响应性评审扣分，并不会按无效响应处理。</w:t>
      </w:r>
    </w:p>
    <w:p w14:paraId="0D30207B">
      <w:pPr>
        <w:autoSpaceDE/>
        <w:autoSpaceDN/>
        <w:adjustRightInd/>
        <w:spacing w:line="360" w:lineRule="auto"/>
        <w:ind w:firstLine="420" w:firstLineChars="200"/>
        <w:jc w:val="both"/>
        <w:outlineLvl w:val="0"/>
        <w:rPr>
          <w:rFonts w:hint="eastAsia" w:ascii="宋体" w:hAnsi="宋体" w:eastAsia="宋体" w:cs="宋体"/>
          <w:bCs w:val="0"/>
          <w:color w:val="auto"/>
          <w:sz w:val="21"/>
          <w:szCs w:val="21"/>
          <w:highlight w:val="none"/>
        </w:rPr>
      </w:pPr>
      <w:bookmarkStart w:id="356" w:name="_Toc9716"/>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szCs w:val="21"/>
          <w:highlight w:val="none"/>
        </w:rPr>
        <w:t>投标人需在投标文件中列明所投车辆配置情况。</w:t>
      </w:r>
      <w:bookmarkEnd w:id="356"/>
    </w:p>
    <w:p w14:paraId="1F115981">
      <w:pPr>
        <w:widowControl/>
        <w:kinsoku w:val="0"/>
        <w:autoSpaceDE w:val="0"/>
        <w:autoSpaceDN w:val="0"/>
        <w:adjustRightInd w:val="0"/>
        <w:snapToGrid w:val="0"/>
        <w:spacing w:line="360" w:lineRule="auto"/>
        <w:ind w:firstLine="422" w:firstLineChars="200"/>
        <w:jc w:val="left"/>
        <w:textAlignment w:val="baseline"/>
        <w:outlineLvl w:val="1"/>
        <w:rPr>
          <w:rFonts w:ascii="宋体" w:hAnsi="宋体" w:eastAsia="宋体" w:cs="宋体"/>
          <w:b/>
          <w:bCs/>
          <w:color w:val="auto"/>
          <w:kern w:val="0"/>
          <w:szCs w:val="21"/>
          <w:highlight w:val="none"/>
        </w:rPr>
      </w:pPr>
      <w:bookmarkStart w:id="357" w:name="_Toc25367"/>
      <w:r>
        <w:rPr>
          <w:rFonts w:hint="eastAsia" w:ascii="宋体" w:hAnsi="宋体" w:eastAsia="宋体" w:cs="宋体"/>
          <w:b/>
          <w:bCs/>
          <w:color w:val="auto"/>
          <w:kern w:val="0"/>
          <w:szCs w:val="21"/>
          <w:highlight w:val="none"/>
        </w:rPr>
        <w:t>三、</w:t>
      </w:r>
      <w:r>
        <w:rPr>
          <w:rFonts w:hint="eastAsia" w:ascii="宋体" w:hAnsi="宋体" w:eastAsia="宋体" w:cs="宋体"/>
          <w:b/>
          <w:bCs/>
          <w:color w:val="auto"/>
          <w:kern w:val="0"/>
          <w:szCs w:val="21"/>
          <w:highlight w:val="none"/>
          <w:lang w:bidi="ar"/>
        </w:rPr>
        <w:t>投标产品要求</w:t>
      </w:r>
      <w:bookmarkEnd w:id="357"/>
    </w:p>
    <w:p w14:paraId="106ED435">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★（一）投标人投标车辆的生产企业及投标车辆产品型号已列入国家工业和信息化部发布的有效的《道路机动车辆生产企业及产品公告》（或《车辆生产企业及产品公告》）；</w:t>
      </w:r>
    </w:p>
    <w:p w14:paraId="703A240D">
      <w:pPr>
        <w:widowControl/>
        <w:kinsoku w:val="0"/>
        <w:autoSpaceDE w:val="0"/>
        <w:autoSpaceDN w:val="0"/>
        <w:adjustRightInd w:val="0"/>
        <w:snapToGrid w:val="0"/>
        <w:spacing w:line="360" w:lineRule="auto"/>
        <w:ind w:firstLine="422" w:firstLineChars="200"/>
        <w:jc w:val="left"/>
        <w:textAlignment w:val="baseline"/>
        <w:rPr>
          <w:rFonts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★（二）投标车辆具有中国国家强制性产品认证证书（</w:t>
      </w:r>
      <w:r>
        <w:rPr>
          <w:rFonts w:ascii="宋体" w:hAnsi="宋体" w:eastAsia="宋体" w:cs="宋体"/>
          <w:b/>
          <w:bCs/>
          <w:color w:val="auto"/>
          <w:kern w:val="0"/>
          <w:szCs w:val="21"/>
          <w:highlight w:val="none"/>
          <w:lang w:bidi="ar"/>
        </w:rPr>
        <w:t>3C认证)；</w:t>
      </w:r>
    </w:p>
    <w:p w14:paraId="47111E4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（三）投标人提供的车辆应按招标人要求配备所有附件和完整的使用说明书，提供整套设备的结构、原理、使用等相关资料。</w:t>
      </w:r>
    </w:p>
    <w:p w14:paraId="7D90ACC1">
      <w:pPr>
        <w:spacing w:line="360" w:lineRule="auto"/>
        <w:ind w:firstLine="422" w:firstLineChars="200"/>
        <w:outlineLvl w:val="1"/>
        <w:rPr>
          <w:rFonts w:hint="eastAsia" w:ascii="宋体" w:hAnsi="宋体" w:eastAsia="宋体" w:cs="宋体"/>
          <w:b/>
          <w:bCs/>
          <w:color w:val="auto"/>
          <w:sz w:val="21"/>
          <w:szCs w:val="21"/>
          <w:highlight w:val="none"/>
        </w:rPr>
      </w:pPr>
      <w:bookmarkStart w:id="358" w:name="_Toc14012"/>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、供货要求</w:t>
      </w:r>
      <w:bookmarkEnd w:id="358"/>
    </w:p>
    <w:p w14:paraId="5BCA3C4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在结果公示结束后5个工作日内向招标人以书面形式报备车辆生产计划（含生产地址准确定位、生产时间节点等），如在结果公示结束后5个工作日内未能完成上述工作，则取消其中标资格，不予退还其投标保证金，同时招标人有权将中标人列入黑名单。</w:t>
      </w:r>
      <w:r>
        <w:rPr>
          <w:rFonts w:hint="eastAsia" w:ascii="宋体" w:hAnsi="宋体" w:eastAsia="宋体" w:cs="宋体"/>
          <w:b w:val="0"/>
          <w:bCs w:val="0"/>
          <w:color w:val="auto"/>
          <w:sz w:val="21"/>
          <w:szCs w:val="21"/>
          <w:highlight w:val="none"/>
          <w:lang w:val="en-US" w:eastAsia="zh-CN"/>
        </w:rPr>
        <w:t>车辆生产期间，招标人有权不定期到中标人生产车间现场监造，</w:t>
      </w:r>
      <w:r>
        <w:rPr>
          <w:rFonts w:hint="eastAsia" w:ascii="宋体" w:hAnsi="宋体" w:eastAsia="宋体" w:cs="宋体"/>
          <w:b w:val="0"/>
          <w:bCs w:val="0"/>
          <w:color w:val="auto"/>
          <w:kern w:val="0"/>
          <w:sz w:val="21"/>
          <w:szCs w:val="21"/>
          <w:highlight w:val="none"/>
          <w:shd w:val="clear" w:fill="auto"/>
          <w:lang w:val="en-US" w:eastAsia="zh-CN" w:bidi="ar"/>
        </w:rPr>
        <w:t>中标人</w:t>
      </w:r>
      <w:r>
        <w:rPr>
          <w:rFonts w:hint="eastAsia" w:ascii="宋体" w:hAnsi="宋体" w:eastAsia="宋体" w:cs="宋体"/>
          <w:b w:val="0"/>
          <w:bCs w:val="0"/>
          <w:color w:val="auto"/>
          <w:kern w:val="0"/>
          <w:sz w:val="21"/>
          <w:szCs w:val="21"/>
          <w:highlight w:val="none"/>
          <w:shd w:val="clear"/>
          <w:lang w:val="en-US" w:eastAsia="zh-CN" w:bidi="ar"/>
        </w:rPr>
        <w:t>必须无条件配合</w:t>
      </w:r>
      <w:r>
        <w:rPr>
          <w:rFonts w:hint="eastAsia" w:ascii="宋体" w:hAnsi="宋体" w:eastAsia="宋体" w:cs="宋体"/>
          <w:b w:val="0"/>
          <w:bCs w:val="0"/>
          <w:color w:val="auto"/>
          <w:kern w:val="0"/>
          <w:sz w:val="21"/>
          <w:szCs w:val="21"/>
          <w:highlight w:val="none"/>
          <w:shd w:val="clear" w:fill="auto"/>
          <w:lang w:val="en-US" w:eastAsia="zh-CN" w:bidi="ar"/>
        </w:rPr>
        <w:t>。</w:t>
      </w:r>
    </w:p>
    <w:p w14:paraId="7359565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）中标人应保证供货车辆全新、未曾使用过的，其质量、规格及技术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符合国家标准、规范及采购需求书、合同的要求。供货车型须为投标文件所约定车辆品牌、型号、配置。</w:t>
      </w:r>
    </w:p>
    <w:p w14:paraId="653368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14:paraId="109C38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中如有出现的品牌规格等，仅为方便描述参考，不具有任何指定性及唯一性，投标人原则上应提供不低于该品牌档次的产品。</w:t>
      </w:r>
    </w:p>
    <w:p w14:paraId="25B50BE0">
      <w:pPr>
        <w:spacing w:line="360" w:lineRule="auto"/>
        <w:ind w:firstLine="420" w:firstLineChars="200"/>
        <w:outlineLvl w:val="2"/>
        <w:rPr>
          <w:rFonts w:hint="eastAsia" w:ascii="宋体" w:hAnsi="宋体" w:eastAsia="宋体" w:cs="宋体"/>
          <w:color w:val="auto"/>
          <w:sz w:val="21"/>
          <w:szCs w:val="21"/>
          <w:highlight w:val="none"/>
        </w:rPr>
      </w:pPr>
      <w:bookmarkStart w:id="359" w:name="_Toc17811"/>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）中标人须配合招标人办理车辆通行证等相关手续。</w:t>
      </w:r>
      <w:bookmarkEnd w:id="359"/>
    </w:p>
    <w:p w14:paraId="78F36846">
      <w:pPr>
        <w:spacing w:line="360" w:lineRule="auto"/>
        <w:ind w:firstLine="422" w:firstLineChars="200"/>
        <w:outlineLvl w:val="1"/>
        <w:rPr>
          <w:rFonts w:hint="eastAsia" w:ascii="宋体" w:hAnsi="宋体" w:eastAsia="宋体" w:cs="宋体"/>
          <w:b/>
          <w:bCs/>
          <w:color w:val="auto"/>
          <w:sz w:val="21"/>
          <w:szCs w:val="21"/>
          <w:highlight w:val="none"/>
        </w:rPr>
      </w:pPr>
      <w:bookmarkStart w:id="360" w:name="_Toc15082"/>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、交货要求</w:t>
      </w:r>
      <w:bookmarkEnd w:id="360"/>
    </w:p>
    <w:p w14:paraId="38D3D6EF">
      <w:pPr>
        <w:spacing w:line="360" w:lineRule="auto"/>
        <w:ind w:firstLine="422" w:firstLineChars="200"/>
        <w:contextualSpacing/>
        <w:jc w:val="both"/>
        <w:outlineLvl w:val="2"/>
        <w:rPr>
          <w:rFonts w:hint="eastAsia" w:ascii="宋体" w:hAnsi="宋体" w:eastAsia="宋体" w:cs="宋体"/>
          <w:b/>
          <w:bCs w:val="0"/>
          <w:color w:val="auto"/>
          <w:sz w:val="21"/>
          <w:szCs w:val="21"/>
          <w:highlight w:val="none"/>
        </w:rPr>
      </w:pPr>
      <w:bookmarkStart w:id="361" w:name="_Toc30653"/>
      <w:r>
        <w:rPr>
          <w:rFonts w:hint="eastAsia" w:ascii="宋体" w:hAnsi="宋体" w:eastAsia="宋体" w:cs="宋体"/>
          <w:b/>
          <w:bCs w:val="0"/>
          <w:color w:val="auto"/>
          <w:sz w:val="21"/>
          <w:szCs w:val="21"/>
          <w:highlight w:val="none"/>
        </w:rPr>
        <w:t>（一）供货期要求：</w:t>
      </w:r>
      <w:bookmarkEnd w:id="361"/>
    </w:p>
    <w:p w14:paraId="277C41AB">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（1）合同签订之日起50个</w:t>
      </w:r>
      <w:r>
        <w:rPr>
          <w:rFonts w:hint="eastAsia" w:ascii="宋体" w:hAnsi="宋体" w:eastAsia="宋体" w:cs="宋体"/>
          <w:b/>
          <w:bCs/>
          <w:color w:val="auto"/>
          <w:sz w:val="21"/>
          <w:szCs w:val="21"/>
          <w:highlight w:val="none"/>
          <w:lang w:eastAsia="zh-CN"/>
        </w:rPr>
        <w:t>日历天</w:t>
      </w:r>
      <w:r>
        <w:rPr>
          <w:rFonts w:hint="eastAsia" w:ascii="宋体" w:hAnsi="宋体" w:eastAsia="宋体" w:cs="宋体"/>
          <w:b/>
          <w:bCs/>
          <w:color w:val="auto"/>
          <w:sz w:val="21"/>
          <w:szCs w:val="21"/>
          <w:highlight w:val="none"/>
        </w:rPr>
        <w:t>内完成供货及查验车辆（不得超过中标通知书发出之日起80个</w:t>
      </w:r>
      <w:r>
        <w:rPr>
          <w:rFonts w:hint="eastAsia" w:ascii="宋体" w:hAnsi="宋体" w:eastAsia="宋体" w:cs="宋体"/>
          <w:b/>
          <w:bCs/>
          <w:color w:val="auto"/>
          <w:sz w:val="21"/>
          <w:szCs w:val="21"/>
          <w:highlight w:val="none"/>
          <w:lang w:eastAsia="zh-CN"/>
        </w:rPr>
        <w:t>日历天</w:t>
      </w:r>
      <w:r>
        <w:rPr>
          <w:rFonts w:hint="eastAsia" w:ascii="宋体" w:hAnsi="宋体" w:eastAsia="宋体" w:cs="宋体"/>
          <w:b/>
          <w:bCs/>
          <w:color w:val="auto"/>
          <w:sz w:val="21"/>
          <w:szCs w:val="21"/>
          <w:highlight w:val="none"/>
        </w:rPr>
        <w:t>）。</w:t>
      </w:r>
    </w:p>
    <w:p w14:paraId="49BFCCC5">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（2）车辆</w:t>
      </w:r>
      <w:r>
        <w:rPr>
          <w:rFonts w:hint="eastAsia" w:ascii="宋体" w:hAnsi="宋体" w:eastAsia="宋体" w:cs="宋体"/>
          <w:b/>
          <w:bCs/>
          <w:color w:val="auto"/>
          <w:sz w:val="21"/>
          <w:szCs w:val="21"/>
          <w:highlight w:val="none"/>
          <w:lang w:eastAsia="zh-Hans"/>
        </w:rPr>
        <w:t>经招标人</w:t>
      </w:r>
      <w:r>
        <w:rPr>
          <w:rFonts w:hint="eastAsia" w:ascii="宋体" w:hAnsi="宋体" w:eastAsia="宋体" w:cs="宋体"/>
          <w:b/>
          <w:bCs/>
          <w:color w:val="auto"/>
          <w:sz w:val="21"/>
          <w:szCs w:val="21"/>
          <w:highlight w:val="none"/>
        </w:rPr>
        <w:t>查验合格后20个</w:t>
      </w:r>
      <w:r>
        <w:rPr>
          <w:rFonts w:hint="eastAsia" w:ascii="宋体" w:hAnsi="宋体" w:eastAsia="宋体" w:cs="宋体"/>
          <w:b/>
          <w:bCs/>
          <w:color w:val="auto"/>
          <w:sz w:val="21"/>
          <w:szCs w:val="21"/>
          <w:highlight w:val="none"/>
          <w:lang w:eastAsia="zh-CN"/>
        </w:rPr>
        <w:t>日历天</w:t>
      </w:r>
      <w:r>
        <w:rPr>
          <w:rFonts w:hint="eastAsia" w:ascii="宋体" w:hAnsi="宋体" w:eastAsia="宋体" w:cs="宋体"/>
          <w:b/>
          <w:bCs/>
          <w:color w:val="auto"/>
          <w:sz w:val="21"/>
          <w:szCs w:val="21"/>
          <w:highlight w:val="none"/>
        </w:rPr>
        <w:t>内完成车辆的</w:t>
      </w:r>
      <w:r>
        <w:rPr>
          <w:rFonts w:hint="eastAsia" w:ascii="宋体" w:hAnsi="宋体" w:eastAsia="宋体" w:cs="宋体"/>
          <w:b/>
          <w:bCs/>
          <w:color w:val="auto"/>
          <w:sz w:val="21"/>
          <w:szCs w:val="21"/>
          <w:highlight w:val="none"/>
          <w:lang w:eastAsia="zh-CN"/>
        </w:rPr>
        <w:t>喷涂</w:t>
      </w:r>
      <w:r>
        <w:rPr>
          <w:rFonts w:hint="eastAsia" w:ascii="宋体" w:hAnsi="宋体" w:eastAsia="宋体" w:cs="宋体"/>
          <w:b/>
          <w:bCs/>
          <w:color w:val="auto"/>
          <w:sz w:val="21"/>
          <w:szCs w:val="21"/>
          <w:highlight w:val="none"/>
        </w:rPr>
        <w:t>、上牌（必须为东莞市车牌）、配件安装（包括安装行车记录仪、贴膜等）和验收交付。</w:t>
      </w:r>
    </w:p>
    <w:p w14:paraId="27D9F4F7">
      <w:pPr>
        <w:spacing w:line="360" w:lineRule="auto"/>
        <w:ind w:firstLine="422" w:firstLineChars="200"/>
        <w:contextualSpacing/>
        <w:jc w:val="both"/>
        <w:outlineLvl w:val="2"/>
        <w:rPr>
          <w:rFonts w:hint="eastAsia" w:ascii="宋体" w:hAnsi="宋体" w:eastAsia="宋体" w:cs="宋体"/>
          <w:b/>
          <w:bCs/>
          <w:color w:val="auto"/>
          <w:sz w:val="21"/>
          <w:szCs w:val="21"/>
          <w:highlight w:val="none"/>
        </w:rPr>
      </w:pPr>
      <w:bookmarkStart w:id="362" w:name="_Toc9073"/>
      <w:r>
        <w:rPr>
          <w:rFonts w:hint="eastAsia" w:ascii="宋体" w:hAnsi="宋体" w:eastAsia="宋体" w:cs="宋体"/>
          <w:b/>
          <w:bCs/>
          <w:color w:val="auto"/>
          <w:sz w:val="21"/>
          <w:szCs w:val="21"/>
          <w:highlight w:val="none"/>
        </w:rPr>
        <w:t>（二）喷涂要求：</w:t>
      </w:r>
      <w:bookmarkEnd w:id="362"/>
    </w:p>
    <w:p w14:paraId="221EF66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车辆交付</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人使用时，车身颜色为</w:t>
      </w:r>
      <w:r>
        <w:rPr>
          <w:rFonts w:hint="eastAsia" w:ascii="宋体" w:hAnsi="宋体" w:eastAsia="宋体" w:cs="宋体"/>
          <w:b/>
          <w:bCs/>
          <w:color w:val="auto"/>
          <w:sz w:val="21"/>
          <w:szCs w:val="21"/>
          <w:highlight w:val="none"/>
        </w:rPr>
        <w:t>工程黄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人应根据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人提供的企业LOGO,企业名称等相关内容要求设计车辆图纸，并由</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人审核同意后依据图纸对车辆进行喷涂。</w:t>
      </w:r>
    </w:p>
    <w:p w14:paraId="4509822D">
      <w:pPr>
        <w:spacing w:line="360" w:lineRule="auto"/>
        <w:ind w:firstLine="422" w:firstLineChars="200"/>
        <w:contextualSpacing/>
        <w:jc w:val="both"/>
        <w:outlineLvl w:val="2"/>
        <w:rPr>
          <w:rFonts w:hint="eastAsia" w:ascii="宋体" w:hAnsi="宋体" w:eastAsia="宋体" w:cs="宋体"/>
          <w:b/>
          <w:bCs/>
          <w:color w:val="auto"/>
          <w:sz w:val="21"/>
          <w:szCs w:val="21"/>
          <w:highlight w:val="none"/>
        </w:rPr>
      </w:pPr>
      <w:bookmarkStart w:id="363" w:name="_Toc4030"/>
      <w:r>
        <w:rPr>
          <w:rFonts w:hint="eastAsia" w:ascii="宋体" w:hAnsi="宋体" w:eastAsia="宋体" w:cs="宋体"/>
          <w:b/>
          <w:bCs/>
          <w:color w:val="auto"/>
          <w:sz w:val="21"/>
          <w:szCs w:val="21"/>
          <w:highlight w:val="none"/>
        </w:rPr>
        <w:t>（三）验收要求：</w:t>
      </w:r>
      <w:bookmarkEnd w:id="363"/>
    </w:p>
    <w:p w14:paraId="6B6638BE">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（1）车辆查验：</w:t>
      </w:r>
    </w:p>
    <w:p w14:paraId="6637FE5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上牌前需进行第一次查验，查验车辆应当在招标人指定地点（东莞市内）进行，中标人应提供完整的产品技术资料（包括车辆合格证原件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详见附件1《查验单》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3219117">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r>
        <w:rPr>
          <w:rFonts w:hint="eastAsia" w:ascii="宋体" w:hAnsi="宋体" w:eastAsia="宋体" w:cs="宋体"/>
          <w:color w:val="auto"/>
          <w:sz w:val="21"/>
          <w:szCs w:val="21"/>
          <w:highlight w:val="none"/>
          <w:lang w:eastAsia="zh-CN"/>
        </w:rPr>
        <w:t>。</w:t>
      </w:r>
    </w:p>
    <w:p w14:paraId="7B83CE98">
      <w:pPr>
        <w:pStyle w:val="2"/>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车辆的查验、试驾完成后，若查验合格，各方在查验证明上签字；若查验不合格，招标人需在查验证明上写明不合格内容及整改时限要求，因查验不合格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下文“</w:t>
      </w:r>
      <w:r>
        <w:rPr>
          <w:rFonts w:hint="eastAsia" w:hAnsi="宋体" w:cs="宋体"/>
          <w:b w:val="0"/>
          <w:bCs w:val="0"/>
          <w:color w:val="auto"/>
          <w:sz w:val="21"/>
          <w:szCs w:val="21"/>
          <w:highlight w:val="none"/>
          <w:lang w:val="en-US" w:eastAsia="zh-CN"/>
        </w:rPr>
        <w:t>十</w:t>
      </w:r>
      <w:r>
        <w:rPr>
          <w:rFonts w:hint="eastAsia" w:ascii="宋体" w:hAnsi="宋体" w:eastAsia="宋体" w:cs="宋体"/>
          <w:b w:val="0"/>
          <w:bCs w:val="0"/>
          <w:color w:val="auto"/>
          <w:sz w:val="21"/>
          <w:szCs w:val="21"/>
          <w:highlight w:val="none"/>
          <w:lang w:val="en-US" w:eastAsia="zh-CN"/>
        </w:rPr>
        <w:t>、违约责任第（一）点”</w:t>
      </w:r>
      <w:r>
        <w:rPr>
          <w:rFonts w:hint="eastAsia" w:ascii="宋体" w:hAnsi="宋体" w:eastAsia="宋体" w:cs="宋体"/>
          <w:b w:val="0"/>
          <w:bCs w:val="0"/>
          <w:color w:val="auto"/>
          <w:sz w:val="21"/>
          <w:szCs w:val="21"/>
          <w:highlight w:val="none"/>
          <w:lang w:val="en-US"/>
        </w:rPr>
        <w:t>逾期供货条款执行。</w:t>
      </w:r>
    </w:p>
    <w:p w14:paraId="49AA1191">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④查验过程中，招标人有权根据需要开展现场操作试验，如试验发现技术参数不符合投标文件的，中标人不得以车辆已试验为由拒绝退货，不得以此为由索取任何赔偿。</w:t>
      </w:r>
    </w:p>
    <w:p w14:paraId="6BF1BEA0">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（2）车辆验收：</w:t>
      </w:r>
    </w:p>
    <w:p w14:paraId="5EE8B5C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车辆查验合格后，中标人需完成车辆上牌及配件安装（包括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招标人指定地点（东莞市内，以招标人通知为准）后开展验收工作，检查确认货物、配件是否齐全（若发现车辆部件丢失、损坏，均由中标人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不合格，招标人需在验收证明上写明不合格内容及整改时限要求，因验收不合格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下文“十、违约责任第（一）点”</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详见附件2《验收单》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934612A">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（3）车辆交付：</w:t>
      </w:r>
    </w:p>
    <w:p w14:paraId="4A04E3F3">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14:paraId="0B86CEDA">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车辆合格证复印件；</w:t>
      </w:r>
    </w:p>
    <w:p w14:paraId="4FE2006A">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质量服务卡或保修手册；</w:t>
      </w:r>
    </w:p>
    <w:p w14:paraId="49BBCD89">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车辆使用说明书或用户使用手册（中文）；</w:t>
      </w:r>
    </w:p>
    <w:p w14:paraId="03E1B671">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随车工具及备件清单；</w:t>
      </w:r>
    </w:p>
    <w:p w14:paraId="5E65EF26">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5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三包凭证；</w:t>
      </w:r>
    </w:p>
    <w:p w14:paraId="6A0D8411">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6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车辆登记入户相关文件；</w:t>
      </w:r>
    </w:p>
    <w:p w14:paraId="311AFB09">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7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⑦</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购车发票；</w:t>
      </w:r>
    </w:p>
    <w:p w14:paraId="1282D9F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8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⑧</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车辆一致性证书；</w:t>
      </w:r>
    </w:p>
    <w:p w14:paraId="2D1876AA">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9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⑨</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机动车登记证书；</w:t>
      </w:r>
    </w:p>
    <w:p w14:paraId="41A77419">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10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⑩</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新车交付确认表；</w:t>
      </w:r>
    </w:p>
    <w:p w14:paraId="230602A1">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⑪保险单正本及其保险发票；</w:t>
      </w:r>
    </w:p>
    <w:p w14:paraId="52D1BE8D">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⑫交通强制险增值税专用发票；</w:t>
      </w:r>
    </w:p>
    <w:p w14:paraId="2FBA799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⑬车船税发票；</w:t>
      </w:r>
    </w:p>
    <w:p w14:paraId="43349437">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⑭车辆购置税发票；</w:t>
      </w:r>
    </w:p>
    <w:p w14:paraId="2A3F6F75">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⑮完税证明；</w:t>
      </w:r>
    </w:p>
    <w:p w14:paraId="7A72A060">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⑯交通强制险标；</w:t>
      </w:r>
    </w:p>
    <w:p w14:paraId="2D669159">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⑰其他。</w:t>
      </w:r>
    </w:p>
    <w:p w14:paraId="14ACF17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车辆验收合格不代表对产品质量的最终认定，不可免除中标人对产品的瑕疵和缺陷承担相应责任；招标人在使用过程中发现车辆不符合合同要求的，中标人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招</w:t>
      </w:r>
      <w:r>
        <w:rPr>
          <w:rFonts w:hint="eastAsia" w:ascii="宋体" w:hAnsi="宋体" w:eastAsia="宋体" w:cs="宋体"/>
          <w:color w:val="auto"/>
          <w:sz w:val="21"/>
          <w:szCs w:val="21"/>
          <w:highlight w:val="none"/>
        </w:rPr>
        <w:t>标人先行垫付。如车辆符合质量标准的，鉴定费由招标人承担；车辆不符合质量标准的，鉴定费用由中标人承担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10C57B42">
      <w:pPr>
        <w:spacing w:line="360" w:lineRule="auto"/>
        <w:ind w:firstLine="422" w:firstLineChars="200"/>
        <w:contextualSpacing/>
        <w:jc w:val="both"/>
        <w:outlineLvl w:val="1"/>
        <w:rPr>
          <w:rFonts w:hint="eastAsia" w:ascii="宋体" w:hAnsi="宋体" w:eastAsia="宋体" w:cs="宋体"/>
          <w:b/>
          <w:bCs/>
          <w:color w:val="auto"/>
          <w:sz w:val="21"/>
          <w:szCs w:val="21"/>
          <w:highlight w:val="none"/>
        </w:rPr>
      </w:pPr>
      <w:bookmarkStart w:id="364" w:name="_Toc31434"/>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、培训要求</w:t>
      </w:r>
      <w:bookmarkEnd w:id="364"/>
    </w:p>
    <w:p w14:paraId="4F6909F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kern w:val="0"/>
          <w:szCs w:val="21"/>
          <w:highlight w:val="none"/>
          <w:lang w:bidi="ar"/>
        </w:rPr>
        <w:t>中标人在验收合格后提供一次免费专业知识和设备实操培训服务，就货物的功能对招标人进行相应的维护保养培训和安全操作规范培训，培训地点主要在车辆交付现场或由双方约定。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技术培训费用已包含合同价中，招标人不另行支付中标人或给予中标人补偿。</w:t>
      </w:r>
    </w:p>
    <w:p w14:paraId="53DA1FF2">
      <w:pPr>
        <w:spacing w:line="360" w:lineRule="auto"/>
        <w:ind w:firstLine="420" w:firstLineChars="200"/>
        <w:contextualSpacing/>
        <w:jc w:val="both"/>
        <w:outlineLvl w:val="2"/>
        <w:rPr>
          <w:rFonts w:hint="eastAsia" w:ascii="宋体" w:hAnsi="宋体" w:eastAsia="宋体" w:cs="宋体"/>
          <w:color w:val="auto"/>
          <w:sz w:val="21"/>
          <w:szCs w:val="21"/>
          <w:highlight w:val="none"/>
        </w:rPr>
      </w:pPr>
      <w:bookmarkStart w:id="365" w:name="_Toc28477"/>
      <w:r>
        <w:rPr>
          <w:rFonts w:hint="eastAsia" w:ascii="宋体" w:hAnsi="宋体" w:eastAsia="宋体" w:cs="宋体"/>
          <w:color w:val="auto"/>
          <w:sz w:val="21"/>
          <w:szCs w:val="21"/>
          <w:highlight w:val="none"/>
        </w:rPr>
        <w:t>（二）培训内容要求：</w:t>
      </w:r>
      <w:bookmarkEnd w:id="365"/>
    </w:p>
    <w:p w14:paraId="70BC612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中标人需将培训内容计划及培训资料（培训资料需整理成册，包括纸质版电子版）提前移交至招标人，经招标人确认无误后共同商议培训时间、培训人员数量及地点（培训地点为东莞市行政辖区内，具体以招标人通知为准），培训包括但不限于以下两种：</w:t>
      </w:r>
    </w:p>
    <w:p w14:paraId="0C6FBE1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（1）技术理论培训：车辆验收合格后，中标人派专人对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培训时间由招标人决定，跟班总时长不少于5个工作日，每日跟班时长不少于6小时，</w:t>
      </w:r>
      <w:r>
        <w:rPr>
          <w:rFonts w:hint="eastAsia" w:ascii="宋体" w:hAnsi="宋体" w:eastAsia="宋体" w:cs="宋体"/>
          <w:color w:val="auto"/>
          <w:sz w:val="21"/>
          <w:szCs w:val="21"/>
          <w:highlight w:val="none"/>
        </w:rPr>
        <w:t>直至受训人员签名确认已充分理解受训内容，否则中标人应为受训人员解难答疑直至其充分理解。培训内容包括但不限于：</w:t>
      </w:r>
    </w:p>
    <w:p w14:paraId="5D0EFB7A">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14:paraId="5070A413">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5DC456DD">
      <w:pPr>
        <w:spacing w:line="360" w:lineRule="auto"/>
        <w:ind w:firstLine="630" w:firstLineChars="3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2492584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787E6D38">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74723482">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27895E37">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0698B4C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（三）培训完成后，招标人在使用上存在问题时，中标人需及时解难答疑，提供免费的咨询服务，若需中标人现场协助指导作业，中标人应无条件上门指导。</w:t>
      </w:r>
    </w:p>
    <w:p w14:paraId="3A86196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（四）若中标人培训服务态度恶劣、培训内容不满足要求的，招标人有权要求中标人整改并重新服务直至满足招标人要求，若中标人不落实整改工作，</w:t>
      </w:r>
      <w:r>
        <w:rPr>
          <w:rFonts w:hint="eastAsia" w:ascii="宋体" w:hAnsi="宋体" w:eastAsia="宋体" w:cs="宋体"/>
          <w:color w:val="auto"/>
          <w:sz w:val="21"/>
          <w:szCs w:val="21"/>
          <w:highlight w:val="none"/>
          <w:lang w:val="en-US" w:eastAsia="zh-CN"/>
        </w:rPr>
        <w:t>按下文“十、违约责任 第（五）点”执行</w:t>
      </w:r>
      <w:r>
        <w:rPr>
          <w:rFonts w:hint="eastAsia" w:ascii="宋体" w:hAnsi="宋体" w:eastAsia="宋体" w:cs="宋体"/>
          <w:color w:val="auto"/>
          <w:sz w:val="21"/>
          <w:szCs w:val="21"/>
          <w:highlight w:val="none"/>
        </w:rPr>
        <w:t>。</w:t>
      </w:r>
    </w:p>
    <w:p w14:paraId="4424D762">
      <w:pPr>
        <w:spacing w:line="360" w:lineRule="auto"/>
        <w:ind w:firstLine="422" w:firstLineChars="200"/>
        <w:contextualSpacing/>
        <w:jc w:val="both"/>
        <w:outlineLvl w:val="1"/>
        <w:rPr>
          <w:rFonts w:hint="eastAsia" w:ascii="宋体" w:hAnsi="宋体" w:eastAsia="宋体" w:cs="宋体"/>
          <w:b/>
          <w:bCs/>
          <w:color w:val="auto"/>
          <w:sz w:val="21"/>
          <w:szCs w:val="21"/>
          <w:highlight w:val="none"/>
        </w:rPr>
      </w:pPr>
      <w:bookmarkStart w:id="366" w:name="_Toc24779"/>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、价款要求</w:t>
      </w:r>
      <w:bookmarkEnd w:id="366"/>
    </w:p>
    <w:p w14:paraId="521F5A4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机动车损失保险、第三者责任保险200万元保额、车上人员（驾驶员和乘客，50万元/人保额）责任保险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、车身喷涂（按招标人要求）、检测及验收合格之前及质保期内维修维护、售后服务等全部费用。</w:t>
      </w:r>
    </w:p>
    <w:p w14:paraId="088B18AF">
      <w:pPr>
        <w:spacing w:line="360" w:lineRule="auto"/>
        <w:ind w:firstLine="422" w:firstLineChars="200"/>
        <w:contextualSpacing/>
        <w:jc w:val="both"/>
        <w:outlineLvl w:val="2"/>
        <w:rPr>
          <w:rFonts w:hint="eastAsia" w:ascii="宋体" w:hAnsi="宋体" w:eastAsia="宋体" w:cs="宋体"/>
          <w:b/>
          <w:bCs/>
          <w:color w:val="auto"/>
          <w:sz w:val="21"/>
          <w:szCs w:val="21"/>
          <w:highlight w:val="none"/>
        </w:rPr>
      </w:pPr>
      <w:bookmarkStart w:id="367" w:name="_Toc4187"/>
      <w:r>
        <w:rPr>
          <w:rFonts w:hint="eastAsia" w:ascii="宋体" w:hAnsi="宋体" w:eastAsia="宋体" w:cs="宋体"/>
          <w:b/>
          <w:bCs/>
          <w:color w:val="auto"/>
          <w:sz w:val="21"/>
          <w:szCs w:val="21"/>
          <w:highlight w:val="none"/>
        </w:rPr>
        <w:t>（二）费用支付：</w:t>
      </w:r>
      <w:bookmarkEnd w:id="367"/>
    </w:p>
    <w:p w14:paraId="2F5D0958">
      <w:pPr>
        <w:spacing w:line="360" w:lineRule="auto"/>
        <w:ind w:firstLine="422"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（1）预付款：</w:t>
      </w:r>
      <w:r>
        <w:rPr>
          <w:rFonts w:hint="eastAsia" w:ascii="宋体" w:hAnsi="宋体" w:eastAsia="宋体" w:cs="宋体"/>
          <w:color w:val="auto"/>
          <w:sz w:val="21"/>
          <w:szCs w:val="21"/>
          <w:highlight w:val="none"/>
        </w:rPr>
        <w:t>合同签订并提交履约担保后，中标人提交符合招标人要求的请款报告并出具等额有效的收款收据后，招标人支付合同总价的10%作为预付款（中标人需配合提供符合招标人要求的请款资料及等额有效的收款收据）。</w:t>
      </w:r>
    </w:p>
    <w:p w14:paraId="4D4D9271">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（2）验收款：</w:t>
      </w:r>
    </w:p>
    <w:p w14:paraId="04DF3702">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资料</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100%结算价的等额有效的增值税专用发票原件，招标人在二十个工作日内支付至结算价的95％，剩余结算价的5％用作质保金。</w:t>
      </w:r>
    </w:p>
    <w:p w14:paraId="23FE669A">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w:t>
      </w:r>
      <w:r>
        <w:rPr>
          <w:rFonts w:hint="eastAsia" w:ascii="宋体" w:hAnsi="宋体" w:eastAsia="宋体" w:cs="宋体"/>
          <w:color w:val="auto"/>
          <w:sz w:val="21"/>
          <w:szCs w:val="21"/>
          <w:highlight w:val="none"/>
          <w:lang w:val="en-US" w:eastAsia="zh-CN"/>
        </w:rPr>
        <w:t>资料</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100%结算价等额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后二十个工作日内，招标人向中标人支付至结算价的100％价款。</w:t>
      </w:r>
    </w:p>
    <w:p w14:paraId="62AC01B7">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（3）质保</w:t>
      </w:r>
      <w:r>
        <w:rPr>
          <w:rFonts w:hint="eastAsia" w:ascii="宋体" w:hAnsi="宋体" w:eastAsia="宋体" w:cs="宋体"/>
          <w:b/>
          <w:bCs/>
          <w:color w:val="auto"/>
          <w:sz w:val="21"/>
          <w:szCs w:val="21"/>
          <w:highlight w:val="none"/>
          <w:lang w:val="en-US" w:eastAsia="zh-CN"/>
        </w:rPr>
        <w:t>款</w:t>
      </w:r>
      <w:r>
        <w:rPr>
          <w:rFonts w:hint="eastAsia" w:ascii="宋体" w:hAnsi="宋体" w:eastAsia="宋体" w:cs="宋体"/>
          <w:b/>
          <w:bCs/>
          <w:color w:val="auto"/>
          <w:sz w:val="21"/>
          <w:szCs w:val="21"/>
          <w:highlight w:val="none"/>
        </w:rPr>
        <w:t>：</w:t>
      </w:r>
    </w:p>
    <w:p w14:paraId="1323E311">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车辆质保期满后，经招标人审核确认中标人提供的车辆无质量问题且中标人无违约行为，中标人提交请款报告并出具前述100%结算价款金额的等额有效的增值税专用发票复印件后二十个工作日内，招标人向中标人支付合同结算价剩余款项；</w:t>
      </w:r>
    </w:p>
    <w:p w14:paraId="388F0BB0">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采取不可撤销质量保函方式的，车辆质保期满后一个月内，由中标人提出退回不可撤销质量保函申请，经招标人审核确认中标人车辆无质量问题且中标人无违约行为，由招标人退回不可撤销质量保函。</w:t>
      </w:r>
    </w:p>
    <w:p w14:paraId="07429E47">
      <w:pPr>
        <w:spacing w:line="360" w:lineRule="auto"/>
        <w:ind w:firstLine="630" w:firstLineChars="300"/>
        <w:contextualSpacing/>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rPr>
        <w:t>③无论何种原因导致质保金/保函数额不符合要求的，中标人应当在5个工作日内予以补足。逾期不予补足的，招标人有权按需补足的金额要求中标人承担违约金，并要求限期补足。如中标人仍不补足的，招标人将按招标人有权按照合同约定追究违约责任</w:t>
      </w:r>
      <w:r>
        <w:rPr>
          <w:rFonts w:hint="eastAsia" w:ascii="宋体" w:hAnsi="宋体" w:eastAsia="宋体" w:cs="宋体"/>
          <w:b w:val="0"/>
          <w:bCs w:val="0"/>
          <w:color w:val="auto"/>
          <w:sz w:val="21"/>
          <w:szCs w:val="21"/>
          <w:highlight w:val="none"/>
          <w:lang w:val="en-US" w:eastAsia="zh-CN"/>
        </w:rPr>
        <w:t>。</w:t>
      </w:r>
    </w:p>
    <w:p w14:paraId="399E11A4">
      <w:pPr>
        <w:spacing w:line="360" w:lineRule="auto"/>
        <w:ind w:firstLine="422" w:firstLineChars="200"/>
        <w:contextualSpacing/>
        <w:jc w:val="both"/>
        <w:outlineLvl w:val="1"/>
        <w:rPr>
          <w:rFonts w:hint="eastAsia" w:ascii="宋体" w:hAnsi="宋体" w:eastAsia="宋体" w:cs="宋体"/>
          <w:b/>
          <w:bCs/>
          <w:color w:val="auto"/>
          <w:sz w:val="21"/>
          <w:szCs w:val="21"/>
          <w:highlight w:val="none"/>
        </w:rPr>
      </w:pPr>
      <w:bookmarkStart w:id="368" w:name="_Toc25134"/>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、质保、售后服务要求</w:t>
      </w:r>
      <w:bookmarkEnd w:id="368"/>
    </w:p>
    <w:p w14:paraId="461B847E">
      <w:pPr>
        <w:spacing w:line="360" w:lineRule="auto"/>
        <w:ind w:firstLine="422" w:firstLineChars="200"/>
        <w:contextualSpacing/>
        <w:jc w:val="both"/>
        <w:outlineLvl w:val="2"/>
        <w:rPr>
          <w:rFonts w:hint="eastAsia" w:ascii="宋体" w:hAnsi="宋体" w:eastAsia="宋体" w:cs="宋体"/>
          <w:b/>
          <w:bCs/>
          <w:color w:val="auto"/>
          <w:sz w:val="21"/>
          <w:szCs w:val="21"/>
          <w:highlight w:val="none"/>
          <w:lang w:val="en-US" w:eastAsia="zh-CN"/>
        </w:rPr>
      </w:pPr>
      <w:bookmarkStart w:id="369" w:name="_Toc17308"/>
      <w:r>
        <w:rPr>
          <w:rFonts w:hint="eastAsia" w:ascii="宋体" w:hAnsi="宋体" w:eastAsia="宋体" w:cs="宋体"/>
          <w:b/>
          <w:bCs/>
          <w:color w:val="auto"/>
          <w:sz w:val="21"/>
          <w:szCs w:val="21"/>
          <w:highlight w:val="none"/>
        </w:rPr>
        <w:t>（一）质保：</w:t>
      </w:r>
      <w:bookmarkEnd w:id="369"/>
    </w:p>
    <w:p w14:paraId="673E5213">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质保内容划分：本项目车辆质保内容区分为主要核心部件质保和易损易耗零部件（附件3）质保。</w:t>
      </w:r>
    </w:p>
    <w:p w14:paraId="4949A45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易损易耗零部件质保期限要求按附件3执行，投标人提供的产品用户使用说明书中的零部件保修期限表与附件3时间不一致的，以保修期较长的执行。除附件3所列项之外的均为主要核心部件，质保期为24个月（若投标人承诺质保期优于24个月的，则以投标人承诺质保期为准）；</w:t>
      </w:r>
      <w:r>
        <w:rPr>
          <w:rFonts w:hint="eastAsia" w:ascii="宋体" w:hAnsi="宋体" w:eastAsia="宋体" w:cs="宋体"/>
          <w:color w:val="auto"/>
          <w:sz w:val="21"/>
          <w:szCs w:val="21"/>
          <w:highlight w:val="none"/>
        </w:rPr>
        <w:t>质保期限自车辆</w:t>
      </w:r>
      <w:r>
        <w:rPr>
          <w:rFonts w:hint="eastAsia" w:ascii="宋体" w:hAnsi="宋体" w:eastAsia="宋体" w:cs="宋体"/>
          <w:color w:val="auto"/>
          <w:sz w:val="21"/>
          <w:szCs w:val="21"/>
          <w:highlight w:val="none"/>
          <w:lang w:val="en-US" w:eastAsia="zh-CN"/>
        </w:rPr>
        <w:t>及随车设备经招标人在</w:t>
      </w:r>
      <w:r>
        <w:rPr>
          <w:rFonts w:hint="eastAsia" w:ascii="宋体" w:hAnsi="宋体" w:eastAsia="宋体" w:cs="宋体"/>
          <w:color w:val="auto"/>
          <w:sz w:val="21"/>
          <w:szCs w:val="21"/>
          <w:highlight w:val="none"/>
        </w:rPr>
        <w:t>验收证明上签字确认验收合格之日起计算。</w:t>
      </w:r>
    </w:p>
    <w:p w14:paraId="6F36F4E2">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质保责任：按照国家规定的要求，在质保期内免费解决非招标人原因造成的质量问题，</w:t>
      </w:r>
      <w:r>
        <w:rPr>
          <w:rFonts w:hint="eastAsia" w:ascii="宋体" w:hAnsi="宋体" w:eastAsia="宋体" w:cs="宋体"/>
          <w:color w:val="auto"/>
          <w:kern w:val="0"/>
          <w:sz w:val="21"/>
          <w:szCs w:val="21"/>
          <w:highlight w:val="none"/>
          <w:lang w:eastAsia="zh-CN"/>
        </w:rPr>
        <w:t>中标人需参照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承担三包责任。质保期内，对设备出现的不符合合同要求的、有问题的，中标人应进行免费维修、保修或更换配件，中标人免费提供维护、维修以及其它售后服务，不再收取任何费用。</w:t>
      </w:r>
    </w:p>
    <w:p w14:paraId="30FAECA1">
      <w:pPr>
        <w:pStyle w:val="17"/>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rPr>
        <w:t>（4）</w:t>
      </w:r>
      <w:r>
        <w:rPr>
          <w:rFonts w:hint="eastAsia" w:ascii="宋体" w:hAnsi="宋体" w:eastAsia="宋体" w:cs="宋体"/>
          <w:b/>
          <w:bCs/>
          <w:color w:val="auto"/>
          <w:kern w:val="0"/>
          <w:sz w:val="21"/>
          <w:szCs w:val="21"/>
          <w:highlight w:val="none"/>
        </w:rPr>
        <w:t>其他：</w:t>
      </w:r>
      <w:r>
        <w:rPr>
          <w:rFonts w:hint="eastAsia" w:ascii="宋体" w:hAnsi="宋体" w:eastAsia="宋体" w:cs="宋体"/>
          <w:b/>
          <w:bCs/>
          <w:snapToGrid/>
          <w:color w:val="auto"/>
          <w:kern w:val="0"/>
          <w:sz w:val="21"/>
          <w:szCs w:val="21"/>
          <w:highlight w:val="none"/>
          <w:lang w:val="en-US" w:eastAsia="zh-CN" w:bidi="ar"/>
        </w:rPr>
        <w:t>招标人有权选择中标人指定的维护保养点外的汽修店进行维护保养。</w:t>
      </w:r>
      <w:r>
        <w:rPr>
          <w:rFonts w:hint="eastAsia" w:ascii="宋体" w:hAnsi="宋体" w:eastAsia="宋体" w:cs="宋体"/>
          <w:b/>
          <w:bCs/>
          <w:color w:val="auto"/>
          <w:kern w:val="0"/>
          <w:sz w:val="21"/>
          <w:szCs w:val="21"/>
          <w:highlight w:val="none"/>
        </w:rPr>
        <w:t>中标人不得以车辆未在原厂实施维护保养而终止质保期或拒绝提供质保服务。</w:t>
      </w:r>
    </w:p>
    <w:p w14:paraId="085D7B56">
      <w:pPr>
        <w:spacing w:line="360" w:lineRule="auto"/>
        <w:ind w:firstLine="422" w:firstLineChars="200"/>
        <w:contextualSpacing/>
        <w:jc w:val="both"/>
        <w:outlineLvl w:val="2"/>
        <w:rPr>
          <w:rFonts w:hint="eastAsia" w:ascii="宋体" w:hAnsi="宋体" w:eastAsia="宋体" w:cs="宋体"/>
          <w:b/>
          <w:bCs/>
          <w:color w:val="auto"/>
          <w:sz w:val="21"/>
          <w:szCs w:val="21"/>
          <w:highlight w:val="none"/>
        </w:rPr>
      </w:pPr>
      <w:bookmarkStart w:id="370" w:name="_Toc29009"/>
      <w:r>
        <w:rPr>
          <w:rFonts w:hint="eastAsia" w:ascii="宋体" w:hAnsi="宋体" w:eastAsia="宋体" w:cs="宋体"/>
          <w:b/>
          <w:bCs/>
          <w:color w:val="auto"/>
          <w:sz w:val="21"/>
          <w:szCs w:val="21"/>
          <w:highlight w:val="none"/>
        </w:rPr>
        <w:t>（二）售后及保养：</w:t>
      </w:r>
      <w:bookmarkEnd w:id="370"/>
    </w:p>
    <w:p w14:paraId="011479A8">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rPr>
        <w:t>（1）质保期内，中标人须根据车辆使用说明书或用户使用手册（中文）要求的频率及次数提供免费的整车保养及整体检查（机油、冷却液、刹车油以及车辆上装部分的润滑油脂等耗材均免费）。</w:t>
      </w:r>
    </w:p>
    <w:p w14:paraId="53FCEEF1">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158551D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14:paraId="28AD0F33">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sz w:val="21"/>
          <w:szCs w:val="21"/>
          <w:highlight w:val="none"/>
          <w:lang w:val="en-US" w:eastAsia="zh-CN"/>
        </w:rPr>
        <w:t>招标人有权收取罚款10000元/次。</w:t>
      </w:r>
    </w:p>
    <w:p w14:paraId="0EFAC73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（5）质保期内全部服务费（含更换零部件，达到用户需求书及合同约定条件的更换货物）和维修费及中标人技术服务人员的一切费用由中标人自理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1410633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）车辆下装部分，中标人须根据招标人要求，在东莞市范围内提供不少于一个售后服务点，且须满足提供全部售后服务，否则按</w:t>
      </w:r>
      <w:r>
        <w:rPr>
          <w:rFonts w:hint="eastAsia" w:ascii="宋体" w:hAnsi="宋体" w:eastAsia="宋体" w:cs="宋体"/>
          <w:color w:val="auto"/>
          <w:sz w:val="21"/>
          <w:szCs w:val="21"/>
          <w:highlight w:val="none"/>
          <w:lang w:val="en-US" w:eastAsia="zh-CN"/>
        </w:rPr>
        <w:t>按下文“十、违约责任 第（六）点”进行处罚</w:t>
      </w:r>
      <w:r>
        <w:rPr>
          <w:rFonts w:hint="eastAsia" w:ascii="宋体" w:hAnsi="宋体" w:eastAsia="宋体" w:cs="宋体"/>
          <w:color w:val="auto"/>
          <w:sz w:val="21"/>
          <w:szCs w:val="21"/>
          <w:highlight w:val="none"/>
        </w:rPr>
        <w:t>。</w:t>
      </w:r>
    </w:p>
    <w:p w14:paraId="42364A7F">
      <w:pPr>
        <w:spacing w:line="360" w:lineRule="auto"/>
        <w:ind w:firstLine="422" w:firstLineChars="200"/>
        <w:contextualSpacing/>
        <w:jc w:val="both"/>
        <w:outlineLvl w:val="1"/>
        <w:rPr>
          <w:rFonts w:hint="eastAsia" w:ascii="宋体" w:hAnsi="宋体" w:eastAsia="宋体" w:cs="宋体"/>
          <w:b/>
          <w:bCs/>
          <w:color w:val="auto"/>
          <w:sz w:val="21"/>
          <w:szCs w:val="21"/>
          <w:highlight w:val="none"/>
        </w:rPr>
      </w:pPr>
      <w:bookmarkStart w:id="371" w:name="_Toc11814"/>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、知识产权</w:t>
      </w:r>
      <w:bookmarkEnd w:id="371"/>
    </w:p>
    <w:p w14:paraId="1B2759A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7E84DB38">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（二）招标价格已包括所有应支付的专利权和版权、设计或其他知识产权的使用费和版税。</w:t>
      </w:r>
    </w:p>
    <w:p w14:paraId="4D674605">
      <w:pPr>
        <w:spacing w:line="360" w:lineRule="auto"/>
        <w:ind w:firstLine="422" w:firstLineChars="200"/>
        <w:contextualSpacing/>
        <w:jc w:val="both"/>
        <w:outlineLvl w:val="1"/>
        <w:rPr>
          <w:rFonts w:hint="eastAsia" w:ascii="宋体" w:hAnsi="宋体" w:eastAsia="宋体" w:cs="宋体"/>
          <w:b/>
          <w:bCs/>
          <w:color w:val="auto"/>
          <w:sz w:val="21"/>
          <w:szCs w:val="21"/>
          <w:highlight w:val="none"/>
          <w:lang w:val="en-US" w:eastAsia="zh-CN"/>
        </w:rPr>
      </w:pPr>
      <w:bookmarkStart w:id="372" w:name="_Toc12792"/>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违约责任</w:t>
      </w:r>
      <w:bookmarkEnd w:id="372"/>
    </w:p>
    <w:p w14:paraId="5108004B">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（一）中标人逾期供货或交货的，招标人有权要求中标人立即整改，同时每逾期一个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扣减</w:t>
      </w:r>
      <w:r>
        <w:rPr>
          <w:rFonts w:hint="eastAsia" w:ascii="宋体" w:hAnsi="宋体" w:eastAsia="宋体" w:cs="宋体"/>
          <w:color w:val="auto"/>
          <w:sz w:val="21"/>
          <w:szCs w:val="21"/>
          <w:highlight w:val="none"/>
          <w:lang w:val="en-US" w:eastAsia="zh-CN"/>
        </w:rPr>
        <w:t>5000元</w:t>
      </w:r>
      <w:r>
        <w:rPr>
          <w:rFonts w:hint="eastAsia" w:ascii="宋体" w:hAnsi="宋体" w:eastAsia="宋体" w:cs="宋体"/>
          <w:color w:val="auto"/>
          <w:sz w:val="21"/>
          <w:szCs w:val="21"/>
          <w:highlight w:val="none"/>
        </w:rPr>
        <w:t>，招标人有权直接从结算款中扣除，若三次整改不通过导致逾期超过供货及验收所约定时限的30个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，招标人有权直接解除合同，同时要求中标人支付合同总价2%的违约金。</w:t>
      </w:r>
    </w:p>
    <w:p w14:paraId="5978768E">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（二）中标人未按招标人要求对车辆进行喷涂的，招标人经1次书面警告后，5个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内无法完成整改的，招标人有权要求中标人支付违约金3000元/辆，并有权直接委托第三方对车辆进行喷涂，相关喷涂费用由中标人承担。</w:t>
      </w:r>
    </w:p>
    <w:p w14:paraId="1108B7B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所交付车辆整车改装须符合现行国家规定的专项作业车辆相关标准，且符合东莞市上牌要求，并完成车辆上东莞市牌照的所有工作。因不能上牌导致未能按期交货，所造成的损失由中标人承担。逾期超过10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未按要求交货的，招标人有权单方解除合同。</w:t>
      </w:r>
    </w:p>
    <w:p w14:paraId="0BDCA70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（四）中标人未按本需求配合完成车辆查验或验收的，招标人经1次书面警告后，5个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内无法完成整改的，招标人有权要求中标人支付违约金20000元/次。逾期超过10个</w:t>
      </w:r>
      <w:r>
        <w:rPr>
          <w:rFonts w:hint="eastAsia" w:ascii="宋体" w:hAnsi="宋体" w:eastAsia="宋体" w:cs="宋体"/>
          <w:color w:val="auto"/>
          <w:sz w:val="21"/>
          <w:szCs w:val="21"/>
          <w:highlight w:val="none"/>
          <w:lang w:eastAsia="zh-CN"/>
        </w:rPr>
        <w:t>日历天</w:t>
      </w:r>
      <w:r>
        <w:rPr>
          <w:rFonts w:hint="eastAsia" w:ascii="宋体" w:hAnsi="宋体" w:eastAsia="宋体" w:cs="宋体"/>
          <w:color w:val="auto"/>
          <w:sz w:val="21"/>
          <w:szCs w:val="21"/>
          <w:highlight w:val="none"/>
        </w:rPr>
        <w:t>未按要求完成整改的，招标人有权单方解除合同。</w:t>
      </w:r>
    </w:p>
    <w:p w14:paraId="250A48E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保期内，若中标人售后服务态度恶劣、持续响应不及时的，招标人有权按照合同约定追究违约责任。对于中标人质保期内售后服务响应不及时的，第一、二次中标人发警告函，第三次（含第三次）以后，招标人有权要求中标人支付违约金</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000元/次。</w:t>
      </w:r>
    </w:p>
    <w:p w14:paraId="7919ED1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履约阶段若发现有造假或虚假承诺的，中标人需严格按照招标文件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要求进行整改直至满足招标文件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要求，如中标人24小时内不落实整改工作，由此造成的损失，招标人可对中标人处以每日2%暂定合同价款的罚金。</w:t>
      </w:r>
    </w:p>
    <w:p w14:paraId="4D7F02AD">
      <w:pPr>
        <w:pStyle w:val="2"/>
        <w:jc w:val="left"/>
        <w:rPr>
          <w:rFonts w:hint="eastAsia" w:ascii="宋体" w:hAnsi="宋体" w:eastAsia="宋体" w:cs="宋体"/>
          <w:color w:val="auto"/>
          <w:sz w:val="21"/>
          <w:szCs w:val="21"/>
          <w:highlight w:val="none"/>
          <w:lang w:val="en-US"/>
        </w:rPr>
      </w:pPr>
    </w:p>
    <w:p w14:paraId="501DCACC">
      <w:pPr>
        <w:widowControl/>
        <w:ind w:firstLine="0" w:firstLineChars="0"/>
        <w:jc w:val="left"/>
        <w:textAlignment w:val="auto"/>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br w:type="page"/>
      </w:r>
    </w:p>
    <w:p w14:paraId="1725F57D">
      <w:pPr>
        <w:widowControl/>
        <w:ind w:firstLine="0" w:firstLineChars="0"/>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附件1：查验单</w:t>
      </w:r>
    </w:p>
    <w:p w14:paraId="303B1D49">
      <w:pPr>
        <w:widowControl/>
        <w:ind w:firstLine="0" w:firstLineChars="0"/>
        <w:jc w:val="left"/>
        <w:textAlignment w:val="auto"/>
        <w:rPr>
          <w:rFonts w:hint="eastAsia" w:ascii="宋体" w:hAnsi="宋体" w:eastAsia="宋体" w:cs="宋体"/>
          <w:b/>
          <w:bCs/>
          <w:i w:val="0"/>
          <w:iCs w:val="0"/>
          <w:color w:val="auto"/>
          <w:kern w:val="0"/>
          <w:sz w:val="28"/>
          <w:szCs w:val="28"/>
          <w:highlight w:val="none"/>
          <w:u w:val="none"/>
          <w:lang w:val="en-US" w:eastAsia="zh-CN" w:bidi="ar"/>
        </w:rPr>
      </w:pPr>
    </w:p>
    <w:tbl>
      <w:tblPr>
        <w:tblStyle w:val="37"/>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1424"/>
        <w:gridCol w:w="1659"/>
        <w:gridCol w:w="2716"/>
        <w:gridCol w:w="2564"/>
        <w:gridCol w:w="1035"/>
      </w:tblGrid>
      <w:tr w14:paraId="298E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3936">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查验单</w:t>
            </w:r>
          </w:p>
        </w:tc>
      </w:tr>
      <w:tr w14:paraId="2CE7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DFA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9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东莞市水务集团管网有限公司2025年吸污车采购项目合同</w:t>
            </w:r>
          </w:p>
        </w:tc>
      </w:tr>
      <w:tr w14:paraId="4E99C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C35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6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东莞市水务集团管网有限公司</w:t>
            </w:r>
          </w:p>
        </w:tc>
      </w:tr>
      <w:tr w14:paraId="46C56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0A1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25D4">
            <w:pPr>
              <w:jc w:val="center"/>
              <w:rPr>
                <w:rFonts w:hint="eastAsia" w:ascii="宋体" w:hAnsi="宋体" w:eastAsia="宋体" w:cs="宋体"/>
                <w:i w:val="0"/>
                <w:iCs w:val="0"/>
                <w:color w:val="auto"/>
                <w:sz w:val="22"/>
                <w:szCs w:val="22"/>
                <w:highlight w:val="none"/>
                <w:u w:val="none"/>
              </w:rPr>
            </w:pPr>
          </w:p>
        </w:tc>
      </w:tr>
      <w:tr w14:paraId="14413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A30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38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吸污车</w:t>
            </w:r>
          </w:p>
        </w:tc>
      </w:tr>
      <w:tr w14:paraId="307CD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B38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1D1A">
            <w:pPr>
              <w:jc w:val="center"/>
              <w:rPr>
                <w:rFonts w:hint="eastAsia" w:ascii="宋体" w:hAnsi="宋体" w:eastAsia="宋体" w:cs="宋体"/>
                <w:i w:val="0"/>
                <w:iCs w:val="0"/>
                <w:color w:val="auto"/>
                <w:sz w:val="22"/>
                <w:szCs w:val="22"/>
                <w:highlight w:val="none"/>
                <w:u w:val="none"/>
              </w:rPr>
            </w:pPr>
          </w:p>
        </w:tc>
      </w:tr>
      <w:tr w14:paraId="3C3A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7A8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EB6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2AA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C40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2493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1647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FCA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w:t>
            </w: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26F1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总质量（kg）</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531">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F9F6">
            <w:pPr>
              <w:rPr>
                <w:rFonts w:hint="eastAsia" w:ascii="宋体" w:hAnsi="宋体" w:eastAsia="宋体" w:cs="宋体"/>
                <w:i w:val="0"/>
                <w:iCs w:val="0"/>
                <w:color w:val="auto"/>
                <w:sz w:val="22"/>
                <w:szCs w:val="22"/>
                <w:highlight w:val="none"/>
                <w:u w:val="none"/>
              </w:rPr>
            </w:pPr>
          </w:p>
        </w:tc>
      </w:tr>
      <w:tr w14:paraId="3D18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EEDF0C">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B5B3AC">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B697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底盘品牌</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F21A">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CEA4">
            <w:pPr>
              <w:rPr>
                <w:rFonts w:hint="eastAsia" w:ascii="宋体" w:hAnsi="宋体" w:eastAsia="宋体" w:cs="宋体"/>
                <w:i w:val="0"/>
                <w:iCs w:val="0"/>
                <w:color w:val="auto"/>
                <w:sz w:val="22"/>
                <w:szCs w:val="22"/>
                <w:highlight w:val="none"/>
                <w:u w:val="none"/>
              </w:rPr>
            </w:pPr>
          </w:p>
        </w:tc>
      </w:tr>
      <w:tr w14:paraId="60D2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B240B">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5EC611">
            <w:pPr>
              <w:jc w:val="center"/>
              <w:rPr>
                <w:rFonts w:hint="eastAsia" w:ascii="宋体" w:hAnsi="宋体" w:eastAsia="宋体" w:cs="宋体"/>
                <w:i w:val="0"/>
                <w:iCs w:val="0"/>
                <w:color w:val="auto"/>
                <w:sz w:val="21"/>
                <w:szCs w:val="21"/>
                <w:highlight w:val="none"/>
                <w:u w:val="none"/>
              </w:rPr>
            </w:pP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F0D4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▲发动机</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B2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最大功率（kw）</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EF6EF">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9807">
            <w:pPr>
              <w:rPr>
                <w:rFonts w:hint="eastAsia" w:ascii="宋体" w:hAnsi="宋体" w:eastAsia="宋体" w:cs="宋体"/>
                <w:i w:val="0"/>
                <w:iCs w:val="0"/>
                <w:color w:val="auto"/>
                <w:sz w:val="22"/>
                <w:szCs w:val="22"/>
                <w:highlight w:val="none"/>
                <w:u w:val="none"/>
              </w:rPr>
            </w:pPr>
          </w:p>
        </w:tc>
      </w:tr>
      <w:tr w14:paraId="148A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6FED9">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3C0D8">
            <w:pPr>
              <w:jc w:val="center"/>
              <w:rPr>
                <w:rFonts w:hint="eastAsia" w:ascii="宋体" w:hAnsi="宋体" w:eastAsia="宋体" w:cs="宋体"/>
                <w:i w:val="0"/>
                <w:iCs w:val="0"/>
                <w:color w:val="auto"/>
                <w:sz w:val="21"/>
                <w:szCs w:val="21"/>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41A2F4">
            <w:pPr>
              <w:jc w:val="center"/>
              <w:rPr>
                <w:rFonts w:hint="eastAsia" w:ascii="宋体" w:hAnsi="宋体" w:eastAsia="宋体" w:cs="宋体"/>
                <w:i w:val="0"/>
                <w:iCs w:val="0"/>
                <w:color w:val="auto"/>
                <w:sz w:val="21"/>
                <w:szCs w:val="21"/>
                <w:highlight w:val="none"/>
                <w:u w:val="none"/>
              </w:rPr>
            </w:pP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E9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204"/>
                <w:color w:val="auto"/>
                <w:highlight w:val="none"/>
                <w:lang w:val="en-US" w:eastAsia="zh-CN" w:bidi="ar"/>
              </w:rPr>
              <w:t>最大扭矩（N·m ）</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5F40">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9E34">
            <w:pPr>
              <w:rPr>
                <w:rFonts w:hint="eastAsia" w:ascii="宋体" w:hAnsi="宋体" w:eastAsia="宋体" w:cs="宋体"/>
                <w:i w:val="0"/>
                <w:iCs w:val="0"/>
                <w:color w:val="auto"/>
                <w:sz w:val="22"/>
                <w:szCs w:val="22"/>
                <w:highlight w:val="none"/>
                <w:u w:val="none"/>
              </w:rPr>
            </w:pPr>
          </w:p>
        </w:tc>
      </w:tr>
      <w:tr w14:paraId="19EA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5E6E79">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E5D4A1">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343B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排放标准</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3B59">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36E3">
            <w:pPr>
              <w:rPr>
                <w:rFonts w:hint="eastAsia" w:ascii="宋体" w:hAnsi="宋体" w:eastAsia="宋体" w:cs="宋体"/>
                <w:i w:val="0"/>
                <w:iCs w:val="0"/>
                <w:color w:val="auto"/>
                <w:sz w:val="22"/>
                <w:szCs w:val="22"/>
                <w:highlight w:val="none"/>
                <w:u w:val="none"/>
              </w:rPr>
            </w:pPr>
          </w:p>
        </w:tc>
      </w:tr>
      <w:tr w14:paraId="0CF0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9D621">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66DA5F">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E4BD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能源类型</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D3752">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D454">
            <w:pPr>
              <w:rPr>
                <w:rFonts w:hint="eastAsia" w:ascii="宋体" w:hAnsi="宋体" w:eastAsia="宋体" w:cs="宋体"/>
                <w:i w:val="0"/>
                <w:iCs w:val="0"/>
                <w:color w:val="auto"/>
                <w:sz w:val="22"/>
                <w:szCs w:val="22"/>
                <w:highlight w:val="none"/>
                <w:u w:val="none"/>
              </w:rPr>
            </w:pPr>
          </w:p>
        </w:tc>
      </w:tr>
      <w:tr w14:paraId="5619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1D4C6">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3C9A0A">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5A93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整备质量（kg）</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44C0">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111C">
            <w:pPr>
              <w:rPr>
                <w:rFonts w:hint="eastAsia" w:ascii="宋体" w:hAnsi="宋体" w:eastAsia="宋体" w:cs="宋体"/>
                <w:i w:val="0"/>
                <w:iCs w:val="0"/>
                <w:color w:val="auto"/>
                <w:sz w:val="22"/>
                <w:szCs w:val="22"/>
                <w:highlight w:val="none"/>
                <w:u w:val="none"/>
              </w:rPr>
            </w:pPr>
          </w:p>
        </w:tc>
      </w:tr>
      <w:tr w14:paraId="0A0E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D5335">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673B96">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30FD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轴距（mm）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2A94">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3783">
            <w:pPr>
              <w:rPr>
                <w:rFonts w:hint="eastAsia" w:ascii="宋体" w:hAnsi="宋体" w:eastAsia="宋体" w:cs="宋体"/>
                <w:i w:val="0"/>
                <w:iCs w:val="0"/>
                <w:color w:val="auto"/>
                <w:sz w:val="22"/>
                <w:szCs w:val="22"/>
                <w:highlight w:val="none"/>
                <w:u w:val="none"/>
              </w:rPr>
            </w:pPr>
          </w:p>
        </w:tc>
      </w:tr>
      <w:tr w14:paraId="0102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07BDDF">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E7481">
            <w:pPr>
              <w:jc w:val="center"/>
              <w:rPr>
                <w:rFonts w:hint="eastAsia" w:ascii="宋体" w:hAnsi="宋体" w:eastAsia="宋体" w:cs="宋体"/>
                <w:i w:val="0"/>
                <w:iCs w:val="0"/>
                <w:color w:val="auto"/>
                <w:sz w:val="21"/>
                <w:szCs w:val="21"/>
                <w:highlight w:val="none"/>
                <w:u w:val="none"/>
              </w:rPr>
            </w:pP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D64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▲外型尺寸（mm）</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893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整车长度</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17BF">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2D7C">
            <w:pPr>
              <w:rPr>
                <w:rFonts w:hint="eastAsia" w:ascii="宋体" w:hAnsi="宋体" w:eastAsia="宋体" w:cs="宋体"/>
                <w:i w:val="0"/>
                <w:iCs w:val="0"/>
                <w:color w:val="auto"/>
                <w:sz w:val="22"/>
                <w:szCs w:val="22"/>
                <w:highlight w:val="none"/>
                <w:u w:val="none"/>
              </w:rPr>
            </w:pPr>
          </w:p>
        </w:tc>
      </w:tr>
      <w:tr w14:paraId="5679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BF37E">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60E89B">
            <w:pPr>
              <w:jc w:val="center"/>
              <w:rPr>
                <w:rFonts w:hint="eastAsia" w:ascii="宋体" w:hAnsi="宋体" w:eastAsia="宋体" w:cs="宋体"/>
                <w:i w:val="0"/>
                <w:iCs w:val="0"/>
                <w:color w:val="auto"/>
                <w:sz w:val="21"/>
                <w:szCs w:val="21"/>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00D9E">
            <w:pPr>
              <w:jc w:val="center"/>
              <w:rPr>
                <w:rFonts w:hint="eastAsia" w:ascii="宋体" w:hAnsi="宋体" w:eastAsia="宋体" w:cs="宋体"/>
                <w:i w:val="0"/>
                <w:iCs w:val="0"/>
                <w:color w:val="auto"/>
                <w:sz w:val="21"/>
                <w:szCs w:val="21"/>
                <w:highlight w:val="none"/>
                <w:u w:val="none"/>
              </w:rPr>
            </w:pP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996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整车宽度</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0B3">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7884">
            <w:pPr>
              <w:rPr>
                <w:rFonts w:hint="eastAsia" w:ascii="宋体" w:hAnsi="宋体" w:eastAsia="宋体" w:cs="宋体"/>
                <w:i w:val="0"/>
                <w:iCs w:val="0"/>
                <w:color w:val="auto"/>
                <w:sz w:val="22"/>
                <w:szCs w:val="22"/>
                <w:highlight w:val="none"/>
                <w:u w:val="none"/>
              </w:rPr>
            </w:pPr>
          </w:p>
        </w:tc>
      </w:tr>
      <w:tr w14:paraId="6551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9595E">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FDF6D">
            <w:pPr>
              <w:jc w:val="center"/>
              <w:rPr>
                <w:rFonts w:hint="eastAsia" w:ascii="宋体" w:hAnsi="宋体" w:eastAsia="宋体" w:cs="宋体"/>
                <w:i w:val="0"/>
                <w:iCs w:val="0"/>
                <w:color w:val="auto"/>
                <w:sz w:val="21"/>
                <w:szCs w:val="21"/>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D404A3">
            <w:pPr>
              <w:jc w:val="center"/>
              <w:rPr>
                <w:rFonts w:hint="eastAsia" w:ascii="宋体" w:hAnsi="宋体" w:eastAsia="宋体" w:cs="宋体"/>
                <w:i w:val="0"/>
                <w:iCs w:val="0"/>
                <w:color w:val="auto"/>
                <w:sz w:val="21"/>
                <w:szCs w:val="21"/>
                <w:highlight w:val="none"/>
                <w:u w:val="none"/>
              </w:rPr>
            </w:pP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DE7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整车高度</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BCDE">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A66A">
            <w:pPr>
              <w:rPr>
                <w:rFonts w:hint="eastAsia" w:ascii="宋体" w:hAnsi="宋体" w:eastAsia="宋体" w:cs="宋体"/>
                <w:i w:val="0"/>
                <w:iCs w:val="0"/>
                <w:color w:val="auto"/>
                <w:sz w:val="22"/>
                <w:szCs w:val="22"/>
                <w:highlight w:val="none"/>
                <w:u w:val="none"/>
              </w:rPr>
            </w:pPr>
          </w:p>
        </w:tc>
      </w:tr>
      <w:tr w14:paraId="01FF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565203">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E2BF53">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4089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2B10">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42AD">
            <w:pPr>
              <w:rPr>
                <w:rFonts w:hint="eastAsia" w:ascii="宋体" w:hAnsi="宋体" w:eastAsia="宋体" w:cs="宋体"/>
                <w:i w:val="0"/>
                <w:iCs w:val="0"/>
                <w:color w:val="auto"/>
                <w:sz w:val="22"/>
                <w:szCs w:val="22"/>
                <w:highlight w:val="none"/>
                <w:u w:val="none"/>
              </w:rPr>
            </w:pPr>
          </w:p>
        </w:tc>
      </w:tr>
      <w:tr w14:paraId="070B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E18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E148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污泥罐体</w:t>
            </w: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CFE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▲罐体容积（m³）</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4F92">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39B1">
            <w:pPr>
              <w:rPr>
                <w:rFonts w:hint="eastAsia" w:ascii="宋体" w:hAnsi="宋体" w:eastAsia="宋体" w:cs="宋体"/>
                <w:i w:val="0"/>
                <w:iCs w:val="0"/>
                <w:color w:val="auto"/>
                <w:sz w:val="22"/>
                <w:szCs w:val="22"/>
                <w:highlight w:val="none"/>
                <w:u w:val="none"/>
              </w:rPr>
            </w:pPr>
          </w:p>
        </w:tc>
      </w:tr>
      <w:tr w14:paraId="412D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FF7F5">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2D3681">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DDA2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EC52">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EAE8">
            <w:pPr>
              <w:rPr>
                <w:rFonts w:hint="eastAsia" w:ascii="宋体" w:hAnsi="宋体" w:eastAsia="宋体" w:cs="宋体"/>
                <w:i w:val="0"/>
                <w:iCs w:val="0"/>
                <w:color w:val="auto"/>
                <w:sz w:val="22"/>
                <w:szCs w:val="22"/>
                <w:highlight w:val="none"/>
                <w:u w:val="none"/>
              </w:rPr>
            </w:pPr>
          </w:p>
        </w:tc>
      </w:tr>
      <w:tr w14:paraId="3CC0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79CC4F">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6897F">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A48D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污泥罐体举升角（°）</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2DAB">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3B69">
            <w:pPr>
              <w:rPr>
                <w:rFonts w:hint="eastAsia" w:ascii="宋体" w:hAnsi="宋体" w:eastAsia="宋体" w:cs="宋体"/>
                <w:i w:val="0"/>
                <w:iCs w:val="0"/>
                <w:color w:val="auto"/>
                <w:sz w:val="22"/>
                <w:szCs w:val="22"/>
                <w:highlight w:val="none"/>
                <w:u w:val="none"/>
              </w:rPr>
            </w:pPr>
          </w:p>
        </w:tc>
      </w:tr>
      <w:tr w14:paraId="50EB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25D6A">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B522A1">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8763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壁厚（mm）</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E8464">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E592">
            <w:pPr>
              <w:rPr>
                <w:rFonts w:hint="eastAsia" w:ascii="宋体" w:hAnsi="宋体" w:eastAsia="宋体" w:cs="宋体"/>
                <w:i w:val="0"/>
                <w:iCs w:val="0"/>
                <w:color w:val="auto"/>
                <w:sz w:val="22"/>
                <w:szCs w:val="22"/>
                <w:highlight w:val="none"/>
                <w:u w:val="none"/>
              </w:rPr>
            </w:pPr>
          </w:p>
        </w:tc>
      </w:tr>
      <w:tr w14:paraId="6B92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1873F">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87D72A">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3A6E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排污阀内径（mm）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078F">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578F">
            <w:pPr>
              <w:rPr>
                <w:rFonts w:hint="eastAsia" w:ascii="宋体" w:hAnsi="宋体" w:eastAsia="宋体" w:cs="宋体"/>
                <w:i w:val="0"/>
                <w:iCs w:val="0"/>
                <w:color w:val="auto"/>
                <w:sz w:val="22"/>
                <w:szCs w:val="22"/>
                <w:highlight w:val="none"/>
                <w:u w:val="none"/>
              </w:rPr>
            </w:pPr>
          </w:p>
        </w:tc>
      </w:tr>
      <w:tr w14:paraId="46E2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C63E6D">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763DAC">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B042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是否具备泵排功能</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D4EB">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67C8">
            <w:pPr>
              <w:rPr>
                <w:rFonts w:hint="eastAsia" w:ascii="宋体" w:hAnsi="宋体" w:eastAsia="宋体" w:cs="宋体"/>
                <w:i w:val="0"/>
                <w:iCs w:val="0"/>
                <w:color w:val="auto"/>
                <w:sz w:val="22"/>
                <w:szCs w:val="22"/>
                <w:highlight w:val="none"/>
                <w:u w:val="none"/>
              </w:rPr>
            </w:pPr>
          </w:p>
        </w:tc>
      </w:tr>
      <w:tr w14:paraId="65B3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A48E16">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015BE">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B10D0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可视内部设计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C8DE">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7433">
            <w:pPr>
              <w:rPr>
                <w:rFonts w:hint="eastAsia" w:ascii="宋体" w:hAnsi="宋体" w:eastAsia="宋体" w:cs="宋体"/>
                <w:i w:val="0"/>
                <w:iCs w:val="0"/>
                <w:color w:val="auto"/>
                <w:sz w:val="22"/>
                <w:szCs w:val="22"/>
                <w:highlight w:val="none"/>
                <w:u w:val="none"/>
              </w:rPr>
            </w:pPr>
          </w:p>
        </w:tc>
      </w:tr>
      <w:tr w14:paraId="682D9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494B9">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CF5893">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526B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紧闭和开启方式</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B827">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7ED4">
            <w:pPr>
              <w:rPr>
                <w:rFonts w:hint="eastAsia" w:ascii="宋体" w:hAnsi="宋体" w:eastAsia="宋体" w:cs="宋体"/>
                <w:i w:val="0"/>
                <w:iCs w:val="0"/>
                <w:color w:val="auto"/>
                <w:sz w:val="22"/>
                <w:szCs w:val="22"/>
                <w:highlight w:val="none"/>
                <w:u w:val="none"/>
              </w:rPr>
            </w:pPr>
          </w:p>
        </w:tc>
      </w:tr>
      <w:tr w14:paraId="056A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821708">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2DD85E">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ECD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卸料导向板</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2C6A">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3CD6">
            <w:pPr>
              <w:rPr>
                <w:rFonts w:hint="eastAsia" w:ascii="宋体" w:hAnsi="宋体" w:eastAsia="宋体" w:cs="宋体"/>
                <w:i w:val="0"/>
                <w:iCs w:val="0"/>
                <w:color w:val="auto"/>
                <w:sz w:val="22"/>
                <w:szCs w:val="22"/>
                <w:highlight w:val="none"/>
                <w:u w:val="none"/>
              </w:rPr>
            </w:pPr>
          </w:p>
        </w:tc>
      </w:tr>
      <w:tr w14:paraId="22EB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F691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926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风式机</w:t>
            </w: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1820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A44A">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AB4">
            <w:pPr>
              <w:rPr>
                <w:rFonts w:hint="eastAsia" w:ascii="宋体" w:hAnsi="宋体" w:eastAsia="宋体" w:cs="宋体"/>
                <w:i w:val="0"/>
                <w:iCs w:val="0"/>
                <w:color w:val="auto"/>
                <w:sz w:val="22"/>
                <w:szCs w:val="22"/>
                <w:highlight w:val="none"/>
                <w:u w:val="none"/>
              </w:rPr>
            </w:pPr>
          </w:p>
        </w:tc>
      </w:tr>
      <w:tr w14:paraId="0207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8C34B9">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59F988">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D2E3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品牌型号</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F97F">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A3A5">
            <w:pPr>
              <w:rPr>
                <w:rFonts w:hint="eastAsia" w:ascii="宋体" w:hAnsi="宋体" w:eastAsia="宋体" w:cs="宋体"/>
                <w:i w:val="0"/>
                <w:iCs w:val="0"/>
                <w:color w:val="auto"/>
                <w:sz w:val="22"/>
                <w:szCs w:val="22"/>
                <w:highlight w:val="none"/>
                <w:u w:val="none"/>
              </w:rPr>
            </w:pPr>
          </w:p>
        </w:tc>
      </w:tr>
      <w:tr w14:paraId="21BF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1628DE">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369C5">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331D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★输出风量（m³/h）</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3B94">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8538">
            <w:pPr>
              <w:rPr>
                <w:rFonts w:hint="eastAsia" w:ascii="宋体" w:hAnsi="宋体" w:eastAsia="宋体" w:cs="宋体"/>
                <w:i w:val="0"/>
                <w:iCs w:val="0"/>
                <w:color w:val="auto"/>
                <w:sz w:val="22"/>
                <w:szCs w:val="22"/>
                <w:highlight w:val="none"/>
                <w:u w:val="none"/>
              </w:rPr>
            </w:pPr>
          </w:p>
        </w:tc>
      </w:tr>
      <w:tr w14:paraId="31AB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6D3E7A">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697172">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5809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冷却方式</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4AC8">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4221">
            <w:pPr>
              <w:rPr>
                <w:rFonts w:hint="eastAsia" w:ascii="宋体" w:hAnsi="宋体" w:eastAsia="宋体" w:cs="宋体"/>
                <w:i w:val="0"/>
                <w:iCs w:val="0"/>
                <w:color w:val="auto"/>
                <w:sz w:val="22"/>
                <w:szCs w:val="22"/>
                <w:highlight w:val="none"/>
                <w:u w:val="none"/>
              </w:rPr>
            </w:pPr>
          </w:p>
        </w:tc>
      </w:tr>
      <w:tr w14:paraId="0F8A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80D983">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CAA63B">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E9A6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是否需要预热</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5835">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CFB1">
            <w:pPr>
              <w:rPr>
                <w:rFonts w:hint="eastAsia" w:ascii="宋体" w:hAnsi="宋体" w:eastAsia="宋体" w:cs="宋体"/>
                <w:i w:val="0"/>
                <w:iCs w:val="0"/>
                <w:color w:val="auto"/>
                <w:sz w:val="22"/>
                <w:szCs w:val="22"/>
                <w:highlight w:val="none"/>
                <w:u w:val="none"/>
              </w:rPr>
            </w:pPr>
          </w:p>
        </w:tc>
      </w:tr>
      <w:tr w14:paraId="46AF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3626F">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F68E2D">
            <w:pPr>
              <w:jc w:val="center"/>
              <w:rPr>
                <w:rFonts w:hint="eastAsia" w:ascii="宋体" w:hAnsi="宋体" w:eastAsia="宋体" w:cs="宋体"/>
                <w:i w:val="0"/>
                <w:iCs w:val="0"/>
                <w:color w:val="auto"/>
                <w:sz w:val="21"/>
                <w:szCs w:val="21"/>
                <w:highlight w:val="none"/>
                <w:u w:val="none"/>
              </w:rPr>
            </w:pP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9589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▲吸程</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47C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最大垂直吸程（m）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C504">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2AAB">
            <w:pPr>
              <w:rPr>
                <w:rFonts w:hint="eastAsia" w:ascii="宋体" w:hAnsi="宋体" w:eastAsia="宋体" w:cs="宋体"/>
                <w:i w:val="0"/>
                <w:iCs w:val="0"/>
                <w:color w:val="auto"/>
                <w:sz w:val="22"/>
                <w:szCs w:val="22"/>
                <w:highlight w:val="none"/>
                <w:u w:val="none"/>
              </w:rPr>
            </w:pPr>
          </w:p>
        </w:tc>
      </w:tr>
      <w:tr w14:paraId="401B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69457">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4B570B">
            <w:pPr>
              <w:jc w:val="center"/>
              <w:rPr>
                <w:rFonts w:hint="eastAsia" w:ascii="宋体" w:hAnsi="宋体" w:eastAsia="宋体" w:cs="宋体"/>
                <w:i w:val="0"/>
                <w:iCs w:val="0"/>
                <w:color w:val="auto"/>
                <w:sz w:val="21"/>
                <w:szCs w:val="21"/>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3FF070">
            <w:pPr>
              <w:jc w:val="center"/>
              <w:rPr>
                <w:rFonts w:hint="eastAsia" w:ascii="宋体" w:hAnsi="宋体" w:eastAsia="宋体" w:cs="宋体"/>
                <w:i w:val="0"/>
                <w:iCs w:val="0"/>
                <w:color w:val="auto"/>
                <w:sz w:val="21"/>
                <w:szCs w:val="21"/>
                <w:highlight w:val="none"/>
                <w:u w:val="none"/>
              </w:rPr>
            </w:pP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4A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最大水平吸程（m）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E2A0">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CAFC">
            <w:pPr>
              <w:rPr>
                <w:rFonts w:hint="eastAsia" w:ascii="宋体" w:hAnsi="宋体" w:eastAsia="宋体" w:cs="宋体"/>
                <w:i w:val="0"/>
                <w:iCs w:val="0"/>
                <w:color w:val="auto"/>
                <w:sz w:val="22"/>
                <w:szCs w:val="22"/>
                <w:highlight w:val="none"/>
                <w:u w:val="none"/>
              </w:rPr>
            </w:pPr>
          </w:p>
        </w:tc>
      </w:tr>
      <w:tr w14:paraId="137CD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B2D4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5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E6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是否具备泥水分离</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246C">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6F70">
            <w:pPr>
              <w:rPr>
                <w:rFonts w:hint="eastAsia" w:ascii="宋体" w:hAnsi="宋体" w:eastAsia="宋体" w:cs="宋体"/>
                <w:i w:val="0"/>
                <w:iCs w:val="0"/>
                <w:color w:val="auto"/>
                <w:sz w:val="22"/>
                <w:szCs w:val="22"/>
                <w:highlight w:val="none"/>
                <w:u w:val="none"/>
              </w:rPr>
            </w:pPr>
          </w:p>
        </w:tc>
      </w:tr>
      <w:tr w14:paraId="4F95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E455B3">
            <w:pPr>
              <w:jc w:val="center"/>
              <w:rPr>
                <w:rFonts w:hint="eastAsia" w:ascii="宋体" w:hAnsi="宋体" w:eastAsia="宋体" w:cs="宋体"/>
                <w:i w:val="0"/>
                <w:iCs w:val="0"/>
                <w:color w:val="auto"/>
                <w:sz w:val="21"/>
                <w:szCs w:val="21"/>
                <w:highlight w:val="none"/>
                <w:u w:val="none"/>
              </w:rPr>
            </w:pPr>
          </w:p>
        </w:tc>
        <w:tc>
          <w:tcPr>
            <w:tcW w:w="5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2B3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是否具备反排水</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7076">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4160">
            <w:pPr>
              <w:rPr>
                <w:rFonts w:hint="eastAsia" w:ascii="宋体" w:hAnsi="宋体" w:eastAsia="宋体" w:cs="宋体"/>
                <w:i w:val="0"/>
                <w:iCs w:val="0"/>
                <w:color w:val="auto"/>
                <w:sz w:val="22"/>
                <w:szCs w:val="22"/>
                <w:highlight w:val="none"/>
                <w:u w:val="none"/>
              </w:rPr>
            </w:pPr>
          </w:p>
        </w:tc>
      </w:tr>
      <w:tr w14:paraId="0D8F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A18E3">
            <w:pPr>
              <w:jc w:val="center"/>
              <w:rPr>
                <w:rFonts w:hint="eastAsia" w:ascii="宋体" w:hAnsi="宋体" w:eastAsia="宋体" w:cs="宋体"/>
                <w:i w:val="0"/>
                <w:iCs w:val="0"/>
                <w:color w:val="auto"/>
                <w:sz w:val="21"/>
                <w:szCs w:val="21"/>
                <w:highlight w:val="none"/>
                <w:u w:val="none"/>
              </w:rPr>
            </w:pPr>
          </w:p>
        </w:tc>
        <w:tc>
          <w:tcPr>
            <w:tcW w:w="5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9C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是否具备同吸同排功能</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4AB2">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E852">
            <w:pPr>
              <w:rPr>
                <w:rFonts w:hint="eastAsia" w:ascii="宋体" w:hAnsi="宋体" w:eastAsia="宋体" w:cs="宋体"/>
                <w:i w:val="0"/>
                <w:iCs w:val="0"/>
                <w:color w:val="auto"/>
                <w:sz w:val="22"/>
                <w:szCs w:val="22"/>
                <w:highlight w:val="none"/>
                <w:u w:val="none"/>
              </w:rPr>
            </w:pPr>
          </w:p>
        </w:tc>
      </w:tr>
      <w:tr w14:paraId="4678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A58B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7BDC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旋转吊臂</w:t>
            </w: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E93E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旋转吊臂</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D62DE">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8A2C">
            <w:pPr>
              <w:rPr>
                <w:rFonts w:hint="eastAsia" w:ascii="宋体" w:hAnsi="宋体" w:eastAsia="宋体" w:cs="宋体"/>
                <w:i w:val="0"/>
                <w:iCs w:val="0"/>
                <w:color w:val="auto"/>
                <w:sz w:val="22"/>
                <w:szCs w:val="22"/>
                <w:highlight w:val="none"/>
                <w:u w:val="none"/>
              </w:rPr>
            </w:pPr>
          </w:p>
        </w:tc>
      </w:tr>
      <w:tr w14:paraId="657B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B45E7">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66F5DA">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865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吊臂长度（mm）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C41A">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E4D6">
            <w:pPr>
              <w:rPr>
                <w:rFonts w:hint="eastAsia" w:ascii="宋体" w:hAnsi="宋体" w:eastAsia="宋体" w:cs="宋体"/>
                <w:i w:val="0"/>
                <w:iCs w:val="0"/>
                <w:color w:val="auto"/>
                <w:sz w:val="22"/>
                <w:szCs w:val="22"/>
                <w:highlight w:val="none"/>
                <w:u w:val="none"/>
              </w:rPr>
            </w:pPr>
          </w:p>
        </w:tc>
      </w:tr>
      <w:tr w14:paraId="055C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D7BC64">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0FDE8F">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0A4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伸缩尺寸（mm）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84A2">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494A">
            <w:pPr>
              <w:rPr>
                <w:rFonts w:hint="eastAsia" w:ascii="宋体" w:hAnsi="宋体" w:eastAsia="宋体" w:cs="宋体"/>
                <w:i w:val="0"/>
                <w:iCs w:val="0"/>
                <w:color w:val="auto"/>
                <w:sz w:val="22"/>
                <w:szCs w:val="22"/>
                <w:highlight w:val="none"/>
                <w:u w:val="none"/>
              </w:rPr>
            </w:pPr>
          </w:p>
        </w:tc>
      </w:tr>
      <w:tr w14:paraId="489C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FB3F7">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0DE865">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417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水平旋转角度°</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AFB6">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7FF9">
            <w:pPr>
              <w:rPr>
                <w:rFonts w:hint="eastAsia" w:ascii="宋体" w:hAnsi="宋体" w:eastAsia="宋体" w:cs="宋体"/>
                <w:i w:val="0"/>
                <w:iCs w:val="0"/>
                <w:color w:val="auto"/>
                <w:sz w:val="22"/>
                <w:szCs w:val="22"/>
                <w:highlight w:val="none"/>
                <w:u w:val="none"/>
              </w:rPr>
            </w:pPr>
          </w:p>
        </w:tc>
      </w:tr>
      <w:tr w14:paraId="6B2D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2E9FCC">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AE59F4">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F08B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最大举升角°</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CE06">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C008">
            <w:pPr>
              <w:rPr>
                <w:rFonts w:hint="eastAsia" w:ascii="宋体" w:hAnsi="宋体" w:eastAsia="宋体" w:cs="宋体"/>
                <w:i w:val="0"/>
                <w:iCs w:val="0"/>
                <w:color w:val="auto"/>
                <w:sz w:val="22"/>
                <w:szCs w:val="22"/>
                <w:highlight w:val="none"/>
                <w:u w:val="none"/>
              </w:rPr>
            </w:pPr>
          </w:p>
        </w:tc>
      </w:tr>
      <w:tr w14:paraId="0D066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F778A8">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0C5EF6">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754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▲最大作业半径（mm）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430F">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DF53">
            <w:pPr>
              <w:rPr>
                <w:rFonts w:hint="eastAsia" w:ascii="宋体" w:hAnsi="宋体" w:eastAsia="宋体" w:cs="宋体"/>
                <w:i w:val="0"/>
                <w:iCs w:val="0"/>
                <w:color w:val="auto"/>
                <w:sz w:val="22"/>
                <w:szCs w:val="22"/>
                <w:highlight w:val="none"/>
                <w:u w:val="none"/>
              </w:rPr>
            </w:pPr>
          </w:p>
        </w:tc>
      </w:tr>
      <w:tr w14:paraId="6579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FBED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704A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高压吸管</w:t>
            </w: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CA35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▲固定管管材</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C7D2">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9185">
            <w:pPr>
              <w:rPr>
                <w:rFonts w:hint="eastAsia" w:ascii="宋体" w:hAnsi="宋体" w:eastAsia="宋体" w:cs="宋体"/>
                <w:i w:val="0"/>
                <w:iCs w:val="0"/>
                <w:color w:val="auto"/>
                <w:sz w:val="22"/>
                <w:szCs w:val="22"/>
                <w:highlight w:val="none"/>
                <w:u w:val="none"/>
              </w:rPr>
            </w:pPr>
          </w:p>
        </w:tc>
      </w:tr>
      <w:tr w14:paraId="0977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996176">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78F154">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2505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管径（mm）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A85E">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DCCF">
            <w:pPr>
              <w:rPr>
                <w:rFonts w:hint="eastAsia" w:ascii="宋体" w:hAnsi="宋体" w:eastAsia="宋体" w:cs="宋体"/>
                <w:i w:val="0"/>
                <w:iCs w:val="0"/>
                <w:color w:val="auto"/>
                <w:sz w:val="22"/>
                <w:szCs w:val="22"/>
                <w:highlight w:val="none"/>
                <w:u w:val="none"/>
              </w:rPr>
            </w:pPr>
          </w:p>
        </w:tc>
      </w:tr>
      <w:tr w14:paraId="0EDE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BFB171">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827230">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BC8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固定管管长（m）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113E">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59F3">
            <w:pPr>
              <w:rPr>
                <w:rFonts w:hint="eastAsia" w:ascii="宋体" w:hAnsi="宋体" w:eastAsia="宋体" w:cs="宋体"/>
                <w:i w:val="0"/>
                <w:iCs w:val="0"/>
                <w:color w:val="auto"/>
                <w:sz w:val="22"/>
                <w:szCs w:val="22"/>
                <w:highlight w:val="none"/>
                <w:u w:val="none"/>
              </w:rPr>
            </w:pPr>
          </w:p>
        </w:tc>
      </w:tr>
      <w:tr w14:paraId="55F0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BE70B9">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7FF34C">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53AF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组装管管材</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C534">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77EB">
            <w:pPr>
              <w:rPr>
                <w:rFonts w:hint="eastAsia" w:ascii="宋体" w:hAnsi="宋体" w:eastAsia="宋体" w:cs="宋体"/>
                <w:i w:val="0"/>
                <w:iCs w:val="0"/>
                <w:color w:val="auto"/>
                <w:sz w:val="22"/>
                <w:szCs w:val="22"/>
                <w:highlight w:val="none"/>
                <w:u w:val="none"/>
              </w:rPr>
            </w:pPr>
          </w:p>
        </w:tc>
      </w:tr>
      <w:tr w14:paraId="73D9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84FD8">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23A81">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C5E7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车载组装管总长度（m）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（不含固定管长度）</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3811">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6F01">
            <w:pPr>
              <w:rPr>
                <w:rFonts w:hint="eastAsia" w:ascii="宋体" w:hAnsi="宋体" w:eastAsia="宋体" w:cs="宋体"/>
                <w:i w:val="0"/>
                <w:iCs w:val="0"/>
                <w:color w:val="auto"/>
                <w:sz w:val="22"/>
                <w:szCs w:val="22"/>
                <w:highlight w:val="none"/>
                <w:u w:val="none"/>
              </w:rPr>
            </w:pPr>
          </w:p>
        </w:tc>
      </w:tr>
      <w:tr w14:paraId="4159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6076D8">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4549B">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7B84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铝合金kg/m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17FF">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FCCF">
            <w:pPr>
              <w:rPr>
                <w:rFonts w:hint="eastAsia" w:ascii="宋体" w:hAnsi="宋体" w:eastAsia="宋体" w:cs="宋体"/>
                <w:i w:val="0"/>
                <w:iCs w:val="0"/>
                <w:color w:val="auto"/>
                <w:sz w:val="22"/>
                <w:szCs w:val="22"/>
                <w:highlight w:val="none"/>
                <w:u w:val="none"/>
              </w:rPr>
            </w:pPr>
          </w:p>
        </w:tc>
      </w:tr>
      <w:tr w14:paraId="3CB4C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5F27BF">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2FDE0">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012D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组装方式</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0B89">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9E81">
            <w:pPr>
              <w:rPr>
                <w:rFonts w:hint="eastAsia" w:ascii="宋体" w:hAnsi="宋体" w:eastAsia="宋体" w:cs="宋体"/>
                <w:i w:val="0"/>
                <w:iCs w:val="0"/>
                <w:color w:val="auto"/>
                <w:sz w:val="22"/>
                <w:szCs w:val="22"/>
                <w:highlight w:val="none"/>
                <w:u w:val="none"/>
              </w:rPr>
            </w:pPr>
          </w:p>
        </w:tc>
      </w:tr>
      <w:tr w14:paraId="3619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038B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C7E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控制系统</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914C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控制柜</w:t>
            </w: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09C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电动控制</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37D58">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C2FD">
            <w:pPr>
              <w:rPr>
                <w:rFonts w:hint="eastAsia" w:ascii="宋体" w:hAnsi="宋体" w:eastAsia="宋体" w:cs="宋体"/>
                <w:i w:val="0"/>
                <w:iCs w:val="0"/>
                <w:color w:val="auto"/>
                <w:sz w:val="22"/>
                <w:szCs w:val="22"/>
                <w:highlight w:val="none"/>
                <w:u w:val="none"/>
              </w:rPr>
            </w:pPr>
          </w:p>
        </w:tc>
      </w:tr>
      <w:tr w14:paraId="31A7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37DB2">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6BF04C">
            <w:pPr>
              <w:jc w:val="center"/>
              <w:rPr>
                <w:rFonts w:hint="eastAsia" w:ascii="宋体" w:hAnsi="宋体" w:eastAsia="宋体" w:cs="宋体"/>
                <w:i w:val="0"/>
                <w:iCs w:val="0"/>
                <w:color w:val="auto"/>
                <w:sz w:val="21"/>
                <w:szCs w:val="21"/>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E00E9D">
            <w:pPr>
              <w:jc w:val="center"/>
              <w:rPr>
                <w:rFonts w:hint="eastAsia" w:ascii="宋体" w:hAnsi="宋体" w:eastAsia="宋体" w:cs="宋体"/>
                <w:i w:val="0"/>
                <w:iCs w:val="0"/>
                <w:color w:val="auto"/>
                <w:sz w:val="21"/>
                <w:szCs w:val="21"/>
                <w:highlight w:val="none"/>
                <w:u w:val="none"/>
              </w:rPr>
            </w:pP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01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一键急停（安全控制保护装置）</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0E8D0">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468D">
            <w:pPr>
              <w:rPr>
                <w:rFonts w:hint="eastAsia" w:ascii="宋体" w:hAnsi="宋体" w:eastAsia="宋体" w:cs="宋体"/>
                <w:i w:val="0"/>
                <w:iCs w:val="0"/>
                <w:color w:val="auto"/>
                <w:sz w:val="22"/>
                <w:szCs w:val="22"/>
                <w:highlight w:val="none"/>
                <w:u w:val="none"/>
              </w:rPr>
            </w:pPr>
          </w:p>
        </w:tc>
      </w:tr>
      <w:tr w14:paraId="79EC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D3D0DC">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A750D8">
            <w:pPr>
              <w:jc w:val="center"/>
              <w:rPr>
                <w:rFonts w:hint="eastAsia" w:ascii="宋体" w:hAnsi="宋体" w:eastAsia="宋体" w:cs="宋体"/>
                <w:i w:val="0"/>
                <w:iCs w:val="0"/>
                <w:color w:val="auto"/>
                <w:sz w:val="21"/>
                <w:szCs w:val="21"/>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C2132">
            <w:pPr>
              <w:jc w:val="center"/>
              <w:rPr>
                <w:rFonts w:hint="eastAsia" w:ascii="宋体" w:hAnsi="宋体" w:eastAsia="宋体" w:cs="宋体"/>
                <w:i w:val="0"/>
                <w:iCs w:val="0"/>
                <w:color w:val="auto"/>
                <w:sz w:val="21"/>
                <w:szCs w:val="21"/>
                <w:highlight w:val="none"/>
                <w:u w:val="none"/>
              </w:rPr>
            </w:pP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EC8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远程电子油门</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DDF3A">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5DD2">
            <w:pPr>
              <w:rPr>
                <w:rFonts w:hint="eastAsia" w:ascii="宋体" w:hAnsi="宋体" w:eastAsia="宋体" w:cs="宋体"/>
                <w:i w:val="0"/>
                <w:iCs w:val="0"/>
                <w:color w:val="auto"/>
                <w:sz w:val="22"/>
                <w:szCs w:val="22"/>
                <w:highlight w:val="none"/>
                <w:u w:val="none"/>
              </w:rPr>
            </w:pPr>
          </w:p>
        </w:tc>
      </w:tr>
      <w:tr w14:paraId="5851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6001F3">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4FF947">
            <w:pPr>
              <w:jc w:val="center"/>
              <w:rPr>
                <w:rFonts w:hint="eastAsia" w:ascii="宋体" w:hAnsi="宋体" w:eastAsia="宋体" w:cs="宋体"/>
                <w:i w:val="0"/>
                <w:iCs w:val="0"/>
                <w:color w:val="auto"/>
                <w:sz w:val="21"/>
                <w:szCs w:val="21"/>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19DB1">
            <w:pPr>
              <w:jc w:val="center"/>
              <w:rPr>
                <w:rFonts w:hint="eastAsia" w:ascii="宋体" w:hAnsi="宋体" w:eastAsia="宋体" w:cs="宋体"/>
                <w:i w:val="0"/>
                <w:iCs w:val="0"/>
                <w:color w:val="auto"/>
                <w:sz w:val="21"/>
                <w:szCs w:val="21"/>
                <w:highlight w:val="none"/>
                <w:u w:val="none"/>
              </w:rPr>
            </w:pP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A2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控制箱数字显示</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E3D76">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BDB3">
            <w:pPr>
              <w:rPr>
                <w:rFonts w:hint="eastAsia" w:ascii="宋体" w:hAnsi="宋体" w:eastAsia="宋体" w:cs="宋体"/>
                <w:i w:val="0"/>
                <w:iCs w:val="0"/>
                <w:color w:val="auto"/>
                <w:sz w:val="22"/>
                <w:szCs w:val="22"/>
                <w:highlight w:val="none"/>
                <w:u w:val="none"/>
              </w:rPr>
            </w:pPr>
          </w:p>
        </w:tc>
      </w:tr>
      <w:tr w14:paraId="19F2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56737D">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75CED0">
            <w:pPr>
              <w:jc w:val="center"/>
              <w:rPr>
                <w:rFonts w:hint="eastAsia" w:ascii="宋体" w:hAnsi="宋体" w:eastAsia="宋体" w:cs="宋体"/>
                <w:i w:val="0"/>
                <w:iCs w:val="0"/>
                <w:color w:val="auto"/>
                <w:sz w:val="21"/>
                <w:szCs w:val="21"/>
                <w:highlight w:val="none"/>
                <w:u w:val="none"/>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EFD754">
            <w:pPr>
              <w:jc w:val="center"/>
              <w:rPr>
                <w:rFonts w:hint="eastAsia" w:ascii="宋体" w:hAnsi="宋体" w:eastAsia="宋体" w:cs="宋体"/>
                <w:i w:val="0"/>
                <w:iCs w:val="0"/>
                <w:color w:val="auto"/>
                <w:sz w:val="21"/>
                <w:szCs w:val="21"/>
                <w:highlight w:val="none"/>
                <w:u w:val="none"/>
              </w:rPr>
            </w:pPr>
          </w:p>
        </w:tc>
        <w:tc>
          <w:tcPr>
            <w:tcW w:w="2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103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无线控制器</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5C72">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E329">
            <w:pPr>
              <w:rPr>
                <w:rFonts w:hint="eastAsia" w:ascii="宋体" w:hAnsi="宋体" w:eastAsia="宋体" w:cs="宋体"/>
                <w:i w:val="0"/>
                <w:iCs w:val="0"/>
                <w:color w:val="auto"/>
                <w:sz w:val="22"/>
                <w:szCs w:val="22"/>
                <w:highlight w:val="none"/>
                <w:u w:val="none"/>
              </w:rPr>
            </w:pPr>
          </w:p>
        </w:tc>
      </w:tr>
      <w:tr w14:paraId="35E3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A261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1F6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冲洗系统</w:t>
            </w: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403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是否具备水箱和清洗系统</w:t>
            </w:r>
          </w:p>
        </w:tc>
        <w:tc>
          <w:tcPr>
            <w:tcW w:w="26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E6475">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F1D9">
            <w:pPr>
              <w:rPr>
                <w:rFonts w:hint="eastAsia" w:ascii="宋体" w:hAnsi="宋体" w:eastAsia="宋体" w:cs="宋体"/>
                <w:i w:val="0"/>
                <w:iCs w:val="0"/>
                <w:color w:val="auto"/>
                <w:sz w:val="22"/>
                <w:szCs w:val="22"/>
                <w:highlight w:val="none"/>
                <w:u w:val="none"/>
              </w:rPr>
            </w:pPr>
          </w:p>
        </w:tc>
      </w:tr>
      <w:tr w14:paraId="0666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76C21B">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DD8ED">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0475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手持式高压水枪，水枪压力MPa</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0160">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7D93">
            <w:pPr>
              <w:rPr>
                <w:rFonts w:hint="eastAsia" w:ascii="宋体" w:hAnsi="宋体" w:eastAsia="宋体" w:cs="宋体"/>
                <w:i w:val="0"/>
                <w:iCs w:val="0"/>
                <w:color w:val="auto"/>
                <w:sz w:val="22"/>
                <w:szCs w:val="22"/>
                <w:highlight w:val="none"/>
                <w:u w:val="none"/>
              </w:rPr>
            </w:pPr>
          </w:p>
        </w:tc>
      </w:tr>
      <w:tr w14:paraId="4AA0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D574B8">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A7CE65">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1E3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手持式高压水枪铝合金快接喷头</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C37">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27A6">
            <w:pPr>
              <w:rPr>
                <w:rFonts w:hint="eastAsia" w:ascii="宋体" w:hAnsi="宋体" w:eastAsia="宋体" w:cs="宋体"/>
                <w:i w:val="0"/>
                <w:iCs w:val="0"/>
                <w:color w:val="auto"/>
                <w:sz w:val="22"/>
                <w:szCs w:val="22"/>
                <w:highlight w:val="none"/>
                <w:u w:val="none"/>
              </w:rPr>
            </w:pPr>
          </w:p>
        </w:tc>
      </w:tr>
      <w:tr w14:paraId="5D5B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3E1DF8">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2CEEF">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700E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水枪水管长度（m）</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B75E">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0DFB">
            <w:pPr>
              <w:rPr>
                <w:rFonts w:hint="eastAsia" w:ascii="宋体" w:hAnsi="宋体" w:eastAsia="宋体" w:cs="宋体"/>
                <w:i w:val="0"/>
                <w:iCs w:val="0"/>
                <w:color w:val="auto"/>
                <w:sz w:val="22"/>
                <w:szCs w:val="22"/>
                <w:highlight w:val="none"/>
                <w:u w:val="none"/>
              </w:rPr>
            </w:pPr>
          </w:p>
        </w:tc>
      </w:tr>
      <w:tr w14:paraId="7E8F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C7C61C">
            <w:pPr>
              <w:jc w:val="center"/>
              <w:rPr>
                <w:rFonts w:hint="eastAsia" w:ascii="宋体" w:hAnsi="宋体" w:eastAsia="宋体" w:cs="宋体"/>
                <w:i w:val="0"/>
                <w:iCs w:val="0"/>
                <w:color w:val="auto"/>
                <w:sz w:val="21"/>
                <w:szCs w:val="21"/>
                <w:highlight w:val="none"/>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794203">
            <w:pPr>
              <w:jc w:val="center"/>
              <w:rPr>
                <w:rFonts w:hint="eastAsia" w:ascii="宋体" w:hAnsi="宋体" w:eastAsia="宋体" w:cs="宋体"/>
                <w:i w:val="0"/>
                <w:iCs w:val="0"/>
                <w:color w:val="auto"/>
                <w:sz w:val="21"/>
                <w:szCs w:val="21"/>
                <w:highlight w:val="none"/>
                <w:u w:val="none"/>
              </w:rPr>
            </w:pPr>
          </w:p>
        </w:tc>
        <w:tc>
          <w:tcPr>
            <w:tcW w:w="43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CD69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水箱容积L</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DDB0">
            <w:pPr>
              <w:jc w:val="center"/>
              <w:rPr>
                <w:rFonts w:hint="eastAsia" w:ascii="宋体" w:hAnsi="宋体" w:eastAsia="宋体" w:cs="宋体"/>
                <w:i w:val="0"/>
                <w:iCs w:val="0"/>
                <w:color w:val="auto"/>
                <w:sz w:val="21"/>
                <w:szCs w:val="21"/>
                <w:highlight w:val="none"/>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B7C2">
            <w:pPr>
              <w:rPr>
                <w:rFonts w:hint="eastAsia" w:ascii="宋体" w:hAnsi="宋体" w:eastAsia="宋体" w:cs="宋体"/>
                <w:i w:val="0"/>
                <w:iCs w:val="0"/>
                <w:color w:val="auto"/>
                <w:sz w:val="22"/>
                <w:szCs w:val="22"/>
                <w:highlight w:val="none"/>
                <w:u w:val="none"/>
              </w:rPr>
            </w:pPr>
          </w:p>
        </w:tc>
      </w:tr>
      <w:tr w14:paraId="5C7C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9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3B8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14:paraId="08331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1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EDC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采购单位查验意见</w:t>
            </w:r>
          </w:p>
        </w:tc>
        <w:tc>
          <w:tcPr>
            <w:tcW w:w="8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841CD2">
            <w:pPr>
              <w:jc w:val="center"/>
              <w:rPr>
                <w:rFonts w:hint="eastAsia" w:ascii="宋体" w:hAnsi="宋体" w:eastAsia="宋体" w:cs="宋体"/>
                <w:i w:val="0"/>
                <w:iCs w:val="0"/>
                <w:color w:val="auto"/>
                <w:sz w:val="22"/>
                <w:szCs w:val="22"/>
                <w:highlight w:val="none"/>
                <w:u w:val="none"/>
              </w:rPr>
            </w:pPr>
          </w:p>
        </w:tc>
      </w:tr>
      <w:tr w14:paraId="29EE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5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供货单位查验意见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097E">
            <w:pPr>
              <w:jc w:val="center"/>
              <w:rPr>
                <w:rFonts w:hint="eastAsia" w:ascii="宋体" w:hAnsi="宋体" w:eastAsia="宋体" w:cs="宋体"/>
                <w:i w:val="0"/>
                <w:iCs w:val="0"/>
                <w:color w:val="auto"/>
                <w:sz w:val="24"/>
                <w:szCs w:val="24"/>
                <w:highlight w:val="none"/>
                <w:u w:val="none"/>
              </w:rPr>
            </w:pPr>
          </w:p>
        </w:tc>
      </w:tr>
      <w:tr w14:paraId="4B59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5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第三方单位查验意见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96C3">
            <w:pPr>
              <w:jc w:val="center"/>
              <w:rPr>
                <w:rFonts w:hint="eastAsia" w:ascii="宋体" w:hAnsi="宋体" w:eastAsia="宋体" w:cs="宋体"/>
                <w:i w:val="0"/>
                <w:iCs w:val="0"/>
                <w:color w:val="auto"/>
                <w:sz w:val="24"/>
                <w:szCs w:val="24"/>
                <w:highlight w:val="none"/>
                <w:u w:val="none"/>
              </w:rPr>
            </w:pPr>
          </w:p>
        </w:tc>
      </w:tr>
    </w:tbl>
    <w:p w14:paraId="5A52E51A">
      <w:pPr>
        <w:widowControl/>
        <w:ind w:firstLine="0" w:firstLineChars="0"/>
        <w:jc w:val="left"/>
        <w:textAlignment w:val="auto"/>
        <w:rPr>
          <w:rFonts w:hint="eastAsia" w:ascii="宋体" w:hAnsi="宋体" w:eastAsia="宋体" w:cs="宋体"/>
          <w:b/>
          <w:bCs/>
          <w:i w:val="0"/>
          <w:iCs w:val="0"/>
          <w:color w:val="auto"/>
          <w:kern w:val="0"/>
          <w:sz w:val="28"/>
          <w:szCs w:val="28"/>
          <w:highlight w:val="none"/>
          <w:u w:val="none"/>
          <w:lang w:val="en-US" w:eastAsia="zh-CN" w:bidi="ar"/>
        </w:rPr>
      </w:pPr>
    </w:p>
    <w:p w14:paraId="3CD7238B">
      <w:pPr>
        <w:widowControl/>
        <w:ind w:firstLine="0" w:firstLineChars="0"/>
        <w:jc w:val="left"/>
        <w:textAlignment w:val="auto"/>
        <w:rPr>
          <w:rFonts w:hint="eastAsia" w:ascii="宋体" w:hAnsi="宋体" w:eastAsia="宋体" w:cs="宋体"/>
          <w:b/>
          <w:bCs/>
          <w:i w:val="0"/>
          <w:iCs w:val="0"/>
          <w:color w:val="auto"/>
          <w:kern w:val="0"/>
          <w:sz w:val="28"/>
          <w:szCs w:val="28"/>
          <w:highlight w:val="none"/>
          <w:u w:val="none"/>
          <w:lang w:val="en-US" w:eastAsia="zh-CN" w:bidi="ar"/>
        </w:rPr>
      </w:pPr>
    </w:p>
    <w:p w14:paraId="1488F8BF">
      <w:pPr>
        <w:widowControl/>
        <w:ind w:firstLine="0" w:firstLineChars="0"/>
        <w:jc w:val="center"/>
        <w:textAlignment w:val="auto"/>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br w:type="page"/>
      </w:r>
      <w:r>
        <w:rPr>
          <w:rFonts w:hint="eastAsia" w:ascii="宋体" w:hAnsi="宋体" w:eastAsia="宋体" w:cs="宋体"/>
          <w:b/>
          <w:bCs/>
          <w:i w:val="0"/>
          <w:iCs w:val="0"/>
          <w:color w:val="auto"/>
          <w:kern w:val="0"/>
          <w:sz w:val="28"/>
          <w:szCs w:val="28"/>
          <w:highlight w:val="none"/>
          <w:u w:val="none"/>
          <w:lang w:val="en-US" w:eastAsia="zh-CN" w:bidi="ar"/>
        </w:rPr>
        <w:t>附件2：验收单</w:t>
      </w:r>
    </w:p>
    <w:p w14:paraId="72EF2D1B">
      <w:pPr>
        <w:widowControl/>
        <w:ind w:firstLine="0" w:firstLineChars="0"/>
        <w:jc w:val="left"/>
        <w:textAlignment w:val="auto"/>
        <w:rPr>
          <w:rFonts w:hint="eastAsia" w:ascii="宋体" w:hAnsi="宋体" w:eastAsia="宋体" w:cs="宋体"/>
          <w:b/>
          <w:bCs/>
          <w:i w:val="0"/>
          <w:iCs w:val="0"/>
          <w:color w:val="auto"/>
          <w:kern w:val="0"/>
          <w:sz w:val="28"/>
          <w:szCs w:val="28"/>
          <w:highlight w:val="none"/>
          <w:u w:val="none"/>
          <w:lang w:val="en-US" w:eastAsia="zh-CN" w:bidi="ar"/>
        </w:rPr>
      </w:pPr>
    </w:p>
    <w:tbl>
      <w:tblPr>
        <w:tblStyle w:val="37"/>
        <w:tblW w:w="9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1192"/>
        <w:gridCol w:w="873"/>
        <w:gridCol w:w="1291"/>
        <w:gridCol w:w="1246"/>
        <w:gridCol w:w="2832"/>
        <w:gridCol w:w="772"/>
        <w:gridCol w:w="698"/>
      </w:tblGrid>
      <w:tr w14:paraId="145B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6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BFA0">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验收单</w:t>
            </w:r>
          </w:p>
        </w:tc>
      </w:tr>
      <w:tr w14:paraId="408C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AD9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6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东莞市水务集团管网有限公司2025年吸污车采购项目合同</w:t>
            </w:r>
          </w:p>
        </w:tc>
      </w:tr>
      <w:tr w14:paraId="3AE3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E84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5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东莞市水务集团管网有限公司</w:t>
            </w:r>
          </w:p>
        </w:tc>
      </w:tr>
      <w:tr w14:paraId="40A4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0AE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DCF2">
            <w:pPr>
              <w:jc w:val="center"/>
              <w:rPr>
                <w:rFonts w:hint="eastAsia" w:ascii="宋体" w:hAnsi="宋体" w:eastAsia="宋体" w:cs="宋体"/>
                <w:i w:val="0"/>
                <w:iCs w:val="0"/>
                <w:color w:val="auto"/>
                <w:sz w:val="22"/>
                <w:szCs w:val="22"/>
                <w:highlight w:val="none"/>
                <w:u w:val="none"/>
              </w:rPr>
            </w:pPr>
          </w:p>
        </w:tc>
      </w:tr>
      <w:tr w14:paraId="7DD0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E95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0C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吸污车</w:t>
            </w:r>
          </w:p>
        </w:tc>
      </w:tr>
      <w:tr w14:paraId="2E46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42F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EAA1">
            <w:pPr>
              <w:jc w:val="center"/>
              <w:rPr>
                <w:rFonts w:hint="eastAsia" w:ascii="宋体" w:hAnsi="宋体" w:eastAsia="宋体" w:cs="宋体"/>
                <w:i w:val="0"/>
                <w:iCs w:val="0"/>
                <w:color w:val="auto"/>
                <w:sz w:val="22"/>
                <w:szCs w:val="22"/>
                <w:highlight w:val="none"/>
                <w:u w:val="none"/>
              </w:rPr>
            </w:pPr>
          </w:p>
        </w:tc>
      </w:tr>
      <w:tr w14:paraId="7CEE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388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34D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36C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现场验收情况</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777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4B3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453E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EAF4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9D2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653B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总质量（kg）</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8BC5">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538">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F9C4">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A777">
            <w:pPr>
              <w:jc w:val="center"/>
              <w:rPr>
                <w:rFonts w:hint="eastAsia" w:ascii="宋体" w:hAnsi="宋体" w:eastAsia="宋体" w:cs="宋体"/>
                <w:i w:val="0"/>
                <w:iCs w:val="0"/>
                <w:color w:val="auto"/>
                <w:sz w:val="22"/>
                <w:szCs w:val="22"/>
                <w:highlight w:val="none"/>
                <w:u w:val="none"/>
              </w:rPr>
            </w:pPr>
          </w:p>
        </w:tc>
      </w:tr>
      <w:tr w14:paraId="27BC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7AB1D9">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361D6">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758E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底盘品牌</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07F5">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D44B">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7902">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0E5D">
            <w:pPr>
              <w:jc w:val="center"/>
              <w:rPr>
                <w:rFonts w:hint="eastAsia" w:ascii="宋体" w:hAnsi="宋体" w:eastAsia="宋体" w:cs="宋体"/>
                <w:i w:val="0"/>
                <w:iCs w:val="0"/>
                <w:color w:val="auto"/>
                <w:sz w:val="22"/>
                <w:szCs w:val="22"/>
                <w:highlight w:val="none"/>
                <w:u w:val="none"/>
              </w:rPr>
            </w:pPr>
          </w:p>
        </w:tc>
      </w:tr>
      <w:tr w14:paraId="0D117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A5064D">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14C718">
            <w:pPr>
              <w:jc w:val="center"/>
              <w:rPr>
                <w:rFonts w:hint="eastAsia" w:ascii="宋体" w:hAnsi="宋体" w:eastAsia="宋体" w:cs="宋体"/>
                <w:i w:val="0"/>
                <w:iCs w:val="0"/>
                <w:color w:val="auto"/>
                <w:sz w:val="21"/>
                <w:szCs w:val="21"/>
                <w:highlight w:val="none"/>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0B7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▲发动机</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8B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最大功率（kw）</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FB96B">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2D2B9">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25B5">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8948">
            <w:pPr>
              <w:jc w:val="center"/>
              <w:rPr>
                <w:rFonts w:hint="eastAsia" w:ascii="宋体" w:hAnsi="宋体" w:eastAsia="宋体" w:cs="宋体"/>
                <w:i w:val="0"/>
                <w:iCs w:val="0"/>
                <w:color w:val="auto"/>
                <w:sz w:val="22"/>
                <w:szCs w:val="22"/>
                <w:highlight w:val="none"/>
                <w:u w:val="none"/>
              </w:rPr>
            </w:pPr>
          </w:p>
        </w:tc>
      </w:tr>
      <w:tr w14:paraId="0A5F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31975">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7ABCC">
            <w:pPr>
              <w:jc w:val="center"/>
              <w:rPr>
                <w:rFonts w:hint="eastAsia" w:ascii="宋体" w:hAnsi="宋体" w:eastAsia="宋体" w:cs="宋体"/>
                <w:i w:val="0"/>
                <w:iCs w:val="0"/>
                <w:color w:val="auto"/>
                <w:sz w:val="21"/>
                <w:szCs w:val="21"/>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B77900">
            <w:pPr>
              <w:jc w:val="center"/>
              <w:rPr>
                <w:rFonts w:hint="eastAsia" w:ascii="宋体" w:hAnsi="宋体" w:eastAsia="宋体" w:cs="宋体"/>
                <w:i w:val="0"/>
                <w:iCs w:val="0"/>
                <w:color w:val="auto"/>
                <w:sz w:val="21"/>
                <w:szCs w:val="21"/>
                <w:highlight w:val="none"/>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6DD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最大扭矩（N·m ）</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AE786">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A8D1F">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BC17">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34D0">
            <w:pPr>
              <w:jc w:val="center"/>
              <w:rPr>
                <w:rFonts w:hint="eastAsia" w:ascii="宋体" w:hAnsi="宋体" w:eastAsia="宋体" w:cs="宋体"/>
                <w:i w:val="0"/>
                <w:iCs w:val="0"/>
                <w:color w:val="auto"/>
                <w:sz w:val="22"/>
                <w:szCs w:val="22"/>
                <w:highlight w:val="none"/>
                <w:u w:val="none"/>
              </w:rPr>
            </w:pPr>
          </w:p>
        </w:tc>
      </w:tr>
      <w:tr w14:paraId="140F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3BCEC0">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99DFD2">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D83C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排放标准</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1178">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F71E">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2B92">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BCBB">
            <w:pPr>
              <w:jc w:val="center"/>
              <w:rPr>
                <w:rFonts w:hint="eastAsia" w:ascii="宋体" w:hAnsi="宋体" w:eastAsia="宋体" w:cs="宋体"/>
                <w:i w:val="0"/>
                <w:iCs w:val="0"/>
                <w:color w:val="auto"/>
                <w:sz w:val="22"/>
                <w:szCs w:val="22"/>
                <w:highlight w:val="none"/>
                <w:u w:val="none"/>
              </w:rPr>
            </w:pPr>
          </w:p>
        </w:tc>
      </w:tr>
      <w:tr w14:paraId="67F9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6872A0">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514E4">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356D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能源类型</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4C4A4">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A797A">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0A93">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0D44">
            <w:pPr>
              <w:jc w:val="center"/>
              <w:rPr>
                <w:rFonts w:hint="eastAsia" w:ascii="宋体" w:hAnsi="宋体" w:eastAsia="宋体" w:cs="宋体"/>
                <w:i w:val="0"/>
                <w:iCs w:val="0"/>
                <w:color w:val="auto"/>
                <w:sz w:val="22"/>
                <w:szCs w:val="22"/>
                <w:highlight w:val="none"/>
                <w:u w:val="none"/>
              </w:rPr>
            </w:pPr>
          </w:p>
        </w:tc>
      </w:tr>
      <w:tr w14:paraId="3F34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B2632">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803277">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065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整备质量（kg）</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F127">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A898">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8C9">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C599">
            <w:pPr>
              <w:jc w:val="center"/>
              <w:rPr>
                <w:rFonts w:hint="eastAsia" w:ascii="宋体" w:hAnsi="宋体" w:eastAsia="宋体" w:cs="宋体"/>
                <w:i w:val="0"/>
                <w:iCs w:val="0"/>
                <w:color w:val="auto"/>
                <w:sz w:val="22"/>
                <w:szCs w:val="22"/>
                <w:highlight w:val="none"/>
                <w:u w:val="none"/>
              </w:rPr>
            </w:pPr>
          </w:p>
        </w:tc>
      </w:tr>
      <w:tr w14:paraId="56A26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4705B7">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361664">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06A05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轴距（mm）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8CF3">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B513">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3DB3">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08CF">
            <w:pPr>
              <w:jc w:val="center"/>
              <w:rPr>
                <w:rFonts w:hint="eastAsia" w:ascii="宋体" w:hAnsi="宋体" w:eastAsia="宋体" w:cs="宋体"/>
                <w:i w:val="0"/>
                <w:iCs w:val="0"/>
                <w:color w:val="auto"/>
                <w:sz w:val="22"/>
                <w:szCs w:val="22"/>
                <w:highlight w:val="none"/>
                <w:u w:val="none"/>
              </w:rPr>
            </w:pPr>
          </w:p>
        </w:tc>
      </w:tr>
      <w:tr w14:paraId="0999A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230D98">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E387D">
            <w:pPr>
              <w:jc w:val="center"/>
              <w:rPr>
                <w:rFonts w:hint="eastAsia" w:ascii="宋体" w:hAnsi="宋体" w:eastAsia="宋体" w:cs="宋体"/>
                <w:i w:val="0"/>
                <w:iCs w:val="0"/>
                <w:color w:val="auto"/>
                <w:sz w:val="21"/>
                <w:szCs w:val="21"/>
                <w:highlight w:val="none"/>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ED3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▲外型尺寸（mm）</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20A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整车长度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C8C0">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CADB">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93CE">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CA41">
            <w:pPr>
              <w:jc w:val="center"/>
              <w:rPr>
                <w:rFonts w:hint="eastAsia" w:ascii="宋体" w:hAnsi="宋体" w:eastAsia="宋体" w:cs="宋体"/>
                <w:i w:val="0"/>
                <w:iCs w:val="0"/>
                <w:color w:val="auto"/>
                <w:sz w:val="22"/>
                <w:szCs w:val="22"/>
                <w:highlight w:val="none"/>
                <w:u w:val="none"/>
              </w:rPr>
            </w:pPr>
          </w:p>
        </w:tc>
      </w:tr>
      <w:tr w14:paraId="57DC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0BC63D">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493AB2">
            <w:pPr>
              <w:jc w:val="center"/>
              <w:rPr>
                <w:rFonts w:hint="eastAsia" w:ascii="宋体" w:hAnsi="宋体" w:eastAsia="宋体" w:cs="宋体"/>
                <w:i w:val="0"/>
                <w:iCs w:val="0"/>
                <w:color w:val="auto"/>
                <w:sz w:val="21"/>
                <w:szCs w:val="21"/>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B9897">
            <w:pPr>
              <w:jc w:val="center"/>
              <w:rPr>
                <w:rFonts w:hint="eastAsia" w:ascii="宋体" w:hAnsi="宋体" w:eastAsia="宋体" w:cs="宋体"/>
                <w:i w:val="0"/>
                <w:iCs w:val="0"/>
                <w:color w:val="auto"/>
                <w:sz w:val="21"/>
                <w:szCs w:val="21"/>
                <w:highlight w:val="none"/>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184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整车宽度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9C5A">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0E23">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099B">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2969">
            <w:pPr>
              <w:jc w:val="center"/>
              <w:rPr>
                <w:rFonts w:hint="eastAsia" w:ascii="宋体" w:hAnsi="宋体" w:eastAsia="宋体" w:cs="宋体"/>
                <w:i w:val="0"/>
                <w:iCs w:val="0"/>
                <w:color w:val="auto"/>
                <w:sz w:val="22"/>
                <w:szCs w:val="22"/>
                <w:highlight w:val="none"/>
                <w:u w:val="none"/>
              </w:rPr>
            </w:pPr>
          </w:p>
        </w:tc>
      </w:tr>
      <w:tr w14:paraId="36A7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4CBFF">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7BD3D3">
            <w:pPr>
              <w:jc w:val="center"/>
              <w:rPr>
                <w:rFonts w:hint="eastAsia" w:ascii="宋体" w:hAnsi="宋体" w:eastAsia="宋体" w:cs="宋体"/>
                <w:i w:val="0"/>
                <w:iCs w:val="0"/>
                <w:color w:val="auto"/>
                <w:sz w:val="21"/>
                <w:szCs w:val="21"/>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C5F392">
            <w:pPr>
              <w:jc w:val="center"/>
              <w:rPr>
                <w:rFonts w:hint="eastAsia" w:ascii="宋体" w:hAnsi="宋体" w:eastAsia="宋体" w:cs="宋体"/>
                <w:i w:val="0"/>
                <w:iCs w:val="0"/>
                <w:color w:val="auto"/>
                <w:sz w:val="21"/>
                <w:szCs w:val="21"/>
                <w:highlight w:val="none"/>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69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整车高度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A266">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04B8">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1CF3">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291C">
            <w:pPr>
              <w:jc w:val="center"/>
              <w:rPr>
                <w:rFonts w:hint="eastAsia" w:ascii="宋体" w:hAnsi="宋体" w:eastAsia="宋体" w:cs="宋体"/>
                <w:i w:val="0"/>
                <w:iCs w:val="0"/>
                <w:color w:val="auto"/>
                <w:sz w:val="22"/>
                <w:szCs w:val="22"/>
                <w:highlight w:val="none"/>
                <w:u w:val="none"/>
              </w:rPr>
            </w:pPr>
          </w:p>
        </w:tc>
      </w:tr>
      <w:tr w14:paraId="339E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E5A6FF">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E427C">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977F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D4B1">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F451">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43F8">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5922">
            <w:pPr>
              <w:jc w:val="center"/>
              <w:rPr>
                <w:rFonts w:hint="eastAsia" w:ascii="宋体" w:hAnsi="宋体" w:eastAsia="宋体" w:cs="宋体"/>
                <w:i w:val="0"/>
                <w:iCs w:val="0"/>
                <w:color w:val="auto"/>
                <w:sz w:val="22"/>
                <w:szCs w:val="22"/>
                <w:highlight w:val="none"/>
                <w:u w:val="none"/>
              </w:rPr>
            </w:pPr>
          </w:p>
        </w:tc>
      </w:tr>
      <w:tr w14:paraId="330A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FFFE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E272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污泥罐体</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388F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▲罐体容积（m³）</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947C">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3C82">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CE3A">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FDF5">
            <w:pPr>
              <w:jc w:val="center"/>
              <w:rPr>
                <w:rFonts w:hint="eastAsia" w:ascii="宋体" w:hAnsi="宋体" w:eastAsia="宋体" w:cs="宋体"/>
                <w:i w:val="0"/>
                <w:iCs w:val="0"/>
                <w:color w:val="auto"/>
                <w:sz w:val="22"/>
                <w:szCs w:val="22"/>
                <w:highlight w:val="none"/>
                <w:u w:val="none"/>
              </w:rPr>
            </w:pPr>
          </w:p>
        </w:tc>
      </w:tr>
      <w:tr w14:paraId="4005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5A6DAE">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834613">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6F37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83A0">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7D80">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54D4">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DB45">
            <w:pPr>
              <w:jc w:val="center"/>
              <w:rPr>
                <w:rFonts w:hint="eastAsia" w:ascii="宋体" w:hAnsi="宋体" w:eastAsia="宋体" w:cs="宋体"/>
                <w:i w:val="0"/>
                <w:iCs w:val="0"/>
                <w:color w:val="auto"/>
                <w:sz w:val="22"/>
                <w:szCs w:val="22"/>
                <w:highlight w:val="none"/>
                <w:u w:val="none"/>
              </w:rPr>
            </w:pPr>
          </w:p>
        </w:tc>
      </w:tr>
      <w:tr w14:paraId="5BE6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4B0373">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27838">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DD5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污泥罐体举升角（°）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6C3A">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0128">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D6D2">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80CF">
            <w:pPr>
              <w:jc w:val="center"/>
              <w:rPr>
                <w:rFonts w:hint="eastAsia" w:ascii="宋体" w:hAnsi="宋体" w:eastAsia="宋体" w:cs="宋体"/>
                <w:i w:val="0"/>
                <w:iCs w:val="0"/>
                <w:color w:val="auto"/>
                <w:sz w:val="22"/>
                <w:szCs w:val="22"/>
                <w:highlight w:val="none"/>
                <w:u w:val="none"/>
              </w:rPr>
            </w:pPr>
          </w:p>
        </w:tc>
      </w:tr>
      <w:tr w14:paraId="07A3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BFB69B">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6C5E9">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7575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壁厚（mm）</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1737C">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55B11">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8115">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D902">
            <w:pPr>
              <w:jc w:val="center"/>
              <w:rPr>
                <w:rFonts w:hint="eastAsia" w:ascii="宋体" w:hAnsi="宋体" w:eastAsia="宋体" w:cs="宋体"/>
                <w:i w:val="0"/>
                <w:iCs w:val="0"/>
                <w:color w:val="auto"/>
                <w:sz w:val="22"/>
                <w:szCs w:val="22"/>
                <w:highlight w:val="none"/>
                <w:u w:val="none"/>
              </w:rPr>
            </w:pPr>
          </w:p>
        </w:tc>
      </w:tr>
      <w:tr w14:paraId="4E86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FF0D82">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1CA88">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BE44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排污阀内径（mm）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6136">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080">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33C1">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078B">
            <w:pPr>
              <w:jc w:val="center"/>
              <w:rPr>
                <w:rFonts w:hint="eastAsia" w:ascii="宋体" w:hAnsi="宋体" w:eastAsia="宋体" w:cs="宋体"/>
                <w:i w:val="0"/>
                <w:iCs w:val="0"/>
                <w:color w:val="auto"/>
                <w:sz w:val="22"/>
                <w:szCs w:val="22"/>
                <w:highlight w:val="none"/>
                <w:u w:val="none"/>
              </w:rPr>
            </w:pPr>
          </w:p>
        </w:tc>
      </w:tr>
      <w:tr w14:paraId="2074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C2BE43">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90BE73">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8C328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是否具备泵排功能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3460">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0C18">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6954">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242">
            <w:pPr>
              <w:jc w:val="center"/>
              <w:rPr>
                <w:rFonts w:hint="eastAsia" w:ascii="宋体" w:hAnsi="宋体" w:eastAsia="宋体" w:cs="宋体"/>
                <w:i w:val="0"/>
                <w:iCs w:val="0"/>
                <w:color w:val="auto"/>
                <w:sz w:val="22"/>
                <w:szCs w:val="22"/>
                <w:highlight w:val="none"/>
                <w:u w:val="none"/>
              </w:rPr>
            </w:pPr>
          </w:p>
        </w:tc>
      </w:tr>
      <w:tr w14:paraId="1984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E56B4">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4F99F4">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526B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可视内部设计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E100">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EE25">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E38C">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0CC8">
            <w:pPr>
              <w:jc w:val="center"/>
              <w:rPr>
                <w:rFonts w:hint="eastAsia" w:ascii="宋体" w:hAnsi="宋体" w:eastAsia="宋体" w:cs="宋体"/>
                <w:i w:val="0"/>
                <w:iCs w:val="0"/>
                <w:color w:val="auto"/>
                <w:sz w:val="22"/>
                <w:szCs w:val="22"/>
                <w:highlight w:val="none"/>
                <w:u w:val="none"/>
              </w:rPr>
            </w:pPr>
          </w:p>
        </w:tc>
      </w:tr>
      <w:tr w14:paraId="6447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52316">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615C8">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57B1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紧闭和开启方式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770D">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CD14">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C75D">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E626">
            <w:pPr>
              <w:jc w:val="center"/>
              <w:rPr>
                <w:rFonts w:hint="eastAsia" w:ascii="宋体" w:hAnsi="宋体" w:eastAsia="宋体" w:cs="宋体"/>
                <w:i w:val="0"/>
                <w:iCs w:val="0"/>
                <w:color w:val="auto"/>
                <w:sz w:val="22"/>
                <w:szCs w:val="22"/>
                <w:highlight w:val="none"/>
                <w:u w:val="none"/>
              </w:rPr>
            </w:pPr>
          </w:p>
        </w:tc>
      </w:tr>
      <w:tr w14:paraId="4DC0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F9B47">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CF447">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674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卸料导向板</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354A">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657A">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23DC">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F9F8">
            <w:pPr>
              <w:jc w:val="center"/>
              <w:rPr>
                <w:rFonts w:hint="eastAsia" w:ascii="宋体" w:hAnsi="宋体" w:eastAsia="宋体" w:cs="宋体"/>
                <w:i w:val="0"/>
                <w:iCs w:val="0"/>
                <w:color w:val="auto"/>
                <w:sz w:val="22"/>
                <w:szCs w:val="22"/>
                <w:highlight w:val="none"/>
                <w:u w:val="none"/>
              </w:rPr>
            </w:pPr>
          </w:p>
        </w:tc>
      </w:tr>
      <w:tr w14:paraId="22E9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1F24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580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风式机</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D346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类型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27A4">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2F2A">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302E">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8F12">
            <w:pPr>
              <w:jc w:val="center"/>
              <w:rPr>
                <w:rFonts w:hint="eastAsia" w:ascii="宋体" w:hAnsi="宋体" w:eastAsia="宋体" w:cs="宋体"/>
                <w:i w:val="0"/>
                <w:iCs w:val="0"/>
                <w:color w:val="auto"/>
                <w:sz w:val="22"/>
                <w:szCs w:val="22"/>
                <w:highlight w:val="none"/>
                <w:u w:val="none"/>
              </w:rPr>
            </w:pPr>
          </w:p>
        </w:tc>
      </w:tr>
      <w:tr w14:paraId="4D74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C71007">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3E05F">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3EA8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品牌型号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9295">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773D">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4B8F">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C7D5">
            <w:pPr>
              <w:jc w:val="center"/>
              <w:rPr>
                <w:rFonts w:hint="eastAsia" w:ascii="宋体" w:hAnsi="宋体" w:eastAsia="宋体" w:cs="宋体"/>
                <w:i w:val="0"/>
                <w:iCs w:val="0"/>
                <w:color w:val="auto"/>
                <w:sz w:val="22"/>
                <w:szCs w:val="22"/>
                <w:highlight w:val="none"/>
                <w:u w:val="none"/>
              </w:rPr>
            </w:pPr>
          </w:p>
        </w:tc>
      </w:tr>
      <w:tr w14:paraId="349D2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AA7DB1">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6A3B95">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3ABD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★输出风量（m³/h）</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97AB">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B48E">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4FDC">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5CD7">
            <w:pPr>
              <w:jc w:val="center"/>
              <w:rPr>
                <w:rFonts w:hint="eastAsia" w:ascii="宋体" w:hAnsi="宋体" w:eastAsia="宋体" w:cs="宋体"/>
                <w:i w:val="0"/>
                <w:iCs w:val="0"/>
                <w:color w:val="auto"/>
                <w:sz w:val="22"/>
                <w:szCs w:val="22"/>
                <w:highlight w:val="none"/>
                <w:u w:val="none"/>
              </w:rPr>
            </w:pPr>
          </w:p>
        </w:tc>
      </w:tr>
      <w:tr w14:paraId="4E81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2126F1">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9B2632">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7999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冷却方式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F735">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748">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E2E0">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6687">
            <w:pPr>
              <w:jc w:val="center"/>
              <w:rPr>
                <w:rFonts w:hint="eastAsia" w:ascii="宋体" w:hAnsi="宋体" w:eastAsia="宋体" w:cs="宋体"/>
                <w:i w:val="0"/>
                <w:iCs w:val="0"/>
                <w:color w:val="auto"/>
                <w:sz w:val="22"/>
                <w:szCs w:val="22"/>
                <w:highlight w:val="none"/>
                <w:u w:val="none"/>
              </w:rPr>
            </w:pPr>
          </w:p>
        </w:tc>
      </w:tr>
      <w:tr w14:paraId="33D3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C2AD5D">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16557A">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F8FD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是否需要预热</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D756">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253F">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F567">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04DB">
            <w:pPr>
              <w:jc w:val="center"/>
              <w:rPr>
                <w:rFonts w:hint="eastAsia" w:ascii="宋体" w:hAnsi="宋体" w:eastAsia="宋体" w:cs="宋体"/>
                <w:i w:val="0"/>
                <w:iCs w:val="0"/>
                <w:color w:val="auto"/>
                <w:sz w:val="22"/>
                <w:szCs w:val="22"/>
                <w:highlight w:val="none"/>
                <w:u w:val="none"/>
              </w:rPr>
            </w:pPr>
          </w:p>
        </w:tc>
      </w:tr>
      <w:tr w14:paraId="67B7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8CC0FA">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9B9F30">
            <w:pPr>
              <w:jc w:val="center"/>
              <w:rPr>
                <w:rFonts w:hint="eastAsia" w:ascii="宋体" w:hAnsi="宋体" w:eastAsia="宋体" w:cs="宋体"/>
                <w:i w:val="0"/>
                <w:iCs w:val="0"/>
                <w:color w:val="auto"/>
                <w:sz w:val="21"/>
                <w:szCs w:val="21"/>
                <w:highlight w:val="none"/>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E701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▲吸程</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B6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最大垂直吸程（m）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697E">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B0F1">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7318">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EFF">
            <w:pPr>
              <w:jc w:val="center"/>
              <w:rPr>
                <w:rFonts w:hint="eastAsia" w:ascii="宋体" w:hAnsi="宋体" w:eastAsia="宋体" w:cs="宋体"/>
                <w:i w:val="0"/>
                <w:iCs w:val="0"/>
                <w:color w:val="auto"/>
                <w:sz w:val="22"/>
                <w:szCs w:val="22"/>
                <w:highlight w:val="none"/>
                <w:u w:val="none"/>
              </w:rPr>
            </w:pPr>
          </w:p>
        </w:tc>
      </w:tr>
      <w:tr w14:paraId="28E6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AC177D">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618FC">
            <w:pPr>
              <w:jc w:val="center"/>
              <w:rPr>
                <w:rFonts w:hint="eastAsia" w:ascii="宋体" w:hAnsi="宋体" w:eastAsia="宋体" w:cs="宋体"/>
                <w:i w:val="0"/>
                <w:iCs w:val="0"/>
                <w:color w:val="auto"/>
                <w:sz w:val="21"/>
                <w:szCs w:val="21"/>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170891">
            <w:pPr>
              <w:jc w:val="center"/>
              <w:rPr>
                <w:rFonts w:hint="eastAsia" w:ascii="宋体" w:hAnsi="宋体" w:eastAsia="宋体" w:cs="宋体"/>
                <w:i w:val="0"/>
                <w:iCs w:val="0"/>
                <w:color w:val="auto"/>
                <w:sz w:val="21"/>
                <w:szCs w:val="21"/>
                <w:highlight w:val="none"/>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56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最大水平吸程（m）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DF14">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E8A4">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4400">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C32E">
            <w:pPr>
              <w:jc w:val="center"/>
              <w:rPr>
                <w:rFonts w:hint="eastAsia" w:ascii="宋体" w:hAnsi="宋体" w:eastAsia="宋体" w:cs="宋体"/>
                <w:i w:val="0"/>
                <w:iCs w:val="0"/>
                <w:color w:val="auto"/>
                <w:sz w:val="22"/>
                <w:szCs w:val="22"/>
                <w:highlight w:val="none"/>
                <w:u w:val="none"/>
              </w:rPr>
            </w:pPr>
          </w:p>
        </w:tc>
      </w:tr>
      <w:tr w14:paraId="77FA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A34C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1C1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是否具备泥水分离</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AB24">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E5D7">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C66">
            <w:pPr>
              <w:rPr>
                <w:rFonts w:hint="eastAsia" w:ascii="宋体" w:hAnsi="宋体" w:eastAsia="宋体" w:cs="宋体"/>
                <w:i w:val="0"/>
                <w:iCs w:val="0"/>
                <w:color w:val="auto"/>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5E43">
            <w:pPr>
              <w:jc w:val="center"/>
              <w:rPr>
                <w:rFonts w:hint="eastAsia" w:ascii="宋体" w:hAnsi="宋体" w:eastAsia="宋体" w:cs="宋体"/>
                <w:i w:val="0"/>
                <w:iCs w:val="0"/>
                <w:color w:val="auto"/>
                <w:sz w:val="22"/>
                <w:szCs w:val="22"/>
                <w:highlight w:val="none"/>
                <w:u w:val="none"/>
              </w:rPr>
            </w:pPr>
          </w:p>
        </w:tc>
      </w:tr>
      <w:tr w14:paraId="3E40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7C5596">
            <w:pPr>
              <w:jc w:val="center"/>
              <w:rPr>
                <w:rFonts w:hint="eastAsia" w:ascii="宋体" w:hAnsi="宋体" w:eastAsia="宋体" w:cs="宋体"/>
                <w:i w:val="0"/>
                <w:iCs w:val="0"/>
                <w:color w:val="auto"/>
                <w:sz w:val="21"/>
                <w:szCs w:val="21"/>
                <w:highlight w:val="none"/>
                <w:u w:val="none"/>
              </w:rPr>
            </w:pP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75A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是否具备反排水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2714">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C773">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AC4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DDB0">
            <w:pPr>
              <w:jc w:val="center"/>
              <w:rPr>
                <w:rFonts w:hint="eastAsia" w:ascii="宋体" w:hAnsi="宋体" w:eastAsia="宋体" w:cs="宋体"/>
                <w:i w:val="0"/>
                <w:iCs w:val="0"/>
                <w:color w:val="auto"/>
                <w:sz w:val="22"/>
                <w:szCs w:val="22"/>
                <w:highlight w:val="none"/>
                <w:u w:val="none"/>
              </w:rPr>
            </w:pPr>
          </w:p>
        </w:tc>
      </w:tr>
      <w:tr w14:paraId="5B6C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B58B2">
            <w:pPr>
              <w:jc w:val="center"/>
              <w:rPr>
                <w:rFonts w:hint="eastAsia" w:ascii="宋体" w:hAnsi="宋体" w:eastAsia="宋体" w:cs="宋体"/>
                <w:i w:val="0"/>
                <w:iCs w:val="0"/>
                <w:color w:val="auto"/>
                <w:sz w:val="21"/>
                <w:szCs w:val="21"/>
                <w:highlight w:val="none"/>
                <w:u w:val="none"/>
              </w:rPr>
            </w:pPr>
          </w:p>
        </w:tc>
        <w:tc>
          <w:tcPr>
            <w:tcW w:w="3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69E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是否具备同吸同排功能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997B">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3D22">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9E28">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C525">
            <w:pPr>
              <w:jc w:val="center"/>
              <w:rPr>
                <w:rFonts w:hint="eastAsia" w:ascii="宋体" w:hAnsi="宋体" w:eastAsia="宋体" w:cs="宋体"/>
                <w:i w:val="0"/>
                <w:iCs w:val="0"/>
                <w:color w:val="auto"/>
                <w:sz w:val="22"/>
                <w:szCs w:val="22"/>
                <w:highlight w:val="none"/>
                <w:u w:val="none"/>
              </w:rPr>
            </w:pPr>
          </w:p>
        </w:tc>
      </w:tr>
      <w:tr w14:paraId="5E4E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641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C63F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旋转吊臂</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4B4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旋转吊臂</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03617">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221E8">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536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7E5C">
            <w:pPr>
              <w:jc w:val="center"/>
              <w:rPr>
                <w:rFonts w:hint="eastAsia" w:ascii="宋体" w:hAnsi="宋体" w:eastAsia="宋体" w:cs="宋体"/>
                <w:i w:val="0"/>
                <w:iCs w:val="0"/>
                <w:color w:val="auto"/>
                <w:sz w:val="22"/>
                <w:szCs w:val="22"/>
                <w:highlight w:val="none"/>
                <w:u w:val="none"/>
              </w:rPr>
            </w:pPr>
          </w:p>
        </w:tc>
      </w:tr>
      <w:tr w14:paraId="0A0B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40AB4A">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438FB0">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653E9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吊臂长度（mm）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6A8">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E7AB">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74E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392B">
            <w:pPr>
              <w:jc w:val="center"/>
              <w:rPr>
                <w:rFonts w:hint="eastAsia" w:ascii="宋体" w:hAnsi="宋体" w:eastAsia="宋体" w:cs="宋体"/>
                <w:i w:val="0"/>
                <w:iCs w:val="0"/>
                <w:color w:val="auto"/>
                <w:sz w:val="22"/>
                <w:szCs w:val="22"/>
                <w:highlight w:val="none"/>
                <w:u w:val="none"/>
              </w:rPr>
            </w:pPr>
          </w:p>
        </w:tc>
      </w:tr>
      <w:tr w14:paraId="2EED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D892D">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4202A">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80F7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伸缩尺寸（mm）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0D4B">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DE4B">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D10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D1D5">
            <w:pPr>
              <w:jc w:val="center"/>
              <w:rPr>
                <w:rFonts w:hint="eastAsia" w:ascii="宋体" w:hAnsi="宋体" w:eastAsia="宋体" w:cs="宋体"/>
                <w:i w:val="0"/>
                <w:iCs w:val="0"/>
                <w:color w:val="auto"/>
                <w:sz w:val="22"/>
                <w:szCs w:val="22"/>
                <w:highlight w:val="none"/>
                <w:u w:val="none"/>
              </w:rPr>
            </w:pPr>
          </w:p>
        </w:tc>
      </w:tr>
      <w:tr w14:paraId="2E03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0ECC37">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570E34">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37C5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水平旋转角度°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E34D">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F85C">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38E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6863">
            <w:pPr>
              <w:jc w:val="center"/>
              <w:rPr>
                <w:rFonts w:hint="eastAsia" w:ascii="宋体" w:hAnsi="宋体" w:eastAsia="宋体" w:cs="宋体"/>
                <w:i w:val="0"/>
                <w:iCs w:val="0"/>
                <w:color w:val="auto"/>
                <w:sz w:val="22"/>
                <w:szCs w:val="22"/>
                <w:highlight w:val="none"/>
                <w:u w:val="none"/>
              </w:rPr>
            </w:pPr>
          </w:p>
        </w:tc>
      </w:tr>
      <w:tr w14:paraId="4213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D74C6">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48D1F">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8E7C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最大举升角°</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020E">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8A5B">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70FE">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4456">
            <w:pPr>
              <w:jc w:val="center"/>
              <w:rPr>
                <w:rFonts w:hint="eastAsia" w:ascii="宋体" w:hAnsi="宋体" w:eastAsia="宋体" w:cs="宋体"/>
                <w:i w:val="0"/>
                <w:iCs w:val="0"/>
                <w:color w:val="auto"/>
                <w:sz w:val="22"/>
                <w:szCs w:val="22"/>
                <w:highlight w:val="none"/>
                <w:u w:val="none"/>
              </w:rPr>
            </w:pPr>
          </w:p>
        </w:tc>
      </w:tr>
      <w:tr w14:paraId="2EA6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F1C6B">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F7643">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A71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▲最大作业半径（mm）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7ACC">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BB83">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511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8E16">
            <w:pPr>
              <w:jc w:val="center"/>
              <w:rPr>
                <w:rFonts w:hint="eastAsia" w:ascii="宋体" w:hAnsi="宋体" w:eastAsia="宋体" w:cs="宋体"/>
                <w:i w:val="0"/>
                <w:iCs w:val="0"/>
                <w:color w:val="auto"/>
                <w:sz w:val="22"/>
                <w:szCs w:val="22"/>
                <w:highlight w:val="none"/>
                <w:u w:val="none"/>
              </w:rPr>
            </w:pPr>
          </w:p>
        </w:tc>
      </w:tr>
      <w:tr w14:paraId="5393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F013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04B9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高压吸管</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00A01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▲固定管管材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5224">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211">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1F79">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70A3">
            <w:pPr>
              <w:jc w:val="center"/>
              <w:rPr>
                <w:rFonts w:hint="eastAsia" w:ascii="宋体" w:hAnsi="宋体" w:eastAsia="宋体" w:cs="宋体"/>
                <w:i w:val="0"/>
                <w:iCs w:val="0"/>
                <w:color w:val="auto"/>
                <w:sz w:val="22"/>
                <w:szCs w:val="22"/>
                <w:highlight w:val="none"/>
                <w:u w:val="none"/>
              </w:rPr>
            </w:pPr>
          </w:p>
        </w:tc>
      </w:tr>
      <w:tr w14:paraId="2B79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76E10">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F56FCF">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D65B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管径（mm）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E881">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C2F8">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A64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A219">
            <w:pPr>
              <w:jc w:val="center"/>
              <w:rPr>
                <w:rFonts w:hint="eastAsia" w:ascii="宋体" w:hAnsi="宋体" w:eastAsia="宋体" w:cs="宋体"/>
                <w:i w:val="0"/>
                <w:iCs w:val="0"/>
                <w:color w:val="auto"/>
                <w:sz w:val="22"/>
                <w:szCs w:val="22"/>
                <w:highlight w:val="none"/>
                <w:u w:val="none"/>
              </w:rPr>
            </w:pPr>
          </w:p>
        </w:tc>
      </w:tr>
      <w:tr w14:paraId="5F15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973CB">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4814DE">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333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固定管管长（m）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7433">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8639">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8BB5">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62D8">
            <w:pPr>
              <w:jc w:val="center"/>
              <w:rPr>
                <w:rFonts w:hint="eastAsia" w:ascii="宋体" w:hAnsi="宋体" w:eastAsia="宋体" w:cs="宋体"/>
                <w:i w:val="0"/>
                <w:iCs w:val="0"/>
                <w:color w:val="auto"/>
                <w:sz w:val="22"/>
                <w:szCs w:val="22"/>
                <w:highlight w:val="none"/>
                <w:u w:val="none"/>
              </w:rPr>
            </w:pPr>
          </w:p>
        </w:tc>
      </w:tr>
      <w:tr w14:paraId="076D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A67CE2">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2FA5D">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872E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组装管管材</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9928">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0343">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E21C">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671C">
            <w:pPr>
              <w:jc w:val="center"/>
              <w:rPr>
                <w:rFonts w:hint="eastAsia" w:ascii="宋体" w:hAnsi="宋体" w:eastAsia="宋体" w:cs="宋体"/>
                <w:i w:val="0"/>
                <w:iCs w:val="0"/>
                <w:color w:val="auto"/>
                <w:sz w:val="22"/>
                <w:szCs w:val="22"/>
                <w:highlight w:val="none"/>
                <w:u w:val="none"/>
              </w:rPr>
            </w:pPr>
          </w:p>
        </w:tc>
      </w:tr>
      <w:tr w14:paraId="0862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3EE963">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CD26A">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AC15B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车载组装管总长度（m）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（不含固定管长度）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BE94">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41A4">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969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FCF2">
            <w:pPr>
              <w:jc w:val="center"/>
              <w:rPr>
                <w:rFonts w:hint="eastAsia" w:ascii="宋体" w:hAnsi="宋体" w:eastAsia="宋体" w:cs="宋体"/>
                <w:i w:val="0"/>
                <w:iCs w:val="0"/>
                <w:color w:val="auto"/>
                <w:sz w:val="22"/>
                <w:szCs w:val="22"/>
                <w:highlight w:val="none"/>
                <w:u w:val="none"/>
              </w:rPr>
            </w:pPr>
          </w:p>
        </w:tc>
      </w:tr>
      <w:tr w14:paraId="5B90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95C21">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C58A1">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446F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铝合金kg/m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DCA9">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254F">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1F2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0359">
            <w:pPr>
              <w:jc w:val="center"/>
              <w:rPr>
                <w:rFonts w:hint="eastAsia" w:ascii="宋体" w:hAnsi="宋体" w:eastAsia="宋体" w:cs="宋体"/>
                <w:i w:val="0"/>
                <w:iCs w:val="0"/>
                <w:color w:val="auto"/>
                <w:sz w:val="22"/>
                <w:szCs w:val="22"/>
                <w:highlight w:val="none"/>
                <w:u w:val="none"/>
              </w:rPr>
            </w:pPr>
          </w:p>
        </w:tc>
      </w:tr>
      <w:tr w14:paraId="7A2D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37C527">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B1E068">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1DE7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组装方式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A09B">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8294">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E33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7BE9">
            <w:pPr>
              <w:jc w:val="center"/>
              <w:rPr>
                <w:rFonts w:hint="eastAsia" w:ascii="宋体" w:hAnsi="宋体" w:eastAsia="宋体" w:cs="宋体"/>
                <w:i w:val="0"/>
                <w:iCs w:val="0"/>
                <w:color w:val="auto"/>
                <w:sz w:val="22"/>
                <w:szCs w:val="22"/>
                <w:highlight w:val="none"/>
                <w:u w:val="none"/>
              </w:rPr>
            </w:pPr>
          </w:p>
        </w:tc>
      </w:tr>
      <w:tr w14:paraId="69E4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6BDA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07E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控制系统</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64A7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控制柜</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DBA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电动控制</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97ACB">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A4209">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F39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05CF">
            <w:pPr>
              <w:jc w:val="center"/>
              <w:rPr>
                <w:rFonts w:hint="eastAsia" w:ascii="宋体" w:hAnsi="宋体" w:eastAsia="宋体" w:cs="宋体"/>
                <w:i w:val="0"/>
                <w:iCs w:val="0"/>
                <w:color w:val="auto"/>
                <w:sz w:val="22"/>
                <w:szCs w:val="22"/>
                <w:highlight w:val="none"/>
                <w:u w:val="none"/>
              </w:rPr>
            </w:pPr>
          </w:p>
        </w:tc>
      </w:tr>
      <w:tr w14:paraId="38FF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A5CC5F">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4EC0B6">
            <w:pPr>
              <w:jc w:val="center"/>
              <w:rPr>
                <w:rFonts w:hint="eastAsia" w:ascii="宋体" w:hAnsi="宋体" w:eastAsia="宋体" w:cs="宋体"/>
                <w:i w:val="0"/>
                <w:iCs w:val="0"/>
                <w:color w:val="auto"/>
                <w:sz w:val="21"/>
                <w:szCs w:val="21"/>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B18026">
            <w:pPr>
              <w:jc w:val="center"/>
              <w:rPr>
                <w:rFonts w:hint="eastAsia" w:ascii="宋体" w:hAnsi="宋体" w:eastAsia="宋体" w:cs="宋体"/>
                <w:i w:val="0"/>
                <w:iCs w:val="0"/>
                <w:color w:val="auto"/>
                <w:sz w:val="21"/>
                <w:szCs w:val="21"/>
                <w:highlight w:val="none"/>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DEF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一键急停（安全控制保护装置）</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73F2F">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5418A">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5DA2">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FF00">
            <w:pPr>
              <w:jc w:val="center"/>
              <w:rPr>
                <w:rFonts w:hint="eastAsia" w:ascii="宋体" w:hAnsi="宋体" w:eastAsia="宋体" w:cs="宋体"/>
                <w:i w:val="0"/>
                <w:iCs w:val="0"/>
                <w:color w:val="auto"/>
                <w:sz w:val="22"/>
                <w:szCs w:val="22"/>
                <w:highlight w:val="none"/>
                <w:u w:val="none"/>
              </w:rPr>
            </w:pPr>
          </w:p>
        </w:tc>
      </w:tr>
      <w:tr w14:paraId="0DF5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9331C3">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7A0221">
            <w:pPr>
              <w:jc w:val="center"/>
              <w:rPr>
                <w:rFonts w:hint="eastAsia" w:ascii="宋体" w:hAnsi="宋体" w:eastAsia="宋体" w:cs="宋体"/>
                <w:i w:val="0"/>
                <w:iCs w:val="0"/>
                <w:color w:val="auto"/>
                <w:sz w:val="21"/>
                <w:szCs w:val="21"/>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05B02">
            <w:pPr>
              <w:jc w:val="center"/>
              <w:rPr>
                <w:rFonts w:hint="eastAsia" w:ascii="宋体" w:hAnsi="宋体" w:eastAsia="宋体" w:cs="宋体"/>
                <w:i w:val="0"/>
                <w:iCs w:val="0"/>
                <w:color w:val="auto"/>
                <w:sz w:val="21"/>
                <w:szCs w:val="21"/>
                <w:highlight w:val="none"/>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99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远程电子油门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6953C">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FA409">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E3CF">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7C5A">
            <w:pPr>
              <w:jc w:val="center"/>
              <w:rPr>
                <w:rFonts w:hint="eastAsia" w:ascii="宋体" w:hAnsi="宋体" w:eastAsia="宋体" w:cs="宋体"/>
                <w:i w:val="0"/>
                <w:iCs w:val="0"/>
                <w:color w:val="auto"/>
                <w:sz w:val="22"/>
                <w:szCs w:val="22"/>
                <w:highlight w:val="none"/>
                <w:u w:val="none"/>
              </w:rPr>
            </w:pPr>
          </w:p>
        </w:tc>
      </w:tr>
      <w:tr w14:paraId="7764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CA9A1">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294EC3">
            <w:pPr>
              <w:jc w:val="center"/>
              <w:rPr>
                <w:rFonts w:hint="eastAsia" w:ascii="宋体" w:hAnsi="宋体" w:eastAsia="宋体" w:cs="宋体"/>
                <w:i w:val="0"/>
                <w:iCs w:val="0"/>
                <w:color w:val="auto"/>
                <w:sz w:val="21"/>
                <w:szCs w:val="21"/>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C8187E">
            <w:pPr>
              <w:jc w:val="center"/>
              <w:rPr>
                <w:rFonts w:hint="eastAsia" w:ascii="宋体" w:hAnsi="宋体" w:eastAsia="宋体" w:cs="宋体"/>
                <w:i w:val="0"/>
                <w:iCs w:val="0"/>
                <w:color w:val="auto"/>
                <w:sz w:val="21"/>
                <w:szCs w:val="21"/>
                <w:highlight w:val="none"/>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42D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控制箱数字显示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07FA">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745BF">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80A1">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CFE9">
            <w:pPr>
              <w:jc w:val="center"/>
              <w:rPr>
                <w:rFonts w:hint="eastAsia" w:ascii="宋体" w:hAnsi="宋体" w:eastAsia="宋体" w:cs="宋体"/>
                <w:i w:val="0"/>
                <w:iCs w:val="0"/>
                <w:color w:val="auto"/>
                <w:sz w:val="22"/>
                <w:szCs w:val="22"/>
                <w:highlight w:val="none"/>
                <w:u w:val="none"/>
              </w:rPr>
            </w:pPr>
          </w:p>
        </w:tc>
      </w:tr>
      <w:tr w14:paraId="45ED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872E99">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010916">
            <w:pPr>
              <w:jc w:val="center"/>
              <w:rPr>
                <w:rFonts w:hint="eastAsia" w:ascii="宋体" w:hAnsi="宋体" w:eastAsia="宋体" w:cs="宋体"/>
                <w:i w:val="0"/>
                <w:iCs w:val="0"/>
                <w:color w:val="auto"/>
                <w:sz w:val="21"/>
                <w:szCs w:val="21"/>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45611A">
            <w:pPr>
              <w:jc w:val="center"/>
              <w:rPr>
                <w:rFonts w:hint="eastAsia" w:ascii="宋体" w:hAnsi="宋体" w:eastAsia="宋体" w:cs="宋体"/>
                <w:i w:val="0"/>
                <w:iCs w:val="0"/>
                <w:color w:val="auto"/>
                <w:sz w:val="21"/>
                <w:szCs w:val="21"/>
                <w:highlight w:val="none"/>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247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无线控制器</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EF30">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B86F">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B7D6">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8827">
            <w:pPr>
              <w:jc w:val="center"/>
              <w:rPr>
                <w:rFonts w:hint="eastAsia" w:ascii="宋体" w:hAnsi="宋体" w:eastAsia="宋体" w:cs="宋体"/>
                <w:i w:val="0"/>
                <w:iCs w:val="0"/>
                <w:color w:val="auto"/>
                <w:sz w:val="22"/>
                <w:szCs w:val="22"/>
                <w:highlight w:val="none"/>
                <w:u w:val="none"/>
              </w:rPr>
            </w:pPr>
          </w:p>
        </w:tc>
      </w:tr>
      <w:tr w14:paraId="65AA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4967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D29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冲洗系统</w:t>
            </w: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D46C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是否具备水箱和清洗系统</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D8A2A">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976D3">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3857">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47ED">
            <w:pPr>
              <w:jc w:val="center"/>
              <w:rPr>
                <w:rFonts w:hint="eastAsia" w:ascii="宋体" w:hAnsi="宋体" w:eastAsia="宋体" w:cs="宋体"/>
                <w:i w:val="0"/>
                <w:iCs w:val="0"/>
                <w:color w:val="auto"/>
                <w:sz w:val="22"/>
                <w:szCs w:val="22"/>
                <w:highlight w:val="none"/>
                <w:u w:val="none"/>
              </w:rPr>
            </w:pPr>
          </w:p>
        </w:tc>
      </w:tr>
      <w:tr w14:paraId="77B24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34EF0">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19800">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C21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手持式高压水枪，水枪压力MPa</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2BC1">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E991">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3F4">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0A23">
            <w:pPr>
              <w:jc w:val="center"/>
              <w:rPr>
                <w:rFonts w:hint="eastAsia" w:ascii="宋体" w:hAnsi="宋体" w:eastAsia="宋体" w:cs="宋体"/>
                <w:i w:val="0"/>
                <w:iCs w:val="0"/>
                <w:color w:val="auto"/>
                <w:sz w:val="22"/>
                <w:szCs w:val="22"/>
                <w:highlight w:val="none"/>
                <w:u w:val="none"/>
              </w:rPr>
            </w:pPr>
          </w:p>
        </w:tc>
      </w:tr>
      <w:tr w14:paraId="2D7C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E2C44">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090DC9">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E29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手持式高压水枪铝合金快接喷头</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B57C">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A760">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1F9A">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A4AB">
            <w:pPr>
              <w:jc w:val="center"/>
              <w:rPr>
                <w:rFonts w:hint="eastAsia" w:ascii="宋体" w:hAnsi="宋体" w:eastAsia="宋体" w:cs="宋体"/>
                <w:i w:val="0"/>
                <w:iCs w:val="0"/>
                <w:color w:val="auto"/>
                <w:sz w:val="22"/>
                <w:szCs w:val="22"/>
                <w:highlight w:val="none"/>
                <w:u w:val="none"/>
              </w:rPr>
            </w:pPr>
          </w:p>
        </w:tc>
      </w:tr>
      <w:tr w14:paraId="1551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8C55C5">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B8E496">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6F46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水枪水管长度（m）</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5171">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1E08">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3A7D">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F7F0">
            <w:pPr>
              <w:jc w:val="center"/>
              <w:rPr>
                <w:rFonts w:hint="eastAsia" w:ascii="宋体" w:hAnsi="宋体" w:eastAsia="宋体" w:cs="宋体"/>
                <w:i w:val="0"/>
                <w:iCs w:val="0"/>
                <w:color w:val="auto"/>
                <w:sz w:val="22"/>
                <w:szCs w:val="22"/>
                <w:highlight w:val="none"/>
                <w:u w:val="none"/>
              </w:rPr>
            </w:pPr>
          </w:p>
        </w:tc>
      </w:tr>
      <w:tr w14:paraId="4213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C4386">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3F4FD6">
            <w:pPr>
              <w:jc w:val="center"/>
              <w:rPr>
                <w:rFonts w:hint="eastAsia" w:ascii="宋体" w:hAnsi="宋体" w:eastAsia="宋体" w:cs="宋体"/>
                <w:i w:val="0"/>
                <w:iCs w:val="0"/>
                <w:color w:val="auto"/>
                <w:sz w:val="21"/>
                <w:szCs w:val="21"/>
                <w:highlight w:val="none"/>
                <w:u w:val="none"/>
              </w:rPr>
            </w:pPr>
          </w:p>
        </w:tc>
        <w:tc>
          <w:tcPr>
            <w:tcW w:w="21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9E73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水箱容积L</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2C76">
            <w:pPr>
              <w:jc w:val="center"/>
              <w:rPr>
                <w:rFonts w:hint="eastAsia" w:ascii="宋体" w:hAnsi="宋体" w:eastAsia="宋体" w:cs="宋体"/>
                <w:i w:val="0"/>
                <w:iCs w:val="0"/>
                <w:color w:val="auto"/>
                <w:sz w:val="21"/>
                <w:szCs w:val="21"/>
                <w:highlight w:val="none"/>
                <w:u w:val="none"/>
              </w:rPr>
            </w:pP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CDAF">
            <w:pPr>
              <w:jc w:val="center"/>
              <w:rPr>
                <w:rFonts w:hint="eastAsia" w:ascii="宋体" w:hAnsi="宋体" w:eastAsia="宋体" w:cs="宋体"/>
                <w:i w:val="0"/>
                <w:iCs w:val="0"/>
                <w:color w:val="auto"/>
                <w:sz w:val="21"/>
                <w:szCs w:val="21"/>
                <w:highlight w:val="none"/>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C3CB">
            <w:pP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89A8">
            <w:pPr>
              <w:jc w:val="center"/>
              <w:rPr>
                <w:rFonts w:hint="eastAsia" w:ascii="宋体" w:hAnsi="宋体" w:eastAsia="宋体" w:cs="宋体"/>
                <w:i w:val="0"/>
                <w:iCs w:val="0"/>
                <w:color w:val="auto"/>
                <w:sz w:val="22"/>
                <w:szCs w:val="22"/>
                <w:highlight w:val="none"/>
                <w:u w:val="none"/>
              </w:rPr>
            </w:pPr>
          </w:p>
        </w:tc>
      </w:tr>
      <w:tr w14:paraId="3F16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6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1D85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14:paraId="15B1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573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采购单位验收意见</w:t>
            </w:r>
          </w:p>
        </w:tc>
        <w:tc>
          <w:tcPr>
            <w:tcW w:w="77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902970">
            <w:pPr>
              <w:jc w:val="center"/>
              <w:rPr>
                <w:rFonts w:hint="eastAsia" w:ascii="宋体" w:hAnsi="宋体" w:eastAsia="宋体" w:cs="宋体"/>
                <w:i w:val="0"/>
                <w:iCs w:val="0"/>
                <w:color w:val="auto"/>
                <w:sz w:val="22"/>
                <w:szCs w:val="22"/>
                <w:highlight w:val="none"/>
                <w:u w:val="none"/>
              </w:rPr>
            </w:pPr>
          </w:p>
        </w:tc>
      </w:tr>
      <w:tr w14:paraId="515C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D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供货单位验收意见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1C96">
            <w:pPr>
              <w:jc w:val="center"/>
              <w:rPr>
                <w:rFonts w:hint="eastAsia" w:ascii="宋体" w:hAnsi="宋体" w:eastAsia="宋体" w:cs="宋体"/>
                <w:i w:val="0"/>
                <w:iCs w:val="0"/>
                <w:color w:val="auto"/>
                <w:sz w:val="24"/>
                <w:szCs w:val="24"/>
                <w:highlight w:val="none"/>
                <w:u w:val="none"/>
              </w:rPr>
            </w:pPr>
          </w:p>
        </w:tc>
      </w:tr>
      <w:tr w14:paraId="28C4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F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第三方单位验收意见</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D1F4">
            <w:pPr>
              <w:jc w:val="center"/>
              <w:rPr>
                <w:rFonts w:hint="eastAsia" w:ascii="宋体" w:hAnsi="宋体" w:eastAsia="宋体" w:cs="宋体"/>
                <w:i w:val="0"/>
                <w:iCs w:val="0"/>
                <w:color w:val="auto"/>
                <w:sz w:val="24"/>
                <w:szCs w:val="24"/>
                <w:highlight w:val="none"/>
                <w:u w:val="none"/>
              </w:rPr>
            </w:pPr>
          </w:p>
        </w:tc>
      </w:tr>
    </w:tbl>
    <w:p w14:paraId="4C2FB485">
      <w:pPr>
        <w:widowControl/>
        <w:ind w:firstLine="0" w:firstLineChars="0"/>
        <w:jc w:val="left"/>
        <w:textAlignment w:val="auto"/>
        <w:rPr>
          <w:rFonts w:hint="eastAsia" w:ascii="宋体" w:hAnsi="宋体" w:eastAsia="宋体" w:cs="宋体"/>
          <w:b/>
          <w:bCs/>
          <w:i w:val="0"/>
          <w:iCs w:val="0"/>
          <w:color w:val="auto"/>
          <w:kern w:val="0"/>
          <w:sz w:val="28"/>
          <w:szCs w:val="28"/>
          <w:highlight w:val="none"/>
          <w:u w:val="none"/>
          <w:lang w:val="en-US" w:eastAsia="zh-CN" w:bidi="ar"/>
        </w:rPr>
      </w:pPr>
    </w:p>
    <w:p w14:paraId="6B8D9D56">
      <w:pPr>
        <w:widowControl/>
        <w:ind w:firstLine="0" w:firstLineChars="0"/>
        <w:jc w:val="left"/>
        <w:textAlignment w:val="auto"/>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br w:type="page"/>
      </w:r>
    </w:p>
    <w:p w14:paraId="2AEAB37D">
      <w:pPr>
        <w:widowControl/>
        <w:ind w:firstLine="0" w:firstLineChars="0"/>
        <w:jc w:val="center"/>
        <w:textAlignment w:val="auto"/>
        <w:outlineLvl w:val="2"/>
        <w:rPr>
          <w:rFonts w:hint="eastAsia" w:ascii="宋体" w:hAnsi="宋体" w:eastAsia="宋体" w:cs="宋体"/>
          <w:b/>
          <w:bCs/>
          <w:color w:val="auto"/>
          <w:kern w:val="0"/>
          <w:sz w:val="28"/>
          <w:szCs w:val="28"/>
          <w:highlight w:val="none"/>
          <w:lang w:bidi="ar"/>
        </w:rPr>
      </w:pPr>
      <w:bookmarkStart w:id="373" w:name="_Toc4866"/>
      <w:r>
        <w:rPr>
          <w:rFonts w:hint="eastAsia" w:ascii="宋体" w:hAnsi="宋体" w:eastAsia="宋体" w:cs="宋体"/>
          <w:b/>
          <w:bCs/>
          <w:i w:val="0"/>
          <w:iCs w:val="0"/>
          <w:color w:val="auto"/>
          <w:kern w:val="0"/>
          <w:sz w:val="28"/>
          <w:szCs w:val="28"/>
          <w:highlight w:val="none"/>
          <w:u w:val="none"/>
          <w:lang w:val="en-US" w:eastAsia="zh-CN" w:bidi="ar"/>
        </w:rPr>
        <w:t>附件3：</w:t>
      </w:r>
      <w:r>
        <w:rPr>
          <w:rFonts w:hint="eastAsia" w:ascii="宋体" w:hAnsi="宋体" w:eastAsia="宋体" w:cs="宋体"/>
          <w:b/>
          <w:bCs/>
          <w:color w:val="auto"/>
          <w:kern w:val="0"/>
          <w:sz w:val="28"/>
          <w:szCs w:val="28"/>
          <w:highlight w:val="none"/>
          <w:u w:val="none"/>
          <w:lang w:bidi="ar"/>
        </w:rPr>
        <w:t>易损易耗零部件保修期限</w:t>
      </w:r>
      <w:r>
        <w:rPr>
          <w:rFonts w:hint="eastAsia" w:ascii="宋体" w:hAnsi="宋体" w:eastAsia="宋体" w:cs="宋体"/>
          <w:b/>
          <w:bCs/>
          <w:color w:val="auto"/>
          <w:kern w:val="0"/>
          <w:sz w:val="28"/>
          <w:szCs w:val="28"/>
          <w:highlight w:val="none"/>
          <w:u w:val="none"/>
          <w:lang w:val="en-US" w:eastAsia="zh-CN" w:bidi="ar"/>
        </w:rPr>
        <w:t>表</w:t>
      </w:r>
      <w:bookmarkEnd w:id="373"/>
    </w:p>
    <w:tbl>
      <w:tblPr>
        <w:tblStyle w:val="37"/>
        <w:tblpPr w:leftFromText="180" w:rightFromText="180" w:vertAnchor="text" w:horzAnchor="page" w:tblpX="1140" w:tblpY="258"/>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27"/>
        <w:gridCol w:w="3148"/>
        <w:gridCol w:w="3082"/>
        <w:gridCol w:w="3211"/>
      </w:tblGrid>
      <w:tr w14:paraId="5BBB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0" w:hRule="atLeast"/>
        </w:trPr>
        <w:tc>
          <w:tcPr>
            <w:tcW w:w="447" w:type="pct"/>
            <w:shd w:val="clear" w:color="auto" w:fill="auto"/>
            <w:vAlign w:val="center"/>
          </w:tcPr>
          <w:p w14:paraId="72C1FD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518" w:type="pct"/>
            <w:shd w:val="clear" w:color="auto" w:fill="auto"/>
            <w:vAlign w:val="center"/>
          </w:tcPr>
          <w:p w14:paraId="2770AB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1486" w:type="pct"/>
            <w:shd w:val="clear" w:color="auto" w:fill="auto"/>
            <w:vAlign w:val="center"/>
          </w:tcPr>
          <w:p w14:paraId="18FF8D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易损易耗件名称</w:t>
            </w:r>
          </w:p>
        </w:tc>
        <w:tc>
          <w:tcPr>
            <w:tcW w:w="1548" w:type="pct"/>
            <w:shd w:val="clear" w:color="auto" w:fill="auto"/>
            <w:vAlign w:val="center"/>
          </w:tcPr>
          <w:p w14:paraId="1A0360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质保期限</w:t>
            </w:r>
          </w:p>
        </w:tc>
      </w:tr>
      <w:tr w14:paraId="512D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447" w:type="pct"/>
            <w:shd w:val="clear" w:color="auto" w:fill="auto"/>
            <w:vAlign w:val="center"/>
          </w:tcPr>
          <w:p w14:paraId="01C8A6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w:t>
            </w:r>
          </w:p>
        </w:tc>
        <w:tc>
          <w:tcPr>
            <w:tcW w:w="1518" w:type="pct"/>
            <w:vMerge w:val="restart"/>
            <w:shd w:val="clear" w:color="auto" w:fill="auto"/>
            <w:vAlign w:val="center"/>
          </w:tcPr>
          <w:p w14:paraId="69A1AAD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承诺质保配置</w:t>
            </w:r>
          </w:p>
        </w:tc>
        <w:tc>
          <w:tcPr>
            <w:tcW w:w="1486" w:type="pct"/>
            <w:shd w:val="clear" w:color="auto" w:fill="auto"/>
            <w:noWrap/>
            <w:vAlign w:val="center"/>
          </w:tcPr>
          <w:p w14:paraId="52373B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离合器摩擦片</w:t>
            </w:r>
          </w:p>
        </w:tc>
        <w:tc>
          <w:tcPr>
            <w:tcW w:w="1548" w:type="pct"/>
            <w:shd w:val="clear" w:color="auto" w:fill="auto"/>
            <w:noWrap/>
            <w:vAlign w:val="center"/>
          </w:tcPr>
          <w:p w14:paraId="79286F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51AE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447" w:type="pct"/>
            <w:shd w:val="clear" w:color="auto" w:fill="auto"/>
            <w:vAlign w:val="center"/>
          </w:tcPr>
          <w:p w14:paraId="2DE4291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w:t>
            </w:r>
          </w:p>
        </w:tc>
        <w:tc>
          <w:tcPr>
            <w:tcW w:w="1518" w:type="pct"/>
            <w:vMerge w:val="continue"/>
            <w:shd w:val="clear" w:color="auto" w:fill="auto"/>
            <w:vAlign w:val="center"/>
          </w:tcPr>
          <w:p w14:paraId="3D9810DF">
            <w:pPr>
              <w:jc w:val="center"/>
              <w:rPr>
                <w:rFonts w:hint="eastAsia" w:ascii="宋体" w:hAnsi="宋体" w:eastAsia="宋体" w:cs="宋体"/>
                <w:b/>
                <w:bCs/>
                <w:i w:val="0"/>
                <w:iCs w:val="0"/>
                <w:color w:val="auto"/>
                <w:sz w:val="21"/>
                <w:szCs w:val="21"/>
                <w:highlight w:val="none"/>
                <w:u w:val="none"/>
              </w:rPr>
            </w:pPr>
          </w:p>
        </w:tc>
        <w:tc>
          <w:tcPr>
            <w:tcW w:w="1486" w:type="pct"/>
            <w:shd w:val="clear" w:color="auto" w:fill="auto"/>
            <w:noWrap/>
            <w:vAlign w:val="center"/>
          </w:tcPr>
          <w:p w14:paraId="633322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制动摩擦片</w:t>
            </w:r>
          </w:p>
        </w:tc>
        <w:tc>
          <w:tcPr>
            <w:tcW w:w="1548" w:type="pct"/>
            <w:shd w:val="clear" w:color="auto" w:fill="auto"/>
            <w:noWrap/>
            <w:vAlign w:val="center"/>
          </w:tcPr>
          <w:p w14:paraId="19C2B6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12FF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447" w:type="pct"/>
            <w:shd w:val="clear" w:color="auto" w:fill="auto"/>
            <w:vAlign w:val="center"/>
          </w:tcPr>
          <w:p w14:paraId="10C43E5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w:t>
            </w:r>
          </w:p>
        </w:tc>
        <w:tc>
          <w:tcPr>
            <w:tcW w:w="1518" w:type="pct"/>
            <w:vMerge w:val="continue"/>
            <w:shd w:val="clear" w:color="auto" w:fill="auto"/>
            <w:vAlign w:val="center"/>
          </w:tcPr>
          <w:p w14:paraId="75BFEF37">
            <w:pPr>
              <w:jc w:val="center"/>
              <w:rPr>
                <w:rFonts w:hint="eastAsia" w:ascii="宋体" w:hAnsi="宋体" w:eastAsia="宋体" w:cs="宋体"/>
                <w:b/>
                <w:bCs/>
                <w:i w:val="0"/>
                <w:iCs w:val="0"/>
                <w:color w:val="auto"/>
                <w:sz w:val="21"/>
                <w:szCs w:val="21"/>
                <w:highlight w:val="none"/>
                <w:u w:val="none"/>
              </w:rPr>
            </w:pPr>
          </w:p>
        </w:tc>
        <w:tc>
          <w:tcPr>
            <w:tcW w:w="1486" w:type="pct"/>
            <w:shd w:val="clear" w:color="auto" w:fill="auto"/>
            <w:noWrap/>
            <w:vAlign w:val="center"/>
          </w:tcPr>
          <w:p w14:paraId="6AC183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启动电瓶</w:t>
            </w:r>
          </w:p>
        </w:tc>
        <w:tc>
          <w:tcPr>
            <w:tcW w:w="1548" w:type="pct"/>
            <w:shd w:val="clear" w:color="auto" w:fill="auto"/>
            <w:noWrap/>
            <w:vAlign w:val="center"/>
          </w:tcPr>
          <w:p w14:paraId="434CB6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7C35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447" w:type="pct"/>
            <w:shd w:val="clear" w:color="auto" w:fill="auto"/>
            <w:vAlign w:val="center"/>
          </w:tcPr>
          <w:p w14:paraId="6AC380F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w:t>
            </w:r>
          </w:p>
        </w:tc>
        <w:tc>
          <w:tcPr>
            <w:tcW w:w="1518" w:type="pct"/>
            <w:vMerge w:val="continue"/>
            <w:shd w:val="clear" w:color="auto" w:fill="auto"/>
            <w:vAlign w:val="center"/>
          </w:tcPr>
          <w:p w14:paraId="22173D53">
            <w:pPr>
              <w:jc w:val="center"/>
              <w:rPr>
                <w:rFonts w:hint="eastAsia" w:ascii="宋体" w:hAnsi="宋体" w:eastAsia="宋体" w:cs="宋体"/>
                <w:b/>
                <w:bCs/>
                <w:i w:val="0"/>
                <w:iCs w:val="0"/>
                <w:color w:val="auto"/>
                <w:sz w:val="21"/>
                <w:szCs w:val="21"/>
                <w:highlight w:val="none"/>
                <w:u w:val="none"/>
              </w:rPr>
            </w:pPr>
          </w:p>
        </w:tc>
        <w:tc>
          <w:tcPr>
            <w:tcW w:w="1486" w:type="pct"/>
            <w:shd w:val="clear" w:color="auto" w:fill="auto"/>
            <w:vAlign w:val="center"/>
          </w:tcPr>
          <w:p w14:paraId="0102F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各项照明灯泡部件</w:t>
            </w:r>
          </w:p>
        </w:tc>
        <w:tc>
          <w:tcPr>
            <w:tcW w:w="1548" w:type="pct"/>
            <w:shd w:val="clear" w:color="auto" w:fill="auto"/>
            <w:noWrap/>
            <w:vAlign w:val="center"/>
          </w:tcPr>
          <w:p w14:paraId="6246A5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05E2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447" w:type="pct"/>
            <w:shd w:val="clear" w:color="auto" w:fill="auto"/>
            <w:vAlign w:val="center"/>
          </w:tcPr>
          <w:p w14:paraId="6B96A6F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5</w:t>
            </w:r>
          </w:p>
        </w:tc>
        <w:tc>
          <w:tcPr>
            <w:tcW w:w="1518" w:type="pct"/>
            <w:vMerge w:val="continue"/>
            <w:shd w:val="clear" w:color="auto" w:fill="auto"/>
            <w:vAlign w:val="center"/>
          </w:tcPr>
          <w:p w14:paraId="16F37B91">
            <w:pPr>
              <w:jc w:val="center"/>
              <w:rPr>
                <w:rFonts w:hint="eastAsia" w:ascii="宋体" w:hAnsi="宋体" w:eastAsia="宋体" w:cs="宋体"/>
                <w:b/>
                <w:bCs/>
                <w:i w:val="0"/>
                <w:iCs w:val="0"/>
                <w:color w:val="auto"/>
                <w:sz w:val="21"/>
                <w:szCs w:val="21"/>
                <w:highlight w:val="none"/>
                <w:u w:val="none"/>
              </w:rPr>
            </w:pPr>
          </w:p>
        </w:tc>
        <w:tc>
          <w:tcPr>
            <w:tcW w:w="1486" w:type="pct"/>
            <w:shd w:val="clear" w:color="auto" w:fill="auto"/>
            <w:noWrap/>
            <w:vAlign w:val="center"/>
          </w:tcPr>
          <w:p w14:paraId="3904A0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轮胎（含备胎）</w:t>
            </w:r>
          </w:p>
        </w:tc>
        <w:tc>
          <w:tcPr>
            <w:tcW w:w="1548" w:type="pct"/>
            <w:shd w:val="clear" w:color="auto" w:fill="auto"/>
            <w:noWrap/>
            <w:vAlign w:val="center"/>
          </w:tcPr>
          <w:p w14:paraId="384273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6个月</w:t>
            </w:r>
          </w:p>
        </w:tc>
      </w:tr>
      <w:tr w14:paraId="3180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447" w:type="pct"/>
            <w:shd w:val="clear" w:color="auto" w:fill="auto"/>
            <w:vAlign w:val="center"/>
          </w:tcPr>
          <w:p w14:paraId="67DA529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w:t>
            </w:r>
          </w:p>
        </w:tc>
        <w:tc>
          <w:tcPr>
            <w:tcW w:w="1518" w:type="pct"/>
            <w:vMerge w:val="continue"/>
            <w:shd w:val="clear" w:color="auto" w:fill="auto"/>
            <w:vAlign w:val="center"/>
          </w:tcPr>
          <w:p w14:paraId="737FC198">
            <w:pPr>
              <w:jc w:val="center"/>
              <w:rPr>
                <w:rFonts w:hint="eastAsia" w:ascii="宋体" w:hAnsi="宋体" w:eastAsia="宋体" w:cs="宋体"/>
                <w:b/>
                <w:bCs/>
                <w:i w:val="0"/>
                <w:iCs w:val="0"/>
                <w:color w:val="auto"/>
                <w:sz w:val="21"/>
                <w:szCs w:val="21"/>
                <w:highlight w:val="none"/>
                <w:u w:val="none"/>
              </w:rPr>
            </w:pPr>
          </w:p>
        </w:tc>
        <w:tc>
          <w:tcPr>
            <w:tcW w:w="1486" w:type="pct"/>
            <w:shd w:val="clear" w:color="auto" w:fill="auto"/>
            <w:noWrap/>
            <w:vAlign w:val="center"/>
          </w:tcPr>
          <w:p w14:paraId="3E249C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雨刮片</w:t>
            </w:r>
          </w:p>
        </w:tc>
        <w:tc>
          <w:tcPr>
            <w:tcW w:w="1548" w:type="pct"/>
            <w:shd w:val="clear" w:color="auto" w:fill="auto"/>
            <w:noWrap/>
            <w:vAlign w:val="center"/>
          </w:tcPr>
          <w:p w14:paraId="628D6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6个月</w:t>
            </w:r>
          </w:p>
        </w:tc>
      </w:tr>
      <w:tr w14:paraId="7AF8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447" w:type="pct"/>
            <w:shd w:val="clear" w:color="auto" w:fill="auto"/>
            <w:vAlign w:val="center"/>
          </w:tcPr>
          <w:p w14:paraId="455C43D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w:t>
            </w:r>
          </w:p>
        </w:tc>
        <w:tc>
          <w:tcPr>
            <w:tcW w:w="1518" w:type="pct"/>
            <w:vMerge w:val="restart"/>
            <w:shd w:val="clear" w:color="auto" w:fill="auto"/>
            <w:vAlign w:val="center"/>
          </w:tcPr>
          <w:p w14:paraId="2AAE49F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加装配置</w:t>
            </w:r>
          </w:p>
        </w:tc>
        <w:tc>
          <w:tcPr>
            <w:tcW w:w="1486" w:type="pct"/>
            <w:shd w:val="clear" w:color="auto" w:fill="auto"/>
            <w:noWrap/>
            <w:vAlign w:val="center"/>
          </w:tcPr>
          <w:p w14:paraId="45FE13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倒车影像</w:t>
            </w:r>
          </w:p>
        </w:tc>
        <w:tc>
          <w:tcPr>
            <w:tcW w:w="1548" w:type="pct"/>
            <w:shd w:val="clear" w:color="auto" w:fill="auto"/>
            <w:noWrap/>
            <w:vAlign w:val="center"/>
          </w:tcPr>
          <w:p w14:paraId="6C73080F">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58EB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47" w:type="pct"/>
            <w:shd w:val="clear" w:color="auto" w:fill="auto"/>
            <w:vAlign w:val="center"/>
          </w:tcPr>
          <w:p w14:paraId="26FBB12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8</w:t>
            </w:r>
          </w:p>
        </w:tc>
        <w:tc>
          <w:tcPr>
            <w:tcW w:w="1518" w:type="pct"/>
            <w:vMerge w:val="continue"/>
            <w:shd w:val="clear" w:color="auto" w:fill="auto"/>
            <w:vAlign w:val="center"/>
          </w:tcPr>
          <w:p w14:paraId="14F4D73F">
            <w:pPr>
              <w:jc w:val="center"/>
              <w:rPr>
                <w:rFonts w:hint="eastAsia" w:ascii="宋体" w:hAnsi="宋体" w:eastAsia="宋体" w:cs="宋体"/>
                <w:b/>
                <w:bCs/>
                <w:i w:val="0"/>
                <w:iCs w:val="0"/>
                <w:color w:val="auto"/>
                <w:sz w:val="21"/>
                <w:szCs w:val="21"/>
                <w:highlight w:val="none"/>
                <w:u w:val="none"/>
              </w:rPr>
            </w:pPr>
          </w:p>
        </w:tc>
        <w:tc>
          <w:tcPr>
            <w:tcW w:w="1486" w:type="pct"/>
            <w:shd w:val="clear" w:color="auto" w:fill="auto"/>
            <w:noWrap/>
            <w:vAlign w:val="center"/>
          </w:tcPr>
          <w:p w14:paraId="72B29E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行车记录仪</w:t>
            </w:r>
          </w:p>
        </w:tc>
        <w:tc>
          <w:tcPr>
            <w:tcW w:w="1548" w:type="pct"/>
            <w:shd w:val="clear" w:color="auto" w:fill="auto"/>
            <w:noWrap/>
            <w:vAlign w:val="center"/>
          </w:tcPr>
          <w:p w14:paraId="52329468">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531C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447" w:type="pct"/>
            <w:shd w:val="clear" w:color="auto" w:fill="auto"/>
            <w:vAlign w:val="center"/>
          </w:tcPr>
          <w:p w14:paraId="2C5EFB6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9</w:t>
            </w:r>
          </w:p>
        </w:tc>
        <w:tc>
          <w:tcPr>
            <w:tcW w:w="1518" w:type="pct"/>
            <w:vMerge w:val="continue"/>
            <w:shd w:val="clear" w:color="auto" w:fill="auto"/>
            <w:vAlign w:val="center"/>
          </w:tcPr>
          <w:p w14:paraId="56EB14AC">
            <w:pPr>
              <w:jc w:val="center"/>
              <w:rPr>
                <w:rFonts w:hint="eastAsia" w:ascii="宋体" w:hAnsi="宋体" w:eastAsia="宋体" w:cs="宋体"/>
                <w:b/>
                <w:bCs/>
                <w:i w:val="0"/>
                <w:iCs w:val="0"/>
                <w:color w:val="auto"/>
                <w:sz w:val="21"/>
                <w:szCs w:val="21"/>
                <w:highlight w:val="none"/>
                <w:u w:val="none"/>
              </w:rPr>
            </w:pPr>
          </w:p>
        </w:tc>
        <w:tc>
          <w:tcPr>
            <w:tcW w:w="1486" w:type="pct"/>
            <w:shd w:val="clear" w:color="auto" w:fill="auto"/>
            <w:noWrap/>
            <w:vAlign w:val="center"/>
          </w:tcPr>
          <w:p w14:paraId="47602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尾部箭头警示灯</w:t>
            </w:r>
          </w:p>
        </w:tc>
        <w:tc>
          <w:tcPr>
            <w:tcW w:w="1548" w:type="pct"/>
            <w:shd w:val="clear" w:color="auto" w:fill="auto"/>
            <w:noWrap/>
            <w:vAlign w:val="center"/>
          </w:tcPr>
          <w:p w14:paraId="6A6BEA09">
            <w:pPr>
              <w:jc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1年</w:t>
            </w:r>
          </w:p>
        </w:tc>
      </w:tr>
      <w:tr w14:paraId="5F2D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447" w:type="pct"/>
            <w:shd w:val="clear" w:color="auto" w:fill="auto"/>
            <w:vAlign w:val="center"/>
          </w:tcPr>
          <w:p w14:paraId="10482363">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10</w:t>
            </w:r>
          </w:p>
        </w:tc>
        <w:tc>
          <w:tcPr>
            <w:tcW w:w="1518" w:type="pct"/>
            <w:vMerge w:val="continue"/>
            <w:shd w:val="clear" w:color="auto" w:fill="auto"/>
            <w:vAlign w:val="center"/>
          </w:tcPr>
          <w:p w14:paraId="007E4FB6">
            <w:pPr>
              <w:jc w:val="center"/>
              <w:rPr>
                <w:rFonts w:hint="eastAsia" w:ascii="宋体" w:hAnsi="宋体" w:eastAsia="宋体" w:cs="宋体"/>
                <w:b/>
                <w:bCs/>
                <w:i w:val="0"/>
                <w:iCs w:val="0"/>
                <w:color w:val="auto"/>
                <w:sz w:val="21"/>
                <w:szCs w:val="21"/>
                <w:highlight w:val="none"/>
                <w:u w:val="none"/>
              </w:rPr>
            </w:pPr>
          </w:p>
        </w:tc>
        <w:tc>
          <w:tcPr>
            <w:tcW w:w="1486" w:type="pct"/>
            <w:shd w:val="clear" w:color="auto" w:fill="auto"/>
            <w:noWrap/>
            <w:vAlign w:val="center"/>
          </w:tcPr>
          <w:p w14:paraId="781620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吸污管</w:t>
            </w:r>
          </w:p>
        </w:tc>
        <w:tc>
          <w:tcPr>
            <w:tcW w:w="1548" w:type="pct"/>
            <w:shd w:val="clear" w:color="auto" w:fill="auto"/>
            <w:noWrap/>
            <w:vAlign w:val="center"/>
          </w:tcPr>
          <w:p w14:paraId="007E80B3">
            <w:pPr>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6个月</w:t>
            </w:r>
          </w:p>
        </w:tc>
      </w:tr>
    </w:tbl>
    <w:p w14:paraId="6659DCEA">
      <w:pPr>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p w14:paraId="4F5362E4">
      <w:pPr>
        <w:rPr>
          <w:rFonts w:hint="eastAsia" w:ascii="宋体" w:hAnsi="宋体" w:eastAsia="宋体" w:cs="宋体"/>
          <w:color w:val="auto"/>
          <w:sz w:val="21"/>
          <w:szCs w:val="21"/>
          <w:highlight w:val="none"/>
        </w:rPr>
      </w:pPr>
    </w:p>
    <w:p w14:paraId="6EB7EC8C">
      <w:pPr>
        <w:spacing w:line="360" w:lineRule="auto"/>
        <w:rPr>
          <w:rFonts w:hint="eastAsia" w:ascii="宋体" w:hAnsi="宋体" w:eastAsia="宋体" w:cs="宋体"/>
          <w:b/>
          <w:color w:val="auto"/>
          <w:sz w:val="21"/>
          <w:szCs w:val="21"/>
          <w:highlight w:val="none"/>
          <w:lang w:val="zh-CN"/>
        </w:rPr>
      </w:pPr>
    </w:p>
    <w:p w14:paraId="7BDB9AAA">
      <w:pPr>
        <w:spacing w:line="360" w:lineRule="auto"/>
        <w:rPr>
          <w:rFonts w:ascii="宋体" w:hAnsi="宋体" w:eastAsia="宋体" w:cs="Times New Roman"/>
          <w:color w:val="auto"/>
          <w:szCs w:val="21"/>
          <w:highlight w:val="none"/>
        </w:rPr>
      </w:pPr>
    </w:p>
    <w:p w14:paraId="5F210A60">
      <w:pPr>
        <w:rPr>
          <w:rFonts w:ascii="宋体" w:hAnsi="宋体" w:eastAsia="宋体" w:cs="Times New Roman"/>
          <w:b/>
          <w:color w:val="auto"/>
          <w:szCs w:val="21"/>
          <w:highlight w:val="none"/>
        </w:rPr>
      </w:pPr>
    </w:p>
    <w:p w14:paraId="6A0869B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74" w:name="_Toc6165"/>
      <w:bookmarkStart w:id="375" w:name="_Toc142508359"/>
      <w:bookmarkStart w:id="376" w:name="_Toc11281_WPSOffice_Level1"/>
      <w:bookmarkStart w:id="377" w:name="_Toc19477"/>
      <w:bookmarkStart w:id="378" w:name="_Toc450662892"/>
      <w:bookmarkStart w:id="379"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74"/>
      <w:bookmarkEnd w:id="375"/>
      <w:bookmarkEnd w:id="376"/>
      <w:bookmarkEnd w:id="377"/>
      <w:bookmarkEnd w:id="378"/>
      <w:bookmarkEnd w:id="379"/>
    </w:p>
    <w:p w14:paraId="36AA895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CD6CD93">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4AA5A429">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70C9674">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东莞市水务集团管网有限公司2025年吸污车采购项目</w:t>
      </w:r>
    </w:p>
    <w:p w14:paraId="28FE6A1E">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4CD3171C">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23110B4">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0A27724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3D703F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1000EC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D72750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4665A19">
      <w:pPr>
        <w:autoSpaceDE w:val="0"/>
        <w:autoSpaceDN w:val="0"/>
        <w:adjustRightInd w:val="0"/>
        <w:spacing w:line="480" w:lineRule="auto"/>
        <w:ind w:firstLine="1102" w:firstLineChars="392"/>
        <w:jc w:val="center"/>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东莞市水务集团管网有限公司</w:t>
      </w:r>
    </w:p>
    <w:p w14:paraId="5A82FA04">
      <w:pPr>
        <w:autoSpaceDE w:val="0"/>
        <w:autoSpaceDN w:val="0"/>
        <w:adjustRightInd w:val="0"/>
        <w:spacing w:line="480" w:lineRule="auto"/>
        <w:ind w:left="2335" w:leftChars="1112" w:firstLine="1026" w:firstLineChars="365"/>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240DCF1">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46D14D34">
      <w:pPr>
        <w:autoSpaceDE w:val="0"/>
        <w:autoSpaceDN w:val="0"/>
        <w:adjustRightInd w:val="0"/>
        <w:spacing w:line="480" w:lineRule="auto"/>
        <w:ind w:left="2335" w:leftChars="1112" w:firstLine="1026" w:firstLineChars="365"/>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35BFF37">
      <w:pPr>
        <w:autoSpaceDE w:val="0"/>
        <w:autoSpaceDN w:val="0"/>
        <w:adjustRightInd w:val="0"/>
        <w:jc w:val="left"/>
        <w:rPr>
          <w:rFonts w:ascii="宋体" w:hAnsi="宋体" w:eastAsia="宋体" w:cs="宋体"/>
          <w:b/>
          <w:bCs/>
          <w:color w:val="auto"/>
          <w:kern w:val="0"/>
          <w:sz w:val="28"/>
          <w:szCs w:val="28"/>
          <w:highlight w:val="none"/>
        </w:rPr>
      </w:pPr>
    </w:p>
    <w:p w14:paraId="14CD33A0">
      <w:pPr>
        <w:pStyle w:val="33"/>
        <w:widowControl w:val="0"/>
        <w:autoSpaceDE w:val="0"/>
        <w:spacing w:before="0" w:after="120" w:afterAutospacing="0"/>
        <w:jc w:val="both"/>
        <w:rPr>
          <w:rFonts w:hint="eastAsia" w:eastAsia="宋体" w:cs="Times New Roman"/>
          <w:b/>
          <w:bCs/>
          <w:color w:val="auto"/>
          <w:sz w:val="21"/>
          <w:szCs w:val="21"/>
          <w:highlight w:val="none"/>
          <w:lang w:bidi="ar"/>
        </w:rPr>
      </w:pPr>
      <w:r>
        <w:rPr>
          <w:rFonts w:hint="eastAsia" w:eastAsia="宋体" w:cs="Times New Roman"/>
          <w:b/>
          <w:bCs/>
          <w:color w:val="auto"/>
          <w:sz w:val="21"/>
          <w:szCs w:val="21"/>
          <w:highlight w:val="none"/>
          <w:lang w:bidi="ar"/>
        </w:rPr>
        <w:t xml:space="preserve"> </w:t>
      </w:r>
    </w:p>
    <w:p w14:paraId="40DE871C">
      <w:pPr>
        <w:autoSpaceDE w:val="0"/>
        <w:autoSpaceDN w:val="0"/>
        <w:adjustRightInd w:val="0"/>
        <w:spacing w:before="120" w:beforeLines="50" w:after="120" w:afterLines="50" w:line="360" w:lineRule="auto"/>
        <w:jc w:val="left"/>
        <w:rPr>
          <w:rFonts w:hint="eastAsia" w:eastAsia="宋体" w:cs="Times New Roman"/>
          <w:b/>
          <w:bCs/>
          <w:color w:val="auto"/>
          <w:sz w:val="21"/>
          <w:szCs w:val="21"/>
          <w:highlight w:val="none"/>
          <w:lang w:bidi="ar"/>
        </w:rPr>
      </w:pPr>
    </w:p>
    <w:p w14:paraId="387B9B2F">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甲方：东莞市水务集团管网有限公司</w:t>
      </w:r>
    </w:p>
    <w:p w14:paraId="6D3D1E65">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地址：东莞市东城街道东城运河路5号</w:t>
      </w:r>
    </w:p>
    <w:p w14:paraId="71DD1EAB">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0C310B5D">
      <w:pPr>
        <w:autoSpaceDE w:val="0"/>
        <w:autoSpaceDN w:val="0"/>
        <w:adjustRightInd w:val="0"/>
        <w:spacing w:before="120" w:beforeLines="50" w:after="120" w:afterLines="50"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591B5701">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63B52E06">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684CB69F">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380" w:name="_Toc1849"/>
      <w:r>
        <w:rPr>
          <w:rFonts w:hint="eastAsia" w:ascii="宋体" w:hAnsi="宋体" w:eastAsia="宋体" w:cs="Times New Roman"/>
          <w:b/>
          <w:color w:val="auto"/>
          <w:kern w:val="0"/>
          <w:szCs w:val="21"/>
          <w:highlight w:val="none"/>
        </w:rPr>
        <w:t>一、合同货物清单</w:t>
      </w:r>
      <w:bookmarkEnd w:id="380"/>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354"/>
        <w:gridCol w:w="1354"/>
        <w:gridCol w:w="2373"/>
        <w:gridCol w:w="1016"/>
        <w:gridCol w:w="1933"/>
        <w:gridCol w:w="1529"/>
      </w:tblGrid>
      <w:tr w14:paraId="0DB9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1" w:type="pct"/>
            <w:vAlign w:val="bottom"/>
          </w:tcPr>
          <w:p w14:paraId="695F12CB">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序号</w:t>
            </w:r>
          </w:p>
        </w:tc>
        <w:tc>
          <w:tcPr>
            <w:tcW w:w="653" w:type="pct"/>
            <w:vAlign w:val="bottom"/>
          </w:tcPr>
          <w:p w14:paraId="51F5BE02">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名称</w:t>
            </w:r>
          </w:p>
        </w:tc>
        <w:tc>
          <w:tcPr>
            <w:tcW w:w="653" w:type="pct"/>
            <w:vAlign w:val="bottom"/>
          </w:tcPr>
          <w:p w14:paraId="38A6EEFA">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品牌</w:t>
            </w:r>
          </w:p>
        </w:tc>
        <w:tc>
          <w:tcPr>
            <w:tcW w:w="1144" w:type="pct"/>
            <w:vAlign w:val="bottom"/>
          </w:tcPr>
          <w:p w14:paraId="7E23EA19">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车型</w:t>
            </w:r>
          </w:p>
        </w:tc>
        <w:tc>
          <w:tcPr>
            <w:tcW w:w="490" w:type="pct"/>
            <w:vAlign w:val="bottom"/>
          </w:tcPr>
          <w:p w14:paraId="4B17AAF9">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数量</w:t>
            </w:r>
          </w:p>
        </w:tc>
        <w:tc>
          <w:tcPr>
            <w:tcW w:w="932" w:type="pct"/>
            <w:vAlign w:val="bottom"/>
          </w:tcPr>
          <w:p w14:paraId="72AB25D5">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含税单价（元）</w:t>
            </w:r>
          </w:p>
        </w:tc>
        <w:tc>
          <w:tcPr>
            <w:tcW w:w="737" w:type="pct"/>
            <w:vAlign w:val="bottom"/>
          </w:tcPr>
          <w:p w14:paraId="656D8E3D">
            <w:pPr>
              <w:widowControl/>
              <w:autoSpaceDE w:val="0"/>
              <w:autoSpaceDN w:val="0"/>
              <w:adjustRightInd w:val="0"/>
              <w:spacing w:line="36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14:paraId="172E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91" w:type="pct"/>
            <w:vAlign w:val="bottom"/>
          </w:tcPr>
          <w:p w14:paraId="4D274DC6">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53" w:type="pct"/>
            <w:vAlign w:val="bottom"/>
          </w:tcPr>
          <w:p w14:paraId="1BB38C24">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sz w:val="21"/>
                <w:szCs w:val="21"/>
                <w:highlight w:val="none"/>
              </w:rPr>
              <w:t>吸污车</w:t>
            </w:r>
          </w:p>
        </w:tc>
        <w:tc>
          <w:tcPr>
            <w:tcW w:w="653" w:type="pct"/>
            <w:vAlign w:val="bottom"/>
          </w:tcPr>
          <w:p w14:paraId="59F984E1">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1144" w:type="pct"/>
            <w:vAlign w:val="bottom"/>
          </w:tcPr>
          <w:p w14:paraId="49576323">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490" w:type="pct"/>
            <w:vAlign w:val="bottom"/>
          </w:tcPr>
          <w:p w14:paraId="693DADE8">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Times New Roman"/>
                <w:color w:val="auto"/>
                <w:kern w:val="0"/>
                <w:szCs w:val="21"/>
                <w:highlight w:val="none"/>
              </w:rPr>
              <w:t>辆</w:t>
            </w:r>
          </w:p>
        </w:tc>
        <w:tc>
          <w:tcPr>
            <w:tcW w:w="932" w:type="pct"/>
            <w:vAlign w:val="bottom"/>
          </w:tcPr>
          <w:p w14:paraId="19E15BEE">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c>
          <w:tcPr>
            <w:tcW w:w="737" w:type="pct"/>
            <w:vAlign w:val="bottom"/>
          </w:tcPr>
          <w:p w14:paraId="2564CDDB">
            <w:pPr>
              <w:widowControl/>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520073B8">
      <w:pPr>
        <w:autoSpaceDE w:val="0"/>
        <w:autoSpaceDN w:val="0"/>
        <w:adjustRightInd w:val="0"/>
        <w:spacing w:line="360" w:lineRule="auto"/>
        <w:ind w:left="420"/>
        <w:jc w:val="left"/>
        <w:rPr>
          <w:rFonts w:ascii="宋体" w:hAnsi="宋体" w:eastAsia="宋体" w:cs="宋体"/>
          <w:b/>
          <w:bCs/>
          <w:color w:val="auto"/>
          <w:kern w:val="0"/>
          <w:szCs w:val="21"/>
          <w:highlight w:val="none"/>
        </w:rPr>
      </w:pPr>
      <w:r>
        <w:rPr>
          <w:rFonts w:hint="eastAsia" w:ascii="Times New Roman" w:hAnsi="宋体" w:eastAsia="宋体" w:cs="Times New Roman"/>
          <w:b/>
          <w:bCs/>
          <w:color w:val="auto"/>
          <w:kern w:val="0"/>
          <w:szCs w:val="21"/>
          <w:highlight w:val="none"/>
        </w:rPr>
        <w:t>吸污车</w:t>
      </w:r>
      <w:r>
        <w:rPr>
          <w:rFonts w:hint="eastAsia" w:ascii="宋体" w:hAnsi="宋体" w:eastAsia="宋体" w:cs="Times New Roman"/>
          <w:b/>
          <w:bCs/>
          <w:color w:val="auto"/>
          <w:kern w:val="0"/>
          <w:szCs w:val="21"/>
          <w:highlight w:val="none"/>
        </w:rPr>
        <w:t>技术参数表</w:t>
      </w:r>
      <w:r>
        <w:rPr>
          <w:rFonts w:hint="eastAsia" w:ascii="宋体" w:hAnsi="宋体" w:eastAsia="宋体" w:cs="Times New Roman"/>
          <w:b/>
          <w:bCs/>
          <w:color w:val="auto"/>
          <w:kern w:val="0"/>
          <w:szCs w:val="21"/>
          <w:highlight w:val="none"/>
          <w:lang w:val="en-US" w:eastAsia="zh-CN"/>
        </w:rPr>
        <w:t>详附件2用户需求书</w:t>
      </w:r>
      <w:r>
        <w:rPr>
          <w:rFonts w:hint="eastAsia" w:ascii="宋体" w:hAnsi="宋体" w:eastAsia="宋体" w:cs="宋体"/>
          <w:b/>
          <w:bCs/>
          <w:color w:val="auto"/>
          <w:kern w:val="0"/>
          <w:szCs w:val="21"/>
          <w:highlight w:val="none"/>
        </w:rPr>
        <w:t>（其余配置详见投标文件）</w:t>
      </w:r>
    </w:p>
    <w:p w14:paraId="1606EED4">
      <w:pPr>
        <w:rPr>
          <w:color w:val="auto"/>
          <w:highlight w:val="none"/>
        </w:rPr>
      </w:pPr>
    </w:p>
    <w:p w14:paraId="11F60ECD">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381" w:name="_Toc6630"/>
      <w:r>
        <w:rPr>
          <w:rFonts w:hint="eastAsia" w:ascii="宋体" w:hAnsi="宋体" w:eastAsia="宋体" w:cs="Times New Roman"/>
          <w:b/>
          <w:color w:val="auto"/>
          <w:kern w:val="0"/>
          <w:szCs w:val="21"/>
          <w:highlight w:val="none"/>
        </w:rPr>
        <w:t>二、合同价款</w:t>
      </w:r>
      <w:bookmarkEnd w:id="381"/>
    </w:p>
    <w:p w14:paraId="18D84569">
      <w:pPr>
        <w:autoSpaceDE w:val="0"/>
        <w:autoSpaceDN w:val="0"/>
        <w:adjustRightInd w:val="0"/>
        <w:spacing w:line="360" w:lineRule="auto"/>
        <w:ind w:firstLine="420" w:firstLineChars="200"/>
        <w:jc w:val="left"/>
        <w:outlineLvl w:val="0"/>
        <w:rPr>
          <w:rFonts w:ascii="宋体" w:hAnsi="宋体" w:eastAsia="宋体" w:cs="Times New Roman"/>
          <w:color w:val="auto"/>
          <w:kern w:val="0"/>
          <w:szCs w:val="21"/>
          <w:highlight w:val="none"/>
        </w:rPr>
      </w:pPr>
      <w:bookmarkStart w:id="382" w:name="_Toc28677"/>
      <w:r>
        <w:rPr>
          <w:rFonts w:hint="eastAsia" w:ascii="宋体" w:hAnsi="宋体" w:eastAsia="宋体" w:cs="Times New Roman"/>
          <w:color w:val="auto"/>
          <w:kern w:val="0"/>
          <w:szCs w:val="21"/>
          <w:highlight w:val="none"/>
        </w:rPr>
        <w:t>1、合同含税总价：</w:t>
      </w:r>
      <w:r>
        <w:rPr>
          <w:rFonts w:hint="eastAsia" w:ascii="宋体" w:hAnsi="宋体" w:eastAsia="宋体" w:cs="Times New Roman"/>
          <w:color w:val="auto"/>
          <w:kern w:val="0"/>
          <w:szCs w:val="21"/>
          <w:highlight w:val="none"/>
          <w:u w:val="single"/>
        </w:rPr>
        <w:t>（人民币）大写：（</w:t>
      </w:r>
      <w:r>
        <w:rPr>
          <w:rFonts w:hint="eastAsia" w:ascii="宋体" w:hAnsi="宋体" w:eastAsia="宋体" w:cs="Times New Roman"/>
          <w:color w:val="auto"/>
          <w:kern w:val="0"/>
          <w:szCs w:val="21"/>
          <w:highlight w:val="none"/>
          <w:u w:val="single"/>
          <w:lang w:val="en-US" w:eastAsia="zh-CN"/>
        </w:rPr>
        <w:t>小写：</w:t>
      </w:r>
      <w:r>
        <w:rPr>
          <w:rFonts w:hint="eastAsia"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元）</w:t>
      </w:r>
      <w:r>
        <w:rPr>
          <w:rFonts w:hint="eastAsia" w:ascii="宋体" w:hAnsi="宋体" w:eastAsia="宋体" w:cs="Times New Roman"/>
          <w:color w:val="auto"/>
          <w:kern w:val="0"/>
          <w:szCs w:val="21"/>
          <w:highlight w:val="none"/>
        </w:rPr>
        <w:t>。</w:t>
      </w:r>
      <w:bookmarkEnd w:id="382"/>
    </w:p>
    <w:p w14:paraId="08D085C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机动车损失保险、第三者责任保险200万元保额、车上人员（驾驶员和乘客，50万元/人保额）责任保险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要求）、检测及验收合格之前及质保期内维修维护、售后服务等全部费用。</w:t>
      </w:r>
      <w:r>
        <w:rPr>
          <w:rFonts w:hint="eastAsia" w:ascii="宋体" w:hAnsi="宋体" w:eastAsia="宋体" w:cs="Times New Roman"/>
          <w:color w:val="auto"/>
          <w:kern w:val="0"/>
          <w:szCs w:val="21"/>
          <w:highlight w:val="none"/>
        </w:rPr>
        <w:t>未经甲方书面同意，乙方不得向甲方主张前述费用以外的任何其它费用或补偿。</w:t>
      </w:r>
    </w:p>
    <w:p w14:paraId="6C53C3E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3、本合同总价为固定价格，在本合同有效期内固定不变，不因材料、劳务成本、运输成本、安装成本、货物的行业标准或国家标准的变动或其他任何理由予以变更。</w:t>
      </w:r>
    </w:p>
    <w:p w14:paraId="090CDACD">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383" w:name="_Toc86481559"/>
      <w:bookmarkStart w:id="384" w:name="_Toc30694"/>
      <w:r>
        <w:rPr>
          <w:rFonts w:hint="eastAsia" w:ascii="宋体" w:hAnsi="宋体" w:eastAsia="宋体" w:cs="Times New Roman"/>
          <w:b/>
          <w:color w:val="auto"/>
          <w:kern w:val="0"/>
          <w:szCs w:val="21"/>
          <w:highlight w:val="none"/>
        </w:rPr>
        <w:t>三、货物产地及标准</w:t>
      </w:r>
      <w:bookmarkEnd w:id="383"/>
      <w:bookmarkEnd w:id="384"/>
    </w:p>
    <w:p w14:paraId="032A925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1、货物必须是原厂生产的、全新的、未使用过的产品(含零部件、配件、随机工具等)，随机配备的所有配件必须为原厂原配，表面无划伤、无开碰撞的痕迹。</w:t>
      </w:r>
    </w:p>
    <w:p w14:paraId="0532C15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42DD4A8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14:paraId="5BDFBFEA">
      <w:pPr>
        <w:autoSpaceDE w:val="0"/>
        <w:autoSpaceDN w:val="0"/>
        <w:adjustRightInd w:val="0"/>
        <w:spacing w:line="360" w:lineRule="auto"/>
        <w:ind w:firstLine="420" w:firstLineChars="200"/>
        <w:jc w:val="left"/>
        <w:outlineLvl w:val="0"/>
        <w:rPr>
          <w:rFonts w:ascii="宋体" w:hAnsi="宋体" w:eastAsia="宋体" w:cs="Times New Roman"/>
          <w:color w:val="auto"/>
          <w:kern w:val="0"/>
          <w:szCs w:val="21"/>
          <w:highlight w:val="none"/>
        </w:rPr>
      </w:pPr>
      <w:bookmarkStart w:id="385" w:name="_Toc25461"/>
      <w:r>
        <w:rPr>
          <w:rFonts w:hint="eastAsia" w:ascii="宋体" w:hAnsi="宋体" w:eastAsia="宋体" w:cs="Times New Roman"/>
          <w:color w:val="auto"/>
          <w:kern w:val="0"/>
          <w:szCs w:val="21"/>
          <w:highlight w:val="none"/>
        </w:rPr>
        <w:t>4、国内产品或合资厂的产品必须具备出厂合格证。</w:t>
      </w:r>
      <w:bookmarkEnd w:id="385"/>
    </w:p>
    <w:p w14:paraId="6E763B2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5、乙方应将所供货物的原厂售后服务承诺书或证明、用户手册、保修手册、有关资料及配件、随机工具等交付给甲方。</w:t>
      </w:r>
    </w:p>
    <w:p w14:paraId="2720D68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6、乙方应当保证具有履行本合同所必需的条件及资质。</w:t>
      </w:r>
    </w:p>
    <w:p w14:paraId="56A59AD4">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bookmarkStart w:id="386" w:name="_Toc86481560"/>
      <w:r>
        <w:rPr>
          <w:rFonts w:hint="eastAsia" w:ascii="宋体" w:hAnsi="宋体" w:eastAsia="宋体" w:cs="Times New Roman"/>
          <w:bCs w:val="0"/>
          <w:color w:val="auto"/>
          <w:kern w:val="0"/>
          <w:szCs w:val="21"/>
          <w:highlight w:val="none"/>
        </w:rPr>
        <w:t>7、货物具体技术参数</w:t>
      </w:r>
      <w:r>
        <w:rPr>
          <w:rFonts w:hint="eastAsia" w:ascii="宋体" w:hAnsi="宋体" w:eastAsia="宋体" w:cs="Times New Roman"/>
          <w:bCs w:val="0"/>
          <w:color w:val="auto"/>
          <w:kern w:val="0"/>
          <w:szCs w:val="21"/>
          <w:highlight w:val="none"/>
          <w:lang w:eastAsia="zh-CN"/>
        </w:rPr>
        <w:t>以</w:t>
      </w:r>
      <w:r>
        <w:rPr>
          <w:rFonts w:hint="eastAsia" w:ascii="宋体" w:hAnsi="宋体" w:eastAsia="宋体" w:cs="Times New Roman"/>
          <w:color w:val="auto"/>
          <w:kern w:val="0"/>
          <w:szCs w:val="21"/>
          <w:highlight w:val="none"/>
          <w:lang w:val="en-US" w:eastAsia="zh-CN"/>
        </w:rPr>
        <w:t>投标文件的产品参数为准</w:t>
      </w:r>
      <w:r>
        <w:rPr>
          <w:rFonts w:hint="eastAsia" w:ascii="宋体" w:hAnsi="宋体" w:eastAsia="宋体" w:cs="Times New Roman"/>
          <w:bCs/>
          <w:color w:val="auto"/>
          <w:kern w:val="0"/>
          <w:szCs w:val="21"/>
          <w:highlight w:val="none"/>
        </w:rPr>
        <w:t>。</w:t>
      </w:r>
    </w:p>
    <w:p w14:paraId="74C14A7F">
      <w:pPr>
        <w:autoSpaceDE w:val="0"/>
        <w:autoSpaceDN w:val="0"/>
        <w:adjustRightInd w:val="0"/>
        <w:spacing w:line="360" w:lineRule="auto"/>
        <w:ind w:firstLine="413" w:firstLineChars="196"/>
        <w:jc w:val="left"/>
        <w:outlineLvl w:val="1"/>
        <w:rPr>
          <w:rFonts w:ascii="宋体" w:hAnsi="宋体" w:eastAsia="宋体" w:cs="Times New Roman"/>
          <w:b/>
          <w:color w:val="auto"/>
          <w:kern w:val="0"/>
          <w:szCs w:val="21"/>
          <w:highlight w:val="none"/>
        </w:rPr>
      </w:pPr>
      <w:bookmarkStart w:id="387" w:name="_Toc29030"/>
      <w:r>
        <w:rPr>
          <w:rFonts w:hint="eastAsia" w:ascii="宋体" w:hAnsi="宋体" w:eastAsia="宋体" w:cs="Times New Roman"/>
          <w:b/>
          <w:color w:val="auto"/>
          <w:kern w:val="0"/>
          <w:szCs w:val="21"/>
          <w:highlight w:val="none"/>
        </w:rPr>
        <w:t>四、货物运输、包装、保险</w:t>
      </w:r>
      <w:bookmarkEnd w:id="387"/>
    </w:p>
    <w:p w14:paraId="73211B2C">
      <w:pPr>
        <w:autoSpaceDE w:val="0"/>
        <w:autoSpaceDN w:val="0"/>
        <w:adjustRightInd w:val="0"/>
        <w:spacing w:line="360" w:lineRule="auto"/>
        <w:ind w:firstLine="420" w:firstLineChars="200"/>
        <w:jc w:val="left"/>
        <w:outlineLvl w:val="0"/>
        <w:rPr>
          <w:rFonts w:ascii="宋体" w:hAnsi="宋体" w:eastAsia="宋体" w:cs="Times New Roman"/>
          <w:color w:val="auto"/>
          <w:kern w:val="0"/>
          <w:szCs w:val="21"/>
          <w:highlight w:val="none"/>
        </w:rPr>
      </w:pPr>
      <w:bookmarkStart w:id="388" w:name="_Toc1834"/>
      <w:r>
        <w:rPr>
          <w:rFonts w:hint="eastAsia" w:ascii="宋体" w:hAnsi="宋体" w:eastAsia="宋体" w:cs="Times New Roman"/>
          <w:color w:val="auto"/>
          <w:kern w:val="0"/>
          <w:szCs w:val="21"/>
          <w:highlight w:val="none"/>
        </w:rPr>
        <w:t>1、乙方应负责货物的运输和启运地及目的地的装卸。</w:t>
      </w:r>
      <w:bookmarkEnd w:id="388"/>
    </w:p>
    <w:p w14:paraId="55D9695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2、乙方起运货物</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rPr>
        <w:t xml:space="preserve"> </w:t>
      </w:r>
      <w:r>
        <w:rPr>
          <w:rFonts w:ascii="宋体" w:hAnsi="宋体" w:eastAsia="宋体" w:cs="Times New Roman"/>
          <w:bCs/>
          <w:color w:val="auto"/>
          <w:kern w:val="0"/>
          <w:szCs w:val="21"/>
          <w:highlight w:val="none"/>
          <w:u w:val="single"/>
        </w:rPr>
        <w:t>5</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日前应通知甲方预计到达时间和货物的装运情况。</w:t>
      </w:r>
    </w:p>
    <w:p w14:paraId="25ABE28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Times New Roman"/>
          <w:color w:val="auto"/>
          <w:kern w:val="0"/>
          <w:szCs w:val="21"/>
          <w:highlight w:val="none"/>
          <w:lang w:val="en-US" w:eastAsia="zh-CN"/>
        </w:rPr>
        <w:t>或运输</w:t>
      </w:r>
      <w:r>
        <w:rPr>
          <w:rFonts w:hint="eastAsia" w:ascii="宋体" w:hAnsi="宋体" w:eastAsia="宋体" w:cs="Times New Roman"/>
          <w:color w:val="auto"/>
          <w:kern w:val="0"/>
          <w:szCs w:val="21"/>
          <w:highlight w:val="none"/>
        </w:rPr>
        <w:t>不善所引起的货物毁损灭失风险均由乙方承担。</w:t>
      </w:r>
    </w:p>
    <w:p w14:paraId="4530390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4、乙方在发货之前应对设备的有关内在和外观质量、规格、性能、数量和重量进行准确和全面的检验。</w:t>
      </w:r>
    </w:p>
    <w:p w14:paraId="3AE09BF2">
      <w:pPr>
        <w:autoSpaceDE w:val="0"/>
        <w:autoSpaceDN w:val="0"/>
        <w:adjustRightInd w:val="0"/>
        <w:spacing w:line="360" w:lineRule="auto"/>
        <w:ind w:firstLine="525" w:firstLineChars="25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5、乙方应当根据运输实际情况购买保险（含货物保险及交运人员人身保险），并承担货物送达甲方指定地点安装调试并经甲方验收合格之前所产生的所有风险和责任。</w:t>
      </w:r>
    </w:p>
    <w:p w14:paraId="41982D27">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6、货物运输、保险和包装相关费用已包含在合同总价中，甲方不另行支付乙方或给予乙方补偿。</w:t>
      </w:r>
    </w:p>
    <w:p w14:paraId="1FF7009D">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389" w:name="_Toc12998"/>
      <w:r>
        <w:rPr>
          <w:rFonts w:hint="eastAsia" w:ascii="宋体" w:hAnsi="宋体" w:eastAsia="宋体" w:cs="Times New Roman"/>
          <w:b/>
          <w:color w:val="auto"/>
          <w:kern w:val="0"/>
          <w:szCs w:val="21"/>
          <w:highlight w:val="none"/>
        </w:rPr>
        <w:t>五、交货</w:t>
      </w:r>
      <w:bookmarkEnd w:id="386"/>
      <w:bookmarkEnd w:id="389"/>
    </w:p>
    <w:p w14:paraId="742F137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供货期：</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u w:val="single"/>
          <w:lang w:val="en-US" w:eastAsia="zh-CN" w:bidi="ar"/>
        </w:rPr>
        <w:t xml:space="preserve"> 50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内完成供货及查验车辆（不得超过中标通知书发出之日起</w:t>
      </w:r>
      <w:r>
        <w:rPr>
          <w:rFonts w:hint="eastAsia" w:ascii="宋体" w:hAnsi="宋体" w:eastAsia="宋体" w:cs="宋体"/>
          <w:b w:val="0"/>
          <w:bCs w:val="0"/>
          <w:color w:val="auto"/>
          <w:kern w:val="0"/>
          <w:sz w:val="21"/>
          <w:szCs w:val="21"/>
          <w:highlight w:val="none"/>
          <w:u w:val="single"/>
          <w:lang w:val="en-US" w:eastAsia="zh-CN" w:bidi="ar"/>
        </w:rPr>
        <w:t xml:space="preserve"> 80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eastAsia" w:ascii="宋体" w:hAnsi="宋体" w:eastAsia="宋体" w:cs="宋体"/>
          <w:b w:val="0"/>
          <w:bCs w:val="0"/>
          <w:color w:val="auto"/>
          <w:kern w:val="0"/>
          <w:sz w:val="21"/>
          <w:szCs w:val="21"/>
          <w:highlight w:val="none"/>
          <w:u w:val="single"/>
          <w:lang w:val="en-US" w:eastAsia="zh-CN" w:bidi="ar"/>
        </w:rPr>
        <w:t xml:space="preserve"> 20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日历天</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14:paraId="716A3A7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、甲方如要求变更交货地点或接货方的，可在本合同规定的交货期限前【</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5</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】日通知乙方，方便乙方变更运输计划。</w:t>
      </w:r>
    </w:p>
    <w:p w14:paraId="0F6AD17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bookmarkStart w:id="390" w:name="_Toc86481562"/>
    </w:p>
    <w:p w14:paraId="6732E2D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4、喷涂要求：</w:t>
      </w:r>
      <w:r>
        <w:rPr>
          <w:rFonts w:hint="eastAsia" w:ascii="宋体" w:hAnsi="宋体" w:eastAsia="宋体" w:cs="宋体"/>
          <w:color w:val="auto"/>
          <w:kern w:val="0"/>
          <w:szCs w:val="21"/>
          <w:highlight w:val="none"/>
          <w:lang w:bidi="ar"/>
        </w:rPr>
        <w:t>车辆交付</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使用时，车身颜色为工程黄，</w:t>
      </w:r>
      <w:r>
        <w:rPr>
          <w:rFonts w:hint="eastAsia" w:ascii="宋体" w:hAnsi="宋体" w:eastAsia="宋体" w:cs="Times New Roman"/>
          <w:color w:val="auto"/>
          <w:kern w:val="0"/>
          <w:szCs w:val="21"/>
          <w:highlight w:val="none"/>
        </w:rPr>
        <w:t>乙方</w:t>
      </w:r>
      <w:r>
        <w:rPr>
          <w:rFonts w:hint="eastAsia" w:ascii="宋体" w:hAnsi="宋体" w:eastAsia="宋体" w:cs="宋体"/>
          <w:color w:val="auto"/>
          <w:kern w:val="0"/>
          <w:szCs w:val="21"/>
          <w:highlight w:val="none"/>
          <w:lang w:bidi="ar"/>
        </w:rPr>
        <w:t>应根据</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提供的企业LOGO,企业名称等相关内容要求设计车辆图纸，并由</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审核同意后依据图纸对车辆进行喷涂。</w:t>
      </w:r>
      <w:bookmarkStart w:id="391" w:name="_Hlk133244080"/>
      <w:r>
        <w:rPr>
          <w:rFonts w:hint="eastAsia" w:ascii="宋体" w:hAnsi="宋体" w:eastAsia="宋体" w:cs="Times New Roman"/>
          <w:bCs/>
          <w:color w:val="auto"/>
          <w:kern w:val="0"/>
          <w:szCs w:val="21"/>
          <w:highlight w:val="none"/>
        </w:rPr>
        <w:t>标识方案根据甲方要求，喷绘规定的外标识。</w:t>
      </w:r>
    </w:p>
    <w:p w14:paraId="49325AE3">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5、质量标准:乙方保证合同车辆是全新、未曾使用过的，其质量、规格及技术特征符合国家标准、规范及用户需求书及合同的要求。</w:t>
      </w:r>
    </w:p>
    <w:p w14:paraId="1BB1F6A6">
      <w:pPr>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6、本项目采购文件中如有出现的品牌规格等，仅为方便描述参考，不具有任何指定性及唯一性，乙方原则上应提供不低于该品牌档次的产品。</w:t>
      </w:r>
    </w:p>
    <w:p w14:paraId="5C3EC0F7">
      <w:pPr>
        <w:spacing w:line="360" w:lineRule="auto"/>
        <w:ind w:firstLine="420" w:firstLineChars="200"/>
        <w:jc w:val="left"/>
        <w:outlineLvl w:val="0"/>
        <w:rPr>
          <w:rFonts w:hint="eastAsia" w:ascii="宋体" w:hAnsi="宋体" w:eastAsia="宋体" w:cs="Times New Roman"/>
          <w:bCs/>
          <w:color w:val="auto"/>
          <w:kern w:val="0"/>
          <w:szCs w:val="21"/>
          <w:highlight w:val="none"/>
        </w:rPr>
      </w:pPr>
      <w:bookmarkStart w:id="392" w:name="_Toc9763"/>
      <w:r>
        <w:rPr>
          <w:rFonts w:hint="eastAsia" w:ascii="宋体" w:hAnsi="宋体" w:eastAsia="宋体" w:cs="Times New Roman"/>
          <w:bCs/>
          <w:color w:val="auto"/>
          <w:kern w:val="0"/>
          <w:szCs w:val="21"/>
          <w:highlight w:val="none"/>
        </w:rPr>
        <w:t>7、乙方须配合甲方办理车辆通行证等相关手续。</w:t>
      </w:r>
      <w:bookmarkEnd w:id="392"/>
    </w:p>
    <w:bookmarkEnd w:id="391"/>
    <w:p w14:paraId="0DAD87D0">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393" w:name="_Toc29355"/>
      <w:r>
        <w:rPr>
          <w:rFonts w:hint="eastAsia" w:ascii="宋体" w:hAnsi="宋体" w:eastAsia="宋体" w:cs="Times New Roman"/>
          <w:b/>
          <w:color w:val="auto"/>
          <w:kern w:val="0"/>
          <w:szCs w:val="21"/>
          <w:highlight w:val="none"/>
        </w:rPr>
        <w:t>六、货物验收</w:t>
      </w:r>
      <w:bookmarkEnd w:id="393"/>
    </w:p>
    <w:p w14:paraId="3DF6EA6D">
      <w:pPr>
        <w:spacing w:line="360" w:lineRule="auto"/>
        <w:ind w:firstLine="422" w:firstLineChars="200"/>
        <w:contextualSpacing/>
        <w:jc w:val="both"/>
        <w:outlineLvl w:val="0"/>
        <w:rPr>
          <w:rFonts w:hint="eastAsia" w:ascii="宋体" w:hAnsi="宋体" w:eastAsia="宋体" w:cs="宋体"/>
          <w:b/>
          <w:bCs/>
          <w:color w:val="auto"/>
          <w:sz w:val="21"/>
          <w:szCs w:val="21"/>
          <w:highlight w:val="none"/>
        </w:rPr>
      </w:pPr>
      <w:bookmarkStart w:id="394" w:name="_Toc15785"/>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bookmarkEnd w:id="394"/>
    </w:p>
    <w:p w14:paraId="3D89781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详见用户需求书附件1《查验单》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C7743A3">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0FB4C7BE">
      <w:pPr>
        <w:pStyle w:val="2"/>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本合同“十二、违约责任第1</w:t>
      </w:r>
      <w:r>
        <w:rPr>
          <w:rFonts w:hint="eastAsia" w:hAnsi="宋体" w:cs="宋体"/>
          <w:b w:val="0"/>
          <w:bCs w:val="0"/>
          <w:color w:val="auto"/>
          <w:sz w:val="21"/>
          <w:szCs w:val="21"/>
          <w:highlight w:val="none"/>
          <w:lang w:val="en-US" w:eastAsia="zh-CN"/>
        </w:rPr>
        <w:t>款</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逾期供货条款执行。</w:t>
      </w:r>
    </w:p>
    <w:p w14:paraId="28FA4067">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（4）查验过程中，甲方有权根据需要开展现场操作试验，如试验发现技术参数不符合投标文件的，乙方不得以车辆已试验为由拒绝退货，不得以此为由索取任何赔偿。</w:t>
      </w:r>
    </w:p>
    <w:p w14:paraId="2AA72916">
      <w:pPr>
        <w:spacing w:line="360" w:lineRule="auto"/>
        <w:ind w:firstLine="422" w:firstLineChars="200"/>
        <w:contextualSpacing/>
        <w:jc w:val="both"/>
        <w:outlineLvl w:val="0"/>
        <w:rPr>
          <w:rFonts w:hint="eastAsia" w:ascii="宋体" w:hAnsi="宋体" w:eastAsia="宋体" w:cs="宋体"/>
          <w:b/>
          <w:bCs/>
          <w:color w:val="auto"/>
          <w:sz w:val="21"/>
          <w:szCs w:val="21"/>
          <w:highlight w:val="none"/>
        </w:rPr>
      </w:pPr>
      <w:bookmarkStart w:id="395" w:name="_Toc7583"/>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bookmarkEnd w:id="395"/>
    </w:p>
    <w:p w14:paraId="2CD11680">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详见用户需求书附件2《验收单》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22C0558">
      <w:pPr>
        <w:spacing w:line="360" w:lineRule="auto"/>
        <w:ind w:firstLine="422" w:firstLineChars="200"/>
        <w:contextualSpacing/>
        <w:jc w:val="both"/>
        <w:outlineLvl w:val="0"/>
        <w:rPr>
          <w:rFonts w:hint="eastAsia" w:ascii="宋体" w:hAnsi="宋体" w:eastAsia="宋体" w:cs="宋体"/>
          <w:b/>
          <w:bCs/>
          <w:color w:val="auto"/>
          <w:sz w:val="21"/>
          <w:szCs w:val="21"/>
          <w:highlight w:val="none"/>
        </w:rPr>
      </w:pPr>
      <w:bookmarkStart w:id="396" w:name="_Toc731"/>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bookmarkEnd w:id="396"/>
    </w:p>
    <w:p w14:paraId="7F05A8A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14:paraId="710DB857">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14:paraId="0603BA33">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14:paraId="034329F1">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14:paraId="5E4CEC6D">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14:paraId="4CD94E14">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14:paraId="5F8EB34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车辆登记入户相关文件；</w:t>
      </w:r>
    </w:p>
    <w:p w14:paraId="6D28FADE">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购车发票；</w:t>
      </w:r>
    </w:p>
    <w:p w14:paraId="13FB5862">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14:paraId="4A5898C7">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14:paraId="4FCCB04F">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14:paraId="4F1343D2">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保险单正本及其保险发票；</w:t>
      </w:r>
    </w:p>
    <w:p w14:paraId="25F3C723">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交通强制险增值税专用发票；</w:t>
      </w:r>
    </w:p>
    <w:p w14:paraId="68DF2503">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车船税发票；</w:t>
      </w:r>
    </w:p>
    <w:p w14:paraId="6A7C143C">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车辆购置税发票；</w:t>
      </w:r>
    </w:p>
    <w:p w14:paraId="3D9961D1">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p>
    <w:p w14:paraId="3ED6A504">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交通强制险标；</w:t>
      </w:r>
    </w:p>
    <w:p w14:paraId="59C80C5D">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p>
    <w:p w14:paraId="7A6E20B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440FFA15">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397" w:name="_Toc11264"/>
      <w:r>
        <w:rPr>
          <w:rFonts w:hint="eastAsia" w:ascii="宋体" w:hAnsi="宋体" w:eastAsia="宋体" w:cs="Times New Roman"/>
          <w:b/>
          <w:color w:val="auto"/>
          <w:kern w:val="0"/>
          <w:szCs w:val="21"/>
          <w:highlight w:val="none"/>
        </w:rPr>
        <w:t>七、付款</w:t>
      </w:r>
      <w:bookmarkEnd w:id="390"/>
      <w:bookmarkEnd w:id="397"/>
    </w:p>
    <w:p w14:paraId="780CB112">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1、预付款：合同签订且乙方提交履约担保后，乙方提交符合甲方要求的请款报告并出具等额有效的收款收据后甲方支付合同总价的10%作为预付款</w:t>
      </w:r>
      <w:r>
        <w:rPr>
          <w:rFonts w:hint="eastAsia" w:hAnsi="宋体" w:cs="宋体"/>
          <w:color w:val="auto"/>
          <w:sz w:val="21"/>
          <w:szCs w:val="21"/>
          <w:highlight w:val="none"/>
        </w:rPr>
        <w:t>（</w:t>
      </w:r>
      <w:r>
        <w:rPr>
          <w:rFonts w:hint="eastAsia" w:ascii="宋体" w:hAnsi="宋体" w:eastAsia="宋体" w:cs="Times New Roman"/>
          <w:bCs/>
          <w:color w:val="auto"/>
          <w:kern w:val="0"/>
          <w:szCs w:val="21"/>
          <w:highlight w:val="none"/>
        </w:rPr>
        <w:t>乙方</w:t>
      </w:r>
      <w:r>
        <w:rPr>
          <w:rFonts w:hint="eastAsia" w:hAnsi="宋体" w:cs="宋体"/>
          <w:color w:val="auto"/>
          <w:sz w:val="21"/>
          <w:szCs w:val="21"/>
          <w:highlight w:val="none"/>
        </w:rPr>
        <w:t>需配合提供符合</w:t>
      </w:r>
      <w:r>
        <w:rPr>
          <w:rFonts w:hint="eastAsia" w:ascii="宋体" w:hAnsi="宋体" w:eastAsia="宋体" w:cs="Times New Roman"/>
          <w:bCs/>
          <w:color w:val="auto"/>
          <w:kern w:val="0"/>
          <w:szCs w:val="21"/>
          <w:highlight w:val="none"/>
        </w:rPr>
        <w:t>甲方</w:t>
      </w:r>
      <w:r>
        <w:rPr>
          <w:rFonts w:hint="eastAsia" w:hAnsi="宋体" w:cs="宋体"/>
          <w:color w:val="auto"/>
          <w:sz w:val="21"/>
          <w:szCs w:val="21"/>
          <w:highlight w:val="none"/>
        </w:rPr>
        <w:t>要求的请款资料及等额有效的收款收据）</w:t>
      </w:r>
      <w:r>
        <w:rPr>
          <w:rFonts w:hint="eastAsia" w:ascii="宋体" w:hAnsi="宋体" w:eastAsia="宋体" w:cs="Times New Roman"/>
          <w:bCs/>
          <w:color w:val="auto"/>
          <w:kern w:val="0"/>
          <w:szCs w:val="21"/>
          <w:highlight w:val="none"/>
        </w:rPr>
        <w:t>；</w:t>
      </w:r>
    </w:p>
    <w:p w14:paraId="11DA944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后并上牌交付后，乙方提交符合甲方要求的请款报告并出具100%结算价的等额有效的增值税专用发票原件，甲方在收到发票后二十个工作日内支付至结算价的95％，剩余结算价的5％用作质保金。</w:t>
      </w:r>
    </w:p>
    <w:p w14:paraId="1A2D2B41">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到货并安装调试完毕、验收合格并上牌交付后，乙方提交符合甲方要求的请款报告并出具100%结算价等额的增值税专用发票原件，并提供结算价5%且有效期至质保期满的质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rPr>
        <w:t>二十个</w:t>
      </w:r>
      <w:r>
        <w:rPr>
          <w:rFonts w:hint="eastAsia" w:ascii="宋体" w:hAnsi="宋体" w:eastAsia="宋体" w:cs="Times New Roman"/>
          <w:bCs/>
          <w:color w:val="auto"/>
          <w:kern w:val="0"/>
          <w:szCs w:val="21"/>
          <w:highlight w:val="none"/>
        </w:rPr>
        <w:t>工作日内，甲方向乙方支付至结算价的100％价款。</w:t>
      </w:r>
    </w:p>
    <w:p w14:paraId="33EB2857">
      <w:pPr>
        <w:numPr>
          <w:ilvl w:val="0"/>
          <w:numId w:val="3"/>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质保款：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货物无质量问题且乙方无违约行为，乙方提交请款报告并出具前述100%结算价款金额的等额有效的增值税专用发票复印件后二十个工作日内，甲方向乙方支付合同结算价剩余款项。</w:t>
      </w:r>
    </w:p>
    <w:p w14:paraId="55BEE60E">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乙方提出退回保函申请，经甲方审核确认乙方车辆无质量问题且乙方无违约行为，</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退回质量保函</w:t>
      </w:r>
      <w:r>
        <w:rPr>
          <w:rFonts w:hint="eastAsia" w:ascii="宋体" w:hAnsi="宋体" w:eastAsia="宋体" w:cs="Times New Roman"/>
          <w:bCs/>
          <w:color w:val="auto"/>
          <w:kern w:val="0"/>
          <w:szCs w:val="21"/>
          <w:highlight w:val="none"/>
        </w:rPr>
        <w:t>。</w:t>
      </w:r>
    </w:p>
    <w:p w14:paraId="4540AD20">
      <w:pPr>
        <w:numPr>
          <w:ilvl w:val="255"/>
          <w:numId w:val="0"/>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bidi="ar"/>
        </w:rPr>
        <w:t>无论何种原因导致质保金/保函数额不符合要求的，</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应当在5个工作日内予以补足。逾期不予补足的，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有权按需补足的金额要求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承担违约金，并要求限期补足。如</w:t>
      </w:r>
      <w:r>
        <w:rPr>
          <w:rFonts w:hint="eastAsia" w:ascii="宋体" w:hAnsi="宋体" w:eastAsia="宋体" w:cs="Times New Roman"/>
          <w:bCs/>
          <w:color w:val="auto"/>
          <w:kern w:val="0"/>
          <w:szCs w:val="21"/>
          <w:highlight w:val="none"/>
        </w:rPr>
        <w:t>乙方</w:t>
      </w:r>
      <w:r>
        <w:rPr>
          <w:rFonts w:hint="eastAsia" w:ascii="宋体" w:hAnsi="宋体" w:eastAsia="宋体" w:cs="Times New Roman"/>
          <w:bCs/>
          <w:color w:val="auto"/>
          <w:kern w:val="0"/>
          <w:szCs w:val="21"/>
          <w:highlight w:val="none"/>
          <w:lang w:bidi="ar"/>
        </w:rPr>
        <w:t>仍不补足的，</w:t>
      </w:r>
      <w:r>
        <w:rPr>
          <w:rFonts w:hint="eastAsia" w:ascii="宋体" w:hAnsi="宋体" w:eastAsia="宋体" w:cs="Times New Roman"/>
          <w:bCs/>
          <w:color w:val="auto"/>
          <w:kern w:val="0"/>
          <w:szCs w:val="21"/>
          <w:highlight w:val="none"/>
        </w:rPr>
        <w:t>甲方</w:t>
      </w:r>
      <w:r>
        <w:rPr>
          <w:rFonts w:hint="eastAsia" w:ascii="宋体" w:hAnsi="宋体" w:eastAsia="宋体" w:cs="Times New Roman"/>
          <w:bCs/>
          <w:color w:val="auto"/>
          <w:kern w:val="0"/>
          <w:szCs w:val="21"/>
          <w:highlight w:val="none"/>
          <w:lang w:bidi="ar"/>
        </w:rPr>
        <w:t>有权</w:t>
      </w:r>
      <w:r>
        <w:rPr>
          <w:rFonts w:hint="eastAsia" w:ascii="宋体" w:hAnsi="宋体" w:eastAsia="宋体" w:cs="Times New Roman"/>
          <w:b w:val="0"/>
          <w:bCs/>
          <w:color w:val="auto"/>
          <w:kern w:val="0"/>
          <w:sz w:val="21"/>
          <w:szCs w:val="21"/>
          <w:highlight w:val="none"/>
          <w:lang w:val="en-US" w:bidi="ar"/>
        </w:rPr>
        <w:t>按照合同约定追究违约责任</w:t>
      </w:r>
      <w:r>
        <w:rPr>
          <w:rFonts w:hint="eastAsia" w:ascii="宋体" w:hAnsi="宋体" w:eastAsia="宋体" w:cs="Times New Roman"/>
          <w:bCs/>
          <w:color w:val="auto"/>
          <w:kern w:val="0"/>
          <w:szCs w:val="21"/>
          <w:highlight w:val="none"/>
          <w:lang w:val="en-US" w:eastAsia="zh-CN" w:bidi="ar"/>
        </w:rPr>
        <w:t>，要求乙方按照合同总价20%承担违约金。</w:t>
      </w:r>
    </w:p>
    <w:p w14:paraId="73016164">
      <w:pPr>
        <w:tabs>
          <w:tab w:val="left" w:pos="1080"/>
        </w:tabs>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bCs/>
          <w:color w:val="auto"/>
          <w:kern w:val="0"/>
          <w:szCs w:val="21"/>
          <w:highlight w:val="none"/>
        </w:rPr>
        <w:t>4</w:t>
      </w:r>
      <w:r>
        <w:rPr>
          <w:rFonts w:hint="eastAsia" w:ascii="宋体" w:hAnsi="宋体" w:eastAsia="宋体" w:cs="Times New Roman"/>
          <w:bCs/>
          <w:color w:val="auto"/>
          <w:kern w:val="0"/>
          <w:szCs w:val="21"/>
          <w:highlight w:val="none"/>
        </w:rPr>
        <w:t>、甲方付款前，乙方应当按照上述约定向甲方提供符合甲方要求的等额有效的收据或增值税专用发票（以下简称为“票据”），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若乙方迟延向甲方开具前述票据以及请款材料或票据和请款材料不符合要求的，甲方有权顺延支付时间而无须承担任何违约责任，且乙方不得以此为由迟延履行或拒绝履行合同义务。</w:t>
      </w:r>
    </w:p>
    <w:p w14:paraId="10E9C40F">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5、合同履约过程中，乙方根据本合同约定需向甲方支付违约金、赔偿金或其他应付费用等款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14:paraId="48CA1FA4">
      <w:pPr>
        <w:autoSpaceDE w:val="0"/>
        <w:autoSpaceDN w:val="0"/>
        <w:adjustRightInd w:val="0"/>
        <w:spacing w:line="360" w:lineRule="auto"/>
        <w:ind w:firstLine="420" w:firstLineChars="200"/>
        <w:jc w:val="left"/>
        <w:outlineLvl w:val="0"/>
        <w:rPr>
          <w:rFonts w:ascii="宋体" w:hAnsi="宋体" w:eastAsia="宋体" w:cs="Times New Roman"/>
          <w:bCs/>
          <w:color w:val="auto"/>
          <w:kern w:val="0"/>
          <w:szCs w:val="21"/>
          <w:highlight w:val="none"/>
        </w:rPr>
      </w:pPr>
      <w:bookmarkStart w:id="398" w:name="_Toc11633"/>
      <w:r>
        <w:rPr>
          <w:rFonts w:hint="eastAsia" w:ascii="宋体" w:hAnsi="宋体" w:eastAsia="宋体" w:cs="Times New Roman"/>
          <w:color w:val="auto"/>
          <w:kern w:val="0"/>
          <w:szCs w:val="21"/>
          <w:highlight w:val="none"/>
        </w:rPr>
        <w:t>6、甲方开票信息及甲乙双方银行账户</w:t>
      </w:r>
      <w:bookmarkEnd w:id="398"/>
    </w:p>
    <w:p w14:paraId="655C0998">
      <w:pPr>
        <w:tabs>
          <w:tab w:val="left" w:pos="1080"/>
        </w:tabs>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甲方开票信息及银行账户</w:t>
      </w:r>
    </w:p>
    <w:p w14:paraId="4CF46708">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开户名称：东莞市水务集团管网有限公司</w:t>
      </w:r>
    </w:p>
    <w:p w14:paraId="753F4685">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银行账号：2010021309900059537</w:t>
      </w:r>
    </w:p>
    <w:p w14:paraId="5490A08E">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开户银行：中国工商银行东莞市分行</w:t>
      </w:r>
    </w:p>
    <w:p w14:paraId="2D815395">
      <w:pPr>
        <w:tabs>
          <w:tab w:val="left" w:pos="1080"/>
        </w:tabs>
        <w:autoSpaceDE w:val="0"/>
        <w:autoSpaceDN w:val="0"/>
        <w:adjustRightInd w:val="0"/>
        <w:spacing w:line="360" w:lineRule="auto"/>
        <w:ind w:firstLine="630" w:firstLineChars="3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乙方确认的银行账户</w:t>
      </w:r>
    </w:p>
    <w:p w14:paraId="78C1560C">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7C9B0379">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50772456">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21609E5D">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399" w:name="_Toc23601"/>
      <w:r>
        <w:rPr>
          <w:rFonts w:hint="eastAsia" w:ascii="宋体" w:hAnsi="宋体" w:eastAsia="宋体" w:cs="Times New Roman"/>
          <w:b/>
          <w:color w:val="auto"/>
          <w:kern w:val="0"/>
          <w:szCs w:val="21"/>
          <w:highlight w:val="none"/>
        </w:rPr>
        <w:t>八、培训及质保、售后服务</w:t>
      </w:r>
      <w:bookmarkEnd w:id="399"/>
    </w:p>
    <w:p w14:paraId="11B9975E">
      <w:pPr>
        <w:spacing w:line="360" w:lineRule="auto"/>
        <w:ind w:firstLine="420" w:firstLineChars="200"/>
        <w:contextualSpacing/>
        <w:jc w:val="both"/>
        <w:outlineLvl w:val="2"/>
        <w:rPr>
          <w:rFonts w:hint="default" w:ascii="宋体" w:hAnsi="宋体" w:eastAsia="宋体" w:cs="宋体"/>
          <w:color w:val="auto"/>
          <w:sz w:val="21"/>
          <w:szCs w:val="21"/>
          <w:highlight w:val="none"/>
          <w:lang w:val="en-US" w:eastAsia="zh-CN"/>
        </w:rPr>
      </w:pPr>
      <w:bookmarkStart w:id="400" w:name="_Toc31141"/>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bookmarkEnd w:id="400"/>
    </w:p>
    <w:p w14:paraId="4DA48AC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Cs w:val="21"/>
          <w:highlight w:val="none"/>
          <w:lang w:eastAsia="zh-CN" w:bidi="ar"/>
        </w:rPr>
        <w:t>乙方</w:t>
      </w:r>
      <w:r>
        <w:rPr>
          <w:rFonts w:hint="eastAsia" w:ascii="宋体" w:hAnsi="宋体" w:eastAsia="宋体" w:cs="宋体"/>
          <w:color w:val="auto"/>
          <w:kern w:val="0"/>
          <w:szCs w:val="21"/>
          <w:highlight w:val="none"/>
          <w:lang w:bidi="ar"/>
        </w:rPr>
        <w:t>在验收合格后提供一次免费专业知识和设备实操培训服务，就货物的功能对</w:t>
      </w:r>
      <w:r>
        <w:rPr>
          <w:rFonts w:hint="eastAsia" w:ascii="宋体" w:hAnsi="宋体" w:eastAsia="宋体" w:cs="宋体"/>
          <w:color w:val="auto"/>
          <w:kern w:val="0"/>
          <w:szCs w:val="21"/>
          <w:highlight w:val="none"/>
          <w:lang w:eastAsia="zh-CN" w:bidi="ar"/>
        </w:rPr>
        <w:t>甲方</w:t>
      </w:r>
      <w:r>
        <w:rPr>
          <w:rFonts w:hint="eastAsia" w:ascii="宋体" w:hAnsi="宋体" w:eastAsia="宋体" w:cs="宋体"/>
          <w:color w:val="auto"/>
          <w:kern w:val="0"/>
          <w:szCs w:val="21"/>
          <w:highlight w:val="none"/>
          <w:lang w:bidi="ar"/>
        </w:rPr>
        <w:t>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技术培训费用已包含合同价中，</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不另行支付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补偿。</w:t>
      </w:r>
    </w:p>
    <w:p w14:paraId="3137F9D6">
      <w:pPr>
        <w:spacing w:line="360" w:lineRule="auto"/>
        <w:ind w:firstLine="420" w:firstLineChars="200"/>
        <w:contextualSpacing/>
        <w:jc w:val="both"/>
        <w:outlineLvl w:val="0"/>
        <w:rPr>
          <w:rFonts w:hint="eastAsia" w:ascii="宋体" w:hAnsi="宋体" w:eastAsia="宋体" w:cs="宋体"/>
          <w:color w:val="auto"/>
          <w:sz w:val="21"/>
          <w:szCs w:val="21"/>
          <w:highlight w:val="none"/>
        </w:rPr>
      </w:pPr>
      <w:bookmarkStart w:id="401" w:name="_Toc7004"/>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bookmarkEnd w:id="401"/>
    </w:p>
    <w:p w14:paraId="7969D347">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通知为准），培训包括但不限于以下两种：</w:t>
      </w:r>
    </w:p>
    <w:p w14:paraId="22E2660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（1）技术理论培训：车辆验收合格后，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培训时间由甲方决定，跟班总时长不少于5个工作日，每日跟班时长不少于6小时，</w:t>
      </w:r>
      <w:r>
        <w:rPr>
          <w:rFonts w:hint="eastAsia" w:ascii="宋体" w:hAnsi="宋体" w:eastAsia="宋体" w:cs="宋体"/>
          <w:color w:val="auto"/>
          <w:sz w:val="21"/>
          <w:szCs w:val="21"/>
          <w:highlight w:val="none"/>
        </w:rPr>
        <w:t>直至受训人员签名确认已充分理解受训内容，否则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应为受训人员解难答疑直至其充分理解。培训内容包括但不限于：</w:t>
      </w:r>
    </w:p>
    <w:p w14:paraId="1F4ADA0E">
      <w:pPr>
        <w:spacing w:line="360" w:lineRule="auto"/>
        <w:ind w:firstLine="630" w:firstLineChars="300"/>
        <w:contextualSpacing/>
        <w:jc w:val="both"/>
        <w:outlineLvl w:val="1"/>
        <w:rPr>
          <w:rFonts w:hint="eastAsia" w:ascii="宋体" w:hAnsi="宋体" w:eastAsia="宋体" w:cs="宋体"/>
          <w:color w:val="auto"/>
          <w:sz w:val="21"/>
          <w:szCs w:val="21"/>
          <w:highlight w:val="none"/>
        </w:rPr>
      </w:pPr>
      <w:bookmarkStart w:id="402" w:name="_Toc8812"/>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bookmarkEnd w:id="402"/>
    </w:p>
    <w:p w14:paraId="0EDEB978">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14:paraId="696ADE7E">
      <w:pPr>
        <w:spacing w:line="360" w:lineRule="auto"/>
        <w:ind w:firstLine="630" w:firstLineChars="3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14:paraId="5A4224C4">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14:paraId="0C19EA01">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14:paraId="527263D1">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14:paraId="3AE0CDC0">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14:paraId="6C068C24">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应无条件上门指导。</w:t>
      </w:r>
    </w:p>
    <w:p w14:paraId="43788E9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第5款”执行</w:t>
      </w:r>
      <w:r>
        <w:rPr>
          <w:rFonts w:hint="eastAsia" w:ascii="宋体" w:hAnsi="宋体" w:eastAsia="宋体" w:cs="宋体"/>
          <w:color w:val="auto"/>
          <w:sz w:val="21"/>
          <w:szCs w:val="21"/>
          <w:highlight w:val="none"/>
        </w:rPr>
        <w:t>。</w:t>
      </w:r>
    </w:p>
    <w:p w14:paraId="578D7656">
      <w:pPr>
        <w:snapToGrid w:val="0"/>
        <w:spacing w:line="360" w:lineRule="auto"/>
        <w:ind w:firstLine="420" w:firstLineChars="200"/>
        <w:outlineLvl w:val="2"/>
        <w:rPr>
          <w:rFonts w:ascii="宋体" w:hAnsi="宋体" w:eastAsia="宋体" w:cs="Times New Roman"/>
          <w:color w:val="auto"/>
          <w:kern w:val="0"/>
          <w:szCs w:val="21"/>
          <w:highlight w:val="none"/>
          <w:lang w:bidi="ar"/>
        </w:rPr>
      </w:pPr>
      <w:bookmarkStart w:id="403" w:name="_Toc31055"/>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Cs w:val="21"/>
          <w:highlight w:val="none"/>
          <w:lang w:val="en-US" w:eastAsia="zh-CN" w:bidi="ar"/>
        </w:rPr>
        <w:t>二</w:t>
      </w:r>
      <w:r>
        <w:rPr>
          <w:rFonts w:hint="eastAsia" w:ascii="宋体" w:hAnsi="宋体" w:eastAsia="宋体" w:cs="Times New Roman"/>
          <w:color w:val="auto"/>
          <w:kern w:val="0"/>
          <w:szCs w:val="21"/>
          <w:highlight w:val="none"/>
          <w:lang w:eastAsia="zh-CN" w:bidi="ar"/>
        </w:rPr>
        <w:t>）</w:t>
      </w:r>
      <w:r>
        <w:rPr>
          <w:rFonts w:ascii="宋体" w:hAnsi="宋体" w:eastAsia="宋体" w:cs="Times New Roman"/>
          <w:color w:val="auto"/>
          <w:kern w:val="0"/>
          <w:szCs w:val="21"/>
          <w:highlight w:val="none"/>
          <w:lang w:bidi="ar"/>
        </w:rPr>
        <w:t>质保</w:t>
      </w:r>
      <w:r>
        <w:rPr>
          <w:rFonts w:hint="eastAsia" w:ascii="宋体" w:hAnsi="宋体" w:eastAsia="宋体" w:cs="Times New Roman"/>
          <w:color w:val="auto"/>
          <w:kern w:val="0"/>
          <w:szCs w:val="21"/>
          <w:highlight w:val="none"/>
          <w:lang w:val="en-US" w:eastAsia="zh-CN" w:bidi="ar"/>
        </w:rPr>
        <w:t>服务</w:t>
      </w:r>
      <w:bookmarkEnd w:id="403"/>
    </w:p>
    <w:p w14:paraId="49052D2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质保内容划分：本项目车辆质保内容区分为主要核心部件质保和易损易耗零部件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bidi="ar"/>
        </w:rPr>
        <w:t>用户需求书</w:t>
      </w:r>
      <w:r>
        <w:rPr>
          <w:rFonts w:hint="eastAsia" w:ascii="宋体" w:hAnsi="宋体" w:eastAsia="宋体" w:cs="宋体"/>
          <w:color w:val="auto"/>
          <w:kern w:val="0"/>
          <w:szCs w:val="21"/>
          <w:highlight w:val="none"/>
          <w:lang w:bidi="ar"/>
        </w:rPr>
        <w:t>附件3</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rPr>
        <w:t>质保。</w:t>
      </w:r>
    </w:p>
    <w:p w14:paraId="468F39E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bidi="ar"/>
        </w:rPr>
        <w:t>易损易耗零部件质保期限要求按</w:t>
      </w:r>
      <w:r>
        <w:rPr>
          <w:rFonts w:hint="eastAsia" w:ascii="宋体" w:hAnsi="宋体" w:eastAsia="宋体" w:cs="宋体"/>
          <w:color w:val="auto"/>
          <w:kern w:val="0"/>
          <w:szCs w:val="21"/>
          <w:highlight w:val="none"/>
          <w:lang w:val="en-US" w:eastAsia="zh-CN" w:bidi="ar"/>
        </w:rPr>
        <w:t>用户需求书</w:t>
      </w:r>
      <w:r>
        <w:rPr>
          <w:rFonts w:hint="eastAsia" w:ascii="宋体" w:hAnsi="宋体" w:eastAsia="宋体" w:cs="宋体"/>
          <w:color w:val="auto"/>
          <w:kern w:val="0"/>
          <w:szCs w:val="21"/>
          <w:highlight w:val="none"/>
          <w:lang w:bidi="ar"/>
        </w:rPr>
        <w:t>附件3执行，</w:t>
      </w:r>
      <w:r>
        <w:rPr>
          <w:rFonts w:hint="eastAsia" w:ascii="宋体" w:hAnsi="宋体" w:eastAsia="宋体" w:cs="宋体"/>
          <w:color w:val="auto"/>
          <w:kern w:val="0"/>
          <w:szCs w:val="21"/>
          <w:highlight w:val="none"/>
          <w:lang w:val="en-US" w:eastAsia="zh-CN" w:bidi="ar"/>
        </w:rPr>
        <w:t>乙方</w:t>
      </w:r>
      <w:r>
        <w:rPr>
          <w:rFonts w:hint="eastAsia" w:ascii="宋体" w:hAnsi="宋体" w:eastAsia="宋体" w:cs="宋体"/>
          <w:color w:val="auto"/>
          <w:kern w:val="0"/>
          <w:szCs w:val="21"/>
          <w:highlight w:val="none"/>
          <w:lang w:bidi="ar"/>
        </w:rPr>
        <w:t>提供的产品用户使用说明书中的零部件保修期限表与附件3时间不一致的，以保修期较长的执行。除</w:t>
      </w:r>
      <w:r>
        <w:rPr>
          <w:rFonts w:hint="eastAsia" w:ascii="宋体" w:hAnsi="宋体" w:eastAsia="宋体" w:cs="宋体"/>
          <w:color w:val="auto"/>
          <w:kern w:val="0"/>
          <w:szCs w:val="21"/>
          <w:highlight w:val="none"/>
          <w:lang w:val="en-US" w:eastAsia="zh-CN" w:bidi="ar"/>
        </w:rPr>
        <w:t>用户需求书</w:t>
      </w:r>
      <w:r>
        <w:rPr>
          <w:rFonts w:hint="eastAsia" w:ascii="宋体" w:hAnsi="宋体" w:eastAsia="宋体" w:cs="宋体"/>
          <w:color w:val="auto"/>
          <w:kern w:val="0"/>
          <w:szCs w:val="21"/>
          <w:highlight w:val="none"/>
          <w:lang w:bidi="ar"/>
        </w:rPr>
        <w:t>附件3所列项之外的均为主要核心部件，质保期为</w:t>
      </w:r>
      <w:r>
        <w:rPr>
          <w:rFonts w:hint="eastAsia" w:ascii="宋体" w:hAnsi="宋体" w:eastAsia="宋体" w:cs="宋体"/>
          <w:color w:val="auto"/>
          <w:kern w:val="0"/>
          <w:szCs w:val="21"/>
          <w:highlight w:val="none"/>
          <w:u w:val="single"/>
          <w:lang w:eastAsia="zh-CN" w:bidi="ar"/>
        </w:rPr>
        <w:t xml:space="preserve"> </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lang w:bidi="ar"/>
        </w:rPr>
        <w:t>个月</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sz w:val="21"/>
          <w:szCs w:val="21"/>
          <w:highlight w:val="none"/>
        </w:rPr>
        <w:t>质保期限自车辆</w:t>
      </w:r>
      <w:r>
        <w:rPr>
          <w:rFonts w:hint="eastAsia" w:ascii="宋体" w:hAnsi="宋体" w:eastAsia="宋体" w:cs="宋体"/>
          <w:color w:val="auto"/>
          <w:sz w:val="21"/>
          <w:szCs w:val="21"/>
          <w:highlight w:val="none"/>
          <w:lang w:val="en-US" w:eastAsia="zh-CN"/>
        </w:rPr>
        <w:t>及随车设备经甲方在</w:t>
      </w:r>
      <w:r>
        <w:rPr>
          <w:rFonts w:hint="eastAsia" w:ascii="宋体" w:hAnsi="宋体" w:eastAsia="宋体" w:cs="宋体"/>
          <w:color w:val="auto"/>
          <w:sz w:val="21"/>
          <w:szCs w:val="21"/>
          <w:highlight w:val="none"/>
        </w:rPr>
        <w:t>验收证明上签字确认验收合格之日起计算。</w:t>
      </w:r>
    </w:p>
    <w:p w14:paraId="10C74198">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 w:val="21"/>
          <w:szCs w:val="21"/>
          <w:highlight w:val="none"/>
        </w:rPr>
        <w:t>质保责任：按照国家规定的要求，在质保期内免费解决非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应进行免费维修、保修或更换配件，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免费提供维护、维修以及其它售后服务，不再收取任何费用。</w:t>
      </w:r>
    </w:p>
    <w:p w14:paraId="5617736F">
      <w:pPr>
        <w:numPr>
          <w:ilvl w:val="255"/>
          <w:numId w:val="0"/>
        </w:numPr>
        <w:snapToGrid w:val="0"/>
        <w:spacing w:line="360" w:lineRule="auto"/>
        <w:ind w:firstLine="422" w:firstLineChars="200"/>
        <w:contextualSpacing/>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 w:val="21"/>
          <w:szCs w:val="21"/>
          <w:highlight w:val="none"/>
        </w:rPr>
        <w:t>其他：</w:t>
      </w:r>
      <w:r>
        <w:rPr>
          <w:rFonts w:hint="eastAsia" w:ascii="宋体" w:hAnsi="宋体" w:eastAsia="宋体" w:cs="宋体"/>
          <w:b/>
          <w:bCs/>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bCs/>
          <w:color w:val="auto"/>
          <w:kern w:val="0"/>
          <w:sz w:val="21"/>
          <w:szCs w:val="21"/>
          <w:highlight w:val="none"/>
          <w:lang w:eastAsia="zh-CN"/>
        </w:rPr>
        <w:t>乙方</w:t>
      </w:r>
      <w:r>
        <w:rPr>
          <w:rFonts w:hint="eastAsia" w:ascii="宋体" w:hAnsi="宋体" w:eastAsia="宋体" w:cs="宋体"/>
          <w:b/>
          <w:bCs/>
          <w:color w:val="auto"/>
          <w:kern w:val="0"/>
          <w:sz w:val="21"/>
          <w:szCs w:val="21"/>
          <w:highlight w:val="none"/>
        </w:rPr>
        <w:t>不得以车辆未在原厂实施维护保养而终止质保期或拒绝提供质保服务。</w:t>
      </w:r>
    </w:p>
    <w:p w14:paraId="4FC8F041">
      <w:pPr>
        <w:widowControl/>
        <w:kinsoku w:val="0"/>
        <w:autoSpaceDE w:val="0"/>
        <w:autoSpaceDN w:val="0"/>
        <w:adjustRightInd w:val="0"/>
        <w:snapToGrid w:val="0"/>
        <w:spacing w:line="360" w:lineRule="auto"/>
        <w:ind w:firstLine="420" w:firstLineChars="200"/>
        <w:jc w:val="left"/>
        <w:textAlignment w:val="baseline"/>
        <w:outlineLvl w:val="2"/>
        <w:rPr>
          <w:rFonts w:ascii="宋体" w:hAnsi="宋体" w:eastAsia="宋体" w:cs="宋体"/>
          <w:color w:val="auto"/>
          <w:kern w:val="0"/>
          <w:szCs w:val="21"/>
          <w:highlight w:val="none"/>
          <w:lang w:bidi="ar"/>
        </w:rPr>
      </w:pPr>
      <w:bookmarkStart w:id="404" w:name="_Toc24159"/>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售后服务</w:t>
      </w:r>
      <w:bookmarkEnd w:id="404"/>
    </w:p>
    <w:p w14:paraId="6EA62CB3">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color w:val="auto"/>
          <w:kern w:val="0"/>
          <w:szCs w:val="21"/>
          <w:highlight w:val="none"/>
          <w:lang w:bidi="ar"/>
        </w:rPr>
        <w:t>质保期内甲方对车辆及设备质保和保养、售后服务方式提出需要</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上门服务的，</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需无条件配合，派员到甲方指定现场维修，由此产生一切费用均由</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承担。</w:t>
      </w:r>
    </w:p>
    <w:p w14:paraId="23C766B6">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维修人员自接到维修通知起1小时内响应，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6小时内到达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指定地点，并于到位后2小时内提供解决方案。</w:t>
      </w:r>
    </w:p>
    <w:p w14:paraId="33ADF19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应承担更换或退货责任。</w:t>
      </w:r>
    </w:p>
    <w:p w14:paraId="41A33E40">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5天内无法修复，或一个故障累计出现</w:t>
      </w:r>
      <w:r>
        <w:rPr>
          <w:rFonts w:hint="eastAsia" w:ascii="宋体" w:hAnsi="宋体" w:eastAsia="宋体" w:cs="宋体"/>
          <w:color w:val="auto"/>
          <w:sz w:val="21"/>
          <w:szCs w:val="21"/>
          <w:highlight w:val="none"/>
          <w:lang w:val="en-US" w:eastAsia="zh-CN"/>
        </w:rPr>
        <w:t>达到</w:t>
      </w:r>
      <w:r>
        <w:rPr>
          <w:rFonts w:hint="eastAsia" w:ascii="宋体" w:hAnsi="宋体" w:eastAsia="宋体" w:cs="宋体"/>
          <w:color w:val="auto"/>
          <w:sz w:val="21"/>
          <w:szCs w:val="21"/>
          <w:highlight w:val="none"/>
        </w:rPr>
        <w:t>三次，或累计经三次维修后仍无法正常运行的，</w:t>
      </w:r>
      <w:r>
        <w:rPr>
          <w:rFonts w:hint="eastAsia" w:ascii="宋体" w:hAnsi="宋体" w:eastAsia="宋体" w:cs="宋体"/>
          <w:color w:val="auto"/>
          <w:sz w:val="21"/>
          <w:szCs w:val="21"/>
          <w:highlight w:val="none"/>
          <w:lang w:val="en-US" w:eastAsia="zh-CN"/>
        </w:rPr>
        <w:t>甲方有权要求乙方按照10000元/次的标准支付违约金。</w:t>
      </w:r>
    </w:p>
    <w:p w14:paraId="370380F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质保期内全部服务费（含更换零部件，达到用户需求书及合同约定条件的更换货物）和维修费及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技术服务人员的一切费用由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6762FE15">
      <w:pPr>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14:paraId="681E328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B90557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14:paraId="5815A5F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1、乙方应当根据招标文件的规定向甲方提供履约担保，履约担保形式及金额由乙方从以下方式中任选一种：</w:t>
      </w:r>
    </w:p>
    <w:p w14:paraId="1E073A4C">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履约保证金（银行转账形式）金额为人民币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rPr>
        <w:t>；</w:t>
      </w:r>
    </w:p>
    <w:p w14:paraId="506E6DF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sym w:font="Wingdings 2" w:char="00A3"/>
      </w:r>
      <w:r>
        <w:rPr>
          <w:rFonts w:hint="eastAsia" w:ascii="宋体" w:hAnsi="宋体" w:eastAsia="宋体" w:cs="Times New Roman"/>
          <w:bCs/>
          <w:color w:val="auto"/>
          <w:kern w:val="0"/>
          <w:szCs w:val="21"/>
          <w:highlight w:val="none"/>
        </w:rPr>
        <w:t xml:space="preserve"> 银行不可撤销履约保函金额为人民币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p>
    <w:p w14:paraId="306EA66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履约保证保险凭证金额为人民币</w:t>
      </w:r>
      <w:r>
        <w:rPr>
          <w:rFonts w:hint="eastAsia" w:ascii="宋体" w:hAnsi="宋体" w:eastAsia="宋体" w:cs="Times New Roman"/>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3AE0A3C0">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 担保公司履约担保书金额为人民币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p>
    <w:p w14:paraId="1C674D50">
      <w:pPr>
        <w:spacing w:line="360" w:lineRule="auto"/>
        <w:ind w:right="-483"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东莞市水务集团管网有限公司履约保证金收款账号为：</w:t>
      </w:r>
    </w:p>
    <w:p w14:paraId="21B46B75">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开户名称：东莞市水务集团管网有限公司</w:t>
      </w:r>
    </w:p>
    <w:p w14:paraId="1E8AACF3">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银行账号：8114801014000043052</w:t>
      </w:r>
    </w:p>
    <w:p w14:paraId="4EB8E156">
      <w:pPr>
        <w:snapToGrid w:val="0"/>
        <w:spacing w:line="360" w:lineRule="auto"/>
        <w:ind w:left="548" w:leftChars="261" w:firstLine="105" w:firstLineChars="50"/>
        <w:rPr>
          <w:rFonts w:ascii="宋体" w:hAnsi="宋体" w:eastAsia="宋体" w:cs="宋体"/>
          <w:bCs/>
          <w:color w:val="auto"/>
          <w:szCs w:val="21"/>
          <w:highlight w:val="none"/>
        </w:rPr>
      </w:pPr>
      <w:r>
        <w:rPr>
          <w:rFonts w:hint="eastAsia" w:ascii="宋体" w:hAnsi="宋体" w:eastAsia="宋体" w:cs="宋体"/>
          <w:color w:val="auto"/>
          <w:highlight w:val="none"/>
        </w:rPr>
        <w:t>开户银行：中信银行东莞分行营业部</w:t>
      </w:r>
    </w:p>
    <w:p w14:paraId="1DDA06E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2、履约担保用于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甲方因乙方不能完全履行其合同义务而蒙受的损失，如发生下列任一情况时，甲方除有权依合同追究乙方违约责任外，还有权提取履约担保并进行相应处理：</w:t>
      </w:r>
    </w:p>
    <w:p w14:paraId="70675F6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（1）乙方将合同项下乙方的权利义务全部转让给第三方，或未经甲方书面同意将部分权利义务转让给第三方的，甲方有权没收其履约担保。</w:t>
      </w:r>
    </w:p>
    <w:p w14:paraId="263C564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（2）在合同履行期间，乙方怠于履行合同义务，经甲方通知或要求承担违约金后仍拒不改正的，甲方</w:t>
      </w:r>
      <w:r>
        <w:rPr>
          <w:rFonts w:hint="eastAsia" w:ascii="宋体" w:hAnsi="宋体" w:eastAsia="宋体" w:cs="宋体"/>
          <w:bCs/>
          <w:color w:val="auto"/>
          <w:kern w:val="0"/>
          <w:szCs w:val="21"/>
          <w:highlight w:val="none"/>
          <w:lang w:bidi="ar"/>
        </w:rPr>
        <w:t>有权</w:t>
      </w:r>
      <w:r>
        <w:rPr>
          <w:rFonts w:hint="eastAsia" w:ascii="宋体" w:hAnsi="宋体" w:eastAsia="宋体" w:cs="Times New Roman"/>
          <w:bCs/>
          <w:color w:val="auto"/>
          <w:kern w:val="0"/>
          <w:szCs w:val="21"/>
          <w:highlight w:val="none"/>
        </w:rPr>
        <w:t>没收或适当扣除其履约担保。</w:t>
      </w:r>
    </w:p>
    <w:p w14:paraId="5DC800A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7C52541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w:t>
      </w:r>
      <w:r>
        <w:rPr>
          <w:rFonts w:hint="eastAsia" w:ascii="宋体" w:hAnsi="宋体" w:eastAsia="宋体" w:cs="宋体"/>
          <w:bCs/>
          <w:color w:val="auto"/>
          <w:kern w:val="0"/>
          <w:szCs w:val="21"/>
          <w:highlight w:val="none"/>
          <w:lang w:bidi="ar"/>
        </w:rPr>
        <w:t>在合同履行期间，乙方违约产生的违约金、赔偿、罚款或其他应付费用等款项，甲方有权直接从未付款项中直接扣除或启用履约担保予以支付。</w:t>
      </w:r>
    </w:p>
    <w:p w14:paraId="5F505A03">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（5）合同期内，乙方不能及时完成合同某项义务的，甲方有权</w:t>
      </w:r>
      <w:r>
        <w:rPr>
          <w:rFonts w:hint="eastAsia" w:ascii="宋体" w:hAnsi="宋体" w:eastAsia="宋体" w:cs="宋体"/>
          <w:bCs/>
          <w:color w:val="auto"/>
          <w:kern w:val="0"/>
          <w:szCs w:val="21"/>
          <w:highlight w:val="none"/>
          <w:lang w:bidi="ar"/>
        </w:rPr>
        <w:t>提取</w:t>
      </w:r>
      <w:r>
        <w:rPr>
          <w:rFonts w:hint="eastAsia" w:ascii="宋体" w:hAnsi="宋体" w:eastAsia="宋体" w:cs="Times New Roman"/>
          <w:bCs/>
          <w:color w:val="auto"/>
          <w:kern w:val="0"/>
          <w:szCs w:val="21"/>
          <w:highlight w:val="none"/>
        </w:rPr>
        <w:t>履约担保用于处理该项工作。</w:t>
      </w:r>
    </w:p>
    <w:p w14:paraId="48C8C0F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（6）其他根据本合同约定或法律规定，甲方可</w:t>
      </w:r>
      <w:r>
        <w:rPr>
          <w:rFonts w:hint="eastAsia" w:ascii="宋体" w:hAnsi="宋体" w:eastAsia="宋体" w:cs="宋体"/>
          <w:bCs/>
          <w:color w:val="auto"/>
          <w:kern w:val="0"/>
          <w:szCs w:val="21"/>
          <w:highlight w:val="none"/>
          <w:lang w:bidi="ar"/>
        </w:rPr>
        <w:t>启用</w:t>
      </w:r>
      <w:r>
        <w:rPr>
          <w:rFonts w:hint="eastAsia" w:ascii="宋体" w:hAnsi="宋体" w:eastAsia="宋体" w:cs="Times New Roman"/>
          <w:bCs/>
          <w:color w:val="auto"/>
          <w:kern w:val="0"/>
          <w:szCs w:val="21"/>
          <w:highlight w:val="none"/>
        </w:rPr>
        <w:t>履约担保的情形。</w:t>
      </w:r>
    </w:p>
    <w:p w14:paraId="344F4FE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3、乙方在依法完成本项目的</w:t>
      </w:r>
      <w:bookmarkStart w:id="405" w:name="_Hlk82591848"/>
      <w:r>
        <w:rPr>
          <w:rFonts w:hint="eastAsia" w:ascii="宋体" w:hAnsi="宋体" w:eastAsia="宋体" w:cs="Times New Roman"/>
          <w:bCs/>
          <w:color w:val="auto"/>
          <w:kern w:val="0"/>
          <w:szCs w:val="21"/>
          <w:highlight w:val="none"/>
        </w:rPr>
        <w:t>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28天后</w:t>
      </w:r>
      <w:bookmarkEnd w:id="405"/>
      <w:r>
        <w:rPr>
          <w:rFonts w:hint="eastAsia" w:ascii="宋体" w:hAnsi="宋体" w:eastAsia="宋体" w:cs="Times New Roman"/>
          <w:bCs/>
          <w:color w:val="auto"/>
          <w:kern w:val="0"/>
          <w:szCs w:val="21"/>
          <w:highlight w:val="none"/>
        </w:rPr>
        <w:t>，经</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确认，乙方可向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提交退回履约担保的申请。</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审核无异议后，办理履约担保退还手续，履约保证金</w:t>
      </w:r>
      <w:r>
        <w:rPr>
          <w:rFonts w:hint="eastAsia" w:ascii="宋体" w:hAnsi="宋体" w:eastAsia="宋体" w:cs="宋体"/>
          <w:bCs/>
          <w:color w:val="auto"/>
          <w:kern w:val="0"/>
          <w:szCs w:val="21"/>
          <w:highlight w:val="none"/>
          <w:lang w:bidi="ar"/>
        </w:rPr>
        <w:t>（银行转账形式）</w:t>
      </w:r>
      <w:r>
        <w:rPr>
          <w:rFonts w:hint="eastAsia" w:ascii="宋体" w:hAnsi="宋体" w:eastAsia="宋体" w:cs="Times New Roman"/>
          <w:bCs/>
          <w:color w:val="auto"/>
          <w:kern w:val="0"/>
          <w:szCs w:val="21"/>
          <w:highlight w:val="none"/>
        </w:rPr>
        <w:t>形式提交的履约担保退回时一律以银行转账的形式无息退回到乙方的帐户。</w:t>
      </w:r>
    </w:p>
    <w:p w14:paraId="1845AD0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4、如乙方提供银行不可撤销履约保函（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或担保公司履约担保书）作为履约担保的，银行不可撤销履约保函（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或担保公司履约担保书）应从合同签订之日起至完成全部</w:t>
      </w:r>
      <w:bookmarkStart w:id="406" w:name="_Hlk82591869"/>
      <w:r>
        <w:rPr>
          <w:rFonts w:hint="eastAsia" w:ascii="宋体" w:hAnsi="宋体" w:eastAsia="宋体" w:cs="Times New Roman"/>
          <w:bCs/>
          <w:color w:val="auto"/>
          <w:kern w:val="0"/>
          <w:szCs w:val="21"/>
          <w:highlight w:val="none"/>
        </w:rPr>
        <w:t>供货（含最终验收合格）</w:t>
      </w:r>
      <w:bookmarkEnd w:id="406"/>
      <w:r>
        <w:rPr>
          <w:rFonts w:hint="eastAsia" w:ascii="Times New Roman" w:hAnsi="Times New Roman" w:eastAsia="宋体" w:cs="Times New Roman"/>
          <w:color w:val="auto"/>
          <w:kern w:val="0"/>
          <w:sz w:val="24"/>
          <w:szCs w:val="24"/>
          <w:highlight w:val="none"/>
        </w:rPr>
        <w:t>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后28日内保持有效。如银行不可撤销履约保函（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未完成</w:t>
      </w:r>
      <w:r>
        <w:rPr>
          <w:rFonts w:hint="eastAsia" w:ascii="宋体" w:hAnsi="宋体" w:eastAsia="宋体" w:cs="Times New Roman"/>
          <w:bCs/>
          <w:color w:val="auto"/>
          <w:kern w:val="0"/>
          <w:szCs w:val="21"/>
          <w:highlight w:val="none"/>
        </w:rPr>
        <w:t>全部供货（含最终验收合格）且结算完毕满28天的，乙方必须在银行不可撤销履约保函（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或担保公司履约担保书）到期15日前无条件办理办妥符合甲方要求的延期手续或重新提供银行不可撤销履约保函（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或担保公司履约担保书）；否则视为乙方违约，甲方有权在银行不可撤销履约保函（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或担保公司履约担保书）到期前向出具履约担保的机构提取履约担保。在银行不可撤销履约保函（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或担保公司履约担保书）到期后乙方未按甲方要求重新提供的，甲方有权要求乙方以履约担保金额为限承担违约金。</w:t>
      </w:r>
    </w:p>
    <w:p w14:paraId="533E5D61">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5、乙方不按照招标文件及本合同的约定提供履约担保的，每逾期一日，按</w:t>
      </w:r>
      <w:r>
        <w:rPr>
          <w:rFonts w:hint="eastAsia" w:ascii="宋体" w:hAnsi="宋体" w:eastAsia="宋体" w:cs="Times New Roman"/>
          <w:color w:val="auto"/>
          <w:kern w:val="0"/>
          <w:szCs w:val="21"/>
          <w:highlight w:val="none"/>
        </w:rPr>
        <w:t>人民币伍仟元整</w:t>
      </w:r>
      <w:r>
        <w:rPr>
          <w:rFonts w:hint="eastAsia" w:ascii="宋体" w:hAnsi="宋体" w:eastAsia="宋体" w:cs="Times New Roman"/>
          <w:bCs/>
          <w:color w:val="auto"/>
          <w:kern w:val="0"/>
          <w:szCs w:val="21"/>
          <w:highlight w:val="none"/>
        </w:rPr>
        <w:t>向甲方支付违约金；逾期超过15日的，甲方有权解除合同，并要求乙方支付合同总价20%的违约金。违约金不足以弥补甲方损失的，甲方有权继续追偿。</w:t>
      </w:r>
    </w:p>
    <w:p w14:paraId="677A606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6</w:t>
      </w:r>
      <w:r>
        <w:rPr>
          <w:rFonts w:hint="eastAsia" w:ascii="宋体" w:hAnsi="宋体" w:eastAsia="宋体" w:cs="Times New Roman"/>
          <w:bCs/>
          <w:color w:val="auto"/>
          <w:kern w:val="0"/>
          <w:szCs w:val="21"/>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r>
        <w:rPr>
          <w:rFonts w:hint="eastAsia" w:ascii="宋体" w:hAnsi="宋体" w:eastAsia="宋体" w:cs="宋体"/>
          <w:bCs/>
          <w:color w:val="auto"/>
          <w:kern w:val="0"/>
          <w:szCs w:val="21"/>
          <w:highlight w:val="none"/>
          <w:lang w:bidi="ar"/>
        </w:rPr>
        <w:t>，违约金可直接从未付合同款或履约担保中扣除。</w:t>
      </w:r>
    </w:p>
    <w:p w14:paraId="6FA78FA9">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十、质量保函</w:t>
      </w:r>
    </w:p>
    <w:p w14:paraId="57519FA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rPr>
        <w:t>保额：实际结算金额5%；</w:t>
      </w:r>
    </w:p>
    <w:p w14:paraId="5295392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保函形式：银行不可撤销保函</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以签订合同为准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w:t>
      </w:r>
    </w:p>
    <w:p w14:paraId="18580B5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提交时间：完成结算后15个</w:t>
      </w:r>
      <w:r>
        <w:rPr>
          <w:rFonts w:hint="eastAsia" w:ascii="宋体" w:hAnsi="宋体" w:eastAsia="宋体" w:cs="Times New Roman"/>
          <w:bCs/>
          <w:color w:val="auto"/>
          <w:kern w:val="0"/>
          <w:szCs w:val="21"/>
          <w:highlight w:val="none"/>
          <w:lang w:val="en-US" w:eastAsia="zh-CN"/>
        </w:rPr>
        <w:t>日历天</w:t>
      </w:r>
      <w:r>
        <w:rPr>
          <w:rFonts w:hint="eastAsia" w:ascii="宋体" w:hAnsi="宋体" w:eastAsia="宋体" w:cs="Times New Roman"/>
          <w:bCs/>
          <w:color w:val="auto"/>
          <w:kern w:val="0"/>
          <w:szCs w:val="21"/>
          <w:highlight w:val="none"/>
        </w:rPr>
        <w:t>内提供；</w:t>
      </w:r>
    </w:p>
    <w:p w14:paraId="17FD88F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质量担保用于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14:paraId="0BF1109D">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如</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质保期尚未结束的，</w:t>
      </w:r>
      <w:r>
        <w:rPr>
          <w:rFonts w:hint="eastAsia" w:ascii="宋体" w:hAnsi="宋体" w:eastAsia="宋体" w:cs="Times New Roman"/>
          <w:bCs/>
          <w:color w:val="auto"/>
          <w:kern w:val="0"/>
          <w:szCs w:val="21"/>
          <w:highlight w:val="none"/>
        </w:rPr>
        <w:t>乙方必须在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保函到期15日前无条件办理办妥符合甲方要求的延期手续或重新提供</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保函；否则视为乙方违约，甲方有权在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保函到期前向出具担保的机构提取</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保函到期后乙方未按甲方要求重新提供的，甲方有权要求乙方以</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担保金额为限承担违约金。</w:t>
      </w:r>
    </w:p>
    <w:p w14:paraId="2122DD53">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退回时间：质保期满后，乙方提出退回保函申请，经甲方审核确认乙方车辆无质量问题且乙方无违约行为，退回质量保函。</w:t>
      </w:r>
    </w:p>
    <w:p w14:paraId="15AA00C2">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5BE885C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未经甲方书面同意，乙方不得部分转让或全部转让其应履行的合同义务。否则甲方有权采取如下一种或多种措施：</w:t>
      </w:r>
    </w:p>
    <w:p w14:paraId="24CFC5F2">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解除合同；</w:t>
      </w:r>
    </w:p>
    <w:p w14:paraId="14E2ADE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没收履约担保或要求乙方支付履约担保同等金额的违约金；</w:t>
      </w:r>
    </w:p>
    <w:p w14:paraId="233DAA38">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要求乙方赔偿损失（包括诉讼费、律师费等）；</w:t>
      </w:r>
    </w:p>
    <w:p w14:paraId="7E98FC5E">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拒绝接收货物及支付货款。</w:t>
      </w:r>
      <w:bookmarkStart w:id="407" w:name="_Toc86481565"/>
    </w:p>
    <w:p w14:paraId="3F1F257C">
      <w:pPr>
        <w:autoSpaceDE w:val="0"/>
        <w:autoSpaceDN w:val="0"/>
        <w:adjustRightInd w:val="0"/>
        <w:spacing w:line="360" w:lineRule="auto"/>
        <w:ind w:left="422"/>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407"/>
    </w:p>
    <w:p w14:paraId="559A145D">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bidi="ar"/>
        </w:rPr>
        <w:t>乙方逾期供货或交货的</w:t>
      </w:r>
      <w:r>
        <w:rPr>
          <w:rFonts w:hint="eastAsia" w:ascii="宋体" w:hAnsi="宋体" w:eastAsia="宋体" w:cs="Times New Roman"/>
          <w:color w:val="auto"/>
          <w:kern w:val="0"/>
          <w:szCs w:val="21"/>
          <w:highlight w:val="none"/>
          <w:lang w:val="en-US" w:eastAsia="zh-CN" w:bidi="ar"/>
        </w:rPr>
        <w:t>（包括因查验、验收不合格导致的逾期供货）</w:t>
      </w:r>
      <w:r>
        <w:rPr>
          <w:rFonts w:hint="eastAsia" w:ascii="宋体" w:hAnsi="宋体" w:eastAsia="宋体" w:cs="Times New Roman"/>
          <w:color w:val="auto"/>
          <w:kern w:val="0"/>
          <w:szCs w:val="21"/>
          <w:highlight w:val="none"/>
          <w:lang w:bidi="ar"/>
        </w:rPr>
        <w:t>，甲方有权要求乙方立即整改，</w:t>
      </w:r>
      <w:r>
        <w:rPr>
          <w:rFonts w:hint="eastAsia" w:ascii="宋体" w:hAnsi="宋体" w:eastAsia="宋体" w:cs="Times New Roman"/>
          <w:color w:val="auto"/>
          <w:kern w:val="0"/>
          <w:szCs w:val="21"/>
          <w:highlight w:val="none"/>
          <w:lang w:val="en-US" w:eastAsia="zh-CN" w:bidi="ar"/>
        </w:rPr>
        <w:t>并按照5000元/日的标准支付违约金</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若三次整改不通过导致逾期超过供货及验收所约定时限的30个</w:t>
      </w:r>
      <w:r>
        <w:rPr>
          <w:rFonts w:hint="eastAsia" w:ascii="宋体" w:hAnsi="宋体" w:eastAsia="宋体" w:cs="Times New Roman"/>
          <w:color w:val="auto"/>
          <w:kern w:val="0"/>
          <w:sz w:val="21"/>
          <w:szCs w:val="21"/>
          <w:highlight w:val="none"/>
          <w:lang w:eastAsia="zh-CN" w:bidi="ar"/>
        </w:rPr>
        <w:t>日历天</w:t>
      </w:r>
      <w:r>
        <w:rPr>
          <w:rFonts w:hint="eastAsia" w:ascii="宋体" w:hAnsi="宋体" w:eastAsia="宋体" w:cs="Times New Roman"/>
          <w:color w:val="auto"/>
          <w:kern w:val="0"/>
          <w:szCs w:val="21"/>
          <w:highlight w:val="none"/>
          <w:lang w:bidi="ar"/>
        </w:rPr>
        <w:t>，甲方有权直接解除合同，同时要求乙方支付合同总价2%的违约金。</w:t>
      </w:r>
    </w:p>
    <w:p w14:paraId="54E122CB">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bidi="ar"/>
        </w:rPr>
        <w:t>乙方未按甲方要求对车辆进行喷涂的，甲方经1次书面警告后，5个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内无法完成整改的，甲方有权要求乙方支付违约金3000元/辆，并有权直接委托第三方对车辆进行喷涂，相关喷涂费用由乙方承担。</w:t>
      </w:r>
    </w:p>
    <w:p w14:paraId="4F5BE0E9">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Times New Roman"/>
          <w:color w:val="auto"/>
          <w:kern w:val="0"/>
          <w:szCs w:val="21"/>
          <w:highlight w:val="none"/>
          <w:lang w:val="en-US" w:eastAsia="zh-CN"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乙方按照本条第1款承担违约责任，</w:t>
      </w:r>
      <w:r>
        <w:rPr>
          <w:rFonts w:hint="eastAsia" w:ascii="宋体" w:hAnsi="宋体" w:eastAsia="宋体" w:cs="Times New Roman"/>
          <w:color w:val="auto"/>
          <w:kern w:val="0"/>
          <w:szCs w:val="21"/>
          <w:highlight w:val="none"/>
          <w:lang w:bidi="ar"/>
        </w:rPr>
        <w:t>所造成的损失由乙方承担。</w:t>
      </w:r>
    </w:p>
    <w:p w14:paraId="7D418CB0">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bidi="ar"/>
        </w:rPr>
        <w:t>乙方未按本需求配合完成车辆查验或验收的，甲方经1次书面警告后，5个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内无法完成整改的，甲方有权要求乙方支付违约金20000元/次。逾期超过10个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Times New Roman"/>
          <w:color w:val="auto"/>
          <w:kern w:val="0"/>
          <w:szCs w:val="21"/>
          <w:highlight w:val="none"/>
          <w:lang w:bidi="ar"/>
        </w:rPr>
        <w:t>未按要求完成整改的，甲方有权单方解除合同。</w:t>
      </w:r>
    </w:p>
    <w:p w14:paraId="05E36B80">
      <w:pPr>
        <w:widowControl/>
        <w:spacing w:line="360" w:lineRule="auto"/>
        <w:ind w:firstLine="420" w:firstLineChars="200"/>
        <w:jc w:val="left"/>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lang w:bidi="ar"/>
        </w:rPr>
        <w:t>质保期内，若乙方售后服务态度恶劣、持续响应不及时的，甲方有权按照合同约定追究违约责任。对于乙方质保期内售后服务响应不及时的，第一、二次乙方发警告函，第三次（含第三次）以后，</w:t>
      </w:r>
      <w:r>
        <w:rPr>
          <w:rFonts w:hint="eastAsia" w:hAnsi="宋体" w:eastAsia="宋体" w:cs="宋体"/>
          <w:color w:val="auto"/>
          <w:sz w:val="21"/>
          <w:szCs w:val="21"/>
          <w:highlight w:val="none"/>
          <w:lang w:val="en-US" w:eastAsia="zh-CN"/>
        </w:rPr>
        <w:t>甲方</w:t>
      </w:r>
      <w:r>
        <w:rPr>
          <w:rFonts w:hint="eastAsia" w:hAnsi="宋体" w:cs="宋体"/>
          <w:color w:val="auto"/>
          <w:sz w:val="21"/>
          <w:szCs w:val="21"/>
          <w:highlight w:val="none"/>
        </w:rPr>
        <w:t>有权要求</w:t>
      </w:r>
      <w:r>
        <w:rPr>
          <w:rFonts w:hint="eastAsia" w:hAnsi="宋体" w:cs="宋体"/>
          <w:color w:val="auto"/>
          <w:sz w:val="21"/>
          <w:szCs w:val="21"/>
          <w:highlight w:val="none"/>
          <w:lang w:val="en-US" w:eastAsia="zh-CN"/>
        </w:rPr>
        <w:t>乙方</w:t>
      </w:r>
      <w:r>
        <w:rPr>
          <w:rFonts w:hint="eastAsia" w:hAnsi="宋体" w:cs="宋体"/>
          <w:color w:val="auto"/>
          <w:sz w:val="21"/>
          <w:szCs w:val="21"/>
          <w:highlight w:val="none"/>
        </w:rPr>
        <w:t>支付违约金</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000元/次。</w:t>
      </w:r>
    </w:p>
    <w:p w14:paraId="777DE1C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6、乙方有其他不符合本合同约定的情况的，应根据甲方要求限期整改，乙方未整改或整改后仍不符合要求的，应向甲方支付合同总价的1%的违约金</w:t>
      </w:r>
      <w:r>
        <w:rPr>
          <w:rFonts w:hint="eastAsia" w:ascii="宋体" w:hAnsi="宋体" w:eastAsia="宋体" w:cs="宋体"/>
          <w:color w:val="auto"/>
          <w:spacing w:val="-2"/>
          <w:kern w:val="0"/>
          <w:szCs w:val="21"/>
          <w:highlight w:val="none"/>
        </w:rPr>
        <w:t>，同时甲方保留解除本合同的权利</w:t>
      </w:r>
      <w:r>
        <w:rPr>
          <w:rFonts w:hint="eastAsia" w:ascii="宋体" w:hAnsi="宋体" w:eastAsia="宋体" w:cs="Times New Roman"/>
          <w:color w:val="auto"/>
          <w:kern w:val="0"/>
          <w:szCs w:val="21"/>
          <w:highlight w:val="none"/>
        </w:rPr>
        <w:t>。</w:t>
      </w:r>
    </w:p>
    <w:p w14:paraId="53D9136F">
      <w:pPr>
        <w:autoSpaceDE w:val="0"/>
        <w:autoSpaceDN w:val="0"/>
        <w:adjustRightInd w:val="0"/>
        <w:spacing w:line="360" w:lineRule="auto"/>
        <w:ind w:right="-28"/>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7、如因乙方原因，导致发生法律纠纷案件，甲方被列为承担责任的诉讼当事人（第三人或被告），或造成社会负面影响的，视为乙方违约，甲方即有权对乙方收取违约金100000元；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72330D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8、乙方违反本合同约定义务，给甲方造成经济损失，且违约金不足以弥补该经济损失的，甲方有权要求乙方另行赔偿。</w:t>
      </w:r>
    </w:p>
    <w:p w14:paraId="4E1E8D3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9、因乙方过错导致甲方解除合同的，乙方须在收到甲方解约通知书之日起10日内</w:t>
      </w:r>
      <w:r>
        <w:rPr>
          <w:rFonts w:hint="eastAsia" w:ascii="宋体" w:hAnsi="宋体" w:eastAsia="宋体" w:cs="宋体"/>
          <w:color w:val="auto"/>
          <w:spacing w:val="-3"/>
          <w:kern w:val="0"/>
          <w:szCs w:val="21"/>
          <w:highlight w:val="none"/>
        </w:rPr>
        <w:t>应按甲方要求退还甲方</w:t>
      </w:r>
      <w:r>
        <w:rPr>
          <w:rFonts w:hint="eastAsia" w:ascii="宋体" w:hAnsi="宋体" w:eastAsia="宋体" w:cs="Times New Roman"/>
          <w:color w:val="auto"/>
          <w:kern w:val="0"/>
          <w:szCs w:val="21"/>
          <w:highlight w:val="none"/>
        </w:rPr>
        <w:t>已支付的价款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逾期</w:t>
      </w:r>
      <w:r>
        <w:rPr>
          <w:rFonts w:hint="eastAsia" w:ascii="宋体" w:hAnsi="宋体" w:eastAsia="宋体" w:cs="Times New Roman"/>
          <w:color w:val="auto"/>
          <w:kern w:val="0"/>
          <w:szCs w:val="21"/>
          <w:highlight w:val="none"/>
          <w:lang w:val="en-US" w:eastAsia="zh-CN"/>
        </w:rPr>
        <w:t>退还的，按照</w:t>
      </w:r>
      <w:r>
        <w:rPr>
          <w:rFonts w:hint="eastAsia" w:ascii="宋体" w:hAnsi="宋体" w:eastAsia="宋体" w:cs="Times New Roman"/>
          <w:color w:val="auto"/>
          <w:kern w:val="0"/>
          <w:szCs w:val="21"/>
          <w:highlight w:val="none"/>
        </w:rPr>
        <w:t>应退还总金额</w:t>
      </w:r>
      <w:r>
        <w:rPr>
          <w:rFonts w:hint="eastAsia" w:ascii="宋体" w:hAnsi="宋体" w:eastAsia="宋体" w:cs="Times New Roman"/>
          <w:color w:val="auto"/>
          <w:kern w:val="0"/>
          <w:szCs w:val="21"/>
          <w:highlight w:val="none"/>
          <w:lang w:val="en-US" w:eastAsia="zh-CN"/>
        </w:rPr>
        <w:t>1</w:t>
      </w:r>
      <w:r>
        <w:rPr>
          <w:rFonts w:hint="default" w:ascii="Arial" w:hAnsi="Arial" w:eastAsia="宋体" w:cs="Arial"/>
          <w:color w:val="auto"/>
          <w:kern w:val="0"/>
          <w:szCs w:val="21"/>
          <w:highlight w:val="none"/>
          <w:lang w:val="en-US" w:eastAsia="zh-CN"/>
        </w:rPr>
        <w:t>‰</w:t>
      </w:r>
      <w:r>
        <w:rPr>
          <w:rFonts w:hint="eastAsia" w:ascii="宋体" w:hAnsi="宋体" w:eastAsia="宋体" w:cs="Times New Roman"/>
          <w:color w:val="auto"/>
          <w:kern w:val="0"/>
          <w:szCs w:val="21"/>
          <w:highlight w:val="none"/>
          <w:lang w:val="en-US" w:eastAsia="zh-CN"/>
        </w:rPr>
        <w:t>/日的标准</w:t>
      </w:r>
      <w:r>
        <w:rPr>
          <w:rFonts w:hint="eastAsia" w:ascii="宋体" w:hAnsi="宋体" w:eastAsia="宋体" w:cs="Times New Roman"/>
          <w:color w:val="auto"/>
          <w:kern w:val="0"/>
          <w:szCs w:val="21"/>
          <w:highlight w:val="none"/>
        </w:rPr>
        <w:t>向甲方</w:t>
      </w:r>
      <w:r>
        <w:rPr>
          <w:rFonts w:hint="eastAsia" w:ascii="宋体" w:hAnsi="宋体" w:eastAsia="宋体" w:cs="Times New Roman"/>
          <w:color w:val="auto"/>
          <w:kern w:val="0"/>
          <w:szCs w:val="21"/>
          <w:highlight w:val="none"/>
          <w:lang w:val="en-US" w:eastAsia="zh-CN"/>
        </w:rPr>
        <w:t>支</w:t>
      </w:r>
      <w:r>
        <w:rPr>
          <w:rFonts w:hint="eastAsia" w:ascii="宋体" w:hAnsi="宋体" w:eastAsia="宋体" w:cs="Times New Roman"/>
          <w:color w:val="auto"/>
          <w:kern w:val="0"/>
          <w:szCs w:val="21"/>
          <w:highlight w:val="none"/>
        </w:rPr>
        <w:t>付违约金。</w:t>
      </w:r>
    </w:p>
    <w:p w14:paraId="0FBCA53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10、在合同履行期间，乙方违约产生的违约金、赔偿或其他应付费用等款项，甲方有权直接从未付款项中直接抵扣或启用履约担保、质量保函、质保金予以支付。</w:t>
      </w:r>
    </w:p>
    <w:p w14:paraId="4667501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11、在本合同履行过程中，如乙方存在违约行为的，甲方有权按合同之约定（包括但不限于以本合同合同总价作为违约金的计算基数）向乙方追究违约责任；乙方对此同意且没有异议。</w:t>
      </w:r>
    </w:p>
    <w:p w14:paraId="2633422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12、在合同履行过程中乙方存在违约行为的，甲方为解决纠纷而产生的所有费用（包括但不限于律师费、诉讼费、财产保全费、财产保全担保费、执行费、公证费、鉴定费、差旅费等）均由乙方承担。</w:t>
      </w:r>
    </w:p>
    <w:p w14:paraId="647447BF">
      <w:pPr>
        <w:spacing w:line="360" w:lineRule="auto"/>
        <w:ind w:firstLine="422" w:firstLineChars="200"/>
        <w:jc w:val="left"/>
        <w:rPr>
          <w:rFonts w:ascii="宋体" w:hAnsi="宋体" w:eastAsia="宋体" w:cs="Times New Roman"/>
          <w:b/>
          <w:color w:val="auto"/>
          <w:kern w:val="0"/>
          <w:szCs w:val="21"/>
          <w:highlight w:val="none"/>
        </w:rPr>
      </w:pPr>
      <w:bookmarkStart w:id="408" w:name="_Toc86481566"/>
      <w:r>
        <w:rPr>
          <w:rFonts w:hint="eastAsia" w:ascii="宋体" w:hAnsi="宋体" w:eastAsia="宋体" w:cs="Times New Roman"/>
          <w:b/>
          <w:color w:val="auto"/>
          <w:kern w:val="0"/>
          <w:szCs w:val="21"/>
          <w:highlight w:val="none"/>
        </w:rPr>
        <w:t>十三、虚假承诺</w:t>
      </w:r>
    </w:p>
    <w:p w14:paraId="6E445CA4">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1、履约阶段若乙方提供与本合同约定不符的货物、服务或其他与投标文件承诺不符的服务、货物或发现有造假或虚假承诺的，乙方需严格按照甲方要求进行整改直至满足本合同及甲方要求，如乙方</w:t>
      </w:r>
      <w:r>
        <w:rPr>
          <w:rFonts w:hint="eastAsia" w:ascii="宋体" w:hAnsi="宋体" w:eastAsia="宋体" w:cs="宋体"/>
          <w:color w:val="auto"/>
          <w:kern w:val="0"/>
          <w:szCs w:val="21"/>
          <w:highlight w:val="none"/>
          <w:lang w:bidi="ar"/>
        </w:rPr>
        <w:t>24小时内</w:t>
      </w:r>
      <w:r>
        <w:rPr>
          <w:rFonts w:hint="eastAsia" w:ascii="宋体" w:hAnsi="宋体" w:eastAsia="宋体" w:cs="Times New Roman"/>
          <w:color w:val="auto"/>
          <w:kern w:val="0"/>
          <w:szCs w:val="21"/>
          <w:highlight w:val="none"/>
        </w:rPr>
        <w:t xml:space="preserve">未完成整改工作，由此造成的损失，乙方应每日按合同总价的2%向甲方支付违约金。 </w:t>
      </w:r>
    </w:p>
    <w:p w14:paraId="26F2A149">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2、质保期阶段若乙方提供与本合同约定不符的货物、服务或其他与投标文件承诺不符的服务、货物的，乙方需严格按照甲方要求进行整改直至满足本合同及甲方要求，同时，甲方有权没收履约担保。 </w:t>
      </w:r>
    </w:p>
    <w:p w14:paraId="75A8AE89">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14:paraId="545E86D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十四、争议的解决</w:t>
      </w:r>
      <w:bookmarkEnd w:id="408"/>
    </w:p>
    <w:p w14:paraId="4FE89DA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w:t>
      </w:r>
      <w:r>
        <w:rPr>
          <w:rFonts w:hint="eastAsia" w:ascii="宋体" w:hAnsi="宋体" w:eastAsia="宋体" w:cs="Times New Roman"/>
          <w:color w:val="auto"/>
          <w:kern w:val="0"/>
          <w:szCs w:val="21"/>
          <w:highlight w:val="none"/>
          <w:lang w:val="en-US" w:eastAsia="zh-CN"/>
        </w:rPr>
        <w:t>一致意见的</w:t>
      </w:r>
      <w:r>
        <w:rPr>
          <w:rFonts w:hint="eastAsia" w:ascii="宋体" w:hAnsi="宋体" w:eastAsia="宋体" w:cs="Times New Roman"/>
          <w:color w:val="auto"/>
          <w:kern w:val="0"/>
          <w:szCs w:val="21"/>
          <w:highlight w:val="none"/>
        </w:rPr>
        <w:t>，任何一方可以向甲方所在地有管辖权的人民法院提出诉讼。</w:t>
      </w:r>
    </w:p>
    <w:p w14:paraId="608D7FB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336102A8">
      <w:pPr>
        <w:autoSpaceDE w:val="0"/>
        <w:autoSpaceDN w:val="0"/>
        <w:adjustRightInd w:val="0"/>
        <w:spacing w:line="360" w:lineRule="auto"/>
        <w:ind w:firstLine="420" w:firstLineChars="200"/>
        <w:jc w:val="left"/>
        <w:outlineLvl w:val="0"/>
        <w:rPr>
          <w:rFonts w:ascii="宋体" w:hAnsi="宋体" w:eastAsia="宋体" w:cs="Times New Roman"/>
          <w:color w:val="auto"/>
          <w:kern w:val="0"/>
          <w:szCs w:val="21"/>
          <w:highlight w:val="none"/>
        </w:rPr>
      </w:pPr>
      <w:bookmarkStart w:id="409" w:name="_Toc10295"/>
      <w:r>
        <w:rPr>
          <w:rFonts w:hint="eastAsia" w:ascii="宋体" w:hAnsi="宋体" w:eastAsia="宋体" w:cs="Times New Roman"/>
          <w:color w:val="auto"/>
          <w:kern w:val="0"/>
          <w:szCs w:val="21"/>
          <w:highlight w:val="none"/>
        </w:rPr>
        <w:t>3、本合同按照中华人民共和国的法律进行解释。</w:t>
      </w:r>
      <w:bookmarkEnd w:id="409"/>
    </w:p>
    <w:p w14:paraId="6703CF3F">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410" w:name="_Toc32004"/>
      <w:bookmarkStart w:id="411" w:name="_Toc86481567"/>
      <w:r>
        <w:rPr>
          <w:rFonts w:hint="eastAsia" w:ascii="宋体" w:hAnsi="宋体" w:eastAsia="宋体" w:cs="Times New Roman"/>
          <w:b/>
          <w:color w:val="auto"/>
          <w:kern w:val="0"/>
          <w:szCs w:val="21"/>
          <w:highlight w:val="none"/>
        </w:rPr>
        <w:t>十五、知识产权</w:t>
      </w:r>
      <w:bookmarkEnd w:id="410"/>
      <w:bookmarkEnd w:id="411"/>
    </w:p>
    <w:p w14:paraId="3979E42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知识产权和其他权利的情况（包括但不限于所供产品附带已安装的系统、软件等）且拥有对产品完全的所有权。如有违反，乙方须承担因此产生的全部责任及费用，如因此造成甲方损失的，乙方应予以赔偿。</w:t>
      </w:r>
    </w:p>
    <w:p w14:paraId="119FCDD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2、本合同价格已包括所有应支付的对专利权、</w:t>
      </w:r>
      <w:r>
        <w:rPr>
          <w:rFonts w:ascii="宋体" w:hAnsi="宋体" w:eastAsia="宋体" w:cs="Times New Roman"/>
          <w:color w:val="auto"/>
          <w:kern w:val="0"/>
          <w:szCs w:val="21"/>
          <w:highlight w:val="none"/>
        </w:rPr>
        <w:t>商标权</w:t>
      </w:r>
      <w:r>
        <w:rPr>
          <w:rFonts w:hint="eastAsia" w:ascii="宋体" w:hAnsi="宋体" w:eastAsia="宋体" w:cs="Times New Roman"/>
          <w:color w:val="auto"/>
          <w:kern w:val="0"/>
          <w:szCs w:val="21"/>
          <w:highlight w:val="none"/>
        </w:rPr>
        <w:t>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Cs w:val="21"/>
          <w:highlight w:val="none"/>
          <w:lang w:val="zh-CN"/>
        </w:rPr>
        <w:t>。</w:t>
      </w:r>
    </w:p>
    <w:p w14:paraId="6A5FC355">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412" w:name="_Toc86481568"/>
      <w:bookmarkStart w:id="413" w:name="_Toc20299"/>
      <w:r>
        <w:rPr>
          <w:rFonts w:hint="eastAsia" w:ascii="宋体" w:hAnsi="宋体" w:eastAsia="宋体" w:cs="Times New Roman"/>
          <w:b/>
          <w:color w:val="auto"/>
          <w:kern w:val="0"/>
          <w:szCs w:val="21"/>
          <w:highlight w:val="none"/>
        </w:rPr>
        <w:t>十六、税和关税</w:t>
      </w:r>
      <w:bookmarkEnd w:id="412"/>
      <w:bookmarkEnd w:id="413"/>
    </w:p>
    <w:p w14:paraId="32BCE5D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18CBDD8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4CB09594">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414" w:name="_Toc86481569"/>
      <w:bookmarkStart w:id="415" w:name="_Toc28511"/>
      <w:r>
        <w:rPr>
          <w:rFonts w:hint="eastAsia" w:ascii="宋体" w:hAnsi="宋体" w:eastAsia="宋体" w:cs="Times New Roman"/>
          <w:b/>
          <w:color w:val="auto"/>
          <w:kern w:val="0"/>
          <w:szCs w:val="21"/>
          <w:highlight w:val="none"/>
        </w:rPr>
        <w:t>十七、合同生效</w:t>
      </w:r>
      <w:bookmarkEnd w:id="414"/>
      <w:bookmarkEnd w:id="415"/>
    </w:p>
    <w:p w14:paraId="000DC6D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本合同经双方法定代表人或其委托代理人签字并加盖公章后生效，生效日以最后一方签字并盖章之日为准。</w:t>
      </w:r>
    </w:p>
    <w:p w14:paraId="09701510">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416" w:name="_Toc28573"/>
      <w:r>
        <w:rPr>
          <w:rFonts w:hint="eastAsia" w:ascii="宋体" w:hAnsi="宋体" w:eastAsia="宋体" w:cs="Times New Roman"/>
          <w:b/>
          <w:color w:val="auto"/>
          <w:kern w:val="0"/>
          <w:szCs w:val="21"/>
          <w:highlight w:val="none"/>
        </w:rPr>
        <w:t>十八、送达</w:t>
      </w:r>
      <w:bookmarkEnd w:id="416"/>
    </w:p>
    <w:p w14:paraId="4B78043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39BE480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甲方确认其有效的送达地址为【东莞市东城街道运河路5号东莞市水务集团管网有限公司】；联系人：【】；联系电话【】。 </w:t>
      </w:r>
    </w:p>
    <w:p w14:paraId="72FAD56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乙方确认其有效的送达地址为【】；联系人：【】；联系电话【】。</w:t>
      </w:r>
    </w:p>
    <w:p w14:paraId="20C26B2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BAC9FD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314690F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3E23590C">
      <w:pPr>
        <w:autoSpaceDE w:val="0"/>
        <w:autoSpaceDN w:val="0"/>
        <w:adjustRightInd w:val="0"/>
        <w:spacing w:line="360" w:lineRule="auto"/>
        <w:ind w:firstLine="420" w:firstLineChars="200"/>
        <w:jc w:val="left"/>
        <w:outlineLvl w:val="0"/>
        <w:rPr>
          <w:rFonts w:ascii="宋体" w:hAnsi="宋体" w:eastAsia="宋体" w:cs="Times New Roman"/>
          <w:color w:val="auto"/>
          <w:kern w:val="0"/>
          <w:szCs w:val="21"/>
          <w:highlight w:val="none"/>
        </w:rPr>
      </w:pPr>
      <w:bookmarkStart w:id="417" w:name="_Toc7654"/>
      <w:r>
        <w:rPr>
          <w:rFonts w:hint="eastAsia" w:ascii="宋体" w:hAnsi="宋体" w:eastAsia="宋体" w:cs="Times New Roman"/>
          <w:color w:val="auto"/>
          <w:kern w:val="0"/>
          <w:szCs w:val="21"/>
          <w:highlight w:val="none"/>
        </w:rPr>
        <w:t>4、本条款具有独立法律效力，不因合同其他条款的无效而无效。</w:t>
      </w:r>
      <w:bookmarkEnd w:id="417"/>
    </w:p>
    <w:p w14:paraId="6E740A1F">
      <w:pPr>
        <w:autoSpaceDE w:val="0"/>
        <w:autoSpaceDN w:val="0"/>
        <w:adjustRightInd w:val="0"/>
        <w:spacing w:line="360" w:lineRule="auto"/>
        <w:ind w:firstLine="422" w:firstLineChars="200"/>
        <w:jc w:val="left"/>
        <w:outlineLvl w:val="1"/>
        <w:rPr>
          <w:rFonts w:ascii="宋体" w:hAnsi="宋体" w:eastAsia="宋体" w:cs="Times New Roman"/>
          <w:b/>
          <w:color w:val="auto"/>
          <w:kern w:val="0"/>
          <w:szCs w:val="21"/>
          <w:highlight w:val="none"/>
        </w:rPr>
      </w:pPr>
      <w:bookmarkStart w:id="418" w:name="_Toc21679"/>
      <w:bookmarkStart w:id="419" w:name="_Toc86481570"/>
      <w:r>
        <w:rPr>
          <w:rFonts w:hint="eastAsia" w:ascii="宋体" w:hAnsi="宋体" w:eastAsia="宋体" w:cs="Times New Roman"/>
          <w:b/>
          <w:color w:val="auto"/>
          <w:kern w:val="0"/>
          <w:szCs w:val="21"/>
          <w:highlight w:val="none"/>
        </w:rPr>
        <w:t>十九、其它</w:t>
      </w:r>
      <w:bookmarkEnd w:id="418"/>
      <w:bookmarkEnd w:id="419"/>
    </w:p>
    <w:p w14:paraId="2F07823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1、在执行本合同的过程中，所有经甲乙双方签署确认的文件（包括合同附件、补充协议）即成为本合同的有效组成部分，其生效日期为双方签署之日期。</w:t>
      </w:r>
    </w:p>
    <w:p w14:paraId="6ECC3AE1">
      <w:pPr>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2、本合同一式</w:t>
      </w:r>
      <w:r>
        <w:rPr>
          <w:rFonts w:hint="eastAsia" w:ascii="宋体" w:hAnsi="宋体" w:eastAsia="宋体" w:cs="Times New Roman"/>
          <w:color w:val="auto"/>
          <w:kern w:val="0"/>
          <w:szCs w:val="21"/>
          <w:highlight w:val="none"/>
          <w:u w:val="single"/>
        </w:rPr>
        <w:t xml:space="preserve"> 陆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叁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贰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壹</w:t>
      </w:r>
      <w:r>
        <w:rPr>
          <w:rFonts w:hint="eastAsia" w:ascii="宋体" w:hAnsi="宋体" w:eastAsia="宋体" w:cs="Times New Roman"/>
          <w:color w:val="auto"/>
          <w:kern w:val="0"/>
          <w:szCs w:val="21"/>
          <w:highlight w:val="none"/>
        </w:rPr>
        <w:t>份。</w:t>
      </w:r>
    </w:p>
    <w:p w14:paraId="111E4469">
      <w:pPr>
        <w:autoSpaceDE w:val="0"/>
        <w:autoSpaceDN w:val="0"/>
        <w:adjustRightIn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3、合同附件：附件1《廉洁协议书》；附件2《用户需求书》；附件3 中标通知书；附件4投标报价表；附件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承诺书；附件</w:t>
      </w:r>
      <w:r>
        <w:rPr>
          <w:rFonts w:hint="eastAsia" w:ascii="宋体" w:hAnsi="宋体" w:eastAsia="宋体" w:cs="Times New Roman"/>
          <w:b/>
          <w:color w:val="auto"/>
          <w:kern w:val="0"/>
          <w:szCs w:val="21"/>
          <w:highlight w:val="none"/>
          <w:lang w:val="en-US" w:eastAsia="zh-CN"/>
        </w:rPr>
        <w:t>6</w:t>
      </w:r>
      <w:r>
        <w:rPr>
          <w:rFonts w:hint="eastAsia" w:ascii="宋体" w:hAnsi="宋体" w:eastAsia="宋体" w:cs="Times New Roman"/>
          <w:b/>
          <w:color w:val="auto"/>
          <w:kern w:val="0"/>
          <w:szCs w:val="21"/>
          <w:highlight w:val="none"/>
        </w:rPr>
        <w:t>招标文件（另附）；附件</w:t>
      </w:r>
      <w:r>
        <w:rPr>
          <w:rFonts w:hint="eastAsia" w:ascii="宋体" w:hAnsi="宋体" w:eastAsia="宋体" w:cs="Times New Roman"/>
          <w:b/>
          <w:color w:val="auto"/>
          <w:kern w:val="0"/>
          <w:szCs w:val="21"/>
          <w:highlight w:val="none"/>
          <w:lang w:val="en-US" w:eastAsia="zh-CN"/>
        </w:rPr>
        <w:t>7</w:t>
      </w:r>
      <w:r>
        <w:rPr>
          <w:rFonts w:hint="eastAsia" w:ascii="宋体" w:hAnsi="宋体" w:eastAsia="宋体" w:cs="Times New Roman"/>
          <w:b/>
          <w:color w:val="auto"/>
          <w:kern w:val="0"/>
          <w:szCs w:val="21"/>
          <w:highlight w:val="none"/>
        </w:rPr>
        <w:t>投标文件（另附）。</w:t>
      </w:r>
    </w:p>
    <w:p w14:paraId="0A4D995C">
      <w:pPr>
        <w:autoSpaceDE w:val="0"/>
        <w:autoSpaceDN w:val="0"/>
        <w:adjustRightInd w:val="0"/>
        <w:spacing w:before="0" w:beforeLines="-2147483648" w:after="0" w:afterLines="-2147483648" w:line="360" w:lineRule="auto"/>
        <w:ind w:firstLine="422" w:firstLineChars="200"/>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4、本合同附件是本合同不可分割内容，与本合同同时生效，同具法律效力；本合同履约过程中，对本合同项下条款约定存在多种理解方式的情况发生时，按最有利甲方的方式解释。</w:t>
      </w:r>
    </w:p>
    <w:p w14:paraId="68C0A33F">
      <w:pPr>
        <w:autoSpaceDE w:val="0"/>
        <w:autoSpaceDN w:val="0"/>
        <w:adjustRightInd w:val="0"/>
        <w:spacing w:before="120" w:beforeLines="50" w:after="120" w:afterLines="50"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（以下无正文）</w:t>
      </w:r>
      <w:r>
        <w:rPr>
          <w:rFonts w:ascii="宋体" w:hAnsi="宋体" w:eastAsia="宋体" w:cs="Times New Roman"/>
          <w:b/>
          <w:color w:val="auto"/>
          <w:kern w:val="0"/>
          <w:szCs w:val="21"/>
          <w:highlight w:val="none"/>
        </w:rPr>
        <w:br w:type="page"/>
      </w:r>
    </w:p>
    <w:p w14:paraId="439CC791">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（本页为编号为</w:t>
      </w:r>
      <w:r>
        <w:rPr>
          <w:rFonts w:hint="eastAsia" w:ascii="宋体" w:hAnsi="宋体" w:eastAsia="宋体" w:cs="Times New Roman"/>
          <w:b/>
          <w:color w:val="auto"/>
          <w:kern w:val="0"/>
          <w:sz w:val="21"/>
          <w:szCs w:val="21"/>
          <w:highlight w:val="none"/>
          <w:lang w:eastAsia="zh-CN"/>
        </w:rPr>
        <w:t>东莞市水务集团管网有限公司2025年吸污车采购项目</w:t>
      </w:r>
      <w:r>
        <w:rPr>
          <w:rFonts w:hint="eastAsia" w:ascii="宋体" w:hAnsi="宋体" w:eastAsia="宋体" w:cs="Times New Roman"/>
          <w:b/>
          <w:color w:val="auto"/>
          <w:kern w:val="0"/>
          <w:szCs w:val="21"/>
          <w:highlight w:val="none"/>
        </w:rPr>
        <w:t>的《采购合同》的签署页）</w:t>
      </w:r>
    </w:p>
    <w:tbl>
      <w:tblPr>
        <w:tblStyle w:val="37"/>
        <w:tblW w:w="5000" w:type="pct"/>
        <w:tblInd w:w="0" w:type="dxa"/>
        <w:tblLayout w:type="autofit"/>
        <w:tblCellMar>
          <w:top w:w="0" w:type="dxa"/>
          <w:left w:w="108" w:type="dxa"/>
          <w:bottom w:w="0" w:type="dxa"/>
          <w:right w:w="108" w:type="dxa"/>
        </w:tblCellMar>
      </w:tblPr>
      <w:tblGrid>
        <w:gridCol w:w="10370"/>
      </w:tblGrid>
      <w:tr w14:paraId="4494745B">
        <w:tblPrEx>
          <w:tblCellMar>
            <w:top w:w="0" w:type="dxa"/>
            <w:left w:w="108" w:type="dxa"/>
            <w:bottom w:w="0" w:type="dxa"/>
            <w:right w:w="108" w:type="dxa"/>
          </w:tblCellMar>
        </w:tblPrEx>
        <w:trPr>
          <w:trHeight w:val="763" w:hRule="atLeast"/>
        </w:trPr>
        <w:tc>
          <w:tcPr>
            <w:tcW w:w="5000" w:type="pct"/>
          </w:tcPr>
          <w:p w14:paraId="4C73A0BA">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14:paraId="3D3E6045">
            <w:pPr>
              <w:autoSpaceDE w:val="0"/>
              <w:autoSpaceDN w:val="0"/>
              <w:adjustRightInd w:val="0"/>
              <w:spacing w:line="360" w:lineRule="auto"/>
              <w:ind w:left="5670" w:hanging="5670" w:hangingChars="2700"/>
              <w:jc w:val="left"/>
              <w:rPr>
                <w:rFonts w:ascii="宋体" w:hAnsi="宋体" w:eastAsia="宋体" w:cs="宋体"/>
                <w:color w:val="auto"/>
                <w:kern w:val="0"/>
                <w:sz w:val="20"/>
                <w:szCs w:val="20"/>
                <w:highlight w:val="none"/>
              </w:rPr>
            </w:pPr>
            <w:r>
              <w:rPr>
                <w:rFonts w:hint="eastAsia" w:ascii="宋体" w:hAnsi="宋体" w:eastAsia="宋体" w:cs="宋体"/>
                <w:color w:val="auto"/>
                <w:kern w:val="0"/>
                <w:szCs w:val="21"/>
                <w:highlight w:val="none"/>
              </w:rPr>
              <w:t>甲方（盖章）：东莞市水务集团管网有限公司</w:t>
            </w:r>
          </w:p>
        </w:tc>
      </w:tr>
      <w:tr w14:paraId="2D5A80CD">
        <w:tblPrEx>
          <w:tblCellMar>
            <w:top w:w="0" w:type="dxa"/>
            <w:left w:w="108" w:type="dxa"/>
            <w:bottom w:w="0" w:type="dxa"/>
            <w:right w:w="108" w:type="dxa"/>
          </w:tblCellMar>
        </w:tblPrEx>
        <w:trPr>
          <w:trHeight w:val="580" w:hRule="atLeast"/>
        </w:trPr>
        <w:tc>
          <w:tcPr>
            <w:tcW w:w="5000" w:type="pct"/>
          </w:tcPr>
          <w:p w14:paraId="11842330">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14:paraId="43AC4115">
        <w:tblPrEx>
          <w:tblCellMar>
            <w:top w:w="0" w:type="dxa"/>
            <w:left w:w="108" w:type="dxa"/>
            <w:bottom w:w="0" w:type="dxa"/>
            <w:right w:w="108" w:type="dxa"/>
          </w:tblCellMar>
        </w:tblPrEx>
        <w:trPr>
          <w:trHeight w:val="570" w:hRule="atLeast"/>
        </w:trPr>
        <w:tc>
          <w:tcPr>
            <w:tcW w:w="5000" w:type="pct"/>
          </w:tcPr>
          <w:p w14:paraId="76C5E840">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5号108室</w:t>
            </w:r>
          </w:p>
        </w:tc>
      </w:tr>
      <w:tr w14:paraId="6DADD70B">
        <w:tblPrEx>
          <w:tblCellMar>
            <w:top w:w="0" w:type="dxa"/>
            <w:left w:w="108" w:type="dxa"/>
            <w:bottom w:w="0" w:type="dxa"/>
            <w:right w:w="108" w:type="dxa"/>
          </w:tblCellMar>
        </w:tblPrEx>
        <w:tc>
          <w:tcPr>
            <w:tcW w:w="5000" w:type="pct"/>
          </w:tcPr>
          <w:p w14:paraId="6AA6C3AF">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r w14:paraId="049351E8">
        <w:tblPrEx>
          <w:tblCellMar>
            <w:top w:w="0" w:type="dxa"/>
            <w:left w:w="108" w:type="dxa"/>
            <w:bottom w:w="0" w:type="dxa"/>
            <w:right w:w="108" w:type="dxa"/>
          </w:tblCellMar>
        </w:tblPrEx>
        <w:trPr>
          <w:trHeight w:val="777" w:hRule="atLeast"/>
        </w:trPr>
        <w:tc>
          <w:tcPr>
            <w:tcW w:w="5000" w:type="pct"/>
          </w:tcPr>
          <w:p w14:paraId="7F06D76F">
            <w:pPr>
              <w:autoSpaceDE w:val="0"/>
              <w:autoSpaceDN w:val="0"/>
              <w:adjustRightInd w:val="0"/>
              <w:spacing w:line="360" w:lineRule="auto"/>
              <w:ind w:left="5400" w:hanging="5400" w:hangingChars="2700"/>
              <w:jc w:val="left"/>
              <w:rPr>
                <w:rFonts w:ascii="Times New Roman" w:hAnsi="Times New Roman" w:eastAsia="宋体" w:cs="Times New Roman"/>
                <w:color w:val="auto"/>
                <w:kern w:val="0"/>
                <w:sz w:val="20"/>
                <w:szCs w:val="20"/>
                <w:highlight w:val="none"/>
              </w:rPr>
            </w:pPr>
          </w:p>
        </w:tc>
      </w:tr>
      <w:tr w14:paraId="2975B026">
        <w:tblPrEx>
          <w:tblCellMar>
            <w:top w:w="0" w:type="dxa"/>
            <w:left w:w="108" w:type="dxa"/>
            <w:bottom w:w="0" w:type="dxa"/>
            <w:right w:w="108" w:type="dxa"/>
          </w:tblCellMar>
        </w:tblPrEx>
        <w:tc>
          <w:tcPr>
            <w:tcW w:w="5000" w:type="pct"/>
          </w:tcPr>
          <w:p w14:paraId="613B2B9E">
            <w:pPr>
              <w:autoSpaceDE w:val="0"/>
              <w:autoSpaceDN w:val="0"/>
              <w:adjustRightInd w:val="0"/>
              <w:spacing w:line="360" w:lineRule="auto"/>
              <w:jc w:val="left"/>
              <w:rPr>
                <w:rFonts w:ascii="Times New Roman" w:hAnsi="Times New Roman" w:eastAsia="宋体" w:cs="Times New Roman"/>
                <w:color w:val="auto"/>
                <w:kern w:val="0"/>
                <w:sz w:val="24"/>
                <w:szCs w:val="24"/>
                <w:highlight w:val="none"/>
              </w:rPr>
            </w:pPr>
          </w:p>
        </w:tc>
      </w:tr>
      <w:tr w14:paraId="4730C36E">
        <w:tblPrEx>
          <w:tblCellMar>
            <w:top w:w="0" w:type="dxa"/>
            <w:left w:w="108" w:type="dxa"/>
            <w:bottom w:w="0" w:type="dxa"/>
            <w:right w:w="108" w:type="dxa"/>
          </w:tblCellMar>
        </w:tblPrEx>
        <w:tc>
          <w:tcPr>
            <w:tcW w:w="5000" w:type="pct"/>
          </w:tcPr>
          <w:p w14:paraId="0AA93F49">
            <w:pPr>
              <w:autoSpaceDE w:val="0"/>
              <w:autoSpaceDN w:val="0"/>
              <w:adjustRightInd w:val="0"/>
              <w:spacing w:line="360" w:lineRule="auto"/>
              <w:ind w:left="6000" w:hanging="6000" w:hangingChars="2500"/>
              <w:jc w:val="left"/>
              <w:rPr>
                <w:rFonts w:ascii="Times New Roman" w:hAnsi="Times New Roman" w:eastAsia="宋体" w:cs="Times New Roman"/>
                <w:color w:val="auto"/>
                <w:kern w:val="0"/>
                <w:sz w:val="24"/>
                <w:szCs w:val="24"/>
                <w:highlight w:val="none"/>
              </w:rPr>
            </w:pPr>
          </w:p>
        </w:tc>
      </w:tr>
      <w:tr w14:paraId="4C3C4593">
        <w:tblPrEx>
          <w:tblCellMar>
            <w:top w:w="0" w:type="dxa"/>
            <w:left w:w="108" w:type="dxa"/>
            <w:bottom w:w="0" w:type="dxa"/>
            <w:right w:w="108" w:type="dxa"/>
          </w:tblCellMar>
        </w:tblPrEx>
        <w:tc>
          <w:tcPr>
            <w:tcW w:w="5000" w:type="pct"/>
          </w:tcPr>
          <w:p w14:paraId="3095B4E6">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tbl>
      <w:tblPr>
        <w:tblStyle w:val="37"/>
        <w:tblpPr w:leftFromText="180" w:rightFromText="180" w:vertAnchor="text" w:horzAnchor="page" w:tblpX="1041" w:tblpY="252"/>
        <w:tblOverlap w:val="never"/>
        <w:tblW w:w="5000" w:type="pct"/>
        <w:tblInd w:w="0" w:type="dxa"/>
        <w:tblLayout w:type="autofit"/>
        <w:tblCellMar>
          <w:top w:w="0" w:type="dxa"/>
          <w:left w:w="108" w:type="dxa"/>
          <w:bottom w:w="0" w:type="dxa"/>
          <w:right w:w="108" w:type="dxa"/>
        </w:tblCellMar>
      </w:tblPr>
      <w:tblGrid>
        <w:gridCol w:w="10370"/>
      </w:tblGrid>
      <w:tr w14:paraId="70EEF78F">
        <w:tblPrEx>
          <w:tblCellMar>
            <w:top w:w="0" w:type="dxa"/>
            <w:left w:w="108" w:type="dxa"/>
            <w:bottom w:w="0" w:type="dxa"/>
            <w:right w:w="108" w:type="dxa"/>
          </w:tblCellMar>
        </w:tblPrEx>
        <w:trPr>
          <w:trHeight w:val="703" w:hRule="atLeast"/>
        </w:trPr>
        <w:tc>
          <w:tcPr>
            <w:tcW w:w="5000" w:type="pct"/>
            <w:vAlign w:val="bottom"/>
          </w:tcPr>
          <w:p w14:paraId="658EE9E0">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 (公章)</w:t>
            </w:r>
          </w:p>
        </w:tc>
      </w:tr>
      <w:tr w14:paraId="23394C49">
        <w:tblPrEx>
          <w:tblCellMar>
            <w:top w:w="0" w:type="dxa"/>
            <w:left w:w="108" w:type="dxa"/>
            <w:bottom w:w="0" w:type="dxa"/>
            <w:right w:w="108" w:type="dxa"/>
          </w:tblCellMar>
        </w:tblPrEx>
        <w:trPr>
          <w:trHeight w:val="703" w:hRule="atLeast"/>
        </w:trPr>
        <w:tc>
          <w:tcPr>
            <w:tcW w:w="5000" w:type="pct"/>
            <w:vAlign w:val="bottom"/>
          </w:tcPr>
          <w:p w14:paraId="0374FAAC">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14:paraId="736F0F86">
        <w:tblPrEx>
          <w:tblCellMar>
            <w:top w:w="0" w:type="dxa"/>
            <w:left w:w="108" w:type="dxa"/>
            <w:bottom w:w="0" w:type="dxa"/>
            <w:right w:w="108" w:type="dxa"/>
          </w:tblCellMar>
        </w:tblPrEx>
        <w:trPr>
          <w:trHeight w:val="703" w:hRule="atLeast"/>
        </w:trPr>
        <w:tc>
          <w:tcPr>
            <w:tcW w:w="5000" w:type="pct"/>
            <w:vAlign w:val="bottom"/>
          </w:tcPr>
          <w:p w14:paraId="6156E81A">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14:paraId="1D1AA49B">
        <w:tblPrEx>
          <w:tblCellMar>
            <w:top w:w="0" w:type="dxa"/>
            <w:left w:w="108" w:type="dxa"/>
            <w:bottom w:w="0" w:type="dxa"/>
            <w:right w:w="108" w:type="dxa"/>
          </w:tblCellMar>
        </w:tblPrEx>
        <w:trPr>
          <w:trHeight w:val="703" w:hRule="atLeast"/>
        </w:trPr>
        <w:tc>
          <w:tcPr>
            <w:tcW w:w="5000" w:type="pct"/>
            <w:vAlign w:val="bottom"/>
          </w:tcPr>
          <w:p w14:paraId="52870C4E">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14:paraId="366FA29A">
        <w:tblPrEx>
          <w:tblCellMar>
            <w:top w:w="0" w:type="dxa"/>
            <w:left w:w="108" w:type="dxa"/>
            <w:bottom w:w="0" w:type="dxa"/>
            <w:right w:w="108" w:type="dxa"/>
          </w:tblCellMar>
        </w:tblPrEx>
        <w:trPr>
          <w:trHeight w:val="703" w:hRule="atLeast"/>
        </w:trPr>
        <w:tc>
          <w:tcPr>
            <w:tcW w:w="5000" w:type="pct"/>
            <w:vAlign w:val="bottom"/>
          </w:tcPr>
          <w:p w14:paraId="2CF7EA9D">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14:paraId="1F2281ED">
        <w:tblPrEx>
          <w:tblCellMar>
            <w:top w:w="0" w:type="dxa"/>
            <w:left w:w="108" w:type="dxa"/>
            <w:bottom w:w="0" w:type="dxa"/>
            <w:right w:w="108" w:type="dxa"/>
          </w:tblCellMar>
        </w:tblPrEx>
        <w:trPr>
          <w:trHeight w:val="703" w:hRule="atLeast"/>
        </w:trPr>
        <w:tc>
          <w:tcPr>
            <w:tcW w:w="5000" w:type="pct"/>
            <w:vAlign w:val="bottom"/>
          </w:tcPr>
          <w:p w14:paraId="6C42DA9E">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14:paraId="5037B466">
      <w:pPr>
        <w:autoSpaceDE w:val="0"/>
        <w:autoSpaceDN w:val="0"/>
        <w:adjustRightInd w:val="0"/>
        <w:ind w:right="-26"/>
        <w:rPr>
          <w:rFonts w:ascii="宋体" w:hAnsi="宋体" w:eastAsia="宋体" w:cs="Times New Roman"/>
          <w:b/>
          <w:bCs/>
          <w:color w:val="auto"/>
          <w:kern w:val="0"/>
          <w:szCs w:val="21"/>
          <w:highlight w:val="none"/>
          <w:lang w:val="zh-CN"/>
        </w:rPr>
      </w:pPr>
    </w:p>
    <w:p w14:paraId="39B45800">
      <w:pPr>
        <w:widowControl/>
        <w:jc w:val="left"/>
        <w:rPr>
          <w:rFonts w:ascii="宋体" w:hAnsi="宋体" w:eastAsia="宋体" w:cs="Times New Roman"/>
          <w:b/>
          <w:bCs/>
          <w:color w:val="auto"/>
          <w:szCs w:val="21"/>
          <w:highlight w:val="none"/>
        </w:rPr>
      </w:pPr>
      <w:r>
        <w:rPr>
          <w:rFonts w:ascii="宋体" w:hAnsi="宋体" w:eastAsia="宋体" w:cs="Times New Roman"/>
          <w:b/>
          <w:bCs/>
          <w:color w:val="auto"/>
          <w:szCs w:val="21"/>
          <w:highlight w:val="none"/>
        </w:rPr>
        <w:br w:type="page"/>
      </w:r>
    </w:p>
    <w:p w14:paraId="3FCF13E8">
      <w:pPr>
        <w:widowControl/>
        <w:jc w:val="left"/>
        <w:outlineLvl w:val="2"/>
        <w:rPr>
          <w:rFonts w:hint="eastAsia" w:ascii="宋体" w:hAnsi="宋体" w:eastAsia="宋体" w:cs="Times New Roman"/>
          <w:b/>
          <w:color w:val="auto"/>
          <w:kern w:val="0"/>
          <w:sz w:val="21"/>
          <w:szCs w:val="21"/>
          <w:highlight w:val="none"/>
        </w:rPr>
      </w:pPr>
      <w:bookmarkStart w:id="420" w:name="_Toc16217"/>
      <w:r>
        <w:rPr>
          <w:rFonts w:hint="eastAsia" w:ascii="宋体" w:hAnsi="宋体" w:eastAsia="宋体" w:cs="Times New Roman"/>
          <w:b/>
          <w:color w:val="auto"/>
          <w:kern w:val="0"/>
          <w:sz w:val="21"/>
          <w:szCs w:val="21"/>
          <w:highlight w:val="none"/>
        </w:rPr>
        <w:t>附件1：廉洁协议书</w:t>
      </w:r>
      <w:bookmarkEnd w:id="420"/>
    </w:p>
    <w:p w14:paraId="68C43999">
      <w:pPr>
        <w:autoSpaceDE w:val="0"/>
        <w:autoSpaceDN w:val="0"/>
        <w:adjustRightInd w:val="0"/>
        <w:spacing w:line="480" w:lineRule="auto"/>
        <w:ind w:right="31" w:rightChars="15"/>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5A883A59">
      <w:pPr>
        <w:autoSpaceDE w:val="0"/>
        <w:autoSpaceDN w:val="0"/>
        <w:adjustRightInd w:val="0"/>
        <w:spacing w:line="48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 w:val="21"/>
          <w:szCs w:val="21"/>
          <w:highlight w:val="none"/>
          <w:lang w:eastAsia="zh-CN"/>
        </w:rPr>
        <w:t>东莞市水务集团管网有限公司2025年吸污车采购项目</w:t>
      </w:r>
    </w:p>
    <w:p w14:paraId="052AC03B">
      <w:pPr>
        <w:autoSpaceDE w:val="0"/>
        <w:autoSpaceDN w:val="0"/>
        <w:adjustRightInd w:val="0"/>
        <w:spacing w:line="48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甲方：东莞市水务集团管网有限公司</w:t>
      </w:r>
    </w:p>
    <w:p w14:paraId="75527A1D">
      <w:pPr>
        <w:autoSpaceDE w:val="0"/>
        <w:autoSpaceDN w:val="0"/>
        <w:adjustRightInd w:val="0"/>
        <w:spacing w:line="48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w:t>
      </w:r>
    </w:p>
    <w:p w14:paraId="60DEA54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472DD28">
      <w:pPr>
        <w:autoSpaceDE w:val="0"/>
        <w:autoSpaceDN w:val="0"/>
        <w:adjustRightInd w:val="0"/>
        <w:spacing w:line="480" w:lineRule="auto"/>
        <w:ind w:firstLine="420" w:firstLineChars="200"/>
        <w:jc w:val="left"/>
        <w:outlineLvl w:val="2"/>
        <w:rPr>
          <w:rFonts w:ascii="宋体" w:hAnsi="宋体" w:eastAsia="宋体" w:cs="宋体"/>
          <w:color w:val="auto"/>
          <w:kern w:val="0"/>
          <w:sz w:val="21"/>
          <w:szCs w:val="21"/>
          <w:highlight w:val="none"/>
        </w:rPr>
      </w:pPr>
      <w:bookmarkStart w:id="421" w:name="_Toc5761"/>
      <w:r>
        <w:rPr>
          <w:rFonts w:hint="eastAsia" w:ascii="宋体" w:hAnsi="宋体" w:eastAsia="宋体" w:cs="宋体"/>
          <w:color w:val="auto"/>
          <w:kern w:val="0"/>
          <w:sz w:val="21"/>
          <w:szCs w:val="21"/>
          <w:highlight w:val="none"/>
        </w:rPr>
        <w:t>第一条  甲乙双方的权利和义务</w:t>
      </w:r>
      <w:bookmarkEnd w:id="421"/>
    </w:p>
    <w:p w14:paraId="31715CA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6AD8BBD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63B5004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28C2117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59FED8F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08D93C0A">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CB2C2FC">
      <w:pPr>
        <w:autoSpaceDE w:val="0"/>
        <w:autoSpaceDN w:val="0"/>
        <w:adjustRightInd w:val="0"/>
        <w:spacing w:line="480" w:lineRule="auto"/>
        <w:ind w:firstLine="420" w:firstLineChars="200"/>
        <w:jc w:val="left"/>
        <w:outlineLvl w:val="2"/>
        <w:rPr>
          <w:rFonts w:ascii="宋体" w:hAnsi="宋体" w:eastAsia="宋体" w:cs="宋体"/>
          <w:color w:val="auto"/>
          <w:kern w:val="0"/>
          <w:sz w:val="21"/>
          <w:szCs w:val="21"/>
          <w:highlight w:val="none"/>
        </w:rPr>
      </w:pPr>
      <w:bookmarkStart w:id="422" w:name="_Toc16134"/>
      <w:r>
        <w:rPr>
          <w:rFonts w:hint="eastAsia" w:ascii="宋体" w:hAnsi="宋体" w:eastAsia="宋体" w:cs="宋体"/>
          <w:color w:val="auto"/>
          <w:kern w:val="0"/>
          <w:sz w:val="21"/>
          <w:szCs w:val="21"/>
          <w:highlight w:val="none"/>
        </w:rPr>
        <w:t>第二条  甲方的义务</w:t>
      </w:r>
      <w:bookmarkEnd w:id="422"/>
    </w:p>
    <w:p w14:paraId="5B157BA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2D117DF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4CD5086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46597C2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6642385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6E12E48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7C24046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03BE975">
      <w:pPr>
        <w:autoSpaceDE w:val="0"/>
        <w:autoSpaceDN w:val="0"/>
        <w:adjustRightInd w:val="0"/>
        <w:spacing w:line="480" w:lineRule="auto"/>
        <w:ind w:firstLine="420" w:firstLineChars="200"/>
        <w:jc w:val="left"/>
        <w:outlineLvl w:val="2"/>
        <w:rPr>
          <w:rFonts w:ascii="宋体" w:hAnsi="宋体" w:eastAsia="宋体" w:cs="宋体"/>
          <w:color w:val="auto"/>
          <w:kern w:val="0"/>
          <w:sz w:val="21"/>
          <w:szCs w:val="21"/>
          <w:highlight w:val="none"/>
        </w:rPr>
      </w:pPr>
      <w:bookmarkStart w:id="423" w:name="_Toc8493"/>
      <w:r>
        <w:rPr>
          <w:rFonts w:hint="eastAsia" w:ascii="宋体" w:hAnsi="宋体" w:eastAsia="宋体" w:cs="宋体"/>
          <w:color w:val="auto"/>
          <w:kern w:val="0"/>
          <w:sz w:val="21"/>
          <w:szCs w:val="21"/>
          <w:highlight w:val="none"/>
        </w:rPr>
        <w:t>第三条  乙方义务</w:t>
      </w:r>
      <w:bookmarkEnd w:id="423"/>
    </w:p>
    <w:p w14:paraId="1DB9757F">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72DBDAB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68CCFCD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7B71C8D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0324D23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08AB293F">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6BD5E90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1048595">
      <w:pPr>
        <w:autoSpaceDE w:val="0"/>
        <w:autoSpaceDN w:val="0"/>
        <w:adjustRightInd w:val="0"/>
        <w:spacing w:line="480" w:lineRule="auto"/>
        <w:ind w:firstLine="420" w:firstLineChars="200"/>
        <w:jc w:val="left"/>
        <w:outlineLvl w:val="2"/>
        <w:rPr>
          <w:rFonts w:ascii="宋体" w:hAnsi="宋体" w:eastAsia="宋体" w:cs="宋体"/>
          <w:color w:val="auto"/>
          <w:kern w:val="0"/>
          <w:sz w:val="21"/>
          <w:szCs w:val="21"/>
          <w:highlight w:val="none"/>
        </w:rPr>
      </w:pPr>
      <w:bookmarkStart w:id="424" w:name="_Toc30338"/>
      <w:r>
        <w:rPr>
          <w:rFonts w:hint="eastAsia" w:ascii="宋体" w:hAnsi="宋体" w:eastAsia="宋体" w:cs="宋体"/>
          <w:color w:val="auto"/>
          <w:kern w:val="0"/>
          <w:sz w:val="21"/>
          <w:szCs w:val="21"/>
          <w:highlight w:val="none"/>
        </w:rPr>
        <w:t>第四条  违约责任</w:t>
      </w:r>
      <w:bookmarkEnd w:id="424"/>
    </w:p>
    <w:p w14:paraId="11BC5DE4">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5E36B171">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4FB65A80">
      <w:pPr>
        <w:autoSpaceDE w:val="0"/>
        <w:autoSpaceDN w:val="0"/>
        <w:adjustRightInd w:val="0"/>
        <w:spacing w:line="480" w:lineRule="auto"/>
        <w:ind w:firstLine="420" w:firstLineChars="200"/>
        <w:jc w:val="left"/>
        <w:outlineLvl w:val="2"/>
        <w:rPr>
          <w:rFonts w:ascii="宋体" w:hAnsi="宋体" w:eastAsia="宋体" w:cs="宋体"/>
          <w:color w:val="auto"/>
          <w:kern w:val="0"/>
          <w:sz w:val="21"/>
          <w:szCs w:val="21"/>
          <w:highlight w:val="none"/>
        </w:rPr>
      </w:pPr>
      <w:bookmarkStart w:id="425" w:name="_Toc5715"/>
      <w:r>
        <w:rPr>
          <w:rFonts w:hint="eastAsia" w:ascii="宋体" w:hAnsi="宋体" w:eastAsia="宋体" w:cs="宋体"/>
          <w:color w:val="auto"/>
          <w:kern w:val="0"/>
          <w:sz w:val="21"/>
          <w:szCs w:val="21"/>
          <w:highlight w:val="none"/>
        </w:rPr>
        <w:t>第五条  监督检查</w:t>
      </w:r>
      <w:bookmarkEnd w:id="425"/>
    </w:p>
    <w:p w14:paraId="3CA3DF53">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778F10DB">
      <w:pPr>
        <w:autoSpaceDE w:val="0"/>
        <w:autoSpaceDN w:val="0"/>
        <w:adjustRightInd w:val="0"/>
        <w:spacing w:line="480" w:lineRule="auto"/>
        <w:ind w:firstLine="420" w:firstLineChars="200"/>
        <w:jc w:val="left"/>
        <w:outlineLvl w:val="2"/>
        <w:rPr>
          <w:rFonts w:ascii="宋体" w:hAnsi="宋体" w:eastAsia="宋体" w:cs="宋体"/>
          <w:color w:val="auto"/>
          <w:kern w:val="0"/>
          <w:sz w:val="21"/>
          <w:szCs w:val="21"/>
          <w:highlight w:val="none"/>
        </w:rPr>
      </w:pPr>
      <w:bookmarkStart w:id="426" w:name="_Toc24035"/>
      <w:r>
        <w:rPr>
          <w:rFonts w:hint="eastAsia" w:ascii="宋体" w:hAnsi="宋体" w:eastAsia="宋体" w:cs="宋体"/>
          <w:color w:val="auto"/>
          <w:kern w:val="0"/>
          <w:sz w:val="21"/>
          <w:szCs w:val="21"/>
          <w:highlight w:val="none"/>
        </w:rPr>
        <w:t>第六条  举报信访受理</w:t>
      </w:r>
      <w:bookmarkEnd w:id="426"/>
    </w:p>
    <w:p w14:paraId="0F36BAF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（一）举报受理部门: 东莞市水务集团有限公司纪检监察部。</w:t>
      </w:r>
    </w:p>
    <w:p w14:paraId="708938D7">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0B72CC68">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（三）举报邮箱:jcsi@dgswit.cn.</w:t>
      </w:r>
    </w:p>
    <w:p w14:paraId="2A0F1B4C">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广东省东莞市东城街道育华路 1 号</w:t>
      </w:r>
    </w:p>
    <w:p w14:paraId="22EE7F3E">
      <w:pPr>
        <w:autoSpaceDE w:val="0"/>
        <w:autoSpaceDN w:val="0"/>
        <w:adjustRightInd w:val="0"/>
        <w:spacing w:line="480" w:lineRule="auto"/>
        <w:ind w:firstLine="420" w:firstLineChars="200"/>
        <w:jc w:val="left"/>
        <w:outlineLvl w:val="2"/>
        <w:rPr>
          <w:rFonts w:ascii="宋体" w:hAnsi="宋体" w:eastAsia="宋体" w:cs="宋体"/>
          <w:color w:val="auto"/>
          <w:kern w:val="0"/>
          <w:sz w:val="21"/>
          <w:szCs w:val="21"/>
          <w:highlight w:val="none"/>
        </w:rPr>
      </w:pPr>
      <w:bookmarkStart w:id="427" w:name="_Toc16089"/>
      <w:r>
        <w:rPr>
          <w:rFonts w:hint="eastAsia" w:ascii="宋体" w:hAnsi="宋体" w:eastAsia="宋体" w:cs="宋体"/>
          <w:color w:val="auto"/>
          <w:kern w:val="0"/>
          <w:sz w:val="21"/>
          <w:szCs w:val="21"/>
          <w:highlight w:val="none"/>
        </w:rPr>
        <w:t>第七条  其他</w:t>
      </w:r>
      <w:bookmarkEnd w:id="427"/>
    </w:p>
    <w:p w14:paraId="7029D15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14:paraId="31383CE2">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p>
    <w:p w14:paraId="2B081A50">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甲方（盖章）：东莞市水务集团管网有限公司                      </w:t>
      </w:r>
    </w:p>
    <w:p w14:paraId="3A03CC29">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7B196387">
      <w:pPr>
        <w:autoSpaceDE w:val="0"/>
        <w:autoSpaceDN w:val="0"/>
        <w:adjustRightInd w:val="0"/>
        <w:spacing w:line="480" w:lineRule="auto"/>
        <w:ind w:firstLine="420" w:firstLineChars="200"/>
        <w:jc w:val="left"/>
        <w:rPr>
          <w:rFonts w:hint="eastAsia" w:ascii="宋体" w:hAnsi="宋体" w:eastAsia="宋体" w:cs="宋体"/>
          <w:color w:val="auto"/>
          <w:kern w:val="0"/>
          <w:sz w:val="21"/>
          <w:szCs w:val="21"/>
          <w:highlight w:val="none"/>
        </w:rPr>
      </w:pPr>
    </w:p>
    <w:p w14:paraId="412DF4F5">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14:paraId="04946DE6">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00A0877E">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336FD63D">
      <w:pPr>
        <w:autoSpaceDE w:val="0"/>
        <w:autoSpaceDN w:val="0"/>
        <w:adjustRightInd w:val="0"/>
        <w:spacing w:line="480" w:lineRule="auto"/>
        <w:ind w:firstLine="420" w:firstLineChars="200"/>
        <w:jc w:val="left"/>
        <w:rPr>
          <w:rFonts w:ascii="宋体" w:hAnsi="宋体" w:eastAsia="宋体" w:cs="宋体"/>
          <w:color w:val="auto"/>
          <w:kern w:val="0"/>
          <w:sz w:val="21"/>
          <w:szCs w:val="21"/>
          <w:highlight w:val="none"/>
        </w:rPr>
      </w:pPr>
    </w:p>
    <w:p w14:paraId="7CC47782">
      <w:pPr>
        <w:autoSpaceDE w:val="0"/>
        <w:autoSpaceDN w:val="0"/>
        <w:adjustRightInd w:val="0"/>
        <w:spacing w:line="480" w:lineRule="auto"/>
        <w:ind w:firstLine="42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1"/>
          <w:szCs w:val="21"/>
          <w:highlight w:val="none"/>
        </w:rPr>
        <w:t xml:space="preserve">签订日期：       </w:t>
      </w:r>
      <w:r>
        <w:rPr>
          <w:rFonts w:hint="eastAsia" w:ascii="宋体" w:hAnsi="宋体" w:eastAsia="宋体" w:cs="宋体"/>
          <w:color w:val="auto"/>
          <w:kern w:val="0"/>
          <w:sz w:val="24"/>
          <w:szCs w:val="24"/>
          <w:highlight w:val="none"/>
        </w:rPr>
        <w:t xml:space="preserve"> </w:t>
      </w:r>
    </w:p>
    <w:p w14:paraId="663ABC21">
      <w:pPr>
        <w:autoSpaceDE w:val="0"/>
        <w:autoSpaceDN w:val="0"/>
        <w:adjustRightInd w:val="0"/>
        <w:jc w:val="left"/>
        <w:rPr>
          <w:rFonts w:ascii="宋体" w:hAnsi="宋体" w:eastAsia="宋体" w:cs="Times New Roman"/>
          <w:b/>
          <w:color w:val="auto"/>
          <w:kern w:val="0"/>
          <w:sz w:val="24"/>
          <w:szCs w:val="24"/>
          <w:highlight w:val="none"/>
        </w:rPr>
      </w:pPr>
    </w:p>
    <w:p w14:paraId="301F6F00">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3ECE308C">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附件2《用户需求书》</w:t>
      </w:r>
    </w:p>
    <w:p w14:paraId="2B880D61">
      <w:pPr>
        <w:autoSpaceDE w:val="0"/>
        <w:autoSpaceDN w:val="0"/>
        <w:adjustRightInd w:val="0"/>
        <w:spacing w:line="360" w:lineRule="auto"/>
        <w:jc w:val="left"/>
        <w:rPr>
          <w:rFonts w:ascii="宋体" w:hAnsi="宋体" w:eastAsia="宋体" w:cs="宋体"/>
          <w:b/>
          <w:color w:val="auto"/>
          <w:kern w:val="0"/>
          <w:szCs w:val="21"/>
          <w:highlight w:val="none"/>
          <w:lang w:val="zh-CN"/>
        </w:rPr>
      </w:pPr>
    </w:p>
    <w:p w14:paraId="6E19EFF0">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2B3EAF90">
      <w:pPr>
        <w:autoSpaceDE w:val="0"/>
        <w:autoSpaceDN w:val="0"/>
        <w:adjustRightInd w:val="0"/>
        <w:jc w:val="left"/>
        <w:outlineLvl w:val="1"/>
        <w:rPr>
          <w:rFonts w:ascii="宋体" w:hAnsi="宋体" w:eastAsia="宋体" w:cs="Times New Roman"/>
          <w:b/>
          <w:color w:val="auto"/>
          <w:kern w:val="0"/>
          <w:szCs w:val="21"/>
          <w:highlight w:val="none"/>
        </w:rPr>
      </w:pPr>
      <w:bookmarkStart w:id="428" w:name="_Toc12021"/>
      <w:r>
        <w:rPr>
          <w:rFonts w:hint="eastAsia" w:ascii="宋体" w:hAnsi="宋体" w:eastAsia="宋体" w:cs="Times New Roman"/>
          <w:b/>
          <w:color w:val="auto"/>
          <w:kern w:val="0"/>
          <w:szCs w:val="21"/>
          <w:highlight w:val="none"/>
        </w:rPr>
        <w:t>附件3：中标通知书</w:t>
      </w:r>
      <w:bookmarkEnd w:id="428"/>
    </w:p>
    <w:p w14:paraId="6BB708E1">
      <w:pPr>
        <w:autoSpaceDE w:val="0"/>
        <w:autoSpaceDN w:val="0"/>
        <w:adjustRightInd w:val="0"/>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7666AE50">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 xml:space="preserve"> </w:t>
      </w:r>
      <w:r>
        <w:rPr>
          <w:rFonts w:hint="eastAsia" w:ascii="宋体" w:hAnsi="宋体" w:eastAsia="宋体" w:cs="Times New Roman"/>
          <w:b/>
          <w:color w:val="auto"/>
          <w:kern w:val="0"/>
          <w:szCs w:val="21"/>
          <w:highlight w:val="none"/>
        </w:rPr>
        <w:t>投标报价表：</w:t>
      </w:r>
    </w:p>
    <w:p w14:paraId="12472EBB">
      <w:pPr>
        <w:autoSpaceDE w:val="0"/>
        <w:autoSpaceDN w:val="0"/>
        <w:adjustRightInd w:val="0"/>
        <w:jc w:val="left"/>
        <w:rPr>
          <w:rFonts w:hint="eastAsia" w:ascii="宋体" w:hAnsi="宋体" w:eastAsia="宋体" w:cs="Times New Roman"/>
          <w:b/>
          <w:color w:val="auto"/>
          <w:kern w:val="0"/>
          <w:szCs w:val="21"/>
          <w:highlight w:val="none"/>
        </w:rPr>
      </w:pPr>
    </w:p>
    <w:p w14:paraId="7BD151A3">
      <w:pPr>
        <w:autoSpaceDE w:val="0"/>
        <w:autoSpaceDN w:val="0"/>
        <w:adjustRightInd w:val="0"/>
        <w:jc w:val="left"/>
        <w:rPr>
          <w:rFonts w:hint="eastAsia" w:ascii="宋体" w:hAnsi="宋体" w:eastAsia="宋体" w:cs="Times New Roman"/>
          <w:b/>
          <w:color w:val="auto"/>
          <w:kern w:val="0"/>
          <w:szCs w:val="21"/>
          <w:highlight w:val="none"/>
          <w:lang w:eastAsia="zh-CN"/>
        </w:rPr>
      </w:pPr>
    </w:p>
    <w:p w14:paraId="2331F5AF">
      <w:pPr>
        <w:autoSpaceDE w:val="0"/>
        <w:autoSpaceDN w:val="0"/>
        <w:adjustRightInd w:val="0"/>
        <w:jc w:val="left"/>
        <w:rPr>
          <w:rFonts w:hint="eastAsia" w:ascii="宋体" w:hAnsi="宋体" w:eastAsia="宋体" w:cs="Times New Roman"/>
          <w:b/>
          <w:color w:val="auto"/>
          <w:kern w:val="0"/>
          <w:szCs w:val="21"/>
          <w:highlight w:val="none"/>
        </w:rPr>
      </w:pPr>
    </w:p>
    <w:p w14:paraId="69746CBD">
      <w:pPr>
        <w:autoSpaceDE w:val="0"/>
        <w:autoSpaceDN w:val="0"/>
        <w:adjustRightInd w:val="0"/>
        <w:jc w:val="left"/>
        <w:rPr>
          <w:rFonts w:hint="eastAsia" w:ascii="宋体" w:hAnsi="宋体" w:eastAsia="宋体" w:cs="Times New Roman"/>
          <w:b/>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040C6037">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14:paraId="373A1039">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14:paraId="5AFD0F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77EFCC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东莞市水务集团管网有限公司： </w:t>
      </w:r>
    </w:p>
    <w:p w14:paraId="3447A3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w:t>
      </w:r>
      <w:r>
        <w:rPr>
          <w:rFonts w:hint="eastAsia" w:ascii="宋体" w:hAnsi="宋体" w:eastAsia="宋体" w:cs="宋体"/>
          <w:color w:val="auto"/>
          <w:kern w:val="0"/>
          <w:szCs w:val="21"/>
          <w:highlight w:val="none"/>
          <w:lang w:eastAsia="zh-CN"/>
        </w:rPr>
        <w:t>东莞市水务集团管网有限公司2025年吸污车采购项目</w:t>
      </w:r>
      <w:r>
        <w:rPr>
          <w:rFonts w:hint="eastAsia" w:ascii="宋体" w:hAnsi="宋体" w:eastAsia="宋体" w:cs="宋体"/>
          <w:color w:val="auto"/>
          <w:kern w:val="0"/>
          <w:szCs w:val="21"/>
          <w:highlight w:val="none"/>
        </w:rPr>
        <w:t>合同》相关条款全力配合贵公司工作，并自愿做出如下承诺：</w:t>
      </w:r>
    </w:p>
    <w:p w14:paraId="5A4CB87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29D03B1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2D8323A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14:paraId="0566664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14:paraId="04E70E8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4721AB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177429CA">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14:paraId="18EB4252">
      <w:pPr>
        <w:autoSpaceDE w:val="0"/>
        <w:autoSpaceDN w:val="0"/>
        <w:adjustRightInd w:val="0"/>
        <w:spacing w:line="360" w:lineRule="auto"/>
        <w:ind w:right="960"/>
        <w:jc w:val="right"/>
        <w:rPr>
          <w:rFonts w:ascii="宋体" w:hAnsi="宋体" w:eastAsia="宋体" w:cs="宋体"/>
          <w:color w:val="auto"/>
          <w:w w:val="105"/>
          <w:kern w:val="0"/>
          <w:szCs w:val="21"/>
          <w:highlight w:val="none"/>
        </w:rPr>
      </w:pPr>
    </w:p>
    <w:p w14:paraId="334BBD57">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14:paraId="4B4D7F2B">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法人代表人（授权代理人）签名（或盖私章）：</w:t>
      </w:r>
    </w:p>
    <w:p w14:paraId="100A8F50">
      <w:pPr>
        <w:autoSpaceDE w:val="0"/>
        <w:autoSpaceDN w:val="0"/>
        <w:adjustRightInd w:val="0"/>
        <w:spacing w:line="480" w:lineRule="auto"/>
        <w:ind w:left="4759" w:leftChars="166" w:right="960" w:hanging="4410" w:hangingChars="2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14:paraId="4E8FFE98">
      <w:pPr>
        <w:rPr>
          <w:rFonts w:ascii="宋体" w:hAnsi="宋体" w:eastAsia="宋体" w:cs="宋体"/>
          <w:color w:val="auto"/>
          <w:szCs w:val="24"/>
          <w:highlight w:val="none"/>
          <w:lang w:val="zh-CN"/>
        </w:rPr>
      </w:pPr>
    </w:p>
    <w:p w14:paraId="300AA25A">
      <w:pPr>
        <w:rPr>
          <w:rFonts w:ascii="宋体" w:hAnsi="宋体" w:eastAsia="宋体" w:cs="宋体"/>
          <w:color w:val="auto"/>
          <w:szCs w:val="24"/>
          <w:highlight w:val="none"/>
          <w:lang w:val="zh-CN"/>
        </w:rPr>
      </w:pPr>
    </w:p>
    <w:p w14:paraId="55ECF922">
      <w:pPr>
        <w:rPr>
          <w:rFonts w:ascii="宋体" w:hAnsi="宋体" w:eastAsia="宋体" w:cs="宋体"/>
          <w:color w:val="auto"/>
          <w:szCs w:val="24"/>
          <w:highlight w:val="none"/>
          <w:lang w:val="zh-CN"/>
        </w:rPr>
      </w:pPr>
    </w:p>
    <w:p w14:paraId="435C1368">
      <w:pPr>
        <w:rPr>
          <w:rFonts w:ascii="宋体" w:hAnsi="宋体" w:eastAsia="宋体" w:cs="宋体"/>
          <w:color w:val="auto"/>
          <w:szCs w:val="24"/>
          <w:highlight w:val="none"/>
          <w:lang w:val="zh-CN"/>
        </w:rPr>
      </w:pPr>
    </w:p>
    <w:p w14:paraId="0633A6A9">
      <w:pPr>
        <w:rPr>
          <w:rFonts w:ascii="宋体" w:hAnsi="宋体" w:eastAsia="宋体" w:cs="宋体"/>
          <w:color w:val="auto"/>
          <w:szCs w:val="24"/>
          <w:highlight w:val="none"/>
          <w:lang w:val="zh-CN"/>
        </w:rPr>
      </w:pPr>
    </w:p>
    <w:p w14:paraId="1180AEF9">
      <w:pPr>
        <w:rPr>
          <w:rFonts w:ascii="宋体" w:hAnsi="宋体" w:eastAsia="宋体" w:cs="宋体"/>
          <w:color w:val="auto"/>
          <w:szCs w:val="24"/>
          <w:highlight w:val="none"/>
          <w:lang w:val="zh-CN"/>
        </w:rPr>
      </w:pPr>
    </w:p>
    <w:p w14:paraId="1B269E11">
      <w:pPr>
        <w:widowControl/>
        <w:spacing w:line="36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附件6 招标文件（另附）</w:t>
      </w:r>
    </w:p>
    <w:p w14:paraId="6888F076">
      <w:pPr>
        <w:widowControl/>
        <w:spacing w:line="360" w:lineRule="auto"/>
        <w:jc w:val="left"/>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lang w:val="en-US" w:eastAsia="zh-CN"/>
        </w:rPr>
        <w:t>附件7 投标文件（另附）</w:t>
      </w:r>
    </w:p>
    <w:p w14:paraId="643BEB07">
      <w:pPr>
        <w:pStyle w:val="33"/>
        <w:widowControl w:val="0"/>
        <w:autoSpaceDE w:val="0"/>
        <w:spacing w:before="0" w:after="120" w:afterAutospacing="0"/>
        <w:jc w:val="both"/>
        <w:rPr>
          <w:rFonts w:eastAsia="宋体" w:cs="Times New Roman"/>
          <w:b/>
          <w:bCs/>
          <w:color w:val="auto"/>
          <w:sz w:val="21"/>
          <w:szCs w:val="21"/>
          <w:highlight w:val="none"/>
        </w:rPr>
      </w:pPr>
    </w:p>
    <w:p w14:paraId="53BF02AB">
      <w:pPr>
        <w:pStyle w:val="33"/>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7AAF94BB">
      <w:pPr>
        <w:pStyle w:val="33"/>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7D2C8507">
      <w:pPr>
        <w:pStyle w:val="33"/>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3320D417">
      <w:pPr>
        <w:pStyle w:val="33"/>
        <w:widowControl w:val="0"/>
        <w:autoSpaceDE w:val="0"/>
        <w:spacing w:before="0" w:after="120" w:afterAutospacing="0"/>
        <w:jc w:val="both"/>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164DD24F">
      <w:pPr>
        <w:rPr>
          <w:rFonts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br w:type="page"/>
      </w:r>
    </w:p>
    <w:p w14:paraId="1A6EE2AD">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29" w:name="_Toc512353083"/>
      <w:bookmarkStart w:id="430" w:name="_Toc14293"/>
      <w:bookmarkStart w:id="431" w:name="_Toc142508360"/>
      <w:bookmarkStart w:id="432" w:name="_Toc447044603"/>
      <w:bookmarkStart w:id="433" w:name="_Toc22246"/>
      <w:bookmarkStart w:id="434" w:name="_Toc447044479"/>
      <w:bookmarkStart w:id="435" w:name="_Toc447045090"/>
      <w:bookmarkStart w:id="436" w:name="_Toc24427_WPSOffice_Level1"/>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29"/>
      <w:bookmarkEnd w:id="430"/>
      <w:bookmarkEnd w:id="431"/>
      <w:bookmarkEnd w:id="432"/>
      <w:bookmarkEnd w:id="433"/>
      <w:bookmarkEnd w:id="434"/>
      <w:bookmarkEnd w:id="435"/>
      <w:bookmarkEnd w:id="436"/>
      <w:bookmarkStart w:id="437" w:name="_Toc447045091"/>
      <w:bookmarkStart w:id="438" w:name="_Toc447044480"/>
      <w:bookmarkStart w:id="439" w:name="_Toc447044604"/>
    </w:p>
    <w:p w14:paraId="0D806031">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440" w:name="_Toc26521_WPSOffice_Level2"/>
      <w:bookmarkStart w:id="441" w:name="_Toc6924"/>
      <w:r>
        <w:rPr>
          <w:rFonts w:hint="eastAsia" w:ascii="宋体" w:hAnsi="宋体" w:eastAsia="宋体" w:cs="Times New Roman"/>
          <w:b/>
          <w:color w:val="auto"/>
          <w:kern w:val="0"/>
          <w:sz w:val="28"/>
          <w:szCs w:val="28"/>
          <w:highlight w:val="none"/>
        </w:rPr>
        <w:t>一、不可撤销银行履约保函格式</w:t>
      </w:r>
      <w:bookmarkEnd w:id="437"/>
      <w:bookmarkEnd w:id="438"/>
      <w:bookmarkEnd w:id="439"/>
      <w:bookmarkEnd w:id="440"/>
      <w:bookmarkEnd w:id="441"/>
    </w:p>
    <w:p w14:paraId="3BC8DE10">
      <w:pPr>
        <w:autoSpaceDE w:val="0"/>
        <w:autoSpaceDN w:val="0"/>
        <w:adjustRightInd w:val="0"/>
        <w:jc w:val="center"/>
        <w:outlineLvl w:val="2"/>
        <w:rPr>
          <w:rFonts w:ascii="宋体" w:hAnsi="宋体" w:eastAsia="宋体" w:cs="Times New Roman"/>
          <w:b/>
          <w:color w:val="auto"/>
          <w:kern w:val="0"/>
          <w:sz w:val="30"/>
          <w:szCs w:val="30"/>
          <w:highlight w:val="none"/>
        </w:rPr>
      </w:pPr>
      <w:bookmarkStart w:id="442" w:name="_Toc7062"/>
      <w:r>
        <w:rPr>
          <w:rFonts w:hint="eastAsia" w:ascii="宋体" w:hAnsi="宋体" w:eastAsia="宋体" w:cs="Times New Roman"/>
          <w:b/>
          <w:color w:val="auto"/>
          <w:kern w:val="0"/>
          <w:sz w:val="30"/>
          <w:szCs w:val="30"/>
          <w:highlight w:val="none"/>
        </w:rPr>
        <w:t>不可撤销银行履约保函</w:t>
      </w:r>
      <w:bookmarkEnd w:id="442"/>
    </w:p>
    <w:p w14:paraId="0FB07BE4">
      <w:pPr>
        <w:widowControl/>
        <w:autoSpaceDE w:val="0"/>
        <w:autoSpaceDN w:val="0"/>
        <w:adjustRightInd w:val="0"/>
        <w:spacing w:line="360" w:lineRule="auto"/>
        <w:jc w:val="left"/>
        <w:rPr>
          <w:rFonts w:ascii="宋体" w:hAnsi="宋体" w:eastAsia="宋体" w:cs="宋体"/>
          <w:color w:val="auto"/>
          <w:kern w:val="0"/>
          <w:szCs w:val="21"/>
          <w:highlight w:val="none"/>
        </w:rPr>
      </w:pPr>
    </w:p>
    <w:p w14:paraId="58636A6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434F4573">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A01BBE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8A7CA5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689CB5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B93D49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A8148D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B3FE5A7">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7108C36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75C5A95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16BB81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06E5BE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1EAA16C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DE1845A">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FF297B1">
      <w:pPr>
        <w:widowControl/>
        <w:autoSpaceDE w:val="0"/>
        <w:autoSpaceDN w:val="0"/>
        <w:adjustRightInd w:val="0"/>
        <w:spacing w:line="360" w:lineRule="auto"/>
        <w:jc w:val="left"/>
        <w:rPr>
          <w:rFonts w:ascii="宋体" w:hAnsi="宋体" w:eastAsia="宋体" w:cs="宋体"/>
          <w:color w:val="auto"/>
          <w:kern w:val="0"/>
          <w:szCs w:val="21"/>
          <w:highlight w:val="none"/>
        </w:rPr>
      </w:pPr>
    </w:p>
    <w:p w14:paraId="2D0E4E6B">
      <w:pPr>
        <w:widowControl/>
        <w:autoSpaceDE w:val="0"/>
        <w:autoSpaceDN w:val="0"/>
        <w:adjustRightInd w:val="0"/>
        <w:spacing w:line="360" w:lineRule="auto"/>
        <w:jc w:val="left"/>
        <w:rPr>
          <w:rFonts w:ascii="宋体" w:hAnsi="宋体" w:eastAsia="宋体" w:cs="宋体"/>
          <w:color w:val="auto"/>
          <w:kern w:val="0"/>
          <w:szCs w:val="21"/>
          <w:highlight w:val="none"/>
        </w:rPr>
      </w:pPr>
    </w:p>
    <w:p w14:paraId="18E3299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F64852B">
      <w:pPr>
        <w:numPr>
          <w:ilvl w:val="0"/>
          <w:numId w:val="0"/>
        </w:numPr>
        <w:outlineLvl w:val="1"/>
        <w:rPr>
          <w:rFonts w:hint="eastAsia" w:ascii="宋体" w:hAnsi="宋体" w:eastAsia="宋体" w:cs="Times New Roman"/>
          <w:b/>
          <w:color w:val="auto"/>
          <w:kern w:val="0"/>
          <w:sz w:val="28"/>
          <w:szCs w:val="28"/>
          <w:highlight w:val="none"/>
          <w:lang w:val="en-US" w:eastAsia="zh-CN"/>
        </w:rPr>
      </w:pPr>
      <w:bookmarkStart w:id="443" w:name="_Toc28758"/>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443"/>
    </w:p>
    <w:p w14:paraId="53CAA667">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632BD6B">
      <w:pPr>
        <w:autoSpaceDE w:val="0"/>
        <w:autoSpaceDN w:val="0"/>
        <w:adjustRightInd w:val="0"/>
        <w:jc w:val="center"/>
        <w:outlineLvl w:val="2"/>
        <w:rPr>
          <w:rFonts w:hint="eastAsia" w:ascii="宋体" w:hAnsi="宋体" w:eastAsia="宋体" w:cs="Times New Roman"/>
          <w:b/>
          <w:color w:val="auto"/>
          <w:kern w:val="0"/>
          <w:sz w:val="30"/>
          <w:szCs w:val="30"/>
          <w:highlight w:val="none"/>
          <w:lang w:val="en-US" w:eastAsia="zh-CN"/>
        </w:rPr>
      </w:pPr>
      <w:bookmarkStart w:id="444" w:name="_Toc12330"/>
      <w:r>
        <w:rPr>
          <w:rFonts w:hint="eastAsia" w:ascii="宋体" w:hAnsi="宋体" w:eastAsia="宋体" w:cs="Times New Roman"/>
          <w:b/>
          <w:color w:val="auto"/>
          <w:kern w:val="0"/>
          <w:sz w:val="30"/>
          <w:szCs w:val="30"/>
          <w:highlight w:val="none"/>
          <w:lang w:val="en-US" w:eastAsia="zh-CN"/>
        </w:rPr>
        <w:t>履约保证保险凭证</w:t>
      </w:r>
      <w:bookmarkEnd w:id="444"/>
    </w:p>
    <w:p w14:paraId="2C6AB4E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D9F3B35">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ADC14C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34BD45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F2B5E6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3F55BBDC">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5" w:name="_Toc13027"/>
      <w:r>
        <w:rPr>
          <w:rFonts w:hint="eastAsia" w:ascii="宋体" w:hAnsi="宋体" w:eastAsia="宋体" w:cs="宋体"/>
          <w:color w:val="auto"/>
          <w:kern w:val="0"/>
          <w:szCs w:val="21"/>
          <w:highlight w:val="none"/>
          <w:lang w:val="en-US" w:eastAsia="zh-CN"/>
        </w:rPr>
        <w:t>一、保证保险金额</w:t>
      </w:r>
      <w:bookmarkEnd w:id="445"/>
      <w:r>
        <w:rPr>
          <w:rFonts w:hint="eastAsia" w:ascii="宋体" w:hAnsi="宋体" w:eastAsia="宋体" w:cs="宋体"/>
          <w:color w:val="auto"/>
          <w:kern w:val="0"/>
          <w:szCs w:val="21"/>
          <w:highlight w:val="none"/>
          <w:lang w:val="en-US" w:eastAsia="zh-CN"/>
        </w:rPr>
        <w:t xml:space="preserve"> </w:t>
      </w:r>
    </w:p>
    <w:p w14:paraId="0C35409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0F3C33F">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6" w:name="_Toc11982"/>
      <w:r>
        <w:rPr>
          <w:rFonts w:hint="eastAsia" w:ascii="宋体" w:hAnsi="宋体" w:eastAsia="宋体" w:cs="宋体"/>
          <w:color w:val="auto"/>
          <w:kern w:val="0"/>
          <w:szCs w:val="21"/>
          <w:highlight w:val="none"/>
          <w:lang w:val="en-US" w:eastAsia="zh-CN"/>
        </w:rPr>
        <w:t>二、保证保险的责任范围</w:t>
      </w:r>
      <w:bookmarkEnd w:id="446"/>
      <w:r>
        <w:rPr>
          <w:rFonts w:hint="eastAsia" w:ascii="宋体" w:hAnsi="宋体" w:eastAsia="宋体" w:cs="宋体"/>
          <w:color w:val="auto"/>
          <w:kern w:val="0"/>
          <w:szCs w:val="21"/>
          <w:highlight w:val="none"/>
          <w:lang w:val="en-US" w:eastAsia="zh-CN"/>
        </w:rPr>
        <w:t xml:space="preserve"> </w:t>
      </w:r>
    </w:p>
    <w:p w14:paraId="15102FD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5E2F3A43">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7" w:name="_Toc3766"/>
      <w:r>
        <w:rPr>
          <w:rFonts w:hint="eastAsia" w:ascii="宋体" w:hAnsi="宋体" w:eastAsia="宋体" w:cs="宋体"/>
          <w:color w:val="auto"/>
          <w:kern w:val="0"/>
          <w:szCs w:val="21"/>
          <w:highlight w:val="none"/>
          <w:lang w:val="en-US" w:eastAsia="zh-CN"/>
        </w:rPr>
        <w:t>三、代偿的安排</w:t>
      </w:r>
      <w:bookmarkEnd w:id="447"/>
      <w:r>
        <w:rPr>
          <w:rFonts w:hint="eastAsia" w:ascii="宋体" w:hAnsi="宋体" w:eastAsia="宋体" w:cs="宋体"/>
          <w:color w:val="auto"/>
          <w:kern w:val="0"/>
          <w:szCs w:val="21"/>
          <w:highlight w:val="none"/>
          <w:lang w:val="en-US" w:eastAsia="zh-CN"/>
        </w:rPr>
        <w:t xml:space="preserve"> </w:t>
      </w:r>
    </w:p>
    <w:p w14:paraId="71B040D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5527038">
      <w:pPr>
        <w:autoSpaceDE w:val="0"/>
        <w:autoSpaceDN w:val="0"/>
        <w:adjustRightInd w:val="0"/>
        <w:spacing w:line="360" w:lineRule="auto"/>
        <w:ind w:firstLine="437"/>
        <w:jc w:val="left"/>
        <w:outlineLvl w:val="1"/>
        <w:rPr>
          <w:rFonts w:hint="eastAsia" w:ascii="宋体" w:hAnsi="宋体" w:eastAsia="宋体" w:cs="宋体"/>
          <w:color w:val="auto"/>
          <w:kern w:val="0"/>
          <w:szCs w:val="21"/>
          <w:highlight w:val="none"/>
        </w:rPr>
      </w:pPr>
      <w:bookmarkStart w:id="448" w:name="_Toc5167"/>
      <w:r>
        <w:rPr>
          <w:rFonts w:hint="eastAsia" w:ascii="宋体" w:hAnsi="宋体" w:eastAsia="宋体" w:cs="宋体"/>
          <w:color w:val="auto"/>
          <w:kern w:val="0"/>
          <w:szCs w:val="21"/>
          <w:highlight w:val="none"/>
          <w:lang w:val="en-US" w:eastAsia="zh-CN"/>
        </w:rPr>
        <w:t>四、生效时间</w:t>
      </w:r>
      <w:bookmarkEnd w:id="448"/>
      <w:r>
        <w:rPr>
          <w:rFonts w:hint="eastAsia" w:ascii="宋体" w:hAnsi="宋体" w:eastAsia="宋体" w:cs="宋体"/>
          <w:color w:val="auto"/>
          <w:kern w:val="0"/>
          <w:szCs w:val="21"/>
          <w:highlight w:val="none"/>
          <w:lang w:val="en-US" w:eastAsia="zh-CN"/>
        </w:rPr>
        <w:t xml:space="preserve"> </w:t>
      </w:r>
    </w:p>
    <w:p w14:paraId="40FB986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A27AB10">
      <w:pPr>
        <w:numPr>
          <w:ilvl w:val="0"/>
          <w:numId w:val="0"/>
        </w:numPr>
        <w:autoSpaceDE w:val="0"/>
        <w:autoSpaceDN w:val="0"/>
        <w:adjustRightInd w:val="0"/>
        <w:spacing w:line="360" w:lineRule="auto"/>
        <w:ind w:firstLine="437" w:firstLineChars="0"/>
        <w:jc w:val="left"/>
        <w:outlineLvl w:val="1"/>
        <w:rPr>
          <w:rFonts w:hint="eastAsia" w:ascii="宋体" w:hAnsi="宋体" w:eastAsia="宋体" w:cs="宋体"/>
          <w:color w:val="auto"/>
          <w:kern w:val="0"/>
          <w:szCs w:val="21"/>
          <w:highlight w:val="none"/>
          <w:lang w:val="en-US" w:eastAsia="zh-CN"/>
        </w:rPr>
      </w:pPr>
      <w:bookmarkStart w:id="449" w:name="_Toc29601"/>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bookmarkEnd w:id="449"/>
    </w:p>
    <w:p w14:paraId="1EC42B9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3E443D1C">
      <w:pPr>
        <w:pStyle w:val="5"/>
        <w:numPr>
          <w:ilvl w:val="0"/>
          <w:numId w:val="0"/>
        </w:numPr>
        <w:outlineLvl w:val="9"/>
        <w:rPr>
          <w:rFonts w:hint="default"/>
          <w:color w:val="auto"/>
          <w:highlight w:val="none"/>
          <w:lang w:val="en-US" w:eastAsia="zh-CN"/>
        </w:rPr>
      </w:pPr>
    </w:p>
    <w:p w14:paraId="53FA2A1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F08ACF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6D13BAB">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2FC2E1D4">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6078BF31">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6AFB56FD">
      <w:pPr>
        <w:autoSpaceDE w:val="0"/>
        <w:autoSpaceDN w:val="0"/>
        <w:adjustRightInd w:val="0"/>
        <w:spacing w:after="120" w:afterLines="50" w:line="360" w:lineRule="auto"/>
        <w:jc w:val="left"/>
        <w:outlineLvl w:val="1"/>
        <w:rPr>
          <w:rFonts w:ascii="宋体" w:hAnsi="宋体" w:eastAsia="宋体" w:cs="Times New Roman"/>
          <w:b/>
          <w:color w:val="auto"/>
          <w:kern w:val="0"/>
          <w:sz w:val="28"/>
          <w:szCs w:val="28"/>
          <w:highlight w:val="none"/>
        </w:rPr>
      </w:pPr>
      <w:bookmarkStart w:id="450" w:name="_Toc10087"/>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450"/>
    </w:p>
    <w:p w14:paraId="73323A3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44290845">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734371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046417A">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2F629C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BDB4D2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B39DC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53966956">
      <w:pPr>
        <w:autoSpaceDE w:val="0"/>
        <w:autoSpaceDN w:val="0"/>
        <w:adjustRightInd w:val="0"/>
        <w:spacing w:line="360" w:lineRule="auto"/>
        <w:jc w:val="left"/>
        <w:rPr>
          <w:rFonts w:ascii="宋体" w:hAnsi="宋体" w:eastAsia="宋体" w:cs="Times New Roman"/>
          <w:color w:val="auto"/>
          <w:kern w:val="0"/>
          <w:szCs w:val="21"/>
          <w:highlight w:val="none"/>
        </w:rPr>
      </w:pPr>
    </w:p>
    <w:p w14:paraId="424B959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B5631B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FB6983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890CEB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DB31086">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349B44A">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23556F0C">
      <w:pPr>
        <w:tabs>
          <w:tab w:val="left" w:pos="567"/>
        </w:tabs>
        <w:autoSpaceDE w:val="0"/>
        <w:autoSpaceDN w:val="0"/>
        <w:adjustRightInd w:val="0"/>
        <w:spacing w:line="360" w:lineRule="auto"/>
        <w:ind w:left="0" w:leftChars="0" w:firstLine="0" w:firstLineChars="0"/>
        <w:jc w:val="left"/>
        <w:outlineLvl w:val="1"/>
        <w:rPr>
          <w:rFonts w:hint="eastAsia" w:ascii="宋体" w:hAnsi="宋体" w:eastAsia="宋体" w:cs="宋体"/>
          <w:b/>
          <w:color w:val="auto"/>
          <w:kern w:val="0"/>
          <w:sz w:val="32"/>
          <w:szCs w:val="32"/>
          <w:highlight w:val="none"/>
          <w:lang w:val="en-US" w:eastAsia="zh-CN"/>
        </w:rPr>
      </w:pPr>
      <w:bookmarkStart w:id="451" w:name="_Toc8142"/>
      <w:bookmarkStart w:id="452" w:name="_Toc28855"/>
      <w:bookmarkStart w:id="453" w:name="_Toc17462"/>
      <w:r>
        <w:rPr>
          <w:rFonts w:hint="eastAsia" w:ascii="宋体" w:hAnsi="宋体" w:eastAsia="宋体" w:cs="宋体"/>
          <w:b/>
          <w:color w:val="auto"/>
          <w:kern w:val="0"/>
          <w:sz w:val="32"/>
          <w:szCs w:val="32"/>
          <w:highlight w:val="none"/>
          <w:lang w:val="en-US" w:eastAsia="zh-CN"/>
        </w:rPr>
        <w:t>四、不可撤销银行质量保函格式</w:t>
      </w:r>
      <w:bookmarkEnd w:id="451"/>
      <w:bookmarkEnd w:id="452"/>
      <w:bookmarkEnd w:id="453"/>
    </w:p>
    <w:p w14:paraId="306E0E2A">
      <w:pPr>
        <w:jc w:val="center"/>
        <w:outlineLvl w:val="2"/>
        <w:rPr>
          <w:rFonts w:hint="eastAsia" w:ascii="宋体" w:hAnsi="宋体" w:eastAsia="宋体" w:cs="宋体"/>
          <w:b/>
          <w:color w:val="auto"/>
          <w:sz w:val="30"/>
          <w:szCs w:val="30"/>
          <w:highlight w:val="none"/>
        </w:rPr>
      </w:pPr>
      <w:bookmarkStart w:id="454" w:name="_Toc5647"/>
      <w:r>
        <w:rPr>
          <w:rFonts w:hint="eastAsia" w:ascii="宋体" w:hAnsi="宋体" w:eastAsia="宋体" w:cs="宋体"/>
          <w:b/>
          <w:color w:val="auto"/>
          <w:sz w:val="30"/>
          <w:szCs w:val="30"/>
          <w:highlight w:val="none"/>
        </w:rPr>
        <w:t>不可撤销银行质量保函</w:t>
      </w:r>
      <w:bookmarkEnd w:id="454"/>
    </w:p>
    <w:p w14:paraId="3386869D">
      <w:pPr>
        <w:widowControl/>
        <w:spacing w:line="360" w:lineRule="auto"/>
        <w:rPr>
          <w:rFonts w:hint="eastAsia" w:ascii="宋体" w:hAnsi="宋体" w:eastAsia="宋体" w:cs="宋体"/>
          <w:color w:val="auto"/>
          <w:sz w:val="21"/>
          <w:szCs w:val="21"/>
          <w:highlight w:val="none"/>
          <w:lang w:eastAsia="zh-CN"/>
        </w:rPr>
      </w:pPr>
    </w:p>
    <w:p w14:paraId="64D839FD">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14:paraId="7DD0B07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14:paraId="0D1971C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eastAsia="zh-CN"/>
        </w:rPr>
        <w:t>东莞市水务集团管网有限公司2025年吸污车采购项目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zh-CN"/>
        </w:rPr>
        <w:t>YDZB24DGQY0131</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14:paraId="2B55781B">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14:paraId="094D7CD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2447972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14:paraId="2D4E69B2">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467E0FD">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14:paraId="0AA69956">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14:paraId="185585CD">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14:paraId="0DC1C423">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14:paraId="12F9629C">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14:paraId="0863686C">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5FA3B40">
      <w:pPr>
        <w:pStyle w:val="16"/>
        <w:rPr>
          <w:color w:val="auto"/>
          <w:highlight w:val="none"/>
        </w:rPr>
      </w:pPr>
    </w:p>
    <w:p w14:paraId="597EAA7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A00044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EF4DECF">
      <w:pPr>
        <w:autoSpaceDE w:val="0"/>
        <w:autoSpaceDN w:val="0"/>
        <w:adjustRightInd w:val="0"/>
        <w:spacing w:line="360" w:lineRule="auto"/>
        <w:jc w:val="left"/>
        <w:rPr>
          <w:rFonts w:ascii="宋体" w:hAnsi="宋体" w:eastAsia="宋体" w:cs="Times New Roman"/>
          <w:color w:val="auto"/>
          <w:kern w:val="0"/>
          <w:szCs w:val="21"/>
          <w:highlight w:val="none"/>
        </w:rPr>
      </w:pPr>
    </w:p>
    <w:p w14:paraId="713F7EE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CA3FF5B">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BB9588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71A82E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3E2BD2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DED6D1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C5BC6C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03E63B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55" w:name="_Toc32761_WPSOffice_Level1"/>
      <w:bookmarkStart w:id="456" w:name="_Toc21658"/>
      <w:bookmarkStart w:id="457" w:name="_Toc142508361"/>
      <w:bookmarkStart w:id="458" w:name="_Toc486167708"/>
      <w:bookmarkStart w:id="459" w:name="_Toc450662895"/>
      <w:bookmarkStart w:id="460" w:name="_Toc12794"/>
      <w:r>
        <w:rPr>
          <w:rFonts w:hint="eastAsia" w:ascii="宋体" w:hAnsi="宋体" w:eastAsia="宋体" w:cs="宋体"/>
          <w:b/>
          <w:bCs/>
          <w:color w:val="auto"/>
          <w:kern w:val="44"/>
          <w:sz w:val="32"/>
          <w:szCs w:val="32"/>
          <w:highlight w:val="none"/>
          <w:lang w:val="zh-CN"/>
        </w:rPr>
        <w:t>第六篇 投标文件格式</w:t>
      </w:r>
      <w:bookmarkEnd w:id="455"/>
      <w:bookmarkEnd w:id="456"/>
      <w:bookmarkEnd w:id="457"/>
      <w:bookmarkEnd w:id="458"/>
      <w:bookmarkEnd w:id="459"/>
      <w:bookmarkEnd w:id="460"/>
    </w:p>
    <w:p w14:paraId="12696243">
      <w:pPr>
        <w:pStyle w:val="19"/>
        <w:spacing w:line="360" w:lineRule="auto"/>
        <w:jc w:val="center"/>
        <w:rPr>
          <w:rFonts w:hint="eastAsia" w:ascii="宋体" w:hAnsi="宋体" w:eastAsia="宋体" w:cs="宋体"/>
          <w:b/>
          <w:color w:val="auto"/>
          <w:kern w:val="0"/>
          <w:sz w:val="32"/>
          <w:szCs w:val="32"/>
          <w:highlight w:val="none"/>
        </w:rPr>
      </w:pPr>
      <w:bookmarkStart w:id="461" w:name="_Toc102860067"/>
      <w:bookmarkStart w:id="462" w:name="_Toc94107202"/>
      <w:bookmarkStart w:id="463" w:name="_Toc104991868"/>
      <w:bookmarkStart w:id="464" w:name="_Toc486167709"/>
      <w:bookmarkStart w:id="465" w:name="_Toc142508362"/>
      <w:bookmarkStart w:id="466" w:name="_Toc1977721"/>
      <w:bookmarkStart w:id="467" w:name="_Toc102860411"/>
      <w:bookmarkStart w:id="468" w:name="_Toc21133_WPSOffice_Level2"/>
      <w:bookmarkStart w:id="469" w:name="_Toc140596921"/>
      <w:bookmarkStart w:id="470" w:name="_Toc533708121"/>
      <w:r>
        <w:rPr>
          <w:rFonts w:hint="eastAsia" w:ascii="宋体" w:hAnsi="宋体" w:eastAsia="宋体" w:cs="宋体"/>
          <w:b/>
          <w:color w:val="auto"/>
          <w:kern w:val="0"/>
          <w:sz w:val="32"/>
          <w:szCs w:val="32"/>
          <w:highlight w:val="none"/>
        </w:rPr>
        <w:br w:type="page"/>
      </w:r>
    </w:p>
    <w:p w14:paraId="5941C8E6">
      <w:pPr>
        <w:pStyle w:val="19"/>
        <w:spacing w:line="360" w:lineRule="auto"/>
        <w:jc w:val="center"/>
        <w:rPr>
          <w:rFonts w:hint="eastAsia" w:ascii="宋体" w:hAnsi="宋体" w:eastAsia="宋体" w:cs="宋体"/>
          <w:b/>
          <w:color w:val="auto"/>
          <w:kern w:val="0"/>
          <w:sz w:val="32"/>
          <w:szCs w:val="32"/>
          <w:highlight w:val="none"/>
        </w:rPr>
      </w:pPr>
    </w:p>
    <w:p w14:paraId="3BB2A493">
      <w:pPr>
        <w:pStyle w:val="19"/>
        <w:spacing w:line="360" w:lineRule="auto"/>
        <w:jc w:val="center"/>
        <w:rPr>
          <w:rFonts w:hint="eastAsia" w:ascii="宋体" w:hAnsi="宋体" w:eastAsia="宋体" w:cs="宋体"/>
          <w:b/>
          <w:color w:val="auto"/>
          <w:kern w:val="0"/>
          <w:sz w:val="32"/>
          <w:szCs w:val="32"/>
          <w:highlight w:val="none"/>
        </w:rPr>
      </w:pPr>
    </w:p>
    <w:p w14:paraId="17073DE8">
      <w:pPr>
        <w:pStyle w:val="19"/>
        <w:spacing w:line="360" w:lineRule="auto"/>
        <w:jc w:val="center"/>
        <w:rPr>
          <w:rFonts w:hint="eastAsia" w:ascii="宋体" w:hAnsi="宋体" w:eastAsia="宋体" w:cs="宋体"/>
          <w:b/>
          <w:color w:val="auto"/>
          <w:kern w:val="0"/>
          <w:sz w:val="32"/>
          <w:szCs w:val="32"/>
          <w:highlight w:val="none"/>
        </w:rPr>
      </w:pPr>
    </w:p>
    <w:p w14:paraId="24B663B1">
      <w:pPr>
        <w:pStyle w:val="19"/>
        <w:spacing w:line="360" w:lineRule="auto"/>
        <w:jc w:val="center"/>
        <w:rPr>
          <w:rFonts w:hint="eastAsia" w:ascii="宋体" w:hAnsi="宋体" w:eastAsia="宋体" w:cs="宋体"/>
          <w:color w:val="auto"/>
          <w:sz w:val="84"/>
          <w:highlight w:val="none"/>
        </w:rPr>
      </w:pPr>
    </w:p>
    <w:p w14:paraId="7B1C3BD1">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3DF832A">
      <w:pPr>
        <w:pStyle w:val="19"/>
        <w:spacing w:line="360" w:lineRule="auto"/>
        <w:rPr>
          <w:rFonts w:hint="eastAsia" w:ascii="宋体" w:hAnsi="宋体" w:eastAsia="宋体" w:cs="宋体"/>
          <w:color w:val="auto"/>
          <w:highlight w:val="none"/>
        </w:rPr>
      </w:pPr>
    </w:p>
    <w:p w14:paraId="0CED9A0D">
      <w:pPr>
        <w:pStyle w:val="19"/>
        <w:spacing w:line="360" w:lineRule="auto"/>
        <w:rPr>
          <w:rFonts w:hint="eastAsia" w:ascii="宋体" w:hAnsi="宋体" w:eastAsia="宋体" w:cs="宋体"/>
          <w:color w:val="auto"/>
          <w:highlight w:val="none"/>
        </w:rPr>
      </w:pPr>
    </w:p>
    <w:p w14:paraId="54E9362F">
      <w:pPr>
        <w:pStyle w:val="19"/>
        <w:spacing w:line="360" w:lineRule="auto"/>
        <w:rPr>
          <w:rFonts w:hint="eastAsia" w:ascii="宋体" w:hAnsi="宋体" w:eastAsia="宋体" w:cs="宋体"/>
          <w:color w:val="auto"/>
          <w:highlight w:val="none"/>
        </w:rPr>
      </w:pPr>
    </w:p>
    <w:p w14:paraId="2F6D98C6">
      <w:pPr>
        <w:pStyle w:val="19"/>
        <w:spacing w:line="360" w:lineRule="auto"/>
        <w:rPr>
          <w:rFonts w:hint="eastAsia" w:ascii="宋体" w:hAnsi="宋体" w:eastAsia="宋体" w:cs="宋体"/>
          <w:color w:val="auto"/>
          <w:highlight w:val="none"/>
        </w:rPr>
      </w:pPr>
    </w:p>
    <w:p w14:paraId="3E0F26E3">
      <w:pPr>
        <w:pStyle w:val="19"/>
        <w:spacing w:line="360" w:lineRule="auto"/>
        <w:rPr>
          <w:rFonts w:hint="eastAsia" w:ascii="宋体" w:hAnsi="宋体" w:eastAsia="宋体" w:cs="宋体"/>
          <w:color w:val="auto"/>
          <w:highlight w:val="none"/>
        </w:rPr>
      </w:pPr>
    </w:p>
    <w:p w14:paraId="051E1560">
      <w:pPr>
        <w:pStyle w:val="19"/>
        <w:spacing w:line="360" w:lineRule="auto"/>
        <w:rPr>
          <w:rFonts w:hint="eastAsia" w:ascii="宋体" w:hAnsi="宋体" w:eastAsia="宋体" w:cs="宋体"/>
          <w:color w:val="auto"/>
          <w:highlight w:val="none"/>
        </w:rPr>
      </w:pPr>
    </w:p>
    <w:p w14:paraId="778B0D6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E7C8B7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AEF6E7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D88550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14CA78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61EADF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19A077">
      <w:pPr>
        <w:pStyle w:val="19"/>
        <w:spacing w:line="360" w:lineRule="auto"/>
        <w:rPr>
          <w:rFonts w:hint="eastAsia" w:ascii="宋体" w:hAnsi="宋体" w:eastAsia="宋体" w:cs="宋体"/>
          <w:color w:val="auto"/>
          <w:highlight w:val="none"/>
        </w:rPr>
      </w:pPr>
    </w:p>
    <w:p w14:paraId="5DA5CBBB">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ADE3E1">
      <w:pPr>
        <w:pStyle w:val="19"/>
        <w:spacing w:line="360" w:lineRule="auto"/>
        <w:rPr>
          <w:rFonts w:hint="eastAsia" w:ascii="宋体" w:hAnsi="宋体" w:eastAsia="宋体" w:cs="宋体"/>
          <w:color w:val="auto"/>
          <w:highlight w:val="none"/>
        </w:rPr>
      </w:pPr>
    </w:p>
    <w:p w14:paraId="23A78DD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9938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714E7D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973BB9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AED99F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DB2733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40CD0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899CB4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93C3048">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C7E625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FD4AFE1">
            <w:pPr>
              <w:adjustRightInd w:val="0"/>
              <w:snapToGrid w:val="0"/>
              <w:spacing w:line="360" w:lineRule="auto"/>
              <w:jc w:val="center"/>
              <w:rPr>
                <w:rFonts w:hint="eastAsia" w:ascii="宋体" w:hAnsi="宋体" w:eastAsia="宋体" w:cs="宋体"/>
                <w:bCs/>
                <w:color w:val="auto"/>
                <w:szCs w:val="21"/>
                <w:highlight w:val="none"/>
              </w:rPr>
            </w:pPr>
          </w:p>
        </w:tc>
      </w:tr>
      <w:tr w14:paraId="11063E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DEE17B6">
            <w:pPr>
              <w:jc w:val="center"/>
              <w:rPr>
                <w:rFonts w:hint="eastAsia" w:ascii="宋体" w:hAnsi="宋体" w:eastAsia="宋体" w:cs="宋体"/>
                <w:bCs/>
                <w:color w:val="auto"/>
                <w:szCs w:val="21"/>
                <w:highlight w:val="none"/>
              </w:rPr>
            </w:pPr>
          </w:p>
        </w:tc>
        <w:tc>
          <w:tcPr>
            <w:tcW w:w="1337" w:type="pct"/>
            <w:vAlign w:val="center"/>
          </w:tcPr>
          <w:p w14:paraId="17D0360A">
            <w:pPr>
              <w:jc w:val="center"/>
              <w:rPr>
                <w:rFonts w:hint="eastAsia" w:ascii="宋体" w:hAnsi="宋体" w:eastAsia="宋体" w:cs="宋体"/>
                <w:bCs/>
                <w:color w:val="auto"/>
                <w:szCs w:val="21"/>
                <w:highlight w:val="none"/>
              </w:rPr>
            </w:pPr>
          </w:p>
        </w:tc>
        <w:tc>
          <w:tcPr>
            <w:tcW w:w="861" w:type="pct"/>
            <w:vAlign w:val="center"/>
          </w:tcPr>
          <w:p w14:paraId="09A10996">
            <w:pPr>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EFFFF2C">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14:paraId="2710F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CBD108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DF0FB05">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369555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D969BA6">
            <w:pPr>
              <w:spacing w:line="360" w:lineRule="auto"/>
              <w:ind w:firstLine="8" w:firstLineChars="4"/>
              <w:jc w:val="center"/>
              <w:rPr>
                <w:rFonts w:hint="eastAsia" w:ascii="宋体" w:hAnsi="宋体" w:eastAsia="宋体" w:cs="宋体"/>
                <w:bCs/>
                <w:color w:val="auto"/>
                <w:szCs w:val="21"/>
                <w:highlight w:val="none"/>
              </w:rPr>
            </w:pPr>
          </w:p>
        </w:tc>
      </w:tr>
      <w:tr w14:paraId="6D47A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9AA139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6F7DA09">
            <w:pPr>
              <w:adjustRightInd w:val="0"/>
              <w:snapToGrid w:val="0"/>
              <w:spacing w:line="360" w:lineRule="auto"/>
              <w:jc w:val="center"/>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A2FE18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49E7D49">
            <w:pPr>
              <w:adjustRightInd w:val="0"/>
              <w:snapToGrid w:val="0"/>
              <w:spacing w:line="360" w:lineRule="auto"/>
              <w:jc w:val="center"/>
              <w:rPr>
                <w:rFonts w:hint="eastAsia" w:ascii="宋体" w:hAnsi="宋体" w:eastAsia="宋体" w:cs="宋体"/>
                <w:bCs/>
                <w:color w:val="auto"/>
                <w:szCs w:val="21"/>
                <w:highlight w:val="none"/>
              </w:rPr>
            </w:pPr>
          </w:p>
        </w:tc>
      </w:tr>
      <w:tr w14:paraId="4E242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146133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50B029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1CF5971">
            <w:pPr>
              <w:spacing w:line="360" w:lineRule="auto"/>
              <w:jc w:val="center"/>
              <w:rPr>
                <w:rFonts w:hint="eastAsia" w:ascii="宋体" w:hAnsi="宋体" w:eastAsia="宋体" w:cs="宋体"/>
                <w:bCs/>
                <w:color w:val="auto"/>
                <w:szCs w:val="21"/>
                <w:highlight w:val="none"/>
              </w:rPr>
            </w:pPr>
          </w:p>
        </w:tc>
      </w:tr>
    </w:tbl>
    <w:p w14:paraId="3B92A6C5">
      <w:pPr>
        <w:pStyle w:val="19"/>
        <w:spacing w:line="360" w:lineRule="auto"/>
        <w:rPr>
          <w:rFonts w:hint="eastAsia" w:ascii="宋体" w:hAnsi="宋体" w:eastAsia="宋体" w:cs="宋体"/>
          <w:color w:val="auto"/>
          <w:highlight w:val="none"/>
        </w:rPr>
      </w:pPr>
    </w:p>
    <w:p w14:paraId="108D9D44">
      <w:pPr>
        <w:pStyle w:val="19"/>
        <w:spacing w:line="360" w:lineRule="auto"/>
        <w:rPr>
          <w:rFonts w:hint="eastAsia" w:ascii="宋体" w:hAnsi="宋体" w:eastAsia="宋体" w:cs="宋体"/>
          <w:color w:val="auto"/>
          <w:highlight w:val="none"/>
        </w:rPr>
      </w:pPr>
    </w:p>
    <w:p w14:paraId="339EC6B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B071F33">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471" w:name="_Toc18706"/>
      <w:bookmarkStart w:id="472" w:name="_Toc13331"/>
      <w:bookmarkStart w:id="473" w:name="_Toc13810"/>
      <w:r>
        <w:rPr>
          <w:rFonts w:hint="eastAsia" w:ascii="宋体" w:hAnsi="宋体" w:eastAsia="宋体" w:cs="宋体"/>
          <w:b/>
          <w:color w:val="auto"/>
          <w:kern w:val="0"/>
          <w:sz w:val="32"/>
          <w:szCs w:val="32"/>
          <w:highlight w:val="none"/>
        </w:rPr>
        <w:t>一、投标函格式</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1AAFAC8A">
      <w:pPr>
        <w:autoSpaceDE w:val="0"/>
        <w:autoSpaceDN w:val="0"/>
        <w:adjustRightInd w:val="0"/>
        <w:spacing w:line="360" w:lineRule="auto"/>
        <w:jc w:val="center"/>
        <w:rPr>
          <w:rFonts w:ascii="宋体" w:hAnsi="宋体" w:eastAsia="宋体" w:cs="宋体"/>
          <w:b/>
          <w:bCs/>
          <w:color w:val="auto"/>
          <w:sz w:val="30"/>
          <w:szCs w:val="30"/>
          <w:highlight w:val="none"/>
        </w:rPr>
      </w:pPr>
      <w:bookmarkStart w:id="474" w:name="_Toc16695_WPSOffice_Level3"/>
      <w:r>
        <w:rPr>
          <w:rFonts w:hint="eastAsia" w:ascii="宋体" w:hAnsi="宋体" w:eastAsia="宋体" w:cs="宋体"/>
          <w:b/>
          <w:bCs/>
          <w:color w:val="auto"/>
          <w:sz w:val="30"/>
          <w:szCs w:val="30"/>
          <w:highlight w:val="none"/>
          <w:lang w:val="zh-CN"/>
        </w:rPr>
        <w:t>投 标 函</w:t>
      </w:r>
      <w:bookmarkEnd w:id="474"/>
    </w:p>
    <w:p w14:paraId="726B7BE5">
      <w:pPr>
        <w:autoSpaceDE w:val="0"/>
        <w:autoSpaceDN w:val="0"/>
        <w:adjustRightInd w:val="0"/>
        <w:spacing w:line="360" w:lineRule="auto"/>
        <w:rPr>
          <w:rFonts w:ascii="宋体" w:hAnsi="宋体" w:eastAsia="宋体" w:cs="宋体"/>
          <w:color w:val="auto"/>
          <w:szCs w:val="21"/>
          <w:highlight w:val="none"/>
          <w:lang w:val="zh-CN"/>
        </w:rPr>
      </w:pPr>
    </w:p>
    <w:p w14:paraId="7C2B0C0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东莞市水务集团管网有限公司</w:t>
      </w:r>
    </w:p>
    <w:p w14:paraId="42292ED5">
      <w:pPr>
        <w:autoSpaceDE w:val="0"/>
        <w:autoSpaceDN w:val="0"/>
        <w:adjustRightInd w:val="0"/>
        <w:spacing w:line="360" w:lineRule="auto"/>
        <w:rPr>
          <w:rFonts w:ascii="宋体" w:hAnsi="宋体" w:eastAsia="宋体" w:cs="宋体"/>
          <w:color w:val="auto"/>
          <w:szCs w:val="21"/>
          <w:highlight w:val="none"/>
        </w:rPr>
      </w:pPr>
    </w:p>
    <w:p w14:paraId="352429D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东莞市水务集团管网有限公司2025年吸污车采购项目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YDZB24DGQY0131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BF7406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F1CD17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2D7666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22B3DD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3B77EB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YDZB24DGQY0131</w:t>
      </w:r>
      <w:r>
        <w:rPr>
          <w:rFonts w:hint="eastAsia" w:ascii="宋体" w:hAnsi="宋体" w:eastAsia="宋体" w:cs="宋体"/>
          <w:color w:val="auto"/>
          <w:szCs w:val="21"/>
          <w:highlight w:val="none"/>
          <w:lang w:val="zh-CN"/>
        </w:rPr>
        <w:t>的投标；</w:t>
      </w:r>
    </w:p>
    <w:p w14:paraId="2902563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E83578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31C19AA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0E8653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E8162C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71CC63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F96278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1ACD55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4F165C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E953574">
      <w:pPr>
        <w:autoSpaceDE w:val="0"/>
        <w:autoSpaceDN w:val="0"/>
        <w:adjustRightInd w:val="0"/>
        <w:spacing w:line="360" w:lineRule="auto"/>
        <w:ind w:firstLine="315" w:firstLineChars="150"/>
        <w:outlineLvl w:val="2"/>
        <w:rPr>
          <w:rFonts w:hint="eastAsia" w:ascii="宋体" w:hAnsi="宋体" w:eastAsia="宋体" w:cs="宋体"/>
          <w:color w:val="auto"/>
          <w:szCs w:val="21"/>
          <w:highlight w:val="none"/>
          <w:lang w:val="zh-CN"/>
        </w:rPr>
      </w:pPr>
      <w:bookmarkStart w:id="475" w:name="_Toc241"/>
      <w:r>
        <w:rPr>
          <w:rFonts w:hint="eastAsia" w:ascii="宋体" w:hAnsi="宋体" w:eastAsia="宋体" w:cs="宋体"/>
          <w:color w:val="auto"/>
          <w:szCs w:val="21"/>
          <w:highlight w:val="none"/>
          <w:lang w:val="zh-CN"/>
        </w:rPr>
        <w:t>（十一）所有与本投标有关的函件请发往下列地址：</w:t>
      </w:r>
      <w:bookmarkEnd w:id="475"/>
    </w:p>
    <w:p w14:paraId="57B4D9F0">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B9E483E">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C92BFA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CDA70E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236BD2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FCB7A7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C15AA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0817DD8">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657C801">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76" w:name="_Toc102860412"/>
      <w:bookmarkStart w:id="477" w:name="_Toc104991869"/>
      <w:bookmarkStart w:id="478" w:name="_Toc94107203"/>
      <w:bookmarkStart w:id="479" w:name="_Toc16658"/>
      <w:bookmarkStart w:id="480" w:name="_Toc102860068"/>
      <w:bookmarkStart w:id="481" w:name="_Toc533708122"/>
      <w:bookmarkStart w:id="482" w:name="_Toc140596922"/>
      <w:bookmarkStart w:id="483" w:name="_Toc142508363"/>
      <w:bookmarkStart w:id="484" w:name="_Toc8696"/>
      <w:bookmarkStart w:id="485" w:name="_Toc26795"/>
      <w:bookmarkStart w:id="486" w:name="_Toc486167710"/>
      <w:bookmarkStart w:id="487" w:name="_Toc1977722"/>
      <w:bookmarkStart w:id="488" w:name="_Toc28613_WPSOffice_Level2"/>
      <w:r>
        <w:rPr>
          <w:rFonts w:hint="eastAsia" w:ascii="宋体" w:hAnsi="宋体" w:eastAsia="宋体" w:cs="宋体"/>
          <w:b/>
          <w:color w:val="auto"/>
          <w:kern w:val="0"/>
          <w:sz w:val="32"/>
          <w:szCs w:val="32"/>
          <w:highlight w:val="none"/>
        </w:rPr>
        <w:t>二、投标承诺书格式</w:t>
      </w:r>
      <w:bookmarkEnd w:id="476"/>
      <w:bookmarkEnd w:id="477"/>
      <w:bookmarkEnd w:id="478"/>
      <w:bookmarkEnd w:id="479"/>
      <w:bookmarkEnd w:id="480"/>
      <w:bookmarkEnd w:id="481"/>
      <w:bookmarkEnd w:id="482"/>
      <w:bookmarkEnd w:id="483"/>
      <w:bookmarkEnd w:id="484"/>
      <w:bookmarkEnd w:id="485"/>
      <w:bookmarkEnd w:id="486"/>
      <w:bookmarkEnd w:id="487"/>
      <w:bookmarkEnd w:id="488"/>
    </w:p>
    <w:p w14:paraId="3066D639">
      <w:pPr>
        <w:autoSpaceDE w:val="0"/>
        <w:autoSpaceDN w:val="0"/>
        <w:adjustRightInd w:val="0"/>
        <w:spacing w:line="360" w:lineRule="auto"/>
        <w:jc w:val="center"/>
        <w:outlineLvl w:val="2"/>
        <w:rPr>
          <w:rFonts w:ascii="宋体" w:hAnsi="宋体" w:eastAsia="宋体" w:cs="Times New Roman"/>
          <w:b/>
          <w:bCs/>
          <w:color w:val="auto"/>
          <w:sz w:val="30"/>
          <w:szCs w:val="30"/>
          <w:highlight w:val="none"/>
          <w:lang w:val="zh-CN"/>
        </w:rPr>
      </w:pPr>
      <w:bookmarkStart w:id="489" w:name="_Toc4803"/>
      <w:r>
        <w:rPr>
          <w:rFonts w:hint="eastAsia" w:ascii="宋体" w:hAnsi="宋体" w:eastAsia="宋体" w:cs="Times New Roman"/>
          <w:b/>
          <w:bCs/>
          <w:color w:val="auto"/>
          <w:sz w:val="30"/>
          <w:szCs w:val="30"/>
          <w:highlight w:val="none"/>
          <w:lang w:val="zh-CN"/>
        </w:rPr>
        <w:t>投标承诺书</w:t>
      </w:r>
      <w:bookmarkEnd w:id="489"/>
    </w:p>
    <w:p w14:paraId="4046722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42E436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东莞市水务集团管网有限公司2025年吸污车采购项目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YDZB24DGQY0131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37946B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1786344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F623C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D262A2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5BB5763">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DE8B27E">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8AEBA3A">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8204447">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7309D420">
      <w:pPr>
        <w:autoSpaceDE w:val="0"/>
        <w:autoSpaceDN w:val="0"/>
        <w:adjustRightInd w:val="0"/>
        <w:spacing w:line="360" w:lineRule="auto"/>
        <w:jc w:val="left"/>
        <w:rPr>
          <w:rFonts w:ascii="宋体" w:hAnsi="宋体" w:eastAsia="宋体" w:cs="宋体"/>
          <w:color w:val="auto"/>
          <w:kern w:val="0"/>
          <w:sz w:val="24"/>
          <w:szCs w:val="24"/>
          <w:highlight w:val="none"/>
        </w:rPr>
      </w:pPr>
    </w:p>
    <w:p w14:paraId="27D939C9">
      <w:pPr>
        <w:autoSpaceDE w:val="0"/>
        <w:autoSpaceDN w:val="0"/>
        <w:adjustRightInd w:val="0"/>
        <w:spacing w:line="360" w:lineRule="auto"/>
        <w:jc w:val="left"/>
        <w:rPr>
          <w:rFonts w:ascii="宋体" w:hAnsi="宋体" w:eastAsia="宋体" w:cs="宋体"/>
          <w:color w:val="auto"/>
          <w:kern w:val="0"/>
          <w:sz w:val="24"/>
          <w:szCs w:val="24"/>
          <w:highlight w:val="none"/>
        </w:rPr>
      </w:pPr>
      <w:bookmarkStart w:id="490" w:name="_Toc316896755"/>
      <w:bookmarkStart w:id="491" w:name="_Toc326768876"/>
      <w:bookmarkStart w:id="492" w:name="_Toc311032584"/>
    </w:p>
    <w:p w14:paraId="38C6B346">
      <w:pPr>
        <w:pageBreakBefore/>
        <w:autoSpaceDE w:val="0"/>
        <w:autoSpaceDN w:val="0"/>
        <w:adjustRightInd w:val="0"/>
        <w:spacing w:line="360" w:lineRule="auto"/>
        <w:jc w:val="left"/>
        <w:outlineLvl w:val="1"/>
        <w:rPr>
          <w:rFonts w:ascii="宋体" w:hAnsi="宋体" w:eastAsia="宋体" w:cs="宋体"/>
          <w:b/>
          <w:color w:val="auto"/>
          <w:kern w:val="44"/>
          <w:sz w:val="32"/>
          <w:szCs w:val="32"/>
          <w:highlight w:val="none"/>
        </w:rPr>
      </w:pPr>
      <w:bookmarkStart w:id="493" w:name="_Toc102860069"/>
      <w:bookmarkStart w:id="494" w:name="_Toc9778"/>
      <w:bookmarkStart w:id="495" w:name="_Toc18213"/>
      <w:bookmarkStart w:id="496" w:name="_Toc94107204"/>
      <w:bookmarkStart w:id="497" w:name="_Toc104991870"/>
      <w:bookmarkStart w:id="498" w:name="_Toc102860413"/>
      <w:bookmarkStart w:id="499" w:name="_Toc12590"/>
      <w:bookmarkStart w:id="500" w:name="_Toc86764083"/>
      <w:bookmarkStart w:id="501" w:name="_Toc140596923"/>
      <w:bookmarkStart w:id="502" w:name="_Toc82182546"/>
      <w:bookmarkStart w:id="503" w:name="_Toc142508364"/>
      <w:bookmarkStart w:id="504" w:name="_Toc486167711"/>
      <w:bookmarkStart w:id="505" w:name="_Toc1977723"/>
      <w:bookmarkStart w:id="506" w:name="_Toc533708123"/>
      <w:bookmarkStart w:id="507" w:name="_Toc7024_WPSOffice_Level2"/>
      <w:r>
        <w:rPr>
          <w:rFonts w:hint="eastAsia" w:ascii="宋体" w:hAnsi="宋体" w:eastAsia="宋体" w:cs="宋体"/>
          <w:b/>
          <w:color w:val="auto"/>
          <w:kern w:val="44"/>
          <w:sz w:val="32"/>
          <w:szCs w:val="32"/>
          <w:highlight w:val="none"/>
        </w:rPr>
        <w:t>三、供货及/或提供服务过程承诺函格式</w:t>
      </w:r>
      <w:bookmarkEnd w:id="493"/>
      <w:bookmarkEnd w:id="494"/>
      <w:bookmarkEnd w:id="495"/>
      <w:bookmarkEnd w:id="496"/>
      <w:bookmarkEnd w:id="497"/>
      <w:bookmarkEnd w:id="498"/>
      <w:bookmarkEnd w:id="499"/>
      <w:bookmarkEnd w:id="500"/>
      <w:bookmarkEnd w:id="501"/>
      <w:bookmarkEnd w:id="502"/>
      <w:bookmarkEnd w:id="503"/>
    </w:p>
    <w:p w14:paraId="2B678E23">
      <w:pPr>
        <w:autoSpaceDE w:val="0"/>
        <w:autoSpaceDN w:val="0"/>
        <w:adjustRightInd w:val="0"/>
        <w:spacing w:line="360" w:lineRule="auto"/>
        <w:jc w:val="center"/>
        <w:outlineLvl w:val="2"/>
        <w:rPr>
          <w:rFonts w:ascii="宋体" w:hAnsi="宋体" w:eastAsia="宋体" w:cs="宋体"/>
          <w:b/>
          <w:color w:val="auto"/>
          <w:kern w:val="44"/>
          <w:sz w:val="30"/>
          <w:szCs w:val="30"/>
          <w:highlight w:val="none"/>
        </w:rPr>
      </w:pPr>
      <w:bookmarkStart w:id="508" w:name="_Toc20116"/>
      <w:r>
        <w:rPr>
          <w:rFonts w:hint="eastAsia" w:ascii="宋体" w:hAnsi="宋体" w:eastAsia="宋体" w:cs="宋体"/>
          <w:b/>
          <w:color w:val="auto"/>
          <w:kern w:val="44"/>
          <w:sz w:val="30"/>
          <w:szCs w:val="30"/>
          <w:highlight w:val="none"/>
        </w:rPr>
        <w:t>供货及/或提供服务过程承诺函</w:t>
      </w:r>
      <w:bookmarkEnd w:id="508"/>
    </w:p>
    <w:p w14:paraId="2F88C7D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东莞市水务集团管网有限公司</w:t>
      </w:r>
      <w:r>
        <w:rPr>
          <w:rFonts w:hint="eastAsia" w:ascii="宋体" w:hAnsi="宋体" w:eastAsia="宋体" w:cs="宋体"/>
          <w:color w:val="auto"/>
          <w:kern w:val="0"/>
          <w:szCs w:val="21"/>
          <w:highlight w:val="none"/>
        </w:rPr>
        <w:t>：</w:t>
      </w:r>
    </w:p>
    <w:p w14:paraId="738484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东莞市水务集团管网有限公司2025年吸污车采购项目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YDZB24DGQY0131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94ADB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BD10B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467F0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45DA8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56D14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69699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BBC48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58DC5F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F1ACA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4A937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36450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A014B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E47D9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F9431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E5F4B72">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509" w:name="_Toc10166"/>
      <w:r>
        <w:rPr>
          <w:rFonts w:hint="eastAsia" w:ascii="宋体" w:hAnsi="宋体" w:eastAsia="宋体" w:cs="宋体"/>
          <w:color w:val="auto"/>
          <w:kern w:val="0"/>
          <w:szCs w:val="21"/>
          <w:highlight w:val="none"/>
        </w:rPr>
        <w:t>③我方承诺不在厂内道路、消防通道内搭建临时建筑或堆放物资。</w:t>
      </w:r>
      <w:bookmarkEnd w:id="509"/>
    </w:p>
    <w:p w14:paraId="3F5FBE1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48A598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A871A33">
      <w:pPr>
        <w:autoSpaceDE w:val="0"/>
        <w:autoSpaceDN w:val="0"/>
        <w:adjustRightInd w:val="0"/>
        <w:spacing w:line="360" w:lineRule="auto"/>
        <w:ind w:firstLine="420" w:firstLineChars="200"/>
        <w:jc w:val="left"/>
        <w:outlineLvl w:val="2"/>
        <w:rPr>
          <w:rFonts w:ascii="宋体" w:hAnsi="宋体" w:eastAsia="宋体" w:cs="宋体"/>
          <w:color w:val="auto"/>
          <w:kern w:val="0"/>
          <w:szCs w:val="21"/>
          <w:highlight w:val="none"/>
        </w:rPr>
      </w:pPr>
      <w:bookmarkStart w:id="510" w:name="_Toc30321"/>
      <w:r>
        <w:rPr>
          <w:rFonts w:hint="eastAsia" w:ascii="宋体" w:hAnsi="宋体" w:eastAsia="宋体" w:cs="宋体"/>
          <w:color w:val="auto"/>
          <w:kern w:val="0"/>
          <w:szCs w:val="21"/>
          <w:highlight w:val="none"/>
        </w:rPr>
        <w:t>⑥我方承诺防雷、防静电设施及用电设施有良好接地。</w:t>
      </w:r>
      <w:bookmarkEnd w:id="510"/>
    </w:p>
    <w:p w14:paraId="63D70C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C1D9B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7CC83D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8E45BB3">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C50ADE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E9BC11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04FD021">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40B65D2">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511" w:name="_Toc104991871"/>
      <w:bookmarkStart w:id="512" w:name="_Toc86764084"/>
      <w:bookmarkStart w:id="513" w:name="_Toc94107205"/>
      <w:bookmarkStart w:id="514" w:name="_Toc102860070"/>
      <w:bookmarkStart w:id="515" w:name="_Toc102860414"/>
      <w:bookmarkStart w:id="516" w:name="_Toc140596924"/>
      <w:bookmarkStart w:id="517" w:name="_Toc82182547"/>
      <w:bookmarkStart w:id="518" w:name="_Toc142508365"/>
      <w:bookmarkStart w:id="519" w:name="_Toc17035"/>
      <w:bookmarkStart w:id="520" w:name="_Toc6287"/>
      <w:bookmarkStart w:id="521" w:name="_Toc3993"/>
      <w:r>
        <w:rPr>
          <w:rFonts w:hint="eastAsia" w:ascii="宋体" w:hAnsi="宋体" w:eastAsia="宋体" w:cs="宋体"/>
          <w:b/>
          <w:color w:val="auto"/>
          <w:kern w:val="44"/>
          <w:sz w:val="32"/>
          <w:szCs w:val="32"/>
          <w:highlight w:val="none"/>
        </w:rPr>
        <w:t>四</w:t>
      </w:r>
      <w:bookmarkEnd w:id="511"/>
      <w:bookmarkEnd w:id="512"/>
      <w:bookmarkEnd w:id="513"/>
      <w:bookmarkEnd w:id="514"/>
      <w:bookmarkEnd w:id="515"/>
      <w:bookmarkEnd w:id="516"/>
      <w:bookmarkEnd w:id="517"/>
      <w:bookmarkEnd w:id="518"/>
      <w:bookmarkStart w:id="522" w:name="_Toc94107206"/>
      <w:bookmarkStart w:id="523" w:name="_Toc104991872"/>
      <w:bookmarkStart w:id="524" w:name="_Toc140596925"/>
      <w:bookmarkStart w:id="525" w:name="_Toc142508366"/>
      <w:bookmarkStart w:id="526" w:name="_Toc102860415"/>
      <w:bookmarkStart w:id="527" w:name="_Toc102860071"/>
      <w:r>
        <w:rPr>
          <w:rFonts w:hint="eastAsia" w:ascii="宋体" w:hAnsi="宋体" w:eastAsia="宋体" w:cs="宋体"/>
          <w:b/>
          <w:color w:val="auto"/>
          <w:kern w:val="0"/>
          <w:sz w:val="32"/>
          <w:szCs w:val="32"/>
          <w:highlight w:val="none"/>
        </w:rPr>
        <w:t>、投标报价表格式</w:t>
      </w:r>
      <w:bookmarkEnd w:id="504"/>
      <w:bookmarkEnd w:id="505"/>
      <w:bookmarkEnd w:id="506"/>
      <w:bookmarkEnd w:id="507"/>
      <w:bookmarkEnd w:id="519"/>
      <w:bookmarkEnd w:id="520"/>
      <w:bookmarkEnd w:id="521"/>
      <w:bookmarkEnd w:id="522"/>
      <w:bookmarkEnd w:id="523"/>
      <w:bookmarkEnd w:id="524"/>
      <w:bookmarkEnd w:id="525"/>
      <w:bookmarkEnd w:id="526"/>
      <w:bookmarkEnd w:id="527"/>
    </w:p>
    <w:p w14:paraId="5E465977">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528" w:name="_Toc8526"/>
      <w:bookmarkStart w:id="529" w:name="_Toc102860072"/>
      <w:bookmarkStart w:id="530" w:name="_Toc102860416"/>
      <w:bookmarkStart w:id="531" w:name="_Toc1105"/>
      <w:bookmarkStart w:id="532" w:name="_Toc2395_WPSOffice_Level3"/>
      <w:bookmarkStart w:id="533" w:name="_Toc142508367"/>
      <w:bookmarkStart w:id="534" w:name="_Toc104991873"/>
      <w:bookmarkStart w:id="535" w:name="_Toc18589"/>
      <w:bookmarkStart w:id="536" w:name="_Toc140596926"/>
      <w:bookmarkStart w:id="537" w:name="_Toc9410720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28"/>
      <w:bookmarkEnd w:id="529"/>
      <w:bookmarkEnd w:id="530"/>
      <w:bookmarkEnd w:id="531"/>
      <w:bookmarkEnd w:id="532"/>
      <w:bookmarkEnd w:id="533"/>
      <w:bookmarkEnd w:id="534"/>
      <w:bookmarkEnd w:id="535"/>
      <w:bookmarkEnd w:id="536"/>
      <w:bookmarkEnd w:id="537"/>
    </w:p>
    <w:p w14:paraId="3EA002C3">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2A4D3E1">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东莞市水务集团管网有限公司2025年吸污车采购项目</w:t>
      </w:r>
    </w:p>
    <w:p w14:paraId="68A367BC">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YDZB24DGQY0131</w:t>
      </w:r>
    </w:p>
    <w:tbl>
      <w:tblPr>
        <w:tblStyle w:val="37"/>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57"/>
        <w:gridCol w:w="1357"/>
        <w:gridCol w:w="1171"/>
        <w:gridCol w:w="1171"/>
        <w:gridCol w:w="653"/>
        <w:gridCol w:w="701"/>
        <w:gridCol w:w="3217"/>
      </w:tblGrid>
      <w:tr w14:paraId="32A7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4361947">
            <w:pPr>
              <w:pStyle w:val="33"/>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652" w:type="pct"/>
            <w:tcBorders>
              <w:top w:val="single" w:color="auto" w:sz="4" w:space="0"/>
              <w:left w:val="nil"/>
              <w:bottom w:val="single" w:color="auto" w:sz="4" w:space="0"/>
              <w:right w:val="single" w:color="auto" w:sz="4" w:space="0"/>
            </w:tcBorders>
            <w:shd w:val="clear" w:color="auto" w:fill="auto"/>
            <w:vAlign w:val="center"/>
          </w:tcPr>
          <w:p w14:paraId="2CE16219">
            <w:pPr>
              <w:pStyle w:val="33"/>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652" w:type="pct"/>
            <w:tcBorders>
              <w:top w:val="single" w:color="auto" w:sz="4" w:space="0"/>
              <w:left w:val="nil"/>
              <w:bottom w:val="single" w:color="auto" w:sz="4" w:space="0"/>
              <w:right w:val="single" w:color="auto" w:sz="4" w:space="0"/>
            </w:tcBorders>
            <w:shd w:val="clear" w:color="auto" w:fill="auto"/>
            <w:vAlign w:val="center"/>
          </w:tcPr>
          <w:p w14:paraId="6337AD8D">
            <w:pPr>
              <w:pStyle w:val="33"/>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563" w:type="pct"/>
            <w:tcBorders>
              <w:top w:val="single" w:color="auto" w:sz="4" w:space="0"/>
              <w:left w:val="nil"/>
              <w:bottom w:val="single" w:color="auto" w:sz="4" w:space="0"/>
              <w:right w:val="single" w:color="auto" w:sz="4" w:space="0"/>
            </w:tcBorders>
            <w:shd w:val="clear" w:color="auto" w:fill="auto"/>
            <w:vAlign w:val="center"/>
          </w:tcPr>
          <w:p w14:paraId="12F574B5">
            <w:pPr>
              <w:pStyle w:val="33"/>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563" w:type="pct"/>
            <w:tcBorders>
              <w:top w:val="single" w:color="auto" w:sz="4" w:space="0"/>
              <w:left w:val="nil"/>
              <w:bottom w:val="single" w:color="auto" w:sz="4" w:space="0"/>
              <w:right w:val="single" w:color="auto" w:sz="4" w:space="0"/>
            </w:tcBorders>
            <w:shd w:val="clear" w:color="auto" w:fill="auto"/>
            <w:vAlign w:val="center"/>
          </w:tcPr>
          <w:p w14:paraId="0D90C7BA">
            <w:pPr>
              <w:pStyle w:val="33"/>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314" w:type="pct"/>
            <w:tcBorders>
              <w:top w:val="single" w:color="auto" w:sz="4" w:space="0"/>
              <w:left w:val="nil"/>
              <w:bottom w:val="single" w:color="auto" w:sz="4" w:space="0"/>
              <w:right w:val="single" w:color="auto" w:sz="4" w:space="0"/>
            </w:tcBorders>
            <w:shd w:val="clear" w:color="auto" w:fill="auto"/>
            <w:vAlign w:val="center"/>
          </w:tcPr>
          <w:p w14:paraId="1F221166">
            <w:pPr>
              <w:pStyle w:val="33"/>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334" w:type="pct"/>
            <w:tcBorders>
              <w:top w:val="single" w:color="auto" w:sz="4" w:space="0"/>
              <w:left w:val="nil"/>
              <w:bottom w:val="single" w:color="auto" w:sz="4" w:space="0"/>
              <w:right w:val="single" w:color="auto" w:sz="4" w:space="0"/>
            </w:tcBorders>
            <w:shd w:val="clear" w:color="auto" w:fill="auto"/>
            <w:vAlign w:val="center"/>
          </w:tcPr>
          <w:p w14:paraId="4D0B11FB">
            <w:pPr>
              <w:pStyle w:val="33"/>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1546" w:type="pct"/>
            <w:tcBorders>
              <w:top w:val="single" w:color="auto" w:sz="4" w:space="0"/>
              <w:left w:val="nil"/>
              <w:bottom w:val="single" w:color="auto" w:sz="4" w:space="0"/>
              <w:right w:val="single" w:color="auto" w:sz="4" w:space="0"/>
            </w:tcBorders>
            <w:shd w:val="clear" w:color="auto" w:fill="auto"/>
            <w:vAlign w:val="center"/>
          </w:tcPr>
          <w:p w14:paraId="6F3E9A46">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14:paraId="2435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612C091">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652" w:type="pct"/>
            <w:tcBorders>
              <w:top w:val="single" w:color="auto" w:sz="4" w:space="0"/>
              <w:left w:val="nil"/>
              <w:bottom w:val="single" w:color="auto" w:sz="4" w:space="0"/>
              <w:right w:val="single" w:color="auto" w:sz="4" w:space="0"/>
            </w:tcBorders>
            <w:shd w:val="clear" w:color="auto" w:fill="auto"/>
            <w:vAlign w:val="center"/>
          </w:tcPr>
          <w:p w14:paraId="7164FE09">
            <w:pPr>
              <w:pStyle w:val="33"/>
              <w:widowControl w:val="0"/>
              <w:autoSpaceDE w:val="0"/>
              <w:snapToGrid w:val="0"/>
              <w:spacing w:before="0" w:beforeAutospacing="0" w:after="0" w:afterAutospacing="0"/>
              <w:jc w:val="center"/>
              <w:rPr>
                <w:rFonts w:hint="eastAsia" w:eastAsia="宋体" w:cs="宋体"/>
                <w:color w:val="auto"/>
                <w:sz w:val="21"/>
                <w:szCs w:val="21"/>
                <w:highlight w:val="none"/>
                <w:lang w:eastAsia="zh-CN"/>
              </w:rPr>
            </w:pPr>
            <w:r>
              <w:rPr>
                <w:rFonts w:hint="eastAsia" w:eastAsia="宋体" w:cs="宋体"/>
                <w:color w:val="auto"/>
                <w:sz w:val="21"/>
                <w:szCs w:val="21"/>
                <w:highlight w:val="none"/>
                <w:lang w:val="en-US" w:eastAsia="zh-CN" w:bidi="ar"/>
              </w:rPr>
              <w:t>吸污车</w:t>
            </w:r>
          </w:p>
        </w:tc>
        <w:tc>
          <w:tcPr>
            <w:tcW w:w="652" w:type="pct"/>
            <w:tcBorders>
              <w:top w:val="single" w:color="auto" w:sz="4" w:space="0"/>
              <w:left w:val="nil"/>
              <w:bottom w:val="single" w:color="auto" w:sz="4" w:space="0"/>
              <w:right w:val="single" w:color="auto" w:sz="4" w:space="0"/>
            </w:tcBorders>
            <w:shd w:val="clear" w:color="auto" w:fill="auto"/>
            <w:vAlign w:val="center"/>
          </w:tcPr>
          <w:p w14:paraId="1708A956">
            <w:pPr>
              <w:pStyle w:val="33"/>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20C9C4EE">
            <w:pPr>
              <w:pStyle w:val="33"/>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0D4790DC">
            <w:pPr>
              <w:pStyle w:val="33"/>
              <w:widowControl w:val="0"/>
              <w:autoSpaceDE w:val="0"/>
              <w:snapToGrid w:val="0"/>
              <w:spacing w:before="0" w:beforeAutospacing="0" w:after="0" w:afterAutospacing="0"/>
              <w:jc w:val="center"/>
              <w:rPr>
                <w:rFonts w:eastAsia="宋体" w:cs="宋体"/>
                <w:color w:val="auto"/>
                <w:sz w:val="21"/>
                <w:szCs w:val="21"/>
                <w:highlight w:val="none"/>
              </w:rPr>
            </w:pPr>
          </w:p>
        </w:tc>
        <w:tc>
          <w:tcPr>
            <w:tcW w:w="314" w:type="pct"/>
            <w:tcBorders>
              <w:top w:val="single" w:color="auto" w:sz="4" w:space="0"/>
              <w:left w:val="nil"/>
              <w:bottom w:val="single" w:color="auto" w:sz="4" w:space="0"/>
              <w:right w:val="single" w:color="auto" w:sz="4" w:space="0"/>
            </w:tcBorders>
            <w:shd w:val="clear" w:color="auto" w:fill="auto"/>
            <w:vAlign w:val="center"/>
          </w:tcPr>
          <w:p w14:paraId="25499320">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 w:val="20"/>
                <w:szCs w:val="20"/>
                <w:highlight w:val="none"/>
                <w:lang w:val="en-US" w:eastAsia="zh-CN" w:bidi="ar"/>
              </w:rPr>
              <w:t>3</w:t>
            </w:r>
          </w:p>
        </w:tc>
        <w:tc>
          <w:tcPr>
            <w:tcW w:w="334" w:type="pct"/>
            <w:tcBorders>
              <w:top w:val="single" w:color="auto" w:sz="4" w:space="0"/>
              <w:left w:val="nil"/>
              <w:bottom w:val="single" w:color="auto" w:sz="4" w:space="0"/>
              <w:right w:val="single" w:color="auto" w:sz="4" w:space="0"/>
            </w:tcBorders>
            <w:shd w:val="clear" w:color="auto" w:fill="auto"/>
            <w:vAlign w:val="center"/>
          </w:tcPr>
          <w:p w14:paraId="4D876DCB">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1546" w:type="pct"/>
            <w:tcBorders>
              <w:top w:val="single" w:color="auto" w:sz="4" w:space="0"/>
              <w:left w:val="nil"/>
              <w:bottom w:val="single" w:color="auto" w:sz="4" w:space="0"/>
              <w:right w:val="single" w:color="auto" w:sz="4" w:space="0"/>
            </w:tcBorders>
            <w:shd w:val="clear" w:color="auto" w:fill="auto"/>
            <w:vAlign w:val="center"/>
          </w:tcPr>
          <w:p w14:paraId="7AA23573">
            <w:pPr>
              <w:pStyle w:val="33"/>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26DA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60C61E0">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1546" w:type="pct"/>
            <w:tcBorders>
              <w:top w:val="single" w:color="auto" w:sz="4" w:space="0"/>
              <w:left w:val="nil"/>
              <w:bottom w:val="single" w:color="auto" w:sz="4" w:space="0"/>
              <w:right w:val="single" w:color="auto" w:sz="4" w:space="0"/>
            </w:tcBorders>
            <w:shd w:val="clear" w:color="auto" w:fill="auto"/>
            <w:vAlign w:val="center"/>
          </w:tcPr>
          <w:p w14:paraId="00FA5EB3">
            <w:pPr>
              <w:pStyle w:val="33"/>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3B24F3DC">
            <w:pPr>
              <w:pStyle w:val="33"/>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08A40C9B">
      <w:pPr>
        <w:rPr>
          <w:rFonts w:ascii="宋体" w:hAnsi="宋体" w:eastAsia="宋体" w:cs="宋体"/>
          <w:color w:val="auto"/>
          <w:kern w:val="0"/>
          <w:sz w:val="20"/>
          <w:szCs w:val="21"/>
          <w:highlight w:val="none"/>
        </w:rPr>
      </w:pPr>
    </w:p>
    <w:p w14:paraId="00AFD2C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C867485">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14:paraId="7AD38D3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bCs/>
          <w:color w:val="auto"/>
          <w:kern w:val="0"/>
          <w:szCs w:val="21"/>
          <w:highlight w:val="none"/>
        </w:rPr>
        <w:t>。</w:t>
      </w:r>
    </w:p>
    <w:p w14:paraId="0ADA84E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6CCC11BB">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C70DD4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95FDAD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48149D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CB20115">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538" w:name="_Toc94107208"/>
      <w:bookmarkStart w:id="539" w:name="_Toc142508368"/>
      <w:bookmarkStart w:id="540" w:name="_Toc27734"/>
      <w:bookmarkStart w:id="541" w:name="_Toc30859"/>
      <w:bookmarkStart w:id="542" w:name="_Toc104991874"/>
      <w:bookmarkStart w:id="543" w:name="_Toc102860073"/>
      <w:bookmarkStart w:id="544" w:name="_Toc14337"/>
      <w:bookmarkStart w:id="545" w:name="_Toc140596927"/>
      <w:bookmarkStart w:id="546" w:name="_Toc10286041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吸污车综合单价明细</w:t>
      </w:r>
      <w:r>
        <w:rPr>
          <w:rFonts w:ascii="宋体" w:hAnsi="宋体" w:eastAsia="宋体" w:cs="宋体"/>
          <w:b/>
          <w:color w:val="auto"/>
          <w:kern w:val="0"/>
          <w:sz w:val="30"/>
          <w:szCs w:val="30"/>
          <w:highlight w:val="none"/>
        </w:rPr>
        <w:t>表</w:t>
      </w:r>
      <w:bookmarkEnd w:id="538"/>
      <w:bookmarkEnd w:id="539"/>
      <w:bookmarkEnd w:id="540"/>
      <w:bookmarkEnd w:id="541"/>
      <w:bookmarkEnd w:id="542"/>
      <w:bookmarkEnd w:id="543"/>
      <w:bookmarkEnd w:id="544"/>
      <w:bookmarkEnd w:id="545"/>
      <w:bookmarkEnd w:id="546"/>
    </w:p>
    <w:p w14:paraId="43B8A695">
      <w:pPr>
        <w:autoSpaceDE w:val="0"/>
        <w:autoSpaceDN w:val="0"/>
        <w:adjustRightInd w:val="0"/>
        <w:spacing w:line="360" w:lineRule="auto"/>
        <w:jc w:val="center"/>
        <w:outlineLvl w:val="1"/>
        <w:rPr>
          <w:rFonts w:ascii="宋体" w:hAnsi="宋体" w:eastAsia="宋体" w:cs="宋体"/>
          <w:b/>
          <w:bCs/>
          <w:color w:val="auto"/>
          <w:sz w:val="30"/>
          <w:szCs w:val="30"/>
          <w:highlight w:val="none"/>
          <w:lang w:val="zh-CN"/>
        </w:rPr>
      </w:pPr>
      <w:bookmarkStart w:id="547" w:name="_Toc9827"/>
      <w:r>
        <w:rPr>
          <w:rFonts w:hint="eastAsia" w:ascii="宋体" w:hAnsi="宋体" w:eastAsia="宋体" w:cs="宋体"/>
          <w:b/>
          <w:bCs/>
          <w:color w:val="auto"/>
          <w:sz w:val="30"/>
          <w:szCs w:val="30"/>
          <w:highlight w:val="none"/>
          <w:lang w:val="en-US" w:eastAsia="zh-CN"/>
        </w:rPr>
        <w:t>吸污车</w:t>
      </w:r>
      <w:r>
        <w:rPr>
          <w:rFonts w:hint="eastAsia" w:ascii="宋体" w:hAnsi="宋体" w:eastAsia="宋体" w:cs="宋体"/>
          <w:b/>
          <w:bCs/>
          <w:color w:val="auto"/>
          <w:sz w:val="30"/>
          <w:szCs w:val="30"/>
          <w:highlight w:val="none"/>
        </w:rPr>
        <w:t>综合单价明细表</w:t>
      </w:r>
      <w:bookmarkEnd w:id="547"/>
    </w:p>
    <w:p w14:paraId="165FA4AF">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东莞市水务集团管网有限公司2025年吸污车采购项目</w:t>
      </w:r>
    </w:p>
    <w:p w14:paraId="2ABB2B7A">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YDZB24DGQY0131</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7533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C418E48">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3770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8E678F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953C8B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shd w:val="clear" w:color="auto" w:fill="auto"/>
            <w:vAlign w:val="center"/>
          </w:tcPr>
          <w:p w14:paraId="24C58DD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shd w:val="clear" w:color="auto" w:fill="auto"/>
            <w:vAlign w:val="center"/>
          </w:tcPr>
          <w:p w14:paraId="2BCDAB7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shd w:val="clear" w:color="auto" w:fill="auto"/>
            <w:vAlign w:val="center"/>
          </w:tcPr>
          <w:p w14:paraId="3BC7170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shd w:val="clear" w:color="auto" w:fill="auto"/>
            <w:vAlign w:val="center"/>
          </w:tcPr>
          <w:p w14:paraId="0E6875C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40964D53">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7951B689">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7B80A97D">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11D4388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161F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7A6DAF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7D6A3C7B">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2A13856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96078A">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65EBA2E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3ACD97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FE2738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B2A097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0E221A9">
            <w:pPr>
              <w:autoSpaceDE w:val="0"/>
              <w:adjustRightInd w:val="0"/>
              <w:spacing w:line="360" w:lineRule="auto"/>
              <w:jc w:val="center"/>
              <w:rPr>
                <w:rFonts w:ascii="宋体" w:hAnsi="宋体" w:eastAsia="宋体" w:cs="宋体"/>
                <w:color w:val="auto"/>
                <w:kern w:val="0"/>
                <w:szCs w:val="21"/>
                <w:highlight w:val="none"/>
              </w:rPr>
            </w:pPr>
          </w:p>
        </w:tc>
      </w:tr>
      <w:tr w14:paraId="404B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11BC18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23FF659">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294083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6DA996B">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6B2CE8B">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4BC870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E282F9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3D87A4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2C9CC05">
            <w:pPr>
              <w:autoSpaceDE w:val="0"/>
              <w:adjustRightInd w:val="0"/>
              <w:spacing w:line="360" w:lineRule="auto"/>
              <w:jc w:val="center"/>
              <w:rPr>
                <w:rFonts w:ascii="宋体" w:hAnsi="宋体" w:eastAsia="宋体" w:cs="宋体"/>
                <w:color w:val="auto"/>
                <w:kern w:val="0"/>
                <w:szCs w:val="21"/>
                <w:highlight w:val="none"/>
              </w:rPr>
            </w:pPr>
          </w:p>
        </w:tc>
      </w:tr>
      <w:tr w14:paraId="5641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7BFBEF3">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4F53DA97">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2C4492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5B95FD5">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1B163C43">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DE1A29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E2A153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F3B98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B20E954">
            <w:pPr>
              <w:autoSpaceDE w:val="0"/>
              <w:adjustRightInd w:val="0"/>
              <w:spacing w:line="360" w:lineRule="auto"/>
              <w:jc w:val="center"/>
              <w:rPr>
                <w:rFonts w:ascii="宋体" w:hAnsi="宋体" w:eastAsia="宋体" w:cs="宋体"/>
                <w:color w:val="auto"/>
                <w:kern w:val="0"/>
                <w:szCs w:val="21"/>
                <w:highlight w:val="none"/>
              </w:rPr>
            </w:pPr>
          </w:p>
        </w:tc>
      </w:tr>
      <w:tr w14:paraId="3B82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56377A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60CFA10">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65EA52B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7E6F8FE">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1BFF49A">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292993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51A90C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77BFDA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A963C3F">
            <w:pPr>
              <w:autoSpaceDE w:val="0"/>
              <w:adjustRightInd w:val="0"/>
              <w:spacing w:line="360" w:lineRule="auto"/>
              <w:jc w:val="center"/>
              <w:rPr>
                <w:rFonts w:ascii="宋体" w:hAnsi="宋体" w:eastAsia="宋体" w:cs="宋体"/>
                <w:color w:val="auto"/>
                <w:kern w:val="0"/>
                <w:szCs w:val="21"/>
                <w:highlight w:val="none"/>
              </w:rPr>
            </w:pPr>
          </w:p>
        </w:tc>
      </w:tr>
      <w:tr w14:paraId="3A7F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D0B84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414B0DB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409A1B">
            <w:pPr>
              <w:autoSpaceDE w:val="0"/>
              <w:adjustRightInd w:val="0"/>
              <w:spacing w:line="360" w:lineRule="auto"/>
              <w:jc w:val="center"/>
              <w:rPr>
                <w:rFonts w:ascii="宋体" w:hAnsi="宋体" w:eastAsia="宋体" w:cs="宋体"/>
                <w:color w:val="auto"/>
                <w:kern w:val="0"/>
                <w:szCs w:val="21"/>
                <w:highlight w:val="none"/>
              </w:rPr>
            </w:pPr>
          </w:p>
        </w:tc>
      </w:tr>
      <w:tr w14:paraId="3073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FCD4EFF">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2649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9024A7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5A3161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1D23EE3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shd w:val="clear" w:color="auto" w:fill="auto"/>
            <w:vAlign w:val="center"/>
          </w:tcPr>
          <w:p w14:paraId="7D30333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387055D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18FF8C3A">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0299B437">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44CDCB4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57A6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C992DC1">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48F5382A">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5663D25">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2E8610F">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818F314">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2C64116">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37E6CA6">
            <w:pPr>
              <w:autoSpaceDE w:val="0"/>
              <w:adjustRightInd w:val="0"/>
              <w:spacing w:line="360" w:lineRule="auto"/>
              <w:jc w:val="center"/>
              <w:rPr>
                <w:rFonts w:ascii="宋体" w:hAnsi="宋体" w:eastAsia="宋体" w:cs="宋体"/>
                <w:b/>
                <w:color w:val="auto"/>
                <w:kern w:val="0"/>
                <w:szCs w:val="21"/>
                <w:highlight w:val="none"/>
              </w:rPr>
            </w:pPr>
          </w:p>
        </w:tc>
      </w:tr>
      <w:tr w14:paraId="6E4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AAE8324">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1D8B622">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348BE489">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4D983FA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D0A9DA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4014A6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0A76EC6">
            <w:pPr>
              <w:autoSpaceDE w:val="0"/>
              <w:adjustRightInd w:val="0"/>
              <w:spacing w:line="360" w:lineRule="auto"/>
              <w:jc w:val="center"/>
              <w:rPr>
                <w:rFonts w:ascii="宋体" w:hAnsi="宋体" w:eastAsia="宋体" w:cs="宋体"/>
                <w:color w:val="auto"/>
                <w:kern w:val="0"/>
                <w:szCs w:val="21"/>
                <w:highlight w:val="none"/>
              </w:rPr>
            </w:pPr>
          </w:p>
        </w:tc>
      </w:tr>
      <w:tr w14:paraId="4355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90ACA0A">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1F7BEF3A">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C5B5209">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0E16877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72980E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D0321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815FCCF">
            <w:pPr>
              <w:autoSpaceDE w:val="0"/>
              <w:adjustRightInd w:val="0"/>
              <w:spacing w:line="360" w:lineRule="auto"/>
              <w:jc w:val="center"/>
              <w:rPr>
                <w:rFonts w:ascii="宋体" w:hAnsi="宋体" w:eastAsia="宋体" w:cs="宋体"/>
                <w:color w:val="auto"/>
                <w:kern w:val="0"/>
                <w:szCs w:val="21"/>
                <w:highlight w:val="none"/>
              </w:rPr>
            </w:pPr>
          </w:p>
        </w:tc>
      </w:tr>
      <w:tr w14:paraId="05F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C41B312">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D7BEEE1">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58253C50">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5AAAA23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10561E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CBD7B0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BC34EDF">
            <w:pPr>
              <w:autoSpaceDE w:val="0"/>
              <w:adjustRightInd w:val="0"/>
              <w:spacing w:line="360" w:lineRule="auto"/>
              <w:jc w:val="center"/>
              <w:rPr>
                <w:rFonts w:ascii="宋体" w:hAnsi="宋体" w:eastAsia="宋体" w:cs="宋体"/>
                <w:color w:val="auto"/>
                <w:kern w:val="0"/>
                <w:szCs w:val="21"/>
                <w:highlight w:val="none"/>
              </w:rPr>
            </w:pPr>
          </w:p>
        </w:tc>
      </w:tr>
      <w:tr w14:paraId="7604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4EB2D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13FD5DA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6CD6E3D">
            <w:pPr>
              <w:autoSpaceDE w:val="0"/>
              <w:adjustRightInd w:val="0"/>
              <w:spacing w:line="360" w:lineRule="auto"/>
              <w:jc w:val="center"/>
              <w:rPr>
                <w:rFonts w:ascii="宋体" w:hAnsi="宋体" w:eastAsia="宋体" w:cs="宋体"/>
                <w:color w:val="auto"/>
                <w:kern w:val="0"/>
                <w:szCs w:val="21"/>
                <w:highlight w:val="none"/>
              </w:rPr>
            </w:pPr>
          </w:p>
        </w:tc>
      </w:tr>
      <w:tr w14:paraId="51D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96BB9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17B3BD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C9AA2E">
            <w:pPr>
              <w:autoSpaceDE w:val="0"/>
              <w:adjustRightInd w:val="0"/>
              <w:spacing w:line="360" w:lineRule="auto"/>
              <w:jc w:val="center"/>
              <w:rPr>
                <w:rFonts w:ascii="宋体" w:hAnsi="宋体" w:eastAsia="宋体" w:cs="宋体"/>
                <w:color w:val="auto"/>
                <w:kern w:val="0"/>
                <w:szCs w:val="21"/>
                <w:highlight w:val="none"/>
              </w:rPr>
            </w:pPr>
          </w:p>
        </w:tc>
      </w:tr>
    </w:tbl>
    <w:p w14:paraId="5C45445E">
      <w:pPr>
        <w:autoSpaceDE w:val="0"/>
        <w:autoSpaceDN w:val="0"/>
        <w:adjustRightInd w:val="0"/>
        <w:spacing w:line="360" w:lineRule="auto"/>
        <w:jc w:val="left"/>
        <w:rPr>
          <w:rFonts w:ascii="宋体" w:hAnsi="宋体" w:eastAsia="宋体" w:cs="宋体"/>
          <w:b/>
          <w:color w:val="auto"/>
          <w:kern w:val="0"/>
          <w:szCs w:val="21"/>
          <w:highlight w:val="none"/>
        </w:rPr>
      </w:pPr>
    </w:p>
    <w:p w14:paraId="776E667C">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14:paraId="234C4617">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14:paraId="448C012C">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67CB0BC3">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w:t>
      </w:r>
      <w:r>
        <w:rPr>
          <w:rFonts w:hint="eastAsia" w:ascii="宋体" w:hAnsi="宋体" w:eastAsia="宋体" w:cs="宋体"/>
          <w:b/>
          <w:bCs/>
          <w:color w:val="auto"/>
          <w:kern w:val="0"/>
          <w:szCs w:val="21"/>
          <w:highlight w:val="none"/>
          <w:u w:val="single"/>
          <w:lang w:val="en-US" w:eastAsia="zh-CN" w:bidi="ar"/>
        </w:rPr>
        <w:t>吸污车</w:t>
      </w:r>
      <w:r>
        <w:rPr>
          <w:rFonts w:hint="eastAsia" w:ascii="宋体" w:hAnsi="宋体" w:eastAsia="宋体" w:cs="宋体"/>
          <w:b/>
          <w:bCs/>
          <w:color w:val="auto"/>
          <w:kern w:val="0"/>
          <w:szCs w:val="21"/>
          <w:highlight w:val="none"/>
          <w:u w:val="single"/>
          <w:lang w:bidi="ar"/>
        </w:rPr>
        <w:t>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5741FF8A">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631D1A96">
      <w:pPr>
        <w:pStyle w:val="16"/>
        <w:rPr>
          <w:rFonts w:hint="eastAsia" w:ascii="宋体" w:hAnsi="宋体" w:eastAsia="宋体" w:cs="Times New Roman"/>
          <w:color w:val="auto"/>
          <w:kern w:val="0"/>
          <w:szCs w:val="21"/>
          <w:highlight w:val="none"/>
        </w:rPr>
      </w:pPr>
    </w:p>
    <w:p w14:paraId="3C52651E">
      <w:pPr>
        <w:rPr>
          <w:color w:val="auto"/>
          <w:highlight w:val="none"/>
        </w:rPr>
      </w:pPr>
    </w:p>
    <w:p w14:paraId="33BFCF23">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3A6B9064">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B610C90">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0D61AF84">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548" w:name="_Toc104991875"/>
      <w:bookmarkStart w:id="549" w:name="_Toc1977725"/>
      <w:bookmarkStart w:id="550" w:name="_Toc140596928"/>
      <w:bookmarkStart w:id="551" w:name="_Toc18828"/>
      <w:bookmarkStart w:id="552" w:name="_Toc142508369"/>
      <w:bookmarkStart w:id="553" w:name="_Toc102860074"/>
      <w:bookmarkStart w:id="554" w:name="_Toc94107209"/>
      <w:bookmarkStart w:id="555" w:name="_Toc102860418"/>
      <w:bookmarkStart w:id="556" w:name="_Toc8570"/>
      <w:bookmarkStart w:id="557" w:name="_Toc24015"/>
      <w:bookmarkStart w:id="558" w:name="_Toc20759_WPSOffice_Level2"/>
      <w:bookmarkStart w:id="559" w:name="_Toc533708124"/>
      <w:bookmarkStart w:id="560" w:name="_Toc48616771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48"/>
      <w:bookmarkEnd w:id="549"/>
      <w:bookmarkEnd w:id="550"/>
      <w:bookmarkEnd w:id="551"/>
      <w:bookmarkEnd w:id="552"/>
      <w:bookmarkEnd w:id="553"/>
      <w:bookmarkEnd w:id="554"/>
      <w:bookmarkEnd w:id="555"/>
      <w:bookmarkEnd w:id="556"/>
      <w:bookmarkEnd w:id="557"/>
    </w:p>
    <w:p w14:paraId="750604B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61" w:name="_Toc31420"/>
      <w:bookmarkStart w:id="562" w:name="_Toc1135"/>
      <w:bookmarkStart w:id="563" w:name="_Toc104991876"/>
      <w:bookmarkStart w:id="564" w:name="_Toc94107210"/>
      <w:bookmarkStart w:id="565" w:name="_Toc28382"/>
      <w:bookmarkStart w:id="566" w:name="_Toc102860419"/>
      <w:bookmarkStart w:id="567" w:name="_Toc142508370"/>
      <w:bookmarkStart w:id="568" w:name="_Toc140596929"/>
      <w:bookmarkStart w:id="569" w:name="_Toc102860075"/>
      <w:bookmarkStart w:id="570"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61"/>
      <w:bookmarkEnd w:id="562"/>
      <w:bookmarkEnd w:id="563"/>
      <w:bookmarkEnd w:id="564"/>
      <w:bookmarkEnd w:id="565"/>
      <w:bookmarkEnd w:id="566"/>
      <w:bookmarkEnd w:id="567"/>
      <w:bookmarkEnd w:id="568"/>
      <w:bookmarkEnd w:id="569"/>
    </w:p>
    <w:p w14:paraId="1741C4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92408B">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29D2F9E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71" w:name="_Toc142508371"/>
      <w:bookmarkStart w:id="572" w:name="_Toc102860076"/>
      <w:bookmarkStart w:id="573" w:name="_Toc140596930"/>
      <w:bookmarkStart w:id="574" w:name="_Toc94107211"/>
      <w:bookmarkStart w:id="575" w:name="_Toc26345"/>
      <w:bookmarkStart w:id="576" w:name="_Toc9489"/>
      <w:bookmarkStart w:id="577" w:name="_Toc10773"/>
      <w:bookmarkStart w:id="578" w:name="_Toc102860420"/>
      <w:bookmarkStart w:id="579" w:name="_Toc10499187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71"/>
      <w:bookmarkEnd w:id="572"/>
      <w:bookmarkEnd w:id="573"/>
      <w:bookmarkEnd w:id="574"/>
      <w:bookmarkEnd w:id="575"/>
      <w:bookmarkEnd w:id="576"/>
      <w:bookmarkEnd w:id="577"/>
      <w:bookmarkEnd w:id="578"/>
      <w:bookmarkEnd w:id="579"/>
    </w:p>
    <w:p w14:paraId="54392CDD">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80" w:name="_Toc94107212"/>
      <w:bookmarkStart w:id="581" w:name="_Toc142508372"/>
      <w:bookmarkStart w:id="582" w:name="_Toc140596931"/>
      <w:bookmarkStart w:id="583" w:name="_Toc644"/>
      <w:bookmarkStart w:id="584" w:name="_Toc104991878"/>
      <w:bookmarkStart w:id="585" w:name="_Toc11267"/>
      <w:bookmarkStart w:id="586" w:name="_Toc21657"/>
      <w:bookmarkStart w:id="587" w:name="_Toc102860077"/>
      <w:bookmarkStart w:id="588"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80"/>
      <w:bookmarkEnd w:id="581"/>
      <w:bookmarkEnd w:id="582"/>
      <w:bookmarkEnd w:id="583"/>
      <w:bookmarkEnd w:id="584"/>
      <w:bookmarkEnd w:id="585"/>
      <w:bookmarkEnd w:id="586"/>
      <w:bookmarkEnd w:id="587"/>
      <w:bookmarkEnd w:id="588"/>
    </w:p>
    <w:p w14:paraId="0BC4CDDB">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58"/>
      <w:bookmarkEnd w:id="559"/>
      <w:bookmarkEnd w:id="560"/>
      <w:bookmarkEnd w:id="570"/>
    </w:p>
    <w:p w14:paraId="3567DC55">
      <w:pPr>
        <w:spacing w:before="120" w:after="120" w:line="360" w:lineRule="auto"/>
        <w:ind w:firstLine="608" w:firstLineChars="202"/>
        <w:jc w:val="center"/>
        <w:rPr>
          <w:rFonts w:ascii="宋体" w:hAnsi="宋体" w:eastAsia="宋体" w:cs="宋体"/>
          <w:b/>
          <w:bCs/>
          <w:color w:val="auto"/>
          <w:sz w:val="30"/>
          <w:szCs w:val="30"/>
          <w:highlight w:val="none"/>
        </w:rPr>
      </w:pPr>
      <w:bookmarkStart w:id="589" w:name="_Toc11033_WPSOffice_Level3"/>
      <w:r>
        <w:rPr>
          <w:rFonts w:hint="eastAsia" w:ascii="宋体" w:hAnsi="宋体" w:eastAsia="宋体" w:cs="宋体"/>
          <w:b/>
          <w:color w:val="auto"/>
          <w:sz w:val="30"/>
          <w:szCs w:val="30"/>
          <w:highlight w:val="none"/>
        </w:rPr>
        <w:t>法定代</w:t>
      </w:r>
      <w:bookmarkStart w:id="590" w:name="_Toc45995270"/>
      <w:bookmarkStart w:id="591" w:name="_Toc36971359"/>
      <w:r>
        <w:rPr>
          <w:rFonts w:hint="eastAsia" w:ascii="宋体" w:hAnsi="宋体" w:eastAsia="宋体" w:cs="宋体"/>
          <w:b/>
          <w:color w:val="auto"/>
          <w:sz w:val="30"/>
          <w:szCs w:val="30"/>
          <w:highlight w:val="none"/>
        </w:rPr>
        <w:t>表人身份证明书</w:t>
      </w:r>
      <w:bookmarkEnd w:id="589"/>
    </w:p>
    <w:bookmarkEnd w:id="590"/>
    <w:bookmarkEnd w:id="591"/>
    <w:p w14:paraId="38039E20">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020D69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4CF06B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03D9C7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7B70AC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A6F9EA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0E74D8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2F3E584">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7A7CC56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241A9CF">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256A3C"/>
                          <w:p w14:paraId="3CCCB1D9"/>
                          <w:p w14:paraId="3EA560AE"/>
                          <w:p w14:paraId="27E0DFAC"/>
                          <w:p w14:paraId="498B309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2256A3C"/>
                    <w:p w14:paraId="3CCCB1D9"/>
                    <w:p w14:paraId="3EA560AE"/>
                    <w:p w14:paraId="27E0DFAC"/>
                    <w:p w14:paraId="498B309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3B24DE"/>
                          <w:p w14:paraId="6C23868F"/>
                          <w:p w14:paraId="6B7274C5"/>
                          <w:p w14:paraId="3F7FE01D"/>
                          <w:p w14:paraId="2B263804">
                            <w:pPr>
                              <w:jc w:val="center"/>
                              <w:rPr>
                                <w:szCs w:val="21"/>
                              </w:rPr>
                            </w:pPr>
                            <w:r>
                              <w:rPr>
                                <w:rFonts w:hint="eastAsia"/>
                                <w:szCs w:val="21"/>
                              </w:rPr>
                              <w:t>法定代表人身份证反面</w:t>
                            </w:r>
                          </w:p>
                          <w:p w14:paraId="4F78463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13B24DE"/>
                    <w:p w14:paraId="6C23868F"/>
                    <w:p w14:paraId="6B7274C5"/>
                    <w:p w14:paraId="3F7FE01D"/>
                    <w:p w14:paraId="2B263804">
                      <w:pPr>
                        <w:jc w:val="center"/>
                        <w:rPr>
                          <w:szCs w:val="21"/>
                        </w:rPr>
                      </w:pPr>
                      <w:r>
                        <w:rPr>
                          <w:rFonts w:hint="eastAsia"/>
                          <w:szCs w:val="21"/>
                        </w:rPr>
                        <w:t>法定代表人身份证反面</w:t>
                      </w:r>
                    </w:p>
                    <w:p w14:paraId="4F78463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852266"/>
                          <w:p w14:paraId="6E93A687"/>
                          <w:p w14:paraId="16841530"/>
                          <w:p w14:paraId="7B2886AA"/>
                          <w:p w14:paraId="68B5CD4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3852266"/>
                    <w:p w14:paraId="6E93A687"/>
                    <w:p w14:paraId="16841530"/>
                    <w:p w14:paraId="7B2886AA"/>
                    <w:p w14:paraId="68B5CD48">
                      <w:pPr>
                        <w:jc w:val="center"/>
                      </w:pPr>
                      <w:r>
                        <w:rPr>
                          <w:rFonts w:hint="eastAsia"/>
                        </w:rPr>
                        <w:t>身份证正面</w:t>
                      </w:r>
                    </w:p>
                  </w:txbxContent>
                </v:textbox>
              </v:shape>
            </w:pict>
          </mc:Fallback>
        </mc:AlternateContent>
      </w:r>
    </w:p>
    <w:p w14:paraId="03DED21D">
      <w:pPr>
        <w:autoSpaceDE w:val="0"/>
        <w:autoSpaceDN w:val="0"/>
        <w:adjustRightInd w:val="0"/>
        <w:jc w:val="left"/>
        <w:rPr>
          <w:rFonts w:ascii="宋体" w:hAnsi="宋体" w:eastAsia="宋体" w:cs="宋体"/>
          <w:color w:val="auto"/>
          <w:kern w:val="0"/>
          <w:sz w:val="24"/>
          <w:szCs w:val="24"/>
          <w:highlight w:val="none"/>
        </w:rPr>
      </w:pPr>
    </w:p>
    <w:p w14:paraId="4357A69C">
      <w:pPr>
        <w:autoSpaceDE w:val="0"/>
        <w:autoSpaceDN w:val="0"/>
        <w:adjustRightInd w:val="0"/>
        <w:jc w:val="left"/>
        <w:rPr>
          <w:rFonts w:ascii="宋体" w:hAnsi="宋体" w:eastAsia="宋体" w:cs="宋体"/>
          <w:color w:val="auto"/>
          <w:kern w:val="0"/>
          <w:sz w:val="24"/>
          <w:szCs w:val="24"/>
          <w:highlight w:val="none"/>
        </w:rPr>
      </w:pPr>
    </w:p>
    <w:p w14:paraId="13CD3B55">
      <w:pPr>
        <w:autoSpaceDE w:val="0"/>
        <w:autoSpaceDN w:val="0"/>
        <w:adjustRightInd w:val="0"/>
        <w:jc w:val="left"/>
        <w:rPr>
          <w:rFonts w:ascii="宋体" w:hAnsi="宋体" w:eastAsia="宋体" w:cs="宋体"/>
          <w:color w:val="auto"/>
          <w:kern w:val="0"/>
          <w:sz w:val="24"/>
          <w:szCs w:val="24"/>
          <w:highlight w:val="none"/>
        </w:rPr>
      </w:pPr>
    </w:p>
    <w:p w14:paraId="4B138DCC">
      <w:pPr>
        <w:autoSpaceDE w:val="0"/>
        <w:autoSpaceDN w:val="0"/>
        <w:adjustRightInd w:val="0"/>
        <w:jc w:val="left"/>
        <w:rPr>
          <w:rFonts w:ascii="宋体" w:hAnsi="宋体" w:eastAsia="宋体" w:cs="宋体"/>
          <w:color w:val="auto"/>
          <w:kern w:val="0"/>
          <w:sz w:val="24"/>
          <w:szCs w:val="24"/>
          <w:highlight w:val="none"/>
        </w:rPr>
      </w:pPr>
    </w:p>
    <w:p w14:paraId="77410F09">
      <w:pPr>
        <w:autoSpaceDE w:val="0"/>
        <w:autoSpaceDN w:val="0"/>
        <w:adjustRightInd w:val="0"/>
        <w:jc w:val="left"/>
        <w:rPr>
          <w:rFonts w:ascii="宋体" w:hAnsi="宋体" w:eastAsia="宋体" w:cs="宋体"/>
          <w:color w:val="auto"/>
          <w:kern w:val="0"/>
          <w:sz w:val="24"/>
          <w:szCs w:val="24"/>
          <w:highlight w:val="none"/>
        </w:rPr>
      </w:pPr>
    </w:p>
    <w:p w14:paraId="4658A9C7">
      <w:pPr>
        <w:autoSpaceDE w:val="0"/>
        <w:autoSpaceDN w:val="0"/>
        <w:adjustRightInd w:val="0"/>
        <w:jc w:val="left"/>
        <w:rPr>
          <w:rFonts w:ascii="宋体" w:hAnsi="宋体" w:eastAsia="宋体" w:cs="宋体"/>
          <w:color w:val="auto"/>
          <w:kern w:val="0"/>
          <w:sz w:val="24"/>
          <w:szCs w:val="24"/>
          <w:highlight w:val="none"/>
        </w:rPr>
      </w:pPr>
    </w:p>
    <w:p w14:paraId="2792F781">
      <w:pPr>
        <w:autoSpaceDE w:val="0"/>
        <w:autoSpaceDN w:val="0"/>
        <w:adjustRightInd w:val="0"/>
        <w:jc w:val="left"/>
        <w:rPr>
          <w:rFonts w:ascii="宋体" w:hAnsi="宋体" w:eastAsia="宋体" w:cs="宋体"/>
          <w:color w:val="auto"/>
          <w:kern w:val="0"/>
          <w:sz w:val="24"/>
          <w:szCs w:val="24"/>
          <w:highlight w:val="none"/>
        </w:rPr>
      </w:pPr>
    </w:p>
    <w:p w14:paraId="0B7BB2FD">
      <w:pPr>
        <w:autoSpaceDE w:val="0"/>
        <w:autoSpaceDN w:val="0"/>
        <w:adjustRightInd w:val="0"/>
        <w:jc w:val="left"/>
        <w:rPr>
          <w:rFonts w:ascii="宋体" w:hAnsi="宋体" w:eastAsia="宋体" w:cs="宋体"/>
          <w:color w:val="auto"/>
          <w:kern w:val="0"/>
          <w:sz w:val="24"/>
          <w:szCs w:val="24"/>
          <w:highlight w:val="none"/>
        </w:rPr>
      </w:pPr>
    </w:p>
    <w:p w14:paraId="6764CFED">
      <w:pPr>
        <w:autoSpaceDE w:val="0"/>
        <w:autoSpaceDN w:val="0"/>
        <w:adjustRightInd w:val="0"/>
        <w:jc w:val="left"/>
        <w:rPr>
          <w:rFonts w:ascii="宋体" w:hAnsi="宋体" w:eastAsia="宋体" w:cs="宋体"/>
          <w:color w:val="auto"/>
          <w:kern w:val="0"/>
          <w:sz w:val="24"/>
          <w:szCs w:val="24"/>
          <w:highlight w:val="none"/>
        </w:rPr>
      </w:pPr>
    </w:p>
    <w:p w14:paraId="3F17C8F3">
      <w:pPr>
        <w:autoSpaceDE w:val="0"/>
        <w:autoSpaceDN w:val="0"/>
        <w:adjustRightInd w:val="0"/>
        <w:jc w:val="left"/>
        <w:rPr>
          <w:rFonts w:ascii="宋体" w:hAnsi="宋体" w:eastAsia="宋体" w:cs="宋体"/>
          <w:b/>
          <w:color w:val="auto"/>
          <w:kern w:val="0"/>
          <w:szCs w:val="21"/>
          <w:highlight w:val="none"/>
        </w:rPr>
      </w:pPr>
    </w:p>
    <w:p w14:paraId="339AD22E">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51A9F85">
      <w:pPr>
        <w:autoSpaceDE w:val="0"/>
        <w:autoSpaceDN w:val="0"/>
        <w:adjustRightInd w:val="0"/>
        <w:jc w:val="left"/>
        <w:rPr>
          <w:rFonts w:ascii="宋体" w:hAnsi="宋体" w:eastAsia="宋体" w:cs="宋体"/>
          <w:color w:val="auto"/>
          <w:kern w:val="0"/>
          <w:szCs w:val="21"/>
          <w:highlight w:val="none"/>
        </w:rPr>
      </w:pPr>
    </w:p>
    <w:p w14:paraId="0C85FC30">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90"/>
      <w:bookmarkEnd w:id="491"/>
      <w:bookmarkEnd w:id="492"/>
      <w:bookmarkStart w:id="592" w:name="_Toc6240_WPSOffice_Level2"/>
      <w:bookmarkStart w:id="593" w:name="_Toc533708125"/>
      <w:bookmarkStart w:id="594" w:name="_Toc486167713"/>
      <w:bookmarkStart w:id="595" w:name="_Toc1977727"/>
      <w:r>
        <w:rPr>
          <w:rFonts w:hint="eastAsia" w:ascii="宋体" w:hAnsi="宋体" w:eastAsia="宋体" w:cs="宋体"/>
          <w:b/>
          <w:color w:val="auto"/>
          <w:szCs w:val="24"/>
          <w:highlight w:val="none"/>
        </w:rPr>
        <w:t>（2）法定代表人授权书格式</w:t>
      </w:r>
      <w:bookmarkEnd w:id="592"/>
      <w:bookmarkEnd w:id="593"/>
      <w:bookmarkEnd w:id="594"/>
      <w:bookmarkEnd w:id="595"/>
    </w:p>
    <w:p w14:paraId="49F2AC6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96" w:name="_Toc29146_WPSOffice_Level3"/>
      <w:r>
        <w:rPr>
          <w:rFonts w:hint="eastAsia" w:ascii="宋体" w:hAnsi="宋体" w:eastAsia="宋体" w:cs="宋体"/>
          <w:b/>
          <w:bCs/>
          <w:color w:val="auto"/>
          <w:sz w:val="30"/>
          <w:szCs w:val="30"/>
          <w:highlight w:val="none"/>
          <w:lang w:val="zh-CN"/>
        </w:rPr>
        <w:t>法定代表人授权书</w:t>
      </w:r>
      <w:bookmarkEnd w:id="596"/>
    </w:p>
    <w:p w14:paraId="3CC0BF86">
      <w:pPr>
        <w:autoSpaceDE w:val="0"/>
        <w:autoSpaceDN w:val="0"/>
        <w:adjustRightInd w:val="0"/>
        <w:spacing w:line="360" w:lineRule="auto"/>
        <w:jc w:val="center"/>
        <w:rPr>
          <w:rFonts w:ascii="宋体" w:hAnsi="宋体" w:eastAsia="宋体" w:cs="宋体"/>
          <w:color w:val="auto"/>
          <w:szCs w:val="28"/>
          <w:highlight w:val="none"/>
          <w:lang w:val="zh-CN"/>
        </w:rPr>
      </w:pPr>
    </w:p>
    <w:p w14:paraId="1406341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595C48CE">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东莞市水务集团管网有限公司2025年吸污车采购项目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YDZB24DGQY0131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072C745">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4BD48C7">
      <w:pPr>
        <w:spacing w:before="120" w:after="120" w:line="360" w:lineRule="auto"/>
        <w:ind w:left="348" w:leftChars="136" w:hanging="62"/>
        <w:rPr>
          <w:rFonts w:ascii="宋体" w:hAnsi="宋体" w:eastAsia="宋体" w:cs="宋体"/>
          <w:color w:val="auto"/>
          <w:szCs w:val="24"/>
          <w:highlight w:val="none"/>
        </w:rPr>
      </w:pPr>
    </w:p>
    <w:p w14:paraId="69FF3EF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3D42467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E9889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C9FDD0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B13C2A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00D5B4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B4000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3EB910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9ECE2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F706A2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9A8AA0D"/>
                          <w:p w14:paraId="0615E25C"/>
                          <w:p w14:paraId="682D362C"/>
                          <w:p w14:paraId="52A80440"/>
                          <w:p w14:paraId="3A50D13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9A8AA0D"/>
                    <w:p w14:paraId="0615E25C"/>
                    <w:p w14:paraId="682D362C"/>
                    <w:p w14:paraId="52A80440"/>
                    <w:p w14:paraId="3A50D13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BEFE48E"/>
                          <w:p w14:paraId="7949EF0F"/>
                          <w:p w14:paraId="509120C1"/>
                          <w:p w14:paraId="59FCB071"/>
                          <w:p w14:paraId="028E81C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BEFE48E"/>
                    <w:p w14:paraId="7949EF0F"/>
                    <w:p w14:paraId="509120C1"/>
                    <w:p w14:paraId="59FCB071"/>
                    <w:p w14:paraId="028E81C6">
                      <w:pPr>
                        <w:jc w:val="center"/>
                        <w:rPr>
                          <w:rFonts w:hAnsi="宋体"/>
                        </w:rPr>
                      </w:pPr>
                      <w:r>
                        <w:rPr>
                          <w:rFonts w:hint="eastAsia" w:hAnsi="宋体"/>
                        </w:rPr>
                        <w:t>法定代表人身份证正面</w:t>
                      </w:r>
                    </w:p>
                  </w:txbxContent>
                </v:textbox>
              </v:shape>
            </w:pict>
          </mc:Fallback>
        </mc:AlternateContent>
      </w:r>
    </w:p>
    <w:p w14:paraId="26678B4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C07D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4827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E534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E537DD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A243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52AF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FA25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8C59E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v:textbox>
              </v:shape>
            </w:pict>
          </mc:Fallback>
        </mc:AlternateContent>
      </w:r>
    </w:p>
    <w:p w14:paraId="2B4D1A0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6A37B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81FBC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0D671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75D0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A4B9599">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07D261A">
      <w:pPr>
        <w:pStyle w:val="202"/>
        <w:widowControl/>
        <w:spacing w:line="360" w:lineRule="auto"/>
        <w:ind w:firstLine="0" w:firstLineChars="0"/>
        <w:jc w:val="both"/>
        <w:outlineLvl w:val="2"/>
        <w:rPr>
          <w:rFonts w:hint="default" w:ascii="Times New Roman"/>
          <w:b/>
          <w:bCs/>
          <w:color w:val="auto"/>
          <w:kern w:val="2"/>
          <w:sz w:val="32"/>
          <w:szCs w:val="32"/>
          <w:highlight w:val="none"/>
        </w:rPr>
      </w:pPr>
      <w:bookmarkStart w:id="597" w:name="_Toc29254"/>
      <w:bookmarkStart w:id="598" w:name="_Toc30070"/>
      <w:bookmarkStart w:id="599" w:name="_Toc8338"/>
      <w:bookmarkStart w:id="600" w:name="_Toc140596933"/>
      <w:bookmarkStart w:id="601" w:name="_Toc94107214"/>
      <w:bookmarkStart w:id="602" w:name="_Toc104991880"/>
      <w:bookmarkStart w:id="603" w:name="_Toc142508373"/>
      <w:bookmarkStart w:id="604"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597"/>
    </w:p>
    <w:p w14:paraId="39EDBC01">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44A57067">
      <w:pPr>
        <w:autoSpaceDE w:val="0"/>
        <w:autoSpaceDN w:val="0"/>
        <w:adjustRightInd w:val="0"/>
        <w:snapToGrid w:val="0"/>
        <w:spacing w:line="360" w:lineRule="auto"/>
        <w:jc w:val="left"/>
        <w:outlineLvl w:val="0"/>
        <w:rPr>
          <w:rFonts w:ascii="宋体" w:hAnsi="宋体" w:eastAsia="宋体" w:cs="宋体"/>
          <w:color w:val="auto"/>
          <w:szCs w:val="21"/>
          <w:highlight w:val="none"/>
        </w:rPr>
      </w:pPr>
      <w:bookmarkStart w:id="605" w:name="_Toc3403"/>
      <w:r>
        <w:rPr>
          <w:rFonts w:hint="eastAsia" w:ascii="宋体" w:hAnsi="宋体" w:eastAsia="宋体" w:cs="宋体"/>
          <w:color w:val="auto"/>
          <w:kern w:val="0"/>
          <w:szCs w:val="21"/>
          <w:highlight w:val="none"/>
          <w:lang w:bidi="ar"/>
        </w:rPr>
        <w:t>1、名称及概况：</w:t>
      </w:r>
      <w:bookmarkEnd w:id="605"/>
    </w:p>
    <w:p w14:paraId="765EF30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6DB8EE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392E747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655F379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43EB8A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29CA31B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7AA1CA00">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4E87D21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60337108">
      <w:pPr>
        <w:autoSpaceDE w:val="0"/>
        <w:autoSpaceDN w:val="0"/>
        <w:adjustRightInd w:val="0"/>
        <w:snapToGrid w:val="0"/>
        <w:spacing w:line="360" w:lineRule="auto"/>
        <w:jc w:val="left"/>
        <w:outlineLvl w:val="0"/>
        <w:rPr>
          <w:rFonts w:ascii="宋体" w:hAnsi="宋体" w:eastAsia="宋体" w:cs="宋体"/>
          <w:color w:val="auto"/>
          <w:szCs w:val="21"/>
          <w:highlight w:val="none"/>
        </w:rPr>
      </w:pPr>
      <w:bookmarkStart w:id="606" w:name="_Toc15621"/>
      <w:r>
        <w:rPr>
          <w:rFonts w:hint="eastAsia" w:ascii="宋体" w:hAnsi="宋体" w:eastAsia="宋体" w:cs="宋体"/>
          <w:color w:val="auto"/>
          <w:kern w:val="0"/>
          <w:szCs w:val="21"/>
          <w:highlight w:val="none"/>
          <w:lang w:bidi="ar"/>
        </w:rPr>
        <w:t>2、制造投标货物的主要设备、设施及有关情况：</w:t>
      </w:r>
      <w:bookmarkEnd w:id="606"/>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659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861058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47F024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CDA98C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7D6BBF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E849B5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FD8E6E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450F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30E679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1B8B02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2C1FAF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1F4075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120E1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957992E">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C70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359135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B1136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A25562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A85806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FA71B3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2AFCB61">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3A3098E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0C01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59FA21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C55162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65AEED8">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80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DB7195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AE1A5B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0174BD1">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CAA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61938A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4BFF5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B3CC91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F249A70">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89C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435239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164A384">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BD54EB6">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54A5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B48B9D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65323B9">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A98ACC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520C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53454A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9B4604A">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EF46231">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1159EC5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65B0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BDAC5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F882D6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4CE91B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689C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D42D2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55823F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4EE557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436FBD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03C16E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794766E">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16FB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699679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E7BC5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62B7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31EDB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024DE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AF935E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4B815C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B0DD6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1E67FF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D7ABB5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5F3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FE98AA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5687E4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93E228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585102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F0F38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153111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CEDF3E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7D7908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6C7B4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0D7F34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6A3026F">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4635A64D">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43E53D6">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13BF205C">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42407B9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6276936D">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53D1F61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51469B5">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A3C1BA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E2CDA3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50344FD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11D12C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4C6F188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E4E29B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39E7FF79">
      <w:pPr>
        <w:autoSpaceDE w:val="0"/>
        <w:autoSpaceDN w:val="0"/>
        <w:adjustRightInd w:val="0"/>
        <w:spacing w:line="360" w:lineRule="auto"/>
        <w:jc w:val="center"/>
        <w:outlineLvl w:val="1"/>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bookmarkStart w:id="607" w:name="_Toc3305"/>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bookmarkEnd w:id="607"/>
    </w:p>
    <w:p w14:paraId="652EB215">
      <w:pPr>
        <w:autoSpaceDE w:val="0"/>
        <w:adjustRightInd w:val="0"/>
        <w:spacing w:line="360" w:lineRule="auto"/>
        <w:ind w:firstLine="3584" w:firstLineChars="1700"/>
        <w:jc w:val="left"/>
        <w:outlineLvl w:val="2"/>
        <w:rPr>
          <w:rFonts w:ascii="宋体" w:hAnsi="宋体" w:eastAsia="宋体" w:cs="宋体"/>
          <w:b/>
          <w:color w:val="auto"/>
          <w:szCs w:val="21"/>
          <w:highlight w:val="none"/>
        </w:rPr>
      </w:pPr>
      <w:bookmarkStart w:id="608" w:name="_Toc7092"/>
      <w:r>
        <w:rPr>
          <w:rFonts w:hint="eastAsia" w:ascii="宋体" w:hAnsi="宋体" w:eastAsia="宋体" w:cs="宋体"/>
          <w:b/>
          <w:color w:val="auto"/>
          <w:szCs w:val="21"/>
          <w:highlight w:val="none"/>
          <w:lang w:bidi="ar"/>
        </w:rPr>
        <w:t>①制造商售后服务承诺函</w:t>
      </w:r>
      <w:bookmarkEnd w:id="608"/>
    </w:p>
    <w:p w14:paraId="6C84C745">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0DDF853E">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3674E55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东莞市水务集团管网有限公司2025年吸污车采购项目</w:t>
      </w:r>
      <w:r>
        <w:rPr>
          <w:rFonts w:hint="eastAsia" w:ascii="宋体" w:hAnsi="宋体" w:eastAsia="宋体" w:cs="宋体"/>
          <w:b/>
          <w:color w:val="auto"/>
          <w:kern w:val="0"/>
          <w:szCs w:val="21"/>
          <w:highlight w:val="none"/>
          <w:u w:val="single"/>
          <w:lang w:bidi="ar"/>
        </w:rPr>
        <w:t>（招标编号：YDZB24DGQY0131）</w:t>
      </w:r>
      <w:r>
        <w:rPr>
          <w:rFonts w:hint="eastAsia" w:ascii="宋体" w:hAnsi="宋体" w:eastAsia="宋体" w:cs="宋体"/>
          <w:color w:val="auto"/>
          <w:kern w:val="0"/>
          <w:szCs w:val="21"/>
          <w:highlight w:val="none"/>
          <w:lang w:bidi="ar"/>
        </w:rPr>
        <w:t>售后服务事宜承诺如下：</w:t>
      </w:r>
    </w:p>
    <w:p w14:paraId="732AD38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8FC97E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1044071B">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63B334D">
      <w:pPr>
        <w:autoSpaceDE w:val="0"/>
        <w:adjustRightInd w:val="0"/>
        <w:spacing w:line="360" w:lineRule="auto"/>
        <w:ind w:firstLine="420" w:firstLineChars="200"/>
        <w:jc w:val="left"/>
        <w:outlineLvl w:val="0"/>
        <w:rPr>
          <w:rFonts w:ascii="宋体" w:hAnsi="宋体" w:eastAsia="宋体" w:cs="宋体"/>
          <w:color w:val="auto"/>
          <w:szCs w:val="21"/>
          <w:highlight w:val="none"/>
        </w:rPr>
      </w:pPr>
      <w:bookmarkStart w:id="609" w:name="_Toc24799"/>
      <w:r>
        <w:rPr>
          <w:rFonts w:hint="eastAsia" w:ascii="宋体" w:hAnsi="宋体" w:eastAsia="宋体" w:cs="宋体"/>
          <w:color w:val="auto"/>
          <w:kern w:val="0"/>
          <w:szCs w:val="21"/>
          <w:highlight w:val="none"/>
          <w:lang w:bidi="ar"/>
        </w:rPr>
        <w:t>3、我方此次参与贵方投标的产品如下：</w:t>
      </w:r>
      <w:bookmarkEnd w:id="60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A4E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8273EF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1FAD241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54EE56B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57397B0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3C465E2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7A0F35A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03026AA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116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E6D9BD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1226AA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1AF6CC6">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8A7C205">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BFDD12E">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C6CA91C">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778918E">
            <w:pPr>
              <w:autoSpaceDE w:val="0"/>
              <w:adjustRightInd w:val="0"/>
              <w:spacing w:line="360" w:lineRule="auto"/>
              <w:jc w:val="left"/>
              <w:rPr>
                <w:rFonts w:ascii="宋体" w:hAnsi="宋体" w:eastAsia="宋体" w:cs="宋体"/>
                <w:color w:val="auto"/>
                <w:szCs w:val="21"/>
                <w:highlight w:val="none"/>
              </w:rPr>
            </w:pPr>
          </w:p>
        </w:tc>
      </w:tr>
      <w:tr w14:paraId="2FE1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F8A103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5E0B5C1D">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D58D34">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EBD4437">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D4A1F04">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BDAF333">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942E26C">
            <w:pPr>
              <w:autoSpaceDE w:val="0"/>
              <w:adjustRightInd w:val="0"/>
              <w:spacing w:line="360" w:lineRule="auto"/>
              <w:jc w:val="left"/>
              <w:rPr>
                <w:rFonts w:ascii="宋体" w:hAnsi="宋体" w:eastAsia="宋体" w:cs="宋体"/>
                <w:color w:val="auto"/>
                <w:szCs w:val="21"/>
                <w:highlight w:val="none"/>
              </w:rPr>
            </w:pPr>
          </w:p>
        </w:tc>
      </w:tr>
      <w:tr w14:paraId="438F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C87ED5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E0DC4F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FF1038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478B84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8652244">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ED4DD59">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68B8668">
            <w:pPr>
              <w:autoSpaceDE w:val="0"/>
              <w:adjustRightInd w:val="0"/>
              <w:spacing w:line="360" w:lineRule="auto"/>
              <w:jc w:val="left"/>
              <w:rPr>
                <w:rFonts w:ascii="宋体" w:hAnsi="宋体" w:eastAsia="宋体" w:cs="宋体"/>
                <w:color w:val="auto"/>
                <w:szCs w:val="21"/>
                <w:highlight w:val="none"/>
              </w:rPr>
            </w:pPr>
          </w:p>
        </w:tc>
      </w:tr>
    </w:tbl>
    <w:p w14:paraId="27A3E87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195E869C">
      <w:pPr>
        <w:autoSpaceDE w:val="0"/>
        <w:adjustRightInd w:val="0"/>
        <w:spacing w:line="360" w:lineRule="auto"/>
        <w:ind w:firstLine="420" w:firstLineChars="200"/>
        <w:jc w:val="left"/>
        <w:outlineLvl w:val="0"/>
        <w:rPr>
          <w:rFonts w:ascii="宋体" w:hAnsi="宋体" w:eastAsia="宋体" w:cs="宋体"/>
          <w:color w:val="auto"/>
          <w:szCs w:val="21"/>
          <w:highlight w:val="none"/>
        </w:rPr>
      </w:pPr>
      <w:bookmarkStart w:id="610" w:name="_Toc13799"/>
      <w:r>
        <w:rPr>
          <w:rFonts w:hint="eastAsia" w:ascii="宋体" w:hAnsi="宋体" w:eastAsia="宋体" w:cs="宋体"/>
          <w:color w:val="auto"/>
          <w:kern w:val="0"/>
          <w:szCs w:val="21"/>
          <w:highlight w:val="none"/>
          <w:lang w:bidi="ar"/>
        </w:rPr>
        <w:t>4、我方同意按照贵方要求提供与投标产品有关的一切数据或资料。</w:t>
      </w:r>
      <w:bookmarkEnd w:id="610"/>
    </w:p>
    <w:p w14:paraId="357BF54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4FBF3869">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DEEE4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474FA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EC6B3A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437238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CB852C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37D5304">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4B5F31D">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1033C403">
      <w:pPr>
        <w:pageBreakBefore/>
        <w:autoSpaceDE w:val="0"/>
        <w:autoSpaceDN w:val="0"/>
        <w:adjustRightInd w:val="0"/>
        <w:snapToGrid w:val="0"/>
        <w:spacing w:line="360" w:lineRule="auto"/>
        <w:jc w:val="center"/>
        <w:outlineLvl w:val="1"/>
        <w:rPr>
          <w:rFonts w:ascii="宋体" w:hAnsi="宋体" w:eastAsia="宋体" w:cs="宋体"/>
          <w:b/>
          <w:bCs/>
          <w:color w:val="auto"/>
          <w:szCs w:val="21"/>
          <w:highlight w:val="none"/>
        </w:rPr>
      </w:pPr>
      <w:bookmarkStart w:id="611" w:name="_Toc7585"/>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bookmarkEnd w:id="611"/>
    </w:p>
    <w:p w14:paraId="1A15DD26">
      <w:pPr>
        <w:autoSpaceDE w:val="0"/>
        <w:autoSpaceDN w:val="0"/>
        <w:adjustRightInd w:val="0"/>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78155ABE">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4F3D72E0">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项目（招标编号：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6FBDE41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东莞市水务集团管网有限公司2025年吸污车采购项目</w:t>
      </w:r>
      <w:r>
        <w:rPr>
          <w:rFonts w:hint="eastAsia" w:ascii="宋体" w:hAnsi="宋体" w:eastAsia="宋体" w:cs="宋体"/>
          <w:b/>
          <w:color w:val="auto"/>
          <w:kern w:val="0"/>
          <w:szCs w:val="21"/>
          <w:highlight w:val="none"/>
          <w:u w:val="single"/>
          <w:lang w:bidi="ar"/>
        </w:rPr>
        <w:t>（招标编号：YDZB24DGQY0131）</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58D6193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754907A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339377E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8D5859A">
      <w:pPr>
        <w:autoSpaceDE w:val="0"/>
        <w:autoSpaceDN w:val="0"/>
        <w:adjustRightInd w:val="0"/>
        <w:snapToGrid w:val="0"/>
        <w:spacing w:before="120" w:beforeLines="50" w:after="120" w:afterLines="50" w:line="360" w:lineRule="auto"/>
        <w:ind w:firstLine="420" w:firstLineChars="200"/>
        <w:jc w:val="left"/>
        <w:outlineLvl w:val="0"/>
        <w:rPr>
          <w:rFonts w:ascii="宋体" w:hAnsi="宋体" w:eastAsia="宋体" w:cs="宋体"/>
          <w:color w:val="auto"/>
          <w:szCs w:val="21"/>
          <w:highlight w:val="none"/>
        </w:rPr>
      </w:pPr>
      <w:bookmarkStart w:id="612" w:name="_Toc29873"/>
      <w:r>
        <w:rPr>
          <w:rFonts w:hint="eastAsia" w:ascii="宋体" w:hAnsi="宋体" w:eastAsia="宋体" w:cs="宋体"/>
          <w:color w:val="auto"/>
          <w:kern w:val="0"/>
          <w:szCs w:val="21"/>
          <w:highlight w:val="none"/>
          <w:lang w:bidi="ar"/>
        </w:rPr>
        <w:t>4、我方此次参与贵方投标的产品如下：</w:t>
      </w:r>
      <w:bookmarkEnd w:id="61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C4C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C4791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59B8793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4366E93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0F2D03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46B50C2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9E10DF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7101DA0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A1D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0E0FF0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1B89989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C3F74E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EF6D5E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B1BC5E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9321C7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175EDF8">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344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756117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0886398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538A01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602617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901317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11FF09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B91FD1E">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35EF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4AF9E6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DBA8A4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D9E61E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AF68CE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63A10C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9CCF65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48B100A">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3E35D1A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ED9A18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39357DC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4CCB6E4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F81B8E3">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5E5E08D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31015BE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3247B44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0B07F2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6D4B6F3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2BBA20D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1CB3D02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29FBEDEE">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14:paraId="2A3CB5EF">
      <w:pPr>
        <w:pStyle w:val="5"/>
        <w:pageBreakBefore/>
        <w:spacing w:line="360" w:lineRule="auto"/>
        <w:rPr>
          <w:rFonts w:hint="eastAsia" w:hAnsi="宋体" w:eastAsia="宋体"/>
          <w:b/>
          <w:color w:val="auto"/>
          <w:sz w:val="30"/>
          <w:szCs w:val="30"/>
          <w:highlight w:val="none"/>
          <w:lang w:val="zh-CN" w:eastAsia="zh-CN"/>
        </w:rPr>
      </w:pPr>
      <w:bookmarkStart w:id="613" w:name="_Toc1554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r>
        <w:rPr>
          <w:rFonts w:hint="eastAsia" w:hAnsi="宋体"/>
          <w:b/>
          <w:bCs/>
          <w:color w:val="auto"/>
          <w:sz w:val="32"/>
          <w:szCs w:val="32"/>
          <w:highlight w:val="none"/>
        </w:rPr>
        <w:t>投标人提供一份202</w:t>
      </w:r>
      <w:r>
        <w:rPr>
          <w:rFonts w:hint="eastAsia" w:hAnsi="宋体"/>
          <w:b/>
          <w:bCs/>
          <w:color w:val="auto"/>
          <w:sz w:val="32"/>
          <w:szCs w:val="32"/>
          <w:highlight w:val="none"/>
          <w:lang w:val="en-US" w:eastAsia="zh-CN"/>
        </w:rPr>
        <w:t>2</w:t>
      </w:r>
      <w:r>
        <w:rPr>
          <w:rFonts w:hint="eastAsia" w:hAnsi="宋体"/>
          <w:b/>
          <w:bCs/>
          <w:color w:val="auto"/>
          <w:sz w:val="32"/>
          <w:szCs w:val="32"/>
          <w:highlight w:val="none"/>
        </w:rPr>
        <w:t>年1月1日以来</w:t>
      </w:r>
      <w:r>
        <w:rPr>
          <w:rFonts w:hint="eastAsia" w:hAnsi="宋体" w:cs="宋体"/>
          <w:b/>
          <w:bCs/>
          <w:color w:val="auto"/>
          <w:sz w:val="32"/>
          <w:szCs w:val="32"/>
          <w:highlight w:val="none"/>
        </w:rPr>
        <w:t>所投产品车型销售业绩</w:t>
      </w:r>
      <w:r>
        <w:rPr>
          <w:rFonts w:hint="eastAsia" w:hAnsi="宋体"/>
          <w:b/>
          <w:bCs/>
          <w:color w:val="auto"/>
          <w:sz w:val="32"/>
          <w:szCs w:val="32"/>
          <w:highlight w:val="none"/>
        </w:rPr>
        <w:t>（合同签订日期为202</w:t>
      </w:r>
      <w:r>
        <w:rPr>
          <w:rFonts w:hint="eastAsia" w:hAnsi="宋体"/>
          <w:b/>
          <w:bCs/>
          <w:color w:val="auto"/>
          <w:sz w:val="32"/>
          <w:szCs w:val="32"/>
          <w:highlight w:val="none"/>
          <w:lang w:val="en-US" w:eastAsia="zh-CN"/>
        </w:rPr>
        <w:t>2</w:t>
      </w:r>
      <w:r>
        <w:rPr>
          <w:rFonts w:hint="eastAsia" w:hAnsi="宋体"/>
          <w:b/>
          <w:bCs/>
          <w:color w:val="auto"/>
          <w:sz w:val="32"/>
          <w:szCs w:val="32"/>
          <w:highlight w:val="none"/>
        </w:rPr>
        <w:t>年1月1日或以后</w:t>
      </w:r>
      <w:r>
        <w:rPr>
          <w:rFonts w:hint="eastAsia" w:ascii="宋体" w:hAnsi="宋体" w:eastAsia="宋体"/>
          <w:b/>
          <w:bCs/>
          <w:color w:val="auto"/>
          <w:sz w:val="32"/>
          <w:szCs w:val="32"/>
          <w:highlight w:val="none"/>
        </w:rPr>
        <w:t>）</w:t>
      </w:r>
      <w:bookmarkEnd w:id="598"/>
      <w:bookmarkEnd w:id="599"/>
      <w:r>
        <w:rPr>
          <w:rFonts w:hint="eastAsia" w:hAnsi="宋体"/>
          <w:b/>
          <w:bCs/>
          <w:color w:val="auto"/>
          <w:sz w:val="32"/>
          <w:szCs w:val="32"/>
          <w:highlight w:val="none"/>
          <w:lang w:eastAsia="zh-CN"/>
        </w:rPr>
        <w:t>】</w:t>
      </w:r>
      <w:bookmarkEnd w:id="613"/>
    </w:p>
    <w:tbl>
      <w:tblPr>
        <w:tblStyle w:val="37"/>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5"/>
        <w:gridCol w:w="1441"/>
        <w:gridCol w:w="1443"/>
        <w:gridCol w:w="1443"/>
        <w:gridCol w:w="1443"/>
        <w:gridCol w:w="1443"/>
        <w:gridCol w:w="1443"/>
      </w:tblGrid>
      <w:tr w14:paraId="1D1A1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5E79DCC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5A0F60C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6814B5E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553659E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1296C7F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6032B55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14E9C8D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76C918A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02B91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CC1C45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1ADC65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E3BC59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49C43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3AE9E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DEFD1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92D102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F0DC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64ADC6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56C490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55885B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02A09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26EE45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476DC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E4DE63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24E3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4D9E40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0BD0B5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DB6ED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BA77C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F7EBA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65C2EC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EAB1FF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4584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8B56600">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76" w:type="pct"/>
            <w:tcBorders>
              <w:top w:val="single" w:color="auto" w:sz="4" w:space="0"/>
              <w:left w:val="single" w:color="auto" w:sz="4" w:space="0"/>
              <w:bottom w:val="single" w:color="auto" w:sz="4" w:space="0"/>
              <w:right w:val="single" w:color="auto" w:sz="4" w:space="0"/>
            </w:tcBorders>
            <w:vAlign w:val="center"/>
          </w:tcPr>
          <w:p w14:paraId="56933F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B380D5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D8A3D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9851C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CFA9F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5229B57">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8D16BA5">
      <w:pPr>
        <w:spacing w:line="360" w:lineRule="auto"/>
        <w:ind w:left="424" w:hanging="424" w:hangingChars="201"/>
        <w:rPr>
          <w:rFonts w:hint="eastAsia" w:ascii="宋体" w:hAnsi="宋体" w:eastAsia="宋体" w:cs="宋体"/>
          <w:b/>
          <w:color w:val="auto"/>
          <w:szCs w:val="21"/>
          <w:highlight w:val="none"/>
          <w:lang w:val="zh-CN"/>
        </w:rPr>
      </w:pPr>
    </w:p>
    <w:p w14:paraId="264D115C">
      <w:pPr>
        <w:tabs>
          <w:tab w:val="left" w:pos="567"/>
        </w:tabs>
        <w:autoSpaceDE w:val="0"/>
        <w:autoSpaceDN w:val="0"/>
        <w:adjustRightInd w:val="0"/>
        <w:spacing w:line="360" w:lineRule="auto"/>
        <w:ind w:left="422" w:hanging="422" w:hangingChars="200"/>
        <w:jc w:val="left"/>
        <w:outlineLvl w:val="1"/>
        <w:rPr>
          <w:rFonts w:hint="eastAsia" w:ascii="宋体" w:hAnsi="宋体" w:eastAsia="宋体" w:cs="宋体"/>
          <w:b/>
          <w:color w:val="auto"/>
          <w:szCs w:val="21"/>
          <w:highlight w:val="none"/>
          <w:lang w:val="zh-CN"/>
        </w:rPr>
      </w:pPr>
      <w:bookmarkStart w:id="614" w:name="_Toc21803"/>
      <w:r>
        <w:rPr>
          <w:rFonts w:hint="eastAsia" w:ascii="宋体" w:hAnsi="宋体" w:eastAsia="宋体" w:cs="宋体"/>
          <w:b/>
          <w:color w:val="auto"/>
          <w:szCs w:val="21"/>
          <w:highlight w:val="none"/>
          <w:lang w:val="zh-CN"/>
        </w:rPr>
        <w:t>资格业绩证明材料提交要求：</w:t>
      </w:r>
      <w:bookmarkEnd w:id="614"/>
    </w:p>
    <w:p w14:paraId="3CF9D871">
      <w:pPr>
        <w:spacing w:line="360" w:lineRule="auto"/>
        <w:ind w:left="422" w:hanging="422" w:hangingChars="201"/>
        <w:outlineLvl w:val="1"/>
        <w:rPr>
          <w:rFonts w:ascii="宋体" w:hAnsi="宋体" w:eastAsia="宋体" w:cs="宋体"/>
          <w:color w:val="auto"/>
          <w:szCs w:val="21"/>
          <w:highlight w:val="none"/>
          <w:lang w:val="zh-CN"/>
        </w:rPr>
      </w:pPr>
      <w:bookmarkStart w:id="615" w:name="_Toc29102"/>
      <w:r>
        <w:rPr>
          <w:rFonts w:hint="eastAsia" w:ascii="宋体" w:hAnsi="宋体" w:eastAsia="宋体" w:cs="宋体"/>
          <w:color w:val="auto"/>
          <w:szCs w:val="21"/>
          <w:highlight w:val="none"/>
          <w:lang w:val="zh-CN"/>
        </w:rPr>
        <w:t>（1）作为投标人资格条件证明的业绩放置在此处；</w:t>
      </w:r>
      <w:bookmarkEnd w:id="615"/>
    </w:p>
    <w:p w14:paraId="78158CDB">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（2）业绩须附买方的合同复印件及销售发票复印件（业绩的销售方须为投标人）；</w:t>
      </w:r>
    </w:p>
    <w:p w14:paraId="60084236">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年1月1日或以后，合同标的必须为本次投标的车型），否则，需同时提供购买方出具的书面补充说明文件复印件作为辅助证明（补充说明文件复印件能显示购买方公章）；</w:t>
      </w:r>
    </w:p>
    <w:p w14:paraId="232F404E">
      <w:pPr>
        <w:tabs>
          <w:tab w:val="left" w:pos="567"/>
        </w:tabs>
        <w:autoSpaceDE w:val="0"/>
        <w:autoSpaceDN w:val="0"/>
        <w:adjustRightInd w:val="0"/>
        <w:spacing w:line="360" w:lineRule="auto"/>
        <w:ind w:left="422" w:hanging="422" w:hangingChars="200"/>
        <w:jc w:val="left"/>
        <w:outlineLvl w:val="2"/>
        <w:rPr>
          <w:rFonts w:ascii="宋体" w:hAnsi="宋体" w:eastAsia="宋体" w:cs="宋体"/>
          <w:b/>
          <w:color w:val="auto"/>
          <w:kern w:val="0"/>
          <w:sz w:val="30"/>
          <w:szCs w:val="30"/>
          <w:highlight w:val="none"/>
        </w:rPr>
      </w:pPr>
      <w:bookmarkStart w:id="616" w:name="_Toc6253"/>
      <w:bookmarkStart w:id="617" w:name="_Toc14967"/>
      <w:bookmarkStart w:id="618" w:name="_Toc1092"/>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616"/>
      <w:bookmarkEnd w:id="617"/>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18"/>
    </w:p>
    <w:p w14:paraId="683380EB">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5FF3C8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19" w:name="_Toc1809"/>
      <w:bookmarkStart w:id="620" w:name="_Toc8979"/>
      <w:bookmarkStart w:id="621" w:name="_Toc31879"/>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600"/>
      <w:bookmarkEnd w:id="601"/>
      <w:bookmarkEnd w:id="602"/>
      <w:bookmarkEnd w:id="603"/>
      <w:bookmarkEnd w:id="604"/>
      <w:bookmarkEnd w:id="619"/>
      <w:bookmarkEnd w:id="620"/>
      <w:bookmarkEnd w:id="621"/>
    </w:p>
    <w:p w14:paraId="5B46A1D5">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4FD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1A6187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4DACA0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2D3998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48A5B7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4FA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E0FC9A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2DDA77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C3230C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74BC2DD">
            <w:pPr>
              <w:autoSpaceDE w:val="0"/>
              <w:autoSpaceDN w:val="0"/>
              <w:adjustRightInd w:val="0"/>
              <w:spacing w:line="360" w:lineRule="auto"/>
              <w:jc w:val="center"/>
              <w:rPr>
                <w:rFonts w:ascii="宋体" w:hAnsi="宋体" w:eastAsia="宋体" w:cs="宋体"/>
                <w:color w:val="auto"/>
                <w:kern w:val="0"/>
                <w:szCs w:val="21"/>
                <w:highlight w:val="none"/>
              </w:rPr>
            </w:pPr>
          </w:p>
        </w:tc>
      </w:tr>
      <w:tr w14:paraId="7500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E5A606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506851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E556CF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31E5A9A">
            <w:pPr>
              <w:autoSpaceDE w:val="0"/>
              <w:autoSpaceDN w:val="0"/>
              <w:adjustRightInd w:val="0"/>
              <w:spacing w:line="360" w:lineRule="auto"/>
              <w:jc w:val="center"/>
              <w:rPr>
                <w:rFonts w:ascii="宋体" w:hAnsi="宋体" w:eastAsia="宋体" w:cs="宋体"/>
                <w:color w:val="auto"/>
                <w:kern w:val="0"/>
                <w:szCs w:val="21"/>
                <w:highlight w:val="none"/>
              </w:rPr>
            </w:pPr>
          </w:p>
        </w:tc>
      </w:tr>
      <w:tr w14:paraId="77C9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284768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954019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5A4822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47A447D">
            <w:pPr>
              <w:autoSpaceDE w:val="0"/>
              <w:autoSpaceDN w:val="0"/>
              <w:adjustRightInd w:val="0"/>
              <w:spacing w:line="360" w:lineRule="auto"/>
              <w:jc w:val="center"/>
              <w:rPr>
                <w:rFonts w:ascii="宋体" w:hAnsi="宋体" w:eastAsia="宋体" w:cs="宋体"/>
                <w:color w:val="auto"/>
                <w:kern w:val="0"/>
                <w:szCs w:val="21"/>
                <w:highlight w:val="none"/>
              </w:rPr>
            </w:pPr>
          </w:p>
        </w:tc>
      </w:tr>
    </w:tbl>
    <w:p w14:paraId="2C670373">
      <w:pPr>
        <w:autoSpaceDE w:val="0"/>
        <w:autoSpaceDN w:val="0"/>
        <w:adjustRightInd w:val="0"/>
        <w:spacing w:line="360" w:lineRule="auto"/>
        <w:jc w:val="left"/>
        <w:rPr>
          <w:rFonts w:ascii="宋体" w:hAnsi="宋体" w:eastAsia="宋体" w:cs="宋体"/>
          <w:color w:val="auto"/>
          <w:kern w:val="0"/>
          <w:szCs w:val="21"/>
          <w:highlight w:val="none"/>
        </w:rPr>
      </w:pPr>
    </w:p>
    <w:p w14:paraId="0100608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629E72F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667F367C">
      <w:pPr>
        <w:autoSpaceDE w:val="0"/>
        <w:autoSpaceDN w:val="0"/>
        <w:adjustRightInd w:val="0"/>
        <w:spacing w:line="360" w:lineRule="auto"/>
        <w:jc w:val="center"/>
        <w:rPr>
          <w:rFonts w:ascii="宋体" w:hAnsi="宋体" w:eastAsia="宋体" w:cs="宋体"/>
          <w:color w:val="auto"/>
          <w:kern w:val="0"/>
          <w:sz w:val="24"/>
          <w:szCs w:val="24"/>
          <w:highlight w:val="none"/>
        </w:rPr>
      </w:pPr>
    </w:p>
    <w:p w14:paraId="4D1ED8B8">
      <w:pPr>
        <w:spacing w:line="360" w:lineRule="auto"/>
        <w:ind w:firstLine="494" w:firstLineChars="206"/>
        <w:rPr>
          <w:rFonts w:ascii="宋体" w:hAnsi="宋体" w:eastAsia="宋体" w:cs="宋体"/>
          <w:color w:val="auto"/>
          <w:kern w:val="0"/>
          <w:sz w:val="24"/>
          <w:szCs w:val="24"/>
          <w:highlight w:val="none"/>
        </w:rPr>
      </w:pPr>
    </w:p>
    <w:p w14:paraId="35A8E3E4">
      <w:pPr>
        <w:spacing w:line="360" w:lineRule="auto"/>
        <w:ind w:firstLine="494" w:firstLineChars="206"/>
        <w:rPr>
          <w:rFonts w:ascii="宋体" w:hAnsi="宋体" w:eastAsia="宋体" w:cs="宋体"/>
          <w:color w:val="auto"/>
          <w:kern w:val="0"/>
          <w:sz w:val="24"/>
          <w:szCs w:val="24"/>
          <w:highlight w:val="none"/>
        </w:rPr>
      </w:pPr>
    </w:p>
    <w:p w14:paraId="245C6008">
      <w:pPr>
        <w:spacing w:line="360" w:lineRule="auto"/>
        <w:ind w:firstLine="494" w:firstLineChars="206"/>
        <w:rPr>
          <w:rFonts w:ascii="宋体" w:hAnsi="宋体" w:eastAsia="宋体" w:cs="宋体"/>
          <w:color w:val="auto"/>
          <w:kern w:val="0"/>
          <w:sz w:val="24"/>
          <w:szCs w:val="24"/>
          <w:highlight w:val="none"/>
        </w:rPr>
      </w:pPr>
    </w:p>
    <w:p w14:paraId="1A583FCB">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A97AA6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040EAE24">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22" w:name="_Toc102860423"/>
      <w:bookmarkStart w:id="623" w:name="_Toc142508374"/>
      <w:bookmarkStart w:id="624" w:name="_Toc486167714"/>
      <w:bookmarkStart w:id="625" w:name="_Toc533708126"/>
      <w:bookmarkStart w:id="626" w:name="_Toc13237"/>
      <w:bookmarkStart w:id="627" w:name="_Toc2031_WPSOffice_Level2"/>
      <w:bookmarkStart w:id="628" w:name="_Toc140596934"/>
      <w:bookmarkStart w:id="629" w:name="_Toc104991881"/>
      <w:bookmarkStart w:id="630" w:name="_Toc102860079"/>
      <w:bookmarkStart w:id="631" w:name="_Toc1977731"/>
      <w:bookmarkStart w:id="632" w:name="_Toc94107215"/>
    </w:p>
    <w:p w14:paraId="24C03C71">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33" w:name="_Toc11148"/>
      <w:bookmarkStart w:id="634" w:name="_Toc13867"/>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22"/>
      <w:bookmarkEnd w:id="623"/>
      <w:bookmarkEnd w:id="624"/>
      <w:bookmarkEnd w:id="625"/>
      <w:bookmarkEnd w:id="626"/>
      <w:bookmarkEnd w:id="627"/>
      <w:bookmarkEnd w:id="628"/>
      <w:bookmarkEnd w:id="629"/>
      <w:bookmarkEnd w:id="630"/>
      <w:bookmarkEnd w:id="631"/>
      <w:bookmarkEnd w:id="632"/>
      <w:bookmarkEnd w:id="633"/>
      <w:bookmarkEnd w:id="634"/>
    </w:p>
    <w:p w14:paraId="4E09830E">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635" w:name="_Toc3278"/>
      <w:bookmarkStart w:id="636" w:name="_Toc2773_WPSOffice_Level3"/>
      <w:r>
        <w:rPr>
          <w:rFonts w:hint="eastAsia" w:ascii="宋体" w:hAnsi="宋体" w:eastAsia="宋体" w:cs="宋体"/>
          <w:b/>
          <w:bCs/>
          <w:color w:val="auto"/>
          <w:sz w:val="30"/>
          <w:szCs w:val="30"/>
          <w:highlight w:val="none"/>
          <w:lang w:val="zh-CN"/>
        </w:rPr>
        <w:t>投标人基本情况一览表</w:t>
      </w:r>
      <w:bookmarkEnd w:id="635"/>
      <w:bookmarkEnd w:id="636"/>
    </w:p>
    <w:p w14:paraId="1CC84550">
      <w:pPr>
        <w:autoSpaceDE w:val="0"/>
        <w:autoSpaceDN w:val="0"/>
        <w:adjustRightInd w:val="0"/>
        <w:spacing w:line="360" w:lineRule="auto"/>
        <w:ind w:firstLine="420"/>
        <w:outlineLvl w:val="0"/>
        <w:rPr>
          <w:rFonts w:ascii="宋体" w:hAnsi="宋体" w:eastAsia="宋体" w:cs="宋体"/>
          <w:color w:val="auto"/>
          <w:szCs w:val="21"/>
          <w:highlight w:val="none"/>
        </w:rPr>
      </w:pPr>
      <w:bookmarkStart w:id="637" w:name="_Toc32194"/>
      <w:r>
        <w:rPr>
          <w:rFonts w:hint="eastAsia" w:ascii="宋体" w:hAnsi="宋体" w:eastAsia="宋体" w:cs="宋体"/>
          <w:color w:val="auto"/>
          <w:szCs w:val="21"/>
          <w:highlight w:val="none"/>
          <w:lang w:val="zh-CN"/>
        </w:rPr>
        <w:t>1．名称及概况：</w:t>
      </w:r>
      <w:bookmarkEnd w:id="637"/>
    </w:p>
    <w:p w14:paraId="2E5FBB0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12544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F91F709">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944C1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EF2AD0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27D020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C4BE4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5D0E96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A52430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2BDCD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3309AE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85EABC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C9BE5B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42659B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AB24587">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94C2291">
      <w:pPr>
        <w:autoSpaceDE w:val="0"/>
        <w:autoSpaceDN w:val="0"/>
        <w:adjustRightInd w:val="0"/>
        <w:spacing w:line="360" w:lineRule="auto"/>
        <w:ind w:firstLine="420"/>
        <w:outlineLvl w:val="0"/>
        <w:rPr>
          <w:rFonts w:ascii="宋体" w:hAnsi="宋体" w:eastAsia="宋体" w:cs="宋体"/>
          <w:color w:val="auto"/>
          <w:szCs w:val="24"/>
          <w:highlight w:val="none"/>
        </w:rPr>
      </w:pPr>
      <w:bookmarkStart w:id="638" w:name="_Toc10812"/>
      <w:r>
        <w:rPr>
          <w:rFonts w:hint="eastAsia" w:ascii="宋体" w:hAnsi="宋体" w:eastAsia="宋体" w:cs="宋体"/>
          <w:color w:val="auto"/>
          <w:szCs w:val="24"/>
          <w:highlight w:val="none"/>
          <w:lang w:val="zh-CN"/>
        </w:rPr>
        <w:t>4. 提交资料（包括但不限于组织架构、公司简介等）：</w:t>
      </w:r>
      <w:bookmarkEnd w:id="638"/>
    </w:p>
    <w:p w14:paraId="7F24B386">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639" w:name="_Toc19714"/>
      <w:r>
        <w:rPr>
          <w:rFonts w:hint="eastAsia" w:ascii="宋体" w:hAnsi="宋体" w:eastAsia="宋体" w:cs="宋体"/>
          <w:color w:val="auto"/>
          <w:szCs w:val="24"/>
          <w:highlight w:val="none"/>
          <w:lang w:val="zh-CN"/>
        </w:rPr>
        <w:t>（1）公司简介；</w:t>
      </w:r>
      <w:bookmarkEnd w:id="639"/>
    </w:p>
    <w:p w14:paraId="2257B961">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33C0243">
      <w:pPr>
        <w:autoSpaceDE w:val="0"/>
        <w:autoSpaceDN w:val="0"/>
        <w:adjustRightInd w:val="0"/>
        <w:spacing w:line="360" w:lineRule="auto"/>
        <w:ind w:firstLine="630" w:firstLineChars="300"/>
        <w:outlineLvl w:val="1"/>
        <w:rPr>
          <w:rFonts w:ascii="宋体" w:hAnsi="宋体" w:eastAsia="宋体" w:cs="宋体"/>
          <w:color w:val="auto"/>
          <w:szCs w:val="24"/>
          <w:highlight w:val="none"/>
          <w:lang w:val="zh-CN"/>
        </w:rPr>
      </w:pPr>
      <w:bookmarkStart w:id="640" w:name="_Toc14720"/>
      <w:r>
        <w:rPr>
          <w:rFonts w:hint="eastAsia" w:ascii="宋体" w:hAnsi="宋体" w:eastAsia="宋体" w:cs="宋体"/>
          <w:color w:val="auto"/>
          <w:szCs w:val="24"/>
          <w:highlight w:val="none"/>
          <w:lang w:val="zh-CN"/>
        </w:rPr>
        <w:t>（2）公司组织架构；</w:t>
      </w:r>
      <w:bookmarkEnd w:id="640"/>
    </w:p>
    <w:p w14:paraId="7589CCC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644E535">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A24B20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11EC72A">
      <w:pPr>
        <w:autoSpaceDE w:val="0"/>
        <w:autoSpaceDN w:val="0"/>
        <w:adjustRightInd w:val="0"/>
        <w:spacing w:line="360" w:lineRule="auto"/>
        <w:ind w:firstLine="420" w:firstLineChars="200"/>
        <w:rPr>
          <w:rFonts w:ascii="宋体" w:hAnsi="宋体" w:eastAsia="宋体" w:cs="宋体"/>
          <w:color w:val="auto"/>
          <w:szCs w:val="24"/>
          <w:highlight w:val="none"/>
        </w:rPr>
      </w:pPr>
    </w:p>
    <w:p w14:paraId="3E74D11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2712BD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2C22BB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41" w:name="_Toc104991882"/>
      <w:bookmarkStart w:id="642" w:name="_Toc142508375"/>
      <w:bookmarkStart w:id="643" w:name="_Toc19777"/>
      <w:bookmarkStart w:id="644" w:name="_Toc94107216"/>
      <w:bookmarkStart w:id="645" w:name="_Toc3711"/>
      <w:bookmarkStart w:id="646" w:name="_Toc102860424"/>
      <w:bookmarkStart w:id="647" w:name="_Toc140596935"/>
      <w:bookmarkStart w:id="648" w:name="_Toc102860080"/>
      <w:bookmarkStart w:id="649" w:name="_Toc4495"/>
      <w:bookmarkStart w:id="650" w:name="_Toc1977733"/>
      <w:bookmarkStart w:id="651" w:name="_Toc533708128"/>
      <w:bookmarkStart w:id="652" w:name="_Toc486167715"/>
      <w:bookmarkStart w:id="653"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41"/>
      <w:bookmarkEnd w:id="642"/>
      <w:bookmarkEnd w:id="643"/>
      <w:bookmarkEnd w:id="644"/>
      <w:bookmarkEnd w:id="645"/>
      <w:bookmarkEnd w:id="646"/>
      <w:bookmarkEnd w:id="647"/>
      <w:bookmarkEnd w:id="648"/>
      <w:bookmarkEnd w:id="649"/>
    </w:p>
    <w:p w14:paraId="7ED0DD39">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37EABE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999C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C3F839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6CC0D0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CD2487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73684A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792C71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931B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CAB114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7767D0E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80533D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FC4CD6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4067FAC">
            <w:pPr>
              <w:autoSpaceDE w:val="0"/>
              <w:autoSpaceDN w:val="0"/>
              <w:adjustRightInd w:val="0"/>
              <w:spacing w:line="360" w:lineRule="auto"/>
              <w:jc w:val="center"/>
              <w:rPr>
                <w:rFonts w:ascii="宋体" w:hAnsi="宋体" w:eastAsia="宋体" w:cs="宋体"/>
                <w:color w:val="auto"/>
                <w:kern w:val="0"/>
                <w:szCs w:val="21"/>
                <w:highlight w:val="none"/>
              </w:rPr>
            </w:pPr>
          </w:p>
        </w:tc>
      </w:tr>
      <w:tr w14:paraId="43313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01079B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8DB6E7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281B35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26D8DD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8702041">
            <w:pPr>
              <w:autoSpaceDE w:val="0"/>
              <w:autoSpaceDN w:val="0"/>
              <w:adjustRightInd w:val="0"/>
              <w:spacing w:line="360" w:lineRule="auto"/>
              <w:jc w:val="center"/>
              <w:rPr>
                <w:rFonts w:ascii="宋体" w:hAnsi="宋体" w:eastAsia="宋体" w:cs="宋体"/>
                <w:color w:val="auto"/>
                <w:kern w:val="0"/>
                <w:szCs w:val="21"/>
                <w:highlight w:val="none"/>
              </w:rPr>
            </w:pPr>
          </w:p>
        </w:tc>
      </w:tr>
      <w:tr w14:paraId="07E38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B3BEEA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78DAAF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7AD29B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49A5B6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9AB4F64">
            <w:pPr>
              <w:autoSpaceDE w:val="0"/>
              <w:autoSpaceDN w:val="0"/>
              <w:adjustRightInd w:val="0"/>
              <w:spacing w:line="360" w:lineRule="auto"/>
              <w:jc w:val="center"/>
              <w:rPr>
                <w:rFonts w:ascii="宋体" w:hAnsi="宋体" w:eastAsia="宋体" w:cs="宋体"/>
                <w:color w:val="auto"/>
                <w:kern w:val="0"/>
                <w:szCs w:val="21"/>
                <w:highlight w:val="none"/>
              </w:rPr>
            </w:pPr>
          </w:p>
        </w:tc>
      </w:tr>
      <w:tr w14:paraId="4B9AA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B42242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5B336D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91F40B2">
            <w:pPr>
              <w:autoSpaceDE w:val="0"/>
              <w:autoSpaceDN w:val="0"/>
              <w:adjustRightInd w:val="0"/>
              <w:spacing w:line="360" w:lineRule="auto"/>
              <w:jc w:val="center"/>
              <w:rPr>
                <w:rFonts w:ascii="宋体" w:hAnsi="宋体" w:eastAsia="宋体" w:cs="宋体"/>
                <w:color w:val="auto"/>
                <w:kern w:val="0"/>
                <w:szCs w:val="21"/>
                <w:highlight w:val="none"/>
              </w:rPr>
            </w:pPr>
          </w:p>
        </w:tc>
      </w:tr>
    </w:tbl>
    <w:p w14:paraId="6F0A9A84">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8313EB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34C4539">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C8CB565">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08AE0582">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50"/>
    <w:bookmarkEnd w:id="651"/>
    <w:bookmarkEnd w:id="652"/>
    <w:bookmarkEnd w:id="653"/>
    <w:p w14:paraId="6623386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54" w:name="_Toc169169444"/>
      <w:bookmarkStart w:id="655" w:name="_Toc16195"/>
      <w:bookmarkStart w:id="656" w:name="_Toc739_WPSOffice_Level2"/>
      <w:bookmarkStart w:id="657" w:name="_Toc140596936"/>
      <w:bookmarkStart w:id="658" w:name="_Toc20034"/>
      <w:bookmarkStart w:id="659" w:name="_Toc1977736"/>
      <w:bookmarkStart w:id="660" w:name="_Toc533708130"/>
      <w:bookmarkStart w:id="661" w:name="_Toc102860425"/>
      <w:bookmarkStart w:id="662" w:name="_Toc102860081"/>
      <w:bookmarkStart w:id="663" w:name="_Toc142508376"/>
      <w:bookmarkStart w:id="664" w:name="_Toc486167716"/>
      <w:bookmarkStart w:id="665" w:name="_Toc104991883"/>
      <w:bookmarkStart w:id="666" w:name="_Toc94107217"/>
      <w:bookmarkStart w:id="667" w:name="_Toc15551"/>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654"/>
      <w:bookmarkEnd w:id="655"/>
    </w:p>
    <w:p w14:paraId="4B712222">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7EF7E3A2">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668" w:name="_Toc30370"/>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656"/>
      <w:bookmarkEnd w:id="657"/>
      <w:bookmarkEnd w:id="658"/>
      <w:bookmarkEnd w:id="659"/>
      <w:bookmarkEnd w:id="660"/>
      <w:bookmarkEnd w:id="661"/>
      <w:bookmarkEnd w:id="662"/>
      <w:bookmarkEnd w:id="663"/>
      <w:bookmarkEnd w:id="664"/>
      <w:bookmarkEnd w:id="665"/>
      <w:bookmarkEnd w:id="666"/>
      <w:bookmarkEnd w:id="667"/>
      <w:bookmarkEnd w:id="668"/>
    </w:p>
    <w:p w14:paraId="6AB7391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69" w:name="_Toc26412_WPSOffice_Level3"/>
      <w:r>
        <w:rPr>
          <w:rFonts w:hint="eastAsia" w:ascii="宋体" w:hAnsi="宋体" w:eastAsia="宋体" w:cs="宋体"/>
          <w:b/>
          <w:bCs/>
          <w:color w:val="auto"/>
          <w:kern w:val="0"/>
          <w:sz w:val="28"/>
          <w:szCs w:val="30"/>
          <w:highlight w:val="none"/>
          <w:lang w:val="zh-CN"/>
        </w:rPr>
        <w:t>东莞市水务集团管网有限公司2025年吸污车采购项目合同条款偏离表</w:t>
      </w:r>
      <w:bookmarkEnd w:id="669"/>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447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52BAC3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C483C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8F496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654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4D5F077">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F25BC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34492A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F7075F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72E93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F64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44F7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35EA39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一</w:t>
            </w:r>
          </w:p>
        </w:tc>
        <w:tc>
          <w:tcPr>
            <w:tcW w:w="3055" w:type="dxa"/>
            <w:vAlign w:val="center"/>
          </w:tcPr>
          <w:p w14:paraId="38BC02B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合同货物清单</w:t>
            </w:r>
          </w:p>
        </w:tc>
        <w:tc>
          <w:tcPr>
            <w:tcW w:w="1346" w:type="dxa"/>
            <w:vAlign w:val="center"/>
          </w:tcPr>
          <w:p w14:paraId="303F1F8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19FBEF9">
            <w:pPr>
              <w:autoSpaceDE w:val="0"/>
              <w:autoSpaceDN w:val="0"/>
              <w:adjustRightInd w:val="0"/>
              <w:spacing w:line="400" w:lineRule="exact"/>
              <w:jc w:val="center"/>
              <w:rPr>
                <w:rFonts w:ascii="宋体" w:hAnsi="宋体" w:eastAsia="宋体" w:cs="宋体"/>
                <w:color w:val="auto"/>
                <w:kern w:val="0"/>
                <w:szCs w:val="21"/>
                <w:highlight w:val="none"/>
              </w:rPr>
            </w:pPr>
          </w:p>
        </w:tc>
      </w:tr>
      <w:tr w14:paraId="029E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EB56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F41E08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二</w:t>
            </w:r>
          </w:p>
        </w:tc>
        <w:tc>
          <w:tcPr>
            <w:tcW w:w="3055" w:type="dxa"/>
            <w:vAlign w:val="center"/>
          </w:tcPr>
          <w:p w14:paraId="35B530C4">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合同价款</w:t>
            </w:r>
          </w:p>
        </w:tc>
        <w:tc>
          <w:tcPr>
            <w:tcW w:w="1346" w:type="dxa"/>
            <w:vAlign w:val="center"/>
          </w:tcPr>
          <w:p w14:paraId="6C2971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0521231">
            <w:pPr>
              <w:autoSpaceDE w:val="0"/>
              <w:autoSpaceDN w:val="0"/>
              <w:adjustRightInd w:val="0"/>
              <w:spacing w:line="400" w:lineRule="exact"/>
              <w:jc w:val="center"/>
              <w:rPr>
                <w:rFonts w:ascii="宋体" w:hAnsi="宋体" w:eastAsia="宋体" w:cs="宋体"/>
                <w:color w:val="auto"/>
                <w:kern w:val="0"/>
                <w:szCs w:val="21"/>
                <w:highlight w:val="none"/>
              </w:rPr>
            </w:pPr>
          </w:p>
        </w:tc>
      </w:tr>
      <w:tr w14:paraId="0E42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CE68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4BCCD6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三</w:t>
            </w:r>
          </w:p>
        </w:tc>
        <w:tc>
          <w:tcPr>
            <w:tcW w:w="3055" w:type="dxa"/>
            <w:vAlign w:val="center"/>
          </w:tcPr>
          <w:p w14:paraId="131CC9E8">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货物产地及标准</w:t>
            </w:r>
          </w:p>
        </w:tc>
        <w:tc>
          <w:tcPr>
            <w:tcW w:w="1346" w:type="dxa"/>
            <w:vAlign w:val="center"/>
          </w:tcPr>
          <w:p w14:paraId="541F9F6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5C89F4">
            <w:pPr>
              <w:autoSpaceDE w:val="0"/>
              <w:autoSpaceDN w:val="0"/>
              <w:adjustRightInd w:val="0"/>
              <w:spacing w:line="400" w:lineRule="exact"/>
              <w:jc w:val="center"/>
              <w:rPr>
                <w:rFonts w:ascii="宋体" w:hAnsi="宋体" w:eastAsia="宋体" w:cs="宋体"/>
                <w:color w:val="auto"/>
                <w:kern w:val="0"/>
                <w:szCs w:val="21"/>
                <w:highlight w:val="none"/>
              </w:rPr>
            </w:pPr>
          </w:p>
        </w:tc>
      </w:tr>
      <w:tr w14:paraId="6513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E3976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7F4071F">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四</w:t>
            </w:r>
          </w:p>
        </w:tc>
        <w:tc>
          <w:tcPr>
            <w:tcW w:w="3055" w:type="dxa"/>
            <w:vAlign w:val="center"/>
          </w:tcPr>
          <w:p w14:paraId="220CCA7B">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货物运输、包装、保险</w:t>
            </w:r>
          </w:p>
        </w:tc>
        <w:tc>
          <w:tcPr>
            <w:tcW w:w="1346" w:type="dxa"/>
            <w:vAlign w:val="center"/>
          </w:tcPr>
          <w:p w14:paraId="61653F8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C9D7AF">
            <w:pPr>
              <w:autoSpaceDE w:val="0"/>
              <w:autoSpaceDN w:val="0"/>
              <w:adjustRightInd w:val="0"/>
              <w:spacing w:line="400" w:lineRule="exact"/>
              <w:jc w:val="center"/>
              <w:rPr>
                <w:rFonts w:ascii="宋体" w:hAnsi="宋体" w:eastAsia="宋体" w:cs="宋体"/>
                <w:color w:val="auto"/>
                <w:kern w:val="0"/>
                <w:szCs w:val="21"/>
                <w:highlight w:val="none"/>
              </w:rPr>
            </w:pPr>
          </w:p>
        </w:tc>
      </w:tr>
      <w:tr w14:paraId="0EA4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C61FB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CB406F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五</w:t>
            </w:r>
          </w:p>
        </w:tc>
        <w:tc>
          <w:tcPr>
            <w:tcW w:w="3055" w:type="dxa"/>
            <w:vAlign w:val="center"/>
          </w:tcPr>
          <w:p w14:paraId="143595D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交货</w:t>
            </w:r>
          </w:p>
        </w:tc>
        <w:tc>
          <w:tcPr>
            <w:tcW w:w="1346" w:type="dxa"/>
            <w:vAlign w:val="center"/>
          </w:tcPr>
          <w:p w14:paraId="106CB11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2895B0">
            <w:pPr>
              <w:autoSpaceDE w:val="0"/>
              <w:autoSpaceDN w:val="0"/>
              <w:adjustRightInd w:val="0"/>
              <w:spacing w:line="400" w:lineRule="exact"/>
              <w:jc w:val="center"/>
              <w:rPr>
                <w:rFonts w:ascii="宋体" w:hAnsi="宋体" w:eastAsia="宋体" w:cs="宋体"/>
                <w:color w:val="auto"/>
                <w:kern w:val="0"/>
                <w:szCs w:val="21"/>
                <w:highlight w:val="none"/>
              </w:rPr>
            </w:pPr>
          </w:p>
        </w:tc>
      </w:tr>
      <w:tr w14:paraId="7EC9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8FBDC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A0F1DB4">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六</w:t>
            </w:r>
          </w:p>
        </w:tc>
        <w:tc>
          <w:tcPr>
            <w:tcW w:w="3055" w:type="dxa"/>
            <w:vAlign w:val="center"/>
          </w:tcPr>
          <w:p w14:paraId="30FB4C39">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货物验收</w:t>
            </w:r>
          </w:p>
        </w:tc>
        <w:tc>
          <w:tcPr>
            <w:tcW w:w="1346" w:type="dxa"/>
            <w:vAlign w:val="center"/>
          </w:tcPr>
          <w:p w14:paraId="55FAAEB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06D4C8">
            <w:pPr>
              <w:autoSpaceDE w:val="0"/>
              <w:autoSpaceDN w:val="0"/>
              <w:adjustRightInd w:val="0"/>
              <w:spacing w:line="400" w:lineRule="exact"/>
              <w:jc w:val="center"/>
              <w:rPr>
                <w:rFonts w:ascii="宋体" w:hAnsi="宋体" w:eastAsia="宋体" w:cs="宋体"/>
                <w:color w:val="auto"/>
                <w:kern w:val="0"/>
                <w:szCs w:val="21"/>
                <w:highlight w:val="none"/>
              </w:rPr>
            </w:pPr>
          </w:p>
        </w:tc>
      </w:tr>
      <w:tr w14:paraId="15FC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D927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7F13ECD">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七</w:t>
            </w:r>
          </w:p>
        </w:tc>
        <w:tc>
          <w:tcPr>
            <w:tcW w:w="3055" w:type="dxa"/>
            <w:vAlign w:val="center"/>
          </w:tcPr>
          <w:p w14:paraId="02808D8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付款</w:t>
            </w:r>
          </w:p>
        </w:tc>
        <w:tc>
          <w:tcPr>
            <w:tcW w:w="1346" w:type="dxa"/>
            <w:vAlign w:val="center"/>
          </w:tcPr>
          <w:p w14:paraId="5DE4DF4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AA61DCF">
            <w:pPr>
              <w:autoSpaceDE w:val="0"/>
              <w:autoSpaceDN w:val="0"/>
              <w:adjustRightInd w:val="0"/>
              <w:spacing w:line="400" w:lineRule="exact"/>
              <w:jc w:val="center"/>
              <w:rPr>
                <w:rFonts w:ascii="宋体" w:hAnsi="宋体" w:eastAsia="宋体" w:cs="宋体"/>
                <w:color w:val="auto"/>
                <w:kern w:val="0"/>
                <w:szCs w:val="21"/>
                <w:highlight w:val="none"/>
              </w:rPr>
            </w:pPr>
          </w:p>
        </w:tc>
      </w:tr>
      <w:tr w14:paraId="498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8D86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6F4CBC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八</w:t>
            </w:r>
          </w:p>
        </w:tc>
        <w:tc>
          <w:tcPr>
            <w:tcW w:w="3055" w:type="dxa"/>
            <w:vAlign w:val="center"/>
          </w:tcPr>
          <w:p w14:paraId="22B560B3">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培训及质保、售后服务</w:t>
            </w:r>
          </w:p>
        </w:tc>
        <w:tc>
          <w:tcPr>
            <w:tcW w:w="1346" w:type="dxa"/>
            <w:vAlign w:val="center"/>
          </w:tcPr>
          <w:p w14:paraId="04A5E17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31D5BF">
            <w:pPr>
              <w:autoSpaceDE w:val="0"/>
              <w:autoSpaceDN w:val="0"/>
              <w:adjustRightInd w:val="0"/>
              <w:spacing w:line="400" w:lineRule="exact"/>
              <w:jc w:val="center"/>
              <w:rPr>
                <w:rFonts w:ascii="宋体" w:hAnsi="宋体" w:eastAsia="宋体" w:cs="宋体"/>
                <w:color w:val="auto"/>
                <w:kern w:val="0"/>
                <w:szCs w:val="21"/>
                <w:highlight w:val="none"/>
              </w:rPr>
            </w:pPr>
          </w:p>
        </w:tc>
      </w:tr>
      <w:tr w14:paraId="628C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A111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49ADD7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九</w:t>
            </w:r>
          </w:p>
        </w:tc>
        <w:tc>
          <w:tcPr>
            <w:tcW w:w="3055" w:type="dxa"/>
            <w:vAlign w:val="center"/>
          </w:tcPr>
          <w:p w14:paraId="7E206ADB">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履约担保</w:t>
            </w:r>
          </w:p>
        </w:tc>
        <w:tc>
          <w:tcPr>
            <w:tcW w:w="1346" w:type="dxa"/>
            <w:vAlign w:val="center"/>
          </w:tcPr>
          <w:p w14:paraId="65839EB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5E2E674">
            <w:pPr>
              <w:autoSpaceDE w:val="0"/>
              <w:autoSpaceDN w:val="0"/>
              <w:adjustRightInd w:val="0"/>
              <w:spacing w:line="400" w:lineRule="exact"/>
              <w:jc w:val="center"/>
              <w:rPr>
                <w:rFonts w:ascii="宋体" w:hAnsi="宋体" w:eastAsia="宋体" w:cs="宋体"/>
                <w:color w:val="auto"/>
                <w:kern w:val="0"/>
                <w:szCs w:val="21"/>
                <w:highlight w:val="none"/>
              </w:rPr>
            </w:pPr>
          </w:p>
        </w:tc>
      </w:tr>
      <w:tr w14:paraId="3E9B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DB49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E692E3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w:t>
            </w:r>
          </w:p>
        </w:tc>
        <w:tc>
          <w:tcPr>
            <w:tcW w:w="3055" w:type="dxa"/>
            <w:vAlign w:val="center"/>
          </w:tcPr>
          <w:p w14:paraId="7A58AEE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质量保函</w:t>
            </w:r>
          </w:p>
        </w:tc>
        <w:tc>
          <w:tcPr>
            <w:tcW w:w="1346" w:type="dxa"/>
            <w:vAlign w:val="center"/>
          </w:tcPr>
          <w:p w14:paraId="57D1A91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33CC15">
            <w:pPr>
              <w:autoSpaceDE w:val="0"/>
              <w:autoSpaceDN w:val="0"/>
              <w:adjustRightInd w:val="0"/>
              <w:spacing w:line="400" w:lineRule="exact"/>
              <w:jc w:val="center"/>
              <w:rPr>
                <w:rFonts w:ascii="宋体" w:hAnsi="宋体" w:eastAsia="宋体" w:cs="宋体"/>
                <w:color w:val="auto"/>
                <w:kern w:val="0"/>
                <w:szCs w:val="21"/>
                <w:highlight w:val="none"/>
              </w:rPr>
            </w:pPr>
          </w:p>
        </w:tc>
      </w:tr>
      <w:tr w14:paraId="7A6C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A6FA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05EFBC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十一</w:t>
            </w:r>
          </w:p>
        </w:tc>
        <w:tc>
          <w:tcPr>
            <w:tcW w:w="3055" w:type="dxa"/>
            <w:vAlign w:val="center"/>
          </w:tcPr>
          <w:p w14:paraId="3FD1AEAA">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合同权利义务的转让</w:t>
            </w:r>
          </w:p>
        </w:tc>
        <w:tc>
          <w:tcPr>
            <w:tcW w:w="1346" w:type="dxa"/>
            <w:vAlign w:val="center"/>
          </w:tcPr>
          <w:p w14:paraId="6147040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FD8EFB">
            <w:pPr>
              <w:autoSpaceDE w:val="0"/>
              <w:autoSpaceDN w:val="0"/>
              <w:adjustRightInd w:val="0"/>
              <w:spacing w:line="400" w:lineRule="exact"/>
              <w:jc w:val="center"/>
              <w:rPr>
                <w:rFonts w:ascii="宋体" w:hAnsi="宋体" w:eastAsia="宋体" w:cs="宋体"/>
                <w:color w:val="auto"/>
                <w:kern w:val="0"/>
                <w:szCs w:val="21"/>
                <w:highlight w:val="none"/>
              </w:rPr>
            </w:pPr>
          </w:p>
        </w:tc>
      </w:tr>
      <w:tr w14:paraId="2A6B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70933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54E9B8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十二</w:t>
            </w:r>
          </w:p>
        </w:tc>
        <w:tc>
          <w:tcPr>
            <w:tcW w:w="3055" w:type="dxa"/>
            <w:vAlign w:val="center"/>
          </w:tcPr>
          <w:p w14:paraId="22BDB33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违约责任</w:t>
            </w:r>
          </w:p>
        </w:tc>
        <w:tc>
          <w:tcPr>
            <w:tcW w:w="1346" w:type="dxa"/>
            <w:vAlign w:val="center"/>
          </w:tcPr>
          <w:p w14:paraId="3AD039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6DCC1ED">
            <w:pPr>
              <w:autoSpaceDE w:val="0"/>
              <w:autoSpaceDN w:val="0"/>
              <w:adjustRightInd w:val="0"/>
              <w:spacing w:line="400" w:lineRule="exact"/>
              <w:jc w:val="center"/>
              <w:rPr>
                <w:rFonts w:ascii="宋体" w:hAnsi="宋体" w:eastAsia="宋体" w:cs="宋体"/>
                <w:color w:val="auto"/>
                <w:kern w:val="0"/>
                <w:szCs w:val="21"/>
                <w:highlight w:val="none"/>
              </w:rPr>
            </w:pPr>
          </w:p>
        </w:tc>
      </w:tr>
      <w:tr w14:paraId="295F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C438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ED3314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十三</w:t>
            </w:r>
          </w:p>
        </w:tc>
        <w:tc>
          <w:tcPr>
            <w:tcW w:w="3055" w:type="dxa"/>
            <w:vAlign w:val="center"/>
          </w:tcPr>
          <w:p w14:paraId="2AEEF7B3">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虚假承诺</w:t>
            </w:r>
          </w:p>
        </w:tc>
        <w:tc>
          <w:tcPr>
            <w:tcW w:w="1346" w:type="dxa"/>
            <w:vAlign w:val="center"/>
          </w:tcPr>
          <w:p w14:paraId="47EE812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22D373">
            <w:pPr>
              <w:autoSpaceDE w:val="0"/>
              <w:autoSpaceDN w:val="0"/>
              <w:adjustRightInd w:val="0"/>
              <w:spacing w:line="400" w:lineRule="exact"/>
              <w:jc w:val="center"/>
              <w:rPr>
                <w:rFonts w:ascii="宋体" w:hAnsi="宋体" w:eastAsia="宋体" w:cs="宋体"/>
                <w:color w:val="auto"/>
                <w:kern w:val="0"/>
                <w:szCs w:val="21"/>
                <w:highlight w:val="none"/>
              </w:rPr>
            </w:pPr>
          </w:p>
        </w:tc>
      </w:tr>
      <w:tr w14:paraId="750E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3C99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28DBE7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十四</w:t>
            </w:r>
          </w:p>
        </w:tc>
        <w:tc>
          <w:tcPr>
            <w:tcW w:w="3055" w:type="dxa"/>
            <w:vAlign w:val="center"/>
          </w:tcPr>
          <w:p w14:paraId="113F955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争议的解决</w:t>
            </w:r>
          </w:p>
        </w:tc>
        <w:tc>
          <w:tcPr>
            <w:tcW w:w="1346" w:type="dxa"/>
            <w:vAlign w:val="center"/>
          </w:tcPr>
          <w:p w14:paraId="529098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84D537">
            <w:pPr>
              <w:autoSpaceDE w:val="0"/>
              <w:autoSpaceDN w:val="0"/>
              <w:adjustRightInd w:val="0"/>
              <w:spacing w:line="400" w:lineRule="exact"/>
              <w:jc w:val="center"/>
              <w:rPr>
                <w:rFonts w:ascii="宋体" w:hAnsi="宋体" w:eastAsia="宋体" w:cs="宋体"/>
                <w:color w:val="auto"/>
                <w:kern w:val="0"/>
                <w:szCs w:val="21"/>
                <w:highlight w:val="none"/>
              </w:rPr>
            </w:pPr>
          </w:p>
        </w:tc>
      </w:tr>
      <w:tr w14:paraId="1651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8693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0BC228C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十五</w:t>
            </w:r>
          </w:p>
        </w:tc>
        <w:tc>
          <w:tcPr>
            <w:tcW w:w="3055" w:type="dxa"/>
            <w:vAlign w:val="center"/>
          </w:tcPr>
          <w:p w14:paraId="31142CA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知识产权</w:t>
            </w:r>
          </w:p>
        </w:tc>
        <w:tc>
          <w:tcPr>
            <w:tcW w:w="1346" w:type="dxa"/>
            <w:vAlign w:val="center"/>
          </w:tcPr>
          <w:p w14:paraId="14F0539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F60C09A">
            <w:pPr>
              <w:autoSpaceDE w:val="0"/>
              <w:autoSpaceDN w:val="0"/>
              <w:adjustRightInd w:val="0"/>
              <w:spacing w:line="400" w:lineRule="exact"/>
              <w:jc w:val="center"/>
              <w:rPr>
                <w:rFonts w:ascii="宋体" w:hAnsi="宋体" w:eastAsia="宋体" w:cs="宋体"/>
                <w:color w:val="auto"/>
                <w:kern w:val="0"/>
                <w:szCs w:val="21"/>
                <w:highlight w:val="none"/>
              </w:rPr>
            </w:pPr>
          </w:p>
        </w:tc>
      </w:tr>
      <w:tr w14:paraId="1029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9C2FD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393B5D6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十六</w:t>
            </w:r>
          </w:p>
        </w:tc>
        <w:tc>
          <w:tcPr>
            <w:tcW w:w="3055" w:type="dxa"/>
            <w:vAlign w:val="center"/>
          </w:tcPr>
          <w:p w14:paraId="6D1BA358">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税和关税</w:t>
            </w:r>
          </w:p>
        </w:tc>
        <w:tc>
          <w:tcPr>
            <w:tcW w:w="1346" w:type="dxa"/>
            <w:vAlign w:val="center"/>
          </w:tcPr>
          <w:p w14:paraId="5F8A582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20B68A8">
            <w:pPr>
              <w:autoSpaceDE w:val="0"/>
              <w:autoSpaceDN w:val="0"/>
              <w:adjustRightInd w:val="0"/>
              <w:spacing w:line="400" w:lineRule="exact"/>
              <w:jc w:val="center"/>
              <w:rPr>
                <w:rFonts w:ascii="宋体" w:hAnsi="宋体" w:eastAsia="宋体" w:cs="宋体"/>
                <w:color w:val="auto"/>
                <w:kern w:val="0"/>
                <w:szCs w:val="21"/>
                <w:highlight w:val="none"/>
              </w:rPr>
            </w:pPr>
          </w:p>
        </w:tc>
      </w:tr>
      <w:tr w14:paraId="3DE5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1EC20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4B4FA0C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十七</w:t>
            </w:r>
          </w:p>
        </w:tc>
        <w:tc>
          <w:tcPr>
            <w:tcW w:w="3055" w:type="dxa"/>
            <w:vAlign w:val="center"/>
          </w:tcPr>
          <w:p w14:paraId="47792FC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合同生效</w:t>
            </w:r>
          </w:p>
        </w:tc>
        <w:tc>
          <w:tcPr>
            <w:tcW w:w="1346" w:type="dxa"/>
            <w:vAlign w:val="center"/>
          </w:tcPr>
          <w:p w14:paraId="0CDE151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234EB5">
            <w:pPr>
              <w:autoSpaceDE w:val="0"/>
              <w:autoSpaceDN w:val="0"/>
              <w:adjustRightInd w:val="0"/>
              <w:spacing w:line="400" w:lineRule="exact"/>
              <w:jc w:val="center"/>
              <w:rPr>
                <w:rFonts w:ascii="宋体" w:hAnsi="宋体" w:eastAsia="宋体" w:cs="宋体"/>
                <w:color w:val="auto"/>
                <w:kern w:val="0"/>
                <w:szCs w:val="21"/>
                <w:highlight w:val="none"/>
              </w:rPr>
            </w:pPr>
          </w:p>
        </w:tc>
      </w:tr>
      <w:tr w14:paraId="1B70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E82B2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7DFDE0E0">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十八</w:t>
            </w:r>
          </w:p>
        </w:tc>
        <w:tc>
          <w:tcPr>
            <w:tcW w:w="3055" w:type="dxa"/>
            <w:vAlign w:val="center"/>
          </w:tcPr>
          <w:p w14:paraId="1F63816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送达</w:t>
            </w:r>
          </w:p>
        </w:tc>
        <w:tc>
          <w:tcPr>
            <w:tcW w:w="1346" w:type="dxa"/>
            <w:vAlign w:val="center"/>
          </w:tcPr>
          <w:p w14:paraId="75F1730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A66176">
            <w:pPr>
              <w:autoSpaceDE w:val="0"/>
              <w:autoSpaceDN w:val="0"/>
              <w:adjustRightInd w:val="0"/>
              <w:spacing w:line="400" w:lineRule="exact"/>
              <w:jc w:val="center"/>
              <w:rPr>
                <w:rFonts w:ascii="宋体" w:hAnsi="宋体" w:eastAsia="宋体" w:cs="宋体"/>
                <w:color w:val="auto"/>
                <w:kern w:val="0"/>
                <w:szCs w:val="21"/>
                <w:highlight w:val="none"/>
              </w:rPr>
            </w:pPr>
          </w:p>
        </w:tc>
      </w:tr>
      <w:tr w14:paraId="0B1D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FFA9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4027E73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十九</w:t>
            </w:r>
          </w:p>
        </w:tc>
        <w:tc>
          <w:tcPr>
            <w:tcW w:w="3055" w:type="dxa"/>
            <w:vAlign w:val="center"/>
          </w:tcPr>
          <w:p w14:paraId="31C85F0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其它</w:t>
            </w:r>
          </w:p>
        </w:tc>
        <w:tc>
          <w:tcPr>
            <w:tcW w:w="1346" w:type="dxa"/>
            <w:vAlign w:val="center"/>
          </w:tcPr>
          <w:p w14:paraId="3094A26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EB3960A">
            <w:pPr>
              <w:autoSpaceDE w:val="0"/>
              <w:autoSpaceDN w:val="0"/>
              <w:adjustRightInd w:val="0"/>
              <w:spacing w:line="400" w:lineRule="exact"/>
              <w:jc w:val="center"/>
              <w:rPr>
                <w:rFonts w:ascii="宋体" w:hAnsi="宋体" w:eastAsia="宋体" w:cs="宋体"/>
                <w:color w:val="auto"/>
                <w:kern w:val="0"/>
                <w:szCs w:val="21"/>
                <w:highlight w:val="none"/>
              </w:rPr>
            </w:pPr>
          </w:p>
        </w:tc>
      </w:tr>
      <w:tr w14:paraId="3B95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FFCAB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6B664078">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附件1</w:t>
            </w:r>
          </w:p>
        </w:tc>
        <w:tc>
          <w:tcPr>
            <w:tcW w:w="3055" w:type="dxa"/>
            <w:vAlign w:val="center"/>
          </w:tcPr>
          <w:p w14:paraId="081B813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廉洁协议书</w:t>
            </w:r>
          </w:p>
        </w:tc>
        <w:tc>
          <w:tcPr>
            <w:tcW w:w="1346" w:type="dxa"/>
            <w:vAlign w:val="center"/>
          </w:tcPr>
          <w:p w14:paraId="598A5EA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701ADE">
            <w:pPr>
              <w:autoSpaceDE w:val="0"/>
              <w:autoSpaceDN w:val="0"/>
              <w:adjustRightInd w:val="0"/>
              <w:spacing w:line="400" w:lineRule="exact"/>
              <w:jc w:val="center"/>
              <w:rPr>
                <w:rFonts w:ascii="宋体" w:hAnsi="宋体" w:eastAsia="宋体" w:cs="宋体"/>
                <w:color w:val="auto"/>
                <w:kern w:val="0"/>
                <w:szCs w:val="21"/>
                <w:highlight w:val="none"/>
              </w:rPr>
            </w:pPr>
          </w:p>
        </w:tc>
      </w:tr>
      <w:tr w14:paraId="1C99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C8FA8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5CA77616">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附件5</w:t>
            </w:r>
          </w:p>
        </w:tc>
        <w:tc>
          <w:tcPr>
            <w:tcW w:w="3055" w:type="dxa"/>
            <w:vAlign w:val="center"/>
          </w:tcPr>
          <w:p w14:paraId="0075314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承诺书</w:t>
            </w:r>
          </w:p>
        </w:tc>
        <w:tc>
          <w:tcPr>
            <w:tcW w:w="1346" w:type="dxa"/>
            <w:vAlign w:val="center"/>
          </w:tcPr>
          <w:p w14:paraId="24ABBD8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A3900D">
            <w:pPr>
              <w:autoSpaceDE w:val="0"/>
              <w:autoSpaceDN w:val="0"/>
              <w:adjustRightInd w:val="0"/>
              <w:spacing w:line="400" w:lineRule="exact"/>
              <w:jc w:val="center"/>
              <w:rPr>
                <w:rFonts w:ascii="宋体" w:hAnsi="宋体" w:eastAsia="宋体" w:cs="宋体"/>
                <w:color w:val="auto"/>
                <w:kern w:val="0"/>
                <w:szCs w:val="21"/>
                <w:highlight w:val="none"/>
              </w:rPr>
            </w:pPr>
          </w:p>
        </w:tc>
      </w:tr>
      <w:tr w14:paraId="0ED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83802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3BE6CA6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387F04B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14:paraId="5773BA0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7F4675">
            <w:pPr>
              <w:autoSpaceDE w:val="0"/>
              <w:autoSpaceDN w:val="0"/>
              <w:adjustRightInd w:val="0"/>
              <w:spacing w:line="400" w:lineRule="exact"/>
              <w:jc w:val="center"/>
              <w:rPr>
                <w:rFonts w:ascii="宋体" w:hAnsi="宋体" w:eastAsia="宋体" w:cs="宋体"/>
                <w:color w:val="auto"/>
                <w:kern w:val="0"/>
                <w:szCs w:val="21"/>
                <w:highlight w:val="none"/>
              </w:rPr>
            </w:pPr>
          </w:p>
        </w:tc>
      </w:tr>
      <w:tr w14:paraId="70A4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60A30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38F95C4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19C2109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14:paraId="44562FD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94F9DA">
            <w:pPr>
              <w:autoSpaceDE w:val="0"/>
              <w:autoSpaceDN w:val="0"/>
              <w:adjustRightInd w:val="0"/>
              <w:spacing w:line="400" w:lineRule="exact"/>
              <w:jc w:val="center"/>
              <w:rPr>
                <w:rFonts w:ascii="宋体" w:hAnsi="宋体" w:eastAsia="宋体" w:cs="宋体"/>
                <w:color w:val="auto"/>
                <w:kern w:val="0"/>
                <w:szCs w:val="21"/>
                <w:highlight w:val="none"/>
              </w:rPr>
            </w:pPr>
          </w:p>
        </w:tc>
      </w:tr>
      <w:tr w14:paraId="3993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C123F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14:paraId="7F073C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2F4C3D4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14:paraId="2700798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CCE197F">
            <w:pPr>
              <w:autoSpaceDE w:val="0"/>
              <w:autoSpaceDN w:val="0"/>
              <w:adjustRightInd w:val="0"/>
              <w:spacing w:line="400" w:lineRule="exact"/>
              <w:jc w:val="center"/>
              <w:rPr>
                <w:rFonts w:ascii="宋体" w:hAnsi="宋体" w:eastAsia="宋体" w:cs="宋体"/>
                <w:color w:val="auto"/>
                <w:kern w:val="0"/>
                <w:szCs w:val="21"/>
                <w:highlight w:val="none"/>
              </w:rPr>
            </w:pPr>
          </w:p>
        </w:tc>
      </w:tr>
      <w:tr w14:paraId="53EC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5DBE0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0ED8EC5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3E1B035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14:paraId="6E7C59D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C377766">
            <w:pPr>
              <w:autoSpaceDE w:val="0"/>
              <w:autoSpaceDN w:val="0"/>
              <w:adjustRightInd w:val="0"/>
              <w:spacing w:line="400" w:lineRule="exact"/>
              <w:jc w:val="center"/>
              <w:rPr>
                <w:rFonts w:ascii="宋体" w:hAnsi="宋体" w:eastAsia="宋体" w:cs="宋体"/>
                <w:color w:val="auto"/>
                <w:kern w:val="0"/>
                <w:szCs w:val="21"/>
                <w:highlight w:val="none"/>
              </w:rPr>
            </w:pPr>
          </w:p>
        </w:tc>
      </w:tr>
    </w:tbl>
    <w:p w14:paraId="73359664">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DF0144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110B9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47642E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0120E5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0909A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E9D30A0">
      <w:pPr>
        <w:spacing w:line="360" w:lineRule="auto"/>
        <w:ind w:left="357" w:leftChars="-100" w:hanging="567" w:hangingChars="270"/>
        <w:rPr>
          <w:rFonts w:ascii="宋体" w:hAnsi="宋体" w:eastAsia="宋体" w:cs="宋体"/>
          <w:color w:val="auto"/>
          <w:szCs w:val="21"/>
          <w:highlight w:val="none"/>
        </w:rPr>
      </w:pPr>
    </w:p>
    <w:p w14:paraId="5FBDB614">
      <w:pPr>
        <w:spacing w:line="360" w:lineRule="auto"/>
        <w:ind w:left="357" w:leftChars="-100" w:hanging="567" w:hangingChars="270"/>
        <w:rPr>
          <w:rFonts w:ascii="宋体" w:hAnsi="宋体" w:eastAsia="宋体" w:cs="宋体"/>
          <w:color w:val="auto"/>
          <w:szCs w:val="21"/>
          <w:highlight w:val="none"/>
        </w:rPr>
      </w:pPr>
    </w:p>
    <w:p w14:paraId="77B5A722">
      <w:pPr>
        <w:spacing w:line="360" w:lineRule="auto"/>
        <w:ind w:left="357" w:leftChars="-100" w:hanging="567" w:hangingChars="270"/>
        <w:rPr>
          <w:rFonts w:ascii="宋体" w:hAnsi="宋体" w:eastAsia="宋体" w:cs="宋体"/>
          <w:color w:val="auto"/>
          <w:szCs w:val="21"/>
          <w:highlight w:val="none"/>
        </w:rPr>
      </w:pPr>
    </w:p>
    <w:p w14:paraId="5FACFDCE">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2BFE96D">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FB9D44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70" w:name="_Toc10436"/>
      <w:bookmarkStart w:id="671" w:name="_Toc2075"/>
      <w:bookmarkStart w:id="672" w:name="_Toc13348"/>
      <w:bookmarkStart w:id="673" w:name="_Toc102860082"/>
      <w:bookmarkStart w:id="674" w:name="_Toc142508377"/>
      <w:bookmarkStart w:id="675" w:name="_Toc102860426"/>
      <w:bookmarkStart w:id="676" w:name="_Toc104991884"/>
      <w:bookmarkStart w:id="677" w:name="_Toc94107218"/>
      <w:bookmarkStart w:id="678" w:name="_Toc140596937"/>
      <w:bookmarkStart w:id="679" w:name="_Toc486167717"/>
      <w:bookmarkStart w:id="680"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70"/>
      <w:bookmarkEnd w:id="671"/>
      <w:bookmarkEnd w:id="672"/>
      <w:bookmarkEnd w:id="673"/>
      <w:bookmarkEnd w:id="674"/>
      <w:bookmarkEnd w:id="675"/>
      <w:bookmarkEnd w:id="676"/>
      <w:bookmarkEnd w:id="677"/>
      <w:bookmarkEnd w:id="678"/>
    </w:p>
    <w:p w14:paraId="46E8380C">
      <w:pPr>
        <w:autoSpaceDE w:val="0"/>
        <w:autoSpaceDN w:val="0"/>
        <w:adjustRightInd w:val="0"/>
        <w:spacing w:line="360" w:lineRule="auto"/>
        <w:jc w:val="center"/>
        <w:outlineLvl w:val="1"/>
        <w:rPr>
          <w:rFonts w:ascii="宋体" w:hAnsi="宋体" w:eastAsia="宋体" w:cs="宋体"/>
          <w:b/>
          <w:bCs/>
          <w:color w:val="auto"/>
          <w:sz w:val="30"/>
          <w:szCs w:val="30"/>
          <w:highlight w:val="none"/>
        </w:rPr>
      </w:pPr>
      <w:bookmarkStart w:id="681" w:name="_Toc18510"/>
      <w:r>
        <w:rPr>
          <w:rFonts w:hint="eastAsia" w:ascii="宋体" w:hAnsi="宋体" w:eastAsia="宋体" w:cs="宋体"/>
          <w:b/>
          <w:bCs/>
          <w:color w:val="auto"/>
          <w:sz w:val="30"/>
          <w:szCs w:val="30"/>
          <w:highlight w:val="none"/>
          <w:lang w:bidi="ar"/>
        </w:rPr>
        <w:t>提供202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年以来所投产品车型销售业绩表</w:t>
      </w:r>
      <w:bookmarkEnd w:id="681"/>
    </w:p>
    <w:p w14:paraId="194B4F90">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2</w:t>
      </w:r>
      <w:r>
        <w:rPr>
          <w:rFonts w:hint="eastAsia" w:ascii="宋体" w:hAnsi="宋体" w:eastAsia="宋体" w:cs="宋体"/>
          <w:b/>
          <w:bCs/>
          <w:color w:val="auto"/>
          <w:sz w:val="30"/>
          <w:szCs w:val="30"/>
          <w:highlight w:val="none"/>
          <w:lang w:bidi="ar"/>
        </w:rPr>
        <w:t>年1月1日或以后）</w:t>
      </w:r>
    </w:p>
    <w:tbl>
      <w:tblPr>
        <w:tblStyle w:val="37"/>
        <w:tblW w:w="507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4"/>
        <w:gridCol w:w="2497"/>
        <w:gridCol w:w="1216"/>
        <w:gridCol w:w="1216"/>
        <w:gridCol w:w="1216"/>
        <w:gridCol w:w="1363"/>
        <w:gridCol w:w="1066"/>
        <w:gridCol w:w="1220"/>
      </w:tblGrid>
      <w:tr w14:paraId="0DE149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B7EB34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85" w:type="pct"/>
            <w:tcBorders>
              <w:top w:val="single" w:color="auto" w:sz="4" w:space="0"/>
              <w:left w:val="nil"/>
              <w:bottom w:val="single" w:color="auto" w:sz="4" w:space="0"/>
              <w:right w:val="single" w:color="auto" w:sz="4" w:space="0"/>
            </w:tcBorders>
            <w:shd w:val="clear" w:color="auto" w:fill="auto"/>
            <w:vAlign w:val="center"/>
          </w:tcPr>
          <w:p w14:paraId="2134BDF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31D3EB0F">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0135430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577" w:type="pct"/>
            <w:tcBorders>
              <w:top w:val="single" w:color="auto" w:sz="4" w:space="0"/>
              <w:left w:val="nil"/>
              <w:bottom w:val="single" w:color="auto" w:sz="4" w:space="0"/>
              <w:right w:val="single" w:color="auto" w:sz="4" w:space="0"/>
            </w:tcBorders>
            <w:shd w:val="clear" w:color="auto" w:fill="auto"/>
            <w:vAlign w:val="center"/>
          </w:tcPr>
          <w:p w14:paraId="770A869C">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647" w:type="pct"/>
            <w:tcBorders>
              <w:top w:val="single" w:color="auto" w:sz="4" w:space="0"/>
              <w:left w:val="nil"/>
              <w:bottom w:val="single" w:color="auto" w:sz="4" w:space="0"/>
              <w:right w:val="single" w:color="auto" w:sz="4" w:space="0"/>
            </w:tcBorders>
            <w:shd w:val="clear" w:color="auto" w:fill="auto"/>
            <w:vAlign w:val="center"/>
          </w:tcPr>
          <w:p w14:paraId="1622DA18">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单项合同所投产品车型销售数量</w:t>
            </w:r>
          </w:p>
          <w:p w14:paraId="47F2305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506" w:type="pct"/>
            <w:tcBorders>
              <w:top w:val="single" w:color="auto" w:sz="4" w:space="0"/>
              <w:left w:val="nil"/>
              <w:bottom w:val="single" w:color="auto" w:sz="4" w:space="0"/>
              <w:right w:val="single" w:color="auto" w:sz="4" w:space="0"/>
            </w:tcBorders>
            <w:shd w:val="clear" w:color="auto" w:fill="auto"/>
            <w:vAlign w:val="center"/>
          </w:tcPr>
          <w:p w14:paraId="1BEFAEE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579" w:type="pct"/>
            <w:tcBorders>
              <w:top w:val="single" w:color="auto" w:sz="4" w:space="0"/>
              <w:left w:val="nil"/>
              <w:bottom w:val="single" w:color="auto" w:sz="4" w:space="0"/>
              <w:right w:val="single" w:color="auto" w:sz="4" w:space="0"/>
            </w:tcBorders>
            <w:shd w:val="clear" w:color="auto" w:fill="auto"/>
            <w:vAlign w:val="center"/>
          </w:tcPr>
          <w:p w14:paraId="635D1D0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7505E6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ACFDD76">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85" w:type="pct"/>
            <w:tcBorders>
              <w:top w:val="single" w:color="auto" w:sz="4" w:space="0"/>
              <w:left w:val="nil"/>
              <w:bottom w:val="single" w:color="auto" w:sz="4" w:space="0"/>
              <w:right w:val="single" w:color="auto" w:sz="4" w:space="0"/>
            </w:tcBorders>
            <w:shd w:val="clear" w:color="auto" w:fill="auto"/>
            <w:vAlign w:val="center"/>
          </w:tcPr>
          <w:p w14:paraId="4D02E88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5A88F3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AAAF20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216BA8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CE87FE5">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C8250B1">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0ADE227F">
            <w:pPr>
              <w:autoSpaceDE w:val="0"/>
              <w:autoSpaceDN w:val="0"/>
              <w:adjustRightInd w:val="0"/>
              <w:spacing w:line="360" w:lineRule="auto"/>
              <w:jc w:val="center"/>
              <w:rPr>
                <w:rFonts w:ascii="宋体" w:hAnsi="宋体" w:eastAsia="宋体" w:cs="宋体"/>
                <w:color w:val="auto"/>
                <w:szCs w:val="21"/>
                <w:highlight w:val="none"/>
              </w:rPr>
            </w:pPr>
          </w:p>
        </w:tc>
      </w:tr>
      <w:tr w14:paraId="48AEE4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4D6CC1A">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85" w:type="pct"/>
            <w:tcBorders>
              <w:top w:val="single" w:color="auto" w:sz="4" w:space="0"/>
              <w:left w:val="nil"/>
              <w:bottom w:val="single" w:color="auto" w:sz="4" w:space="0"/>
              <w:right w:val="single" w:color="auto" w:sz="4" w:space="0"/>
            </w:tcBorders>
            <w:shd w:val="clear" w:color="auto" w:fill="auto"/>
            <w:vAlign w:val="center"/>
          </w:tcPr>
          <w:p w14:paraId="4D3B7176">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B7904F5">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F18F14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69A32EC">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694064CC">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33EB059D">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18C14D39">
            <w:pPr>
              <w:autoSpaceDE w:val="0"/>
              <w:autoSpaceDN w:val="0"/>
              <w:adjustRightInd w:val="0"/>
              <w:spacing w:line="360" w:lineRule="auto"/>
              <w:jc w:val="center"/>
              <w:rPr>
                <w:rFonts w:ascii="宋体" w:hAnsi="宋体" w:eastAsia="宋体" w:cs="宋体"/>
                <w:color w:val="auto"/>
                <w:szCs w:val="21"/>
                <w:highlight w:val="none"/>
              </w:rPr>
            </w:pPr>
          </w:p>
        </w:tc>
      </w:tr>
      <w:tr w14:paraId="5221E7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6C9DD73">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85" w:type="pct"/>
            <w:tcBorders>
              <w:top w:val="single" w:color="auto" w:sz="4" w:space="0"/>
              <w:left w:val="nil"/>
              <w:bottom w:val="single" w:color="auto" w:sz="4" w:space="0"/>
              <w:right w:val="single" w:color="auto" w:sz="4" w:space="0"/>
            </w:tcBorders>
            <w:shd w:val="clear" w:color="auto" w:fill="auto"/>
            <w:vAlign w:val="center"/>
          </w:tcPr>
          <w:p w14:paraId="2190C7A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1EEAC9B8">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C50D78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97A76BA">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1ABB411">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05B3C96">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543D3E50">
            <w:pPr>
              <w:autoSpaceDE w:val="0"/>
              <w:autoSpaceDN w:val="0"/>
              <w:adjustRightInd w:val="0"/>
              <w:spacing w:line="360" w:lineRule="auto"/>
              <w:jc w:val="center"/>
              <w:rPr>
                <w:rFonts w:ascii="宋体" w:hAnsi="宋体" w:eastAsia="宋体" w:cs="宋体"/>
                <w:color w:val="auto"/>
                <w:szCs w:val="21"/>
                <w:highlight w:val="none"/>
              </w:rPr>
            </w:pPr>
          </w:p>
        </w:tc>
      </w:tr>
      <w:tr w14:paraId="5BFBE4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CEAFD98">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85" w:type="pct"/>
            <w:tcBorders>
              <w:top w:val="single" w:color="auto" w:sz="4" w:space="0"/>
              <w:left w:val="nil"/>
              <w:bottom w:val="single" w:color="auto" w:sz="4" w:space="0"/>
              <w:right w:val="single" w:color="auto" w:sz="4" w:space="0"/>
            </w:tcBorders>
            <w:shd w:val="clear" w:color="auto" w:fill="auto"/>
            <w:vAlign w:val="center"/>
          </w:tcPr>
          <w:p w14:paraId="49BAEF4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D67B2F7">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4683D38">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F00587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0968F189">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25F1814B">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4786A4C5">
            <w:pPr>
              <w:autoSpaceDE w:val="0"/>
              <w:autoSpaceDN w:val="0"/>
              <w:adjustRightInd w:val="0"/>
              <w:spacing w:line="360" w:lineRule="auto"/>
              <w:jc w:val="center"/>
              <w:rPr>
                <w:rFonts w:ascii="宋体" w:hAnsi="宋体" w:eastAsia="宋体" w:cs="宋体"/>
                <w:color w:val="auto"/>
                <w:szCs w:val="21"/>
                <w:highlight w:val="none"/>
              </w:rPr>
            </w:pPr>
          </w:p>
        </w:tc>
      </w:tr>
    </w:tbl>
    <w:p w14:paraId="48F4C8F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DDEAC00">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14:paraId="54D9F31F">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项目业绩按单项合同所投产品车型销售数量从多到少的方式排列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14:paraId="1E54DCE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14:paraId="5D3DD84C">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年1月1日或以后，合同标的必须为本次投标的车型及销售数量），否则，需同时提供购买方出具的书面补充说明文件复印件作为辅助证明﹝补充说明文件复印件能显示购买方公章﹞；</w:t>
      </w:r>
    </w:p>
    <w:p w14:paraId="1329C59E">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产品车型销售数量，若为一个合同中包括不限于所投产品车型的多个产品的，只计算所投产品车型所占的销售数量，若合同中不能体现所投产品车型销售数量的，需同时提供购买方出具的书面补充说明文件复印件作为辅助证明﹝补充说明文件复印件能显示购买方公章﹞；</w:t>
      </w:r>
    </w:p>
    <w:p w14:paraId="25D19D2F">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3A5E6D3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43A6AB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A691C8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3CEE6AF">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57547A8">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046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BDC17">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6F07539A">
            <w:pPr>
              <w:pStyle w:val="33"/>
              <w:widowControl w:val="0"/>
              <w:autoSpaceDE w:val="0"/>
              <w:snapToGrid w:val="0"/>
              <w:spacing w:before="0" w:after="0" w:line="360" w:lineRule="auto"/>
              <w:jc w:val="center"/>
              <w:rPr>
                <w:rFonts w:eastAsia="宋体" w:cs="宋体"/>
                <w:color w:val="auto"/>
                <w:sz w:val="21"/>
                <w:szCs w:val="21"/>
                <w:highlight w:val="none"/>
              </w:rPr>
            </w:pPr>
          </w:p>
        </w:tc>
      </w:tr>
      <w:tr w14:paraId="79E7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87FB3">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A15883E">
            <w:pPr>
              <w:pStyle w:val="33"/>
              <w:widowControl w:val="0"/>
              <w:autoSpaceDE w:val="0"/>
              <w:snapToGrid w:val="0"/>
              <w:spacing w:before="0" w:after="0" w:line="360" w:lineRule="auto"/>
              <w:jc w:val="center"/>
              <w:rPr>
                <w:rFonts w:eastAsia="宋体" w:cs="宋体"/>
                <w:color w:val="auto"/>
                <w:sz w:val="21"/>
                <w:szCs w:val="21"/>
                <w:highlight w:val="none"/>
              </w:rPr>
            </w:pPr>
          </w:p>
        </w:tc>
      </w:tr>
      <w:tr w14:paraId="5AD3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F0375">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78EEC901">
            <w:pPr>
              <w:pStyle w:val="33"/>
              <w:widowControl w:val="0"/>
              <w:autoSpaceDE w:val="0"/>
              <w:snapToGrid w:val="0"/>
              <w:spacing w:before="0" w:after="0" w:line="360" w:lineRule="auto"/>
              <w:jc w:val="center"/>
              <w:rPr>
                <w:rFonts w:eastAsia="宋体" w:cs="宋体"/>
                <w:color w:val="auto"/>
                <w:sz w:val="21"/>
                <w:szCs w:val="21"/>
                <w:highlight w:val="none"/>
              </w:rPr>
            </w:pPr>
          </w:p>
        </w:tc>
      </w:tr>
      <w:tr w14:paraId="423B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89A40C0">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2F5999F8">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05A6CE23">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所投产品车型销售数量（单位：辆）</w:t>
            </w:r>
          </w:p>
        </w:tc>
        <w:tc>
          <w:tcPr>
            <w:tcW w:w="562" w:type="pct"/>
            <w:tcBorders>
              <w:top w:val="single" w:color="auto" w:sz="4" w:space="0"/>
              <w:left w:val="nil"/>
              <w:bottom w:val="single" w:color="auto" w:sz="4" w:space="0"/>
              <w:right w:val="single" w:color="auto" w:sz="4" w:space="0"/>
            </w:tcBorders>
            <w:shd w:val="clear" w:color="auto" w:fill="auto"/>
            <w:vAlign w:val="center"/>
          </w:tcPr>
          <w:p w14:paraId="25816873">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63441899">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7102F2A9">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14:paraId="6E18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C374213">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17D6A7D2">
            <w:pPr>
              <w:pStyle w:val="33"/>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329AB78">
            <w:pPr>
              <w:pStyle w:val="33"/>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7A2AAC81">
            <w:pPr>
              <w:pStyle w:val="33"/>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5AB2726B">
            <w:pPr>
              <w:pStyle w:val="33"/>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14E65EA">
            <w:pPr>
              <w:jc w:val="center"/>
              <w:rPr>
                <w:rFonts w:ascii="Calibri" w:hAnsi="Calibri" w:eastAsia="宋体" w:cs="Times New Roman"/>
                <w:color w:val="auto"/>
                <w:szCs w:val="21"/>
                <w:highlight w:val="none"/>
              </w:rPr>
            </w:pPr>
          </w:p>
        </w:tc>
      </w:tr>
      <w:tr w14:paraId="41E4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6CABE5D">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112CB326">
            <w:pPr>
              <w:pStyle w:val="33"/>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20CA326">
            <w:pPr>
              <w:pStyle w:val="33"/>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C5367F6">
            <w:pPr>
              <w:pStyle w:val="33"/>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6F0EA819">
            <w:pPr>
              <w:pStyle w:val="33"/>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5C61AD3">
            <w:pPr>
              <w:jc w:val="center"/>
              <w:rPr>
                <w:rFonts w:ascii="Calibri" w:hAnsi="Calibri" w:eastAsia="宋体" w:cs="Times New Roman"/>
                <w:color w:val="auto"/>
                <w:szCs w:val="21"/>
                <w:highlight w:val="none"/>
              </w:rPr>
            </w:pPr>
          </w:p>
        </w:tc>
      </w:tr>
      <w:tr w14:paraId="4BB8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9964E90">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0233F8D8">
            <w:pPr>
              <w:pStyle w:val="33"/>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2095B8FD">
            <w:pPr>
              <w:pStyle w:val="33"/>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5BADA2F5">
            <w:pPr>
              <w:pStyle w:val="33"/>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166F1B63">
            <w:pPr>
              <w:pStyle w:val="33"/>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09C4A66F">
            <w:pPr>
              <w:jc w:val="center"/>
              <w:rPr>
                <w:rFonts w:ascii="Calibri" w:hAnsi="Calibri" w:eastAsia="宋体" w:cs="Times New Roman"/>
                <w:color w:val="auto"/>
                <w:szCs w:val="21"/>
                <w:highlight w:val="none"/>
              </w:rPr>
            </w:pPr>
          </w:p>
        </w:tc>
      </w:tr>
      <w:tr w14:paraId="0338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CA665D1">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1DFAAF7B">
            <w:pPr>
              <w:pStyle w:val="33"/>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4271F83F">
            <w:pPr>
              <w:pStyle w:val="33"/>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0D80A483">
            <w:pPr>
              <w:pStyle w:val="33"/>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F81F17C">
            <w:pPr>
              <w:pStyle w:val="33"/>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49C796E">
            <w:pPr>
              <w:jc w:val="center"/>
              <w:rPr>
                <w:rFonts w:ascii="Calibri" w:hAnsi="Calibri" w:eastAsia="宋体" w:cs="Times New Roman"/>
                <w:color w:val="auto"/>
                <w:szCs w:val="21"/>
                <w:highlight w:val="none"/>
              </w:rPr>
            </w:pPr>
          </w:p>
        </w:tc>
      </w:tr>
      <w:tr w14:paraId="6294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674B8B">
            <w:pPr>
              <w:pStyle w:val="33"/>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7EC2F741">
            <w:pPr>
              <w:rPr>
                <w:rFonts w:ascii="Calibri" w:hAnsi="Calibri" w:eastAsia="宋体" w:cs="Times New Roman"/>
                <w:color w:val="auto"/>
                <w:szCs w:val="21"/>
                <w:highlight w:val="none"/>
              </w:rPr>
            </w:pPr>
          </w:p>
        </w:tc>
      </w:tr>
    </w:tbl>
    <w:p w14:paraId="622D90C8">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C05EFDA">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091409D6">
      <w:pPr>
        <w:autoSpaceDE w:val="0"/>
        <w:autoSpaceDN w:val="0"/>
        <w:adjustRightInd w:val="0"/>
        <w:snapToGrid w:val="0"/>
        <w:spacing w:line="360" w:lineRule="auto"/>
        <w:ind w:left="398" w:leftChars="-57" w:hanging="518" w:hangingChars="247"/>
        <w:jc w:val="left"/>
        <w:outlineLvl w:val="1"/>
        <w:rPr>
          <w:rFonts w:ascii="宋体" w:hAnsi="宋体" w:eastAsia="宋体" w:cs="宋体"/>
          <w:color w:val="auto"/>
          <w:szCs w:val="21"/>
          <w:highlight w:val="none"/>
        </w:rPr>
      </w:pPr>
      <w:bookmarkStart w:id="682" w:name="_Toc19406"/>
      <w:r>
        <w:rPr>
          <w:rFonts w:hint="eastAsia" w:ascii="宋体" w:hAnsi="宋体" w:eastAsia="宋体" w:cs="宋体"/>
          <w:color w:val="auto"/>
          <w:szCs w:val="21"/>
          <w:highlight w:val="none"/>
          <w:lang w:bidi="ar"/>
        </w:rPr>
        <w:t>（1）本统计表及供货发票复印件应后附于合同复印件；</w:t>
      </w:r>
      <w:bookmarkEnd w:id="682"/>
    </w:p>
    <w:p w14:paraId="04DAB13D">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0290B9D1">
      <w:pPr>
        <w:rPr>
          <w:rFonts w:ascii="宋体" w:hAnsi="宋体" w:eastAsia="宋体" w:cs="宋体"/>
          <w:b/>
          <w:bCs/>
          <w:color w:val="auto"/>
          <w:sz w:val="30"/>
          <w:szCs w:val="30"/>
          <w:highlight w:val="none"/>
          <w:lang w:bidi="ar"/>
        </w:rPr>
      </w:pPr>
    </w:p>
    <w:p w14:paraId="203E1D7B">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131B5D60">
      <w:pPr>
        <w:autoSpaceDE w:val="0"/>
        <w:autoSpaceDN w:val="0"/>
        <w:adjustRightInd w:val="0"/>
        <w:spacing w:line="360" w:lineRule="auto"/>
        <w:ind w:firstLine="0"/>
        <w:rPr>
          <w:rFonts w:ascii="宋体" w:hAnsi="宋体" w:eastAsia="宋体" w:cs="Times New Roman"/>
          <w:b/>
          <w:bCs/>
          <w:color w:val="auto"/>
          <w:sz w:val="30"/>
          <w:szCs w:val="30"/>
          <w:highlight w:val="none"/>
          <w:lang w:val="zh-CN"/>
        </w:rPr>
      </w:pPr>
    </w:p>
    <w:bookmarkEnd w:id="679"/>
    <w:bookmarkEnd w:id="680"/>
    <w:p w14:paraId="2C91DD04">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83" w:name="_Toc533708132"/>
      <w:bookmarkStart w:id="684" w:name="_Toc102860427"/>
      <w:bookmarkStart w:id="685" w:name="_Toc18175_WPSOffice_Level2"/>
      <w:bookmarkStart w:id="686" w:name="_Toc102860083"/>
      <w:bookmarkStart w:id="687" w:name="_Toc140596938"/>
      <w:bookmarkStart w:id="688" w:name="_Toc486167719"/>
      <w:bookmarkStart w:id="689" w:name="_Toc11745"/>
      <w:bookmarkStart w:id="690" w:name="_Toc20257"/>
      <w:bookmarkStart w:id="691" w:name="_Toc142508378"/>
      <w:bookmarkStart w:id="692" w:name="_Toc104991885"/>
      <w:bookmarkStart w:id="693" w:name="_Toc94107220"/>
      <w:bookmarkStart w:id="694" w:name="_Toc1977737"/>
      <w:bookmarkStart w:id="695" w:name="_Toc1382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83"/>
      <w:bookmarkEnd w:id="684"/>
      <w:bookmarkEnd w:id="685"/>
      <w:bookmarkEnd w:id="686"/>
      <w:bookmarkEnd w:id="687"/>
      <w:bookmarkEnd w:id="688"/>
      <w:bookmarkEnd w:id="689"/>
      <w:bookmarkEnd w:id="690"/>
      <w:bookmarkEnd w:id="691"/>
      <w:bookmarkEnd w:id="692"/>
      <w:bookmarkEnd w:id="693"/>
      <w:bookmarkEnd w:id="694"/>
      <w:bookmarkEnd w:id="695"/>
    </w:p>
    <w:p w14:paraId="7EAFAD1A">
      <w:pPr>
        <w:autoSpaceDE w:val="0"/>
        <w:autoSpaceDN w:val="0"/>
        <w:adjustRightInd w:val="0"/>
        <w:spacing w:line="360" w:lineRule="auto"/>
        <w:jc w:val="center"/>
        <w:outlineLvl w:val="0"/>
        <w:rPr>
          <w:rFonts w:ascii="宋体" w:hAnsi="宋体" w:eastAsia="宋体" w:cs="宋体"/>
          <w:b/>
          <w:bCs/>
          <w:color w:val="auto"/>
          <w:kern w:val="0"/>
          <w:sz w:val="28"/>
          <w:szCs w:val="28"/>
          <w:highlight w:val="none"/>
        </w:rPr>
      </w:pPr>
      <w:bookmarkStart w:id="696" w:name="_Toc31832_WPSOffice_Level3"/>
      <w:bookmarkStart w:id="697" w:name="_Toc16162"/>
      <w:r>
        <w:rPr>
          <w:rFonts w:hint="eastAsia" w:ascii="宋体" w:hAnsi="宋体" w:eastAsia="宋体" w:cs="宋体"/>
          <w:b/>
          <w:bCs/>
          <w:color w:val="auto"/>
          <w:kern w:val="0"/>
          <w:sz w:val="28"/>
          <w:szCs w:val="28"/>
          <w:highlight w:val="none"/>
        </w:rPr>
        <w:t>投标保证金汇入情况说明</w:t>
      </w:r>
      <w:bookmarkEnd w:id="696"/>
      <w:bookmarkEnd w:id="697"/>
    </w:p>
    <w:p w14:paraId="019F590B">
      <w:pPr>
        <w:autoSpaceDE w:val="0"/>
        <w:autoSpaceDN w:val="0"/>
        <w:adjustRightInd w:val="0"/>
        <w:spacing w:line="360" w:lineRule="auto"/>
        <w:jc w:val="center"/>
        <w:rPr>
          <w:rFonts w:ascii="宋体" w:hAnsi="宋体" w:eastAsia="宋体" w:cs="宋体"/>
          <w:b/>
          <w:bCs/>
          <w:color w:val="auto"/>
          <w:kern w:val="0"/>
          <w:szCs w:val="24"/>
          <w:highlight w:val="none"/>
        </w:rPr>
      </w:pPr>
    </w:p>
    <w:p w14:paraId="1546410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东莞市水务集团管网有限公司</w:t>
      </w:r>
      <w:r>
        <w:rPr>
          <w:rFonts w:hint="eastAsia" w:ascii="宋体" w:hAnsi="宋体" w:eastAsia="宋体" w:cs="宋体"/>
          <w:color w:val="auto"/>
          <w:szCs w:val="21"/>
          <w:highlight w:val="none"/>
        </w:rPr>
        <w:t>：</w:t>
      </w:r>
    </w:p>
    <w:p w14:paraId="1E8EEC8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东莞市水务集团管网有限公司2025年吸污车采购项目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YDZB24DGQY0131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89342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BAF525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22E6D18B">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F28E44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006A1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61C1E1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86AD80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EC6A96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9428222">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5E5E90D0">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397BF9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1D252DB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6C7EE7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B9057B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4534E2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8723474">
      <w:pPr>
        <w:spacing w:line="360" w:lineRule="auto"/>
        <w:ind w:left="340" w:leftChars="162" w:firstLine="425"/>
        <w:rPr>
          <w:rFonts w:ascii="宋体" w:hAnsi="宋体" w:eastAsia="宋体" w:cs="宋体"/>
          <w:b/>
          <w:bCs/>
          <w:color w:val="auto"/>
          <w:szCs w:val="21"/>
          <w:highlight w:val="none"/>
        </w:rPr>
      </w:pPr>
      <w:bookmarkStart w:id="698" w:name="_Toc26208_WPSOffice_Level3"/>
      <w:r>
        <w:rPr>
          <w:rFonts w:hint="eastAsia" w:ascii="宋体" w:hAnsi="宋体" w:eastAsia="宋体" w:cs="宋体"/>
          <w:b/>
          <w:bCs/>
          <w:color w:val="auto"/>
          <w:szCs w:val="21"/>
          <w:highlight w:val="none"/>
        </w:rPr>
        <w:t>附：1、我方投标保证金汇款凭证（复印件）</w:t>
      </w:r>
      <w:bookmarkEnd w:id="698"/>
    </w:p>
    <w:p w14:paraId="68DDB3B5">
      <w:pPr>
        <w:spacing w:line="360" w:lineRule="auto"/>
        <w:ind w:left="340" w:leftChars="162" w:firstLine="839" w:firstLineChars="398"/>
        <w:outlineLvl w:val="0"/>
        <w:rPr>
          <w:rFonts w:ascii="宋体" w:hAnsi="宋体" w:eastAsia="宋体" w:cs="宋体"/>
          <w:b/>
          <w:bCs/>
          <w:color w:val="auto"/>
          <w:szCs w:val="21"/>
          <w:highlight w:val="none"/>
        </w:rPr>
      </w:pPr>
      <w:bookmarkStart w:id="699" w:name="_Toc22243"/>
      <w:bookmarkStart w:id="700" w:name="_Toc12992_WPSOffice_Level3"/>
      <w:r>
        <w:rPr>
          <w:rFonts w:hint="eastAsia" w:ascii="宋体" w:hAnsi="宋体" w:eastAsia="宋体" w:cs="宋体"/>
          <w:b/>
          <w:bCs/>
          <w:color w:val="auto"/>
          <w:szCs w:val="21"/>
          <w:highlight w:val="none"/>
        </w:rPr>
        <w:t>2、我方基本账户开户许可证（复印件）</w:t>
      </w:r>
      <w:bookmarkEnd w:id="699"/>
      <w:bookmarkEnd w:id="700"/>
    </w:p>
    <w:p w14:paraId="0E4A29FE">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677E4FB">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EA6D3A9">
      <w:pPr>
        <w:spacing w:line="360" w:lineRule="auto"/>
        <w:ind w:firstLine="424" w:firstLineChars="202"/>
        <w:rPr>
          <w:rFonts w:ascii="宋体" w:hAnsi="宋体" w:eastAsia="宋体" w:cs="宋体"/>
          <w:color w:val="auto"/>
          <w:szCs w:val="24"/>
          <w:highlight w:val="none"/>
        </w:rPr>
      </w:pPr>
      <w:bookmarkStart w:id="701" w:name="_Toc486167721"/>
    </w:p>
    <w:p w14:paraId="12E22441">
      <w:pPr>
        <w:spacing w:line="360" w:lineRule="auto"/>
        <w:ind w:firstLine="424" w:firstLineChars="202"/>
        <w:rPr>
          <w:rFonts w:ascii="宋体" w:hAnsi="宋体" w:eastAsia="宋体" w:cs="宋体"/>
          <w:color w:val="auto"/>
          <w:szCs w:val="24"/>
          <w:highlight w:val="none"/>
        </w:rPr>
      </w:pPr>
      <w:bookmarkStart w:id="702" w:name="_Toc533708134"/>
    </w:p>
    <w:p w14:paraId="6394317B">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25D2164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03" w:name="_Toc140596939"/>
      <w:bookmarkStart w:id="704" w:name="_Toc18032"/>
      <w:bookmarkStart w:id="705" w:name="_Toc16292"/>
      <w:bookmarkStart w:id="706" w:name="_Toc94107221"/>
      <w:bookmarkStart w:id="707" w:name="_Toc102860428"/>
      <w:bookmarkStart w:id="708" w:name="_Toc1977738"/>
      <w:bookmarkStart w:id="709" w:name="_Toc102860084"/>
      <w:bookmarkStart w:id="710" w:name="_Toc5959"/>
      <w:bookmarkStart w:id="711" w:name="_Toc104991886"/>
      <w:bookmarkStart w:id="712" w:name="_Toc14250837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703"/>
      <w:bookmarkEnd w:id="704"/>
      <w:bookmarkEnd w:id="705"/>
      <w:bookmarkEnd w:id="706"/>
      <w:bookmarkEnd w:id="707"/>
      <w:bookmarkEnd w:id="708"/>
      <w:bookmarkEnd w:id="709"/>
      <w:bookmarkEnd w:id="710"/>
      <w:bookmarkEnd w:id="711"/>
      <w:bookmarkEnd w:id="712"/>
    </w:p>
    <w:p w14:paraId="1028F5AE">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auto"/>
          <w:kern w:val="0"/>
          <w:sz w:val="32"/>
          <w:szCs w:val="32"/>
          <w:highlight w:val="none"/>
        </w:rPr>
      </w:pPr>
      <w:bookmarkStart w:id="713" w:name="_Toc94107222"/>
      <w:bookmarkStart w:id="714" w:name="_Toc102860429"/>
      <w:bookmarkStart w:id="715" w:name="_Toc15051"/>
      <w:bookmarkStart w:id="716" w:name="_Toc142508380"/>
      <w:bookmarkStart w:id="717" w:name="_Toc14341"/>
      <w:bookmarkStart w:id="718" w:name="_Toc140596940"/>
      <w:bookmarkStart w:id="719" w:name="_Toc102860085"/>
      <w:bookmarkStart w:id="720" w:name="_Toc104991887"/>
      <w:bookmarkStart w:id="721" w:name="_Toc1977739"/>
      <w:bookmarkStart w:id="722" w:name="_Toc1698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02"/>
      <w:bookmarkEnd w:id="713"/>
      <w:bookmarkEnd w:id="714"/>
      <w:bookmarkEnd w:id="715"/>
      <w:bookmarkEnd w:id="716"/>
      <w:bookmarkEnd w:id="717"/>
      <w:bookmarkEnd w:id="718"/>
      <w:bookmarkEnd w:id="719"/>
      <w:bookmarkEnd w:id="720"/>
      <w:bookmarkEnd w:id="721"/>
      <w:bookmarkEnd w:id="722"/>
    </w:p>
    <w:p w14:paraId="4D2481F6">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266F85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1、用户需求响应程度（格式见附件13</w:t>
      </w:r>
      <w:r>
        <w:rPr>
          <w:rFonts w:hint="eastAsia" w:ascii="宋体" w:hAnsi="宋体" w:eastAsia="宋体" w:cs="宋体"/>
          <w:color w:val="auto"/>
          <w:kern w:val="0"/>
          <w:szCs w:val="21"/>
          <w:highlight w:val="none"/>
          <w:lang w:val="en-US" w:eastAsia="zh-CN"/>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8B78A5C">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）反映投标车辆的生产企业及投标车辆产品型号已列入国家工业和信息化部发布的有效的《道路机动车辆生产企业及产品公告》（或《车辆生产企业及产品公告》）的证明文件；</w:t>
      </w:r>
    </w:p>
    <w:p w14:paraId="27252F0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14:paraId="4BE8BA4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2技术参数偏离表格式）；</w:t>
      </w:r>
    </w:p>
    <w:p w14:paraId="10E8AC5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3车辆配置清单）；</w:t>
      </w:r>
    </w:p>
    <w:p w14:paraId="05B9A787">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5ECEDE85">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14:paraId="68001682">
      <w:pPr>
        <w:spacing w:line="360" w:lineRule="auto"/>
        <w:ind w:left="687" w:leftChars="77" w:hanging="525" w:hangingChars="250"/>
        <w:outlineLvl w:val="2"/>
        <w:rPr>
          <w:rFonts w:ascii="宋体" w:hAnsi="宋体" w:eastAsia="宋体" w:cs="宋体"/>
          <w:color w:val="auto"/>
          <w:kern w:val="0"/>
          <w:szCs w:val="21"/>
          <w:highlight w:val="none"/>
        </w:rPr>
      </w:pPr>
      <w:bookmarkStart w:id="723" w:name="_Toc13037"/>
      <w:r>
        <w:rPr>
          <w:rFonts w:hint="eastAsia" w:ascii="宋体" w:hAnsi="宋体" w:eastAsia="宋体" w:cs="宋体"/>
          <w:color w:val="auto"/>
          <w:kern w:val="0"/>
          <w:szCs w:val="21"/>
          <w:highlight w:val="none"/>
        </w:rPr>
        <w:t>（2）产品用户使用说明书中的零部件保修期限表；</w:t>
      </w:r>
      <w:bookmarkEnd w:id="723"/>
    </w:p>
    <w:p w14:paraId="25C5360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5、产品制造商企业实力（投标人自行编写）；</w:t>
      </w:r>
    </w:p>
    <w:p w14:paraId="310C1717">
      <w:pPr>
        <w:spacing w:line="360" w:lineRule="auto"/>
        <w:ind w:left="443" w:leftChars="77" w:hanging="281" w:hangingChars="134"/>
        <w:rPr>
          <w:rFonts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rPr>
        <w:t>6</w:t>
      </w:r>
      <w:r>
        <w:rPr>
          <w:rFonts w:hint="eastAsia" w:ascii="宋体" w:hAnsi="宋体" w:eastAsia="宋体" w:cs="宋体"/>
          <w:color w:val="auto"/>
          <w:kern w:val="0"/>
          <w:szCs w:val="21"/>
          <w:highlight w:val="none"/>
        </w:rPr>
        <w:t>、售后服务承诺书（格式见附件13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673773AD">
      <w:pPr>
        <w:spacing w:line="360" w:lineRule="auto"/>
        <w:ind w:left="443" w:leftChars="77" w:hanging="281" w:hangingChars="134"/>
        <w:rPr>
          <w:rFonts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、售后服务方案（投标人自行编写）；</w:t>
      </w:r>
    </w:p>
    <w:p w14:paraId="3DC74F98">
      <w:pPr>
        <w:spacing w:line="360" w:lineRule="auto"/>
        <w:ind w:left="443" w:leftChars="77" w:hanging="281" w:hangingChars="134"/>
        <w:rPr>
          <w:rFonts w:hint="eastAsia"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、质保期及服务便利性承诺书（格式见附件13</w:t>
      </w:r>
      <w:r>
        <w:rPr>
          <w:rFonts w:hint="eastAsia" w:ascii="宋体" w:hAnsi="宋体" w:eastAsia="宋体" w:cs="宋体"/>
          <w:color w:val="auto"/>
          <w:kern w:val="0"/>
          <w:szCs w:val="21"/>
          <w:highlight w:val="none"/>
          <w:lang w:val="en-US" w:eastAsia="zh-CN"/>
        </w:rPr>
        <w:t>.</w:t>
      </w:r>
      <w:r>
        <w:rPr>
          <w:rFonts w:hint="default"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质保期及服务便利性承诺书格式）；</w:t>
      </w:r>
    </w:p>
    <w:p w14:paraId="45AE0D9F">
      <w:pPr>
        <w:spacing w:line="360" w:lineRule="auto"/>
        <w:ind w:left="443" w:leftChars="77" w:hanging="281" w:hangingChars="134"/>
        <w:outlineLvl w:val="0"/>
        <w:rPr>
          <w:rFonts w:hint="eastAsia" w:ascii="宋体" w:hAnsi="宋体" w:eastAsia="宋体" w:cs="宋体"/>
          <w:color w:val="auto"/>
          <w:kern w:val="0"/>
          <w:szCs w:val="21"/>
          <w:highlight w:val="none"/>
        </w:rPr>
      </w:pPr>
      <w:bookmarkStart w:id="724" w:name="_Toc10387"/>
      <w:r>
        <w:rPr>
          <w:rFonts w:hint="default"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、投标人认为有必要提供的其它材料（不做强制要求）。</w:t>
      </w:r>
      <w:bookmarkEnd w:id="724"/>
    </w:p>
    <w:p w14:paraId="2E6FB24F">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8D9749E">
      <w:pPr>
        <w:pStyle w:val="19"/>
        <w:spacing w:line="360" w:lineRule="auto"/>
        <w:jc w:val="center"/>
        <w:rPr>
          <w:rFonts w:hint="eastAsia" w:ascii="宋体" w:hAnsi="宋体" w:eastAsia="宋体" w:cs="宋体"/>
          <w:color w:val="auto"/>
          <w:sz w:val="84"/>
          <w:highlight w:val="none"/>
        </w:rPr>
      </w:pPr>
    </w:p>
    <w:p w14:paraId="0D50A52F">
      <w:pPr>
        <w:pStyle w:val="19"/>
        <w:spacing w:line="360" w:lineRule="auto"/>
        <w:jc w:val="center"/>
        <w:rPr>
          <w:rFonts w:hint="eastAsia" w:ascii="宋体" w:hAnsi="宋体" w:eastAsia="宋体" w:cs="宋体"/>
          <w:color w:val="auto"/>
          <w:sz w:val="84"/>
          <w:highlight w:val="none"/>
        </w:rPr>
      </w:pPr>
    </w:p>
    <w:p w14:paraId="3D7F385B">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6C8A35F">
      <w:pPr>
        <w:pStyle w:val="19"/>
        <w:spacing w:line="360" w:lineRule="auto"/>
        <w:rPr>
          <w:rFonts w:hint="eastAsia" w:ascii="宋体" w:hAnsi="宋体" w:eastAsia="宋体" w:cs="宋体"/>
          <w:color w:val="auto"/>
          <w:highlight w:val="none"/>
        </w:rPr>
      </w:pPr>
    </w:p>
    <w:p w14:paraId="54CBD8A1">
      <w:pPr>
        <w:pStyle w:val="19"/>
        <w:spacing w:line="360" w:lineRule="auto"/>
        <w:rPr>
          <w:rFonts w:hint="eastAsia" w:ascii="宋体" w:hAnsi="宋体" w:eastAsia="宋体" w:cs="宋体"/>
          <w:color w:val="auto"/>
          <w:highlight w:val="none"/>
        </w:rPr>
      </w:pPr>
    </w:p>
    <w:p w14:paraId="5E811EF1">
      <w:pPr>
        <w:pStyle w:val="19"/>
        <w:spacing w:line="360" w:lineRule="auto"/>
        <w:rPr>
          <w:rFonts w:hint="eastAsia" w:ascii="宋体" w:hAnsi="宋体" w:eastAsia="宋体" w:cs="宋体"/>
          <w:color w:val="auto"/>
          <w:highlight w:val="none"/>
        </w:rPr>
      </w:pPr>
    </w:p>
    <w:p w14:paraId="369B3B67">
      <w:pPr>
        <w:pStyle w:val="19"/>
        <w:spacing w:line="360" w:lineRule="auto"/>
        <w:rPr>
          <w:rFonts w:hint="eastAsia" w:ascii="宋体" w:hAnsi="宋体" w:eastAsia="宋体" w:cs="宋体"/>
          <w:color w:val="auto"/>
          <w:highlight w:val="none"/>
        </w:rPr>
      </w:pPr>
    </w:p>
    <w:p w14:paraId="09D4D55C">
      <w:pPr>
        <w:pStyle w:val="19"/>
        <w:spacing w:line="360" w:lineRule="auto"/>
        <w:rPr>
          <w:rFonts w:hint="eastAsia" w:ascii="宋体" w:hAnsi="宋体" w:eastAsia="宋体" w:cs="宋体"/>
          <w:color w:val="auto"/>
          <w:highlight w:val="none"/>
        </w:rPr>
      </w:pPr>
    </w:p>
    <w:p w14:paraId="56B795FB">
      <w:pPr>
        <w:pStyle w:val="19"/>
        <w:spacing w:line="360" w:lineRule="auto"/>
        <w:rPr>
          <w:rFonts w:hint="eastAsia" w:ascii="宋体" w:hAnsi="宋体" w:eastAsia="宋体" w:cs="宋体"/>
          <w:color w:val="auto"/>
          <w:highlight w:val="none"/>
        </w:rPr>
      </w:pPr>
    </w:p>
    <w:p w14:paraId="2817E48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43AB06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128BF93">
      <w:pPr>
        <w:pStyle w:val="19"/>
        <w:spacing w:line="360" w:lineRule="auto"/>
        <w:ind w:firstLine="1875" w:firstLineChars="625"/>
        <w:outlineLvl w:val="1"/>
        <w:rPr>
          <w:rFonts w:hint="eastAsia" w:ascii="宋体" w:hAnsi="宋体" w:eastAsia="宋体" w:cs="宋体"/>
          <w:color w:val="auto"/>
          <w:sz w:val="30"/>
          <w:highlight w:val="none"/>
          <w:u w:val="single"/>
        </w:rPr>
      </w:pPr>
      <w:bookmarkStart w:id="725" w:name="_Toc23357"/>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部分</w:t>
      </w:r>
      <w:bookmarkEnd w:id="725"/>
      <w:r>
        <w:rPr>
          <w:rFonts w:hint="eastAsia" w:ascii="宋体" w:hAnsi="宋体" w:eastAsia="宋体" w:cs="宋体"/>
          <w:color w:val="auto"/>
          <w:sz w:val="30"/>
          <w:highlight w:val="none"/>
          <w:u w:val="single"/>
        </w:rPr>
        <w:t xml:space="preserve"> </w:t>
      </w:r>
    </w:p>
    <w:p w14:paraId="72B58D3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82870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6E07DF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75AA1B">
      <w:pPr>
        <w:pStyle w:val="19"/>
        <w:spacing w:line="360" w:lineRule="auto"/>
        <w:rPr>
          <w:rFonts w:hint="eastAsia" w:ascii="宋体" w:hAnsi="宋体" w:eastAsia="宋体" w:cs="宋体"/>
          <w:color w:val="auto"/>
          <w:highlight w:val="none"/>
        </w:rPr>
      </w:pPr>
    </w:p>
    <w:p w14:paraId="206D63A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DC3009">
      <w:pPr>
        <w:pStyle w:val="19"/>
        <w:spacing w:line="360" w:lineRule="auto"/>
        <w:rPr>
          <w:rFonts w:hint="eastAsia" w:ascii="宋体" w:hAnsi="宋体" w:eastAsia="宋体" w:cs="宋体"/>
          <w:color w:val="auto"/>
          <w:highlight w:val="none"/>
        </w:rPr>
      </w:pPr>
    </w:p>
    <w:p w14:paraId="65413976">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FAA60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C6E5AF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28F454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D8CCC3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C1325D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A9D5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0AF887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EB90C4C">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6DEE18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E4678FC">
            <w:pPr>
              <w:adjustRightInd w:val="0"/>
              <w:snapToGrid w:val="0"/>
              <w:spacing w:line="360" w:lineRule="auto"/>
              <w:rPr>
                <w:rFonts w:hint="eastAsia" w:ascii="宋体" w:hAnsi="宋体" w:eastAsia="宋体" w:cs="宋体"/>
                <w:bCs/>
                <w:color w:val="auto"/>
                <w:szCs w:val="21"/>
                <w:highlight w:val="none"/>
              </w:rPr>
            </w:pPr>
          </w:p>
        </w:tc>
      </w:tr>
      <w:tr w14:paraId="38B99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9608C82">
            <w:pPr>
              <w:rPr>
                <w:rFonts w:hint="eastAsia" w:ascii="宋体" w:hAnsi="宋体" w:eastAsia="宋体" w:cs="宋体"/>
                <w:bCs/>
                <w:color w:val="auto"/>
                <w:szCs w:val="21"/>
                <w:highlight w:val="none"/>
              </w:rPr>
            </w:pPr>
          </w:p>
        </w:tc>
        <w:tc>
          <w:tcPr>
            <w:tcW w:w="1337" w:type="pct"/>
            <w:vAlign w:val="center"/>
          </w:tcPr>
          <w:p w14:paraId="1016D9CB">
            <w:pPr>
              <w:rPr>
                <w:rFonts w:hint="eastAsia" w:ascii="宋体" w:hAnsi="宋体" w:eastAsia="宋体" w:cs="宋体"/>
                <w:bCs/>
                <w:color w:val="auto"/>
                <w:szCs w:val="21"/>
                <w:highlight w:val="none"/>
              </w:rPr>
            </w:pPr>
          </w:p>
        </w:tc>
        <w:tc>
          <w:tcPr>
            <w:tcW w:w="861" w:type="pct"/>
            <w:vAlign w:val="center"/>
          </w:tcPr>
          <w:p w14:paraId="5664C8B4">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52E5E18">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93FE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C31010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B0622AA">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1363BC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97607D1">
            <w:pPr>
              <w:spacing w:line="360" w:lineRule="auto"/>
              <w:ind w:firstLine="8" w:firstLineChars="4"/>
              <w:rPr>
                <w:rFonts w:hint="eastAsia" w:ascii="宋体" w:hAnsi="宋体" w:eastAsia="宋体" w:cs="宋体"/>
                <w:bCs/>
                <w:color w:val="auto"/>
                <w:szCs w:val="21"/>
                <w:highlight w:val="none"/>
              </w:rPr>
            </w:pPr>
          </w:p>
        </w:tc>
      </w:tr>
      <w:tr w14:paraId="737B7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8F1AC06">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F66A96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9CC107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D85E88D">
            <w:pPr>
              <w:adjustRightInd w:val="0"/>
              <w:snapToGrid w:val="0"/>
              <w:spacing w:line="360" w:lineRule="auto"/>
              <w:rPr>
                <w:rFonts w:hint="eastAsia" w:ascii="宋体" w:hAnsi="宋体" w:eastAsia="宋体" w:cs="宋体"/>
                <w:bCs/>
                <w:color w:val="auto"/>
                <w:szCs w:val="21"/>
                <w:highlight w:val="none"/>
              </w:rPr>
            </w:pPr>
          </w:p>
        </w:tc>
      </w:tr>
      <w:tr w14:paraId="58CCF7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88195E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8EC5A1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3E4DC8B">
            <w:pPr>
              <w:spacing w:line="360" w:lineRule="auto"/>
              <w:jc w:val="center"/>
              <w:rPr>
                <w:rFonts w:hint="eastAsia" w:ascii="宋体" w:hAnsi="宋体" w:eastAsia="宋体" w:cs="宋体"/>
                <w:bCs/>
                <w:color w:val="auto"/>
                <w:szCs w:val="21"/>
                <w:highlight w:val="none"/>
              </w:rPr>
            </w:pPr>
          </w:p>
        </w:tc>
      </w:tr>
    </w:tbl>
    <w:p w14:paraId="57F58744">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01"/>
      <w:bookmarkStart w:id="726" w:name="_Toc2719"/>
      <w:bookmarkStart w:id="727" w:name="_Toc1558"/>
      <w:bookmarkStart w:id="728" w:name="_Toc102860430"/>
      <w:bookmarkStart w:id="729" w:name="_Toc104991888"/>
      <w:bookmarkStart w:id="730" w:name="_Toc142508381"/>
      <w:bookmarkStart w:id="731" w:name="_Toc94107223"/>
      <w:bookmarkStart w:id="732" w:name="_Toc533708135"/>
      <w:bookmarkStart w:id="733" w:name="_Toc20630"/>
      <w:bookmarkStart w:id="734" w:name="_Toc102860086"/>
      <w:bookmarkStart w:id="735" w:name="_Toc140596941"/>
      <w:bookmarkStart w:id="736" w:name="_Toc1977740"/>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26"/>
      <w:bookmarkEnd w:id="727"/>
      <w:bookmarkEnd w:id="728"/>
      <w:bookmarkEnd w:id="729"/>
      <w:bookmarkEnd w:id="730"/>
      <w:bookmarkEnd w:id="731"/>
      <w:bookmarkEnd w:id="732"/>
      <w:bookmarkEnd w:id="733"/>
      <w:bookmarkEnd w:id="734"/>
      <w:bookmarkEnd w:id="735"/>
      <w:bookmarkEnd w:id="736"/>
    </w:p>
    <w:p w14:paraId="688C4950">
      <w:pPr>
        <w:spacing w:before="120" w:after="120" w:line="360" w:lineRule="auto"/>
        <w:jc w:val="center"/>
        <w:outlineLvl w:val="2"/>
        <w:rPr>
          <w:rFonts w:ascii="宋体" w:hAnsi="宋体" w:eastAsia="宋体" w:cs="Times New Roman"/>
          <w:color w:val="auto"/>
          <w:kern w:val="0"/>
          <w:szCs w:val="21"/>
          <w:highlight w:val="none"/>
        </w:rPr>
      </w:pPr>
      <w:bookmarkStart w:id="737" w:name="_Toc24521"/>
      <w:bookmarkStart w:id="738" w:name="_Toc17449_WPSOffice_Level3"/>
      <w:r>
        <w:rPr>
          <w:rFonts w:hint="eastAsia" w:ascii="宋体" w:hAnsi="宋体" w:eastAsia="宋体" w:cs="宋体"/>
          <w:b/>
          <w:color w:val="auto"/>
          <w:kern w:val="0"/>
          <w:sz w:val="30"/>
          <w:szCs w:val="30"/>
          <w:highlight w:val="none"/>
          <w:lang w:val="zh-CN"/>
        </w:rPr>
        <w:t>用户需求偏离表</w:t>
      </w:r>
      <w:bookmarkEnd w:id="737"/>
      <w:bookmarkEnd w:id="738"/>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3E87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88" w:type="pct"/>
            <w:vMerge w:val="restart"/>
            <w:vAlign w:val="center"/>
          </w:tcPr>
          <w:p w14:paraId="1F01FD6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380C0B4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4BDA105C">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1BC9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26CC469F">
            <w:pPr>
              <w:keepNext/>
              <w:keepLines/>
              <w:spacing w:line="400" w:lineRule="exact"/>
              <w:jc w:val="center"/>
              <w:outlineLvl w:val="9"/>
              <w:rPr>
                <w:rFonts w:ascii="宋体" w:hAnsi="宋体" w:eastAsia="宋体" w:cs="宋体"/>
                <w:color w:val="auto"/>
                <w:kern w:val="0"/>
                <w:sz w:val="18"/>
                <w:szCs w:val="18"/>
                <w:highlight w:val="none"/>
              </w:rPr>
            </w:pPr>
          </w:p>
        </w:tc>
        <w:tc>
          <w:tcPr>
            <w:tcW w:w="459" w:type="pct"/>
            <w:vAlign w:val="center"/>
          </w:tcPr>
          <w:p w14:paraId="3242C01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1140967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65B6FDB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03B5796F">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7541BF0E">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1F0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7DAD340A">
            <w:pPr>
              <w:spacing w:line="400" w:lineRule="exact"/>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14:paraId="6904C360">
            <w:pPr>
              <w:jc w:val="center"/>
              <w:rPr>
                <w:rFonts w:ascii="宋体" w:hAnsi="宋体" w:eastAsia="宋体" w:cs="Times New Roman"/>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3092" w:type="pct"/>
            <w:vAlign w:val="center"/>
          </w:tcPr>
          <w:p w14:paraId="46F05C3D">
            <w:pPr>
              <w:autoSpaceDE w:val="0"/>
              <w:autoSpaceDN w:val="0"/>
              <w:adjustRightInd w:val="0"/>
              <w:rPr>
                <w:rFonts w:ascii="宋体" w:hAnsi="宋体" w:eastAsia="宋体" w:cs="Times New Roman"/>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bidi="ar"/>
              </w:rPr>
              <w:t>货物采购清单</w:t>
            </w:r>
          </w:p>
        </w:tc>
        <w:tc>
          <w:tcPr>
            <w:tcW w:w="348" w:type="pct"/>
            <w:vAlign w:val="center"/>
          </w:tcPr>
          <w:p w14:paraId="256649A7">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7EA45CAD">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35606D72">
            <w:pPr>
              <w:keepNext/>
              <w:keepLines/>
              <w:spacing w:line="400" w:lineRule="exact"/>
              <w:jc w:val="center"/>
              <w:outlineLvl w:val="9"/>
              <w:rPr>
                <w:rFonts w:ascii="宋体" w:hAnsi="宋体" w:eastAsia="宋体" w:cs="宋体"/>
                <w:color w:val="auto"/>
                <w:kern w:val="0"/>
                <w:sz w:val="18"/>
                <w:szCs w:val="18"/>
                <w:highlight w:val="none"/>
              </w:rPr>
            </w:pPr>
          </w:p>
        </w:tc>
      </w:tr>
      <w:tr w14:paraId="70E1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EB696A6">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4ED721F8">
            <w:pPr>
              <w:jc w:val="center"/>
              <w:rPr>
                <w:rFonts w:ascii="宋体" w:hAnsi="宋体" w:eastAsia="宋体" w:cs="Times New Roman"/>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rPr>
              <w:t>三</w:t>
            </w:r>
          </w:p>
        </w:tc>
        <w:tc>
          <w:tcPr>
            <w:tcW w:w="3092" w:type="pct"/>
            <w:vAlign w:val="center"/>
          </w:tcPr>
          <w:p w14:paraId="25B787E4">
            <w:pPr>
              <w:adjustRightInd w:val="0"/>
              <w:snapToGrid w:val="0"/>
              <w:rPr>
                <w:rFonts w:ascii="宋体" w:hAnsi="宋体" w:eastAsia="宋体" w:cs="Times New Roman"/>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投标产品要求</w:t>
            </w:r>
          </w:p>
        </w:tc>
        <w:tc>
          <w:tcPr>
            <w:tcW w:w="348" w:type="pct"/>
            <w:vAlign w:val="center"/>
          </w:tcPr>
          <w:p w14:paraId="50FBF4FB">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0282DFF">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21441B37">
            <w:pPr>
              <w:keepNext/>
              <w:keepLines/>
              <w:spacing w:line="400" w:lineRule="exact"/>
              <w:jc w:val="center"/>
              <w:outlineLvl w:val="9"/>
              <w:rPr>
                <w:rFonts w:ascii="宋体" w:hAnsi="宋体" w:eastAsia="宋体" w:cs="宋体"/>
                <w:color w:val="auto"/>
                <w:kern w:val="0"/>
                <w:sz w:val="18"/>
                <w:szCs w:val="18"/>
                <w:highlight w:val="none"/>
              </w:rPr>
            </w:pPr>
          </w:p>
        </w:tc>
      </w:tr>
      <w:tr w14:paraId="3660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8E6B1AB">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15ED10F4">
            <w:pPr>
              <w:jc w:val="center"/>
              <w:rPr>
                <w:rFonts w:ascii="宋体" w:hAnsi="宋体" w:eastAsia="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3092" w:type="pct"/>
            <w:vAlign w:val="center"/>
          </w:tcPr>
          <w:p w14:paraId="107B0B71">
            <w:pPr>
              <w:widowControl/>
              <w:kinsoku w:val="0"/>
              <w:autoSpaceDE w:val="0"/>
              <w:autoSpaceDN w:val="0"/>
              <w:adjustRightInd w:val="0"/>
              <w:snapToGrid w:val="0"/>
              <w:textAlignment w:val="baseline"/>
              <w:rPr>
                <w:rFonts w:ascii="宋体" w:hAnsi="宋体" w:eastAsia="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供货</w:t>
            </w:r>
            <w:r>
              <w:rPr>
                <w:rFonts w:hint="eastAsia" w:ascii="宋体" w:hAnsi="宋体" w:eastAsia="宋体" w:cs="宋体"/>
                <w:b w:val="0"/>
                <w:bCs w:val="0"/>
                <w:color w:val="auto"/>
                <w:kern w:val="0"/>
                <w:sz w:val="21"/>
                <w:szCs w:val="21"/>
                <w:highlight w:val="none"/>
                <w:lang w:bidi="ar"/>
              </w:rPr>
              <w:t>要求</w:t>
            </w:r>
          </w:p>
        </w:tc>
        <w:tc>
          <w:tcPr>
            <w:tcW w:w="348" w:type="pct"/>
            <w:vAlign w:val="center"/>
          </w:tcPr>
          <w:p w14:paraId="27D7F619">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3D6865DB">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5854225F">
            <w:pPr>
              <w:keepNext/>
              <w:keepLines/>
              <w:spacing w:line="400" w:lineRule="exact"/>
              <w:jc w:val="center"/>
              <w:outlineLvl w:val="9"/>
              <w:rPr>
                <w:rFonts w:ascii="宋体" w:hAnsi="宋体" w:eastAsia="宋体" w:cs="宋体"/>
                <w:color w:val="auto"/>
                <w:kern w:val="0"/>
                <w:sz w:val="18"/>
                <w:szCs w:val="18"/>
                <w:highlight w:val="none"/>
              </w:rPr>
            </w:pPr>
          </w:p>
        </w:tc>
      </w:tr>
      <w:tr w14:paraId="2FDE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6FFA0E3">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2E029E8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3092" w:type="pct"/>
            <w:vAlign w:val="center"/>
          </w:tcPr>
          <w:p w14:paraId="565A23D9">
            <w:pPr>
              <w:widowControl/>
              <w:kinsoku w:val="0"/>
              <w:autoSpaceDE w:val="0"/>
              <w:autoSpaceDN w:val="0"/>
              <w:adjustRightInd w:val="0"/>
              <w:snapToGrid w:val="0"/>
              <w:textAlignment w:val="baseline"/>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交货要求</w:t>
            </w:r>
          </w:p>
        </w:tc>
        <w:tc>
          <w:tcPr>
            <w:tcW w:w="348" w:type="pct"/>
            <w:vAlign w:val="center"/>
          </w:tcPr>
          <w:p w14:paraId="1185FB28">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787E2CFB">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7E2E6BC8">
            <w:pPr>
              <w:keepNext/>
              <w:keepLines/>
              <w:spacing w:line="400" w:lineRule="exact"/>
              <w:jc w:val="center"/>
              <w:outlineLvl w:val="9"/>
              <w:rPr>
                <w:rFonts w:ascii="宋体" w:hAnsi="宋体" w:eastAsia="宋体" w:cs="宋体"/>
                <w:color w:val="auto"/>
                <w:kern w:val="0"/>
                <w:sz w:val="18"/>
                <w:szCs w:val="18"/>
                <w:highlight w:val="none"/>
              </w:rPr>
            </w:pPr>
          </w:p>
        </w:tc>
      </w:tr>
      <w:tr w14:paraId="31EE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CF41ED2">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6B759E0E">
            <w:pPr>
              <w:jc w:val="center"/>
              <w:rPr>
                <w:rFonts w:hint="default" w:ascii="宋体" w:hAnsi="宋体" w:eastAsia="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3092" w:type="pct"/>
            <w:vAlign w:val="center"/>
          </w:tcPr>
          <w:p w14:paraId="216E7602">
            <w:pPr>
              <w:widowControl/>
              <w:kinsoku w:val="0"/>
              <w:autoSpaceDE w:val="0"/>
              <w:autoSpaceDN w:val="0"/>
              <w:adjustRightInd w:val="0"/>
              <w:snapToGrid w:val="0"/>
              <w:textAlignment w:val="baseline"/>
              <w:rPr>
                <w:rFonts w:ascii="宋体" w:hAnsi="宋体" w:eastAsia="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培训</w:t>
            </w:r>
            <w:r>
              <w:rPr>
                <w:rFonts w:hint="eastAsia" w:ascii="宋体" w:hAnsi="宋体" w:eastAsia="宋体" w:cs="宋体"/>
                <w:b w:val="0"/>
                <w:bCs w:val="0"/>
                <w:color w:val="auto"/>
                <w:kern w:val="0"/>
                <w:sz w:val="21"/>
                <w:szCs w:val="21"/>
                <w:highlight w:val="none"/>
                <w:lang w:bidi="ar"/>
              </w:rPr>
              <w:t>要求</w:t>
            </w:r>
          </w:p>
        </w:tc>
        <w:tc>
          <w:tcPr>
            <w:tcW w:w="348" w:type="pct"/>
            <w:vAlign w:val="center"/>
          </w:tcPr>
          <w:p w14:paraId="3851CD43">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6EABADE">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4D97EAC5">
            <w:pPr>
              <w:keepNext/>
              <w:keepLines/>
              <w:spacing w:line="400" w:lineRule="exact"/>
              <w:jc w:val="center"/>
              <w:outlineLvl w:val="9"/>
              <w:rPr>
                <w:rFonts w:ascii="宋体" w:hAnsi="宋体" w:eastAsia="宋体" w:cs="宋体"/>
                <w:color w:val="auto"/>
                <w:kern w:val="0"/>
                <w:sz w:val="18"/>
                <w:szCs w:val="18"/>
                <w:highlight w:val="none"/>
              </w:rPr>
            </w:pPr>
          </w:p>
        </w:tc>
      </w:tr>
      <w:tr w14:paraId="1DEE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5C5DED59">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52FF2D15">
            <w:pPr>
              <w:jc w:val="center"/>
              <w:rPr>
                <w:rFonts w:ascii="宋体" w:hAnsi="宋体" w:eastAsia="宋体" w:cs="Times New Roman"/>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w:t>
            </w:r>
          </w:p>
        </w:tc>
        <w:tc>
          <w:tcPr>
            <w:tcW w:w="3092" w:type="pct"/>
            <w:vAlign w:val="center"/>
          </w:tcPr>
          <w:p w14:paraId="516CB84C">
            <w:pPr>
              <w:pStyle w:val="33"/>
              <w:kinsoku w:val="0"/>
              <w:autoSpaceDE w:val="0"/>
              <w:adjustRightInd w:val="0"/>
              <w:snapToGrid w:val="0"/>
              <w:spacing w:before="0" w:beforeAutospacing="0" w:after="0" w:afterAutospacing="0"/>
              <w:jc w:val="both"/>
              <w:textAlignment w:val="baseline"/>
              <w:rPr>
                <w:rFonts w:hint="default" w:ascii="宋体" w:hAnsi="宋体" w:eastAsia="宋体"/>
                <w:b w:val="0"/>
                <w:bCs w:val="0"/>
                <w:color w:val="auto"/>
                <w:sz w:val="21"/>
                <w:szCs w:val="21"/>
                <w:highlight w:val="none"/>
                <w:lang w:val="en-US" w:eastAsia="zh-CN"/>
              </w:rPr>
            </w:pPr>
            <w:r>
              <w:rPr>
                <w:rFonts w:hint="eastAsia" w:eastAsia="宋体"/>
                <w:b w:val="0"/>
                <w:bCs w:val="0"/>
                <w:color w:val="auto"/>
                <w:sz w:val="21"/>
                <w:szCs w:val="21"/>
                <w:highlight w:val="none"/>
                <w:lang w:val="en-US" w:eastAsia="zh-CN"/>
              </w:rPr>
              <w:t>价款要求</w:t>
            </w:r>
          </w:p>
        </w:tc>
        <w:tc>
          <w:tcPr>
            <w:tcW w:w="348" w:type="pct"/>
            <w:vAlign w:val="center"/>
          </w:tcPr>
          <w:p w14:paraId="49D3F770">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2C20A5F9">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343EEDFD">
            <w:pPr>
              <w:keepNext/>
              <w:keepLines/>
              <w:spacing w:line="400" w:lineRule="exact"/>
              <w:jc w:val="center"/>
              <w:outlineLvl w:val="9"/>
              <w:rPr>
                <w:rFonts w:ascii="宋体" w:hAnsi="宋体" w:eastAsia="宋体" w:cs="宋体"/>
                <w:color w:val="auto"/>
                <w:kern w:val="0"/>
                <w:sz w:val="18"/>
                <w:szCs w:val="18"/>
                <w:highlight w:val="none"/>
              </w:rPr>
            </w:pPr>
          </w:p>
        </w:tc>
      </w:tr>
      <w:tr w14:paraId="4EDB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CDED884">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7588521">
            <w:pPr>
              <w:jc w:val="center"/>
              <w:rPr>
                <w:rFonts w:ascii="宋体" w:hAnsi="宋体" w:eastAsia="宋体" w:cs="Times New Roman"/>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八</w:t>
            </w:r>
          </w:p>
        </w:tc>
        <w:tc>
          <w:tcPr>
            <w:tcW w:w="3092" w:type="pct"/>
            <w:vAlign w:val="center"/>
          </w:tcPr>
          <w:p w14:paraId="78AE8590">
            <w:pPr>
              <w:widowControl/>
              <w:kinsoku w:val="0"/>
              <w:autoSpaceDE w:val="0"/>
              <w:autoSpaceDN w:val="0"/>
              <w:adjustRightInd w:val="0"/>
              <w:snapToGrid w:val="0"/>
              <w:textAlignment w:val="baseline"/>
              <w:rPr>
                <w:rFonts w:ascii="宋体" w:hAnsi="宋体" w:eastAsia="宋体"/>
                <w:b w:val="0"/>
                <w:bCs w:val="0"/>
                <w:color w:val="auto"/>
                <w:sz w:val="21"/>
                <w:szCs w:val="21"/>
                <w:highlight w:val="none"/>
              </w:rPr>
            </w:pPr>
            <w:r>
              <w:rPr>
                <w:rFonts w:hint="eastAsia" w:ascii="宋体" w:hAnsi="宋体" w:eastAsia="宋体" w:cs="宋体"/>
                <w:b w:val="0"/>
                <w:bCs w:val="0"/>
                <w:color w:val="auto"/>
                <w:sz w:val="21"/>
                <w:szCs w:val="21"/>
                <w:highlight w:val="none"/>
              </w:rPr>
              <w:t>质保、售后服务要求</w:t>
            </w:r>
          </w:p>
        </w:tc>
        <w:tc>
          <w:tcPr>
            <w:tcW w:w="348" w:type="pct"/>
            <w:vAlign w:val="center"/>
          </w:tcPr>
          <w:p w14:paraId="21F818F7">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5BE7A3D4">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4ACDEF3B">
            <w:pPr>
              <w:keepNext/>
              <w:keepLines/>
              <w:spacing w:line="400" w:lineRule="exact"/>
              <w:jc w:val="center"/>
              <w:outlineLvl w:val="9"/>
              <w:rPr>
                <w:rFonts w:ascii="宋体" w:hAnsi="宋体" w:eastAsia="宋体" w:cs="宋体"/>
                <w:color w:val="auto"/>
                <w:kern w:val="0"/>
                <w:sz w:val="18"/>
                <w:szCs w:val="18"/>
                <w:highlight w:val="none"/>
              </w:rPr>
            </w:pPr>
          </w:p>
        </w:tc>
      </w:tr>
      <w:tr w14:paraId="06CE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59C3E057">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1A980514">
            <w:pPr>
              <w:jc w:val="center"/>
              <w:rPr>
                <w:rFonts w:ascii="宋体" w:hAnsi="宋体" w:eastAsia="宋体" w:cs="Times New Roman"/>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九</w:t>
            </w:r>
          </w:p>
        </w:tc>
        <w:tc>
          <w:tcPr>
            <w:tcW w:w="3092" w:type="pct"/>
            <w:vAlign w:val="center"/>
          </w:tcPr>
          <w:p w14:paraId="0C342F24">
            <w:pPr>
              <w:pStyle w:val="33"/>
              <w:kinsoku w:val="0"/>
              <w:autoSpaceDE w:val="0"/>
              <w:adjustRightInd w:val="0"/>
              <w:snapToGrid w:val="0"/>
              <w:spacing w:before="0" w:beforeAutospacing="0" w:after="0" w:afterAutospacing="0"/>
              <w:jc w:val="both"/>
              <w:textAlignment w:val="baseline"/>
              <w:rPr>
                <w:rFonts w:ascii="宋体" w:hAnsi="宋体" w:eastAsia="宋体"/>
                <w:b w:val="0"/>
                <w:bCs w:val="0"/>
                <w:color w:val="auto"/>
                <w:sz w:val="21"/>
                <w:szCs w:val="21"/>
                <w:highlight w:val="none"/>
              </w:rPr>
            </w:pPr>
            <w:r>
              <w:rPr>
                <w:rFonts w:hint="eastAsia" w:ascii="宋体" w:hAnsi="宋体" w:eastAsia="宋体" w:cs="宋体"/>
                <w:b w:val="0"/>
                <w:bCs w:val="0"/>
                <w:color w:val="auto"/>
                <w:sz w:val="21"/>
                <w:szCs w:val="21"/>
                <w:highlight w:val="none"/>
              </w:rPr>
              <w:t>知识产权</w:t>
            </w:r>
          </w:p>
        </w:tc>
        <w:tc>
          <w:tcPr>
            <w:tcW w:w="348" w:type="pct"/>
            <w:vAlign w:val="center"/>
          </w:tcPr>
          <w:p w14:paraId="5A5BBF08">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5C82093">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728E1D80">
            <w:pPr>
              <w:keepNext/>
              <w:keepLines/>
              <w:spacing w:line="400" w:lineRule="exact"/>
              <w:jc w:val="center"/>
              <w:outlineLvl w:val="9"/>
              <w:rPr>
                <w:rFonts w:ascii="宋体" w:hAnsi="宋体" w:eastAsia="宋体" w:cs="宋体"/>
                <w:color w:val="auto"/>
                <w:kern w:val="0"/>
                <w:sz w:val="18"/>
                <w:szCs w:val="18"/>
                <w:highlight w:val="none"/>
              </w:rPr>
            </w:pPr>
          </w:p>
        </w:tc>
      </w:tr>
      <w:tr w14:paraId="7DD8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67D42B8">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55881D1C">
            <w:pPr>
              <w:jc w:val="center"/>
              <w:rPr>
                <w:rFonts w:hint="eastAsia" w:ascii="宋体" w:hAnsi="宋体" w:eastAsia="宋体" w:cs="Times New Roman"/>
                <w:b w:val="0"/>
                <w:bCs w:val="0"/>
                <w:color w:val="auto"/>
                <w:kern w:val="0"/>
                <w:sz w:val="21"/>
                <w:szCs w:val="21"/>
                <w:highlight w:val="none"/>
                <w:lang w:val="en-US" w:eastAsia="zh-CN"/>
              </w:rPr>
            </w:pPr>
            <w:r>
              <w:rPr>
                <w:rFonts w:hint="eastAsia" w:ascii="宋体" w:hAnsi="宋体" w:eastAsia="宋体" w:cs="Times New Roman"/>
                <w:b w:val="0"/>
                <w:bCs w:val="0"/>
                <w:color w:val="auto"/>
                <w:kern w:val="0"/>
                <w:sz w:val="21"/>
                <w:szCs w:val="21"/>
                <w:highlight w:val="none"/>
                <w:lang w:val="en-US" w:eastAsia="zh-CN"/>
              </w:rPr>
              <w:t>十</w:t>
            </w:r>
          </w:p>
        </w:tc>
        <w:tc>
          <w:tcPr>
            <w:tcW w:w="3092" w:type="pct"/>
            <w:vAlign w:val="center"/>
          </w:tcPr>
          <w:p w14:paraId="2E1FED24">
            <w:pPr>
              <w:pStyle w:val="33"/>
              <w:kinsoku w:val="0"/>
              <w:autoSpaceDE w:val="0"/>
              <w:adjustRightInd w:val="0"/>
              <w:snapToGrid w:val="0"/>
              <w:spacing w:before="0" w:beforeAutospacing="0" w:after="0" w:afterAutospacing="0"/>
              <w:jc w:val="both"/>
              <w:textAlignment w:val="baseline"/>
              <w:rPr>
                <w:rFonts w:ascii="宋体" w:hAnsi="宋体" w:eastAsia="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违约责任</w:t>
            </w:r>
          </w:p>
        </w:tc>
        <w:tc>
          <w:tcPr>
            <w:tcW w:w="348" w:type="pct"/>
            <w:vAlign w:val="center"/>
          </w:tcPr>
          <w:p w14:paraId="07244201">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5F11D344">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152F278B">
            <w:pPr>
              <w:keepNext/>
              <w:keepLines/>
              <w:spacing w:line="400" w:lineRule="exact"/>
              <w:jc w:val="center"/>
              <w:outlineLvl w:val="9"/>
              <w:rPr>
                <w:rFonts w:ascii="宋体" w:hAnsi="宋体" w:eastAsia="宋体" w:cs="宋体"/>
                <w:color w:val="auto"/>
                <w:kern w:val="0"/>
                <w:sz w:val="18"/>
                <w:szCs w:val="18"/>
                <w:highlight w:val="none"/>
              </w:rPr>
            </w:pPr>
          </w:p>
        </w:tc>
      </w:tr>
      <w:tr w14:paraId="7176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98707F5">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05F1EF8B">
            <w:pPr>
              <w:jc w:val="center"/>
              <w:rPr>
                <w:rFonts w:hint="eastAsia" w:ascii="宋体" w:hAnsi="宋体" w:eastAsia="宋体" w:cs="Times New Roman"/>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w:t>
            </w:r>
            <w:r>
              <w:rPr>
                <w:rFonts w:hint="eastAsia" w:ascii="宋体" w:hAnsi="宋体" w:eastAsia="宋体" w:cs="宋体"/>
                <w:color w:val="auto"/>
                <w:szCs w:val="21"/>
                <w:highlight w:val="none"/>
                <w:lang w:val="en-US" w:eastAsia="zh-CN"/>
              </w:rPr>
              <w:t>件1</w:t>
            </w:r>
          </w:p>
        </w:tc>
        <w:tc>
          <w:tcPr>
            <w:tcW w:w="3092" w:type="pct"/>
            <w:vAlign w:val="center"/>
          </w:tcPr>
          <w:p w14:paraId="4BE75594">
            <w:pPr>
              <w:pStyle w:val="33"/>
              <w:kinsoku w:val="0"/>
              <w:autoSpaceDE w:val="0"/>
              <w:adjustRightInd w:val="0"/>
              <w:snapToGrid w:val="0"/>
              <w:spacing w:before="0" w:beforeAutospacing="0" w:after="0" w:afterAutospacing="0"/>
              <w:jc w:val="both"/>
              <w:textAlignment w:val="baseline"/>
              <w:rPr>
                <w:rFonts w:hint="eastAsia"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《查验单》</w:t>
            </w:r>
          </w:p>
        </w:tc>
        <w:tc>
          <w:tcPr>
            <w:tcW w:w="348" w:type="pct"/>
            <w:vAlign w:val="center"/>
          </w:tcPr>
          <w:p w14:paraId="6673538F">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44A71906">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1E41E238">
            <w:pPr>
              <w:keepNext/>
              <w:keepLines/>
              <w:spacing w:line="400" w:lineRule="exact"/>
              <w:jc w:val="center"/>
              <w:outlineLvl w:val="9"/>
              <w:rPr>
                <w:rFonts w:ascii="宋体" w:hAnsi="宋体" w:eastAsia="宋体" w:cs="宋体"/>
                <w:color w:val="auto"/>
                <w:kern w:val="0"/>
                <w:sz w:val="18"/>
                <w:szCs w:val="18"/>
                <w:highlight w:val="none"/>
              </w:rPr>
            </w:pPr>
          </w:p>
        </w:tc>
      </w:tr>
      <w:tr w14:paraId="5574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8" w:type="pct"/>
            <w:shd w:val="clear" w:color="auto" w:fill="auto"/>
            <w:vAlign w:val="center"/>
          </w:tcPr>
          <w:p w14:paraId="708DE2D1">
            <w:pPr>
              <w:spacing w:line="360" w:lineRule="auto"/>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Cs w:val="21"/>
                <w:highlight w:val="none"/>
                <w:lang w:val="en-US" w:eastAsia="zh-CN"/>
              </w:rPr>
              <w:t>11</w:t>
            </w:r>
          </w:p>
        </w:tc>
        <w:tc>
          <w:tcPr>
            <w:tcW w:w="459" w:type="pct"/>
            <w:vAlign w:val="center"/>
          </w:tcPr>
          <w:p w14:paraId="520FB710">
            <w:pPr>
              <w:jc w:val="center"/>
              <w:rPr>
                <w:rFonts w:hint="eastAsia" w:ascii="宋体" w:hAnsi="宋体" w:eastAsia="宋体" w:cs="Times New Roman"/>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w:t>
            </w:r>
            <w:r>
              <w:rPr>
                <w:rFonts w:hint="eastAsia" w:ascii="宋体" w:hAnsi="宋体" w:eastAsia="宋体" w:cs="宋体"/>
                <w:color w:val="auto"/>
                <w:szCs w:val="21"/>
                <w:highlight w:val="none"/>
                <w:lang w:val="en-US" w:eastAsia="zh-CN"/>
              </w:rPr>
              <w:t>件2</w:t>
            </w:r>
          </w:p>
        </w:tc>
        <w:tc>
          <w:tcPr>
            <w:tcW w:w="3092" w:type="pct"/>
            <w:vAlign w:val="center"/>
          </w:tcPr>
          <w:p w14:paraId="41BE6859">
            <w:pPr>
              <w:pStyle w:val="33"/>
              <w:kinsoku w:val="0"/>
              <w:autoSpaceDE w:val="0"/>
              <w:adjustRightInd w:val="0"/>
              <w:snapToGrid w:val="0"/>
              <w:spacing w:before="0" w:beforeAutospacing="0" w:after="0" w:afterAutospacing="0"/>
              <w:jc w:val="both"/>
              <w:textAlignment w:val="baseline"/>
              <w:rPr>
                <w:rFonts w:hint="eastAsia"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《验收单》</w:t>
            </w:r>
          </w:p>
        </w:tc>
        <w:tc>
          <w:tcPr>
            <w:tcW w:w="348" w:type="pct"/>
            <w:vAlign w:val="center"/>
          </w:tcPr>
          <w:p w14:paraId="79BD9528">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88E7321">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477D7C1E">
            <w:pPr>
              <w:keepNext/>
              <w:keepLines/>
              <w:spacing w:line="400" w:lineRule="exact"/>
              <w:jc w:val="center"/>
              <w:outlineLvl w:val="9"/>
              <w:rPr>
                <w:rFonts w:ascii="宋体" w:hAnsi="宋体" w:eastAsia="宋体" w:cs="宋体"/>
                <w:color w:val="auto"/>
                <w:kern w:val="0"/>
                <w:sz w:val="18"/>
                <w:szCs w:val="18"/>
                <w:highlight w:val="none"/>
              </w:rPr>
            </w:pPr>
          </w:p>
        </w:tc>
      </w:tr>
      <w:tr w14:paraId="188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shd w:val="clear" w:color="auto" w:fill="auto"/>
            <w:vAlign w:val="center"/>
          </w:tcPr>
          <w:p w14:paraId="527BD38C">
            <w:pPr>
              <w:spacing w:line="360" w:lineRule="auto"/>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Cs w:val="21"/>
                <w:highlight w:val="none"/>
                <w:lang w:val="en-US" w:eastAsia="zh-CN"/>
              </w:rPr>
              <w:t>12</w:t>
            </w:r>
          </w:p>
        </w:tc>
        <w:tc>
          <w:tcPr>
            <w:tcW w:w="459" w:type="pct"/>
            <w:vAlign w:val="center"/>
          </w:tcPr>
          <w:p w14:paraId="1DCA2C03">
            <w:pPr>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w:t>
            </w:r>
            <w:r>
              <w:rPr>
                <w:rFonts w:hint="eastAsia" w:ascii="宋体" w:hAnsi="宋体" w:eastAsia="宋体" w:cs="宋体"/>
                <w:color w:val="auto"/>
                <w:szCs w:val="21"/>
                <w:highlight w:val="none"/>
                <w:lang w:val="en-US" w:eastAsia="zh-CN"/>
              </w:rPr>
              <w:t>件3</w:t>
            </w:r>
          </w:p>
        </w:tc>
        <w:tc>
          <w:tcPr>
            <w:tcW w:w="3092" w:type="pct"/>
            <w:vAlign w:val="center"/>
          </w:tcPr>
          <w:p w14:paraId="58784B3F">
            <w:pPr>
              <w:pStyle w:val="33"/>
              <w:kinsoku w:val="0"/>
              <w:autoSpaceDE w:val="0"/>
              <w:adjustRightInd w:val="0"/>
              <w:snapToGrid w:val="0"/>
              <w:spacing w:before="0" w:beforeAutospacing="0" w:after="0" w:afterAutospacing="0"/>
              <w:jc w:val="both"/>
              <w:textAlignment w:val="baseline"/>
              <w:rPr>
                <w:rFonts w:hint="eastAsia" w:ascii="宋体" w:hAnsi="宋体" w:eastAsia="宋体" w:cs="宋体"/>
                <w:b w:val="0"/>
                <w:bCs w:val="0"/>
                <w:color w:val="auto"/>
                <w:sz w:val="21"/>
                <w:szCs w:val="21"/>
                <w:highlight w:val="none"/>
                <w:lang w:val="en-US" w:eastAsia="zh-CN"/>
              </w:rPr>
            </w:pPr>
            <w:r>
              <w:rPr>
                <w:rFonts w:hint="eastAsia" w:eastAsia="宋体" w:cs="宋体"/>
                <w:color w:val="auto"/>
                <w:sz w:val="21"/>
                <w:szCs w:val="21"/>
                <w:highlight w:val="none"/>
              </w:rPr>
              <w:t>易损易耗</w:t>
            </w:r>
            <w:r>
              <w:rPr>
                <w:rFonts w:hint="eastAsia" w:ascii="宋体" w:hAnsi="宋体" w:eastAsia="宋体" w:cs="宋体"/>
                <w:b w:val="0"/>
                <w:bCs w:val="0"/>
                <w:color w:val="auto"/>
                <w:sz w:val="21"/>
                <w:szCs w:val="21"/>
                <w:highlight w:val="none"/>
                <w:lang w:val="en-US" w:eastAsia="zh-CN"/>
              </w:rPr>
              <w:t>零部件保修期限表</w:t>
            </w:r>
          </w:p>
        </w:tc>
        <w:tc>
          <w:tcPr>
            <w:tcW w:w="348" w:type="pct"/>
            <w:vAlign w:val="center"/>
          </w:tcPr>
          <w:p w14:paraId="5C1CABF0">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3600D05C">
            <w:pPr>
              <w:keepNext/>
              <w:keepLines/>
              <w:spacing w:line="400" w:lineRule="exact"/>
              <w:jc w:val="center"/>
              <w:outlineLvl w:val="9"/>
              <w:rPr>
                <w:rFonts w:ascii="宋体" w:hAnsi="宋体" w:eastAsia="宋体" w:cs="宋体"/>
                <w:color w:val="auto"/>
                <w:kern w:val="0"/>
                <w:sz w:val="18"/>
                <w:szCs w:val="18"/>
                <w:highlight w:val="none"/>
              </w:rPr>
            </w:pPr>
          </w:p>
        </w:tc>
        <w:tc>
          <w:tcPr>
            <w:tcW w:w="393" w:type="pct"/>
            <w:vAlign w:val="center"/>
          </w:tcPr>
          <w:p w14:paraId="0AC723F7">
            <w:pPr>
              <w:keepNext/>
              <w:keepLines/>
              <w:spacing w:line="400" w:lineRule="exact"/>
              <w:jc w:val="center"/>
              <w:outlineLvl w:val="9"/>
              <w:rPr>
                <w:rFonts w:ascii="宋体" w:hAnsi="宋体" w:eastAsia="宋体" w:cs="宋体"/>
                <w:color w:val="auto"/>
                <w:kern w:val="0"/>
                <w:sz w:val="18"/>
                <w:szCs w:val="18"/>
                <w:highlight w:val="none"/>
              </w:rPr>
            </w:pPr>
          </w:p>
        </w:tc>
      </w:tr>
      <w:tr w14:paraId="7A9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DE36293">
            <w:pPr>
              <w:keepNext/>
              <w:keepLines/>
              <w:spacing w:line="400" w:lineRule="exact"/>
              <w:jc w:val="left"/>
              <w:outlineLvl w:val="2"/>
              <w:rPr>
                <w:rFonts w:ascii="宋体" w:hAnsi="宋体" w:eastAsia="宋体" w:cs="宋体"/>
                <w:color w:val="auto"/>
                <w:kern w:val="0"/>
                <w:sz w:val="18"/>
                <w:szCs w:val="18"/>
                <w:highlight w:val="none"/>
              </w:rPr>
            </w:pPr>
            <w:bookmarkStart w:id="739" w:name="_Toc18952"/>
            <w:r>
              <w:rPr>
                <w:rFonts w:hint="eastAsia" w:ascii="宋体" w:hAnsi="宋体" w:eastAsia="宋体" w:cs="宋体"/>
                <w:color w:val="auto"/>
                <w:kern w:val="0"/>
                <w:szCs w:val="21"/>
                <w:highlight w:val="none"/>
              </w:rPr>
              <w:t>用户需求书“★”条款汇总</w:t>
            </w:r>
            <w:bookmarkEnd w:id="739"/>
          </w:p>
        </w:tc>
      </w:tr>
      <w:tr w14:paraId="2F7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6A576E2D">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Cs w:val="21"/>
                <w:highlight w:val="none"/>
                <w:lang w:val="en-US" w:eastAsia="zh-CN"/>
              </w:rPr>
              <w:t>13</w:t>
            </w:r>
          </w:p>
        </w:tc>
        <w:tc>
          <w:tcPr>
            <w:tcW w:w="459" w:type="pct"/>
            <w:vAlign w:val="center"/>
          </w:tcPr>
          <w:p w14:paraId="09088AB3">
            <w:pPr>
              <w:spacing w:line="360" w:lineRule="auto"/>
              <w:jc w:val="center"/>
              <w:rPr>
                <w:rFonts w:ascii="宋体" w:hAnsi="宋体" w:eastAsia="宋体" w:cs="Times New Roman"/>
                <w:color w:val="auto"/>
                <w:kern w:val="0"/>
                <w:sz w:val="18"/>
                <w:szCs w:val="18"/>
                <w:highlight w:val="none"/>
              </w:rPr>
            </w:pPr>
            <w:r>
              <w:rPr>
                <w:rFonts w:hint="eastAsia" w:ascii="宋体" w:hAnsi="宋体" w:eastAsia="宋体" w:cs="宋体"/>
                <w:color w:val="auto"/>
                <w:kern w:val="0"/>
                <w:szCs w:val="21"/>
                <w:highlight w:val="none"/>
              </w:rPr>
              <w:t>三</w:t>
            </w:r>
          </w:p>
        </w:tc>
        <w:tc>
          <w:tcPr>
            <w:tcW w:w="3092" w:type="pct"/>
            <w:vAlign w:val="center"/>
          </w:tcPr>
          <w:p w14:paraId="035651A8">
            <w:pPr>
              <w:pStyle w:val="33"/>
              <w:kinsoku w:val="0"/>
              <w:autoSpaceDE w:val="0"/>
              <w:adjustRightInd w:val="0"/>
              <w:snapToGrid w:val="0"/>
              <w:spacing w:before="0" w:beforeAutospacing="0" w:after="0" w:afterAutospacing="0" w:line="360" w:lineRule="auto"/>
              <w:jc w:val="both"/>
              <w:textAlignment w:val="baseline"/>
              <w:rPr>
                <w:rFonts w:ascii="宋体" w:hAnsi="宋体" w:eastAsia="宋体"/>
                <w:b/>
                <w:bCs/>
                <w:color w:val="auto"/>
                <w:sz w:val="18"/>
                <w:szCs w:val="18"/>
                <w:highlight w:val="none"/>
              </w:rPr>
            </w:pPr>
            <w:r>
              <w:rPr>
                <w:rFonts w:hint="eastAsia" w:eastAsia="宋体" w:cs="宋体"/>
                <w:b/>
                <w:bCs/>
                <w:color w:val="auto"/>
                <w:kern w:val="0"/>
                <w:sz w:val="21"/>
                <w:szCs w:val="21"/>
                <w:highlight w:val="none"/>
                <w:lang w:bidi="ar"/>
              </w:rPr>
              <w:t>★（一）投标人投标车辆的生产企业及投标车辆产品型号已列入国家工业和信息化部发布的有效的《道路机动车辆生产企业及产品公告》（或《车辆生产企业及产品公告》）</w:t>
            </w:r>
          </w:p>
        </w:tc>
        <w:tc>
          <w:tcPr>
            <w:tcW w:w="348" w:type="pct"/>
            <w:vAlign w:val="center"/>
          </w:tcPr>
          <w:p w14:paraId="7836E04B">
            <w:pPr>
              <w:keepNext/>
              <w:keepLines/>
              <w:spacing w:line="360" w:lineRule="auto"/>
              <w:jc w:val="center"/>
              <w:outlineLvl w:val="9"/>
              <w:rPr>
                <w:rFonts w:ascii="宋体" w:hAnsi="宋体" w:eastAsia="宋体" w:cs="宋体"/>
                <w:color w:val="auto"/>
                <w:kern w:val="0"/>
                <w:sz w:val="18"/>
                <w:szCs w:val="18"/>
                <w:highlight w:val="none"/>
              </w:rPr>
            </w:pPr>
          </w:p>
        </w:tc>
        <w:tc>
          <w:tcPr>
            <w:tcW w:w="418" w:type="pct"/>
            <w:vAlign w:val="center"/>
          </w:tcPr>
          <w:p w14:paraId="52E9AF75">
            <w:pPr>
              <w:keepNext/>
              <w:keepLines/>
              <w:spacing w:line="360" w:lineRule="auto"/>
              <w:jc w:val="center"/>
              <w:outlineLvl w:val="9"/>
              <w:rPr>
                <w:rFonts w:ascii="宋体" w:hAnsi="宋体" w:eastAsia="宋体" w:cs="宋体"/>
                <w:color w:val="auto"/>
                <w:kern w:val="0"/>
                <w:sz w:val="18"/>
                <w:szCs w:val="18"/>
                <w:highlight w:val="none"/>
              </w:rPr>
            </w:pPr>
          </w:p>
        </w:tc>
        <w:tc>
          <w:tcPr>
            <w:tcW w:w="393" w:type="pct"/>
            <w:vAlign w:val="center"/>
          </w:tcPr>
          <w:p w14:paraId="4ED996CF">
            <w:pPr>
              <w:keepNext/>
              <w:keepLines/>
              <w:spacing w:line="360" w:lineRule="auto"/>
              <w:jc w:val="center"/>
              <w:outlineLvl w:val="9"/>
              <w:rPr>
                <w:rFonts w:ascii="宋体" w:hAnsi="宋体" w:eastAsia="宋体" w:cs="宋体"/>
                <w:color w:val="auto"/>
                <w:kern w:val="0"/>
                <w:sz w:val="18"/>
                <w:szCs w:val="18"/>
                <w:highlight w:val="none"/>
              </w:rPr>
            </w:pPr>
          </w:p>
        </w:tc>
      </w:tr>
      <w:tr w14:paraId="504C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5813D80C">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Cs w:val="21"/>
                <w:highlight w:val="none"/>
                <w:lang w:val="en-US" w:eastAsia="zh-CN"/>
              </w:rPr>
              <w:t>14</w:t>
            </w:r>
          </w:p>
        </w:tc>
        <w:tc>
          <w:tcPr>
            <w:tcW w:w="459" w:type="pct"/>
            <w:vAlign w:val="center"/>
          </w:tcPr>
          <w:p w14:paraId="0204573D">
            <w:pPr>
              <w:spacing w:line="360" w:lineRule="auto"/>
              <w:jc w:val="center"/>
              <w:rPr>
                <w:rFonts w:ascii="宋体" w:hAnsi="宋体" w:eastAsia="宋体" w:cs="Times New Roman"/>
                <w:color w:val="auto"/>
                <w:kern w:val="0"/>
                <w:sz w:val="18"/>
                <w:szCs w:val="18"/>
                <w:highlight w:val="none"/>
              </w:rPr>
            </w:pPr>
            <w:r>
              <w:rPr>
                <w:rFonts w:hint="eastAsia" w:ascii="宋体" w:hAnsi="宋体" w:eastAsia="宋体" w:cs="宋体"/>
                <w:color w:val="auto"/>
                <w:kern w:val="0"/>
                <w:szCs w:val="21"/>
                <w:highlight w:val="none"/>
              </w:rPr>
              <w:t>三</w:t>
            </w:r>
          </w:p>
        </w:tc>
        <w:tc>
          <w:tcPr>
            <w:tcW w:w="3092" w:type="pct"/>
            <w:vAlign w:val="center"/>
          </w:tcPr>
          <w:p w14:paraId="38DA06A5">
            <w:pPr>
              <w:pStyle w:val="33"/>
              <w:kinsoku w:val="0"/>
              <w:autoSpaceDE w:val="0"/>
              <w:adjustRightInd w:val="0"/>
              <w:snapToGrid w:val="0"/>
              <w:spacing w:before="0" w:beforeAutospacing="0" w:after="0" w:afterAutospacing="0" w:line="360" w:lineRule="auto"/>
              <w:jc w:val="both"/>
              <w:textAlignment w:val="baseline"/>
              <w:rPr>
                <w:rFonts w:ascii="宋体" w:hAnsi="宋体" w:eastAsia="宋体"/>
                <w:b/>
                <w:bCs/>
                <w:color w:val="auto"/>
                <w:sz w:val="18"/>
                <w:szCs w:val="18"/>
                <w:highlight w:val="none"/>
              </w:rPr>
            </w:pPr>
            <w:r>
              <w:rPr>
                <w:rFonts w:hint="eastAsia" w:eastAsia="宋体" w:cs="宋体"/>
                <w:b/>
                <w:bCs/>
                <w:color w:val="auto"/>
                <w:kern w:val="0"/>
                <w:sz w:val="21"/>
                <w:szCs w:val="21"/>
                <w:highlight w:val="none"/>
                <w:lang w:bidi="ar"/>
              </w:rPr>
              <w:t>★（二）投标车辆具有中国国家强制性产品认证证书（3C认证)</w:t>
            </w:r>
          </w:p>
        </w:tc>
        <w:tc>
          <w:tcPr>
            <w:tcW w:w="348" w:type="pct"/>
            <w:vAlign w:val="center"/>
          </w:tcPr>
          <w:p w14:paraId="2B50C05A">
            <w:pPr>
              <w:keepNext/>
              <w:keepLines/>
              <w:spacing w:line="360" w:lineRule="auto"/>
              <w:jc w:val="center"/>
              <w:outlineLvl w:val="9"/>
              <w:rPr>
                <w:rFonts w:ascii="宋体" w:hAnsi="宋体" w:eastAsia="宋体" w:cs="宋体"/>
                <w:color w:val="auto"/>
                <w:kern w:val="0"/>
                <w:sz w:val="18"/>
                <w:szCs w:val="18"/>
                <w:highlight w:val="none"/>
              </w:rPr>
            </w:pPr>
          </w:p>
        </w:tc>
        <w:tc>
          <w:tcPr>
            <w:tcW w:w="418" w:type="pct"/>
            <w:vAlign w:val="center"/>
          </w:tcPr>
          <w:p w14:paraId="75CC0A3E">
            <w:pPr>
              <w:keepNext/>
              <w:keepLines/>
              <w:spacing w:line="360" w:lineRule="auto"/>
              <w:jc w:val="center"/>
              <w:outlineLvl w:val="9"/>
              <w:rPr>
                <w:rFonts w:ascii="宋体" w:hAnsi="宋体" w:eastAsia="宋体" w:cs="宋体"/>
                <w:color w:val="auto"/>
                <w:kern w:val="0"/>
                <w:sz w:val="18"/>
                <w:szCs w:val="18"/>
                <w:highlight w:val="none"/>
              </w:rPr>
            </w:pPr>
          </w:p>
        </w:tc>
        <w:tc>
          <w:tcPr>
            <w:tcW w:w="393" w:type="pct"/>
            <w:vAlign w:val="center"/>
          </w:tcPr>
          <w:p w14:paraId="616D314A">
            <w:pPr>
              <w:keepNext/>
              <w:keepLines/>
              <w:spacing w:line="360" w:lineRule="auto"/>
              <w:jc w:val="center"/>
              <w:outlineLvl w:val="9"/>
              <w:rPr>
                <w:rFonts w:ascii="宋体" w:hAnsi="宋体" w:eastAsia="宋体" w:cs="宋体"/>
                <w:color w:val="auto"/>
                <w:kern w:val="0"/>
                <w:sz w:val="18"/>
                <w:szCs w:val="18"/>
                <w:highlight w:val="none"/>
              </w:rPr>
            </w:pPr>
          </w:p>
        </w:tc>
      </w:tr>
      <w:tr w14:paraId="5553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D6764E9">
            <w:pPr>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459" w:type="pct"/>
            <w:vAlign w:val="center"/>
          </w:tcPr>
          <w:p w14:paraId="7014ED8A">
            <w:pPr>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七</w:t>
            </w:r>
          </w:p>
        </w:tc>
        <w:tc>
          <w:tcPr>
            <w:tcW w:w="3092" w:type="pct"/>
            <w:vAlign w:val="center"/>
          </w:tcPr>
          <w:p w14:paraId="569AA9BB">
            <w:pPr>
              <w:spacing w:line="360" w:lineRule="auto"/>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14:paraId="60581A0F">
            <w:pPr>
              <w:spacing w:line="360" w:lineRule="auto"/>
              <w:contextualSpacing/>
              <w:jc w:val="both"/>
              <w:rPr>
                <w:rFonts w:hint="eastAsia" w:eastAsia="宋体" w:cs="宋体"/>
                <w:color w:val="auto"/>
                <w:kern w:val="0"/>
                <w:sz w:val="21"/>
                <w:szCs w:val="21"/>
                <w:highlight w:val="none"/>
                <w:lang w:bidi="ar"/>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rPr>
              <w:t>（1）质保期内，中标人须根据车辆使用说明书或用户使用手册（中文）要求的频率及次数提供免费的整车保养及整体检查（机油、冷却液、刹车油以及车辆上装部分的润滑油脂等耗材均免费）。</w:t>
            </w:r>
          </w:p>
        </w:tc>
        <w:tc>
          <w:tcPr>
            <w:tcW w:w="348" w:type="pct"/>
            <w:vAlign w:val="center"/>
          </w:tcPr>
          <w:p w14:paraId="704FA02A">
            <w:pPr>
              <w:keepNext/>
              <w:keepLines/>
              <w:spacing w:line="360" w:lineRule="auto"/>
              <w:jc w:val="center"/>
              <w:outlineLvl w:val="9"/>
              <w:rPr>
                <w:rFonts w:ascii="宋体" w:hAnsi="宋体" w:eastAsia="宋体" w:cs="宋体"/>
                <w:color w:val="auto"/>
                <w:kern w:val="0"/>
                <w:sz w:val="18"/>
                <w:szCs w:val="18"/>
                <w:highlight w:val="none"/>
              </w:rPr>
            </w:pPr>
          </w:p>
        </w:tc>
        <w:tc>
          <w:tcPr>
            <w:tcW w:w="418" w:type="pct"/>
            <w:vAlign w:val="center"/>
          </w:tcPr>
          <w:p w14:paraId="409A79CD">
            <w:pPr>
              <w:keepNext/>
              <w:keepLines/>
              <w:spacing w:line="360" w:lineRule="auto"/>
              <w:jc w:val="center"/>
              <w:outlineLvl w:val="9"/>
              <w:rPr>
                <w:rFonts w:ascii="宋体" w:hAnsi="宋体" w:eastAsia="宋体" w:cs="宋体"/>
                <w:color w:val="auto"/>
                <w:kern w:val="0"/>
                <w:sz w:val="18"/>
                <w:szCs w:val="18"/>
                <w:highlight w:val="none"/>
              </w:rPr>
            </w:pPr>
          </w:p>
        </w:tc>
        <w:tc>
          <w:tcPr>
            <w:tcW w:w="393" w:type="pct"/>
            <w:vAlign w:val="center"/>
          </w:tcPr>
          <w:p w14:paraId="6B61C893">
            <w:pPr>
              <w:keepNext/>
              <w:keepLines/>
              <w:spacing w:line="360" w:lineRule="auto"/>
              <w:jc w:val="center"/>
              <w:outlineLvl w:val="9"/>
              <w:rPr>
                <w:rFonts w:ascii="宋体" w:hAnsi="宋体" w:eastAsia="宋体" w:cs="宋体"/>
                <w:color w:val="auto"/>
                <w:kern w:val="0"/>
                <w:sz w:val="18"/>
                <w:szCs w:val="18"/>
                <w:highlight w:val="none"/>
              </w:rPr>
            </w:pPr>
          </w:p>
        </w:tc>
      </w:tr>
    </w:tbl>
    <w:p w14:paraId="4901AD04">
      <w:pPr>
        <w:spacing w:line="360" w:lineRule="auto"/>
        <w:rPr>
          <w:rFonts w:ascii="宋体" w:hAnsi="宋体" w:eastAsia="宋体" w:cs="宋体"/>
          <w:color w:val="auto"/>
          <w:szCs w:val="21"/>
          <w:highlight w:val="none"/>
        </w:rPr>
      </w:pPr>
    </w:p>
    <w:p w14:paraId="1F23B8F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B7F9286">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投标人应对照招标文件用户需求书的响应，逐条逐项、如实地填写“偏离情况”，其中“二、技术参数要求”需在“13-2 技术参数偏离表格式”中响应。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BA0C5B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D6DE28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w:t>
      </w:r>
      <w:r>
        <w:rPr>
          <w:rFonts w:hint="eastAsia" w:ascii="宋体" w:hAnsi="宋体" w:eastAsia="宋体" w:cs="Times New Roman"/>
          <w:b/>
          <w:bCs w:val="0"/>
          <w:color w:val="auto"/>
          <w:kern w:val="0"/>
          <w:szCs w:val="21"/>
          <w:highlight w:val="none"/>
          <w:u w:val="single"/>
        </w:rPr>
        <w:t>“</w:t>
      </w:r>
      <w:r>
        <w:rPr>
          <w:rFonts w:hint="eastAsia" w:ascii="宋体" w:hAnsi="宋体" w:eastAsia="宋体" w:cs="Times New Roman"/>
          <w:b/>
          <w:color w:val="auto"/>
          <w:kern w:val="0"/>
          <w:szCs w:val="21"/>
          <w:highlight w:val="none"/>
          <w:u w:val="single"/>
        </w:rPr>
        <w:t>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4AC319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6EB86FCD">
      <w:pPr>
        <w:spacing w:line="360" w:lineRule="auto"/>
        <w:rPr>
          <w:rFonts w:ascii="宋体" w:hAnsi="宋体" w:eastAsia="宋体" w:cs="宋体"/>
          <w:color w:val="auto"/>
          <w:szCs w:val="21"/>
          <w:highlight w:val="none"/>
        </w:rPr>
      </w:pPr>
    </w:p>
    <w:p w14:paraId="72389BC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8F61483">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A7DCFC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40" w:name="_Toc142508382"/>
      <w:bookmarkStart w:id="741" w:name="_Toc102860087"/>
      <w:bookmarkStart w:id="742" w:name="_Toc140596942"/>
      <w:bookmarkStart w:id="743" w:name="_Toc104991889"/>
      <w:bookmarkStart w:id="744" w:name="_Toc102860431"/>
      <w:bookmarkStart w:id="745" w:name="_Toc94107224"/>
      <w:bookmarkStart w:id="746" w:name="_Toc20665"/>
      <w:bookmarkStart w:id="747" w:name="_Toc28623"/>
    </w:p>
    <w:p w14:paraId="4C09A30E">
      <w:pPr>
        <w:widowControl/>
        <w:tabs>
          <w:tab w:val="left" w:pos="567"/>
        </w:tabs>
        <w:autoSpaceDE w:val="0"/>
        <w:autoSpaceDN w:val="0"/>
        <w:adjustRightInd w:val="0"/>
        <w:spacing w:line="360" w:lineRule="auto"/>
        <w:jc w:val="left"/>
        <w:outlineLvl w:val="2"/>
        <w:rPr>
          <w:rFonts w:ascii="宋体" w:hAnsi="宋体" w:eastAsia="宋体" w:cs="宋体"/>
          <w:b/>
          <w:bCs/>
          <w:color w:val="auto"/>
          <w:sz w:val="32"/>
          <w:szCs w:val="32"/>
          <w:highlight w:val="none"/>
          <w:lang w:bidi="ar"/>
        </w:rPr>
      </w:pPr>
      <w:bookmarkStart w:id="748" w:name="_Toc169169452"/>
      <w:bookmarkStart w:id="749" w:name="_Toc21254"/>
      <w:r>
        <w:rPr>
          <w:rFonts w:ascii="宋体" w:hAnsi="宋体" w:eastAsia="宋体" w:cs="宋体"/>
          <w:b/>
          <w:bCs/>
          <w:color w:val="auto"/>
          <w:sz w:val="32"/>
          <w:szCs w:val="32"/>
          <w:highlight w:val="none"/>
          <w:lang w:bidi="ar"/>
        </w:rPr>
        <w:t>13</w:t>
      </w:r>
      <w:r>
        <w:rPr>
          <w:rFonts w:hint="eastAsia" w:ascii="宋体" w:hAnsi="宋体" w:eastAsia="宋体" w:cs="宋体"/>
          <w:b/>
          <w:bCs/>
          <w:color w:val="auto"/>
          <w:sz w:val="32"/>
          <w:szCs w:val="32"/>
          <w:highlight w:val="none"/>
          <w:lang w:val="en-US" w:eastAsia="zh-CN" w:bidi="ar"/>
        </w:rPr>
        <w:t>.</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w:t>
      </w:r>
      <w:r>
        <w:rPr>
          <w:rFonts w:ascii="宋体" w:hAnsi="宋体" w:eastAsia="宋体" w:cs="宋体"/>
          <w:b/>
          <w:bCs/>
          <w:color w:val="auto"/>
          <w:sz w:val="32"/>
          <w:szCs w:val="32"/>
          <w:highlight w:val="none"/>
          <w:lang w:bidi="ar"/>
        </w:rPr>
        <w:t xml:space="preserve">1 </w:t>
      </w:r>
      <w:r>
        <w:rPr>
          <w:rFonts w:hint="eastAsia" w:ascii="宋体" w:hAnsi="宋体" w:eastAsia="宋体" w:cs="宋体"/>
          <w:b/>
          <w:bCs/>
          <w:color w:val="auto"/>
          <w:sz w:val="32"/>
          <w:szCs w:val="32"/>
          <w:highlight w:val="none"/>
          <w:lang w:bidi="ar"/>
        </w:rPr>
        <w:t>反映投标车辆的生产企业及投标车辆产品型号已列入国家工业和信息化部发布的有效的《道路机动车辆生产企业及产品公告》（或《车辆生产企业及产品公告》）的证明文件</w:t>
      </w:r>
      <w:bookmarkEnd w:id="748"/>
      <w:bookmarkEnd w:id="749"/>
    </w:p>
    <w:p w14:paraId="08A62395">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14:paraId="6F39711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47D4EBD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14:paraId="2C1362B4">
      <w:pPr>
        <w:widowControl/>
        <w:autoSpaceDE w:val="0"/>
        <w:adjustRightInd w:val="0"/>
        <w:spacing w:line="360" w:lineRule="auto"/>
        <w:ind w:left="815" w:leftChars="118"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46526B3D">
      <w:pPr>
        <w:pStyle w:val="33"/>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lang w:bidi="ar"/>
        </w:rPr>
      </w:pPr>
      <w:bookmarkStart w:id="750" w:name="_Toc4619"/>
      <w:bookmarkStart w:id="751" w:name="_Toc169169453"/>
      <w:r>
        <w:rPr>
          <w:rFonts w:eastAsia="宋体" w:cs="宋体"/>
          <w:b/>
          <w:bCs/>
          <w:color w:val="auto"/>
          <w:sz w:val="32"/>
          <w:szCs w:val="32"/>
          <w:highlight w:val="none"/>
          <w:lang w:bidi="ar"/>
        </w:rPr>
        <w:t>13</w:t>
      </w:r>
      <w:r>
        <w:rPr>
          <w:rFonts w:hint="eastAsia" w:eastAsia="宋体" w:cs="宋体"/>
          <w:b/>
          <w:bCs/>
          <w:color w:val="auto"/>
          <w:sz w:val="32"/>
          <w:szCs w:val="32"/>
          <w:highlight w:val="none"/>
          <w:lang w:val="en-US" w:eastAsia="zh-CN" w:bidi="ar"/>
        </w:rPr>
        <w:t>.</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w:t>
      </w:r>
      <w:r>
        <w:rPr>
          <w:rFonts w:eastAsia="宋体" w:cs="宋体"/>
          <w:b/>
          <w:bCs/>
          <w:color w:val="auto"/>
          <w:sz w:val="32"/>
          <w:szCs w:val="32"/>
          <w:highlight w:val="none"/>
          <w:lang w:bidi="ar"/>
        </w:rPr>
        <w:t xml:space="preserve">2 </w:t>
      </w:r>
      <w:r>
        <w:rPr>
          <w:rFonts w:hint="eastAsia" w:eastAsia="宋体" w:cs="宋体"/>
          <w:b/>
          <w:bCs/>
          <w:color w:val="auto"/>
          <w:sz w:val="32"/>
          <w:szCs w:val="32"/>
          <w:highlight w:val="none"/>
          <w:lang w:bidi="ar"/>
        </w:rPr>
        <w:t>提供投标车辆的中国国家强制性产品认证证书（3C认证)复印件</w:t>
      </w:r>
      <w:bookmarkEnd w:id="750"/>
      <w:bookmarkEnd w:id="751"/>
    </w:p>
    <w:p w14:paraId="0B9F7646">
      <w:pPr>
        <w:pStyle w:val="33"/>
        <w:pageBreakBefore/>
        <w:widowControl w:val="0"/>
        <w:autoSpaceDE w:val="0"/>
        <w:autoSpaceDN w:val="0"/>
        <w:adjustRightInd w:val="0"/>
        <w:spacing w:before="0" w:beforeAutospacing="0" w:after="120" w:afterLines="50" w:afterAutospacing="0" w:line="360" w:lineRule="auto"/>
        <w:jc w:val="both"/>
        <w:outlineLvl w:val="9"/>
        <w:rPr>
          <w:rFonts w:eastAsia="宋体" w:cs="宋体"/>
          <w:b/>
          <w:bCs/>
          <w:color w:val="auto"/>
          <w:sz w:val="32"/>
          <w:szCs w:val="32"/>
          <w:highlight w:val="none"/>
          <w:lang w:bidi="ar"/>
        </w:rPr>
        <w:sectPr>
          <w:pgSz w:w="12240" w:h="15840"/>
          <w:pgMar w:top="1191" w:right="1043" w:bottom="1191" w:left="1043" w:header="720" w:footer="720" w:gutter="0"/>
          <w:cols w:space="720" w:num="1"/>
          <w:titlePg/>
          <w:docGrid w:linePitch="326" w:charSpace="0"/>
        </w:sectPr>
      </w:pPr>
    </w:p>
    <w:p w14:paraId="020C1626">
      <w:pPr>
        <w:pStyle w:val="33"/>
        <w:pageBreakBefore/>
        <w:widowControl w:val="0"/>
        <w:autoSpaceDE w:val="0"/>
        <w:autoSpaceDN w:val="0"/>
        <w:adjustRightInd w:val="0"/>
        <w:spacing w:before="0" w:beforeAutospacing="0" w:after="120" w:afterLines="50" w:afterAutospacing="0" w:line="360" w:lineRule="auto"/>
        <w:jc w:val="both"/>
        <w:outlineLvl w:val="1"/>
        <w:rPr>
          <w:rFonts w:eastAsia="宋体" w:cs="宋体"/>
          <w:b/>
          <w:bCs/>
          <w:color w:val="auto"/>
          <w:sz w:val="32"/>
          <w:szCs w:val="32"/>
          <w:highlight w:val="none"/>
        </w:rPr>
      </w:pPr>
      <w:bookmarkStart w:id="752" w:name="_Toc29547"/>
      <w:bookmarkStart w:id="753" w:name="_Toc169169454"/>
      <w:r>
        <w:rPr>
          <w:rFonts w:hint="eastAsia" w:eastAsia="宋体" w:cs="宋体"/>
          <w:b/>
          <w:bCs/>
          <w:color w:val="auto"/>
          <w:sz w:val="32"/>
          <w:szCs w:val="32"/>
          <w:highlight w:val="none"/>
          <w:lang w:bidi="ar"/>
        </w:rPr>
        <w:t>13</w:t>
      </w:r>
      <w:r>
        <w:rPr>
          <w:rFonts w:hint="eastAsia" w:eastAsia="宋体" w:cs="宋体"/>
          <w:b/>
          <w:bCs/>
          <w:color w:val="auto"/>
          <w:sz w:val="32"/>
          <w:szCs w:val="32"/>
          <w:highlight w:val="none"/>
          <w:lang w:val="en-US" w:eastAsia="zh-CN" w:bidi="ar"/>
        </w:rPr>
        <w:t>.</w:t>
      </w:r>
      <w:r>
        <w:rPr>
          <w:rFonts w:hint="eastAsia" w:eastAsia="宋体" w:cs="宋体"/>
          <w:b/>
          <w:bCs/>
          <w:color w:val="auto"/>
          <w:sz w:val="32"/>
          <w:szCs w:val="32"/>
          <w:highlight w:val="none"/>
          <w:lang w:bidi="ar"/>
        </w:rPr>
        <w:t>2 技术参数偏离表格式</w:t>
      </w:r>
      <w:bookmarkEnd w:id="752"/>
      <w:bookmarkEnd w:id="753"/>
    </w:p>
    <w:p w14:paraId="19471724">
      <w:pPr>
        <w:autoSpaceDE w:val="0"/>
        <w:autoSpaceDN w:val="0"/>
        <w:adjustRightInd w:val="0"/>
        <w:spacing w:line="360" w:lineRule="auto"/>
        <w:jc w:val="center"/>
        <w:outlineLvl w:val="2"/>
        <w:rPr>
          <w:rFonts w:ascii="宋体" w:hAnsi="宋体" w:eastAsia="宋体" w:cs="宋体"/>
          <w:b/>
          <w:color w:val="auto"/>
          <w:sz w:val="30"/>
          <w:szCs w:val="30"/>
          <w:highlight w:val="none"/>
        </w:rPr>
      </w:pPr>
      <w:bookmarkStart w:id="754" w:name="_Toc11951"/>
      <w:r>
        <w:rPr>
          <w:rFonts w:hint="eastAsia" w:ascii="宋体" w:hAnsi="宋体" w:eastAsia="宋体" w:cs="宋体"/>
          <w:b/>
          <w:color w:val="auto"/>
          <w:kern w:val="0"/>
          <w:sz w:val="30"/>
          <w:szCs w:val="30"/>
          <w:highlight w:val="none"/>
          <w:lang w:bidi="ar"/>
        </w:rPr>
        <w:t>技术参数偏离表</w:t>
      </w:r>
      <w:bookmarkEnd w:id="754"/>
    </w:p>
    <w:tbl>
      <w:tblPr>
        <w:tblStyle w:val="37"/>
        <w:tblW w:w="54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9"/>
        <w:gridCol w:w="730"/>
        <w:gridCol w:w="1211"/>
        <w:gridCol w:w="9"/>
        <w:gridCol w:w="11"/>
        <w:gridCol w:w="1808"/>
        <w:gridCol w:w="3763"/>
        <w:gridCol w:w="1140"/>
        <w:gridCol w:w="938"/>
        <w:gridCol w:w="1123"/>
      </w:tblGrid>
      <w:tr w14:paraId="2CDB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56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58B6140">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招标文件要求</w:t>
            </w:r>
          </w:p>
        </w:tc>
        <w:tc>
          <w:tcPr>
            <w:tcW w:w="1437" w:type="pct"/>
            <w:gridSpan w:val="3"/>
            <w:tcBorders>
              <w:top w:val="single" w:color="auto" w:sz="4" w:space="0"/>
              <w:left w:val="nil"/>
              <w:bottom w:val="single" w:color="auto" w:sz="4" w:space="0"/>
              <w:right w:val="single" w:color="auto" w:sz="4" w:space="0"/>
            </w:tcBorders>
            <w:shd w:val="clear" w:color="auto" w:fill="auto"/>
            <w:vAlign w:val="center"/>
          </w:tcPr>
          <w:p w14:paraId="6815BC13">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投标文件内容</w:t>
            </w:r>
          </w:p>
        </w:tc>
      </w:tr>
      <w:tr w14:paraId="2D7B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7E16D39D">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序号</w:t>
            </w:r>
          </w:p>
        </w:tc>
        <w:tc>
          <w:tcPr>
            <w:tcW w:w="328" w:type="pct"/>
            <w:tcBorders>
              <w:top w:val="single" w:color="auto" w:sz="4" w:space="0"/>
              <w:left w:val="nil"/>
              <w:bottom w:val="single" w:color="auto" w:sz="4" w:space="0"/>
              <w:right w:val="single" w:color="auto" w:sz="4" w:space="0"/>
            </w:tcBorders>
            <w:shd w:val="clear" w:color="auto" w:fill="auto"/>
            <w:vAlign w:val="center"/>
          </w:tcPr>
          <w:p w14:paraId="4EB2A05B">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分类</w:t>
            </w: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6B9AEC48">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技术参数</w:t>
            </w:r>
          </w:p>
        </w:tc>
        <w:tc>
          <w:tcPr>
            <w:tcW w:w="1688" w:type="pct"/>
            <w:tcBorders>
              <w:top w:val="single" w:color="auto" w:sz="4" w:space="0"/>
              <w:left w:val="nil"/>
              <w:bottom w:val="single" w:color="auto" w:sz="4" w:space="0"/>
              <w:right w:val="single" w:color="auto" w:sz="4" w:space="0"/>
            </w:tcBorders>
            <w:shd w:val="clear" w:color="auto" w:fill="auto"/>
            <w:vAlign w:val="center"/>
          </w:tcPr>
          <w:p w14:paraId="1D28D299">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配置要求</w:t>
            </w:r>
          </w:p>
        </w:tc>
        <w:tc>
          <w:tcPr>
            <w:tcW w:w="512" w:type="pct"/>
            <w:tcBorders>
              <w:top w:val="single" w:color="auto" w:sz="4" w:space="0"/>
              <w:left w:val="nil"/>
              <w:bottom w:val="single" w:color="auto" w:sz="4" w:space="0"/>
              <w:right w:val="single" w:color="auto" w:sz="4" w:space="0"/>
            </w:tcBorders>
            <w:shd w:val="clear" w:color="auto" w:fill="auto"/>
            <w:vAlign w:val="center"/>
          </w:tcPr>
          <w:p w14:paraId="601AE954">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偏离情况</w:t>
            </w:r>
          </w:p>
        </w:tc>
        <w:tc>
          <w:tcPr>
            <w:tcW w:w="421" w:type="pct"/>
            <w:tcBorders>
              <w:top w:val="single" w:color="auto" w:sz="4" w:space="0"/>
              <w:left w:val="nil"/>
              <w:bottom w:val="single" w:color="auto" w:sz="4" w:space="0"/>
              <w:right w:val="single" w:color="auto" w:sz="4" w:space="0"/>
            </w:tcBorders>
            <w:shd w:val="clear" w:color="auto" w:fill="auto"/>
            <w:vAlign w:val="center"/>
          </w:tcPr>
          <w:p w14:paraId="46F1659A">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具体偏离内容</w:t>
            </w:r>
          </w:p>
        </w:tc>
        <w:tc>
          <w:tcPr>
            <w:tcW w:w="503" w:type="pct"/>
            <w:tcBorders>
              <w:top w:val="single" w:color="auto" w:sz="4" w:space="0"/>
              <w:left w:val="nil"/>
              <w:bottom w:val="single" w:color="auto" w:sz="4" w:space="0"/>
              <w:right w:val="single" w:color="auto" w:sz="4" w:space="0"/>
            </w:tcBorders>
            <w:shd w:val="clear" w:color="auto" w:fill="auto"/>
            <w:vAlign w:val="center"/>
          </w:tcPr>
          <w:p w14:paraId="753EA0F7">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对应证明材料页码</w:t>
            </w:r>
          </w:p>
        </w:tc>
      </w:tr>
      <w:tr w14:paraId="600A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56F2900F">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ascii="宋体" w:hAnsi="宋体" w:eastAsia="宋体" w:cs="宋体"/>
                <w:color w:val="auto"/>
                <w:szCs w:val="21"/>
                <w:highlight w:val="none"/>
                <w:lang w:bidi="ar"/>
              </w:rPr>
              <w:t>1</w:t>
            </w:r>
          </w:p>
        </w:tc>
        <w:tc>
          <w:tcPr>
            <w:tcW w:w="328" w:type="pct"/>
            <w:vMerge w:val="restart"/>
            <w:tcBorders>
              <w:top w:val="single" w:color="auto" w:sz="4" w:space="0"/>
              <w:left w:val="nil"/>
              <w:right w:val="single" w:color="auto" w:sz="4" w:space="0"/>
            </w:tcBorders>
            <w:shd w:val="clear" w:color="auto" w:fill="auto"/>
            <w:vAlign w:val="center"/>
          </w:tcPr>
          <w:p w14:paraId="5CBD91A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整车</w:t>
            </w: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48FB180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r>
              <w:rPr>
                <w:rFonts w:hint="eastAsia" w:ascii="宋体" w:hAnsi="宋体" w:eastAsia="宋体" w:cs="宋体"/>
                <w:color w:val="auto"/>
                <w:sz w:val="21"/>
                <w:szCs w:val="21"/>
                <w:highlight w:val="none"/>
                <w:lang w:bidi="ar"/>
              </w:rPr>
              <w:t>总质量（kg）</w:t>
            </w:r>
          </w:p>
        </w:tc>
        <w:tc>
          <w:tcPr>
            <w:tcW w:w="1688" w:type="pct"/>
            <w:tcBorders>
              <w:top w:val="single" w:color="auto" w:sz="4" w:space="0"/>
              <w:left w:val="nil"/>
              <w:bottom w:val="single" w:color="auto" w:sz="4" w:space="0"/>
              <w:right w:val="single" w:color="auto" w:sz="4" w:space="0"/>
            </w:tcBorders>
            <w:shd w:val="clear" w:color="auto" w:fill="auto"/>
            <w:vAlign w:val="center"/>
          </w:tcPr>
          <w:p w14:paraId="2F8E229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r>
              <w:rPr>
                <w:rFonts w:hint="eastAsia" w:ascii="宋体" w:hAnsi="宋体" w:eastAsia="宋体" w:cs="宋体"/>
                <w:color w:val="auto"/>
                <w:sz w:val="21"/>
                <w:szCs w:val="21"/>
                <w:highlight w:val="none"/>
                <w:lang w:bidi="ar"/>
              </w:rPr>
              <w:t>18000±1000内</w:t>
            </w:r>
          </w:p>
        </w:tc>
        <w:tc>
          <w:tcPr>
            <w:tcW w:w="512" w:type="pct"/>
            <w:tcBorders>
              <w:top w:val="single" w:color="auto" w:sz="4" w:space="0"/>
              <w:left w:val="nil"/>
              <w:bottom w:val="single" w:color="auto" w:sz="4" w:space="0"/>
              <w:right w:val="single" w:color="auto" w:sz="4" w:space="0"/>
            </w:tcBorders>
            <w:shd w:val="clear" w:color="auto" w:fill="auto"/>
            <w:vAlign w:val="center"/>
          </w:tcPr>
          <w:p w14:paraId="33A6E9D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116B4B3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45949BE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4C5D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1BE47E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328" w:type="pct"/>
            <w:vMerge w:val="continue"/>
            <w:tcBorders>
              <w:left w:val="nil"/>
              <w:right w:val="single" w:color="auto" w:sz="4" w:space="0"/>
            </w:tcBorders>
            <w:shd w:val="clear" w:color="auto" w:fill="auto"/>
            <w:vAlign w:val="center"/>
          </w:tcPr>
          <w:p w14:paraId="2C204D1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6BE4E31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底盘品牌</w:t>
            </w:r>
          </w:p>
        </w:tc>
        <w:tc>
          <w:tcPr>
            <w:tcW w:w="1688" w:type="pct"/>
            <w:tcBorders>
              <w:top w:val="single" w:color="auto" w:sz="4" w:space="0"/>
              <w:left w:val="nil"/>
              <w:bottom w:val="single" w:color="auto" w:sz="4" w:space="0"/>
              <w:right w:val="single" w:color="auto" w:sz="4" w:space="0"/>
            </w:tcBorders>
            <w:shd w:val="clear" w:color="auto" w:fill="auto"/>
            <w:vAlign w:val="center"/>
          </w:tcPr>
          <w:p w14:paraId="458ECC0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相当于或优于重汽或东风或豪沃牌</w:t>
            </w:r>
          </w:p>
        </w:tc>
        <w:tc>
          <w:tcPr>
            <w:tcW w:w="512" w:type="pct"/>
            <w:tcBorders>
              <w:top w:val="single" w:color="auto" w:sz="4" w:space="0"/>
              <w:left w:val="nil"/>
              <w:bottom w:val="single" w:color="auto" w:sz="4" w:space="0"/>
              <w:right w:val="single" w:color="auto" w:sz="4" w:space="0"/>
            </w:tcBorders>
            <w:shd w:val="clear" w:color="auto" w:fill="auto"/>
            <w:vAlign w:val="center"/>
          </w:tcPr>
          <w:p w14:paraId="63BC587E">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51C2C00A">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15247148">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lang w:bidi="ar"/>
              </w:rPr>
            </w:pPr>
          </w:p>
        </w:tc>
      </w:tr>
      <w:tr w14:paraId="3A38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BCFF27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328" w:type="pct"/>
            <w:vMerge w:val="continue"/>
            <w:tcBorders>
              <w:left w:val="nil"/>
              <w:right w:val="single" w:color="auto" w:sz="4" w:space="0"/>
            </w:tcBorders>
            <w:shd w:val="clear" w:color="auto" w:fill="auto"/>
            <w:vAlign w:val="center"/>
          </w:tcPr>
          <w:p w14:paraId="7C51CE09">
            <w:pPr>
              <w:rPr>
                <w:rFonts w:hint="eastAsia" w:ascii="宋体" w:hAnsi="宋体" w:eastAsia="宋体" w:cs="宋体"/>
                <w:color w:val="auto"/>
                <w:szCs w:val="21"/>
                <w:highlight w:val="none"/>
              </w:rPr>
            </w:pPr>
          </w:p>
        </w:tc>
        <w:tc>
          <w:tcPr>
            <w:tcW w:w="544" w:type="pct"/>
            <w:vMerge w:val="restart"/>
            <w:tcBorders>
              <w:top w:val="single" w:color="auto" w:sz="4" w:space="0"/>
              <w:left w:val="nil"/>
              <w:right w:val="single" w:color="auto" w:sz="4" w:space="0"/>
            </w:tcBorders>
            <w:shd w:val="clear" w:color="auto" w:fill="auto"/>
            <w:vAlign w:val="center"/>
          </w:tcPr>
          <w:p w14:paraId="43795A0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▲发动机</w:t>
            </w: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1F275AC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最大功率（kw）</w:t>
            </w:r>
          </w:p>
        </w:tc>
        <w:tc>
          <w:tcPr>
            <w:tcW w:w="1688" w:type="pct"/>
            <w:tcBorders>
              <w:top w:val="single" w:color="auto" w:sz="4" w:space="0"/>
              <w:left w:val="nil"/>
              <w:bottom w:val="single" w:color="auto" w:sz="4" w:space="0"/>
              <w:right w:val="single" w:color="auto" w:sz="4" w:space="0"/>
            </w:tcBorders>
            <w:shd w:val="clear" w:color="auto" w:fill="auto"/>
            <w:vAlign w:val="center"/>
          </w:tcPr>
          <w:p w14:paraId="6212228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47</w:t>
            </w:r>
          </w:p>
        </w:tc>
        <w:tc>
          <w:tcPr>
            <w:tcW w:w="512" w:type="pct"/>
            <w:tcBorders>
              <w:top w:val="single" w:color="auto" w:sz="4" w:space="0"/>
              <w:left w:val="nil"/>
              <w:bottom w:val="single" w:color="auto" w:sz="4" w:space="0"/>
              <w:right w:val="single" w:color="auto" w:sz="4" w:space="0"/>
            </w:tcBorders>
            <w:shd w:val="clear" w:color="auto" w:fill="auto"/>
            <w:vAlign w:val="center"/>
          </w:tcPr>
          <w:p w14:paraId="58FA9FE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4889DCD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7BB0588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75D0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0CBC94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328" w:type="pct"/>
            <w:vMerge w:val="continue"/>
            <w:tcBorders>
              <w:left w:val="nil"/>
              <w:right w:val="single" w:color="auto" w:sz="4" w:space="0"/>
            </w:tcBorders>
            <w:shd w:val="clear" w:color="auto" w:fill="auto"/>
            <w:vAlign w:val="center"/>
          </w:tcPr>
          <w:p w14:paraId="7972B3AF">
            <w:pPr>
              <w:rPr>
                <w:rFonts w:hint="eastAsia" w:ascii="宋体" w:hAnsi="宋体" w:eastAsia="宋体" w:cs="宋体"/>
                <w:color w:val="auto"/>
                <w:szCs w:val="21"/>
                <w:highlight w:val="none"/>
              </w:rPr>
            </w:pPr>
          </w:p>
        </w:tc>
        <w:tc>
          <w:tcPr>
            <w:tcW w:w="544" w:type="pct"/>
            <w:vMerge w:val="continue"/>
            <w:tcBorders>
              <w:left w:val="nil"/>
              <w:bottom w:val="single" w:color="auto" w:sz="4" w:space="0"/>
              <w:right w:val="single" w:color="auto" w:sz="4" w:space="0"/>
            </w:tcBorders>
            <w:shd w:val="clear" w:color="auto" w:fill="auto"/>
            <w:vAlign w:val="center"/>
          </w:tcPr>
          <w:p w14:paraId="778927B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1986613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最大扭矩（</w:t>
            </w:r>
            <w:r>
              <w:rPr>
                <w:rFonts w:hint="eastAsia" w:ascii="宋体" w:hAnsi="宋体" w:eastAsia="宋体" w:cs="宋体"/>
                <w:color w:val="auto"/>
                <w:sz w:val="21"/>
                <w:szCs w:val="21"/>
                <w:highlight w:val="none"/>
                <w:shd w:val="clear" w:color="auto" w:fill="FFFFFF"/>
              </w:rPr>
              <w:t>N·m</w:t>
            </w:r>
            <w:r>
              <w:rPr>
                <w:rFonts w:hint="eastAsia" w:ascii="宋体" w:hAnsi="宋体" w:eastAsia="宋体" w:cs="宋体"/>
                <w:color w:val="auto"/>
                <w:sz w:val="21"/>
                <w:szCs w:val="21"/>
                <w:highlight w:val="none"/>
                <w:lang w:bidi="ar"/>
              </w:rPr>
              <w:t xml:space="preserve"> ）</w:t>
            </w:r>
          </w:p>
        </w:tc>
        <w:tc>
          <w:tcPr>
            <w:tcW w:w="1688" w:type="pct"/>
            <w:tcBorders>
              <w:top w:val="single" w:color="auto" w:sz="4" w:space="0"/>
              <w:left w:val="nil"/>
              <w:bottom w:val="single" w:color="auto" w:sz="4" w:space="0"/>
              <w:right w:val="single" w:color="auto" w:sz="4" w:space="0"/>
            </w:tcBorders>
            <w:shd w:val="clear" w:color="auto" w:fill="auto"/>
            <w:vAlign w:val="center"/>
          </w:tcPr>
          <w:p w14:paraId="2962791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≥850</w:t>
            </w:r>
          </w:p>
        </w:tc>
        <w:tc>
          <w:tcPr>
            <w:tcW w:w="512" w:type="pct"/>
            <w:tcBorders>
              <w:top w:val="single" w:color="auto" w:sz="4" w:space="0"/>
              <w:left w:val="nil"/>
              <w:bottom w:val="single" w:color="auto" w:sz="4" w:space="0"/>
              <w:right w:val="single" w:color="auto" w:sz="4" w:space="0"/>
            </w:tcBorders>
            <w:shd w:val="clear" w:color="auto" w:fill="auto"/>
            <w:vAlign w:val="center"/>
          </w:tcPr>
          <w:p w14:paraId="2613256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3702EDC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1E08C2A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79AF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43B83EC">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5</w:t>
            </w:r>
          </w:p>
        </w:tc>
        <w:tc>
          <w:tcPr>
            <w:tcW w:w="328" w:type="pct"/>
            <w:vMerge w:val="continue"/>
            <w:tcBorders>
              <w:left w:val="nil"/>
              <w:right w:val="single" w:color="auto" w:sz="4" w:space="0"/>
            </w:tcBorders>
            <w:shd w:val="clear" w:color="auto" w:fill="auto"/>
            <w:vAlign w:val="center"/>
          </w:tcPr>
          <w:p w14:paraId="3BF5D8AC">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6E6498D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排放标准</w:t>
            </w:r>
          </w:p>
        </w:tc>
        <w:tc>
          <w:tcPr>
            <w:tcW w:w="1688" w:type="pct"/>
            <w:tcBorders>
              <w:top w:val="single" w:color="auto" w:sz="4" w:space="0"/>
              <w:left w:val="nil"/>
              <w:bottom w:val="single" w:color="auto" w:sz="4" w:space="0"/>
              <w:right w:val="single" w:color="auto" w:sz="4" w:space="0"/>
            </w:tcBorders>
            <w:shd w:val="clear" w:color="auto" w:fill="auto"/>
            <w:vAlign w:val="center"/>
          </w:tcPr>
          <w:p w14:paraId="630D838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 w:val="21"/>
                <w:szCs w:val="21"/>
                <w:highlight w:val="none"/>
                <w:lang w:bidi="ar"/>
              </w:rPr>
              <w:t>国六或以上，须满足东莞</w:t>
            </w:r>
            <w:r>
              <w:rPr>
                <w:rFonts w:hint="eastAsia" w:ascii="宋体" w:hAnsi="宋体" w:eastAsia="宋体" w:cs="宋体"/>
                <w:color w:val="auto"/>
                <w:kern w:val="0"/>
                <w:sz w:val="21"/>
                <w:szCs w:val="21"/>
                <w:highlight w:val="none"/>
                <w:lang w:val="en-US" w:eastAsia="zh-CN" w:bidi="ar"/>
              </w:rPr>
              <w:t>市</w:t>
            </w:r>
            <w:r>
              <w:rPr>
                <w:rFonts w:hint="eastAsia" w:ascii="宋体" w:hAnsi="宋体" w:eastAsia="宋体" w:cs="宋体"/>
                <w:color w:val="auto"/>
                <w:kern w:val="0"/>
                <w:sz w:val="21"/>
                <w:szCs w:val="21"/>
                <w:highlight w:val="none"/>
                <w:lang w:bidi="ar"/>
              </w:rPr>
              <w:t>合法上牌</w:t>
            </w:r>
            <w:r>
              <w:rPr>
                <w:rFonts w:hint="eastAsia" w:ascii="宋体" w:hAnsi="宋体" w:eastAsia="宋体" w:cs="宋体"/>
                <w:color w:val="auto"/>
                <w:kern w:val="0"/>
                <w:sz w:val="21"/>
                <w:szCs w:val="21"/>
                <w:highlight w:val="none"/>
                <w:lang w:val="en-US" w:eastAsia="zh-CN" w:bidi="ar"/>
              </w:rPr>
              <w:t>要求</w:t>
            </w:r>
          </w:p>
        </w:tc>
        <w:tc>
          <w:tcPr>
            <w:tcW w:w="512" w:type="pct"/>
            <w:tcBorders>
              <w:top w:val="single" w:color="auto" w:sz="4" w:space="0"/>
              <w:left w:val="nil"/>
              <w:bottom w:val="single" w:color="auto" w:sz="4" w:space="0"/>
              <w:right w:val="single" w:color="auto" w:sz="4" w:space="0"/>
            </w:tcBorders>
            <w:shd w:val="clear" w:color="auto" w:fill="auto"/>
            <w:vAlign w:val="center"/>
          </w:tcPr>
          <w:p w14:paraId="0BD1305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2243FDA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78AC800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7B26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50D5045">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6</w:t>
            </w:r>
          </w:p>
        </w:tc>
        <w:tc>
          <w:tcPr>
            <w:tcW w:w="328" w:type="pct"/>
            <w:vMerge w:val="continue"/>
            <w:tcBorders>
              <w:left w:val="nil"/>
              <w:right w:val="single" w:color="auto" w:sz="4" w:space="0"/>
            </w:tcBorders>
            <w:shd w:val="clear" w:color="auto" w:fill="auto"/>
            <w:vAlign w:val="center"/>
          </w:tcPr>
          <w:p w14:paraId="20E847BC">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4C67977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能源类型</w:t>
            </w:r>
          </w:p>
        </w:tc>
        <w:tc>
          <w:tcPr>
            <w:tcW w:w="1688" w:type="pct"/>
            <w:tcBorders>
              <w:top w:val="single" w:color="auto" w:sz="4" w:space="0"/>
              <w:left w:val="nil"/>
              <w:bottom w:val="single" w:color="auto" w:sz="4" w:space="0"/>
              <w:right w:val="single" w:color="auto" w:sz="4" w:space="0"/>
            </w:tcBorders>
            <w:shd w:val="clear" w:color="auto" w:fill="auto"/>
            <w:vAlign w:val="center"/>
          </w:tcPr>
          <w:p w14:paraId="72A3D794">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柴油</w:t>
            </w:r>
          </w:p>
        </w:tc>
        <w:tc>
          <w:tcPr>
            <w:tcW w:w="512" w:type="pct"/>
            <w:tcBorders>
              <w:top w:val="single" w:color="auto" w:sz="4" w:space="0"/>
              <w:left w:val="nil"/>
              <w:bottom w:val="single" w:color="auto" w:sz="4" w:space="0"/>
              <w:right w:val="single" w:color="auto" w:sz="4" w:space="0"/>
            </w:tcBorders>
            <w:shd w:val="clear" w:color="auto" w:fill="auto"/>
            <w:vAlign w:val="center"/>
          </w:tcPr>
          <w:p w14:paraId="0D97C62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71A86E3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167D9AF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4C45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D87DB16">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7</w:t>
            </w:r>
          </w:p>
        </w:tc>
        <w:tc>
          <w:tcPr>
            <w:tcW w:w="328" w:type="pct"/>
            <w:vMerge w:val="continue"/>
            <w:tcBorders>
              <w:left w:val="nil"/>
              <w:right w:val="single" w:color="auto" w:sz="4" w:space="0"/>
            </w:tcBorders>
            <w:shd w:val="clear" w:color="auto" w:fill="auto"/>
            <w:vAlign w:val="center"/>
          </w:tcPr>
          <w:p w14:paraId="0F006DD1">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7F443739">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整备质量（kg）</w:t>
            </w:r>
          </w:p>
        </w:tc>
        <w:tc>
          <w:tcPr>
            <w:tcW w:w="1688" w:type="pct"/>
            <w:tcBorders>
              <w:top w:val="single" w:color="auto" w:sz="4" w:space="0"/>
              <w:left w:val="nil"/>
              <w:bottom w:val="single" w:color="auto" w:sz="4" w:space="0"/>
              <w:right w:val="single" w:color="auto" w:sz="4" w:space="0"/>
            </w:tcBorders>
            <w:shd w:val="clear" w:color="auto" w:fill="auto"/>
            <w:vAlign w:val="center"/>
          </w:tcPr>
          <w:p w14:paraId="6A53DDA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≤10</w:t>
            </w:r>
            <w:r>
              <w:rPr>
                <w:rFonts w:hint="eastAsia" w:ascii="宋体" w:hAnsi="宋体" w:eastAsia="宋体" w:cs="宋体"/>
                <w:color w:val="auto"/>
                <w:sz w:val="21"/>
                <w:szCs w:val="21"/>
                <w:highlight w:val="none"/>
                <w:lang w:val="en-US" w:eastAsia="zh-CN" w:bidi="ar"/>
              </w:rPr>
              <w:t>800</w:t>
            </w:r>
          </w:p>
        </w:tc>
        <w:tc>
          <w:tcPr>
            <w:tcW w:w="512" w:type="pct"/>
            <w:tcBorders>
              <w:top w:val="single" w:color="auto" w:sz="4" w:space="0"/>
              <w:left w:val="nil"/>
              <w:bottom w:val="single" w:color="auto" w:sz="4" w:space="0"/>
              <w:right w:val="single" w:color="auto" w:sz="4" w:space="0"/>
            </w:tcBorders>
            <w:shd w:val="clear" w:color="auto" w:fill="auto"/>
            <w:vAlign w:val="center"/>
          </w:tcPr>
          <w:p w14:paraId="1874E03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256C03C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29ACE56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66FB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967BF0D">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8</w:t>
            </w:r>
          </w:p>
        </w:tc>
        <w:tc>
          <w:tcPr>
            <w:tcW w:w="328" w:type="pct"/>
            <w:vMerge w:val="continue"/>
            <w:tcBorders>
              <w:left w:val="nil"/>
              <w:right w:val="single" w:color="auto" w:sz="4" w:space="0"/>
            </w:tcBorders>
            <w:shd w:val="clear" w:color="auto" w:fill="auto"/>
            <w:vAlign w:val="center"/>
          </w:tcPr>
          <w:p w14:paraId="695FCA0D">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32F5548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轴距（mm）</w:t>
            </w:r>
          </w:p>
        </w:tc>
        <w:tc>
          <w:tcPr>
            <w:tcW w:w="1688" w:type="pct"/>
            <w:tcBorders>
              <w:top w:val="single" w:color="auto" w:sz="4" w:space="0"/>
              <w:left w:val="nil"/>
              <w:bottom w:val="single" w:color="auto" w:sz="4" w:space="0"/>
              <w:right w:val="single" w:color="auto" w:sz="4" w:space="0"/>
            </w:tcBorders>
            <w:shd w:val="clear" w:color="auto" w:fill="auto"/>
            <w:vAlign w:val="center"/>
          </w:tcPr>
          <w:p w14:paraId="6E40E1B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≥4500</w:t>
            </w:r>
          </w:p>
        </w:tc>
        <w:tc>
          <w:tcPr>
            <w:tcW w:w="512" w:type="pct"/>
            <w:tcBorders>
              <w:top w:val="single" w:color="auto" w:sz="4" w:space="0"/>
              <w:left w:val="nil"/>
              <w:bottom w:val="single" w:color="auto" w:sz="4" w:space="0"/>
              <w:right w:val="single" w:color="auto" w:sz="4" w:space="0"/>
            </w:tcBorders>
            <w:shd w:val="clear" w:color="auto" w:fill="auto"/>
            <w:vAlign w:val="center"/>
          </w:tcPr>
          <w:p w14:paraId="30D9B00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0F1D9CD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7395C3E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11E2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62062DD">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9</w:t>
            </w:r>
          </w:p>
        </w:tc>
        <w:tc>
          <w:tcPr>
            <w:tcW w:w="328" w:type="pct"/>
            <w:vMerge w:val="continue"/>
            <w:tcBorders>
              <w:left w:val="nil"/>
              <w:right w:val="single" w:color="auto" w:sz="4" w:space="0"/>
            </w:tcBorders>
            <w:shd w:val="clear" w:color="auto" w:fill="auto"/>
            <w:vAlign w:val="center"/>
          </w:tcPr>
          <w:p w14:paraId="5E2DECF8">
            <w:pPr>
              <w:rPr>
                <w:rFonts w:hint="eastAsia" w:ascii="宋体" w:hAnsi="宋体" w:eastAsia="宋体" w:cs="宋体"/>
                <w:color w:val="auto"/>
                <w:szCs w:val="21"/>
                <w:highlight w:val="none"/>
              </w:rPr>
            </w:pPr>
          </w:p>
        </w:tc>
        <w:tc>
          <w:tcPr>
            <w:tcW w:w="544" w:type="pct"/>
            <w:vMerge w:val="restart"/>
            <w:tcBorders>
              <w:top w:val="single" w:color="auto" w:sz="4" w:space="0"/>
              <w:left w:val="nil"/>
              <w:right w:val="single" w:color="auto" w:sz="4" w:space="0"/>
            </w:tcBorders>
            <w:shd w:val="clear" w:color="auto" w:fill="auto"/>
            <w:vAlign w:val="center"/>
          </w:tcPr>
          <w:p w14:paraId="7E6FE55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▲外型尺寸（mm）</w:t>
            </w: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37CB75B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整车长度</w:t>
            </w:r>
          </w:p>
        </w:tc>
        <w:tc>
          <w:tcPr>
            <w:tcW w:w="1688" w:type="pct"/>
            <w:tcBorders>
              <w:top w:val="single" w:color="auto" w:sz="4" w:space="0"/>
              <w:left w:val="nil"/>
              <w:bottom w:val="single" w:color="auto" w:sz="4" w:space="0"/>
              <w:right w:val="single" w:color="auto" w:sz="4" w:space="0"/>
            </w:tcBorders>
            <w:shd w:val="clear" w:color="auto" w:fill="auto"/>
            <w:vAlign w:val="center"/>
          </w:tcPr>
          <w:p w14:paraId="685775B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≤9100</w:t>
            </w:r>
          </w:p>
        </w:tc>
        <w:tc>
          <w:tcPr>
            <w:tcW w:w="512" w:type="pct"/>
            <w:tcBorders>
              <w:top w:val="single" w:color="auto" w:sz="4" w:space="0"/>
              <w:left w:val="nil"/>
              <w:bottom w:val="single" w:color="auto" w:sz="4" w:space="0"/>
              <w:right w:val="single" w:color="auto" w:sz="4" w:space="0"/>
            </w:tcBorders>
            <w:shd w:val="clear" w:color="auto" w:fill="auto"/>
            <w:vAlign w:val="center"/>
          </w:tcPr>
          <w:p w14:paraId="053EA71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2FAC5DD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5346A07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068F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C97EA8A">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10</w:t>
            </w:r>
          </w:p>
        </w:tc>
        <w:tc>
          <w:tcPr>
            <w:tcW w:w="328" w:type="pct"/>
            <w:vMerge w:val="continue"/>
            <w:tcBorders>
              <w:left w:val="nil"/>
              <w:right w:val="single" w:color="auto" w:sz="4" w:space="0"/>
            </w:tcBorders>
            <w:shd w:val="clear" w:color="auto" w:fill="auto"/>
            <w:vAlign w:val="center"/>
          </w:tcPr>
          <w:p w14:paraId="6DDC1793">
            <w:pPr>
              <w:rPr>
                <w:rFonts w:hint="eastAsia" w:ascii="宋体" w:hAnsi="宋体" w:eastAsia="宋体" w:cs="宋体"/>
                <w:color w:val="auto"/>
                <w:szCs w:val="21"/>
                <w:highlight w:val="none"/>
              </w:rPr>
            </w:pPr>
          </w:p>
        </w:tc>
        <w:tc>
          <w:tcPr>
            <w:tcW w:w="544" w:type="pct"/>
            <w:vMerge w:val="continue"/>
            <w:tcBorders>
              <w:left w:val="nil"/>
              <w:right w:val="single" w:color="auto" w:sz="4" w:space="0"/>
            </w:tcBorders>
            <w:shd w:val="clear" w:color="auto" w:fill="auto"/>
            <w:vAlign w:val="center"/>
          </w:tcPr>
          <w:p w14:paraId="60D5664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2E30FEE4">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整车宽度</w:t>
            </w:r>
          </w:p>
        </w:tc>
        <w:tc>
          <w:tcPr>
            <w:tcW w:w="1688" w:type="pct"/>
            <w:tcBorders>
              <w:top w:val="single" w:color="auto" w:sz="4" w:space="0"/>
              <w:left w:val="nil"/>
              <w:bottom w:val="single" w:color="auto" w:sz="4" w:space="0"/>
              <w:right w:val="single" w:color="auto" w:sz="4" w:space="0"/>
            </w:tcBorders>
            <w:shd w:val="clear" w:color="auto" w:fill="auto"/>
            <w:vAlign w:val="center"/>
          </w:tcPr>
          <w:p w14:paraId="2418E70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≤2550</w:t>
            </w:r>
          </w:p>
        </w:tc>
        <w:tc>
          <w:tcPr>
            <w:tcW w:w="512" w:type="pct"/>
            <w:tcBorders>
              <w:top w:val="single" w:color="auto" w:sz="4" w:space="0"/>
              <w:left w:val="nil"/>
              <w:bottom w:val="single" w:color="auto" w:sz="4" w:space="0"/>
              <w:right w:val="single" w:color="auto" w:sz="4" w:space="0"/>
            </w:tcBorders>
            <w:shd w:val="clear" w:color="auto" w:fill="auto"/>
            <w:vAlign w:val="center"/>
          </w:tcPr>
          <w:p w14:paraId="7495928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66211F2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7938FBA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3611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E3D7026">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11</w:t>
            </w:r>
          </w:p>
        </w:tc>
        <w:tc>
          <w:tcPr>
            <w:tcW w:w="328" w:type="pct"/>
            <w:vMerge w:val="continue"/>
            <w:tcBorders>
              <w:left w:val="nil"/>
              <w:right w:val="single" w:color="auto" w:sz="4" w:space="0"/>
            </w:tcBorders>
            <w:shd w:val="clear" w:color="auto" w:fill="auto"/>
            <w:vAlign w:val="center"/>
          </w:tcPr>
          <w:p w14:paraId="4578169A">
            <w:pPr>
              <w:rPr>
                <w:rFonts w:hint="eastAsia" w:ascii="宋体" w:hAnsi="宋体" w:eastAsia="宋体" w:cs="宋体"/>
                <w:color w:val="auto"/>
                <w:szCs w:val="21"/>
                <w:highlight w:val="none"/>
              </w:rPr>
            </w:pPr>
          </w:p>
        </w:tc>
        <w:tc>
          <w:tcPr>
            <w:tcW w:w="544" w:type="pct"/>
            <w:vMerge w:val="continue"/>
            <w:tcBorders>
              <w:left w:val="nil"/>
              <w:bottom w:val="single" w:color="auto" w:sz="4" w:space="0"/>
              <w:right w:val="single" w:color="auto" w:sz="4" w:space="0"/>
            </w:tcBorders>
            <w:shd w:val="clear" w:color="auto" w:fill="auto"/>
            <w:vAlign w:val="center"/>
          </w:tcPr>
          <w:p w14:paraId="7B19B73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4D04CFD1">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整车高度</w:t>
            </w:r>
          </w:p>
        </w:tc>
        <w:tc>
          <w:tcPr>
            <w:tcW w:w="1688" w:type="pct"/>
            <w:tcBorders>
              <w:top w:val="single" w:color="auto" w:sz="4" w:space="0"/>
              <w:left w:val="nil"/>
              <w:bottom w:val="single" w:color="auto" w:sz="4" w:space="0"/>
              <w:right w:val="single" w:color="auto" w:sz="4" w:space="0"/>
            </w:tcBorders>
            <w:shd w:val="clear" w:color="auto" w:fill="auto"/>
            <w:vAlign w:val="center"/>
          </w:tcPr>
          <w:p w14:paraId="2DB6E712">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≤3800</w:t>
            </w:r>
          </w:p>
        </w:tc>
        <w:tc>
          <w:tcPr>
            <w:tcW w:w="512" w:type="pct"/>
            <w:tcBorders>
              <w:top w:val="single" w:color="auto" w:sz="4" w:space="0"/>
              <w:left w:val="nil"/>
              <w:bottom w:val="single" w:color="auto" w:sz="4" w:space="0"/>
              <w:right w:val="single" w:color="auto" w:sz="4" w:space="0"/>
            </w:tcBorders>
            <w:shd w:val="clear" w:color="auto" w:fill="auto"/>
            <w:vAlign w:val="center"/>
          </w:tcPr>
          <w:p w14:paraId="6CB88B8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6D75863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6D0C04F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14C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7C3BF413">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12</w:t>
            </w:r>
          </w:p>
        </w:tc>
        <w:tc>
          <w:tcPr>
            <w:tcW w:w="328" w:type="pct"/>
            <w:vMerge w:val="continue"/>
            <w:tcBorders>
              <w:left w:val="nil"/>
              <w:right w:val="single" w:color="auto" w:sz="4" w:space="0"/>
            </w:tcBorders>
            <w:shd w:val="clear" w:color="auto" w:fill="auto"/>
            <w:vAlign w:val="center"/>
          </w:tcPr>
          <w:p w14:paraId="1D747981">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131B581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空调</w:t>
            </w:r>
          </w:p>
        </w:tc>
        <w:tc>
          <w:tcPr>
            <w:tcW w:w="1688" w:type="pct"/>
            <w:tcBorders>
              <w:top w:val="single" w:color="auto" w:sz="4" w:space="0"/>
              <w:left w:val="nil"/>
              <w:bottom w:val="single" w:color="auto" w:sz="4" w:space="0"/>
              <w:right w:val="single" w:color="auto" w:sz="4" w:space="0"/>
            </w:tcBorders>
            <w:shd w:val="clear" w:color="auto" w:fill="auto"/>
            <w:vAlign w:val="center"/>
          </w:tcPr>
          <w:p w14:paraId="66AF73D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
              </w:rPr>
              <w:t>配置，</w:t>
            </w:r>
            <w:r>
              <w:rPr>
                <w:rFonts w:hint="eastAsia" w:ascii="宋体" w:hAnsi="宋体" w:eastAsia="宋体" w:cs="宋体"/>
                <w:color w:val="auto"/>
                <w:sz w:val="21"/>
                <w:szCs w:val="21"/>
                <w:highlight w:val="none"/>
                <w:lang w:bidi="ar"/>
              </w:rPr>
              <w:t>具备</w:t>
            </w:r>
            <w:r>
              <w:rPr>
                <w:rFonts w:hint="eastAsia" w:ascii="宋体" w:hAnsi="宋体" w:eastAsia="宋体" w:cs="宋体"/>
                <w:color w:val="auto"/>
                <w:sz w:val="21"/>
                <w:szCs w:val="21"/>
                <w:highlight w:val="none"/>
                <w:lang w:val="en-US" w:eastAsia="zh-CN" w:bidi="ar"/>
              </w:rPr>
              <w:t>冷暖功能</w:t>
            </w:r>
          </w:p>
        </w:tc>
        <w:tc>
          <w:tcPr>
            <w:tcW w:w="512" w:type="pct"/>
            <w:tcBorders>
              <w:top w:val="single" w:color="auto" w:sz="4" w:space="0"/>
              <w:left w:val="nil"/>
              <w:bottom w:val="single" w:color="auto" w:sz="4" w:space="0"/>
              <w:right w:val="single" w:color="auto" w:sz="4" w:space="0"/>
            </w:tcBorders>
            <w:shd w:val="clear" w:color="auto" w:fill="auto"/>
            <w:vAlign w:val="center"/>
          </w:tcPr>
          <w:p w14:paraId="4DBAE94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4141EEC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1BD5F39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0776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634CA76F">
            <w:pPr>
              <w:widowControl/>
              <w:kinsoku w:val="0"/>
              <w:autoSpaceDE w:val="0"/>
              <w:autoSpaceDN w:val="0"/>
              <w:adjustRightInd w:val="0"/>
              <w:snapToGrid w:val="0"/>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13</w:t>
            </w:r>
          </w:p>
        </w:tc>
        <w:tc>
          <w:tcPr>
            <w:tcW w:w="328" w:type="pct"/>
            <w:vMerge w:val="restart"/>
            <w:tcBorders>
              <w:left w:val="nil"/>
              <w:right w:val="single" w:color="auto" w:sz="4" w:space="0"/>
            </w:tcBorders>
            <w:shd w:val="clear" w:color="auto" w:fill="auto"/>
            <w:vAlign w:val="center"/>
          </w:tcPr>
          <w:p w14:paraId="2B3EE374">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污泥罐体</w:t>
            </w: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44A1BB4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▲罐体容积（m³）</w:t>
            </w:r>
          </w:p>
        </w:tc>
        <w:tc>
          <w:tcPr>
            <w:tcW w:w="1688" w:type="pct"/>
            <w:tcBorders>
              <w:top w:val="single" w:color="auto" w:sz="4" w:space="0"/>
              <w:left w:val="nil"/>
              <w:bottom w:val="single" w:color="auto" w:sz="4" w:space="0"/>
              <w:right w:val="single" w:color="auto" w:sz="4" w:space="0"/>
            </w:tcBorders>
            <w:shd w:val="clear" w:color="auto" w:fill="auto"/>
            <w:vAlign w:val="center"/>
          </w:tcPr>
          <w:p w14:paraId="72A828E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
              </w:rPr>
              <w:t>1个罐体，</w:t>
            </w:r>
            <w:r>
              <w:rPr>
                <w:rFonts w:hint="eastAsia" w:ascii="宋体" w:hAnsi="宋体" w:eastAsia="宋体" w:cs="宋体"/>
                <w:color w:val="auto"/>
                <w:sz w:val="21"/>
                <w:szCs w:val="21"/>
                <w:highlight w:val="none"/>
                <w:lang w:bidi="ar"/>
              </w:rPr>
              <w:t>≥9.2</w:t>
            </w:r>
          </w:p>
        </w:tc>
        <w:tc>
          <w:tcPr>
            <w:tcW w:w="512" w:type="pct"/>
            <w:tcBorders>
              <w:top w:val="single" w:color="auto" w:sz="4" w:space="0"/>
              <w:left w:val="nil"/>
              <w:bottom w:val="single" w:color="auto" w:sz="4" w:space="0"/>
              <w:right w:val="single" w:color="auto" w:sz="4" w:space="0"/>
            </w:tcBorders>
            <w:shd w:val="clear" w:color="auto" w:fill="auto"/>
            <w:vAlign w:val="center"/>
          </w:tcPr>
          <w:p w14:paraId="739CFFF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4BBA3B4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794381D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61D5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1E9BCB4">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14</w:t>
            </w:r>
          </w:p>
        </w:tc>
        <w:tc>
          <w:tcPr>
            <w:tcW w:w="328" w:type="pct"/>
            <w:vMerge w:val="continue"/>
            <w:tcBorders>
              <w:left w:val="nil"/>
              <w:right w:val="single" w:color="auto" w:sz="4" w:space="0"/>
            </w:tcBorders>
            <w:shd w:val="clear" w:color="auto" w:fill="auto"/>
            <w:vAlign w:val="center"/>
          </w:tcPr>
          <w:p w14:paraId="31EA6E1D">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7C647E5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材质</w:t>
            </w:r>
          </w:p>
        </w:tc>
        <w:tc>
          <w:tcPr>
            <w:tcW w:w="1688" w:type="pct"/>
            <w:tcBorders>
              <w:top w:val="single" w:color="auto" w:sz="4" w:space="0"/>
              <w:left w:val="nil"/>
              <w:bottom w:val="single" w:color="auto" w:sz="4" w:space="0"/>
              <w:right w:val="single" w:color="auto" w:sz="4" w:space="0"/>
            </w:tcBorders>
            <w:shd w:val="clear" w:color="auto" w:fill="auto"/>
            <w:vAlign w:val="center"/>
          </w:tcPr>
          <w:p w14:paraId="30E408A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304不锈钢</w:t>
            </w:r>
            <w:r>
              <w:rPr>
                <w:rFonts w:hint="eastAsia" w:ascii="宋体" w:hAnsi="宋体" w:eastAsia="宋体" w:cs="宋体"/>
                <w:color w:val="auto"/>
                <w:sz w:val="21"/>
                <w:szCs w:val="21"/>
                <w:highlight w:val="none"/>
                <w:lang w:val="en-US" w:eastAsia="zh-CN" w:bidi="ar"/>
              </w:rPr>
              <w:t>或</w:t>
            </w:r>
            <w:r>
              <w:rPr>
                <w:rFonts w:hint="eastAsia" w:ascii="宋体" w:hAnsi="宋体" w:eastAsia="宋体" w:cs="宋体"/>
                <w:color w:val="auto"/>
                <w:sz w:val="21"/>
                <w:szCs w:val="21"/>
                <w:highlight w:val="none"/>
                <w:lang w:bidi="ar"/>
              </w:rPr>
              <w:t>耐候钢</w:t>
            </w:r>
            <w:r>
              <w:rPr>
                <w:rStyle w:val="44"/>
                <w:rFonts w:hint="eastAsia" w:ascii="宋体" w:hAnsi="宋体" w:eastAsia="宋体" w:cs="宋体"/>
                <w:color w:val="auto"/>
                <w:sz w:val="21"/>
                <w:szCs w:val="21"/>
                <w:highlight w:val="none"/>
                <w:lang w:val="en-US" w:eastAsia="zh-CN"/>
              </w:rPr>
              <w:t>或碳钢</w:t>
            </w:r>
          </w:p>
        </w:tc>
        <w:tc>
          <w:tcPr>
            <w:tcW w:w="512" w:type="pct"/>
            <w:tcBorders>
              <w:top w:val="single" w:color="auto" w:sz="4" w:space="0"/>
              <w:left w:val="nil"/>
              <w:bottom w:val="single" w:color="auto" w:sz="4" w:space="0"/>
              <w:right w:val="single" w:color="auto" w:sz="4" w:space="0"/>
            </w:tcBorders>
            <w:shd w:val="clear" w:color="auto" w:fill="auto"/>
            <w:vAlign w:val="center"/>
          </w:tcPr>
          <w:p w14:paraId="0753F7C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23E6164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55E8EB5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1035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338981B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15</w:t>
            </w:r>
          </w:p>
        </w:tc>
        <w:tc>
          <w:tcPr>
            <w:tcW w:w="328" w:type="pct"/>
            <w:vMerge w:val="continue"/>
            <w:tcBorders>
              <w:left w:val="nil"/>
              <w:right w:val="single" w:color="auto" w:sz="4" w:space="0"/>
            </w:tcBorders>
            <w:shd w:val="clear" w:color="auto" w:fill="auto"/>
            <w:vAlign w:val="center"/>
          </w:tcPr>
          <w:p w14:paraId="392713A1">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7E0CCA1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污泥罐体举升角（°）</w:t>
            </w:r>
          </w:p>
        </w:tc>
        <w:tc>
          <w:tcPr>
            <w:tcW w:w="1688" w:type="pct"/>
            <w:tcBorders>
              <w:top w:val="single" w:color="auto" w:sz="4" w:space="0"/>
              <w:left w:val="nil"/>
              <w:bottom w:val="single" w:color="auto" w:sz="4" w:space="0"/>
              <w:right w:val="single" w:color="auto" w:sz="4" w:space="0"/>
            </w:tcBorders>
            <w:shd w:val="clear" w:color="auto" w:fill="auto"/>
            <w:vAlign w:val="center"/>
          </w:tcPr>
          <w:p w14:paraId="6F453D5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≥46</w:t>
            </w:r>
          </w:p>
        </w:tc>
        <w:tc>
          <w:tcPr>
            <w:tcW w:w="512" w:type="pct"/>
            <w:tcBorders>
              <w:top w:val="single" w:color="auto" w:sz="4" w:space="0"/>
              <w:left w:val="nil"/>
              <w:bottom w:val="single" w:color="auto" w:sz="4" w:space="0"/>
              <w:right w:val="single" w:color="auto" w:sz="4" w:space="0"/>
            </w:tcBorders>
            <w:shd w:val="clear" w:color="auto" w:fill="auto"/>
            <w:vAlign w:val="center"/>
          </w:tcPr>
          <w:p w14:paraId="0A8FB32B">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02A6C71F">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643A5A5B">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r>
      <w:tr w14:paraId="57AB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135838D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16</w:t>
            </w:r>
          </w:p>
        </w:tc>
        <w:tc>
          <w:tcPr>
            <w:tcW w:w="328" w:type="pct"/>
            <w:vMerge w:val="continue"/>
            <w:tcBorders>
              <w:left w:val="nil"/>
              <w:right w:val="single" w:color="auto" w:sz="4" w:space="0"/>
            </w:tcBorders>
            <w:shd w:val="clear" w:color="auto" w:fill="auto"/>
            <w:vAlign w:val="center"/>
          </w:tcPr>
          <w:p w14:paraId="112B78AE">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2CD2354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壁厚（mm）</w:t>
            </w:r>
          </w:p>
        </w:tc>
        <w:tc>
          <w:tcPr>
            <w:tcW w:w="1688" w:type="pct"/>
            <w:tcBorders>
              <w:top w:val="single" w:color="auto" w:sz="4" w:space="0"/>
              <w:left w:val="nil"/>
              <w:bottom w:val="single" w:color="auto" w:sz="4" w:space="0"/>
              <w:right w:val="single" w:color="auto" w:sz="4" w:space="0"/>
            </w:tcBorders>
            <w:shd w:val="clear" w:color="auto" w:fill="auto"/>
            <w:vAlign w:val="center"/>
          </w:tcPr>
          <w:p w14:paraId="1968222F">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color w:val="auto"/>
                <w:sz w:val="21"/>
                <w:szCs w:val="21"/>
                <w:highlight w:val="none"/>
                <w:lang w:val="en-US" w:eastAsia="zh-CN" w:bidi="ar"/>
              </w:rPr>
              <w:t>≥4.8</w:t>
            </w:r>
          </w:p>
        </w:tc>
        <w:tc>
          <w:tcPr>
            <w:tcW w:w="512" w:type="pct"/>
            <w:tcBorders>
              <w:top w:val="single" w:color="auto" w:sz="4" w:space="0"/>
              <w:left w:val="nil"/>
              <w:bottom w:val="single" w:color="auto" w:sz="4" w:space="0"/>
              <w:right w:val="single" w:color="auto" w:sz="4" w:space="0"/>
            </w:tcBorders>
            <w:shd w:val="clear" w:color="auto" w:fill="auto"/>
            <w:vAlign w:val="center"/>
          </w:tcPr>
          <w:p w14:paraId="51E273DE">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08FEF08A">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4860D55A">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r>
      <w:tr w14:paraId="5BE2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1D7EEB3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17</w:t>
            </w:r>
          </w:p>
        </w:tc>
        <w:tc>
          <w:tcPr>
            <w:tcW w:w="328" w:type="pct"/>
            <w:vMerge w:val="continue"/>
            <w:tcBorders>
              <w:left w:val="nil"/>
              <w:right w:val="single" w:color="auto" w:sz="4" w:space="0"/>
            </w:tcBorders>
            <w:shd w:val="clear" w:color="auto" w:fill="auto"/>
            <w:vAlign w:val="center"/>
          </w:tcPr>
          <w:p w14:paraId="559687F6">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73F97F9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排污阀</w:t>
            </w:r>
            <w:r>
              <w:rPr>
                <w:rFonts w:hint="eastAsia" w:ascii="宋体" w:hAnsi="宋体" w:eastAsia="宋体" w:cs="宋体"/>
                <w:color w:val="auto"/>
                <w:sz w:val="21"/>
                <w:szCs w:val="21"/>
                <w:highlight w:val="none"/>
                <w:lang w:val="en-US" w:eastAsia="zh-CN" w:bidi="ar"/>
              </w:rPr>
              <w:t>内径</w:t>
            </w:r>
            <w:r>
              <w:rPr>
                <w:rFonts w:hint="eastAsia" w:ascii="宋体" w:hAnsi="宋体" w:eastAsia="宋体" w:cs="宋体"/>
                <w:color w:val="auto"/>
                <w:sz w:val="21"/>
                <w:szCs w:val="21"/>
                <w:highlight w:val="none"/>
                <w:lang w:bidi="ar"/>
              </w:rPr>
              <w:t>（mm）</w:t>
            </w:r>
          </w:p>
        </w:tc>
        <w:tc>
          <w:tcPr>
            <w:tcW w:w="1688" w:type="pct"/>
            <w:tcBorders>
              <w:top w:val="single" w:color="auto" w:sz="4" w:space="0"/>
              <w:left w:val="nil"/>
              <w:bottom w:val="single" w:color="auto" w:sz="4" w:space="0"/>
              <w:right w:val="single" w:color="auto" w:sz="4" w:space="0"/>
            </w:tcBorders>
            <w:shd w:val="clear" w:color="auto" w:fill="auto"/>
            <w:vAlign w:val="center"/>
          </w:tcPr>
          <w:p w14:paraId="69319EB0">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color w:val="auto"/>
                <w:sz w:val="21"/>
                <w:szCs w:val="21"/>
                <w:highlight w:val="none"/>
                <w:lang w:bidi="ar"/>
              </w:rPr>
              <w:t>≥125</w:t>
            </w:r>
          </w:p>
        </w:tc>
        <w:tc>
          <w:tcPr>
            <w:tcW w:w="512" w:type="pct"/>
            <w:tcBorders>
              <w:top w:val="single" w:color="auto" w:sz="4" w:space="0"/>
              <w:left w:val="nil"/>
              <w:bottom w:val="single" w:color="auto" w:sz="4" w:space="0"/>
              <w:right w:val="single" w:color="auto" w:sz="4" w:space="0"/>
            </w:tcBorders>
            <w:shd w:val="clear" w:color="auto" w:fill="auto"/>
            <w:vAlign w:val="center"/>
          </w:tcPr>
          <w:p w14:paraId="150BC77F">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010ECCC8">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49701A16">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r>
      <w:tr w14:paraId="4077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1132171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18</w:t>
            </w:r>
          </w:p>
        </w:tc>
        <w:tc>
          <w:tcPr>
            <w:tcW w:w="328" w:type="pct"/>
            <w:vMerge w:val="continue"/>
            <w:tcBorders>
              <w:left w:val="nil"/>
              <w:right w:val="single" w:color="auto" w:sz="4" w:space="0"/>
            </w:tcBorders>
            <w:shd w:val="clear" w:color="auto" w:fill="auto"/>
            <w:vAlign w:val="center"/>
          </w:tcPr>
          <w:p w14:paraId="7816B79D">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7818940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是否具备泵排功能</w:t>
            </w:r>
          </w:p>
        </w:tc>
        <w:tc>
          <w:tcPr>
            <w:tcW w:w="1688" w:type="pct"/>
            <w:tcBorders>
              <w:top w:val="single" w:color="auto" w:sz="4" w:space="0"/>
              <w:left w:val="nil"/>
              <w:bottom w:val="single" w:color="auto" w:sz="4" w:space="0"/>
              <w:right w:val="single" w:color="auto" w:sz="4" w:space="0"/>
            </w:tcBorders>
            <w:shd w:val="clear" w:color="auto" w:fill="auto"/>
            <w:vAlign w:val="center"/>
          </w:tcPr>
          <w:p w14:paraId="4BB28BA7">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vAlign w:val="center"/>
          </w:tcPr>
          <w:p w14:paraId="1A3B07B5">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1EC68760">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28C5D5DB">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p>
        </w:tc>
      </w:tr>
      <w:tr w14:paraId="3406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54A0044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19</w:t>
            </w:r>
          </w:p>
        </w:tc>
        <w:tc>
          <w:tcPr>
            <w:tcW w:w="328" w:type="pct"/>
            <w:vMerge w:val="continue"/>
            <w:tcBorders>
              <w:left w:val="nil"/>
              <w:right w:val="single" w:color="auto" w:sz="4" w:space="0"/>
            </w:tcBorders>
            <w:shd w:val="clear" w:color="auto" w:fill="auto"/>
            <w:vAlign w:val="center"/>
          </w:tcPr>
          <w:p w14:paraId="66BE656D">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371375F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可视内部设计</w:t>
            </w:r>
          </w:p>
        </w:tc>
        <w:tc>
          <w:tcPr>
            <w:tcW w:w="1688" w:type="pct"/>
            <w:tcBorders>
              <w:top w:val="single" w:color="auto" w:sz="4" w:space="0"/>
              <w:left w:val="nil"/>
              <w:bottom w:val="single" w:color="auto" w:sz="4" w:space="0"/>
              <w:right w:val="single" w:color="auto" w:sz="4" w:space="0"/>
            </w:tcBorders>
            <w:shd w:val="clear" w:color="auto" w:fill="auto"/>
            <w:vAlign w:val="center"/>
          </w:tcPr>
          <w:p w14:paraId="2F3A649C">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具备可透视观察孔</w:t>
            </w:r>
          </w:p>
        </w:tc>
        <w:tc>
          <w:tcPr>
            <w:tcW w:w="512" w:type="pct"/>
            <w:tcBorders>
              <w:top w:val="single" w:color="auto" w:sz="4" w:space="0"/>
              <w:left w:val="nil"/>
              <w:bottom w:val="single" w:color="auto" w:sz="4" w:space="0"/>
              <w:right w:val="single" w:color="auto" w:sz="4" w:space="0"/>
            </w:tcBorders>
            <w:shd w:val="clear" w:color="auto" w:fill="auto"/>
            <w:vAlign w:val="center"/>
          </w:tcPr>
          <w:p w14:paraId="497D6FF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1027BAD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071B286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34E4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E97807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328" w:type="pct"/>
            <w:vMerge w:val="continue"/>
            <w:tcBorders>
              <w:left w:val="nil"/>
              <w:right w:val="single" w:color="auto" w:sz="4" w:space="0"/>
            </w:tcBorders>
            <w:shd w:val="clear" w:color="auto" w:fill="auto"/>
            <w:vAlign w:val="center"/>
          </w:tcPr>
          <w:p w14:paraId="5BFF0BDA">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3E315E3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紧闭和开启方式</w:t>
            </w:r>
          </w:p>
        </w:tc>
        <w:tc>
          <w:tcPr>
            <w:tcW w:w="1688" w:type="pct"/>
            <w:tcBorders>
              <w:top w:val="single" w:color="auto" w:sz="4" w:space="0"/>
              <w:left w:val="nil"/>
              <w:bottom w:val="single" w:color="auto" w:sz="4" w:space="0"/>
              <w:right w:val="single" w:color="auto" w:sz="4" w:space="0"/>
            </w:tcBorders>
            <w:shd w:val="clear" w:color="auto" w:fill="auto"/>
            <w:vAlign w:val="center"/>
          </w:tcPr>
          <w:p w14:paraId="643D664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液压</w:t>
            </w:r>
          </w:p>
        </w:tc>
        <w:tc>
          <w:tcPr>
            <w:tcW w:w="512" w:type="pct"/>
            <w:tcBorders>
              <w:top w:val="single" w:color="auto" w:sz="4" w:space="0"/>
              <w:left w:val="nil"/>
              <w:bottom w:val="single" w:color="auto" w:sz="4" w:space="0"/>
              <w:right w:val="single" w:color="auto" w:sz="4" w:space="0"/>
            </w:tcBorders>
            <w:shd w:val="clear" w:color="auto" w:fill="auto"/>
            <w:vAlign w:val="center"/>
          </w:tcPr>
          <w:p w14:paraId="57C9E1E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575B20E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63F6257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02C2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C01201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21</w:t>
            </w:r>
          </w:p>
        </w:tc>
        <w:tc>
          <w:tcPr>
            <w:tcW w:w="328" w:type="pct"/>
            <w:vMerge w:val="continue"/>
            <w:tcBorders>
              <w:left w:val="nil"/>
              <w:right w:val="single" w:color="auto" w:sz="4" w:space="0"/>
            </w:tcBorders>
            <w:shd w:val="clear" w:color="auto" w:fill="auto"/>
            <w:vAlign w:val="center"/>
          </w:tcPr>
          <w:p w14:paraId="20EAA389">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046EC00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卸料导向板</w:t>
            </w:r>
          </w:p>
        </w:tc>
        <w:tc>
          <w:tcPr>
            <w:tcW w:w="1688" w:type="pct"/>
            <w:tcBorders>
              <w:top w:val="single" w:color="auto" w:sz="4" w:space="0"/>
              <w:left w:val="nil"/>
              <w:bottom w:val="single" w:color="auto" w:sz="4" w:space="0"/>
              <w:right w:val="single" w:color="auto" w:sz="4" w:space="0"/>
            </w:tcBorders>
            <w:shd w:val="clear" w:color="auto" w:fill="auto"/>
            <w:vAlign w:val="center"/>
          </w:tcPr>
          <w:p w14:paraId="56604EE9">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vAlign w:val="center"/>
          </w:tcPr>
          <w:p w14:paraId="004BC80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1A8D0C0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40ED7AD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5490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506CF7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22</w:t>
            </w:r>
          </w:p>
        </w:tc>
        <w:tc>
          <w:tcPr>
            <w:tcW w:w="328" w:type="pct"/>
            <w:vMerge w:val="continue"/>
            <w:tcBorders>
              <w:left w:val="nil"/>
              <w:right w:val="single" w:color="auto" w:sz="4" w:space="0"/>
            </w:tcBorders>
            <w:shd w:val="clear" w:color="auto" w:fill="auto"/>
            <w:vAlign w:val="center"/>
          </w:tcPr>
          <w:p w14:paraId="155464C8">
            <w:pPr>
              <w:rPr>
                <w:rFonts w:hint="eastAsia" w:ascii="宋体" w:hAnsi="宋体" w:eastAsia="宋体" w:cs="宋体"/>
                <w:color w:val="auto"/>
                <w:szCs w:val="21"/>
                <w:highlight w:val="none"/>
              </w:rPr>
            </w:pPr>
          </w:p>
        </w:tc>
        <w:tc>
          <w:tcPr>
            <w:tcW w:w="544" w:type="pct"/>
            <w:vMerge w:val="restart"/>
            <w:tcBorders>
              <w:top w:val="single" w:color="auto" w:sz="4" w:space="0"/>
              <w:left w:val="nil"/>
              <w:right w:val="single" w:color="auto" w:sz="4" w:space="0"/>
            </w:tcBorders>
            <w:shd w:val="clear" w:color="auto" w:fill="auto"/>
            <w:vAlign w:val="center"/>
          </w:tcPr>
          <w:p w14:paraId="10EEE93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
              </w:rPr>
              <w:t>风式机</w:t>
            </w: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0B9D4212">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
              </w:rPr>
              <w:t>类型</w:t>
            </w:r>
          </w:p>
        </w:tc>
        <w:tc>
          <w:tcPr>
            <w:tcW w:w="1688" w:type="pct"/>
            <w:tcBorders>
              <w:top w:val="single" w:color="auto" w:sz="4" w:space="0"/>
              <w:left w:val="nil"/>
              <w:bottom w:val="single" w:color="auto" w:sz="4" w:space="0"/>
              <w:right w:val="single" w:color="auto" w:sz="4" w:space="0"/>
            </w:tcBorders>
            <w:shd w:val="clear" w:color="auto" w:fill="auto"/>
            <w:vAlign w:val="center"/>
          </w:tcPr>
          <w:p w14:paraId="552E4D04">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二级离心风机</w:t>
            </w:r>
          </w:p>
        </w:tc>
        <w:tc>
          <w:tcPr>
            <w:tcW w:w="512" w:type="pct"/>
            <w:tcBorders>
              <w:top w:val="single" w:color="auto" w:sz="4" w:space="0"/>
              <w:left w:val="nil"/>
              <w:bottom w:val="single" w:color="auto" w:sz="4" w:space="0"/>
              <w:right w:val="single" w:color="auto" w:sz="4" w:space="0"/>
            </w:tcBorders>
            <w:shd w:val="clear" w:color="auto" w:fill="auto"/>
            <w:vAlign w:val="center"/>
          </w:tcPr>
          <w:p w14:paraId="48732A9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0DB78A8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4622543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28D9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56FAAD7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23</w:t>
            </w:r>
          </w:p>
        </w:tc>
        <w:tc>
          <w:tcPr>
            <w:tcW w:w="328" w:type="pct"/>
            <w:vMerge w:val="continue"/>
            <w:tcBorders>
              <w:left w:val="nil"/>
              <w:right w:val="single" w:color="auto" w:sz="4" w:space="0"/>
            </w:tcBorders>
            <w:shd w:val="clear" w:color="auto" w:fill="auto"/>
            <w:vAlign w:val="center"/>
          </w:tcPr>
          <w:p w14:paraId="6972159B">
            <w:pPr>
              <w:rPr>
                <w:rFonts w:hint="eastAsia" w:ascii="宋体" w:hAnsi="宋体" w:eastAsia="宋体" w:cs="宋体"/>
                <w:color w:val="auto"/>
                <w:szCs w:val="21"/>
                <w:highlight w:val="none"/>
              </w:rPr>
            </w:pPr>
          </w:p>
        </w:tc>
        <w:tc>
          <w:tcPr>
            <w:tcW w:w="544" w:type="pct"/>
            <w:vMerge w:val="continue"/>
            <w:tcBorders>
              <w:left w:val="nil"/>
              <w:right w:val="single" w:color="auto" w:sz="4" w:space="0"/>
            </w:tcBorders>
            <w:shd w:val="clear" w:color="auto" w:fill="auto"/>
            <w:vAlign w:val="center"/>
          </w:tcPr>
          <w:p w14:paraId="11CA620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5239D878">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品牌型号</w:t>
            </w:r>
          </w:p>
        </w:tc>
        <w:tc>
          <w:tcPr>
            <w:tcW w:w="1688" w:type="pct"/>
            <w:tcBorders>
              <w:top w:val="single" w:color="auto" w:sz="4" w:space="0"/>
              <w:left w:val="nil"/>
              <w:bottom w:val="single" w:color="auto" w:sz="4" w:space="0"/>
              <w:right w:val="single" w:color="auto" w:sz="4" w:space="0"/>
            </w:tcBorders>
            <w:shd w:val="clear" w:color="auto" w:fill="auto"/>
            <w:vAlign w:val="center"/>
          </w:tcPr>
          <w:p w14:paraId="0D8519A1">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相当于或优于美国威康或骆驼或伐克多</w:t>
            </w:r>
          </w:p>
        </w:tc>
        <w:tc>
          <w:tcPr>
            <w:tcW w:w="512" w:type="pct"/>
            <w:tcBorders>
              <w:top w:val="single" w:color="auto" w:sz="4" w:space="0"/>
              <w:left w:val="nil"/>
              <w:bottom w:val="single" w:color="auto" w:sz="4" w:space="0"/>
              <w:right w:val="single" w:color="auto" w:sz="4" w:space="0"/>
            </w:tcBorders>
            <w:shd w:val="clear" w:color="auto" w:fill="auto"/>
            <w:vAlign w:val="center"/>
          </w:tcPr>
          <w:p w14:paraId="36C0190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64E717F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2BFBF22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52F2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34B08C9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24</w:t>
            </w:r>
          </w:p>
        </w:tc>
        <w:tc>
          <w:tcPr>
            <w:tcW w:w="328" w:type="pct"/>
            <w:vMerge w:val="continue"/>
            <w:tcBorders>
              <w:left w:val="nil"/>
              <w:right w:val="single" w:color="auto" w:sz="4" w:space="0"/>
            </w:tcBorders>
            <w:shd w:val="clear" w:color="auto" w:fill="auto"/>
            <w:vAlign w:val="center"/>
          </w:tcPr>
          <w:p w14:paraId="35297007">
            <w:pPr>
              <w:rPr>
                <w:rFonts w:hint="eastAsia" w:ascii="宋体" w:hAnsi="宋体" w:eastAsia="宋体" w:cs="宋体"/>
                <w:color w:val="auto"/>
                <w:szCs w:val="21"/>
                <w:highlight w:val="none"/>
              </w:rPr>
            </w:pPr>
          </w:p>
        </w:tc>
        <w:tc>
          <w:tcPr>
            <w:tcW w:w="544" w:type="pct"/>
            <w:vMerge w:val="continue"/>
            <w:tcBorders>
              <w:left w:val="nil"/>
              <w:right w:val="single" w:color="auto" w:sz="4" w:space="0"/>
            </w:tcBorders>
            <w:shd w:val="clear" w:color="auto" w:fill="auto"/>
            <w:vAlign w:val="center"/>
          </w:tcPr>
          <w:p w14:paraId="4B3C3DB0">
            <w:pPr>
              <w:kinsoku w:val="0"/>
              <w:autoSpaceDE w:val="0"/>
              <w:autoSpaceDN w:val="0"/>
              <w:adjustRightInd w:val="0"/>
              <w:snapToGrid w:val="0"/>
              <w:spacing w:line="320" w:lineRule="exact"/>
              <w:jc w:val="center"/>
              <w:textAlignment w:val="baseline"/>
              <w:rPr>
                <w:rFonts w:ascii="宋体" w:hAnsi="宋体" w:eastAsia="宋体" w:cs="宋体"/>
                <w:color w:val="auto"/>
                <w:szCs w:val="21"/>
                <w:highlight w:val="none"/>
              </w:rPr>
            </w:pP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1E53DD1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输出</w:t>
            </w:r>
            <w:r>
              <w:rPr>
                <w:rFonts w:hint="eastAsia" w:ascii="宋体" w:hAnsi="宋体" w:eastAsia="宋体" w:cs="宋体"/>
                <w:color w:val="auto"/>
                <w:sz w:val="21"/>
                <w:szCs w:val="21"/>
                <w:highlight w:val="none"/>
                <w:lang w:bidi="ar"/>
              </w:rPr>
              <w:t>风量</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m³</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h</w:t>
            </w:r>
            <w:r>
              <w:rPr>
                <w:rFonts w:hint="eastAsia" w:ascii="宋体" w:hAnsi="宋体" w:eastAsia="宋体" w:cs="宋体"/>
                <w:color w:val="auto"/>
                <w:sz w:val="21"/>
                <w:szCs w:val="21"/>
                <w:highlight w:val="none"/>
                <w:lang w:eastAsia="zh-CN" w:bidi="ar"/>
              </w:rPr>
              <w:t>）</w:t>
            </w:r>
          </w:p>
        </w:tc>
        <w:tc>
          <w:tcPr>
            <w:tcW w:w="1688" w:type="pct"/>
            <w:tcBorders>
              <w:top w:val="single" w:color="auto" w:sz="4" w:space="0"/>
              <w:left w:val="nil"/>
              <w:bottom w:val="single" w:color="auto" w:sz="4" w:space="0"/>
              <w:right w:val="single" w:color="auto" w:sz="4" w:space="0"/>
            </w:tcBorders>
            <w:shd w:val="clear" w:color="auto" w:fill="auto"/>
            <w:vAlign w:val="center"/>
          </w:tcPr>
          <w:p w14:paraId="403C499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000</w:t>
            </w:r>
          </w:p>
        </w:tc>
        <w:tc>
          <w:tcPr>
            <w:tcW w:w="512" w:type="pct"/>
            <w:tcBorders>
              <w:top w:val="single" w:color="auto" w:sz="4" w:space="0"/>
              <w:left w:val="nil"/>
              <w:bottom w:val="single" w:color="auto" w:sz="4" w:space="0"/>
              <w:right w:val="single" w:color="auto" w:sz="4" w:space="0"/>
            </w:tcBorders>
            <w:shd w:val="clear" w:color="auto" w:fill="auto"/>
            <w:vAlign w:val="center"/>
          </w:tcPr>
          <w:p w14:paraId="67EBEEA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75A4E7D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14AE455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4BAE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AFDF82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25</w:t>
            </w:r>
          </w:p>
        </w:tc>
        <w:tc>
          <w:tcPr>
            <w:tcW w:w="328" w:type="pct"/>
            <w:vMerge w:val="continue"/>
            <w:tcBorders>
              <w:left w:val="nil"/>
              <w:right w:val="single" w:color="auto" w:sz="4" w:space="0"/>
            </w:tcBorders>
            <w:shd w:val="clear" w:color="auto" w:fill="auto"/>
            <w:vAlign w:val="center"/>
          </w:tcPr>
          <w:p w14:paraId="0C5A9972">
            <w:pPr>
              <w:rPr>
                <w:rFonts w:hint="eastAsia" w:ascii="宋体" w:hAnsi="宋体" w:eastAsia="宋体" w:cs="宋体"/>
                <w:color w:val="auto"/>
                <w:szCs w:val="21"/>
                <w:highlight w:val="none"/>
              </w:rPr>
            </w:pPr>
          </w:p>
        </w:tc>
        <w:tc>
          <w:tcPr>
            <w:tcW w:w="544" w:type="pct"/>
            <w:vMerge w:val="continue"/>
            <w:tcBorders>
              <w:left w:val="nil"/>
              <w:right w:val="single" w:color="auto" w:sz="4" w:space="0"/>
            </w:tcBorders>
            <w:shd w:val="clear" w:color="auto" w:fill="auto"/>
            <w:vAlign w:val="center"/>
          </w:tcPr>
          <w:p w14:paraId="26C0151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745102E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冷却方式</w:t>
            </w:r>
          </w:p>
        </w:tc>
        <w:tc>
          <w:tcPr>
            <w:tcW w:w="1688" w:type="pct"/>
            <w:tcBorders>
              <w:top w:val="single" w:color="auto" w:sz="4" w:space="0"/>
              <w:left w:val="nil"/>
              <w:bottom w:val="single" w:color="auto" w:sz="4" w:space="0"/>
              <w:right w:val="single" w:color="auto" w:sz="4" w:space="0"/>
            </w:tcBorders>
            <w:shd w:val="clear" w:color="auto" w:fill="auto"/>
            <w:vAlign w:val="center"/>
          </w:tcPr>
          <w:p w14:paraId="10DDC64A">
            <w:pPr>
              <w:widowControl/>
              <w:tabs>
                <w:tab w:val="left" w:pos="2503"/>
              </w:tabs>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自然风冷</w:t>
            </w:r>
          </w:p>
        </w:tc>
        <w:tc>
          <w:tcPr>
            <w:tcW w:w="512" w:type="pct"/>
            <w:tcBorders>
              <w:top w:val="single" w:color="auto" w:sz="4" w:space="0"/>
              <w:left w:val="nil"/>
              <w:bottom w:val="single" w:color="auto" w:sz="4" w:space="0"/>
              <w:right w:val="single" w:color="auto" w:sz="4" w:space="0"/>
            </w:tcBorders>
            <w:shd w:val="clear" w:color="auto" w:fill="auto"/>
            <w:vAlign w:val="center"/>
          </w:tcPr>
          <w:p w14:paraId="2DB72FD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26352A4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4E627DA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2FA3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6C1E9902">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26</w:t>
            </w:r>
          </w:p>
        </w:tc>
        <w:tc>
          <w:tcPr>
            <w:tcW w:w="328" w:type="pct"/>
            <w:vMerge w:val="continue"/>
            <w:tcBorders>
              <w:left w:val="nil"/>
              <w:right w:val="single" w:color="auto" w:sz="4" w:space="0"/>
            </w:tcBorders>
            <w:shd w:val="clear" w:color="auto" w:fill="auto"/>
            <w:vAlign w:val="center"/>
          </w:tcPr>
          <w:p w14:paraId="7936DF1E">
            <w:pPr>
              <w:rPr>
                <w:rFonts w:hint="eastAsia" w:ascii="宋体" w:hAnsi="宋体" w:eastAsia="宋体" w:cs="宋体"/>
                <w:color w:val="auto"/>
                <w:szCs w:val="21"/>
                <w:highlight w:val="none"/>
              </w:rPr>
            </w:pPr>
          </w:p>
        </w:tc>
        <w:tc>
          <w:tcPr>
            <w:tcW w:w="544" w:type="pct"/>
            <w:vMerge w:val="continue"/>
            <w:tcBorders>
              <w:left w:val="nil"/>
              <w:bottom w:val="single" w:color="auto" w:sz="4" w:space="0"/>
              <w:right w:val="single" w:color="auto" w:sz="4" w:space="0"/>
            </w:tcBorders>
            <w:shd w:val="clear" w:color="auto" w:fill="auto"/>
            <w:vAlign w:val="center"/>
          </w:tcPr>
          <w:p w14:paraId="3E39E0F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589503C5">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是否需要预热</w:t>
            </w:r>
          </w:p>
        </w:tc>
        <w:tc>
          <w:tcPr>
            <w:tcW w:w="1688" w:type="pct"/>
            <w:tcBorders>
              <w:top w:val="single" w:color="auto" w:sz="4" w:space="0"/>
              <w:left w:val="nil"/>
              <w:bottom w:val="single" w:color="auto" w:sz="4" w:space="0"/>
              <w:right w:val="single" w:color="auto" w:sz="4" w:space="0"/>
            </w:tcBorders>
            <w:shd w:val="clear" w:color="auto" w:fill="auto"/>
            <w:vAlign w:val="center"/>
          </w:tcPr>
          <w:p w14:paraId="0A910E18">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否</w:t>
            </w:r>
          </w:p>
        </w:tc>
        <w:tc>
          <w:tcPr>
            <w:tcW w:w="512" w:type="pct"/>
            <w:tcBorders>
              <w:top w:val="single" w:color="auto" w:sz="4" w:space="0"/>
              <w:left w:val="nil"/>
              <w:bottom w:val="single" w:color="auto" w:sz="4" w:space="0"/>
              <w:right w:val="single" w:color="auto" w:sz="4" w:space="0"/>
            </w:tcBorders>
            <w:shd w:val="clear" w:color="auto" w:fill="auto"/>
            <w:vAlign w:val="center"/>
          </w:tcPr>
          <w:p w14:paraId="5A141FC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02B0071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2190DE3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4DC7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7BC63438">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27</w:t>
            </w:r>
          </w:p>
        </w:tc>
        <w:tc>
          <w:tcPr>
            <w:tcW w:w="328" w:type="pct"/>
            <w:vMerge w:val="continue"/>
            <w:tcBorders>
              <w:left w:val="nil"/>
              <w:right w:val="single" w:color="auto" w:sz="4" w:space="0"/>
            </w:tcBorders>
            <w:shd w:val="clear" w:color="auto" w:fill="auto"/>
            <w:vAlign w:val="center"/>
          </w:tcPr>
          <w:p w14:paraId="7BB4BF4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544" w:type="pct"/>
            <w:vMerge w:val="restart"/>
            <w:tcBorders>
              <w:top w:val="single" w:color="auto" w:sz="4" w:space="0"/>
              <w:left w:val="nil"/>
              <w:right w:val="single" w:color="auto" w:sz="4" w:space="0"/>
            </w:tcBorders>
            <w:shd w:val="clear" w:color="auto" w:fill="auto"/>
            <w:vAlign w:val="center"/>
          </w:tcPr>
          <w:p w14:paraId="3D81F5C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▲吸程</w:t>
            </w: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759E3FE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最大垂直吸程</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m</w:t>
            </w:r>
            <w:r>
              <w:rPr>
                <w:rFonts w:hint="eastAsia" w:ascii="宋体" w:hAnsi="宋体" w:eastAsia="宋体" w:cs="宋体"/>
                <w:color w:val="auto"/>
                <w:sz w:val="21"/>
                <w:szCs w:val="21"/>
                <w:highlight w:val="none"/>
                <w:lang w:eastAsia="zh-CN" w:bidi="ar"/>
              </w:rPr>
              <w:t>）</w:t>
            </w:r>
          </w:p>
        </w:tc>
        <w:tc>
          <w:tcPr>
            <w:tcW w:w="1688" w:type="pct"/>
            <w:tcBorders>
              <w:top w:val="single" w:color="auto" w:sz="4" w:space="0"/>
              <w:left w:val="nil"/>
              <w:bottom w:val="single" w:color="auto" w:sz="4" w:space="0"/>
              <w:right w:val="single" w:color="auto" w:sz="4" w:space="0"/>
            </w:tcBorders>
            <w:shd w:val="clear" w:color="auto" w:fill="auto"/>
            <w:vAlign w:val="center"/>
          </w:tcPr>
          <w:p w14:paraId="54526DD5">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≥15</w:t>
            </w:r>
          </w:p>
        </w:tc>
        <w:tc>
          <w:tcPr>
            <w:tcW w:w="512" w:type="pct"/>
            <w:tcBorders>
              <w:top w:val="single" w:color="auto" w:sz="4" w:space="0"/>
              <w:left w:val="nil"/>
              <w:bottom w:val="single" w:color="auto" w:sz="4" w:space="0"/>
              <w:right w:val="single" w:color="auto" w:sz="4" w:space="0"/>
            </w:tcBorders>
            <w:shd w:val="clear" w:color="auto" w:fill="auto"/>
            <w:vAlign w:val="center"/>
          </w:tcPr>
          <w:p w14:paraId="4C786A8A">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45EEE920">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0BAAD099">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lang w:bidi="ar"/>
              </w:rPr>
            </w:pPr>
          </w:p>
        </w:tc>
      </w:tr>
      <w:tr w14:paraId="3290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0B62FCF">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28</w:t>
            </w:r>
          </w:p>
        </w:tc>
        <w:tc>
          <w:tcPr>
            <w:tcW w:w="328" w:type="pct"/>
            <w:vMerge w:val="continue"/>
            <w:tcBorders>
              <w:left w:val="nil"/>
              <w:right w:val="single" w:color="auto" w:sz="4" w:space="0"/>
            </w:tcBorders>
            <w:shd w:val="clear" w:color="auto" w:fill="auto"/>
            <w:vAlign w:val="center"/>
          </w:tcPr>
          <w:p w14:paraId="26C2686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544" w:type="pct"/>
            <w:vMerge w:val="continue"/>
            <w:tcBorders>
              <w:left w:val="nil"/>
              <w:bottom w:val="single" w:color="auto" w:sz="4" w:space="0"/>
              <w:right w:val="single" w:color="auto" w:sz="4" w:space="0"/>
            </w:tcBorders>
            <w:shd w:val="clear" w:color="auto" w:fill="auto"/>
          </w:tcPr>
          <w:p w14:paraId="5678A1D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21" w:type="pct"/>
            <w:gridSpan w:val="3"/>
            <w:tcBorders>
              <w:top w:val="single" w:color="auto" w:sz="4" w:space="0"/>
              <w:left w:val="nil"/>
              <w:bottom w:val="single" w:color="auto" w:sz="4" w:space="0"/>
              <w:right w:val="single" w:color="auto" w:sz="4" w:space="0"/>
            </w:tcBorders>
            <w:shd w:val="clear" w:color="auto" w:fill="auto"/>
            <w:vAlign w:val="center"/>
          </w:tcPr>
          <w:p w14:paraId="7F2188A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最大水平吸程</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m</w:t>
            </w:r>
            <w:r>
              <w:rPr>
                <w:rFonts w:hint="eastAsia" w:ascii="宋体" w:hAnsi="宋体" w:eastAsia="宋体" w:cs="宋体"/>
                <w:color w:val="auto"/>
                <w:sz w:val="21"/>
                <w:szCs w:val="21"/>
                <w:highlight w:val="none"/>
                <w:lang w:eastAsia="zh-CN" w:bidi="ar"/>
              </w:rPr>
              <w:t>）</w:t>
            </w:r>
          </w:p>
        </w:tc>
        <w:tc>
          <w:tcPr>
            <w:tcW w:w="1688" w:type="pct"/>
            <w:tcBorders>
              <w:top w:val="single" w:color="auto" w:sz="4" w:space="0"/>
              <w:left w:val="nil"/>
              <w:bottom w:val="single" w:color="auto" w:sz="4" w:space="0"/>
              <w:right w:val="single" w:color="auto" w:sz="4" w:space="0"/>
            </w:tcBorders>
            <w:shd w:val="clear" w:color="auto" w:fill="auto"/>
            <w:vAlign w:val="center"/>
          </w:tcPr>
          <w:p w14:paraId="541FE82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≥100</w:t>
            </w:r>
          </w:p>
        </w:tc>
        <w:tc>
          <w:tcPr>
            <w:tcW w:w="512" w:type="pct"/>
            <w:tcBorders>
              <w:top w:val="single" w:color="auto" w:sz="4" w:space="0"/>
              <w:left w:val="nil"/>
              <w:bottom w:val="single" w:color="auto" w:sz="4" w:space="0"/>
              <w:right w:val="single" w:color="auto" w:sz="4" w:space="0"/>
            </w:tcBorders>
            <w:shd w:val="clear" w:color="auto" w:fill="auto"/>
          </w:tcPr>
          <w:p w14:paraId="6630D99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2D39CA2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50B395E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5D5F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747F6EB1">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29</w:t>
            </w:r>
          </w:p>
        </w:tc>
        <w:tc>
          <w:tcPr>
            <w:tcW w:w="328" w:type="pct"/>
            <w:vMerge w:val="continue"/>
            <w:tcBorders>
              <w:left w:val="nil"/>
              <w:right w:val="single" w:color="auto" w:sz="4" w:space="0"/>
            </w:tcBorders>
            <w:shd w:val="clear" w:color="auto" w:fill="auto"/>
            <w:vAlign w:val="center"/>
          </w:tcPr>
          <w:p w14:paraId="53996D48">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01AE4668">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是否具备泥水分离</w:t>
            </w:r>
          </w:p>
        </w:tc>
        <w:tc>
          <w:tcPr>
            <w:tcW w:w="1688" w:type="pct"/>
            <w:tcBorders>
              <w:top w:val="single" w:color="auto" w:sz="4" w:space="0"/>
              <w:left w:val="nil"/>
              <w:bottom w:val="single" w:color="auto" w:sz="4" w:space="0"/>
              <w:right w:val="single" w:color="auto" w:sz="4" w:space="0"/>
            </w:tcBorders>
            <w:shd w:val="clear" w:color="auto" w:fill="auto"/>
            <w:vAlign w:val="center"/>
          </w:tcPr>
          <w:p w14:paraId="65C817A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tcPr>
          <w:p w14:paraId="759A62E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5136028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4946A70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3467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6A91A42B">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30</w:t>
            </w:r>
          </w:p>
        </w:tc>
        <w:tc>
          <w:tcPr>
            <w:tcW w:w="328" w:type="pct"/>
            <w:vMerge w:val="continue"/>
            <w:tcBorders>
              <w:left w:val="nil"/>
              <w:right w:val="single" w:color="auto" w:sz="4" w:space="0"/>
            </w:tcBorders>
            <w:shd w:val="clear" w:color="auto" w:fill="auto"/>
            <w:vAlign w:val="center"/>
          </w:tcPr>
          <w:p w14:paraId="3D42E83A">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74EE5D0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是否具备反排</w:t>
            </w:r>
            <w:r>
              <w:rPr>
                <w:rFonts w:hint="eastAsia" w:ascii="宋体" w:hAnsi="宋体" w:eastAsia="宋体" w:cs="宋体"/>
                <w:color w:val="auto"/>
                <w:sz w:val="21"/>
                <w:szCs w:val="21"/>
                <w:highlight w:val="none"/>
                <w:lang w:val="en-US" w:eastAsia="zh-CN" w:bidi="ar"/>
              </w:rPr>
              <w:t>水</w:t>
            </w:r>
          </w:p>
        </w:tc>
        <w:tc>
          <w:tcPr>
            <w:tcW w:w="1688" w:type="pct"/>
            <w:tcBorders>
              <w:top w:val="single" w:color="auto" w:sz="4" w:space="0"/>
              <w:left w:val="nil"/>
              <w:bottom w:val="single" w:color="auto" w:sz="4" w:space="0"/>
              <w:right w:val="single" w:color="auto" w:sz="4" w:space="0"/>
            </w:tcBorders>
            <w:shd w:val="clear" w:color="auto" w:fill="auto"/>
            <w:vAlign w:val="center"/>
          </w:tcPr>
          <w:p w14:paraId="7F24DA3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tcPr>
          <w:p w14:paraId="18C14D0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0E338EA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59457ED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2147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41FABA35">
            <w:pPr>
              <w:kinsoku w:val="0"/>
              <w:autoSpaceDE w:val="0"/>
              <w:autoSpaceDN w:val="0"/>
              <w:adjustRightInd w:val="0"/>
              <w:snapToGrid w:val="0"/>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31</w:t>
            </w:r>
          </w:p>
        </w:tc>
        <w:tc>
          <w:tcPr>
            <w:tcW w:w="328" w:type="pct"/>
            <w:vMerge w:val="continue"/>
            <w:tcBorders>
              <w:left w:val="nil"/>
              <w:right w:val="single" w:color="auto" w:sz="4" w:space="0"/>
            </w:tcBorders>
            <w:shd w:val="clear" w:color="auto" w:fill="auto"/>
            <w:vAlign w:val="center"/>
          </w:tcPr>
          <w:p w14:paraId="72792A9B">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6FF368D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是否具备同吸同排功能</w:t>
            </w:r>
          </w:p>
        </w:tc>
        <w:tc>
          <w:tcPr>
            <w:tcW w:w="1688" w:type="pct"/>
            <w:tcBorders>
              <w:top w:val="single" w:color="auto" w:sz="4" w:space="0"/>
              <w:left w:val="nil"/>
              <w:bottom w:val="single" w:color="auto" w:sz="4" w:space="0"/>
              <w:right w:val="single" w:color="auto" w:sz="4" w:space="0"/>
            </w:tcBorders>
            <w:shd w:val="clear" w:color="auto" w:fill="auto"/>
            <w:vAlign w:val="center"/>
          </w:tcPr>
          <w:p w14:paraId="1DE234D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tcPr>
          <w:p w14:paraId="02288F9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77CFD6A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383DD83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0DCD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9C06263">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32</w:t>
            </w:r>
          </w:p>
        </w:tc>
        <w:tc>
          <w:tcPr>
            <w:tcW w:w="328" w:type="pct"/>
            <w:vMerge w:val="continue"/>
            <w:tcBorders>
              <w:left w:val="nil"/>
              <w:right w:val="single" w:color="auto" w:sz="4" w:space="0"/>
            </w:tcBorders>
            <w:shd w:val="clear" w:color="auto" w:fill="auto"/>
            <w:vAlign w:val="center"/>
          </w:tcPr>
          <w:p w14:paraId="36E903A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548" w:type="pct"/>
            <w:gridSpan w:val="2"/>
            <w:vMerge w:val="restart"/>
            <w:tcBorders>
              <w:top w:val="single" w:color="auto" w:sz="4" w:space="0"/>
              <w:left w:val="nil"/>
              <w:right w:val="single" w:color="auto" w:sz="4" w:space="0"/>
            </w:tcBorders>
            <w:shd w:val="clear" w:color="auto" w:fill="auto"/>
            <w:vAlign w:val="center"/>
          </w:tcPr>
          <w:p w14:paraId="6FC6F291">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bidi="ar"/>
              </w:rPr>
              <w:t>旋转吊臂</w:t>
            </w:r>
          </w:p>
        </w:tc>
        <w:tc>
          <w:tcPr>
            <w:tcW w:w="816" w:type="pct"/>
            <w:gridSpan w:val="2"/>
            <w:tcBorders>
              <w:top w:val="single" w:color="auto" w:sz="4" w:space="0"/>
              <w:left w:val="nil"/>
              <w:bottom w:val="single" w:color="auto" w:sz="4" w:space="0"/>
              <w:right w:val="single" w:color="auto" w:sz="4" w:space="0"/>
            </w:tcBorders>
            <w:shd w:val="clear" w:color="auto" w:fill="auto"/>
            <w:vAlign w:val="center"/>
          </w:tcPr>
          <w:p w14:paraId="2948BDE1">
            <w:pPr>
              <w:widowControl/>
              <w:spacing w:line="36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bidi="ar"/>
              </w:rPr>
              <w:t>旋转吊臂</w:t>
            </w:r>
          </w:p>
        </w:tc>
        <w:tc>
          <w:tcPr>
            <w:tcW w:w="1688" w:type="pct"/>
            <w:tcBorders>
              <w:top w:val="single" w:color="auto" w:sz="4" w:space="0"/>
              <w:left w:val="nil"/>
              <w:bottom w:val="single" w:color="auto" w:sz="4" w:space="0"/>
              <w:right w:val="single" w:color="auto" w:sz="4" w:space="0"/>
            </w:tcBorders>
            <w:shd w:val="clear" w:color="auto" w:fill="auto"/>
            <w:vAlign w:val="center"/>
          </w:tcPr>
          <w:p w14:paraId="5EAA60EA">
            <w:pPr>
              <w:widowControl/>
              <w:spacing w:line="36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tcPr>
          <w:p w14:paraId="50B3722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260A37A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5553B47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7EB7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194E841">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33</w:t>
            </w:r>
          </w:p>
        </w:tc>
        <w:tc>
          <w:tcPr>
            <w:tcW w:w="328" w:type="pct"/>
            <w:vMerge w:val="continue"/>
            <w:tcBorders>
              <w:left w:val="nil"/>
              <w:right w:val="single" w:color="auto" w:sz="4" w:space="0"/>
            </w:tcBorders>
            <w:shd w:val="clear" w:color="auto" w:fill="auto"/>
            <w:vAlign w:val="center"/>
          </w:tcPr>
          <w:p w14:paraId="40D15C9E">
            <w:pPr>
              <w:rPr>
                <w:rFonts w:hint="eastAsia" w:ascii="宋体" w:hAnsi="宋体" w:eastAsia="宋体" w:cs="宋体"/>
                <w:color w:val="auto"/>
                <w:szCs w:val="21"/>
                <w:highlight w:val="none"/>
              </w:rPr>
            </w:pPr>
          </w:p>
        </w:tc>
        <w:tc>
          <w:tcPr>
            <w:tcW w:w="548" w:type="pct"/>
            <w:gridSpan w:val="2"/>
            <w:vMerge w:val="continue"/>
            <w:tcBorders>
              <w:left w:val="nil"/>
              <w:right w:val="single" w:color="auto" w:sz="4" w:space="0"/>
            </w:tcBorders>
            <w:shd w:val="clear" w:color="auto" w:fill="auto"/>
          </w:tcPr>
          <w:p w14:paraId="2660EAF5">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p>
        </w:tc>
        <w:tc>
          <w:tcPr>
            <w:tcW w:w="816" w:type="pct"/>
            <w:gridSpan w:val="2"/>
            <w:tcBorders>
              <w:top w:val="single" w:color="auto" w:sz="4" w:space="0"/>
              <w:left w:val="nil"/>
              <w:bottom w:val="single" w:color="auto" w:sz="4" w:space="0"/>
              <w:right w:val="single" w:color="auto" w:sz="4" w:space="0"/>
            </w:tcBorders>
            <w:shd w:val="clear" w:color="auto" w:fill="auto"/>
            <w:vAlign w:val="center"/>
          </w:tcPr>
          <w:p w14:paraId="7D06EFD5">
            <w:pPr>
              <w:widowControl/>
              <w:spacing w:line="36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bidi="ar"/>
              </w:rPr>
              <w:t>吊臂长度（mm）</w:t>
            </w:r>
          </w:p>
        </w:tc>
        <w:tc>
          <w:tcPr>
            <w:tcW w:w="1688" w:type="pct"/>
            <w:tcBorders>
              <w:top w:val="single" w:color="auto" w:sz="4" w:space="0"/>
              <w:left w:val="nil"/>
              <w:bottom w:val="single" w:color="auto" w:sz="4" w:space="0"/>
              <w:right w:val="single" w:color="auto" w:sz="4" w:space="0"/>
            </w:tcBorders>
            <w:shd w:val="clear" w:color="auto" w:fill="auto"/>
            <w:vAlign w:val="center"/>
          </w:tcPr>
          <w:p w14:paraId="2D0C9DDE">
            <w:pPr>
              <w:widowControl/>
              <w:spacing w:line="36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bidi="ar"/>
              </w:rPr>
              <w:t>≥3000</w:t>
            </w:r>
          </w:p>
        </w:tc>
        <w:tc>
          <w:tcPr>
            <w:tcW w:w="512" w:type="pct"/>
            <w:tcBorders>
              <w:top w:val="single" w:color="auto" w:sz="4" w:space="0"/>
              <w:left w:val="nil"/>
              <w:bottom w:val="single" w:color="auto" w:sz="4" w:space="0"/>
              <w:right w:val="single" w:color="auto" w:sz="4" w:space="0"/>
            </w:tcBorders>
            <w:shd w:val="clear" w:color="auto" w:fill="auto"/>
          </w:tcPr>
          <w:p w14:paraId="09ACC0C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4704EAD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2AD2A4F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0619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3874983D">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34</w:t>
            </w:r>
          </w:p>
        </w:tc>
        <w:tc>
          <w:tcPr>
            <w:tcW w:w="328" w:type="pct"/>
            <w:vMerge w:val="continue"/>
            <w:tcBorders>
              <w:left w:val="nil"/>
              <w:right w:val="single" w:color="auto" w:sz="4" w:space="0"/>
            </w:tcBorders>
            <w:shd w:val="clear" w:color="auto" w:fill="auto"/>
            <w:vAlign w:val="center"/>
          </w:tcPr>
          <w:p w14:paraId="59E75BEF">
            <w:pPr>
              <w:rPr>
                <w:rFonts w:hint="eastAsia" w:ascii="宋体" w:hAnsi="宋体" w:eastAsia="宋体" w:cs="宋体"/>
                <w:color w:val="auto"/>
                <w:szCs w:val="21"/>
                <w:highlight w:val="none"/>
              </w:rPr>
            </w:pPr>
          </w:p>
        </w:tc>
        <w:tc>
          <w:tcPr>
            <w:tcW w:w="548" w:type="pct"/>
            <w:gridSpan w:val="2"/>
            <w:vMerge w:val="continue"/>
            <w:tcBorders>
              <w:left w:val="nil"/>
              <w:right w:val="single" w:color="auto" w:sz="4" w:space="0"/>
            </w:tcBorders>
            <w:shd w:val="clear" w:color="auto" w:fill="auto"/>
          </w:tcPr>
          <w:p w14:paraId="3D4DFA5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16" w:type="pct"/>
            <w:gridSpan w:val="2"/>
            <w:tcBorders>
              <w:top w:val="single" w:color="auto" w:sz="4" w:space="0"/>
              <w:left w:val="nil"/>
              <w:bottom w:val="single" w:color="auto" w:sz="4" w:space="0"/>
              <w:right w:val="single" w:color="auto" w:sz="4" w:space="0"/>
            </w:tcBorders>
            <w:shd w:val="clear" w:color="auto" w:fill="auto"/>
            <w:vAlign w:val="center"/>
          </w:tcPr>
          <w:p w14:paraId="1A68E205">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伸缩尺寸（mm）</w:t>
            </w:r>
          </w:p>
        </w:tc>
        <w:tc>
          <w:tcPr>
            <w:tcW w:w="1688" w:type="pct"/>
            <w:tcBorders>
              <w:top w:val="single" w:color="auto" w:sz="4" w:space="0"/>
              <w:left w:val="nil"/>
              <w:bottom w:val="single" w:color="auto" w:sz="4" w:space="0"/>
              <w:right w:val="single" w:color="auto" w:sz="4" w:space="0"/>
            </w:tcBorders>
            <w:shd w:val="clear" w:color="auto" w:fill="auto"/>
            <w:vAlign w:val="center"/>
          </w:tcPr>
          <w:p w14:paraId="2DD0440C">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≥14</w:t>
            </w:r>
            <w:r>
              <w:rPr>
                <w:rFonts w:hint="eastAsia" w:ascii="宋体" w:hAnsi="宋体" w:eastAsia="宋体" w:cs="宋体"/>
                <w:color w:val="auto"/>
                <w:sz w:val="21"/>
                <w:szCs w:val="21"/>
                <w:highlight w:val="none"/>
                <w:lang w:val="en-US" w:eastAsia="zh-CN" w:bidi="ar"/>
              </w:rPr>
              <w:t>0</w:t>
            </w:r>
            <w:r>
              <w:rPr>
                <w:rFonts w:hint="eastAsia" w:ascii="宋体" w:hAnsi="宋体" w:eastAsia="宋体" w:cs="宋体"/>
                <w:color w:val="auto"/>
                <w:sz w:val="21"/>
                <w:szCs w:val="21"/>
                <w:highlight w:val="none"/>
                <w:lang w:bidi="ar"/>
              </w:rPr>
              <w:t>0</w:t>
            </w:r>
          </w:p>
        </w:tc>
        <w:tc>
          <w:tcPr>
            <w:tcW w:w="512" w:type="pct"/>
            <w:tcBorders>
              <w:top w:val="single" w:color="auto" w:sz="4" w:space="0"/>
              <w:left w:val="nil"/>
              <w:bottom w:val="single" w:color="auto" w:sz="4" w:space="0"/>
              <w:right w:val="single" w:color="auto" w:sz="4" w:space="0"/>
            </w:tcBorders>
            <w:shd w:val="clear" w:color="auto" w:fill="auto"/>
          </w:tcPr>
          <w:p w14:paraId="7FEF793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316466A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2D6D2CD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62AF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548AB5C">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35</w:t>
            </w:r>
          </w:p>
        </w:tc>
        <w:tc>
          <w:tcPr>
            <w:tcW w:w="328" w:type="pct"/>
            <w:vMerge w:val="continue"/>
            <w:tcBorders>
              <w:left w:val="nil"/>
              <w:right w:val="single" w:color="auto" w:sz="4" w:space="0"/>
            </w:tcBorders>
            <w:shd w:val="clear" w:color="auto" w:fill="auto"/>
            <w:vAlign w:val="center"/>
          </w:tcPr>
          <w:p w14:paraId="2662D4A1">
            <w:pPr>
              <w:rPr>
                <w:rFonts w:hint="eastAsia" w:ascii="宋体" w:hAnsi="宋体" w:eastAsia="宋体" w:cs="宋体"/>
                <w:color w:val="auto"/>
                <w:szCs w:val="21"/>
                <w:highlight w:val="none"/>
              </w:rPr>
            </w:pPr>
          </w:p>
        </w:tc>
        <w:tc>
          <w:tcPr>
            <w:tcW w:w="548" w:type="pct"/>
            <w:gridSpan w:val="2"/>
            <w:vMerge w:val="continue"/>
            <w:tcBorders>
              <w:left w:val="nil"/>
              <w:right w:val="single" w:color="auto" w:sz="4" w:space="0"/>
            </w:tcBorders>
            <w:shd w:val="clear" w:color="auto" w:fill="auto"/>
          </w:tcPr>
          <w:p w14:paraId="6C8B053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16" w:type="pct"/>
            <w:gridSpan w:val="2"/>
            <w:tcBorders>
              <w:top w:val="single" w:color="auto" w:sz="4" w:space="0"/>
              <w:left w:val="nil"/>
              <w:bottom w:val="single" w:color="auto" w:sz="4" w:space="0"/>
              <w:right w:val="single" w:color="auto" w:sz="4" w:space="0"/>
            </w:tcBorders>
            <w:shd w:val="clear" w:color="auto" w:fill="auto"/>
            <w:vAlign w:val="center"/>
          </w:tcPr>
          <w:p w14:paraId="0FFDD3B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水平旋转角度°</w:t>
            </w:r>
          </w:p>
        </w:tc>
        <w:tc>
          <w:tcPr>
            <w:tcW w:w="1688" w:type="pct"/>
            <w:tcBorders>
              <w:top w:val="single" w:color="auto" w:sz="4" w:space="0"/>
              <w:left w:val="nil"/>
              <w:bottom w:val="single" w:color="auto" w:sz="4" w:space="0"/>
              <w:right w:val="single" w:color="auto" w:sz="4" w:space="0"/>
            </w:tcBorders>
            <w:shd w:val="clear" w:color="auto" w:fill="auto"/>
            <w:vAlign w:val="center"/>
          </w:tcPr>
          <w:p w14:paraId="26E605C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≥270</w:t>
            </w:r>
          </w:p>
        </w:tc>
        <w:tc>
          <w:tcPr>
            <w:tcW w:w="512" w:type="pct"/>
            <w:tcBorders>
              <w:top w:val="single" w:color="auto" w:sz="4" w:space="0"/>
              <w:left w:val="nil"/>
              <w:bottom w:val="single" w:color="auto" w:sz="4" w:space="0"/>
              <w:right w:val="single" w:color="auto" w:sz="4" w:space="0"/>
            </w:tcBorders>
            <w:shd w:val="clear" w:color="auto" w:fill="auto"/>
          </w:tcPr>
          <w:p w14:paraId="02F41A4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5459732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2EA6C92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2599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679CB865">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36</w:t>
            </w:r>
          </w:p>
        </w:tc>
        <w:tc>
          <w:tcPr>
            <w:tcW w:w="328" w:type="pct"/>
            <w:vMerge w:val="continue"/>
            <w:tcBorders>
              <w:left w:val="nil"/>
              <w:right w:val="single" w:color="auto" w:sz="4" w:space="0"/>
            </w:tcBorders>
            <w:shd w:val="clear" w:color="auto" w:fill="auto"/>
            <w:vAlign w:val="center"/>
          </w:tcPr>
          <w:p w14:paraId="3CDC33B2">
            <w:pPr>
              <w:rPr>
                <w:rFonts w:hint="eastAsia" w:ascii="宋体" w:hAnsi="宋体" w:eastAsia="宋体" w:cs="宋体"/>
                <w:color w:val="auto"/>
                <w:szCs w:val="21"/>
                <w:highlight w:val="none"/>
              </w:rPr>
            </w:pPr>
          </w:p>
        </w:tc>
        <w:tc>
          <w:tcPr>
            <w:tcW w:w="548" w:type="pct"/>
            <w:gridSpan w:val="2"/>
            <w:vMerge w:val="continue"/>
            <w:tcBorders>
              <w:left w:val="nil"/>
              <w:right w:val="single" w:color="auto" w:sz="4" w:space="0"/>
            </w:tcBorders>
            <w:shd w:val="clear" w:color="auto" w:fill="auto"/>
            <w:vAlign w:val="center"/>
          </w:tcPr>
          <w:p w14:paraId="1C840C9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16" w:type="pct"/>
            <w:gridSpan w:val="2"/>
            <w:tcBorders>
              <w:top w:val="single" w:color="auto" w:sz="4" w:space="0"/>
              <w:left w:val="nil"/>
              <w:bottom w:val="single" w:color="auto" w:sz="4" w:space="0"/>
              <w:right w:val="single" w:color="auto" w:sz="4" w:space="0"/>
            </w:tcBorders>
            <w:shd w:val="clear" w:color="auto" w:fill="auto"/>
            <w:vAlign w:val="center"/>
          </w:tcPr>
          <w:p w14:paraId="6E0B32F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最大举升角°</w:t>
            </w:r>
          </w:p>
        </w:tc>
        <w:tc>
          <w:tcPr>
            <w:tcW w:w="1688" w:type="pct"/>
            <w:tcBorders>
              <w:top w:val="single" w:color="auto" w:sz="4" w:space="0"/>
              <w:left w:val="nil"/>
              <w:bottom w:val="single" w:color="auto" w:sz="4" w:space="0"/>
              <w:right w:val="single" w:color="auto" w:sz="4" w:space="0"/>
            </w:tcBorders>
            <w:shd w:val="clear" w:color="auto" w:fill="auto"/>
            <w:vAlign w:val="center"/>
          </w:tcPr>
          <w:p w14:paraId="6FEF100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≥40</w:t>
            </w:r>
          </w:p>
        </w:tc>
        <w:tc>
          <w:tcPr>
            <w:tcW w:w="512" w:type="pct"/>
            <w:tcBorders>
              <w:top w:val="single" w:color="auto" w:sz="4" w:space="0"/>
              <w:left w:val="nil"/>
              <w:bottom w:val="single" w:color="auto" w:sz="4" w:space="0"/>
              <w:right w:val="single" w:color="auto" w:sz="4" w:space="0"/>
            </w:tcBorders>
            <w:shd w:val="clear" w:color="auto" w:fill="auto"/>
          </w:tcPr>
          <w:p w14:paraId="61A893B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26FD20B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5337C10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3421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4545EB27">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37</w:t>
            </w:r>
          </w:p>
        </w:tc>
        <w:tc>
          <w:tcPr>
            <w:tcW w:w="328" w:type="pct"/>
            <w:vMerge w:val="continue"/>
            <w:tcBorders>
              <w:left w:val="nil"/>
              <w:right w:val="single" w:color="auto" w:sz="4" w:space="0"/>
            </w:tcBorders>
            <w:shd w:val="clear" w:color="auto" w:fill="auto"/>
            <w:vAlign w:val="center"/>
          </w:tcPr>
          <w:p w14:paraId="6EA1A79C">
            <w:pPr>
              <w:rPr>
                <w:rFonts w:hint="eastAsia" w:ascii="宋体" w:hAnsi="宋体" w:eastAsia="宋体" w:cs="宋体"/>
                <w:color w:val="auto"/>
                <w:szCs w:val="21"/>
                <w:highlight w:val="none"/>
              </w:rPr>
            </w:pPr>
          </w:p>
        </w:tc>
        <w:tc>
          <w:tcPr>
            <w:tcW w:w="548" w:type="pct"/>
            <w:gridSpan w:val="2"/>
            <w:vMerge w:val="continue"/>
            <w:tcBorders>
              <w:left w:val="nil"/>
              <w:bottom w:val="single" w:color="auto" w:sz="4" w:space="0"/>
              <w:right w:val="single" w:color="auto" w:sz="4" w:space="0"/>
            </w:tcBorders>
            <w:shd w:val="clear" w:color="auto" w:fill="auto"/>
          </w:tcPr>
          <w:p w14:paraId="1D88FAE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16" w:type="pct"/>
            <w:gridSpan w:val="2"/>
            <w:tcBorders>
              <w:top w:val="single" w:color="auto" w:sz="4" w:space="0"/>
              <w:left w:val="nil"/>
              <w:bottom w:val="single" w:color="auto" w:sz="4" w:space="0"/>
              <w:right w:val="single" w:color="auto" w:sz="4" w:space="0"/>
            </w:tcBorders>
            <w:shd w:val="clear" w:color="auto" w:fill="auto"/>
            <w:vAlign w:val="center"/>
          </w:tcPr>
          <w:p w14:paraId="7A275FF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▲最大作业半径（mm）</w:t>
            </w:r>
          </w:p>
        </w:tc>
        <w:tc>
          <w:tcPr>
            <w:tcW w:w="1688" w:type="pct"/>
            <w:tcBorders>
              <w:top w:val="single" w:color="auto" w:sz="4" w:space="0"/>
              <w:left w:val="nil"/>
              <w:bottom w:val="single" w:color="auto" w:sz="4" w:space="0"/>
              <w:right w:val="single" w:color="auto" w:sz="4" w:space="0"/>
            </w:tcBorders>
            <w:shd w:val="clear" w:color="auto" w:fill="auto"/>
            <w:vAlign w:val="center"/>
          </w:tcPr>
          <w:p w14:paraId="6B67DD8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44</w:t>
            </w:r>
            <w:r>
              <w:rPr>
                <w:rFonts w:hint="eastAsia" w:ascii="宋体" w:hAnsi="宋体" w:eastAsia="宋体" w:cs="宋体"/>
                <w:color w:val="auto"/>
                <w:sz w:val="21"/>
                <w:szCs w:val="21"/>
                <w:highlight w:val="none"/>
                <w:lang w:bidi="ar"/>
              </w:rPr>
              <w:t>00</w:t>
            </w:r>
          </w:p>
        </w:tc>
        <w:tc>
          <w:tcPr>
            <w:tcW w:w="512" w:type="pct"/>
            <w:tcBorders>
              <w:top w:val="single" w:color="auto" w:sz="4" w:space="0"/>
              <w:left w:val="nil"/>
              <w:bottom w:val="single" w:color="auto" w:sz="4" w:space="0"/>
              <w:right w:val="single" w:color="auto" w:sz="4" w:space="0"/>
            </w:tcBorders>
            <w:shd w:val="clear" w:color="auto" w:fill="auto"/>
          </w:tcPr>
          <w:p w14:paraId="0314BE4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687B029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7AD2C1A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4EFC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4651839E">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38</w:t>
            </w:r>
          </w:p>
        </w:tc>
        <w:tc>
          <w:tcPr>
            <w:tcW w:w="328" w:type="pct"/>
            <w:vMerge w:val="continue"/>
            <w:tcBorders>
              <w:left w:val="nil"/>
              <w:right w:val="single" w:color="auto" w:sz="4" w:space="0"/>
            </w:tcBorders>
            <w:shd w:val="clear" w:color="auto" w:fill="auto"/>
            <w:vAlign w:val="center"/>
          </w:tcPr>
          <w:p w14:paraId="0B1C2EE4">
            <w:pPr>
              <w:rPr>
                <w:rFonts w:hint="eastAsia" w:ascii="宋体" w:hAnsi="宋体" w:eastAsia="宋体" w:cs="宋体"/>
                <w:color w:val="auto"/>
                <w:szCs w:val="21"/>
                <w:highlight w:val="none"/>
              </w:rPr>
            </w:pPr>
          </w:p>
        </w:tc>
        <w:tc>
          <w:tcPr>
            <w:tcW w:w="553" w:type="pct"/>
            <w:gridSpan w:val="3"/>
            <w:vMerge w:val="restart"/>
            <w:tcBorders>
              <w:top w:val="single" w:color="auto" w:sz="4" w:space="0"/>
              <w:left w:val="nil"/>
              <w:right w:val="single" w:color="auto" w:sz="4" w:space="0"/>
            </w:tcBorders>
            <w:shd w:val="clear" w:color="auto" w:fill="auto"/>
            <w:vAlign w:val="center"/>
          </w:tcPr>
          <w:p w14:paraId="014B0CE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高压吸管</w:t>
            </w:r>
          </w:p>
        </w:tc>
        <w:tc>
          <w:tcPr>
            <w:tcW w:w="812" w:type="pct"/>
            <w:tcBorders>
              <w:top w:val="single" w:color="auto" w:sz="4" w:space="0"/>
              <w:left w:val="nil"/>
              <w:bottom w:val="single" w:color="auto" w:sz="4" w:space="0"/>
              <w:right w:val="single" w:color="auto" w:sz="4" w:space="0"/>
            </w:tcBorders>
            <w:shd w:val="clear" w:color="auto" w:fill="auto"/>
            <w:vAlign w:val="center"/>
          </w:tcPr>
          <w:p w14:paraId="2EBE301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▲固定管管材</w:t>
            </w:r>
          </w:p>
        </w:tc>
        <w:tc>
          <w:tcPr>
            <w:tcW w:w="1688" w:type="pct"/>
            <w:tcBorders>
              <w:top w:val="single" w:color="auto" w:sz="4" w:space="0"/>
              <w:left w:val="nil"/>
              <w:bottom w:val="single" w:color="auto" w:sz="4" w:space="0"/>
              <w:right w:val="single" w:color="auto" w:sz="4" w:space="0"/>
            </w:tcBorders>
            <w:shd w:val="clear" w:color="auto" w:fill="auto"/>
            <w:vAlign w:val="center"/>
          </w:tcPr>
          <w:p w14:paraId="1DD3714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铝合金</w:t>
            </w:r>
            <w:r>
              <w:rPr>
                <w:rFonts w:hint="eastAsia" w:ascii="宋体" w:hAnsi="宋体" w:eastAsia="宋体" w:cs="宋体"/>
                <w:color w:val="auto"/>
                <w:sz w:val="21"/>
                <w:szCs w:val="21"/>
                <w:highlight w:val="none"/>
                <w:lang w:val="en-US" w:eastAsia="zh-CN" w:bidi="ar"/>
              </w:rPr>
              <w:t>或</w:t>
            </w:r>
            <w:r>
              <w:rPr>
                <w:rFonts w:hint="eastAsia" w:ascii="宋体" w:hAnsi="宋体" w:eastAsia="宋体" w:cs="宋体"/>
                <w:color w:val="auto"/>
                <w:sz w:val="21"/>
                <w:szCs w:val="21"/>
                <w:highlight w:val="none"/>
                <w:lang w:bidi="ar"/>
              </w:rPr>
              <w:t>橡胶钢丝螺旋管</w:t>
            </w:r>
          </w:p>
        </w:tc>
        <w:tc>
          <w:tcPr>
            <w:tcW w:w="512" w:type="pct"/>
            <w:tcBorders>
              <w:top w:val="single" w:color="auto" w:sz="4" w:space="0"/>
              <w:left w:val="nil"/>
              <w:bottom w:val="single" w:color="auto" w:sz="4" w:space="0"/>
              <w:right w:val="single" w:color="auto" w:sz="4" w:space="0"/>
            </w:tcBorders>
            <w:shd w:val="clear" w:color="auto" w:fill="auto"/>
            <w:vAlign w:val="center"/>
          </w:tcPr>
          <w:p w14:paraId="55ED0DB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vAlign w:val="center"/>
          </w:tcPr>
          <w:p w14:paraId="5DDCA1E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vAlign w:val="center"/>
          </w:tcPr>
          <w:p w14:paraId="771D21F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2D66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ED1F186">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39</w:t>
            </w:r>
          </w:p>
        </w:tc>
        <w:tc>
          <w:tcPr>
            <w:tcW w:w="328" w:type="pct"/>
            <w:vMerge w:val="continue"/>
            <w:tcBorders>
              <w:left w:val="nil"/>
              <w:right w:val="single" w:color="auto" w:sz="4" w:space="0"/>
            </w:tcBorders>
            <w:shd w:val="clear" w:color="auto" w:fill="auto"/>
            <w:vAlign w:val="center"/>
          </w:tcPr>
          <w:p w14:paraId="7C814000">
            <w:pPr>
              <w:rPr>
                <w:rFonts w:hint="eastAsia" w:ascii="宋体" w:hAnsi="宋体" w:eastAsia="宋体" w:cs="宋体"/>
                <w:color w:val="auto"/>
                <w:szCs w:val="21"/>
                <w:highlight w:val="none"/>
              </w:rPr>
            </w:pPr>
          </w:p>
        </w:tc>
        <w:tc>
          <w:tcPr>
            <w:tcW w:w="553" w:type="pct"/>
            <w:gridSpan w:val="3"/>
            <w:vMerge w:val="continue"/>
            <w:tcBorders>
              <w:left w:val="nil"/>
              <w:right w:val="single" w:color="auto" w:sz="4" w:space="0"/>
            </w:tcBorders>
            <w:shd w:val="clear" w:color="auto" w:fill="auto"/>
          </w:tcPr>
          <w:p w14:paraId="263E286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12" w:type="pct"/>
            <w:tcBorders>
              <w:top w:val="single" w:color="auto" w:sz="4" w:space="0"/>
              <w:left w:val="nil"/>
              <w:bottom w:val="single" w:color="auto" w:sz="4" w:space="0"/>
              <w:right w:val="single" w:color="auto" w:sz="4" w:space="0"/>
            </w:tcBorders>
            <w:shd w:val="clear" w:color="auto" w:fill="auto"/>
            <w:vAlign w:val="center"/>
          </w:tcPr>
          <w:p w14:paraId="57AE2B3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管径（mm）</w:t>
            </w:r>
          </w:p>
        </w:tc>
        <w:tc>
          <w:tcPr>
            <w:tcW w:w="1688" w:type="pct"/>
            <w:tcBorders>
              <w:top w:val="single" w:color="auto" w:sz="4" w:space="0"/>
              <w:left w:val="nil"/>
              <w:bottom w:val="single" w:color="auto" w:sz="4" w:space="0"/>
              <w:right w:val="single" w:color="auto" w:sz="4" w:space="0"/>
            </w:tcBorders>
            <w:shd w:val="clear" w:color="auto" w:fill="auto"/>
            <w:vAlign w:val="center"/>
          </w:tcPr>
          <w:p w14:paraId="6220AC6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≥200</w:t>
            </w:r>
          </w:p>
        </w:tc>
        <w:tc>
          <w:tcPr>
            <w:tcW w:w="512" w:type="pct"/>
            <w:tcBorders>
              <w:top w:val="single" w:color="auto" w:sz="4" w:space="0"/>
              <w:left w:val="nil"/>
              <w:bottom w:val="single" w:color="auto" w:sz="4" w:space="0"/>
              <w:right w:val="single" w:color="auto" w:sz="4" w:space="0"/>
            </w:tcBorders>
            <w:shd w:val="clear" w:color="auto" w:fill="auto"/>
          </w:tcPr>
          <w:p w14:paraId="5379CB2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5100753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576B837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454D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3D8EA0DA">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40</w:t>
            </w:r>
          </w:p>
        </w:tc>
        <w:tc>
          <w:tcPr>
            <w:tcW w:w="328" w:type="pct"/>
            <w:vMerge w:val="continue"/>
            <w:tcBorders>
              <w:left w:val="single" w:color="auto" w:sz="4" w:space="0"/>
              <w:bottom w:val="single" w:color="auto" w:sz="4" w:space="0"/>
              <w:right w:val="single" w:color="auto" w:sz="4" w:space="0"/>
            </w:tcBorders>
            <w:shd w:val="clear" w:color="auto" w:fill="auto"/>
            <w:vAlign w:val="center"/>
          </w:tcPr>
          <w:p w14:paraId="042A6C68">
            <w:pPr>
              <w:rPr>
                <w:rFonts w:hint="eastAsia" w:ascii="宋体" w:hAnsi="宋体" w:eastAsia="宋体" w:cs="宋体"/>
                <w:color w:val="auto"/>
                <w:szCs w:val="21"/>
                <w:highlight w:val="none"/>
              </w:rPr>
            </w:pPr>
          </w:p>
        </w:tc>
        <w:tc>
          <w:tcPr>
            <w:tcW w:w="553" w:type="pct"/>
            <w:gridSpan w:val="3"/>
            <w:vMerge w:val="continue"/>
            <w:tcBorders>
              <w:left w:val="single" w:color="auto" w:sz="4" w:space="0"/>
              <w:bottom w:val="single" w:color="auto" w:sz="4" w:space="0"/>
              <w:right w:val="single" w:color="auto" w:sz="4" w:space="0"/>
            </w:tcBorders>
            <w:shd w:val="clear" w:color="auto" w:fill="auto"/>
          </w:tcPr>
          <w:p w14:paraId="44E0D01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12" w:type="pct"/>
            <w:tcBorders>
              <w:top w:val="single" w:color="auto" w:sz="4" w:space="0"/>
              <w:left w:val="single" w:color="auto" w:sz="4" w:space="0"/>
              <w:bottom w:val="single" w:color="auto" w:sz="4" w:space="0"/>
              <w:right w:val="single" w:color="auto" w:sz="4" w:space="0"/>
            </w:tcBorders>
            <w:shd w:val="clear" w:color="auto" w:fill="auto"/>
            <w:vAlign w:val="center"/>
          </w:tcPr>
          <w:p w14:paraId="543CAE9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固定管管长（m）</w:t>
            </w:r>
          </w:p>
        </w:tc>
        <w:tc>
          <w:tcPr>
            <w:tcW w:w="1688" w:type="pct"/>
            <w:tcBorders>
              <w:top w:val="single" w:color="auto" w:sz="4" w:space="0"/>
              <w:left w:val="nil"/>
              <w:bottom w:val="single" w:color="auto" w:sz="4" w:space="0"/>
              <w:right w:val="single" w:color="auto" w:sz="4" w:space="0"/>
            </w:tcBorders>
            <w:shd w:val="clear" w:color="auto" w:fill="auto"/>
            <w:vAlign w:val="center"/>
          </w:tcPr>
          <w:p w14:paraId="7333B9E4">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≥6</w:t>
            </w:r>
          </w:p>
        </w:tc>
        <w:tc>
          <w:tcPr>
            <w:tcW w:w="512" w:type="pct"/>
            <w:tcBorders>
              <w:top w:val="single" w:color="auto" w:sz="4" w:space="0"/>
              <w:left w:val="nil"/>
              <w:bottom w:val="single" w:color="auto" w:sz="4" w:space="0"/>
              <w:right w:val="single" w:color="auto" w:sz="4" w:space="0"/>
            </w:tcBorders>
            <w:shd w:val="clear" w:color="auto" w:fill="auto"/>
          </w:tcPr>
          <w:p w14:paraId="5D49704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7DF1DF9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208B3D5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54596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AD3732D">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41</w:t>
            </w:r>
          </w:p>
        </w:tc>
        <w:tc>
          <w:tcPr>
            <w:tcW w:w="3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1AE0F">
            <w:pPr>
              <w:rPr>
                <w:rFonts w:hint="eastAsia" w:ascii="宋体" w:hAnsi="宋体" w:eastAsia="宋体" w:cs="宋体"/>
                <w:color w:val="auto"/>
                <w:szCs w:val="21"/>
                <w:highlight w:val="none"/>
              </w:rPr>
            </w:pPr>
          </w:p>
        </w:tc>
        <w:tc>
          <w:tcPr>
            <w:tcW w:w="553" w:type="pct"/>
            <w:gridSpan w:val="3"/>
            <w:vMerge w:val="continue"/>
            <w:tcBorders>
              <w:top w:val="single" w:color="auto" w:sz="4" w:space="0"/>
              <w:left w:val="single" w:color="auto" w:sz="4" w:space="0"/>
              <w:bottom w:val="single" w:color="auto" w:sz="4" w:space="0"/>
              <w:right w:val="single" w:color="auto" w:sz="4" w:space="0"/>
            </w:tcBorders>
            <w:shd w:val="clear" w:color="auto" w:fill="auto"/>
          </w:tcPr>
          <w:p w14:paraId="45CFA2C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12" w:type="pct"/>
            <w:tcBorders>
              <w:top w:val="single" w:color="auto" w:sz="4" w:space="0"/>
              <w:left w:val="single" w:color="auto" w:sz="4" w:space="0"/>
              <w:bottom w:val="single" w:color="auto" w:sz="4" w:space="0"/>
              <w:right w:val="single" w:color="auto" w:sz="4" w:space="0"/>
            </w:tcBorders>
            <w:shd w:val="clear" w:color="auto" w:fill="auto"/>
            <w:vAlign w:val="center"/>
          </w:tcPr>
          <w:p w14:paraId="2ADD1081">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组装管管材</w:t>
            </w:r>
          </w:p>
        </w:tc>
        <w:tc>
          <w:tcPr>
            <w:tcW w:w="1688" w:type="pct"/>
            <w:tcBorders>
              <w:top w:val="single" w:color="auto" w:sz="4" w:space="0"/>
              <w:left w:val="nil"/>
              <w:bottom w:val="single" w:color="auto" w:sz="4" w:space="0"/>
              <w:right w:val="single" w:color="auto" w:sz="4" w:space="0"/>
            </w:tcBorders>
            <w:shd w:val="clear" w:color="auto" w:fill="auto"/>
            <w:vAlign w:val="center"/>
          </w:tcPr>
          <w:p w14:paraId="29D1223C">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铝合金或PVC轻质管或聚氨酯</w:t>
            </w:r>
          </w:p>
        </w:tc>
        <w:tc>
          <w:tcPr>
            <w:tcW w:w="512" w:type="pct"/>
            <w:tcBorders>
              <w:top w:val="single" w:color="auto" w:sz="4" w:space="0"/>
              <w:left w:val="nil"/>
              <w:bottom w:val="single" w:color="auto" w:sz="4" w:space="0"/>
              <w:right w:val="single" w:color="auto" w:sz="4" w:space="0"/>
            </w:tcBorders>
            <w:shd w:val="clear" w:color="auto" w:fill="auto"/>
          </w:tcPr>
          <w:p w14:paraId="35F2901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707E397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1EAF7C3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03F7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2C37FE89">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42</w:t>
            </w:r>
          </w:p>
        </w:tc>
        <w:tc>
          <w:tcPr>
            <w:tcW w:w="3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A7F52">
            <w:pPr>
              <w:rPr>
                <w:rFonts w:hint="eastAsia" w:ascii="宋体" w:hAnsi="宋体" w:eastAsia="宋体" w:cs="宋体"/>
                <w:color w:val="auto"/>
                <w:szCs w:val="21"/>
                <w:highlight w:val="none"/>
              </w:rPr>
            </w:pPr>
          </w:p>
        </w:tc>
        <w:tc>
          <w:tcPr>
            <w:tcW w:w="553" w:type="pct"/>
            <w:gridSpan w:val="3"/>
            <w:vMerge w:val="continue"/>
            <w:tcBorders>
              <w:top w:val="single" w:color="auto" w:sz="4" w:space="0"/>
              <w:left w:val="single" w:color="auto" w:sz="4" w:space="0"/>
              <w:bottom w:val="single" w:color="auto" w:sz="4" w:space="0"/>
              <w:right w:val="single" w:color="auto" w:sz="4" w:space="0"/>
            </w:tcBorders>
            <w:shd w:val="clear" w:color="auto" w:fill="auto"/>
          </w:tcPr>
          <w:p w14:paraId="7AEF5F3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12" w:type="pct"/>
            <w:tcBorders>
              <w:top w:val="single" w:color="auto" w:sz="4" w:space="0"/>
              <w:left w:val="single" w:color="auto" w:sz="4" w:space="0"/>
              <w:bottom w:val="single" w:color="auto" w:sz="4" w:space="0"/>
              <w:right w:val="single" w:color="auto" w:sz="4" w:space="0"/>
            </w:tcBorders>
            <w:shd w:val="clear" w:color="auto" w:fill="auto"/>
          </w:tcPr>
          <w:p w14:paraId="6B8B92E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车载组装管总长度（m）（不含固定管长度）</w:t>
            </w:r>
          </w:p>
        </w:tc>
        <w:tc>
          <w:tcPr>
            <w:tcW w:w="1688" w:type="pct"/>
            <w:tcBorders>
              <w:top w:val="single" w:color="auto" w:sz="4" w:space="0"/>
              <w:left w:val="nil"/>
              <w:bottom w:val="single" w:color="auto" w:sz="4" w:space="0"/>
              <w:right w:val="single" w:color="auto" w:sz="4" w:space="0"/>
            </w:tcBorders>
            <w:shd w:val="clear" w:color="auto" w:fill="auto"/>
            <w:vAlign w:val="center"/>
          </w:tcPr>
          <w:p w14:paraId="0881953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≥12</w:t>
            </w:r>
          </w:p>
        </w:tc>
        <w:tc>
          <w:tcPr>
            <w:tcW w:w="512" w:type="pct"/>
            <w:tcBorders>
              <w:top w:val="single" w:color="auto" w:sz="4" w:space="0"/>
              <w:left w:val="nil"/>
              <w:bottom w:val="single" w:color="auto" w:sz="4" w:space="0"/>
              <w:right w:val="single" w:color="auto" w:sz="4" w:space="0"/>
            </w:tcBorders>
            <w:shd w:val="clear" w:color="auto" w:fill="auto"/>
          </w:tcPr>
          <w:p w14:paraId="1A582CC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16AD9CC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099E538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373D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69C007B4">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43</w:t>
            </w:r>
          </w:p>
        </w:tc>
        <w:tc>
          <w:tcPr>
            <w:tcW w:w="3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0FB53">
            <w:pPr>
              <w:rPr>
                <w:rFonts w:hint="eastAsia" w:ascii="宋体" w:hAnsi="宋体" w:eastAsia="宋体" w:cs="宋体"/>
                <w:color w:val="auto"/>
                <w:szCs w:val="21"/>
                <w:highlight w:val="none"/>
              </w:rPr>
            </w:pPr>
          </w:p>
        </w:tc>
        <w:tc>
          <w:tcPr>
            <w:tcW w:w="553" w:type="pct"/>
            <w:gridSpan w:val="3"/>
            <w:vMerge w:val="continue"/>
            <w:tcBorders>
              <w:top w:val="single" w:color="auto" w:sz="4" w:space="0"/>
              <w:left w:val="single" w:color="auto" w:sz="4" w:space="0"/>
              <w:bottom w:val="single" w:color="auto" w:sz="4" w:space="0"/>
              <w:right w:val="single" w:color="auto" w:sz="4" w:space="0"/>
            </w:tcBorders>
            <w:shd w:val="clear" w:color="auto" w:fill="auto"/>
          </w:tcPr>
          <w:p w14:paraId="46C101B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12" w:type="pct"/>
            <w:tcBorders>
              <w:top w:val="single" w:color="auto" w:sz="4" w:space="0"/>
              <w:left w:val="single" w:color="auto" w:sz="4" w:space="0"/>
              <w:bottom w:val="single" w:color="auto" w:sz="4" w:space="0"/>
              <w:right w:val="single" w:color="auto" w:sz="4" w:space="0"/>
            </w:tcBorders>
            <w:shd w:val="clear" w:color="auto" w:fill="auto"/>
            <w:vAlign w:val="center"/>
          </w:tcPr>
          <w:p w14:paraId="70655E39">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铝合金kg/m</w:t>
            </w:r>
          </w:p>
        </w:tc>
        <w:tc>
          <w:tcPr>
            <w:tcW w:w="1688" w:type="pct"/>
            <w:tcBorders>
              <w:top w:val="single" w:color="auto" w:sz="4" w:space="0"/>
              <w:left w:val="nil"/>
              <w:bottom w:val="single" w:color="auto" w:sz="4" w:space="0"/>
              <w:right w:val="single" w:color="auto" w:sz="4" w:space="0"/>
            </w:tcBorders>
            <w:shd w:val="clear" w:color="auto" w:fill="auto"/>
            <w:vAlign w:val="center"/>
          </w:tcPr>
          <w:p w14:paraId="447CABA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4.8</w:t>
            </w:r>
          </w:p>
        </w:tc>
        <w:tc>
          <w:tcPr>
            <w:tcW w:w="512" w:type="pct"/>
            <w:tcBorders>
              <w:top w:val="single" w:color="auto" w:sz="4" w:space="0"/>
              <w:left w:val="nil"/>
              <w:bottom w:val="single" w:color="auto" w:sz="4" w:space="0"/>
              <w:right w:val="single" w:color="auto" w:sz="4" w:space="0"/>
            </w:tcBorders>
            <w:shd w:val="clear" w:color="auto" w:fill="auto"/>
          </w:tcPr>
          <w:p w14:paraId="36CB715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64B10FA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69E03A2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2DB8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4EBFFD30">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44</w:t>
            </w:r>
          </w:p>
        </w:tc>
        <w:tc>
          <w:tcPr>
            <w:tcW w:w="3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79162">
            <w:pPr>
              <w:rPr>
                <w:rFonts w:hint="eastAsia" w:ascii="宋体" w:hAnsi="宋体" w:eastAsia="宋体" w:cs="宋体"/>
                <w:color w:val="auto"/>
                <w:szCs w:val="21"/>
                <w:highlight w:val="none"/>
              </w:rPr>
            </w:pPr>
          </w:p>
        </w:tc>
        <w:tc>
          <w:tcPr>
            <w:tcW w:w="553" w:type="pct"/>
            <w:gridSpan w:val="3"/>
            <w:vMerge w:val="continue"/>
            <w:tcBorders>
              <w:top w:val="single" w:color="auto" w:sz="4" w:space="0"/>
              <w:left w:val="single" w:color="auto" w:sz="4" w:space="0"/>
              <w:bottom w:val="single" w:color="auto" w:sz="4" w:space="0"/>
              <w:right w:val="single" w:color="auto" w:sz="4" w:space="0"/>
            </w:tcBorders>
            <w:shd w:val="clear" w:color="auto" w:fill="auto"/>
          </w:tcPr>
          <w:p w14:paraId="13E135D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812" w:type="pct"/>
            <w:tcBorders>
              <w:top w:val="single" w:color="auto" w:sz="4" w:space="0"/>
              <w:left w:val="single" w:color="auto" w:sz="4" w:space="0"/>
              <w:bottom w:val="single" w:color="auto" w:sz="4" w:space="0"/>
              <w:right w:val="single" w:color="auto" w:sz="4" w:space="0"/>
            </w:tcBorders>
            <w:shd w:val="clear" w:color="auto" w:fill="auto"/>
            <w:vAlign w:val="center"/>
          </w:tcPr>
          <w:p w14:paraId="1D8A47A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组装方式</w:t>
            </w:r>
          </w:p>
        </w:tc>
        <w:tc>
          <w:tcPr>
            <w:tcW w:w="1688" w:type="pct"/>
            <w:tcBorders>
              <w:top w:val="single" w:color="auto" w:sz="4" w:space="0"/>
              <w:left w:val="nil"/>
              <w:bottom w:val="single" w:color="auto" w:sz="4" w:space="0"/>
              <w:right w:val="single" w:color="auto" w:sz="4" w:space="0"/>
            </w:tcBorders>
            <w:shd w:val="clear" w:color="auto" w:fill="auto"/>
            <w:vAlign w:val="center"/>
          </w:tcPr>
          <w:p w14:paraId="30AC0B8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bidi="ar"/>
              </w:rPr>
              <w:t>铝合金</w:t>
            </w:r>
            <w:r>
              <w:rPr>
                <w:rFonts w:hint="eastAsia" w:ascii="宋体" w:hAnsi="宋体" w:eastAsia="宋体" w:cs="宋体"/>
                <w:color w:val="auto"/>
                <w:sz w:val="21"/>
                <w:szCs w:val="21"/>
                <w:highlight w:val="none"/>
                <w:lang w:bidi="ar"/>
              </w:rPr>
              <w:t>法兰快速接头连接</w:t>
            </w:r>
          </w:p>
        </w:tc>
        <w:tc>
          <w:tcPr>
            <w:tcW w:w="512" w:type="pct"/>
            <w:tcBorders>
              <w:top w:val="single" w:color="auto" w:sz="4" w:space="0"/>
              <w:left w:val="nil"/>
              <w:bottom w:val="single" w:color="auto" w:sz="4" w:space="0"/>
              <w:right w:val="single" w:color="auto" w:sz="4" w:space="0"/>
            </w:tcBorders>
            <w:shd w:val="clear" w:color="auto" w:fill="auto"/>
          </w:tcPr>
          <w:p w14:paraId="7ADEA41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3B55472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236CBD8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7216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3382B445">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45</w:t>
            </w:r>
          </w:p>
        </w:tc>
        <w:tc>
          <w:tcPr>
            <w:tcW w:w="3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43B235">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控制系统</w:t>
            </w:r>
          </w:p>
        </w:tc>
        <w:tc>
          <w:tcPr>
            <w:tcW w:w="55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EE014C">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控制柜</w:t>
            </w:r>
          </w:p>
        </w:tc>
        <w:tc>
          <w:tcPr>
            <w:tcW w:w="812" w:type="pct"/>
            <w:tcBorders>
              <w:top w:val="single" w:color="auto" w:sz="4" w:space="0"/>
              <w:left w:val="single" w:color="auto" w:sz="4" w:space="0"/>
              <w:bottom w:val="single" w:color="auto" w:sz="4" w:space="0"/>
              <w:right w:val="single" w:color="auto" w:sz="4" w:space="0"/>
            </w:tcBorders>
            <w:shd w:val="clear" w:color="auto" w:fill="auto"/>
            <w:vAlign w:val="center"/>
          </w:tcPr>
          <w:p w14:paraId="2EEC74D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电动控制</w:t>
            </w:r>
          </w:p>
        </w:tc>
        <w:tc>
          <w:tcPr>
            <w:tcW w:w="1688" w:type="pct"/>
            <w:tcBorders>
              <w:top w:val="single" w:color="auto" w:sz="4" w:space="0"/>
              <w:left w:val="nil"/>
              <w:bottom w:val="single" w:color="auto" w:sz="4" w:space="0"/>
              <w:right w:val="single" w:color="auto" w:sz="4" w:space="0"/>
            </w:tcBorders>
            <w:shd w:val="clear" w:color="auto" w:fill="auto"/>
            <w:vAlign w:val="center"/>
          </w:tcPr>
          <w:p w14:paraId="2314B96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tcPr>
          <w:p w14:paraId="6E8C9AE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6D1DEBF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6D4EF81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7444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1864EEC4">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46</w:t>
            </w:r>
          </w:p>
        </w:tc>
        <w:tc>
          <w:tcPr>
            <w:tcW w:w="3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812C3">
            <w:pPr>
              <w:rPr>
                <w:rFonts w:hint="eastAsia" w:ascii="宋体" w:hAnsi="宋体" w:eastAsia="宋体" w:cs="宋体"/>
                <w:color w:val="auto"/>
                <w:szCs w:val="21"/>
                <w:highlight w:val="none"/>
              </w:rPr>
            </w:pPr>
          </w:p>
        </w:tc>
        <w:tc>
          <w:tcPr>
            <w:tcW w:w="55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455A1">
            <w:pPr>
              <w:spacing w:line="360" w:lineRule="auto"/>
              <w:jc w:val="center"/>
              <w:rPr>
                <w:rFonts w:ascii="宋体" w:hAnsi="宋体" w:eastAsia="宋体" w:cs="宋体"/>
                <w:color w:val="auto"/>
                <w:szCs w:val="21"/>
                <w:highlight w:val="none"/>
              </w:rPr>
            </w:pPr>
          </w:p>
        </w:tc>
        <w:tc>
          <w:tcPr>
            <w:tcW w:w="812" w:type="pct"/>
            <w:tcBorders>
              <w:top w:val="single" w:color="auto" w:sz="4" w:space="0"/>
              <w:left w:val="single" w:color="auto" w:sz="4" w:space="0"/>
              <w:bottom w:val="single" w:color="auto" w:sz="4" w:space="0"/>
              <w:right w:val="single" w:color="auto" w:sz="4" w:space="0"/>
            </w:tcBorders>
            <w:shd w:val="clear" w:color="auto" w:fill="auto"/>
            <w:vAlign w:val="center"/>
          </w:tcPr>
          <w:p w14:paraId="2834AB41">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一键急停（安全控制保护装置）</w:t>
            </w:r>
          </w:p>
        </w:tc>
        <w:tc>
          <w:tcPr>
            <w:tcW w:w="1688" w:type="pct"/>
            <w:tcBorders>
              <w:top w:val="single" w:color="auto" w:sz="4" w:space="0"/>
              <w:left w:val="nil"/>
              <w:bottom w:val="single" w:color="auto" w:sz="4" w:space="0"/>
              <w:right w:val="single" w:color="auto" w:sz="4" w:space="0"/>
            </w:tcBorders>
            <w:shd w:val="clear" w:color="auto" w:fill="auto"/>
            <w:vAlign w:val="center"/>
          </w:tcPr>
          <w:p w14:paraId="5E414A9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tcPr>
          <w:p w14:paraId="22AE83E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6912F87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64A0E04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5D81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6CCBDDF8">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47</w:t>
            </w:r>
          </w:p>
        </w:tc>
        <w:tc>
          <w:tcPr>
            <w:tcW w:w="3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7F523">
            <w:pPr>
              <w:rPr>
                <w:rFonts w:hint="eastAsia" w:ascii="宋体" w:hAnsi="宋体" w:eastAsia="宋体" w:cs="宋体"/>
                <w:color w:val="auto"/>
                <w:szCs w:val="21"/>
                <w:highlight w:val="none"/>
              </w:rPr>
            </w:pPr>
          </w:p>
        </w:tc>
        <w:tc>
          <w:tcPr>
            <w:tcW w:w="55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8999F">
            <w:pPr>
              <w:spacing w:line="360" w:lineRule="auto"/>
              <w:jc w:val="center"/>
              <w:rPr>
                <w:rFonts w:ascii="宋体" w:hAnsi="宋体" w:eastAsia="宋体" w:cs="宋体"/>
                <w:color w:val="auto"/>
                <w:szCs w:val="21"/>
                <w:highlight w:val="none"/>
              </w:rPr>
            </w:pPr>
          </w:p>
        </w:tc>
        <w:tc>
          <w:tcPr>
            <w:tcW w:w="812" w:type="pct"/>
            <w:tcBorders>
              <w:top w:val="single" w:color="auto" w:sz="4" w:space="0"/>
              <w:left w:val="single" w:color="auto" w:sz="4" w:space="0"/>
              <w:bottom w:val="single" w:color="auto" w:sz="4" w:space="0"/>
              <w:right w:val="single" w:color="auto" w:sz="4" w:space="0"/>
            </w:tcBorders>
            <w:shd w:val="clear" w:color="auto" w:fill="auto"/>
            <w:vAlign w:val="center"/>
          </w:tcPr>
          <w:p w14:paraId="1545A664">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远程电子油门</w:t>
            </w:r>
          </w:p>
        </w:tc>
        <w:tc>
          <w:tcPr>
            <w:tcW w:w="1688" w:type="pct"/>
            <w:tcBorders>
              <w:top w:val="single" w:color="auto" w:sz="4" w:space="0"/>
              <w:left w:val="nil"/>
              <w:bottom w:val="single" w:color="auto" w:sz="4" w:space="0"/>
              <w:right w:val="single" w:color="auto" w:sz="4" w:space="0"/>
            </w:tcBorders>
            <w:shd w:val="clear" w:color="auto" w:fill="auto"/>
            <w:vAlign w:val="center"/>
          </w:tcPr>
          <w:p w14:paraId="217F7C5C">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tcPr>
          <w:p w14:paraId="55024E8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28397A4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11A30F0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6521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74683DB2">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48</w:t>
            </w:r>
          </w:p>
        </w:tc>
        <w:tc>
          <w:tcPr>
            <w:tcW w:w="3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58449">
            <w:pPr>
              <w:rPr>
                <w:rFonts w:hint="eastAsia" w:ascii="宋体" w:hAnsi="宋体" w:eastAsia="宋体" w:cs="宋体"/>
                <w:color w:val="auto"/>
                <w:szCs w:val="21"/>
                <w:highlight w:val="none"/>
              </w:rPr>
            </w:pPr>
          </w:p>
        </w:tc>
        <w:tc>
          <w:tcPr>
            <w:tcW w:w="55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28DCD">
            <w:pPr>
              <w:spacing w:line="360" w:lineRule="auto"/>
              <w:jc w:val="center"/>
              <w:rPr>
                <w:rFonts w:ascii="宋体" w:hAnsi="宋体" w:eastAsia="宋体" w:cs="宋体"/>
                <w:color w:val="auto"/>
                <w:szCs w:val="21"/>
                <w:highlight w:val="none"/>
              </w:rPr>
            </w:pPr>
          </w:p>
        </w:tc>
        <w:tc>
          <w:tcPr>
            <w:tcW w:w="812" w:type="pct"/>
            <w:tcBorders>
              <w:top w:val="single" w:color="auto" w:sz="4" w:space="0"/>
              <w:left w:val="single" w:color="auto" w:sz="4" w:space="0"/>
              <w:bottom w:val="single" w:color="auto" w:sz="4" w:space="0"/>
              <w:right w:val="single" w:color="auto" w:sz="4" w:space="0"/>
            </w:tcBorders>
            <w:shd w:val="clear" w:color="auto" w:fill="auto"/>
            <w:vAlign w:val="center"/>
          </w:tcPr>
          <w:p w14:paraId="1A5FF41C">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控制箱数字显示</w:t>
            </w:r>
          </w:p>
        </w:tc>
        <w:tc>
          <w:tcPr>
            <w:tcW w:w="1688" w:type="pct"/>
            <w:tcBorders>
              <w:top w:val="single" w:color="auto" w:sz="4" w:space="0"/>
              <w:left w:val="nil"/>
              <w:bottom w:val="single" w:color="auto" w:sz="4" w:space="0"/>
              <w:right w:val="single" w:color="auto" w:sz="4" w:space="0"/>
            </w:tcBorders>
            <w:shd w:val="clear" w:color="auto" w:fill="auto"/>
            <w:vAlign w:val="center"/>
          </w:tcPr>
          <w:p w14:paraId="363D96F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tcPr>
          <w:p w14:paraId="34AC59B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3908308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20F6EB2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5047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F1C5420">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49</w:t>
            </w:r>
          </w:p>
        </w:tc>
        <w:tc>
          <w:tcPr>
            <w:tcW w:w="3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C3F40">
            <w:pPr>
              <w:rPr>
                <w:rFonts w:hint="eastAsia" w:ascii="宋体" w:hAnsi="宋体" w:eastAsia="宋体" w:cs="宋体"/>
                <w:color w:val="auto"/>
                <w:szCs w:val="21"/>
                <w:highlight w:val="none"/>
              </w:rPr>
            </w:pPr>
          </w:p>
        </w:tc>
        <w:tc>
          <w:tcPr>
            <w:tcW w:w="553"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872DC">
            <w:pPr>
              <w:spacing w:line="360" w:lineRule="auto"/>
              <w:jc w:val="center"/>
              <w:rPr>
                <w:rFonts w:ascii="宋体" w:hAnsi="宋体" w:eastAsia="宋体" w:cs="宋体"/>
                <w:color w:val="auto"/>
                <w:szCs w:val="21"/>
                <w:highlight w:val="none"/>
              </w:rPr>
            </w:pPr>
          </w:p>
        </w:tc>
        <w:tc>
          <w:tcPr>
            <w:tcW w:w="812" w:type="pct"/>
            <w:tcBorders>
              <w:top w:val="single" w:color="auto" w:sz="4" w:space="0"/>
              <w:left w:val="single" w:color="auto" w:sz="4" w:space="0"/>
              <w:bottom w:val="single" w:color="auto" w:sz="4" w:space="0"/>
              <w:right w:val="single" w:color="auto" w:sz="4" w:space="0"/>
            </w:tcBorders>
            <w:shd w:val="clear" w:color="auto" w:fill="auto"/>
            <w:vAlign w:val="center"/>
          </w:tcPr>
          <w:p w14:paraId="32CF6B28">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无线控制器</w:t>
            </w:r>
          </w:p>
        </w:tc>
        <w:tc>
          <w:tcPr>
            <w:tcW w:w="1688" w:type="pct"/>
            <w:tcBorders>
              <w:top w:val="single" w:color="auto" w:sz="4" w:space="0"/>
              <w:left w:val="nil"/>
              <w:bottom w:val="single" w:color="auto" w:sz="4" w:space="0"/>
              <w:right w:val="single" w:color="auto" w:sz="4" w:space="0"/>
            </w:tcBorders>
            <w:shd w:val="clear" w:color="auto" w:fill="auto"/>
            <w:vAlign w:val="center"/>
          </w:tcPr>
          <w:p w14:paraId="63E471B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远程手持无线遥控器，遥控距离</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50米</w:t>
            </w:r>
          </w:p>
        </w:tc>
        <w:tc>
          <w:tcPr>
            <w:tcW w:w="512" w:type="pct"/>
            <w:tcBorders>
              <w:top w:val="single" w:color="auto" w:sz="4" w:space="0"/>
              <w:left w:val="nil"/>
              <w:bottom w:val="single" w:color="auto" w:sz="4" w:space="0"/>
              <w:right w:val="single" w:color="auto" w:sz="4" w:space="0"/>
            </w:tcBorders>
            <w:shd w:val="clear" w:color="auto" w:fill="auto"/>
          </w:tcPr>
          <w:p w14:paraId="28C1D4C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640E769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3D93A12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6866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2CECC47">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50</w:t>
            </w:r>
          </w:p>
        </w:tc>
        <w:tc>
          <w:tcPr>
            <w:tcW w:w="3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80CDF4">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bidi="ar"/>
              </w:rPr>
              <w:t>冲洗系统</w:t>
            </w:r>
          </w:p>
        </w:tc>
        <w:tc>
          <w:tcPr>
            <w:tcW w:w="136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6CEC0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是否具备水箱和清洗系统</w:t>
            </w:r>
          </w:p>
        </w:tc>
        <w:tc>
          <w:tcPr>
            <w:tcW w:w="1688" w:type="pct"/>
            <w:tcBorders>
              <w:top w:val="single" w:color="auto" w:sz="4" w:space="0"/>
              <w:left w:val="nil"/>
              <w:bottom w:val="single" w:color="auto" w:sz="4" w:space="0"/>
              <w:right w:val="single" w:color="auto" w:sz="4" w:space="0"/>
            </w:tcBorders>
            <w:shd w:val="clear" w:color="auto" w:fill="auto"/>
            <w:vAlign w:val="center"/>
          </w:tcPr>
          <w:p w14:paraId="7E941E6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具备</w:t>
            </w:r>
          </w:p>
        </w:tc>
        <w:tc>
          <w:tcPr>
            <w:tcW w:w="512" w:type="pct"/>
            <w:tcBorders>
              <w:top w:val="single" w:color="auto" w:sz="4" w:space="0"/>
              <w:left w:val="nil"/>
              <w:bottom w:val="single" w:color="auto" w:sz="4" w:space="0"/>
              <w:right w:val="single" w:color="auto" w:sz="4" w:space="0"/>
            </w:tcBorders>
            <w:shd w:val="clear" w:color="auto" w:fill="auto"/>
          </w:tcPr>
          <w:p w14:paraId="4D1CC28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0C2B2BA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37EC1BB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2ADF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134AB73B">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51</w:t>
            </w:r>
          </w:p>
        </w:tc>
        <w:tc>
          <w:tcPr>
            <w:tcW w:w="328" w:type="pct"/>
            <w:vMerge w:val="continue"/>
            <w:tcBorders>
              <w:top w:val="single" w:color="auto" w:sz="4" w:space="0"/>
              <w:left w:val="single" w:color="auto" w:sz="4" w:space="0"/>
              <w:right w:val="single" w:color="auto" w:sz="4" w:space="0"/>
            </w:tcBorders>
            <w:shd w:val="clear" w:color="auto" w:fill="auto"/>
            <w:vAlign w:val="center"/>
          </w:tcPr>
          <w:p w14:paraId="3C1899D6">
            <w:pPr>
              <w:rPr>
                <w:rFonts w:hint="eastAsia" w:ascii="宋体" w:hAnsi="宋体" w:eastAsia="宋体" w:cs="宋体"/>
                <w:color w:val="auto"/>
                <w:szCs w:val="21"/>
                <w:highlight w:val="none"/>
              </w:rPr>
            </w:pPr>
          </w:p>
        </w:tc>
        <w:tc>
          <w:tcPr>
            <w:tcW w:w="136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07B9A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手持式高压水枪，水枪压力MPa</w:t>
            </w:r>
          </w:p>
        </w:tc>
        <w:tc>
          <w:tcPr>
            <w:tcW w:w="1688" w:type="pct"/>
            <w:tcBorders>
              <w:top w:val="single" w:color="auto" w:sz="4" w:space="0"/>
              <w:left w:val="nil"/>
              <w:bottom w:val="single" w:color="auto" w:sz="4" w:space="0"/>
              <w:right w:val="single" w:color="auto" w:sz="4" w:space="0"/>
            </w:tcBorders>
            <w:shd w:val="clear" w:color="auto" w:fill="auto"/>
            <w:vAlign w:val="center"/>
          </w:tcPr>
          <w:p w14:paraId="10C9BF2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6</w:t>
            </w:r>
          </w:p>
        </w:tc>
        <w:tc>
          <w:tcPr>
            <w:tcW w:w="512" w:type="pct"/>
            <w:tcBorders>
              <w:top w:val="single" w:color="auto" w:sz="4" w:space="0"/>
              <w:left w:val="nil"/>
              <w:bottom w:val="single" w:color="auto" w:sz="4" w:space="0"/>
              <w:right w:val="single" w:color="auto" w:sz="4" w:space="0"/>
            </w:tcBorders>
            <w:shd w:val="clear" w:color="auto" w:fill="auto"/>
          </w:tcPr>
          <w:p w14:paraId="2B274EA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092C378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54CAD3D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3611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349BF74E">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52</w:t>
            </w:r>
          </w:p>
        </w:tc>
        <w:tc>
          <w:tcPr>
            <w:tcW w:w="328" w:type="pct"/>
            <w:vMerge w:val="continue"/>
            <w:tcBorders>
              <w:left w:val="nil"/>
              <w:right w:val="single" w:color="auto" w:sz="4" w:space="0"/>
            </w:tcBorders>
            <w:shd w:val="clear" w:color="auto" w:fill="auto"/>
            <w:vAlign w:val="center"/>
          </w:tcPr>
          <w:p w14:paraId="4419C56E">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2370772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手持式高压水枪铝合金快接喷头</w:t>
            </w:r>
          </w:p>
        </w:tc>
        <w:tc>
          <w:tcPr>
            <w:tcW w:w="1688" w:type="pct"/>
            <w:tcBorders>
              <w:top w:val="single" w:color="auto" w:sz="4" w:space="0"/>
              <w:left w:val="nil"/>
              <w:bottom w:val="single" w:color="auto" w:sz="4" w:space="0"/>
              <w:right w:val="single" w:color="auto" w:sz="4" w:space="0"/>
            </w:tcBorders>
            <w:shd w:val="clear" w:color="auto" w:fill="auto"/>
            <w:vAlign w:val="center"/>
          </w:tcPr>
          <w:p w14:paraId="3D4AA43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出水形状含括：花洒、雨伞、细柱、直柱等</w:t>
            </w:r>
          </w:p>
        </w:tc>
        <w:tc>
          <w:tcPr>
            <w:tcW w:w="512" w:type="pct"/>
            <w:tcBorders>
              <w:top w:val="single" w:color="auto" w:sz="4" w:space="0"/>
              <w:left w:val="nil"/>
              <w:bottom w:val="single" w:color="auto" w:sz="4" w:space="0"/>
              <w:right w:val="single" w:color="auto" w:sz="4" w:space="0"/>
            </w:tcBorders>
            <w:shd w:val="clear" w:color="auto" w:fill="auto"/>
          </w:tcPr>
          <w:p w14:paraId="418F214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75CC5AA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21BF901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28CB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43A39861">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53</w:t>
            </w:r>
          </w:p>
        </w:tc>
        <w:tc>
          <w:tcPr>
            <w:tcW w:w="328" w:type="pct"/>
            <w:vMerge w:val="continue"/>
            <w:tcBorders>
              <w:left w:val="nil"/>
              <w:right w:val="single" w:color="auto" w:sz="4" w:space="0"/>
            </w:tcBorders>
            <w:shd w:val="clear" w:color="auto" w:fill="auto"/>
            <w:vAlign w:val="center"/>
          </w:tcPr>
          <w:p w14:paraId="1F26B3E3">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097EB219">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水枪水管长度（m）</w:t>
            </w:r>
          </w:p>
        </w:tc>
        <w:tc>
          <w:tcPr>
            <w:tcW w:w="1688" w:type="pct"/>
            <w:tcBorders>
              <w:top w:val="single" w:color="auto" w:sz="4" w:space="0"/>
              <w:left w:val="nil"/>
              <w:bottom w:val="single" w:color="auto" w:sz="4" w:space="0"/>
              <w:right w:val="single" w:color="auto" w:sz="4" w:space="0"/>
            </w:tcBorders>
            <w:shd w:val="clear" w:color="auto" w:fill="auto"/>
            <w:vAlign w:val="center"/>
          </w:tcPr>
          <w:p w14:paraId="1C3C6E5E">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5</w:t>
            </w:r>
          </w:p>
        </w:tc>
        <w:tc>
          <w:tcPr>
            <w:tcW w:w="512" w:type="pct"/>
            <w:tcBorders>
              <w:top w:val="single" w:color="auto" w:sz="4" w:space="0"/>
              <w:left w:val="nil"/>
              <w:bottom w:val="single" w:color="auto" w:sz="4" w:space="0"/>
              <w:right w:val="single" w:color="auto" w:sz="4" w:space="0"/>
            </w:tcBorders>
            <w:shd w:val="clear" w:color="auto" w:fill="auto"/>
          </w:tcPr>
          <w:p w14:paraId="095BAFD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773A43C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5343883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67661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756385F7">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54</w:t>
            </w:r>
          </w:p>
        </w:tc>
        <w:tc>
          <w:tcPr>
            <w:tcW w:w="328" w:type="pct"/>
            <w:vMerge w:val="continue"/>
            <w:tcBorders>
              <w:left w:val="nil"/>
              <w:bottom w:val="nil"/>
              <w:right w:val="single" w:color="auto" w:sz="4" w:space="0"/>
            </w:tcBorders>
            <w:shd w:val="clear" w:color="auto" w:fill="auto"/>
            <w:vAlign w:val="center"/>
          </w:tcPr>
          <w:p w14:paraId="5F6A29D6">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1D888134">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水箱容积L</w:t>
            </w:r>
          </w:p>
        </w:tc>
        <w:tc>
          <w:tcPr>
            <w:tcW w:w="1688" w:type="pct"/>
            <w:tcBorders>
              <w:top w:val="single" w:color="auto" w:sz="4" w:space="0"/>
              <w:left w:val="nil"/>
              <w:bottom w:val="single" w:color="auto" w:sz="4" w:space="0"/>
              <w:right w:val="single" w:color="auto" w:sz="4" w:space="0"/>
            </w:tcBorders>
            <w:shd w:val="clear" w:color="auto" w:fill="auto"/>
            <w:vAlign w:val="center"/>
          </w:tcPr>
          <w:p w14:paraId="10D59F4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00</w:t>
            </w:r>
          </w:p>
        </w:tc>
        <w:tc>
          <w:tcPr>
            <w:tcW w:w="512" w:type="pct"/>
            <w:tcBorders>
              <w:top w:val="single" w:color="auto" w:sz="4" w:space="0"/>
              <w:left w:val="nil"/>
              <w:bottom w:val="single" w:color="auto" w:sz="4" w:space="0"/>
              <w:right w:val="single" w:color="auto" w:sz="4" w:space="0"/>
            </w:tcBorders>
            <w:shd w:val="clear" w:color="auto" w:fill="auto"/>
          </w:tcPr>
          <w:p w14:paraId="76C63DC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134AD00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3532410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089D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735DE704">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55</w:t>
            </w:r>
          </w:p>
        </w:tc>
        <w:tc>
          <w:tcPr>
            <w:tcW w:w="328" w:type="pct"/>
            <w:vMerge w:val="restart"/>
            <w:tcBorders>
              <w:top w:val="nil"/>
              <w:left w:val="nil"/>
              <w:right w:val="single" w:color="auto" w:sz="4" w:space="0"/>
            </w:tcBorders>
            <w:shd w:val="clear" w:color="auto" w:fill="auto"/>
            <w:vAlign w:val="center"/>
          </w:tcPr>
          <w:p w14:paraId="213EAAE2">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需求配置</w:t>
            </w: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7B6ED5E3">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尾部箭头警示灯</w:t>
            </w:r>
          </w:p>
        </w:tc>
        <w:tc>
          <w:tcPr>
            <w:tcW w:w="1688" w:type="pct"/>
            <w:tcBorders>
              <w:top w:val="single" w:color="auto" w:sz="4" w:space="0"/>
              <w:left w:val="nil"/>
              <w:bottom w:val="single" w:color="auto" w:sz="4" w:space="0"/>
              <w:right w:val="single" w:color="auto" w:sz="4" w:space="0"/>
            </w:tcBorders>
            <w:shd w:val="clear" w:color="auto" w:fill="auto"/>
            <w:vAlign w:val="center"/>
          </w:tcPr>
          <w:p w14:paraId="2C08A964">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左右各一</w:t>
            </w:r>
          </w:p>
        </w:tc>
        <w:tc>
          <w:tcPr>
            <w:tcW w:w="512" w:type="pct"/>
            <w:tcBorders>
              <w:top w:val="single" w:color="auto" w:sz="4" w:space="0"/>
              <w:left w:val="nil"/>
              <w:bottom w:val="single" w:color="auto" w:sz="4" w:space="0"/>
              <w:right w:val="single" w:color="auto" w:sz="4" w:space="0"/>
            </w:tcBorders>
            <w:shd w:val="clear" w:color="auto" w:fill="auto"/>
          </w:tcPr>
          <w:p w14:paraId="6775DD6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08E0656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604438F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61A7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62565FB5">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56</w:t>
            </w:r>
          </w:p>
        </w:tc>
        <w:tc>
          <w:tcPr>
            <w:tcW w:w="328" w:type="pct"/>
            <w:vMerge w:val="continue"/>
            <w:tcBorders>
              <w:left w:val="nil"/>
              <w:right w:val="single" w:color="auto" w:sz="4" w:space="0"/>
            </w:tcBorders>
            <w:shd w:val="clear" w:color="auto" w:fill="auto"/>
            <w:vAlign w:val="center"/>
          </w:tcPr>
          <w:p w14:paraId="329A2076">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77DEAA1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倒车影像（倒车雷达）</w:t>
            </w:r>
          </w:p>
        </w:tc>
        <w:tc>
          <w:tcPr>
            <w:tcW w:w="1688" w:type="pct"/>
            <w:tcBorders>
              <w:top w:val="single" w:color="auto" w:sz="4" w:space="0"/>
              <w:left w:val="nil"/>
              <w:bottom w:val="single" w:color="auto" w:sz="4" w:space="0"/>
              <w:right w:val="single" w:color="auto" w:sz="4" w:space="0"/>
            </w:tcBorders>
            <w:shd w:val="clear" w:color="auto" w:fill="auto"/>
            <w:vAlign w:val="center"/>
          </w:tcPr>
          <w:p w14:paraId="08A3622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随底盘原装并享受底盘厂质保</w:t>
            </w:r>
          </w:p>
        </w:tc>
        <w:tc>
          <w:tcPr>
            <w:tcW w:w="512" w:type="pct"/>
            <w:tcBorders>
              <w:top w:val="single" w:color="auto" w:sz="4" w:space="0"/>
              <w:left w:val="nil"/>
              <w:bottom w:val="single" w:color="auto" w:sz="4" w:space="0"/>
              <w:right w:val="single" w:color="auto" w:sz="4" w:space="0"/>
            </w:tcBorders>
            <w:shd w:val="clear" w:color="auto" w:fill="auto"/>
          </w:tcPr>
          <w:p w14:paraId="5468F5C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141B337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3E9C2C9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5304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0113F110">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57</w:t>
            </w:r>
          </w:p>
        </w:tc>
        <w:tc>
          <w:tcPr>
            <w:tcW w:w="328" w:type="pct"/>
            <w:vMerge w:val="continue"/>
            <w:tcBorders>
              <w:left w:val="nil"/>
              <w:right w:val="single" w:color="auto" w:sz="4" w:space="0"/>
            </w:tcBorders>
            <w:shd w:val="clear" w:color="auto" w:fill="auto"/>
            <w:vAlign w:val="center"/>
          </w:tcPr>
          <w:p w14:paraId="6ABEB6E8">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69A8897B">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行车记录仪</w:t>
            </w:r>
          </w:p>
        </w:tc>
        <w:tc>
          <w:tcPr>
            <w:tcW w:w="1688" w:type="pct"/>
            <w:tcBorders>
              <w:top w:val="single" w:color="auto" w:sz="4" w:space="0"/>
              <w:left w:val="nil"/>
              <w:bottom w:val="single" w:color="auto" w:sz="4" w:space="0"/>
              <w:right w:val="single" w:color="auto" w:sz="4" w:space="0"/>
            </w:tcBorders>
            <w:shd w:val="clear" w:color="auto" w:fill="auto"/>
            <w:vAlign w:val="center"/>
          </w:tcPr>
          <w:p w14:paraId="0630F4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分辨率:1080P以上</w:t>
            </w:r>
          </w:p>
          <w:p w14:paraId="264465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光圈：F小于等于1.8</w:t>
            </w:r>
          </w:p>
          <w:p w14:paraId="5198073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SD（TF）内存卡：64G及以上</w:t>
            </w:r>
          </w:p>
          <w:p w14:paraId="40FA3CBD">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品牌：</w:t>
            </w:r>
            <w:r>
              <w:rPr>
                <w:rFonts w:hint="eastAsia" w:ascii="宋体" w:hAnsi="宋体" w:eastAsia="宋体" w:cs="宋体"/>
                <w:color w:val="auto"/>
                <w:sz w:val="21"/>
                <w:szCs w:val="21"/>
                <w:highlight w:val="none"/>
                <w:lang w:bidi="ar"/>
              </w:rPr>
              <w:t>相当于或优于</w:t>
            </w:r>
            <w:r>
              <w:rPr>
                <w:rFonts w:hint="eastAsia" w:ascii="宋体" w:hAnsi="宋体" w:eastAsia="宋体" w:cs="宋体"/>
                <w:color w:val="auto"/>
                <w:sz w:val="21"/>
                <w:szCs w:val="21"/>
                <w:highlight w:val="none"/>
              </w:rPr>
              <w:t>360或小米或海康威视</w:t>
            </w:r>
          </w:p>
        </w:tc>
        <w:tc>
          <w:tcPr>
            <w:tcW w:w="512" w:type="pct"/>
            <w:tcBorders>
              <w:top w:val="single" w:color="auto" w:sz="4" w:space="0"/>
              <w:left w:val="nil"/>
              <w:bottom w:val="single" w:color="auto" w:sz="4" w:space="0"/>
              <w:right w:val="single" w:color="auto" w:sz="4" w:space="0"/>
            </w:tcBorders>
            <w:shd w:val="clear" w:color="auto" w:fill="auto"/>
          </w:tcPr>
          <w:p w14:paraId="7932617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43ADF67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34F48AF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7E31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40A289E7">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58</w:t>
            </w:r>
          </w:p>
        </w:tc>
        <w:tc>
          <w:tcPr>
            <w:tcW w:w="328" w:type="pct"/>
            <w:vMerge w:val="continue"/>
            <w:tcBorders>
              <w:left w:val="nil"/>
              <w:right w:val="single" w:color="auto" w:sz="4" w:space="0"/>
            </w:tcBorders>
            <w:shd w:val="clear" w:color="auto" w:fill="auto"/>
            <w:vAlign w:val="center"/>
          </w:tcPr>
          <w:p w14:paraId="50571120">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075FD68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三角木止滑器</w:t>
            </w:r>
          </w:p>
        </w:tc>
        <w:tc>
          <w:tcPr>
            <w:tcW w:w="1688" w:type="pct"/>
            <w:tcBorders>
              <w:top w:val="single" w:color="auto" w:sz="4" w:space="0"/>
              <w:left w:val="nil"/>
              <w:bottom w:val="single" w:color="auto" w:sz="4" w:space="0"/>
              <w:right w:val="single" w:color="auto" w:sz="4" w:space="0"/>
            </w:tcBorders>
            <w:shd w:val="clear" w:color="auto" w:fill="auto"/>
            <w:vAlign w:val="center"/>
          </w:tcPr>
          <w:p w14:paraId="0A823267">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配置</w:t>
            </w:r>
          </w:p>
        </w:tc>
        <w:tc>
          <w:tcPr>
            <w:tcW w:w="512" w:type="pct"/>
            <w:tcBorders>
              <w:top w:val="single" w:color="auto" w:sz="4" w:space="0"/>
              <w:left w:val="nil"/>
              <w:bottom w:val="single" w:color="auto" w:sz="4" w:space="0"/>
              <w:right w:val="single" w:color="auto" w:sz="4" w:space="0"/>
            </w:tcBorders>
            <w:shd w:val="clear" w:color="auto" w:fill="auto"/>
          </w:tcPr>
          <w:p w14:paraId="55A37DE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6414177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76EA78A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0C8C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5DEE1FC3">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59</w:t>
            </w:r>
          </w:p>
        </w:tc>
        <w:tc>
          <w:tcPr>
            <w:tcW w:w="328" w:type="pct"/>
            <w:vMerge w:val="continue"/>
            <w:tcBorders>
              <w:left w:val="nil"/>
              <w:right w:val="single" w:color="auto" w:sz="4" w:space="0"/>
            </w:tcBorders>
            <w:shd w:val="clear" w:color="auto" w:fill="auto"/>
            <w:vAlign w:val="center"/>
          </w:tcPr>
          <w:p w14:paraId="43B4D69F">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3A42C7DD">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全车</w:t>
            </w:r>
            <w:r>
              <w:rPr>
                <w:rFonts w:hint="eastAsia" w:ascii="宋体" w:hAnsi="宋体" w:eastAsia="宋体" w:cs="宋体"/>
                <w:color w:val="auto"/>
                <w:szCs w:val="21"/>
                <w:highlight w:val="none"/>
                <w:lang w:val="en-US" w:eastAsia="zh-CN"/>
              </w:rPr>
              <w:t>玻璃防爆</w:t>
            </w:r>
            <w:r>
              <w:rPr>
                <w:rFonts w:hint="eastAsia" w:ascii="宋体" w:hAnsi="宋体" w:eastAsia="宋体" w:cs="宋体"/>
                <w:color w:val="auto"/>
                <w:sz w:val="21"/>
                <w:szCs w:val="21"/>
                <w:highlight w:val="none"/>
              </w:rPr>
              <w:t>膜</w:t>
            </w:r>
          </w:p>
        </w:tc>
        <w:tc>
          <w:tcPr>
            <w:tcW w:w="1688" w:type="pct"/>
            <w:tcBorders>
              <w:top w:val="single" w:color="auto" w:sz="4" w:space="0"/>
              <w:left w:val="nil"/>
              <w:bottom w:val="single" w:color="auto" w:sz="4" w:space="0"/>
              <w:right w:val="single" w:color="auto" w:sz="4" w:space="0"/>
            </w:tcBorders>
            <w:shd w:val="clear" w:color="auto" w:fill="auto"/>
            <w:vAlign w:val="center"/>
          </w:tcPr>
          <w:p w14:paraId="2E0C71B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品牌：相当于或优于龙膜或3M或威固</w:t>
            </w:r>
          </w:p>
        </w:tc>
        <w:tc>
          <w:tcPr>
            <w:tcW w:w="512" w:type="pct"/>
            <w:tcBorders>
              <w:top w:val="single" w:color="auto" w:sz="4" w:space="0"/>
              <w:left w:val="nil"/>
              <w:bottom w:val="single" w:color="auto" w:sz="4" w:space="0"/>
              <w:right w:val="single" w:color="auto" w:sz="4" w:space="0"/>
            </w:tcBorders>
            <w:shd w:val="clear" w:color="auto" w:fill="auto"/>
          </w:tcPr>
          <w:p w14:paraId="3EAC1EF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11E1F0B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3E6BF42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1407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4E47E0FD">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60</w:t>
            </w:r>
          </w:p>
        </w:tc>
        <w:tc>
          <w:tcPr>
            <w:tcW w:w="328" w:type="pct"/>
            <w:vMerge w:val="continue"/>
            <w:tcBorders>
              <w:left w:val="nil"/>
              <w:right w:val="single" w:color="auto" w:sz="4" w:space="0"/>
            </w:tcBorders>
            <w:shd w:val="clear" w:color="auto" w:fill="auto"/>
            <w:vAlign w:val="center"/>
          </w:tcPr>
          <w:p w14:paraId="1B84367D">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71C32606">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灭火器及支架</w:t>
            </w:r>
          </w:p>
        </w:tc>
        <w:tc>
          <w:tcPr>
            <w:tcW w:w="1688" w:type="pct"/>
            <w:tcBorders>
              <w:top w:val="single" w:color="auto" w:sz="4" w:space="0"/>
              <w:left w:val="nil"/>
              <w:bottom w:val="single" w:color="auto" w:sz="4" w:space="0"/>
              <w:right w:val="single" w:color="auto" w:sz="4" w:space="0"/>
            </w:tcBorders>
            <w:shd w:val="clear" w:color="auto" w:fill="auto"/>
            <w:vAlign w:val="center"/>
          </w:tcPr>
          <w:p w14:paraId="51BAD8FF">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配置</w:t>
            </w:r>
          </w:p>
        </w:tc>
        <w:tc>
          <w:tcPr>
            <w:tcW w:w="512" w:type="pct"/>
            <w:tcBorders>
              <w:top w:val="single" w:color="auto" w:sz="4" w:space="0"/>
              <w:left w:val="nil"/>
              <w:bottom w:val="single" w:color="auto" w:sz="4" w:space="0"/>
              <w:right w:val="single" w:color="auto" w:sz="4" w:space="0"/>
            </w:tcBorders>
            <w:shd w:val="clear" w:color="auto" w:fill="auto"/>
          </w:tcPr>
          <w:p w14:paraId="646FD54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7D1499F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507A825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4D4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35AF5DF8">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61</w:t>
            </w:r>
          </w:p>
        </w:tc>
        <w:tc>
          <w:tcPr>
            <w:tcW w:w="328" w:type="pct"/>
            <w:vMerge w:val="continue"/>
            <w:tcBorders>
              <w:left w:val="nil"/>
              <w:right w:val="single" w:color="auto" w:sz="4" w:space="0"/>
            </w:tcBorders>
            <w:shd w:val="clear" w:color="auto" w:fill="auto"/>
            <w:vAlign w:val="center"/>
          </w:tcPr>
          <w:p w14:paraId="10D555DE">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4DE624EA">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全包围脚垫</w:t>
            </w:r>
          </w:p>
        </w:tc>
        <w:tc>
          <w:tcPr>
            <w:tcW w:w="1688" w:type="pct"/>
            <w:tcBorders>
              <w:top w:val="single" w:color="auto" w:sz="4" w:space="0"/>
              <w:left w:val="nil"/>
              <w:bottom w:val="single" w:color="auto" w:sz="4" w:space="0"/>
              <w:right w:val="single" w:color="auto" w:sz="4" w:space="0"/>
            </w:tcBorders>
            <w:shd w:val="clear" w:color="auto" w:fill="auto"/>
            <w:vAlign w:val="center"/>
          </w:tcPr>
          <w:p w14:paraId="535C2100">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配置</w:t>
            </w:r>
          </w:p>
        </w:tc>
        <w:tc>
          <w:tcPr>
            <w:tcW w:w="512" w:type="pct"/>
            <w:tcBorders>
              <w:top w:val="single" w:color="auto" w:sz="4" w:space="0"/>
              <w:left w:val="nil"/>
              <w:bottom w:val="single" w:color="auto" w:sz="4" w:space="0"/>
              <w:right w:val="single" w:color="auto" w:sz="4" w:space="0"/>
            </w:tcBorders>
            <w:shd w:val="clear" w:color="auto" w:fill="auto"/>
          </w:tcPr>
          <w:p w14:paraId="17D4678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72AC0DB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1341526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5E3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1FF0366E">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62</w:t>
            </w:r>
          </w:p>
        </w:tc>
        <w:tc>
          <w:tcPr>
            <w:tcW w:w="328" w:type="pct"/>
            <w:vMerge w:val="continue"/>
            <w:tcBorders>
              <w:left w:val="nil"/>
              <w:right w:val="single" w:color="auto" w:sz="4" w:space="0"/>
            </w:tcBorders>
            <w:shd w:val="clear" w:color="auto" w:fill="auto"/>
            <w:vAlign w:val="center"/>
          </w:tcPr>
          <w:p w14:paraId="25805589">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4D9D111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备胎</w:t>
            </w:r>
          </w:p>
        </w:tc>
        <w:tc>
          <w:tcPr>
            <w:tcW w:w="1688" w:type="pct"/>
            <w:tcBorders>
              <w:top w:val="single" w:color="auto" w:sz="4" w:space="0"/>
              <w:left w:val="nil"/>
              <w:bottom w:val="single" w:color="auto" w:sz="4" w:space="0"/>
              <w:right w:val="single" w:color="auto" w:sz="4" w:space="0"/>
            </w:tcBorders>
            <w:shd w:val="clear" w:color="auto" w:fill="auto"/>
            <w:vAlign w:val="center"/>
          </w:tcPr>
          <w:p w14:paraId="2FCEB64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 w:val="21"/>
                <w:szCs w:val="21"/>
                <w:highlight w:val="none"/>
                <w:lang w:bidi="ar"/>
              </w:rPr>
              <w:t>随底盘原装并享受底盘厂质保</w:t>
            </w:r>
          </w:p>
        </w:tc>
        <w:tc>
          <w:tcPr>
            <w:tcW w:w="512" w:type="pct"/>
            <w:tcBorders>
              <w:top w:val="single" w:color="auto" w:sz="4" w:space="0"/>
              <w:left w:val="nil"/>
              <w:bottom w:val="single" w:color="auto" w:sz="4" w:space="0"/>
              <w:right w:val="single" w:color="auto" w:sz="4" w:space="0"/>
            </w:tcBorders>
            <w:shd w:val="clear" w:color="auto" w:fill="auto"/>
          </w:tcPr>
          <w:p w14:paraId="489A5E2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7E51FD2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27D6497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0BB7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9" w:type="pct"/>
            <w:tcBorders>
              <w:top w:val="single" w:color="auto" w:sz="4" w:space="0"/>
              <w:left w:val="single" w:color="auto" w:sz="4" w:space="0"/>
              <w:bottom w:val="single" w:color="auto" w:sz="4" w:space="0"/>
              <w:right w:val="single" w:color="auto" w:sz="4" w:space="0"/>
            </w:tcBorders>
            <w:shd w:val="clear" w:color="auto" w:fill="auto"/>
            <w:vAlign w:val="center"/>
          </w:tcPr>
          <w:p w14:paraId="6B1CFC96">
            <w:pPr>
              <w:kinsoku w:val="0"/>
              <w:autoSpaceDE w:val="0"/>
              <w:autoSpaceDN w:val="0"/>
              <w:adjustRightInd w:val="0"/>
              <w:snapToGrid w:val="0"/>
              <w:spacing w:line="400" w:lineRule="exact"/>
              <w:jc w:val="center"/>
              <w:textAlignment w:val="baseline"/>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63</w:t>
            </w:r>
          </w:p>
        </w:tc>
        <w:tc>
          <w:tcPr>
            <w:tcW w:w="328" w:type="pct"/>
            <w:vMerge w:val="continue"/>
            <w:tcBorders>
              <w:left w:val="nil"/>
              <w:bottom w:val="single" w:color="auto" w:sz="4" w:space="0"/>
              <w:right w:val="single" w:color="auto" w:sz="4" w:space="0"/>
            </w:tcBorders>
            <w:shd w:val="clear" w:color="auto" w:fill="auto"/>
            <w:vAlign w:val="center"/>
          </w:tcPr>
          <w:p w14:paraId="1D4D4FFF">
            <w:pPr>
              <w:rPr>
                <w:rFonts w:hint="eastAsia" w:ascii="宋体" w:hAnsi="宋体" w:eastAsia="宋体" w:cs="宋体"/>
                <w:color w:val="auto"/>
                <w:szCs w:val="21"/>
                <w:highlight w:val="none"/>
              </w:rPr>
            </w:pPr>
          </w:p>
        </w:tc>
        <w:tc>
          <w:tcPr>
            <w:tcW w:w="1365" w:type="pct"/>
            <w:gridSpan w:val="4"/>
            <w:tcBorders>
              <w:top w:val="single" w:color="auto" w:sz="4" w:space="0"/>
              <w:left w:val="nil"/>
              <w:bottom w:val="single" w:color="auto" w:sz="4" w:space="0"/>
              <w:right w:val="single" w:color="auto" w:sz="4" w:space="0"/>
            </w:tcBorders>
            <w:shd w:val="clear" w:color="auto" w:fill="auto"/>
            <w:vAlign w:val="center"/>
          </w:tcPr>
          <w:p w14:paraId="3C0C22F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盲区监控警示</w:t>
            </w:r>
          </w:p>
        </w:tc>
        <w:tc>
          <w:tcPr>
            <w:tcW w:w="1688" w:type="pct"/>
            <w:tcBorders>
              <w:top w:val="single" w:color="auto" w:sz="4" w:space="0"/>
              <w:left w:val="nil"/>
              <w:bottom w:val="single" w:color="auto" w:sz="4" w:space="0"/>
              <w:right w:val="single" w:color="auto" w:sz="4" w:space="0"/>
            </w:tcBorders>
            <w:shd w:val="clear" w:color="auto" w:fill="auto"/>
            <w:vAlign w:val="center"/>
          </w:tcPr>
          <w:p w14:paraId="68712B6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bidi="ar"/>
              </w:rPr>
              <w:t>配置</w:t>
            </w:r>
          </w:p>
        </w:tc>
        <w:tc>
          <w:tcPr>
            <w:tcW w:w="512" w:type="pct"/>
            <w:tcBorders>
              <w:top w:val="single" w:color="auto" w:sz="4" w:space="0"/>
              <w:left w:val="nil"/>
              <w:bottom w:val="single" w:color="auto" w:sz="4" w:space="0"/>
              <w:right w:val="single" w:color="auto" w:sz="4" w:space="0"/>
            </w:tcBorders>
            <w:shd w:val="clear" w:color="auto" w:fill="auto"/>
          </w:tcPr>
          <w:p w14:paraId="59CB5CA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421" w:type="pct"/>
            <w:tcBorders>
              <w:top w:val="single" w:color="auto" w:sz="4" w:space="0"/>
              <w:left w:val="nil"/>
              <w:bottom w:val="single" w:color="auto" w:sz="4" w:space="0"/>
              <w:right w:val="single" w:color="auto" w:sz="4" w:space="0"/>
            </w:tcBorders>
            <w:shd w:val="clear" w:color="auto" w:fill="auto"/>
          </w:tcPr>
          <w:p w14:paraId="17FC2D7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503" w:type="pct"/>
            <w:tcBorders>
              <w:top w:val="single" w:color="auto" w:sz="4" w:space="0"/>
              <w:left w:val="nil"/>
              <w:bottom w:val="single" w:color="auto" w:sz="4" w:space="0"/>
              <w:right w:val="single" w:color="auto" w:sz="4" w:space="0"/>
            </w:tcBorders>
            <w:shd w:val="clear" w:color="auto" w:fill="auto"/>
          </w:tcPr>
          <w:p w14:paraId="1A8C9EC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bl>
    <w:p w14:paraId="5C653C0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0481ABC7">
      <w:pPr>
        <w:numPr>
          <w:ilvl w:val="0"/>
          <w:numId w:val="4"/>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二、技术参数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14:paraId="2D475A24">
      <w:pPr>
        <w:numPr>
          <w:ilvl w:val="0"/>
          <w:numId w:val="4"/>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58398B17">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3A7944BF">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113F100E">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日期：   年   月   日</w:t>
      </w:r>
    </w:p>
    <w:p w14:paraId="3B2F3CBE">
      <w:pPr>
        <w:pageBreakBefore/>
        <w:autoSpaceDE w:val="0"/>
        <w:autoSpaceDN w:val="0"/>
        <w:adjustRightInd w:val="0"/>
        <w:spacing w:before="120" w:beforeLines="50" w:line="360" w:lineRule="auto"/>
        <w:jc w:val="left"/>
        <w:outlineLvl w:val="1"/>
        <w:rPr>
          <w:rFonts w:ascii="宋体" w:hAnsi="宋体" w:eastAsia="宋体" w:cs="宋体"/>
          <w:b/>
          <w:color w:val="auto"/>
          <w:sz w:val="24"/>
          <w:szCs w:val="24"/>
          <w:highlight w:val="none"/>
        </w:rPr>
      </w:pPr>
      <w:bookmarkStart w:id="755" w:name="_Toc2832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755"/>
    </w:p>
    <w:p w14:paraId="47A87A2E">
      <w:pPr>
        <w:autoSpaceDE w:val="0"/>
        <w:autoSpaceDN w:val="0"/>
        <w:adjustRightInd w:val="0"/>
        <w:spacing w:before="120" w:beforeLines="50" w:line="360" w:lineRule="auto"/>
        <w:jc w:val="center"/>
        <w:outlineLvl w:val="2"/>
        <w:rPr>
          <w:rFonts w:ascii="宋体" w:hAnsi="宋体" w:eastAsia="宋体" w:cs="宋体"/>
          <w:b/>
          <w:bCs/>
          <w:color w:val="auto"/>
          <w:sz w:val="30"/>
          <w:szCs w:val="30"/>
          <w:highlight w:val="none"/>
        </w:rPr>
      </w:pPr>
      <w:bookmarkStart w:id="756" w:name="_Toc27033"/>
      <w:r>
        <w:rPr>
          <w:rFonts w:hint="eastAsia" w:ascii="宋体" w:hAnsi="宋体" w:eastAsia="宋体" w:cs="宋体"/>
          <w:b/>
          <w:color w:val="auto"/>
          <w:kern w:val="0"/>
          <w:sz w:val="30"/>
          <w:szCs w:val="30"/>
          <w:highlight w:val="none"/>
          <w:lang w:bidi="ar"/>
        </w:rPr>
        <w:t>车辆配置清单</w:t>
      </w:r>
      <w:bookmarkEnd w:id="756"/>
    </w:p>
    <w:p w14:paraId="7511ADBF">
      <w:pPr>
        <w:pStyle w:val="33"/>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项目名称：</w:t>
      </w:r>
    </w:p>
    <w:p w14:paraId="44AC18B9">
      <w:pPr>
        <w:pStyle w:val="33"/>
        <w:widowControl w:val="0"/>
        <w:autoSpaceDE w:val="0"/>
        <w:snapToGrid w:val="0"/>
        <w:spacing w:before="0" w:beforeAutospacing="0" w:after="0" w:afterAutospacing="0" w:line="360" w:lineRule="auto"/>
        <w:jc w:val="both"/>
        <w:rPr>
          <w:rFonts w:eastAsia="宋体" w:cs="宋体"/>
          <w:color w:val="auto"/>
          <w:sz w:val="21"/>
          <w:szCs w:val="21"/>
          <w:highlight w:val="none"/>
          <w:u w:val="single"/>
        </w:rPr>
      </w:pPr>
      <w:r>
        <w:rPr>
          <w:rFonts w:hint="eastAsia" w:eastAsia="宋体" w:cs="宋体"/>
          <w:b/>
          <w:color w:val="auto"/>
          <w:kern w:val="0"/>
          <w:sz w:val="21"/>
          <w:szCs w:val="21"/>
          <w:highlight w:val="none"/>
          <w:lang w:bidi="ar"/>
        </w:rPr>
        <w:t>招标编号：</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1689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5FDC355">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F62F8E8">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4DB276B">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8110E0E">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3692278">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50B0556">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63E5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3F8D671E">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372314C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827FF2E">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51E6DFA0">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3FA347F">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4C310FF">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2F29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3F6ABF5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4A655961">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81D2DE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12B520B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79BA717A">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82D674C">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326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1D22B8C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7CE8118A">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53AD5A7B">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4152D4D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E695065">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F822D0D">
            <w:pPr>
              <w:autoSpaceDE w:val="0"/>
              <w:autoSpaceDN w:val="0"/>
              <w:adjustRightInd w:val="0"/>
              <w:snapToGrid w:val="0"/>
              <w:spacing w:line="360" w:lineRule="auto"/>
              <w:jc w:val="center"/>
              <w:rPr>
                <w:rFonts w:ascii="宋体" w:hAnsi="宋体" w:eastAsia="宋体" w:cs="宋体"/>
                <w:b/>
                <w:color w:val="auto"/>
                <w:szCs w:val="21"/>
                <w:highlight w:val="none"/>
              </w:rPr>
            </w:pPr>
          </w:p>
        </w:tc>
      </w:tr>
    </w:tbl>
    <w:p w14:paraId="2390A6CA">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14:paraId="0F5D29FC">
      <w:pPr>
        <w:autoSpaceDE w:val="0"/>
        <w:autoSpaceDN w:val="0"/>
        <w:adjustRightInd w:val="0"/>
        <w:snapToGrid w:val="0"/>
        <w:spacing w:line="360" w:lineRule="auto"/>
        <w:ind w:firstLine="632" w:firstLineChars="300"/>
        <w:outlineLvl w:val="2"/>
        <w:rPr>
          <w:rFonts w:ascii="宋体" w:hAnsi="宋体" w:eastAsia="宋体" w:cs="宋体"/>
          <w:b/>
          <w:color w:val="auto"/>
          <w:szCs w:val="21"/>
          <w:highlight w:val="none"/>
        </w:rPr>
      </w:pPr>
      <w:bookmarkStart w:id="757" w:name="_Toc22432"/>
      <w:r>
        <w:rPr>
          <w:rFonts w:hint="eastAsia" w:ascii="宋体" w:hAnsi="宋体" w:eastAsia="宋体" w:cs="宋体"/>
          <w:b/>
          <w:color w:val="auto"/>
          <w:kern w:val="0"/>
          <w:szCs w:val="21"/>
          <w:highlight w:val="none"/>
          <w:lang w:bidi="ar"/>
        </w:rPr>
        <w:t>（2）投标人根据所投产品的实际情况如实填写本表。</w:t>
      </w:r>
      <w:bookmarkEnd w:id="757"/>
    </w:p>
    <w:p w14:paraId="33130C94">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（3）填写内容包括但不限于组成实现用户需求书车辆所需功能的底盘、发动机、</w:t>
      </w:r>
      <w:r>
        <w:rPr>
          <w:rFonts w:hint="eastAsia" w:ascii="宋体" w:hAnsi="宋体" w:eastAsia="宋体" w:cs="宋体"/>
          <w:b/>
          <w:color w:val="auto"/>
          <w:kern w:val="0"/>
          <w:szCs w:val="21"/>
          <w:highlight w:val="none"/>
          <w:lang w:val="en-US" w:eastAsia="zh-CN" w:bidi="ar"/>
        </w:rPr>
        <w:t>旋转吊臂</w:t>
      </w:r>
      <w:r>
        <w:rPr>
          <w:rFonts w:hint="eastAsia" w:ascii="宋体" w:hAnsi="宋体" w:eastAsia="宋体" w:cs="宋体"/>
          <w:b/>
          <w:color w:val="auto"/>
          <w:kern w:val="0"/>
          <w:szCs w:val="21"/>
          <w:highlight w:val="none"/>
          <w:lang w:bidi="ar"/>
        </w:rPr>
        <w:t>、空调等。</w:t>
      </w:r>
    </w:p>
    <w:p w14:paraId="668ABF16">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0A094990">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7F2E0581">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14:paraId="3A03B85A">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740"/>
      <w:bookmarkEnd w:id="741"/>
      <w:bookmarkEnd w:id="742"/>
      <w:bookmarkEnd w:id="743"/>
      <w:bookmarkEnd w:id="744"/>
      <w:bookmarkEnd w:id="745"/>
      <w:bookmarkEnd w:id="746"/>
      <w:bookmarkEnd w:id="747"/>
    </w:p>
    <w:p w14:paraId="5ADB926C">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5DA9CCE2">
      <w:pPr>
        <w:widowControl/>
        <w:jc w:val="left"/>
        <w:rPr>
          <w:rFonts w:ascii="宋体" w:hAnsi="宋体" w:eastAsia="宋体" w:cs="Times New Roman"/>
          <w:color w:val="auto"/>
          <w:kern w:val="0"/>
          <w:szCs w:val="21"/>
          <w:highlight w:val="none"/>
        </w:rPr>
      </w:pPr>
      <w:bookmarkStart w:id="758" w:name="_Toc94107225"/>
      <w:r>
        <w:rPr>
          <w:rFonts w:ascii="宋体" w:hAnsi="宋体" w:eastAsia="宋体" w:cs="Times New Roman"/>
          <w:color w:val="auto"/>
          <w:kern w:val="0"/>
          <w:szCs w:val="21"/>
          <w:highlight w:val="none"/>
        </w:rPr>
        <w:br w:type="page"/>
      </w:r>
    </w:p>
    <w:bookmarkEnd w:id="758"/>
    <w:p w14:paraId="3785ECD4">
      <w:pPr>
        <w:autoSpaceDE w:val="0"/>
        <w:autoSpaceDN w:val="0"/>
        <w:adjustRightInd w:val="0"/>
        <w:spacing w:line="360" w:lineRule="auto"/>
        <w:jc w:val="left"/>
        <w:outlineLvl w:val="1"/>
        <w:rPr>
          <w:rFonts w:ascii="宋体" w:hAnsi="宋体" w:eastAsia="宋体" w:cs="宋体"/>
          <w:b/>
          <w:color w:val="auto"/>
          <w:kern w:val="0"/>
          <w:sz w:val="30"/>
          <w:szCs w:val="30"/>
          <w:highlight w:val="none"/>
          <w:lang w:bidi="ar"/>
        </w:rPr>
      </w:pPr>
      <w:bookmarkStart w:id="759" w:name="_Toc169169456"/>
      <w:bookmarkStart w:id="760" w:name="_Toc690"/>
      <w:bookmarkStart w:id="761" w:name="_Toc104991896"/>
      <w:bookmarkStart w:id="762" w:name="_Toc140596949"/>
      <w:bookmarkStart w:id="763" w:name="_Toc102860094"/>
      <w:bookmarkStart w:id="764" w:name="_Toc142508389"/>
      <w:bookmarkStart w:id="765" w:name="_Toc102860438"/>
      <w:bookmarkStart w:id="766" w:name="_Toc533708139"/>
      <w:r>
        <w:rPr>
          <w:rFonts w:hint="eastAsia" w:ascii="宋体" w:hAnsi="宋体" w:eastAsia="宋体" w:cs="宋体"/>
          <w:b/>
          <w:color w:val="auto"/>
          <w:kern w:val="0"/>
          <w:sz w:val="30"/>
          <w:szCs w:val="30"/>
          <w:highlight w:val="none"/>
          <w:lang w:bidi="ar"/>
        </w:rPr>
        <w:t>13</w:t>
      </w:r>
      <w:r>
        <w:rPr>
          <w:rFonts w:hint="eastAsia" w:ascii="宋体" w:hAnsi="宋体" w:eastAsia="宋体" w:cs="宋体"/>
          <w:b/>
          <w:color w:val="auto"/>
          <w:kern w:val="0"/>
          <w:sz w:val="30"/>
          <w:szCs w:val="30"/>
          <w:highlight w:val="none"/>
          <w:lang w:val="en-US" w:eastAsia="zh-CN" w:bidi="ar"/>
        </w:rPr>
        <w:t>.</w:t>
      </w:r>
      <w:r>
        <w:rPr>
          <w:rFonts w:hint="eastAsia" w:ascii="宋体" w:hAnsi="宋体" w:eastAsia="宋体" w:cs="宋体"/>
          <w:b/>
          <w:color w:val="auto"/>
          <w:kern w:val="0"/>
          <w:sz w:val="30"/>
          <w:szCs w:val="30"/>
          <w:highlight w:val="none"/>
          <w:lang w:bidi="ar"/>
        </w:rPr>
        <w:t>4 零部件保修期限表</w:t>
      </w:r>
      <w:bookmarkEnd w:id="759"/>
      <w:bookmarkEnd w:id="760"/>
    </w:p>
    <w:p w14:paraId="07E710AD">
      <w:pPr>
        <w:widowControl/>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767" w:name="_Toc11515"/>
      <w:r>
        <w:rPr>
          <w:rFonts w:hint="eastAsia" w:ascii="宋体" w:hAnsi="宋体" w:eastAsia="宋体" w:cs="宋体"/>
          <w:b/>
          <w:bCs/>
          <w:color w:val="auto"/>
          <w:kern w:val="0"/>
          <w:sz w:val="32"/>
          <w:szCs w:val="32"/>
          <w:highlight w:val="none"/>
          <w:lang w:bidi="ar"/>
        </w:rPr>
        <w:t>13</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1 易损易耗零部件保修期限</w:t>
      </w:r>
      <w:bookmarkEnd w:id="767"/>
    </w:p>
    <w:tbl>
      <w:tblPr>
        <w:tblStyle w:val="37"/>
        <w:tblW w:w="0" w:type="auto"/>
        <w:jc w:val="center"/>
        <w:tblLayout w:type="fixed"/>
        <w:tblCellMar>
          <w:top w:w="0" w:type="dxa"/>
          <w:left w:w="108" w:type="dxa"/>
          <w:bottom w:w="0" w:type="dxa"/>
          <w:right w:w="108" w:type="dxa"/>
        </w:tblCellMar>
      </w:tblPr>
      <w:tblGrid>
        <w:gridCol w:w="1069"/>
        <w:gridCol w:w="2100"/>
        <w:gridCol w:w="3440"/>
        <w:gridCol w:w="3122"/>
      </w:tblGrid>
      <w:tr w14:paraId="3AFBC5C3">
        <w:tblPrEx>
          <w:tblCellMar>
            <w:top w:w="0" w:type="dxa"/>
            <w:left w:w="108" w:type="dxa"/>
            <w:bottom w:w="0" w:type="dxa"/>
            <w:right w:w="108" w:type="dxa"/>
          </w:tblCellMar>
        </w:tblPrEx>
        <w:trPr>
          <w:trHeight w:val="502"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75E0">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79DC">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分类</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2C2">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易损易耗件名称</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AED8">
            <w:pPr>
              <w:widowControl/>
              <w:autoSpaceDE w:val="0"/>
              <w:autoSpaceDN w:val="0"/>
              <w:adjustRightInd w:val="0"/>
              <w:snapToGrid w:val="0"/>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质保期限</w:t>
            </w:r>
          </w:p>
        </w:tc>
      </w:tr>
      <w:tr w14:paraId="5790E6BA">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DE85">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1</w:t>
            </w:r>
          </w:p>
        </w:tc>
        <w:tc>
          <w:tcPr>
            <w:tcW w:w="2100" w:type="dxa"/>
            <w:vMerge w:val="restart"/>
            <w:tcBorders>
              <w:top w:val="single" w:color="000000" w:sz="4" w:space="0"/>
              <w:left w:val="single" w:color="000000" w:sz="4" w:space="0"/>
              <w:bottom w:val="nil"/>
              <w:right w:val="single" w:color="000000" w:sz="4" w:space="0"/>
            </w:tcBorders>
            <w:shd w:val="clear" w:color="auto" w:fill="auto"/>
            <w:vAlign w:val="center"/>
          </w:tcPr>
          <w:p w14:paraId="4DFC5CB6">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承诺质保配置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391F">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离合器摩擦片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9FDC">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3589DCE3">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838A">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2</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67F8E915">
            <w:pPr>
              <w:jc w:val="center"/>
              <w:rPr>
                <w:rFonts w:ascii="宋体" w:hAnsi="宋体" w:eastAsia="宋体" w:cs="宋体"/>
                <w:b/>
                <w:bCs/>
                <w:color w:val="auto"/>
                <w:sz w:val="21"/>
                <w:szCs w:val="21"/>
                <w:highlight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8474">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2A85">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016B2856">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FB1E">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3</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4D86017A">
            <w:pPr>
              <w:jc w:val="center"/>
              <w:rPr>
                <w:rFonts w:ascii="宋体" w:hAnsi="宋体" w:eastAsia="宋体" w:cs="宋体"/>
                <w:b/>
                <w:bCs/>
                <w:color w:val="auto"/>
                <w:sz w:val="21"/>
                <w:szCs w:val="21"/>
                <w:highlight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218F">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启动电瓶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5FC0">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3883D614">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3FBB">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4</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004A0A10">
            <w:pPr>
              <w:jc w:val="center"/>
              <w:rPr>
                <w:rFonts w:ascii="宋体" w:hAnsi="宋体" w:eastAsia="宋体" w:cs="宋体"/>
                <w:b/>
                <w:bCs/>
                <w:color w:val="auto"/>
                <w:sz w:val="21"/>
                <w:szCs w:val="21"/>
                <w:highlight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BA72">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各项照明灯泡部件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9A2C">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65270726">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C438">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5</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44B43E02">
            <w:pPr>
              <w:jc w:val="center"/>
              <w:rPr>
                <w:rFonts w:ascii="宋体" w:hAnsi="宋体" w:eastAsia="宋体" w:cs="宋体"/>
                <w:b/>
                <w:bCs/>
                <w:color w:val="auto"/>
                <w:sz w:val="21"/>
                <w:szCs w:val="21"/>
                <w:highlight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F57A">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轮胎（含备胎）</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0260">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6个月</w:t>
            </w:r>
          </w:p>
        </w:tc>
      </w:tr>
      <w:tr w14:paraId="057B9B00">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7B33">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6</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1E072EFC">
            <w:pPr>
              <w:jc w:val="center"/>
              <w:rPr>
                <w:rFonts w:ascii="宋体" w:hAnsi="宋体" w:eastAsia="宋体" w:cs="宋体"/>
                <w:b/>
                <w:bCs/>
                <w:color w:val="auto"/>
                <w:sz w:val="21"/>
                <w:szCs w:val="21"/>
                <w:highlight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968E">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雨刮片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E762">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6个月</w:t>
            </w:r>
          </w:p>
        </w:tc>
      </w:tr>
      <w:tr w14:paraId="6C856541">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9838">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7</w:t>
            </w:r>
          </w:p>
        </w:tc>
        <w:tc>
          <w:tcPr>
            <w:tcW w:w="2100" w:type="dxa"/>
            <w:vMerge w:val="restart"/>
            <w:tcBorders>
              <w:top w:val="single" w:color="000000" w:sz="4" w:space="0"/>
              <w:left w:val="single" w:color="000000" w:sz="4" w:space="0"/>
              <w:right w:val="single" w:color="000000" w:sz="4" w:space="0"/>
            </w:tcBorders>
            <w:shd w:val="clear" w:color="auto" w:fill="auto"/>
            <w:vAlign w:val="center"/>
          </w:tcPr>
          <w:p w14:paraId="0ADE265F">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加装配置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9CCF">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倒车影像</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EF47">
            <w:pPr>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32295D7D">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B442">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8</w:t>
            </w:r>
          </w:p>
        </w:tc>
        <w:tc>
          <w:tcPr>
            <w:tcW w:w="2100" w:type="dxa"/>
            <w:vMerge w:val="continue"/>
            <w:tcBorders>
              <w:left w:val="single" w:color="000000" w:sz="4" w:space="0"/>
              <w:right w:val="single" w:color="000000" w:sz="4" w:space="0"/>
            </w:tcBorders>
            <w:shd w:val="clear" w:color="auto" w:fill="auto"/>
            <w:vAlign w:val="center"/>
          </w:tcPr>
          <w:p w14:paraId="77DDBADF">
            <w:pPr>
              <w:jc w:val="center"/>
              <w:rPr>
                <w:rFonts w:ascii="宋体" w:hAnsi="宋体" w:eastAsia="宋体" w:cs="宋体"/>
                <w:b/>
                <w:bCs/>
                <w:color w:val="auto"/>
                <w:sz w:val="21"/>
                <w:szCs w:val="21"/>
                <w:highlight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4FA0">
            <w:pPr>
              <w:widowControl/>
              <w:jc w:val="center"/>
              <w:textAlignment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行车记录仪</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15A6">
            <w:pPr>
              <w:jc w:val="center"/>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1年</w:t>
            </w:r>
          </w:p>
        </w:tc>
      </w:tr>
      <w:tr w14:paraId="0C99F19A">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64AA">
            <w:pPr>
              <w:widowControl/>
              <w:jc w:val="center"/>
              <w:textAlignment w:val="center"/>
              <w:rPr>
                <w:rFonts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9</w:t>
            </w:r>
          </w:p>
        </w:tc>
        <w:tc>
          <w:tcPr>
            <w:tcW w:w="2100" w:type="dxa"/>
            <w:vMerge w:val="continue"/>
            <w:tcBorders>
              <w:left w:val="single" w:color="000000" w:sz="4" w:space="0"/>
              <w:right w:val="single" w:color="000000" w:sz="4" w:space="0"/>
            </w:tcBorders>
            <w:shd w:val="clear" w:color="auto" w:fill="auto"/>
            <w:vAlign w:val="center"/>
          </w:tcPr>
          <w:p w14:paraId="0BDF8818">
            <w:pPr>
              <w:jc w:val="center"/>
              <w:rPr>
                <w:rFonts w:ascii="宋体" w:hAnsi="宋体" w:eastAsia="宋体" w:cs="宋体"/>
                <w:b/>
                <w:bCs/>
                <w:color w:val="auto"/>
                <w:sz w:val="21"/>
                <w:szCs w:val="21"/>
                <w:highlight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C8A2">
            <w:pPr>
              <w:keepNext w:val="0"/>
              <w:keepLines w:val="0"/>
              <w:widowControl/>
              <w:suppressLineNumbers w:val="0"/>
              <w:jc w:val="center"/>
              <w:textAlignment w:val="center"/>
              <w:rPr>
                <w:rFonts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尾部箭头警示灯</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4A4D">
            <w:pPr>
              <w:jc w:val="center"/>
              <w:rPr>
                <w:rFonts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1年</w:t>
            </w:r>
          </w:p>
        </w:tc>
      </w:tr>
      <w:tr w14:paraId="6FB10ACE">
        <w:tblPrEx>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D3D4">
            <w:pPr>
              <w:widowControl/>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10</w:t>
            </w:r>
          </w:p>
        </w:tc>
        <w:tc>
          <w:tcPr>
            <w:tcW w:w="2100" w:type="dxa"/>
            <w:vMerge w:val="continue"/>
            <w:tcBorders>
              <w:left w:val="single" w:color="000000" w:sz="4" w:space="0"/>
              <w:bottom w:val="single" w:color="000000" w:sz="4" w:space="0"/>
              <w:right w:val="single" w:color="000000" w:sz="4" w:space="0"/>
            </w:tcBorders>
            <w:shd w:val="clear" w:color="auto" w:fill="auto"/>
            <w:vAlign w:val="center"/>
          </w:tcPr>
          <w:p w14:paraId="0416ECF3">
            <w:pPr>
              <w:jc w:val="center"/>
              <w:rPr>
                <w:rFonts w:ascii="宋体" w:hAnsi="宋体" w:eastAsia="宋体" w:cs="宋体"/>
                <w:b/>
                <w:bCs/>
                <w:color w:val="auto"/>
                <w:sz w:val="21"/>
                <w:szCs w:val="21"/>
                <w:highlight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B78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吸污管</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2705">
            <w:pPr>
              <w:jc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6个月</w:t>
            </w:r>
          </w:p>
        </w:tc>
      </w:tr>
    </w:tbl>
    <w:p w14:paraId="092B7C5D">
      <w:pPr>
        <w:autoSpaceDE w:val="0"/>
        <w:autoSpaceDN w:val="0"/>
        <w:adjustRightInd w:val="0"/>
        <w:snapToGrid w:val="0"/>
        <w:spacing w:line="360" w:lineRule="auto"/>
        <w:ind w:firstLine="210" w:firstLineChars="100"/>
        <w:jc w:val="left"/>
        <w:rPr>
          <w:rFonts w:ascii="宋体" w:hAnsi="宋体" w:eastAsia="宋体" w:cs="宋体"/>
          <w:color w:val="auto"/>
          <w:szCs w:val="21"/>
          <w:highlight w:val="none"/>
        </w:rPr>
      </w:pPr>
    </w:p>
    <w:p w14:paraId="667FA32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778817D9">
      <w:pPr>
        <w:numPr>
          <w:ilvl w:val="255"/>
          <w:numId w:val="0"/>
        </w:numPr>
        <w:autoSpaceDE w:val="0"/>
        <w:autoSpaceDN w:val="0"/>
        <w:adjustRightInd w:val="0"/>
        <w:snapToGrid w:val="0"/>
        <w:spacing w:line="360" w:lineRule="auto"/>
        <w:jc w:val="left"/>
        <w:outlineLvl w:val="0"/>
        <w:rPr>
          <w:rFonts w:ascii="宋体" w:hAnsi="宋体" w:eastAsia="宋体" w:cs="宋体"/>
          <w:b/>
          <w:color w:val="auto"/>
          <w:szCs w:val="21"/>
          <w:highlight w:val="none"/>
        </w:rPr>
      </w:pPr>
      <w:bookmarkStart w:id="768" w:name="_Toc19159"/>
      <w:r>
        <w:rPr>
          <w:rFonts w:hint="eastAsia" w:ascii="宋体" w:hAnsi="宋体" w:eastAsia="宋体" w:cs="宋体"/>
          <w:color w:val="auto"/>
          <w:kern w:val="0"/>
          <w:sz w:val="21"/>
          <w:szCs w:val="21"/>
          <w:highlight w:val="none"/>
          <w:lang w:bidi="ar"/>
        </w:rPr>
        <w:t>1.投标人须附产品用户使用说明书中的零部件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w:t>
      </w:r>
      <w:bookmarkEnd w:id="768"/>
    </w:p>
    <w:p w14:paraId="62318847">
      <w:pPr>
        <w:autoSpaceDE w:val="0"/>
        <w:autoSpaceDN w:val="0"/>
        <w:adjustRightInd w:val="0"/>
        <w:spacing w:line="360" w:lineRule="auto"/>
        <w:jc w:val="left"/>
        <w:rPr>
          <w:rFonts w:ascii="宋体" w:hAnsi="宋体" w:eastAsia="宋体" w:cs="宋体"/>
          <w:color w:val="auto"/>
          <w:kern w:val="3"/>
          <w:szCs w:val="21"/>
          <w:highlight w:val="none"/>
        </w:rPr>
      </w:pPr>
      <w:r>
        <w:rPr>
          <w:rFonts w:hint="eastAsia" w:ascii="宋体" w:hAnsi="宋体" w:eastAsia="宋体" w:cs="宋体"/>
          <w:color w:val="auto"/>
          <w:kern w:val="0"/>
          <w:sz w:val="21"/>
          <w:szCs w:val="21"/>
          <w:highlight w:val="none"/>
          <w:lang w:bidi="ar"/>
        </w:rPr>
        <w:t>2.投标人提供的产品用户使用说明书中的零部件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与上表“13</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1 </w:t>
      </w:r>
      <w:r>
        <w:rPr>
          <w:rFonts w:hint="eastAsia" w:ascii="宋体" w:hAnsi="宋体" w:eastAsia="宋体" w:cs="宋体"/>
          <w:color w:val="auto"/>
          <w:kern w:val="0"/>
          <w:szCs w:val="21"/>
          <w:highlight w:val="none"/>
          <w:lang w:bidi="ar"/>
        </w:rPr>
        <w:t>易损易耗</w:t>
      </w:r>
      <w:r>
        <w:rPr>
          <w:rFonts w:hint="eastAsia" w:ascii="宋体" w:hAnsi="宋体" w:eastAsia="宋体" w:cs="宋体"/>
          <w:color w:val="auto"/>
          <w:kern w:val="0"/>
          <w:sz w:val="21"/>
          <w:szCs w:val="21"/>
          <w:highlight w:val="none"/>
          <w:lang w:bidi="ar"/>
        </w:rPr>
        <w:t>零部件保修期限”有差异的，以</w:t>
      </w:r>
      <w:r>
        <w:rPr>
          <w:rFonts w:hint="eastAsia" w:ascii="宋体" w:hAnsi="宋体" w:eastAsia="宋体" w:cs="宋体"/>
          <w:color w:val="auto"/>
          <w:szCs w:val="21"/>
          <w:highlight w:val="none"/>
        </w:rPr>
        <w:t>保修期较长</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0"/>
          <w:sz w:val="22"/>
          <w:highlight w:val="none"/>
          <w:lang w:val="en-US" w:eastAsia="zh-CN" w:bidi="ar"/>
        </w:rPr>
        <w:t>执行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3"/>
          <w:szCs w:val="21"/>
          <w:highlight w:val="none"/>
          <w:lang w:bidi="ar"/>
        </w:rPr>
        <w:t xml:space="preserve"> </w:t>
      </w:r>
    </w:p>
    <w:p w14:paraId="096DEB62">
      <w:pPr>
        <w:autoSpaceDE w:val="0"/>
        <w:autoSpaceDN w:val="0"/>
        <w:adjustRightInd w:val="0"/>
        <w:spacing w:line="360" w:lineRule="auto"/>
        <w:ind w:firstLine="4200" w:firstLineChars="2000"/>
        <w:jc w:val="left"/>
        <w:rPr>
          <w:rFonts w:ascii="宋体" w:hAnsi="宋体" w:eastAsia="宋体" w:cs="宋体"/>
          <w:color w:val="auto"/>
          <w:szCs w:val="21"/>
          <w:highlight w:val="none"/>
        </w:rPr>
      </w:pPr>
      <w:r>
        <w:rPr>
          <w:rFonts w:hint="eastAsia" w:ascii="宋体" w:hAnsi="宋体" w:eastAsia="宋体" w:cs="宋体"/>
          <w:color w:val="auto"/>
          <w:kern w:val="3"/>
          <w:szCs w:val="21"/>
          <w:highlight w:val="none"/>
          <w:lang w:bidi="ar"/>
        </w:rPr>
        <w:t xml:space="preserve">投 标 人（加盖投标人法人公章）：              </w:t>
      </w:r>
    </w:p>
    <w:p w14:paraId="5211BE08">
      <w:pPr>
        <w:autoSpaceDE w:val="0"/>
        <w:adjustRightInd w:val="0"/>
        <w:spacing w:line="360" w:lineRule="auto"/>
        <w:ind w:firstLine="4200" w:firstLineChars="20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  期：        年     月     日</w:t>
      </w:r>
    </w:p>
    <w:p w14:paraId="5DAB22F4">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56A732B">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C6488C">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A992FB0">
      <w:pPr>
        <w:jc w:val="left"/>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6B3CB12E">
      <w:pPr>
        <w:autoSpaceDE w:val="0"/>
        <w:autoSpaceDN w:val="0"/>
        <w:adjustRightInd w:val="0"/>
        <w:spacing w:line="360" w:lineRule="auto"/>
        <w:jc w:val="left"/>
        <w:outlineLvl w:val="1"/>
        <w:rPr>
          <w:rFonts w:ascii="宋体" w:hAnsi="宋体" w:eastAsia="宋体" w:cs="宋体"/>
          <w:b/>
          <w:bCs/>
          <w:color w:val="auto"/>
          <w:kern w:val="0"/>
          <w:sz w:val="32"/>
          <w:szCs w:val="32"/>
          <w:highlight w:val="none"/>
          <w:lang w:bidi="ar"/>
        </w:rPr>
      </w:pPr>
      <w:bookmarkStart w:id="769" w:name="_Toc32145"/>
      <w:r>
        <w:rPr>
          <w:rFonts w:hint="eastAsia" w:ascii="宋体" w:hAnsi="宋体" w:eastAsia="宋体" w:cs="宋体"/>
          <w:b/>
          <w:bCs/>
          <w:color w:val="auto"/>
          <w:kern w:val="0"/>
          <w:sz w:val="32"/>
          <w:szCs w:val="32"/>
          <w:highlight w:val="none"/>
          <w:lang w:bidi="ar"/>
        </w:rPr>
        <w:t>13</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2 产品用户使用说明书中的零部件保修期限表</w:t>
      </w:r>
      <w:bookmarkEnd w:id="769"/>
    </w:p>
    <w:p w14:paraId="66D5856A">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0590701">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bookmarkStart w:id="770" w:name="_Toc169169457"/>
      <w:bookmarkStart w:id="771" w:name="_Toc1222"/>
      <w:bookmarkStart w:id="772" w:name="_Toc770"/>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w:t>
      </w:r>
      <w:r>
        <w:rPr>
          <w:rFonts w:hint="eastAsia" w:ascii="宋体" w:hAnsi="宋体" w:eastAsia="宋体" w:cs="宋体"/>
          <w:b/>
          <w:color w:val="auto"/>
          <w:kern w:val="0"/>
          <w:sz w:val="32"/>
          <w:szCs w:val="32"/>
          <w:highlight w:val="none"/>
          <w:lang w:bidi="ar"/>
        </w:rPr>
        <w:t>5 产品制造商企业实力（投标人自行编写）</w:t>
      </w:r>
      <w:bookmarkEnd w:id="770"/>
    </w:p>
    <w:p w14:paraId="167DA05D">
      <w:pPr>
        <w:autoSpaceDE w:val="0"/>
        <w:autoSpaceDN w:val="0"/>
        <w:adjustRightInd w:val="0"/>
        <w:ind w:firstLine="8442" w:firstLineChars="2628"/>
        <w:jc w:val="left"/>
        <w:rPr>
          <w:rFonts w:ascii="宋体" w:hAnsi="宋体" w:eastAsia="宋体" w:cs="宋体"/>
          <w:color w:val="auto"/>
          <w:sz w:val="24"/>
          <w:szCs w:val="24"/>
          <w:highlight w:val="none"/>
        </w:rPr>
      </w:pPr>
      <w:bookmarkStart w:id="773" w:name="_Toc169169458"/>
      <w:r>
        <w:rPr>
          <w:rFonts w:hint="eastAsia" w:ascii="宋体" w:hAnsi="宋体" w:eastAsia="宋体" w:cs="宋体"/>
          <w:b/>
          <w:color w:val="auto"/>
          <w:kern w:val="0"/>
          <w:sz w:val="32"/>
          <w:szCs w:val="32"/>
          <w:highlight w:val="none"/>
          <w:lang w:bidi="ar"/>
        </w:rPr>
        <w:t xml:space="preserve"> </w:t>
      </w:r>
      <w:bookmarkEnd w:id="773"/>
    </w:p>
    <w:p w14:paraId="7010EE12">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lang w:bidi="ar"/>
        </w:rPr>
      </w:pPr>
      <w:bookmarkStart w:id="774" w:name="_Toc169169459"/>
      <w:bookmarkStart w:id="775" w:name="_Toc22823"/>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w:t>
      </w:r>
      <w:r>
        <w:rPr>
          <w:rFonts w:hint="default" w:ascii="宋体" w:hAnsi="宋体" w:eastAsia="宋体" w:cs="宋体"/>
          <w:b/>
          <w:color w:val="auto"/>
          <w:kern w:val="0"/>
          <w:sz w:val="32"/>
          <w:szCs w:val="32"/>
          <w:highlight w:val="none"/>
          <w:lang w:val="en-US" w:eastAsia="zh-CN" w:bidi="ar"/>
        </w:rPr>
        <w:t>6</w:t>
      </w:r>
      <w:r>
        <w:rPr>
          <w:rFonts w:hint="eastAsia" w:ascii="宋体" w:hAnsi="宋体" w:eastAsia="宋体" w:cs="宋体"/>
          <w:b/>
          <w:color w:val="auto"/>
          <w:kern w:val="0"/>
          <w:sz w:val="32"/>
          <w:szCs w:val="32"/>
          <w:highlight w:val="none"/>
          <w:lang w:bidi="ar"/>
        </w:rPr>
        <w:t xml:space="preserve"> 售后服务承诺书格式</w:t>
      </w:r>
      <w:bookmarkEnd w:id="774"/>
      <w:bookmarkEnd w:id="775"/>
    </w:p>
    <w:p w14:paraId="72F4B274">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26E8C017">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bCs/>
          <w:color w:val="auto"/>
          <w:kern w:val="0"/>
          <w:sz w:val="30"/>
          <w:szCs w:val="30"/>
          <w:highlight w:val="none"/>
          <w:lang w:bidi="ar"/>
        </w:rPr>
        <w:t xml:space="preserve"> </w:t>
      </w:r>
      <w:r>
        <w:rPr>
          <w:rFonts w:hint="eastAsia" w:ascii="宋体" w:hAnsi="宋体" w:eastAsia="宋体" w:cs="宋体"/>
          <w:b/>
          <w:color w:val="auto"/>
          <w:kern w:val="0"/>
          <w:sz w:val="32"/>
          <w:szCs w:val="32"/>
          <w:highlight w:val="none"/>
          <w:lang w:bidi="ar"/>
        </w:rPr>
        <w:t>售后服务承诺书</w:t>
      </w:r>
    </w:p>
    <w:p w14:paraId="281E4CD7">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48D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0BFF00CB">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609B073">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在合同的质保期外，承诺增加的免费与用户需求要求同级保养的次数</w:t>
            </w:r>
          </w:p>
        </w:tc>
      </w:tr>
      <w:tr w14:paraId="3349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48C84AB8">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5BCE354">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14:paraId="7A882995">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备注：投标人在投标文件承诺的免费与用户需求要求同级保养的次数，具体车辆保养安排以招标人书面通知的时间、地点为准。</w:t>
      </w:r>
    </w:p>
    <w:p w14:paraId="1B1C9AE0">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4094FF9B">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25401BCD">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21665D54">
      <w:pPr>
        <w:pageBreakBefore/>
        <w:widowControl/>
        <w:autoSpaceDE w:val="0"/>
        <w:adjustRightInd w:val="0"/>
        <w:jc w:val="left"/>
        <w:outlineLvl w:val="2"/>
        <w:rPr>
          <w:rFonts w:ascii="宋体" w:hAnsi="宋体" w:eastAsia="宋体" w:cs="宋体"/>
          <w:b/>
          <w:color w:val="auto"/>
          <w:sz w:val="32"/>
          <w:szCs w:val="32"/>
          <w:highlight w:val="none"/>
        </w:rPr>
      </w:pPr>
      <w:bookmarkStart w:id="776" w:name="_Toc169169460"/>
      <w:bookmarkStart w:id="777" w:name="_Toc24839"/>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w:t>
      </w:r>
      <w:r>
        <w:rPr>
          <w:rFonts w:hint="default" w:ascii="宋体" w:hAnsi="宋体" w:eastAsia="宋体" w:cs="宋体"/>
          <w:b/>
          <w:color w:val="auto"/>
          <w:kern w:val="0"/>
          <w:sz w:val="32"/>
          <w:szCs w:val="32"/>
          <w:highlight w:val="none"/>
          <w:lang w:val="en-US" w:eastAsia="zh-CN" w:bidi="ar"/>
        </w:rPr>
        <w:t>7</w:t>
      </w:r>
      <w:r>
        <w:rPr>
          <w:rFonts w:hint="eastAsia" w:ascii="宋体" w:hAnsi="宋体" w:eastAsia="宋体" w:cs="宋体"/>
          <w:b/>
          <w:color w:val="auto"/>
          <w:kern w:val="0"/>
          <w:sz w:val="32"/>
          <w:szCs w:val="32"/>
          <w:highlight w:val="none"/>
          <w:lang w:bidi="ar"/>
        </w:rPr>
        <w:t xml:space="preserve"> </w:t>
      </w:r>
      <w:r>
        <w:rPr>
          <w:rFonts w:hint="eastAsia" w:ascii="宋体" w:hAnsi="宋体" w:eastAsia="宋体" w:cs="宋体"/>
          <w:b/>
          <w:bCs/>
          <w:color w:val="auto"/>
          <w:sz w:val="32"/>
          <w:szCs w:val="32"/>
          <w:highlight w:val="none"/>
          <w:lang w:bidi="ar"/>
        </w:rPr>
        <w:t>售后服务方案（投标人自行编写）</w:t>
      </w:r>
      <w:bookmarkEnd w:id="776"/>
      <w:bookmarkEnd w:id="777"/>
    </w:p>
    <w:p w14:paraId="4732F79E">
      <w:pPr>
        <w:pageBreakBefore/>
        <w:widowControl w:val="0"/>
        <w:autoSpaceDE w:val="0"/>
        <w:adjustRightInd w:val="0"/>
        <w:jc w:val="left"/>
        <w:outlineLvl w:val="2"/>
        <w:rPr>
          <w:rFonts w:ascii="宋体" w:hAnsi="宋体" w:eastAsia="宋体" w:cs="宋体"/>
          <w:b/>
          <w:color w:val="auto"/>
          <w:sz w:val="32"/>
          <w:szCs w:val="32"/>
          <w:highlight w:val="none"/>
        </w:rPr>
      </w:pPr>
      <w:bookmarkStart w:id="778" w:name="_Toc169169461"/>
      <w:bookmarkStart w:id="779" w:name="_Toc22448"/>
      <w:r>
        <w:rPr>
          <w:rFonts w:hint="eastAsia" w:ascii="宋体" w:hAnsi="宋体" w:eastAsia="宋体" w:cs="宋体"/>
          <w:b/>
          <w:color w:val="auto"/>
          <w:kern w:val="0"/>
          <w:sz w:val="32"/>
          <w:szCs w:val="32"/>
          <w:highlight w:val="none"/>
          <w:lang w:bidi="ar"/>
        </w:rPr>
        <w:t>13</w:t>
      </w:r>
      <w:r>
        <w:rPr>
          <w:rFonts w:hint="eastAsia" w:ascii="宋体" w:hAnsi="宋体" w:eastAsia="宋体" w:cs="宋体"/>
          <w:b/>
          <w:color w:val="auto"/>
          <w:kern w:val="0"/>
          <w:sz w:val="32"/>
          <w:szCs w:val="32"/>
          <w:highlight w:val="none"/>
          <w:lang w:val="en-US" w:eastAsia="zh-CN" w:bidi="ar"/>
        </w:rPr>
        <w:t>.</w:t>
      </w:r>
      <w:r>
        <w:rPr>
          <w:rFonts w:hint="default" w:ascii="宋体" w:hAnsi="宋体" w:eastAsia="宋体" w:cs="宋体"/>
          <w:b/>
          <w:color w:val="auto"/>
          <w:kern w:val="0"/>
          <w:sz w:val="32"/>
          <w:szCs w:val="32"/>
          <w:highlight w:val="none"/>
          <w:lang w:val="en-US" w:eastAsia="zh-CN" w:bidi="ar"/>
        </w:rPr>
        <w:t>8</w:t>
      </w:r>
      <w:r>
        <w:rPr>
          <w:rFonts w:hint="eastAsia" w:ascii="宋体" w:hAnsi="宋体" w:eastAsia="宋体" w:cs="宋体"/>
          <w:b/>
          <w:color w:val="auto"/>
          <w:kern w:val="0"/>
          <w:sz w:val="32"/>
          <w:szCs w:val="32"/>
          <w:highlight w:val="none"/>
          <w:lang w:bidi="ar"/>
        </w:rPr>
        <w:t xml:space="preserve"> 质保期及服务便利性承诺书格式</w:t>
      </w:r>
      <w:bookmarkEnd w:id="778"/>
      <w:bookmarkEnd w:id="779"/>
    </w:p>
    <w:p w14:paraId="57BF6E4A">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14:paraId="5F57295F">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37"/>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3A4F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4F75C3B1">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79E2FD1E">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5988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1B5E235A">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 w:val="21"/>
                <w:szCs w:val="21"/>
                <w:highlight w:val="none"/>
                <w:lang w:val="en-US" w:eastAsia="zh-CN"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364C7286">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p>
        </w:tc>
      </w:tr>
      <w:tr w14:paraId="0F1F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3EEB5C1B">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47F6177F">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r w14:paraId="62ED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0176BBA9">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highlight w:val="none"/>
              </w:rPr>
              <w:t>招标人指定地点</w:t>
            </w:r>
            <w:r>
              <w:rPr>
                <w:rFonts w:hint="eastAsia" w:ascii="宋体" w:hAnsi="宋体" w:eastAsia="宋体" w:cs="宋体"/>
                <w:color w:val="auto"/>
                <w:szCs w:val="21"/>
                <w:highlight w:val="none"/>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0294653A">
            <w:pPr>
              <w:autoSpaceDE w:val="0"/>
              <w:autoSpaceDN w:val="0"/>
              <w:adjustRightInd w:val="0"/>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bl>
    <w:p w14:paraId="7019DA16">
      <w:pPr>
        <w:autoSpaceDE w:val="0"/>
        <w:autoSpaceDN w:val="0"/>
        <w:adjustRightInd w:val="0"/>
        <w:spacing w:line="360" w:lineRule="auto"/>
        <w:jc w:val="left"/>
        <w:rPr>
          <w:rFonts w:ascii="宋体" w:hAnsi="宋体" w:eastAsia="宋体" w:cs="宋体"/>
          <w:color w:val="auto"/>
          <w:szCs w:val="21"/>
          <w:highlight w:val="none"/>
        </w:rPr>
      </w:pPr>
    </w:p>
    <w:p w14:paraId="4DE575AE">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2436FCCF">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1F68E240">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C20E181">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17950C75">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08B11398">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80" w:name="_Toc28229"/>
      <w:r>
        <w:rPr>
          <w:rFonts w:hint="eastAsia" w:ascii="宋体" w:hAnsi="宋体" w:eastAsia="宋体" w:cs="宋体"/>
          <w:b/>
          <w:color w:val="auto"/>
          <w:kern w:val="0"/>
          <w:sz w:val="30"/>
          <w:szCs w:val="30"/>
          <w:highlight w:val="none"/>
          <w:lang w:val="en-US" w:eastAsia="zh-CN"/>
        </w:rPr>
        <w:t>13.</w:t>
      </w:r>
      <w:r>
        <w:rPr>
          <w:rFonts w:hint="default"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color w:val="auto"/>
          <w:kern w:val="0"/>
          <w:sz w:val="30"/>
          <w:szCs w:val="30"/>
          <w:highlight w:val="none"/>
        </w:rPr>
        <w:t>投标人认为有必要提供的其它材料（不做强制要求）</w:t>
      </w:r>
      <w:bookmarkEnd w:id="761"/>
      <w:bookmarkEnd w:id="762"/>
      <w:bookmarkEnd w:id="763"/>
      <w:bookmarkEnd w:id="764"/>
      <w:bookmarkEnd w:id="765"/>
      <w:bookmarkEnd w:id="771"/>
      <w:bookmarkEnd w:id="772"/>
      <w:bookmarkEnd w:id="780"/>
    </w:p>
    <w:p w14:paraId="724CF472">
      <w:pPr>
        <w:autoSpaceDE w:val="0"/>
        <w:autoSpaceDN w:val="0"/>
        <w:adjustRightInd w:val="0"/>
        <w:jc w:val="left"/>
        <w:rPr>
          <w:rFonts w:ascii="宋体" w:hAnsi="宋体" w:eastAsia="宋体" w:cs="Times New Roman"/>
          <w:color w:val="auto"/>
          <w:kern w:val="0"/>
          <w:sz w:val="24"/>
          <w:szCs w:val="24"/>
          <w:highlight w:val="none"/>
        </w:rPr>
      </w:pPr>
    </w:p>
    <w:p w14:paraId="2DA4085D">
      <w:pPr>
        <w:autoSpaceDE w:val="0"/>
        <w:autoSpaceDN w:val="0"/>
        <w:adjustRightInd w:val="0"/>
        <w:jc w:val="left"/>
        <w:rPr>
          <w:rFonts w:ascii="宋体" w:hAnsi="宋体" w:eastAsia="宋体" w:cs="Times New Roman"/>
          <w:color w:val="auto"/>
          <w:kern w:val="0"/>
          <w:sz w:val="24"/>
          <w:szCs w:val="24"/>
          <w:highlight w:val="none"/>
        </w:rPr>
      </w:pPr>
    </w:p>
    <w:p w14:paraId="1C64E16C">
      <w:pPr>
        <w:autoSpaceDE w:val="0"/>
        <w:autoSpaceDN w:val="0"/>
        <w:adjustRightInd w:val="0"/>
        <w:jc w:val="left"/>
        <w:rPr>
          <w:rFonts w:ascii="宋体" w:hAnsi="宋体" w:eastAsia="宋体" w:cs="Times New Roman"/>
          <w:color w:val="auto"/>
          <w:kern w:val="0"/>
          <w:sz w:val="24"/>
          <w:szCs w:val="24"/>
          <w:highlight w:val="none"/>
        </w:rPr>
      </w:pPr>
    </w:p>
    <w:p w14:paraId="5A1412D5">
      <w:pPr>
        <w:autoSpaceDE w:val="0"/>
        <w:autoSpaceDN w:val="0"/>
        <w:adjustRightInd w:val="0"/>
        <w:jc w:val="left"/>
        <w:rPr>
          <w:rFonts w:ascii="宋体" w:hAnsi="宋体" w:eastAsia="宋体" w:cs="Times New Roman"/>
          <w:color w:val="auto"/>
          <w:kern w:val="0"/>
          <w:sz w:val="24"/>
          <w:szCs w:val="24"/>
          <w:highlight w:val="none"/>
        </w:rPr>
      </w:pPr>
    </w:p>
    <w:p w14:paraId="6C534F0D">
      <w:pPr>
        <w:autoSpaceDE w:val="0"/>
        <w:autoSpaceDN w:val="0"/>
        <w:adjustRightInd w:val="0"/>
        <w:jc w:val="left"/>
        <w:rPr>
          <w:rFonts w:ascii="宋体" w:hAnsi="宋体" w:eastAsia="宋体" w:cs="Times New Roman"/>
          <w:color w:val="auto"/>
          <w:kern w:val="0"/>
          <w:sz w:val="24"/>
          <w:szCs w:val="24"/>
          <w:highlight w:val="none"/>
        </w:rPr>
      </w:pPr>
    </w:p>
    <w:p w14:paraId="33810C13">
      <w:pPr>
        <w:autoSpaceDE w:val="0"/>
        <w:autoSpaceDN w:val="0"/>
        <w:adjustRightInd w:val="0"/>
        <w:jc w:val="left"/>
        <w:rPr>
          <w:rFonts w:ascii="宋体" w:hAnsi="宋体" w:eastAsia="宋体" w:cs="Times New Roman"/>
          <w:color w:val="auto"/>
          <w:kern w:val="0"/>
          <w:sz w:val="24"/>
          <w:szCs w:val="24"/>
          <w:highlight w:val="none"/>
        </w:rPr>
      </w:pPr>
    </w:p>
    <w:p w14:paraId="6120D81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0319D89A">
      <w:pPr>
        <w:autoSpaceDE w:val="0"/>
        <w:autoSpaceDN w:val="0"/>
        <w:adjustRightInd w:val="0"/>
        <w:jc w:val="left"/>
        <w:rPr>
          <w:rFonts w:ascii="宋体" w:hAnsi="宋体" w:eastAsia="宋体" w:cs="Times New Roman"/>
          <w:color w:val="auto"/>
          <w:kern w:val="0"/>
          <w:sz w:val="24"/>
          <w:szCs w:val="24"/>
          <w:highlight w:val="none"/>
        </w:rPr>
      </w:pPr>
    </w:p>
    <w:p w14:paraId="67F2055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81" w:name="_Toc142508390"/>
      <w:bookmarkStart w:id="782" w:name="_Toc28845"/>
      <w:bookmarkStart w:id="783" w:name="_Toc2695"/>
      <w:bookmarkStart w:id="784" w:name="_Toc22601_WPSOffice_Level1"/>
      <w:bookmarkStart w:id="785" w:name="_Toc522047402"/>
      <w:bookmarkStart w:id="786" w:name="_Toc521918141"/>
      <w:r>
        <w:rPr>
          <w:rFonts w:hint="eastAsia" w:ascii="宋体" w:hAnsi="宋体" w:eastAsia="宋体" w:cs="宋体"/>
          <w:b/>
          <w:bCs/>
          <w:color w:val="auto"/>
          <w:kern w:val="44"/>
          <w:sz w:val="32"/>
          <w:szCs w:val="32"/>
          <w:highlight w:val="none"/>
          <w:lang w:val="zh-CN"/>
        </w:rPr>
        <w:t>附件一：评标工作大纲</w:t>
      </w:r>
      <w:bookmarkEnd w:id="781"/>
      <w:bookmarkEnd w:id="782"/>
      <w:bookmarkEnd w:id="783"/>
    </w:p>
    <w:p w14:paraId="68809E3D">
      <w:pPr>
        <w:autoSpaceDE w:val="0"/>
        <w:autoSpaceDN w:val="0"/>
        <w:adjustRightInd w:val="0"/>
        <w:spacing w:line="400" w:lineRule="atLeast"/>
        <w:jc w:val="center"/>
        <w:rPr>
          <w:rFonts w:ascii="宋体" w:hAnsi="宋体" w:eastAsia="宋体" w:cs="宋体"/>
          <w:b/>
          <w:bCs/>
          <w:color w:val="auto"/>
          <w:szCs w:val="21"/>
          <w:highlight w:val="none"/>
        </w:rPr>
      </w:pPr>
    </w:p>
    <w:p w14:paraId="7D256C5D">
      <w:pPr>
        <w:autoSpaceDE w:val="0"/>
        <w:autoSpaceDN w:val="0"/>
        <w:adjustRightInd w:val="0"/>
        <w:spacing w:line="400" w:lineRule="atLeast"/>
        <w:jc w:val="center"/>
        <w:rPr>
          <w:rFonts w:ascii="宋体" w:hAnsi="宋体" w:eastAsia="宋体" w:cs="宋体"/>
          <w:b/>
          <w:bCs/>
          <w:color w:val="auto"/>
          <w:szCs w:val="21"/>
          <w:highlight w:val="none"/>
        </w:rPr>
      </w:pPr>
    </w:p>
    <w:p w14:paraId="5127438F">
      <w:pPr>
        <w:autoSpaceDE w:val="0"/>
        <w:autoSpaceDN w:val="0"/>
        <w:adjustRightInd w:val="0"/>
        <w:spacing w:line="400" w:lineRule="atLeast"/>
        <w:jc w:val="center"/>
        <w:rPr>
          <w:rFonts w:ascii="宋体" w:hAnsi="宋体" w:eastAsia="宋体" w:cs="宋体"/>
          <w:b/>
          <w:bCs/>
          <w:color w:val="auto"/>
          <w:szCs w:val="21"/>
          <w:highlight w:val="none"/>
        </w:rPr>
      </w:pPr>
    </w:p>
    <w:p w14:paraId="617D5EE4">
      <w:pPr>
        <w:autoSpaceDE w:val="0"/>
        <w:autoSpaceDN w:val="0"/>
        <w:adjustRightInd w:val="0"/>
        <w:spacing w:line="400" w:lineRule="atLeast"/>
        <w:jc w:val="center"/>
        <w:rPr>
          <w:rFonts w:ascii="宋体" w:hAnsi="宋体" w:eastAsia="宋体" w:cs="宋体"/>
          <w:b/>
          <w:bCs/>
          <w:color w:val="auto"/>
          <w:szCs w:val="21"/>
          <w:highlight w:val="none"/>
        </w:rPr>
      </w:pPr>
    </w:p>
    <w:p w14:paraId="5523E5A1">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东莞市水务集团管网有限公司2025年吸污车采购项目</w:t>
      </w:r>
    </w:p>
    <w:p w14:paraId="09D4A59E">
      <w:pPr>
        <w:autoSpaceDE w:val="0"/>
        <w:autoSpaceDN w:val="0"/>
        <w:adjustRightInd w:val="0"/>
        <w:spacing w:line="360" w:lineRule="auto"/>
        <w:jc w:val="center"/>
        <w:rPr>
          <w:rFonts w:ascii="宋体" w:hAnsi="宋体" w:eastAsia="宋体" w:cs="宋体"/>
          <w:b/>
          <w:bCs/>
          <w:color w:val="auto"/>
          <w:sz w:val="36"/>
          <w:szCs w:val="36"/>
          <w:highlight w:val="none"/>
        </w:rPr>
      </w:pPr>
      <w:bookmarkStart w:id="787" w:name="_Toc14752_WPSOffice_Level1"/>
      <w:r>
        <w:rPr>
          <w:rFonts w:hint="eastAsia" w:ascii="宋体" w:hAnsi="宋体" w:eastAsia="宋体" w:cs="宋体"/>
          <w:b/>
          <w:bCs/>
          <w:color w:val="auto"/>
          <w:sz w:val="36"/>
          <w:szCs w:val="36"/>
          <w:highlight w:val="none"/>
          <w:lang w:val="zh-CN"/>
        </w:rPr>
        <w:t>（招标编号：YDZB24DGQY0131）</w:t>
      </w:r>
      <w:bookmarkEnd w:id="787"/>
    </w:p>
    <w:p w14:paraId="4FD95975">
      <w:pPr>
        <w:autoSpaceDE w:val="0"/>
        <w:autoSpaceDN w:val="0"/>
        <w:adjustRightInd w:val="0"/>
        <w:spacing w:line="400" w:lineRule="atLeast"/>
        <w:jc w:val="center"/>
        <w:rPr>
          <w:rFonts w:ascii="宋体" w:hAnsi="宋体" w:eastAsia="宋体" w:cs="宋体"/>
          <w:b/>
          <w:bCs/>
          <w:color w:val="auto"/>
          <w:sz w:val="36"/>
          <w:szCs w:val="36"/>
          <w:highlight w:val="none"/>
        </w:rPr>
      </w:pPr>
    </w:p>
    <w:p w14:paraId="5D59A6B8">
      <w:pPr>
        <w:autoSpaceDE w:val="0"/>
        <w:autoSpaceDN w:val="0"/>
        <w:adjustRightInd w:val="0"/>
        <w:spacing w:line="400" w:lineRule="atLeast"/>
        <w:jc w:val="center"/>
        <w:rPr>
          <w:rFonts w:ascii="宋体" w:hAnsi="宋体" w:eastAsia="宋体" w:cs="宋体"/>
          <w:b/>
          <w:bCs/>
          <w:color w:val="auto"/>
          <w:sz w:val="36"/>
          <w:szCs w:val="36"/>
          <w:highlight w:val="none"/>
        </w:rPr>
      </w:pPr>
    </w:p>
    <w:p w14:paraId="21E914E6">
      <w:pPr>
        <w:autoSpaceDE w:val="0"/>
        <w:autoSpaceDN w:val="0"/>
        <w:adjustRightInd w:val="0"/>
        <w:spacing w:line="400" w:lineRule="atLeast"/>
        <w:jc w:val="center"/>
        <w:rPr>
          <w:rFonts w:ascii="宋体" w:hAnsi="宋体" w:eastAsia="宋体" w:cs="宋体"/>
          <w:b/>
          <w:bCs/>
          <w:color w:val="auto"/>
          <w:sz w:val="36"/>
          <w:szCs w:val="36"/>
          <w:highlight w:val="none"/>
        </w:rPr>
      </w:pPr>
    </w:p>
    <w:p w14:paraId="4D3C638F">
      <w:pPr>
        <w:autoSpaceDE w:val="0"/>
        <w:autoSpaceDN w:val="0"/>
        <w:adjustRightInd w:val="0"/>
        <w:spacing w:line="400" w:lineRule="atLeast"/>
        <w:jc w:val="center"/>
        <w:rPr>
          <w:rFonts w:ascii="宋体" w:hAnsi="宋体" w:eastAsia="宋体" w:cs="宋体"/>
          <w:b/>
          <w:bCs/>
          <w:color w:val="auto"/>
          <w:sz w:val="36"/>
          <w:szCs w:val="36"/>
          <w:highlight w:val="none"/>
        </w:rPr>
      </w:pPr>
    </w:p>
    <w:p w14:paraId="714657CF">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88" w:name="_Toc18947_WPSOffice_Level2"/>
      <w:r>
        <w:rPr>
          <w:rFonts w:hint="eastAsia" w:ascii="宋体" w:hAnsi="宋体" w:eastAsia="宋体" w:cs="宋体"/>
          <w:b/>
          <w:bCs/>
          <w:color w:val="auto"/>
          <w:sz w:val="72"/>
          <w:szCs w:val="72"/>
          <w:highlight w:val="none"/>
          <w:lang w:val="zh-CN"/>
        </w:rPr>
        <w:t>评标工作大纲</w:t>
      </w:r>
      <w:bookmarkEnd w:id="788"/>
    </w:p>
    <w:p w14:paraId="792651EF">
      <w:pPr>
        <w:autoSpaceDE w:val="0"/>
        <w:autoSpaceDN w:val="0"/>
        <w:adjustRightInd w:val="0"/>
        <w:spacing w:line="400" w:lineRule="atLeast"/>
        <w:jc w:val="center"/>
        <w:rPr>
          <w:rFonts w:ascii="宋体" w:hAnsi="宋体" w:eastAsia="宋体" w:cs="宋体"/>
          <w:b/>
          <w:bCs/>
          <w:color w:val="auto"/>
          <w:sz w:val="36"/>
          <w:szCs w:val="36"/>
          <w:highlight w:val="none"/>
        </w:rPr>
      </w:pPr>
    </w:p>
    <w:p w14:paraId="1FCA7F09">
      <w:pPr>
        <w:autoSpaceDE w:val="0"/>
        <w:autoSpaceDN w:val="0"/>
        <w:adjustRightInd w:val="0"/>
        <w:spacing w:line="400" w:lineRule="atLeast"/>
        <w:rPr>
          <w:rFonts w:ascii="宋体" w:hAnsi="宋体" w:eastAsia="宋体" w:cs="宋体"/>
          <w:b/>
          <w:bCs/>
          <w:color w:val="auto"/>
          <w:sz w:val="36"/>
          <w:szCs w:val="36"/>
          <w:highlight w:val="none"/>
        </w:rPr>
      </w:pPr>
    </w:p>
    <w:p w14:paraId="03B43034">
      <w:pPr>
        <w:autoSpaceDE w:val="0"/>
        <w:autoSpaceDN w:val="0"/>
        <w:adjustRightInd w:val="0"/>
        <w:spacing w:line="400" w:lineRule="atLeast"/>
        <w:jc w:val="center"/>
        <w:rPr>
          <w:rFonts w:ascii="宋体" w:hAnsi="宋体" w:eastAsia="宋体" w:cs="宋体"/>
          <w:b/>
          <w:bCs/>
          <w:color w:val="auto"/>
          <w:sz w:val="36"/>
          <w:szCs w:val="36"/>
          <w:highlight w:val="none"/>
        </w:rPr>
      </w:pPr>
    </w:p>
    <w:p w14:paraId="696D8ED8">
      <w:pPr>
        <w:autoSpaceDE w:val="0"/>
        <w:autoSpaceDN w:val="0"/>
        <w:adjustRightInd w:val="0"/>
        <w:spacing w:line="400" w:lineRule="atLeast"/>
        <w:jc w:val="center"/>
        <w:rPr>
          <w:rFonts w:ascii="宋体" w:hAnsi="宋体" w:eastAsia="宋体" w:cs="宋体"/>
          <w:b/>
          <w:bCs/>
          <w:color w:val="auto"/>
          <w:sz w:val="36"/>
          <w:szCs w:val="36"/>
          <w:highlight w:val="none"/>
        </w:rPr>
      </w:pPr>
    </w:p>
    <w:p w14:paraId="7438BD79">
      <w:pPr>
        <w:autoSpaceDE w:val="0"/>
        <w:autoSpaceDN w:val="0"/>
        <w:adjustRightInd w:val="0"/>
        <w:spacing w:line="400" w:lineRule="atLeast"/>
        <w:jc w:val="center"/>
        <w:rPr>
          <w:rFonts w:ascii="宋体" w:hAnsi="宋体" w:eastAsia="宋体" w:cs="宋体"/>
          <w:b/>
          <w:bCs/>
          <w:color w:val="auto"/>
          <w:sz w:val="36"/>
          <w:szCs w:val="36"/>
          <w:highlight w:val="none"/>
        </w:rPr>
      </w:pPr>
    </w:p>
    <w:p w14:paraId="5477CBC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广东有德招标采购</w:t>
      </w:r>
      <w:r>
        <w:rPr>
          <w:rFonts w:hint="eastAsia" w:ascii="宋体" w:hAnsi="宋体" w:eastAsia="宋体" w:cs="宋体"/>
          <w:b/>
          <w:bCs/>
          <w:color w:val="auto"/>
          <w:sz w:val="36"/>
          <w:szCs w:val="36"/>
          <w:highlight w:val="none"/>
          <w:lang w:val="zh-CN"/>
        </w:rPr>
        <w:t>有限公司</w:t>
      </w:r>
    </w:p>
    <w:p w14:paraId="736657F5">
      <w:pPr>
        <w:autoSpaceDE w:val="0"/>
        <w:autoSpaceDN w:val="0"/>
        <w:adjustRightInd w:val="0"/>
        <w:spacing w:line="400" w:lineRule="atLeast"/>
        <w:jc w:val="center"/>
        <w:rPr>
          <w:rFonts w:ascii="宋体" w:hAnsi="宋体" w:eastAsia="宋体" w:cs="宋体"/>
          <w:b/>
          <w:bCs/>
          <w:color w:val="auto"/>
          <w:sz w:val="36"/>
          <w:szCs w:val="36"/>
          <w:highlight w:val="none"/>
        </w:rPr>
      </w:pPr>
    </w:p>
    <w:p w14:paraId="520C707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89" w:name="_Toc32395_WPSOffice_Level1"/>
      <w:r>
        <w:rPr>
          <w:rFonts w:hint="eastAsia" w:ascii="宋体" w:hAnsi="宋体" w:eastAsia="宋体" w:cs="宋体"/>
          <w:b/>
          <w:bCs/>
          <w:color w:val="auto"/>
          <w:sz w:val="36"/>
          <w:szCs w:val="36"/>
          <w:highlight w:val="none"/>
          <w:lang w:val="zh-CN"/>
        </w:rPr>
        <w:t>目录</w:t>
      </w:r>
      <w:bookmarkEnd w:id="789"/>
    </w:p>
    <w:p w14:paraId="6F49D00C">
      <w:pPr>
        <w:autoSpaceDE w:val="0"/>
        <w:autoSpaceDN w:val="0"/>
        <w:adjustRightInd w:val="0"/>
        <w:spacing w:line="400" w:lineRule="atLeast"/>
        <w:jc w:val="center"/>
        <w:rPr>
          <w:rFonts w:ascii="宋体" w:hAnsi="宋体" w:eastAsia="宋体" w:cs="宋体"/>
          <w:color w:val="auto"/>
          <w:sz w:val="44"/>
          <w:szCs w:val="44"/>
          <w:highlight w:val="none"/>
        </w:rPr>
      </w:pPr>
    </w:p>
    <w:p w14:paraId="186F1A10">
      <w:pPr>
        <w:autoSpaceDE w:val="0"/>
        <w:autoSpaceDN w:val="0"/>
        <w:adjustRightInd w:val="0"/>
        <w:spacing w:line="360" w:lineRule="auto"/>
        <w:ind w:left="567" w:hanging="567"/>
        <w:rPr>
          <w:rFonts w:ascii="宋体" w:hAnsi="宋体" w:eastAsia="宋体" w:cs="宋体"/>
          <w:color w:val="auto"/>
          <w:szCs w:val="30"/>
          <w:highlight w:val="none"/>
        </w:rPr>
      </w:pPr>
      <w:bookmarkStart w:id="79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90"/>
    </w:p>
    <w:p w14:paraId="02C34CEF">
      <w:pPr>
        <w:autoSpaceDE w:val="0"/>
        <w:autoSpaceDN w:val="0"/>
        <w:adjustRightInd w:val="0"/>
        <w:spacing w:line="360" w:lineRule="auto"/>
        <w:ind w:left="567" w:hanging="567"/>
        <w:rPr>
          <w:rFonts w:ascii="宋体" w:hAnsi="宋体" w:eastAsia="宋体" w:cs="宋体"/>
          <w:color w:val="auto"/>
          <w:szCs w:val="30"/>
          <w:highlight w:val="none"/>
        </w:rPr>
      </w:pPr>
      <w:bookmarkStart w:id="79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91"/>
    </w:p>
    <w:p w14:paraId="2A1E520B">
      <w:pPr>
        <w:autoSpaceDE w:val="0"/>
        <w:autoSpaceDN w:val="0"/>
        <w:adjustRightInd w:val="0"/>
        <w:spacing w:line="360" w:lineRule="auto"/>
        <w:ind w:left="567" w:hanging="567"/>
        <w:rPr>
          <w:rFonts w:ascii="宋体" w:hAnsi="宋体" w:eastAsia="宋体" w:cs="宋体"/>
          <w:color w:val="auto"/>
          <w:szCs w:val="30"/>
          <w:highlight w:val="none"/>
        </w:rPr>
      </w:pPr>
      <w:bookmarkStart w:id="79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92"/>
    </w:p>
    <w:p w14:paraId="2EAA0EE3">
      <w:pPr>
        <w:autoSpaceDE w:val="0"/>
        <w:autoSpaceDN w:val="0"/>
        <w:adjustRightInd w:val="0"/>
        <w:spacing w:line="360" w:lineRule="auto"/>
        <w:ind w:left="567" w:hanging="567"/>
        <w:rPr>
          <w:rFonts w:ascii="宋体" w:hAnsi="宋体" w:eastAsia="宋体" w:cs="宋体"/>
          <w:color w:val="auto"/>
          <w:szCs w:val="30"/>
          <w:highlight w:val="none"/>
        </w:rPr>
      </w:pPr>
      <w:bookmarkStart w:id="793" w:name="_Toc1206_WPSOffice_Level1"/>
      <w:r>
        <w:rPr>
          <w:rFonts w:hint="eastAsia" w:ascii="宋体" w:hAnsi="宋体" w:eastAsia="宋体" w:cs="宋体"/>
          <w:color w:val="auto"/>
          <w:szCs w:val="30"/>
          <w:highlight w:val="none"/>
        </w:rPr>
        <w:t>四、 比较和评价</w:t>
      </w:r>
      <w:bookmarkEnd w:id="793"/>
    </w:p>
    <w:p w14:paraId="08483791">
      <w:pPr>
        <w:autoSpaceDE w:val="0"/>
        <w:autoSpaceDN w:val="0"/>
        <w:adjustRightInd w:val="0"/>
        <w:spacing w:line="360" w:lineRule="auto"/>
        <w:ind w:left="567" w:hanging="567"/>
        <w:rPr>
          <w:rFonts w:ascii="宋体" w:hAnsi="宋体" w:eastAsia="宋体" w:cs="宋体"/>
          <w:color w:val="auto"/>
          <w:szCs w:val="30"/>
          <w:highlight w:val="none"/>
        </w:rPr>
      </w:pPr>
      <w:bookmarkStart w:id="79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94"/>
    </w:p>
    <w:p w14:paraId="698A0E35">
      <w:pPr>
        <w:autoSpaceDE w:val="0"/>
        <w:autoSpaceDN w:val="0"/>
        <w:adjustRightInd w:val="0"/>
        <w:spacing w:line="360" w:lineRule="auto"/>
        <w:ind w:left="567" w:hanging="567"/>
        <w:rPr>
          <w:rFonts w:ascii="宋体" w:hAnsi="宋体" w:eastAsia="宋体" w:cs="宋体"/>
          <w:color w:val="auto"/>
          <w:szCs w:val="30"/>
          <w:highlight w:val="none"/>
        </w:rPr>
      </w:pPr>
      <w:bookmarkStart w:id="79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95"/>
    </w:p>
    <w:p w14:paraId="2D590354">
      <w:pPr>
        <w:autoSpaceDE w:val="0"/>
        <w:autoSpaceDN w:val="0"/>
        <w:adjustRightInd w:val="0"/>
        <w:spacing w:line="360" w:lineRule="auto"/>
        <w:ind w:left="567" w:hanging="567"/>
        <w:rPr>
          <w:rFonts w:ascii="宋体" w:hAnsi="宋体" w:eastAsia="宋体" w:cs="宋体"/>
          <w:color w:val="auto"/>
          <w:szCs w:val="30"/>
          <w:highlight w:val="none"/>
        </w:rPr>
      </w:pPr>
      <w:bookmarkStart w:id="79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96"/>
    </w:p>
    <w:p w14:paraId="39CCB7A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1F7D52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9868E5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766863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9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97"/>
    </w:p>
    <w:p w14:paraId="6ADFAEEB">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798" w:name="_Toc26291"/>
      <w:r>
        <w:rPr>
          <w:rFonts w:hint="eastAsia" w:ascii="宋体" w:hAnsi="宋体" w:eastAsia="宋体" w:cs="宋体"/>
          <w:b/>
          <w:bCs/>
          <w:color w:val="auto"/>
          <w:szCs w:val="24"/>
          <w:highlight w:val="none"/>
          <w:lang w:val="zh-CN"/>
        </w:rPr>
        <w:t>1、一般规定</w:t>
      </w:r>
      <w:bookmarkEnd w:id="798"/>
    </w:p>
    <w:p w14:paraId="4B199957">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东莞市水务集团管网有限公司2025年吸污车采购项目</w:t>
      </w:r>
      <w:r>
        <w:rPr>
          <w:rFonts w:hint="eastAsia" w:ascii="宋体" w:hAnsi="宋体" w:eastAsia="宋体" w:cs="宋体"/>
          <w:color w:val="auto"/>
          <w:szCs w:val="21"/>
          <w:highlight w:val="none"/>
          <w:lang w:val="zh-CN"/>
        </w:rPr>
        <w:t>(招标编号：YDZB24DGQY0131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607E9D7">
      <w:pPr>
        <w:autoSpaceDE w:val="0"/>
        <w:autoSpaceDN w:val="0"/>
        <w:adjustRightInd w:val="0"/>
        <w:spacing w:line="360" w:lineRule="auto"/>
        <w:ind w:left="567" w:hanging="567"/>
        <w:outlineLvl w:val="1"/>
        <w:rPr>
          <w:rFonts w:ascii="宋体" w:hAnsi="宋体" w:eastAsia="宋体" w:cs="宋体"/>
          <w:color w:val="auto"/>
          <w:szCs w:val="24"/>
          <w:highlight w:val="none"/>
          <w:lang w:val="zh-CN"/>
        </w:rPr>
      </w:pPr>
      <w:bookmarkStart w:id="799" w:name="_Toc3208"/>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799"/>
    </w:p>
    <w:p w14:paraId="3F1D8CB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8CF915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FD241DD">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21C05B8">
      <w:pPr>
        <w:autoSpaceDE w:val="0"/>
        <w:autoSpaceDN w:val="0"/>
        <w:adjustRightInd w:val="0"/>
        <w:spacing w:line="360" w:lineRule="auto"/>
        <w:rPr>
          <w:rFonts w:ascii="宋体" w:hAnsi="宋体" w:eastAsia="宋体" w:cs="宋体"/>
          <w:color w:val="auto"/>
          <w:sz w:val="24"/>
          <w:szCs w:val="24"/>
          <w:highlight w:val="none"/>
          <w:lang w:val="zh-CN"/>
        </w:rPr>
      </w:pPr>
    </w:p>
    <w:p w14:paraId="284B2ED1">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800" w:name="_Toc17511"/>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800"/>
    </w:p>
    <w:p w14:paraId="77172E9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47C93E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77E6E52">
      <w:pPr>
        <w:autoSpaceDE w:val="0"/>
        <w:autoSpaceDN w:val="0"/>
        <w:adjustRightInd w:val="0"/>
        <w:spacing w:line="360" w:lineRule="auto"/>
        <w:ind w:left="600" w:hanging="600"/>
        <w:outlineLvl w:val="1"/>
        <w:rPr>
          <w:rFonts w:ascii="宋体" w:hAnsi="宋体" w:eastAsia="宋体" w:cs="宋体"/>
          <w:color w:val="auto"/>
          <w:szCs w:val="24"/>
          <w:highlight w:val="none"/>
          <w:lang w:val="zh-CN"/>
        </w:rPr>
      </w:pPr>
      <w:bookmarkStart w:id="801" w:name="_Toc22369"/>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801"/>
    </w:p>
    <w:p w14:paraId="6271F69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8386CDD">
      <w:pPr>
        <w:autoSpaceDE w:val="0"/>
        <w:autoSpaceDN w:val="0"/>
        <w:adjustRightInd w:val="0"/>
        <w:spacing w:line="360" w:lineRule="auto"/>
        <w:rPr>
          <w:rFonts w:ascii="宋体" w:hAnsi="宋体" w:eastAsia="宋体" w:cs="宋体"/>
          <w:color w:val="auto"/>
          <w:sz w:val="24"/>
          <w:szCs w:val="24"/>
          <w:highlight w:val="none"/>
          <w:lang w:val="zh-CN"/>
        </w:rPr>
      </w:pPr>
    </w:p>
    <w:p w14:paraId="304F55A1">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802" w:name="_Toc2721"/>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802"/>
    </w:p>
    <w:p w14:paraId="5AB512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1EC045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C7B14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A5970E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AC56607">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6F20BEB">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803" w:name="_Toc6281"/>
      <w:r>
        <w:rPr>
          <w:rFonts w:hint="eastAsia" w:ascii="宋体" w:hAnsi="宋体" w:eastAsia="宋体" w:cs="宋体"/>
          <w:b/>
          <w:bCs/>
          <w:color w:val="auto"/>
          <w:szCs w:val="21"/>
          <w:highlight w:val="none"/>
          <w:lang w:val="zh-CN"/>
        </w:rPr>
        <w:t>4、评标委员会义务</w:t>
      </w:r>
      <w:bookmarkEnd w:id="803"/>
    </w:p>
    <w:p w14:paraId="0679EBE9">
      <w:pPr>
        <w:autoSpaceDE w:val="0"/>
        <w:autoSpaceDN w:val="0"/>
        <w:adjustRightInd w:val="0"/>
        <w:spacing w:line="360" w:lineRule="auto"/>
        <w:jc w:val="left"/>
        <w:outlineLvl w:val="1"/>
        <w:rPr>
          <w:rFonts w:ascii="宋体" w:hAnsi="宋体" w:eastAsia="宋体" w:cs="宋体"/>
          <w:color w:val="auto"/>
          <w:kern w:val="0"/>
          <w:szCs w:val="24"/>
          <w:highlight w:val="none"/>
          <w:lang w:val="zh-CN"/>
        </w:rPr>
      </w:pPr>
      <w:bookmarkStart w:id="804" w:name="_Toc29514"/>
      <w:r>
        <w:rPr>
          <w:rFonts w:hint="eastAsia" w:ascii="宋体" w:hAnsi="宋体" w:eastAsia="宋体" w:cs="宋体"/>
          <w:color w:val="auto"/>
          <w:kern w:val="0"/>
          <w:szCs w:val="24"/>
          <w:highlight w:val="none"/>
          <w:lang w:val="zh-CN"/>
        </w:rPr>
        <w:t>4.1  遵纪守法，客观、公正、廉洁地履行职责；</w:t>
      </w:r>
      <w:bookmarkEnd w:id="804"/>
    </w:p>
    <w:p w14:paraId="2F5FFE8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B7CC6C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8150B1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E07B5F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1CAD0C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FE28789">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3F360EA">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805" w:name="_Toc9039"/>
      <w:r>
        <w:rPr>
          <w:rFonts w:hint="eastAsia" w:ascii="宋体" w:hAnsi="宋体" w:eastAsia="宋体" w:cs="宋体"/>
          <w:b/>
          <w:bCs/>
          <w:color w:val="auto"/>
          <w:szCs w:val="21"/>
          <w:highlight w:val="none"/>
          <w:lang w:val="zh-CN"/>
        </w:rPr>
        <w:t>5、评审程序</w:t>
      </w:r>
      <w:bookmarkEnd w:id="805"/>
    </w:p>
    <w:p w14:paraId="5D25CF7B">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163B86A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0B6BFC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63226D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32EE9BA0">
      <w:pPr>
        <w:autoSpaceDE w:val="0"/>
        <w:autoSpaceDN w:val="0"/>
        <w:adjustRightInd w:val="0"/>
        <w:spacing w:line="360" w:lineRule="auto"/>
        <w:ind w:left="567" w:hanging="567"/>
        <w:outlineLvl w:val="1"/>
        <w:rPr>
          <w:rFonts w:ascii="宋体" w:hAnsi="宋体" w:eastAsia="宋体" w:cs="Times New Roman"/>
          <w:color w:val="auto"/>
          <w:szCs w:val="24"/>
          <w:highlight w:val="none"/>
          <w:lang w:val="zh-CN"/>
        </w:rPr>
      </w:pPr>
      <w:bookmarkStart w:id="806" w:name="_Toc10580"/>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bookmarkEnd w:id="806"/>
    </w:p>
    <w:p w14:paraId="4CFC314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6996AD6">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93158A1">
      <w:pPr>
        <w:autoSpaceDE w:val="0"/>
        <w:autoSpaceDN w:val="0"/>
        <w:adjustRightInd w:val="0"/>
        <w:spacing w:line="360" w:lineRule="auto"/>
        <w:ind w:left="525" w:hanging="525" w:hangingChars="250"/>
        <w:jc w:val="left"/>
        <w:outlineLvl w:val="1"/>
        <w:rPr>
          <w:rFonts w:ascii="宋体" w:hAnsi="宋体" w:eastAsia="宋体" w:cs="Times New Roman"/>
          <w:color w:val="auto"/>
          <w:szCs w:val="24"/>
          <w:highlight w:val="none"/>
          <w:lang w:val="zh-CN"/>
        </w:rPr>
      </w:pPr>
      <w:bookmarkStart w:id="807" w:name="_Toc4151"/>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bookmarkEnd w:id="807"/>
    </w:p>
    <w:p w14:paraId="4A07D729">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68883DA">
      <w:pPr>
        <w:tabs>
          <w:tab w:val="left" w:pos="1140"/>
        </w:tabs>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08" w:name="_Toc19435_WPSOffice_Level1"/>
      <w:bookmarkStart w:id="809" w:name="_Toc32554"/>
      <w:r>
        <w:rPr>
          <w:rFonts w:hint="eastAsia" w:ascii="宋体" w:hAnsi="宋体" w:eastAsia="宋体" w:cs="宋体"/>
          <w:b/>
          <w:bCs/>
          <w:color w:val="auto"/>
          <w:sz w:val="28"/>
          <w:szCs w:val="28"/>
          <w:highlight w:val="none"/>
          <w:lang w:val="zh-CN"/>
        </w:rPr>
        <w:t>二、投标文件的初审</w:t>
      </w:r>
      <w:bookmarkEnd w:id="808"/>
      <w:bookmarkEnd w:id="809"/>
    </w:p>
    <w:p w14:paraId="2A6CB590">
      <w:pPr>
        <w:autoSpaceDE w:val="0"/>
        <w:autoSpaceDN w:val="0"/>
        <w:adjustRightInd w:val="0"/>
        <w:spacing w:line="360" w:lineRule="auto"/>
        <w:outlineLvl w:val="0"/>
        <w:rPr>
          <w:rFonts w:ascii="宋体" w:hAnsi="宋体" w:eastAsia="宋体" w:cs="宋体"/>
          <w:b/>
          <w:color w:val="auto"/>
          <w:szCs w:val="24"/>
          <w:highlight w:val="none"/>
          <w:lang w:val="zh-CN"/>
        </w:rPr>
      </w:pPr>
      <w:bookmarkStart w:id="810" w:name="_Toc23594"/>
      <w:r>
        <w:rPr>
          <w:rFonts w:hint="eastAsia" w:ascii="宋体" w:hAnsi="宋体" w:eastAsia="宋体" w:cs="宋体"/>
          <w:b/>
          <w:color w:val="auto"/>
          <w:szCs w:val="24"/>
          <w:highlight w:val="none"/>
          <w:lang w:val="zh-CN"/>
        </w:rPr>
        <w:t>6、投标文件的初审分为资格性检查和符合性检查。</w:t>
      </w:r>
      <w:bookmarkEnd w:id="810"/>
    </w:p>
    <w:p w14:paraId="4C72CBE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F20496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69AA45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2AEA296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F0A1896">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3293535">
      <w:pPr>
        <w:autoSpaceDE w:val="0"/>
        <w:autoSpaceDN w:val="0"/>
        <w:adjustRightInd w:val="0"/>
        <w:spacing w:line="360" w:lineRule="auto"/>
        <w:outlineLvl w:val="0"/>
        <w:rPr>
          <w:rFonts w:ascii="宋体" w:hAnsi="宋体" w:eastAsia="宋体" w:cs="宋体"/>
          <w:b/>
          <w:color w:val="auto"/>
          <w:szCs w:val="21"/>
          <w:highlight w:val="none"/>
          <w:lang w:val="zh-CN"/>
        </w:rPr>
      </w:pPr>
      <w:bookmarkStart w:id="811" w:name="_Toc18836"/>
      <w:r>
        <w:rPr>
          <w:rFonts w:hint="eastAsia" w:ascii="宋体" w:hAnsi="宋体" w:eastAsia="宋体" w:cs="宋体"/>
          <w:b/>
          <w:color w:val="auto"/>
          <w:szCs w:val="21"/>
          <w:highlight w:val="none"/>
          <w:lang w:val="zh-CN"/>
        </w:rPr>
        <w:t>7、投标文件出现下列情况之一的，被认定为无效投标：</w:t>
      </w:r>
      <w:bookmarkEnd w:id="811"/>
    </w:p>
    <w:p w14:paraId="6DE661C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5C81E390">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14:paraId="08DCA9D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4BD07E8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7FA905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8161763">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14:paraId="19D4B3B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345859EA">
      <w:pPr>
        <w:spacing w:line="360" w:lineRule="auto"/>
        <w:ind w:left="527" w:hanging="527" w:hangingChars="250"/>
        <w:outlineLvl w:val="1"/>
        <w:rPr>
          <w:rFonts w:ascii="宋体" w:hAnsi="宋体" w:eastAsia="宋体" w:cs="宋体"/>
          <w:b/>
          <w:bCs/>
          <w:color w:val="auto"/>
          <w:kern w:val="0"/>
          <w:szCs w:val="21"/>
          <w:highlight w:val="none"/>
        </w:rPr>
      </w:pPr>
      <w:bookmarkStart w:id="812" w:name="_Toc11851"/>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bookmarkEnd w:id="812"/>
    </w:p>
    <w:p w14:paraId="5569DCB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6B04E5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CF384EE">
      <w:pPr>
        <w:spacing w:line="360" w:lineRule="auto"/>
        <w:ind w:left="413" w:hanging="413" w:hangingChars="196"/>
        <w:outlineLvl w:val="1"/>
        <w:rPr>
          <w:rFonts w:ascii="宋体" w:hAnsi="宋体" w:eastAsia="宋体" w:cs="Times New Roman"/>
          <w:b/>
          <w:color w:val="auto"/>
          <w:kern w:val="0"/>
          <w:szCs w:val="21"/>
          <w:highlight w:val="none"/>
        </w:rPr>
      </w:pPr>
      <w:bookmarkStart w:id="813" w:name="_Toc2741"/>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bookmarkEnd w:id="813"/>
    </w:p>
    <w:p w14:paraId="4CF9861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B7ACE8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702E886">
      <w:pPr>
        <w:spacing w:line="360" w:lineRule="auto"/>
        <w:ind w:left="480"/>
        <w:rPr>
          <w:rFonts w:ascii="宋体" w:hAnsi="宋体" w:eastAsia="宋体" w:cs="宋体"/>
          <w:b/>
          <w:color w:val="auto"/>
          <w:kern w:val="0"/>
          <w:szCs w:val="21"/>
          <w:highlight w:val="none"/>
        </w:rPr>
      </w:pPr>
    </w:p>
    <w:p w14:paraId="71AD49DF">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auto"/>
          <w:sz w:val="28"/>
          <w:szCs w:val="28"/>
          <w:highlight w:val="none"/>
        </w:rPr>
      </w:pPr>
      <w:bookmarkStart w:id="814" w:name="_Toc4109_WPSOffice_Level1"/>
      <w:bookmarkStart w:id="815" w:name="_Toc24954"/>
      <w:r>
        <w:rPr>
          <w:rFonts w:hint="eastAsia" w:ascii="宋体" w:hAnsi="宋体" w:eastAsia="宋体" w:cs="宋体"/>
          <w:b/>
          <w:bCs/>
          <w:color w:val="auto"/>
          <w:sz w:val="28"/>
          <w:szCs w:val="28"/>
          <w:highlight w:val="none"/>
          <w:lang w:val="zh-CN"/>
        </w:rPr>
        <w:t>三、澄清有关问题</w:t>
      </w:r>
      <w:bookmarkEnd w:id="814"/>
      <w:bookmarkEnd w:id="815"/>
    </w:p>
    <w:p w14:paraId="1C00C3DB">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A24D3E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D34D05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2E67806">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F880402">
      <w:pPr>
        <w:spacing w:line="360" w:lineRule="auto"/>
        <w:ind w:left="424" w:hanging="424" w:hangingChars="202"/>
        <w:outlineLvl w:val="1"/>
        <w:rPr>
          <w:rFonts w:ascii="宋体" w:hAnsi="宋体" w:eastAsia="宋体" w:cs="宋体"/>
          <w:color w:val="auto"/>
          <w:kern w:val="0"/>
          <w:szCs w:val="21"/>
          <w:highlight w:val="none"/>
        </w:rPr>
      </w:pPr>
      <w:bookmarkStart w:id="816" w:name="_Toc13843"/>
      <w:r>
        <w:rPr>
          <w:rFonts w:hint="eastAsia" w:ascii="宋体" w:hAnsi="宋体" w:eastAsia="宋体" w:cs="宋体"/>
          <w:color w:val="auto"/>
          <w:kern w:val="0"/>
          <w:szCs w:val="21"/>
          <w:highlight w:val="none"/>
        </w:rPr>
        <w:t>9.4  投标文件报价计算错误的修正</w:t>
      </w:r>
      <w:bookmarkEnd w:id="816"/>
    </w:p>
    <w:p w14:paraId="543CC67C">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DE59B48">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822D1A7">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085757E3">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14:paraId="22EA2640">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476D144">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26FE70A">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6B7796F">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17" w:name="_Toc8518_WPSOffice_Level1"/>
    </w:p>
    <w:p w14:paraId="0F2ABE4E">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18" w:name="_Toc5822"/>
      <w:r>
        <w:rPr>
          <w:rFonts w:hint="eastAsia" w:ascii="宋体" w:hAnsi="宋体" w:eastAsia="宋体" w:cs="宋体"/>
          <w:b/>
          <w:bCs/>
          <w:color w:val="auto"/>
          <w:sz w:val="28"/>
          <w:szCs w:val="28"/>
          <w:highlight w:val="none"/>
          <w:lang w:val="zh-CN"/>
        </w:rPr>
        <w:t>四、比较和评价</w:t>
      </w:r>
      <w:bookmarkEnd w:id="817"/>
      <w:bookmarkEnd w:id="818"/>
    </w:p>
    <w:p w14:paraId="7A1B701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16C5906">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AF7B730">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19" w:name="_Toc24009"/>
      <w:r>
        <w:rPr>
          <w:rFonts w:hint="eastAsia" w:ascii="宋体" w:hAnsi="宋体" w:eastAsia="宋体" w:cs="宋体"/>
          <w:b/>
          <w:color w:val="auto"/>
          <w:szCs w:val="24"/>
          <w:highlight w:val="none"/>
          <w:lang w:val="zh-CN"/>
        </w:rPr>
        <w:t>11、评委打分办法</w:t>
      </w:r>
      <w:bookmarkEnd w:id="819"/>
    </w:p>
    <w:p w14:paraId="21CD099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5FD000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A7B66A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DC7277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BED7E8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69B1EB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7672C0A">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820" w:name="_Toc48"/>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bookmarkEnd w:id="820"/>
    </w:p>
    <w:p w14:paraId="107BD09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6AEB0C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D0552BB">
      <w:pPr>
        <w:tabs>
          <w:tab w:val="left" w:pos="600"/>
        </w:tabs>
        <w:autoSpaceDE w:val="0"/>
        <w:autoSpaceDN w:val="0"/>
        <w:adjustRightInd w:val="0"/>
        <w:spacing w:line="360" w:lineRule="auto"/>
        <w:outlineLvl w:val="1"/>
        <w:rPr>
          <w:rFonts w:ascii="宋体" w:hAnsi="宋体" w:eastAsia="宋体" w:cs="Times New Roman"/>
          <w:color w:val="auto"/>
          <w:szCs w:val="24"/>
          <w:highlight w:val="none"/>
          <w:lang w:val="zh-CN"/>
        </w:rPr>
      </w:pPr>
      <w:bookmarkStart w:id="821" w:name="_Toc23120"/>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bookmarkEnd w:id="821"/>
    </w:p>
    <w:p w14:paraId="6D8086F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CA18B2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0A1227D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1C7BACD">
      <w:pPr>
        <w:autoSpaceDE w:val="0"/>
        <w:autoSpaceDN w:val="0"/>
        <w:adjustRightInd w:val="0"/>
        <w:spacing w:line="360" w:lineRule="auto"/>
        <w:rPr>
          <w:rFonts w:ascii="宋体" w:hAnsi="宋体" w:eastAsia="宋体" w:cs="宋体"/>
          <w:color w:val="auto"/>
          <w:szCs w:val="24"/>
          <w:highlight w:val="none"/>
          <w:lang w:val="zh-CN"/>
        </w:rPr>
      </w:pPr>
    </w:p>
    <w:p w14:paraId="472B1893">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822" w:name="_Toc20516"/>
      <w:r>
        <w:rPr>
          <w:rFonts w:hint="eastAsia" w:ascii="宋体" w:hAnsi="宋体" w:eastAsia="宋体" w:cs="宋体"/>
          <w:b/>
          <w:color w:val="auto"/>
          <w:szCs w:val="24"/>
          <w:highlight w:val="none"/>
          <w:lang w:val="zh-CN"/>
        </w:rPr>
        <w:t>12、评分因素及分值</w:t>
      </w:r>
      <w:bookmarkEnd w:id="822"/>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D9D5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2CFD50C">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D87C748">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51C1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C4C995D">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76037656">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bidi="ar"/>
              </w:rPr>
              <w:t>20分</w:t>
            </w:r>
          </w:p>
        </w:tc>
      </w:tr>
      <w:tr w14:paraId="5DB73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F8B43AC">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AA49AA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bidi="ar"/>
              </w:rPr>
              <w:t>50分</w:t>
            </w:r>
          </w:p>
        </w:tc>
      </w:tr>
      <w:tr w14:paraId="427EB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F786AD">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4347B9B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bidi="ar"/>
              </w:rPr>
              <w:t>30分</w:t>
            </w:r>
          </w:p>
        </w:tc>
      </w:tr>
    </w:tbl>
    <w:p w14:paraId="7808D75B">
      <w:pPr>
        <w:tabs>
          <w:tab w:val="left" w:pos="585"/>
        </w:tabs>
        <w:autoSpaceDE w:val="0"/>
        <w:autoSpaceDN w:val="0"/>
        <w:adjustRightInd w:val="0"/>
        <w:spacing w:line="360" w:lineRule="auto"/>
        <w:rPr>
          <w:rFonts w:ascii="宋体" w:hAnsi="宋体" w:eastAsia="宋体" w:cs="宋体"/>
          <w:b/>
          <w:color w:val="auto"/>
          <w:szCs w:val="21"/>
          <w:highlight w:val="none"/>
        </w:rPr>
      </w:pPr>
      <w:bookmarkStart w:id="823" w:name="_Toc18349_WPSOffice_Level2"/>
    </w:p>
    <w:p w14:paraId="784D80E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2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9B7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7094EDD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A1CFE3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FFF028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57F5A77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D5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29C54F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621D3A2A">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14E7A03E">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投标人2021年-2023年三个年度，每具有1个年度盈利的得1分，满分3分。</w:t>
            </w:r>
          </w:p>
          <w:p w14:paraId="6926B4DD">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zh-CN"/>
              </w:rPr>
              <w:t>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54A3809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14:paraId="5B15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AB09CC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70B43229">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6B0C99E7">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14:paraId="711FDFF2">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14:paraId="7906A93F">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14:paraId="72074810">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C61812F">
            <w:pPr>
              <w:autoSpaceDE w:val="0"/>
              <w:autoSpaceDN w:val="0"/>
              <w:adjustRightInd w:val="0"/>
              <w:snapToGrid w:val="0"/>
              <w:spacing w:line="400" w:lineRule="exact"/>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6213471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0DF3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074588">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824" w:name="_Hlk104987354"/>
            <w:r>
              <w:rPr>
                <w:rFonts w:hint="eastAsia" w:ascii="宋体" w:hAnsi="宋体" w:eastAsia="宋体" w:cs="宋体"/>
                <w:color w:val="auto"/>
                <w:szCs w:val="21"/>
                <w:highlight w:val="none"/>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14:paraId="3C5B0399">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2C12524B">
            <w:pPr>
              <w:pStyle w:val="33"/>
              <w:widowControl w:val="0"/>
              <w:autoSpaceDE w:val="0"/>
              <w:snapToGrid w:val="0"/>
              <w:spacing w:before="0" w:beforeAutospacing="0" w:after="0" w:afterAutospacing="0" w:line="360" w:lineRule="auto"/>
              <w:jc w:val="both"/>
              <w:rPr>
                <w:rFonts w:eastAsia="宋体" w:cs="宋体"/>
                <w:color w:val="auto"/>
                <w:sz w:val="21"/>
                <w:szCs w:val="21"/>
                <w:highlight w:val="none"/>
              </w:rPr>
            </w:pPr>
            <w:r>
              <w:rPr>
                <w:rFonts w:hint="eastAsia" w:eastAsia="宋体" w:cs="宋体"/>
                <w:color w:val="auto"/>
                <w:sz w:val="21"/>
                <w:szCs w:val="21"/>
                <w:highlight w:val="none"/>
                <w:lang w:bidi="ar"/>
              </w:rPr>
              <w:t>提供202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年以来所投产品车型销售业绩的合同（签订合同的时间要求为202</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年1月1日或以后），统计业绩合同中所投产品</w:t>
            </w:r>
            <w:r>
              <w:rPr>
                <w:rFonts w:hint="eastAsia" w:eastAsia="宋体" w:cs="宋体"/>
                <w:color w:val="auto"/>
                <w:sz w:val="21"/>
                <w:szCs w:val="21"/>
                <w:highlight w:val="none"/>
                <w:lang w:val="en-US" w:eastAsia="zh-CN" w:bidi="ar"/>
              </w:rPr>
              <w:t>车型</w:t>
            </w:r>
            <w:r>
              <w:rPr>
                <w:rFonts w:hint="eastAsia" w:eastAsia="宋体" w:cs="宋体"/>
                <w:color w:val="auto"/>
                <w:sz w:val="21"/>
                <w:szCs w:val="21"/>
                <w:highlight w:val="none"/>
                <w:lang w:bidi="ar"/>
              </w:rPr>
              <w:t>的销售数量总和并进行评分，取最高销售数量为基准值，业绩得分=(销售数量／销售数量基准值)×14进行评分。</w:t>
            </w:r>
          </w:p>
          <w:p w14:paraId="11D1F13C">
            <w:pPr>
              <w:pStyle w:val="33"/>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14:paraId="30CD7BE9">
            <w:pPr>
              <w:pStyle w:val="33"/>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14:paraId="003C9C04">
            <w:pPr>
              <w:pStyle w:val="33"/>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合同等业绩证明材料必须能反映评分条件（合同签订日期为202</w:t>
            </w:r>
            <w:r>
              <w:rPr>
                <w:rFonts w:hint="eastAsia" w:eastAsia="宋体" w:cs="宋体"/>
                <w:b/>
                <w:color w:val="auto"/>
                <w:sz w:val="21"/>
                <w:szCs w:val="21"/>
                <w:highlight w:val="none"/>
                <w:lang w:val="en-US" w:eastAsia="zh-CN" w:bidi="ar"/>
              </w:rPr>
              <w:t>2</w:t>
            </w:r>
            <w:r>
              <w:rPr>
                <w:rFonts w:hint="eastAsia" w:eastAsia="宋体" w:cs="宋体"/>
                <w:b/>
                <w:color w:val="auto"/>
                <w:sz w:val="21"/>
                <w:szCs w:val="21"/>
                <w:highlight w:val="none"/>
                <w:lang w:bidi="ar"/>
              </w:rPr>
              <w:t>年1月1日或以后，合同标的必须为本次投标的车型及销售数量），否则，需同时提供购买方出具的书面补充说明文件复印件作为辅助证明（补充说明文件复印件能显示购买方公章）；</w:t>
            </w:r>
          </w:p>
          <w:p w14:paraId="3C4F7BA3">
            <w:pPr>
              <w:pStyle w:val="33"/>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产品车型销售数量，若为一个合同中包括不限于所投产品车型的多个产品的，只计算所投产品车型所占的销售数量，若合同中不能体现所投产品车型销售数量的，需同时提供购买方出具的书面补充说明文件复印件作为辅助证明﹝补充说明文件复印件能显示购买方公章﹞；</w:t>
            </w:r>
          </w:p>
          <w:p w14:paraId="0FA2BD69">
            <w:pPr>
              <w:pStyle w:val="33"/>
              <w:widowControl w:val="0"/>
              <w:autoSpaceDE w:val="0"/>
              <w:snapToGrid w:val="0"/>
              <w:spacing w:before="0" w:beforeAutospacing="0" w:after="0" w:afterAutospacing="0" w:line="360" w:lineRule="auto"/>
              <w:jc w:val="both"/>
              <w:rPr>
                <w:rFonts w:ascii="宋体" w:hAnsi="宋体" w:eastAsia="宋体" w:cs="Times New Roman"/>
                <w:b/>
                <w:color w:val="auto"/>
                <w:kern w:val="0"/>
                <w:szCs w:val="21"/>
                <w:highlight w:val="none"/>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5EDA9499">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bidi="ar"/>
              </w:rPr>
              <w:t>14分</w:t>
            </w:r>
          </w:p>
        </w:tc>
      </w:tr>
      <w:bookmarkEnd w:id="824"/>
    </w:tbl>
    <w:p w14:paraId="07C639CB">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825" w:name="_Toc11639_WPSOffice_Level2"/>
    </w:p>
    <w:p w14:paraId="5C59F7F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bookmarkEnd w:id="825"/>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2760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6AA9FAA">
            <w:pPr>
              <w:autoSpaceDE w:val="0"/>
              <w:autoSpaceDN w:val="0"/>
              <w:adjustRightInd w:val="0"/>
              <w:spacing w:line="400" w:lineRule="exact"/>
              <w:jc w:val="center"/>
              <w:rPr>
                <w:rFonts w:ascii="宋体" w:hAnsi="宋体" w:eastAsia="宋体" w:cs="宋体"/>
                <w:b/>
                <w:color w:val="auto"/>
                <w:kern w:val="0"/>
                <w:szCs w:val="21"/>
                <w:highlight w:val="none"/>
              </w:rPr>
            </w:pPr>
            <w:bookmarkStart w:id="826"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8A65D0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center"/>
          </w:tcPr>
          <w:p w14:paraId="217E41F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06DF04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4A2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EB2A2AF">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vAlign w:val="center"/>
          </w:tcPr>
          <w:p w14:paraId="6E07BE9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3693" w:type="pct"/>
            <w:tcBorders>
              <w:top w:val="single" w:color="auto" w:sz="4" w:space="0"/>
              <w:left w:val="single" w:color="auto" w:sz="4" w:space="0"/>
              <w:bottom w:val="single" w:color="auto" w:sz="4" w:space="0"/>
              <w:right w:val="single" w:color="auto" w:sz="4" w:space="0"/>
            </w:tcBorders>
            <w:vAlign w:val="center"/>
          </w:tcPr>
          <w:p w14:paraId="7E918BB5">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14:paraId="124EA20D">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41D6E7E7">
            <w:pPr>
              <w:pStyle w:val="33"/>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14:paraId="517B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85AF79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vAlign w:val="center"/>
          </w:tcPr>
          <w:p w14:paraId="3AFE5367">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吸污车</w:t>
            </w:r>
            <w:r>
              <w:rPr>
                <w:rFonts w:hint="eastAsia" w:ascii="宋体" w:hAnsi="宋体" w:eastAsia="宋体" w:cs="宋体"/>
                <w:color w:val="auto"/>
                <w:szCs w:val="21"/>
                <w:highlight w:val="none"/>
                <w:lang w:bidi="ar"/>
              </w:rPr>
              <w:t>的性能</w:t>
            </w:r>
          </w:p>
        </w:tc>
        <w:tc>
          <w:tcPr>
            <w:tcW w:w="3693" w:type="pct"/>
            <w:tcBorders>
              <w:top w:val="single" w:color="auto" w:sz="4" w:space="0"/>
              <w:left w:val="single" w:color="auto" w:sz="4" w:space="0"/>
              <w:bottom w:val="single" w:color="auto" w:sz="4" w:space="0"/>
              <w:right w:val="single" w:color="auto" w:sz="4" w:space="0"/>
            </w:tcBorders>
            <w:vAlign w:val="center"/>
          </w:tcPr>
          <w:p w14:paraId="682C1718">
            <w:pPr>
              <w:autoSpaceDE w:val="0"/>
              <w:autoSpaceDN w:val="0"/>
              <w:adjustRightInd w:val="0"/>
              <w:snapToGrid w:val="0"/>
              <w:spacing w:line="360" w:lineRule="auto"/>
              <w:jc w:val="left"/>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(1)车辆上装作业部件所有动力来源于底盘发动机取力</w:t>
            </w:r>
            <w:r>
              <w:rPr>
                <w:rFonts w:hint="eastAsia" w:ascii="宋体" w:hAnsi="宋体" w:eastAsia="宋体" w:cs="宋体"/>
                <w:bCs/>
                <w:color w:val="auto"/>
                <w:szCs w:val="21"/>
                <w:highlight w:val="none"/>
                <w:lang w:val="en-US" w:eastAsia="zh-CN" w:bidi="ar"/>
              </w:rPr>
              <w:t>的得3分，其它情况不得分</w:t>
            </w:r>
            <w:r>
              <w:rPr>
                <w:rFonts w:hint="eastAsia" w:ascii="宋体" w:hAnsi="宋体" w:eastAsia="宋体" w:cs="宋体"/>
                <w:bCs/>
                <w:color w:val="auto"/>
                <w:szCs w:val="21"/>
                <w:highlight w:val="none"/>
                <w:lang w:bidi="ar"/>
              </w:rPr>
              <w:t>；</w:t>
            </w:r>
          </w:p>
          <w:p w14:paraId="4D6DF551">
            <w:pPr>
              <w:autoSpaceDE w:val="0"/>
              <w:autoSpaceDN w:val="0"/>
              <w:adjustRightInd w:val="0"/>
              <w:snapToGrid w:val="0"/>
              <w:spacing w:line="360" w:lineRule="auto"/>
              <w:jc w:val="left"/>
              <w:rPr>
                <w:rFonts w:hint="eastAsia"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(2)对投标车辆</w:t>
            </w:r>
            <w:r>
              <w:rPr>
                <w:rFonts w:hint="eastAsia" w:ascii="宋体" w:hAnsi="宋体" w:eastAsia="宋体" w:cs="宋体"/>
                <w:bCs/>
                <w:color w:val="auto"/>
                <w:szCs w:val="21"/>
                <w:highlight w:val="none"/>
                <w:lang w:val="en-US" w:eastAsia="zh-CN" w:bidi="ar"/>
              </w:rPr>
              <w:t>风式机的输出风量</w:t>
            </w:r>
            <w:r>
              <w:rPr>
                <w:rFonts w:hint="eastAsia" w:ascii="宋体" w:hAnsi="宋体" w:eastAsia="宋体" w:cs="宋体"/>
                <w:bCs/>
                <w:color w:val="auto"/>
                <w:szCs w:val="21"/>
                <w:highlight w:val="none"/>
                <w:lang w:bidi="ar"/>
              </w:rPr>
              <w:t>的大小</w:t>
            </w:r>
            <w:r>
              <w:rPr>
                <w:rFonts w:hint="eastAsia" w:ascii="宋体" w:hAnsi="宋体" w:eastAsia="宋体" w:cs="宋体"/>
                <w:bCs/>
                <w:color w:val="auto"/>
                <w:szCs w:val="21"/>
                <w:highlight w:val="none"/>
                <w:lang w:val="en-US" w:eastAsia="zh-CN" w:bidi="ar"/>
              </w:rPr>
              <w:t>进行评审</w:t>
            </w:r>
            <w:r>
              <w:rPr>
                <w:rFonts w:hint="eastAsia" w:ascii="宋体" w:hAnsi="宋体" w:eastAsia="宋体" w:cs="宋体"/>
                <w:bCs/>
                <w:color w:val="auto"/>
                <w:szCs w:val="21"/>
                <w:highlight w:val="none"/>
                <w:lang w:bidi="ar"/>
              </w:rPr>
              <w:t>，</w:t>
            </w:r>
            <w:r>
              <w:rPr>
                <w:rFonts w:hint="eastAsia" w:ascii="宋体" w:hAnsi="宋体" w:eastAsia="宋体" w:cs="宋体"/>
                <w:bCs/>
                <w:color w:val="auto"/>
                <w:szCs w:val="21"/>
                <w:highlight w:val="none"/>
                <w:lang w:val="en-US" w:eastAsia="zh-CN" w:bidi="ar"/>
              </w:rPr>
              <w:t>按输出风</w:t>
            </w:r>
            <w:r>
              <w:rPr>
                <w:rFonts w:hint="eastAsia" w:ascii="宋体" w:hAnsi="宋体" w:eastAsia="宋体" w:cs="宋体"/>
                <w:bCs/>
                <w:color w:val="auto"/>
                <w:szCs w:val="21"/>
                <w:highlight w:val="none"/>
                <w:lang w:bidi="ar"/>
              </w:rPr>
              <w:t>量 ≧</w:t>
            </w:r>
            <w:r>
              <w:rPr>
                <w:rFonts w:hint="eastAsia" w:ascii="宋体" w:hAnsi="宋体" w:eastAsia="宋体" w:cs="宋体"/>
                <w:bCs/>
                <w:color w:val="auto"/>
                <w:szCs w:val="21"/>
                <w:highlight w:val="none"/>
                <w:lang w:val="en-US" w:eastAsia="zh-CN" w:bidi="ar"/>
              </w:rPr>
              <w:t>12000m³/h从</w:t>
            </w:r>
            <w:r>
              <w:rPr>
                <w:rFonts w:hint="eastAsia" w:ascii="宋体" w:hAnsi="宋体" w:eastAsia="宋体" w:cs="宋体"/>
                <w:bCs/>
                <w:color w:val="auto"/>
                <w:szCs w:val="21"/>
                <w:highlight w:val="none"/>
                <w:lang w:bidi="ar"/>
              </w:rPr>
              <w:t>大到小进行排序，排序第一的得</w:t>
            </w:r>
            <w:r>
              <w:rPr>
                <w:rFonts w:hint="eastAsia" w:ascii="宋体" w:hAnsi="宋体" w:eastAsia="宋体" w:cs="宋体"/>
                <w:bCs/>
                <w:color w:val="auto"/>
                <w:szCs w:val="21"/>
                <w:highlight w:val="none"/>
                <w:lang w:val="en-US" w:eastAsia="zh-CN" w:bidi="ar"/>
              </w:rPr>
              <w:t>4</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分，后面排序不得分；</w:t>
            </w:r>
          </w:p>
          <w:p w14:paraId="1BB140AD">
            <w:pPr>
              <w:autoSpaceDE w:val="0"/>
              <w:autoSpaceDN w:val="0"/>
              <w:adjustRightInd w:val="0"/>
              <w:snapToGrid w:val="0"/>
              <w:spacing w:line="36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(3)对投标车辆</w:t>
            </w:r>
            <w:r>
              <w:rPr>
                <w:rFonts w:hint="eastAsia" w:ascii="宋体" w:hAnsi="宋体" w:eastAsia="宋体" w:cs="宋体"/>
                <w:bCs/>
                <w:color w:val="auto"/>
                <w:szCs w:val="21"/>
                <w:highlight w:val="none"/>
                <w:lang w:val="en-US" w:eastAsia="zh-CN" w:bidi="ar"/>
              </w:rPr>
              <w:t>最大垂直吸程</w:t>
            </w:r>
            <w:r>
              <w:rPr>
                <w:rFonts w:hint="eastAsia" w:ascii="宋体" w:hAnsi="宋体" w:eastAsia="宋体" w:cs="宋体"/>
                <w:bCs/>
                <w:color w:val="auto"/>
                <w:szCs w:val="21"/>
                <w:highlight w:val="none"/>
                <w:lang w:bidi="ar"/>
              </w:rPr>
              <w:t>的大小</w:t>
            </w:r>
            <w:r>
              <w:rPr>
                <w:rFonts w:hint="eastAsia" w:ascii="宋体" w:hAnsi="宋体" w:eastAsia="宋体" w:cs="宋体"/>
                <w:bCs/>
                <w:color w:val="auto"/>
                <w:szCs w:val="21"/>
                <w:highlight w:val="none"/>
                <w:lang w:val="en-US" w:eastAsia="zh-CN" w:bidi="ar"/>
              </w:rPr>
              <w:t>进行评审</w:t>
            </w:r>
            <w:r>
              <w:rPr>
                <w:rFonts w:hint="eastAsia" w:ascii="宋体" w:hAnsi="宋体" w:eastAsia="宋体" w:cs="宋体"/>
                <w:bCs/>
                <w:color w:val="auto"/>
                <w:szCs w:val="21"/>
                <w:highlight w:val="none"/>
                <w:lang w:bidi="ar"/>
              </w:rPr>
              <w:t>，当输出风量为12000m³/h，吸污管管径为DN200</w:t>
            </w:r>
            <w:r>
              <w:rPr>
                <w:rFonts w:hint="eastAsia" w:ascii="宋体" w:hAnsi="宋体" w:eastAsia="宋体" w:cs="宋体"/>
                <w:color w:val="auto"/>
                <w:sz w:val="21"/>
                <w:szCs w:val="21"/>
                <w:highlight w:val="none"/>
                <w:lang w:bidi="ar"/>
              </w:rPr>
              <w:t>mm</w:t>
            </w:r>
            <w:r>
              <w:rPr>
                <w:rFonts w:hint="eastAsia" w:ascii="宋体" w:hAnsi="宋体" w:eastAsia="宋体" w:cs="宋体"/>
                <w:bCs/>
                <w:color w:val="auto"/>
                <w:szCs w:val="21"/>
                <w:highlight w:val="none"/>
                <w:lang w:bidi="ar"/>
              </w:rPr>
              <w:t>时，按最大垂直吸程≥15m从大到小进行排序</w:t>
            </w:r>
            <w:r>
              <w:rPr>
                <w:rFonts w:hint="eastAsia" w:ascii="宋体" w:hAnsi="宋体" w:eastAsia="宋体" w:cs="宋体"/>
                <w:bCs/>
                <w:color w:val="auto"/>
                <w:szCs w:val="21"/>
                <w:highlight w:val="none"/>
                <w:lang w:val="en-US" w:eastAsia="zh-CN" w:bidi="ar"/>
              </w:rPr>
              <w:t>，</w:t>
            </w:r>
            <w:r>
              <w:rPr>
                <w:rFonts w:hint="eastAsia" w:ascii="宋体" w:hAnsi="宋体" w:eastAsia="宋体" w:cs="宋体"/>
                <w:bCs/>
                <w:color w:val="auto"/>
                <w:szCs w:val="21"/>
                <w:highlight w:val="none"/>
                <w:lang w:bidi="ar"/>
              </w:rPr>
              <w:t>排序第一的得</w:t>
            </w:r>
            <w:r>
              <w:rPr>
                <w:rFonts w:hint="eastAsia" w:ascii="宋体" w:hAnsi="宋体" w:eastAsia="宋体" w:cs="宋体"/>
                <w:bCs/>
                <w:color w:val="auto"/>
                <w:szCs w:val="21"/>
                <w:highlight w:val="none"/>
                <w:lang w:val="en-US" w:eastAsia="zh-CN" w:bidi="ar"/>
              </w:rPr>
              <w:t>4</w:t>
            </w:r>
            <w:r>
              <w:rPr>
                <w:rFonts w:hint="eastAsia"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2</w:t>
            </w:r>
            <w:r>
              <w:rPr>
                <w:rFonts w:hint="eastAsia"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1</w:t>
            </w:r>
            <w:r>
              <w:rPr>
                <w:rFonts w:hint="eastAsia" w:ascii="宋体" w:hAnsi="宋体" w:eastAsia="宋体" w:cs="宋体"/>
                <w:bCs/>
                <w:color w:val="auto"/>
                <w:szCs w:val="21"/>
                <w:highlight w:val="none"/>
                <w:lang w:bidi="ar"/>
              </w:rPr>
              <w:t>分，后面排序不得分。</w:t>
            </w:r>
          </w:p>
          <w:p w14:paraId="6577F3EE">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295A9B3B">
            <w:pPr>
              <w:pStyle w:val="33"/>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11</w:t>
            </w:r>
            <w:r>
              <w:rPr>
                <w:rFonts w:hint="eastAsia" w:eastAsia="宋体" w:cs="宋体"/>
                <w:color w:val="auto"/>
                <w:sz w:val="21"/>
                <w:szCs w:val="21"/>
                <w:highlight w:val="none"/>
                <w:lang w:bidi="ar"/>
              </w:rPr>
              <w:t>分</w:t>
            </w:r>
          </w:p>
        </w:tc>
      </w:tr>
      <w:tr w14:paraId="2CC8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1F9F9DC">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w:t>
            </w:r>
          </w:p>
        </w:tc>
        <w:tc>
          <w:tcPr>
            <w:tcW w:w="546" w:type="pct"/>
            <w:tcBorders>
              <w:top w:val="single" w:color="auto" w:sz="4" w:space="0"/>
              <w:left w:val="single" w:color="auto" w:sz="4" w:space="0"/>
              <w:bottom w:val="single" w:color="auto" w:sz="4" w:space="0"/>
              <w:right w:val="single" w:color="auto" w:sz="4" w:space="0"/>
            </w:tcBorders>
            <w:vAlign w:val="center"/>
          </w:tcPr>
          <w:p w14:paraId="08198F1B">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产品制造商企业实力</w:t>
            </w:r>
          </w:p>
        </w:tc>
        <w:tc>
          <w:tcPr>
            <w:tcW w:w="3693" w:type="pct"/>
            <w:tcBorders>
              <w:top w:val="single" w:color="auto" w:sz="4" w:space="0"/>
              <w:left w:val="single" w:color="auto" w:sz="4" w:space="0"/>
              <w:bottom w:val="single" w:color="auto" w:sz="4" w:space="0"/>
              <w:right w:val="single" w:color="auto" w:sz="4" w:space="0"/>
            </w:tcBorders>
            <w:vAlign w:val="center"/>
          </w:tcPr>
          <w:p w14:paraId="5DCBA05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根据所投产品整车制造商企业实力（包括但不限于专利情况、科研人员情况、获奖情况）等情况进行综合评审：</w:t>
            </w:r>
          </w:p>
          <w:p w14:paraId="4AED39DE">
            <w:pPr>
              <w:pStyle w:val="33"/>
              <w:widowControl w:val="0"/>
              <w:autoSpaceDE w:val="0"/>
              <w:autoSpaceDN w:val="0"/>
              <w:adjustRightInd w:val="0"/>
              <w:snapToGrid w:val="0"/>
              <w:spacing w:before="0" w:beforeAutospacing="0" w:after="0" w:afterAutospacing="0" w:line="360" w:lineRule="auto"/>
              <w:jc w:val="both"/>
              <w:rPr>
                <w:rFonts w:eastAsia="宋体" w:cs="宋体"/>
                <w:color w:val="auto"/>
                <w:sz w:val="21"/>
                <w:szCs w:val="21"/>
                <w:highlight w:val="none"/>
              </w:rPr>
            </w:pPr>
            <w:r>
              <w:rPr>
                <w:rFonts w:hint="eastAsia" w:eastAsia="宋体" w:cs="宋体"/>
                <w:color w:val="auto"/>
                <w:sz w:val="21"/>
                <w:szCs w:val="21"/>
                <w:highlight w:val="none"/>
                <w:lang w:bidi="ar"/>
              </w:rPr>
              <w:t>优</w:t>
            </w:r>
            <w:r>
              <w:rPr>
                <w:rFonts w:hint="eastAsia" w:eastAsia="宋体" w:cs="宋体"/>
                <w:color w:val="auto"/>
                <w:sz w:val="21"/>
                <w:szCs w:val="21"/>
                <w:highlight w:val="none"/>
                <w:lang w:val="en-US" w:eastAsia="zh-CN" w:bidi="ar"/>
              </w:rPr>
              <w:t xml:space="preserve"> </w:t>
            </w:r>
            <w:r>
              <w:rPr>
                <w:rFonts w:eastAsia="宋体" w:cs="宋体"/>
                <w:color w:val="auto"/>
                <w:kern w:val="0"/>
                <w:sz w:val="21"/>
                <w:szCs w:val="21"/>
                <w:highlight w:val="none"/>
                <w:lang w:bidi="ar"/>
              </w:rPr>
              <w:t>[4-3]分</w:t>
            </w:r>
            <w:r>
              <w:rPr>
                <w:rFonts w:hint="eastAsia" w:eastAsia="宋体" w:cs="宋体"/>
                <w:color w:val="auto"/>
                <w:sz w:val="21"/>
                <w:szCs w:val="21"/>
                <w:highlight w:val="none"/>
                <w:lang w:bidi="ar"/>
              </w:rPr>
              <w:t>：</w:t>
            </w:r>
            <w:r>
              <w:rPr>
                <w:rFonts w:hint="eastAsia" w:eastAsia="宋体" w:cs="宋体"/>
                <w:color w:val="auto"/>
                <w:kern w:val="0"/>
                <w:sz w:val="21"/>
                <w:szCs w:val="21"/>
                <w:highlight w:val="none"/>
                <w:lang w:bidi="ar"/>
              </w:rPr>
              <w:t>制造商企业具备多种专利、科研人员充足、获奖丰富</w:t>
            </w:r>
            <w:r>
              <w:rPr>
                <w:rFonts w:hint="eastAsia" w:eastAsia="宋体" w:cs="宋体"/>
                <w:color w:val="auto"/>
                <w:sz w:val="21"/>
                <w:szCs w:val="21"/>
                <w:highlight w:val="none"/>
                <w:lang w:bidi="ar"/>
              </w:rPr>
              <w:t>；</w:t>
            </w:r>
          </w:p>
          <w:p w14:paraId="35B3E24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良（</w:t>
            </w:r>
            <w:r>
              <w:rPr>
                <w:rFonts w:ascii="宋体" w:hAnsi="宋体" w:eastAsia="宋体" w:cs="宋体"/>
                <w:color w:val="auto"/>
                <w:szCs w:val="21"/>
                <w:highlight w:val="none"/>
                <w:lang w:bidi="ar"/>
              </w:rPr>
              <w:t>3-2]分</w:t>
            </w:r>
            <w:r>
              <w:rPr>
                <w:rFonts w:hint="eastAsia" w:ascii="宋体" w:hAnsi="宋体" w:eastAsia="宋体" w:cs="宋体"/>
                <w:color w:val="auto"/>
                <w:szCs w:val="21"/>
                <w:highlight w:val="none"/>
                <w:lang w:bidi="ar"/>
              </w:rPr>
              <w:t>：制造商企业具备较多种专利、科研人员较充足、获奖较丰富；</w:t>
            </w:r>
          </w:p>
          <w:p w14:paraId="54F11040">
            <w:pPr>
              <w:pStyle w:val="33"/>
              <w:widowControl w:val="0"/>
              <w:autoSpaceDE w:val="0"/>
              <w:autoSpaceDN w:val="0"/>
              <w:adjustRightInd w:val="0"/>
              <w:snapToGrid w:val="0"/>
              <w:spacing w:before="0" w:beforeAutospacing="0" w:after="0" w:afterAutospacing="0" w:line="360" w:lineRule="auto"/>
              <w:jc w:val="both"/>
              <w:rPr>
                <w:rFonts w:eastAsia="宋体" w:cs="宋体"/>
                <w:color w:val="auto"/>
                <w:kern w:val="0"/>
                <w:sz w:val="21"/>
                <w:szCs w:val="21"/>
                <w:highlight w:val="none"/>
                <w:lang w:bidi="ar"/>
              </w:rPr>
            </w:pPr>
            <w:r>
              <w:rPr>
                <w:rFonts w:hint="eastAsia" w:eastAsia="宋体" w:cs="宋体"/>
                <w:color w:val="auto"/>
                <w:kern w:val="0"/>
                <w:sz w:val="21"/>
                <w:szCs w:val="21"/>
                <w:highlight w:val="none"/>
                <w:lang w:bidi="ar"/>
              </w:rPr>
              <w:t>中（</w:t>
            </w:r>
            <w:r>
              <w:rPr>
                <w:rFonts w:eastAsia="宋体" w:cs="宋体"/>
                <w:color w:val="auto"/>
                <w:kern w:val="0"/>
                <w:sz w:val="21"/>
                <w:szCs w:val="21"/>
                <w:highlight w:val="none"/>
                <w:lang w:bidi="ar"/>
              </w:rPr>
              <w:t>2-1]分</w:t>
            </w:r>
            <w:r>
              <w:rPr>
                <w:rFonts w:hint="eastAsia" w:eastAsia="宋体" w:cs="宋体"/>
                <w:color w:val="auto"/>
                <w:kern w:val="0"/>
                <w:sz w:val="21"/>
                <w:szCs w:val="21"/>
                <w:highlight w:val="none"/>
                <w:lang w:bidi="ar"/>
              </w:rPr>
              <w:t>：制造商企业具备少量专利、科研人员较少、获奖较少；</w:t>
            </w:r>
          </w:p>
          <w:p w14:paraId="1FEE691D">
            <w:pPr>
              <w:pStyle w:val="33"/>
              <w:widowControl w:val="0"/>
              <w:autoSpaceDE w:val="0"/>
              <w:autoSpaceDN w:val="0"/>
              <w:adjustRightInd w:val="0"/>
              <w:snapToGrid w:val="0"/>
              <w:spacing w:before="0" w:beforeAutospacing="0" w:after="0" w:afterAutospacing="0" w:line="360" w:lineRule="auto"/>
              <w:jc w:val="both"/>
              <w:rPr>
                <w:rFonts w:eastAsia="宋体" w:cs="宋体"/>
                <w:color w:val="auto"/>
                <w:kern w:val="0"/>
                <w:sz w:val="21"/>
                <w:szCs w:val="21"/>
                <w:highlight w:val="none"/>
              </w:rPr>
            </w:pPr>
            <w:r>
              <w:rPr>
                <w:rFonts w:hint="eastAsia" w:eastAsia="宋体" w:cs="宋体"/>
                <w:color w:val="auto"/>
                <w:kern w:val="0"/>
                <w:sz w:val="21"/>
                <w:szCs w:val="21"/>
                <w:highlight w:val="none"/>
                <w:lang w:bidi="ar"/>
              </w:rPr>
              <w:t>差（</w:t>
            </w:r>
            <w:r>
              <w:rPr>
                <w:rFonts w:eastAsia="宋体" w:cs="宋体"/>
                <w:color w:val="auto"/>
                <w:kern w:val="0"/>
                <w:sz w:val="21"/>
                <w:szCs w:val="21"/>
                <w:highlight w:val="none"/>
                <w:lang w:bidi="ar"/>
              </w:rPr>
              <w:t>1-0]分</w:t>
            </w:r>
            <w:r>
              <w:rPr>
                <w:rFonts w:hint="eastAsia" w:eastAsia="宋体" w:cs="宋体"/>
                <w:color w:val="auto"/>
                <w:kern w:val="0"/>
                <w:sz w:val="21"/>
                <w:szCs w:val="21"/>
                <w:highlight w:val="none"/>
                <w:lang w:bidi="ar"/>
              </w:rPr>
              <w:t>：制造商企业不具备专利、科研人员缺乏、获奖甚少。</w:t>
            </w:r>
          </w:p>
          <w:p w14:paraId="1E388B00">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bCs/>
                <w:color w:val="auto"/>
                <w:szCs w:val="21"/>
                <w:highlight w:val="none"/>
                <w:lang w:bidi="ar"/>
              </w:rPr>
              <w:t>备注：须提供所投产品整车制造商专利证书、企业获奖证明、人员相关学历证书及所投产品整车制造商企业202</w:t>
            </w:r>
            <w:r>
              <w:rPr>
                <w:rFonts w:hint="eastAsia" w:ascii="宋体" w:hAnsi="宋体" w:eastAsia="宋体" w:cs="宋体"/>
                <w:b/>
                <w:bCs/>
                <w:color w:val="auto"/>
                <w:szCs w:val="21"/>
                <w:highlight w:val="none"/>
                <w:lang w:val="en-US" w:eastAsia="zh-CN" w:bidi="ar"/>
              </w:rPr>
              <w:t>4</w:t>
            </w:r>
            <w:r>
              <w:rPr>
                <w:rFonts w:hint="eastAsia" w:ascii="宋体" w:hAnsi="宋体" w:eastAsia="宋体" w:cs="宋体"/>
                <w:b/>
                <w:bCs/>
                <w:color w:val="auto"/>
                <w:szCs w:val="21"/>
                <w:highlight w:val="none"/>
                <w:lang w:bidi="ar"/>
              </w:rPr>
              <w:t>年</w:t>
            </w:r>
            <w:r>
              <w:rPr>
                <w:rFonts w:hint="eastAsia" w:ascii="宋体" w:hAnsi="宋体" w:eastAsia="宋体" w:cs="宋体"/>
                <w:b/>
                <w:bCs/>
                <w:color w:val="auto"/>
                <w:szCs w:val="21"/>
                <w:highlight w:val="none"/>
                <w:lang w:val="en-US" w:eastAsia="zh-CN" w:bidi="ar"/>
              </w:rPr>
              <w:t>7</w:t>
            </w:r>
            <w:r>
              <w:rPr>
                <w:rFonts w:hint="eastAsia" w:ascii="宋体" w:hAnsi="宋体" w:eastAsia="宋体" w:cs="宋体"/>
                <w:b/>
                <w:bCs/>
                <w:color w:val="auto"/>
                <w:szCs w:val="21"/>
                <w:highlight w:val="none"/>
                <w:lang w:bidi="ar"/>
              </w:rPr>
              <w:t>月至2024年</w:t>
            </w:r>
            <w:r>
              <w:rPr>
                <w:rFonts w:hint="eastAsia" w:ascii="宋体" w:hAnsi="宋体" w:eastAsia="宋体" w:cs="宋体"/>
                <w:b/>
                <w:bCs/>
                <w:color w:val="auto"/>
                <w:szCs w:val="21"/>
                <w:highlight w:val="none"/>
                <w:lang w:val="en-US" w:eastAsia="zh-CN" w:bidi="ar"/>
              </w:rPr>
              <w:t>12</w:t>
            </w:r>
            <w:r>
              <w:rPr>
                <w:rFonts w:hint="eastAsia" w:ascii="宋体" w:hAnsi="宋体" w:eastAsia="宋体" w:cs="宋体"/>
                <w:b/>
                <w:bCs/>
                <w:color w:val="auto"/>
                <w:szCs w:val="21"/>
                <w:highlight w:val="none"/>
                <w:lang w:bidi="ar"/>
              </w:rPr>
              <w:t>月为其缴纳的社会保险凭证复印件。</w:t>
            </w:r>
          </w:p>
        </w:tc>
        <w:tc>
          <w:tcPr>
            <w:tcW w:w="437" w:type="pct"/>
            <w:tcBorders>
              <w:top w:val="single" w:color="auto" w:sz="4" w:space="0"/>
              <w:left w:val="single" w:color="auto" w:sz="4" w:space="0"/>
              <w:bottom w:val="single" w:color="auto" w:sz="4" w:space="0"/>
              <w:right w:val="single" w:color="auto" w:sz="4" w:space="0"/>
            </w:tcBorders>
            <w:vAlign w:val="center"/>
          </w:tcPr>
          <w:p w14:paraId="723D838F">
            <w:pPr>
              <w:pStyle w:val="33"/>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eastAsia="宋体" w:cs="宋体"/>
                <w:color w:val="auto"/>
                <w:sz w:val="21"/>
                <w:szCs w:val="21"/>
                <w:highlight w:val="none"/>
                <w:lang w:bidi="ar"/>
              </w:rPr>
              <w:t>4</w:t>
            </w:r>
            <w:r>
              <w:rPr>
                <w:rFonts w:hint="eastAsia" w:eastAsia="宋体" w:cs="宋体"/>
                <w:color w:val="auto"/>
                <w:sz w:val="21"/>
                <w:szCs w:val="21"/>
                <w:highlight w:val="none"/>
                <w:lang w:bidi="ar"/>
              </w:rPr>
              <w:t>分</w:t>
            </w:r>
          </w:p>
        </w:tc>
      </w:tr>
      <w:tr w14:paraId="1794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restart"/>
            <w:tcBorders>
              <w:top w:val="single" w:color="auto" w:sz="4" w:space="0"/>
              <w:left w:val="single" w:color="auto" w:sz="4" w:space="0"/>
              <w:bottom w:val="single" w:color="auto" w:sz="4" w:space="0"/>
              <w:right w:val="single" w:color="auto" w:sz="4" w:space="0"/>
            </w:tcBorders>
            <w:vAlign w:val="center"/>
          </w:tcPr>
          <w:p w14:paraId="6562BF54">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4</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45BD945D">
            <w:pPr>
              <w:pStyle w:val="33"/>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3693" w:type="pct"/>
            <w:tcBorders>
              <w:top w:val="single" w:color="auto" w:sz="4" w:space="0"/>
              <w:left w:val="single" w:color="auto" w:sz="4" w:space="0"/>
              <w:bottom w:val="single" w:color="auto" w:sz="4" w:space="0"/>
              <w:right w:val="single" w:color="auto" w:sz="4" w:space="0"/>
            </w:tcBorders>
            <w:vAlign w:val="center"/>
          </w:tcPr>
          <w:p w14:paraId="70ECDAB1">
            <w:pPr>
              <w:pStyle w:val="33"/>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（1）根据各投标人承诺的车辆保养次数进行评审：在合同的质保期外，每增加1次免费与用户需求要求同级保养的得1分，本项最高得3分。</w:t>
            </w:r>
          </w:p>
          <w:p w14:paraId="41D1CB47">
            <w:pPr>
              <w:pStyle w:val="33"/>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b/>
                <w:bCs/>
                <w:color w:val="auto"/>
                <w:sz w:val="21"/>
                <w:szCs w:val="21"/>
                <w:highlight w:val="none"/>
                <w:lang w:bidi="ar"/>
              </w:rPr>
              <w:t>备注：须提供售后服务承诺书加盖投标人公章。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0E408E8A">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3分</w:t>
            </w:r>
          </w:p>
        </w:tc>
      </w:tr>
      <w:tr w14:paraId="1894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top w:val="single" w:color="auto" w:sz="4" w:space="0"/>
              <w:left w:val="single" w:color="auto" w:sz="4" w:space="0"/>
              <w:bottom w:val="single" w:color="auto" w:sz="4" w:space="0"/>
              <w:right w:val="single" w:color="auto" w:sz="4" w:space="0"/>
            </w:tcBorders>
            <w:vAlign w:val="center"/>
          </w:tcPr>
          <w:p w14:paraId="67FAC250">
            <w:pPr>
              <w:rPr>
                <w:rFonts w:ascii="宋体" w:hAnsi="宋体" w:eastAsia="宋体" w:cs="宋体"/>
                <w:color w:val="auto"/>
                <w:kern w:val="0"/>
                <w:szCs w:val="21"/>
                <w:highlight w:val="none"/>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46C149F6">
            <w:pPr>
              <w:rPr>
                <w:rFonts w:ascii="宋体" w:hAnsi="宋体" w:eastAsia="宋体" w:cs="宋体"/>
                <w:color w:val="auto"/>
                <w:kern w:val="0"/>
                <w:szCs w:val="21"/>
                <w:highlight w:val="none"/>
              </w:rPr>
            </w:pPr>
          </w:p>
        </w:tc>
        <w:tc>
          <w:tcPr>
            <w:tcW w:w="3693" w:type="pct"/>
            <w:tcBorders>
              <w:top w:val="single" w:color="auto" w:sz="4" w:space="0"/>
              <w:left w:val="single" w:color="auto" w:sz="4" w:space="0"/>
              <w:bottom w:val="single" w:color="auto" w:sz="4" w:space="0"/>
              <w:right w:val="single" w:color="auto" w:sz="4" w:space="0"/>
            </w:tcBorders>
            <w:vAlign w:val="center"/>
          </w:tcPr>
          <w:p w14:paraId="6169D8C6">
            <w:pPr>
              <w:pStyle w:val="33"/>
              <w:widowControl w:val="0"/>
              <w:autoSpaceDE w:val="0"/>
              <w:snapToGrid w:val="0"/>
              <w:spacing w:before="0" w:beforeAutospacing="0" w:after="0" w:afterAutospacing="0" w:line="360" w:lineRule="exact"/>
              <w:jc w:val="both"/>
              <w:rPr>
                <w:rFonts w:eastAsia="宋体" w:cs="宋体"/>
                <w:color w:val="auto"/>
                <w:sz w:val="21"/>
                <w:szCs w:val="21"/>
                <w:highlight w:val="none"/>
              </w:rPr>
            </w:pPr>
            <w:r>
              <w:rPr>
                <w:rFonts w:hint="eastAsia" w:eastAsia="宋体" w:cs="宋体"/>
                <w:color w:val="auto"/>
                <w:sz w:val="21"/>
                <w:szCs w:val="21"/>
                <w:highlight w:val="none"/>
                <w:lang w:bidi="ar"/>
              </w:rPr>
              <w:t>（2）横向对比投标人售后服务方案及直接提供服务的售后服务机构数量、规模、人员、维修能力等方面进行综合评审：</w:t>
            </w:r>
          </w:p>
          <w:p w14:paraId="7443BE8D">
            <w:pPr>
              <w:pStyle w:val="33"/>
              <w:widowControl w:val="0"/>
              <w:autoSpaceDE w:val="0"/>
              <w:snapToGrid w:val="0"/>
              <w:spacing w:before="0" w:beforeAutospacing="0" w:after="0" w:afterAutospacing="0" w:line="360" w:lineRule="exact"/>
              <w:jc w:val="both"/>
              <w:rPr>
                <w:rFonts w:eastAsia="宋体" w:cs="宋体"/>
                <w:color w:val="auto"/>
                <w:sz w:val="21"/>
                <w:szCs w:val="21"/>
                <w:highlight w:val="none"/>
              </w:rPr>
            </w:pPr>
            <w:r>
              <w:rPr>
                <w:rFonts w:hint="eastAsia" w:eastAsia="宋体" w:cs="宋体"/>
                <w:color w:val="auto"/>
                <w:sz w:val="21"/>
                <w:szCs w:val="21"/>
                <w:highlight w:val="none"/>
                <w:lang w:bidi="ar"/>
              </w:rPr>
              <w:t>优[4-3]分：售后服务方案及售后服务机构数量多、规模大、人员及维修能力科学合理；</w:t>
            </w:r>
          </w:p>
          <w:p w14:paraId="54C340FB">
            <w:pPr>
              <w:pStyle w:val="33"/>
              <w:widowControl w:val="0"/>
              <w:autoSpaceDE w:val="0"/>
              <w:snapToGrid w:val="0"/>
              <w:spacing w:before="0" w:beforeAutospacing="0" w:after="0" w:afterAutospacing="0" w:line="360" w:lineRule="exact"/>
              <w:jc w:val="both"/>
              <w:rPr>
                <w:rFonts w:eastAsia="宋体" w:cs="宋体"/>
                <w:color w:val="auto"/>
                <w:sz w:val="21"/>
                <w:szCs w:val="21"/>
                <w:highlight w:val="none"/>
                <w:lang w:bidi="ar"/>
              </w:rPr>
            </w:pPr>
            <w:r>
              <w:rPr>
                <w:rFonts w:hint="eastAsia" w:eastAsia="宋体" w:cs="宋体"/>
                <w:color w:val="auto"/>
                <w:sz w:val="21"/>
                <w:szCs w:val="21"/>
                <w:highlight w:val="none"/>
                <w:lang w:bidi="ar"/>
              </w:rPr>
              <w:t>良（</w:t>
            </w:r>
            <w:r>
              <w:rPr>
                <w:rFonts w:eastAsia="宋体" w:cs="宋体"/>
                <w:color w:val="auto"/>
                <w:sz w:val="21"/>
                <w:szCs w:val="21"/>
                <w:highlight w:val="none"/>
                <w:lang w:bidi="ar"/>
              </w:rPr>
              <w:t>3-2]分：售后服务方案及售后服务机构数量</w:t>
            </w:r>
            <w:r>
              <w:rPr>
                <w:rFonts w:hint="eastAsia" w:eastAsia="宋体" w:cs="宋体"/>
                <w:color w:val="auto"/>
                <w:sz w:val="21"/>
                <w:szCs w:val="21"/>
                <w:highlight w:val="none"/>
                <w:lang w:bidi="ar"/>
              </w:rPr>
              <w:t>较多、规模较大、人员及维修能力较强；</w:t>
            </w:r>
          </w:p>
          <w:p w14:paraId="5A1D2796">
            <w:pPr>
              <w:pStyle w:val="33"/>
              <w:widowControl w:val="0"/>
              <w:autoSpaceDE w:val="0"/>
              <w:snapToGrid w:val="0"/>
              <w:spacing w:before="0" w:beforeAutospacing="0" w:after="0" w:afterAutospacing="0" w:line="360" w:lineRule="exact"/>
              <w:jc w:val="both"/>
              <w:rPr>
                <w:rFonts w:eastAsia="宋体" w:cs="宋体"/>
                <w:color w:val="auto"/>
                <w:sz w:val="21"/>
                <w:szCs w:val="21"/>
                <w:highlight w:val="none"/>
              </w:rPr>
            </w:pPr>
            <w:r>
              <w:rPr>
                <w:rFonts w:hint="eastAsia" w:eastAsia="宋体" w:cs="宋体"/>
                <w:color w:val="auto"/>
                <w:sz w:val="21"/>
                <w:szCs w:val="21"/>
                <w:highlight w:val="none"/>
                <w:lang w:bidi="ar"/>
              </w:rPr>
              <w:t>中（2-1]分：售后服务方案及售后服务机构数量不多、规模一般、人员及维修能力一般；</w:t>
            </w:r>
          </w:p>
          <w:p w14:paraId="6F1FC721">
            <w:pPr>
              <w:pStyle w:val="33"/>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color w:val="auto"/>
                <w:sz w:val="21"/>
                <w:szCs w:val="21"/>
                <w:highlight w:val="none"/>
                <w:lang w:bidi="ar"/>
              </w:rPr>
              <w:t>差（1-0]分：售后服务方案及售后服务机构数量较少、规模较小、人员及维修能力较差。</w:t>
            </w:r>
          </w:p>
        </w:tc>
        <w:tc>
          <w:tcPr>
            <w:tcW w:w="437" w:type="pct"/>
            <w:tcBorders>
              <w:top w:val="single" w:color="auto" w:sz="4" w:space="0"/>
              <w:left w:val="single" w:color="auto" w:sz="4" w:space="0"/>
              <w:bottom w:val="single" w:color="auto" w:sz="4" w:space="0"/>
              <w:right w:val="single" w:color="auto" w:sz="4" w:space="0"/>
            </w:tcBorders>
            <w:vAlign w:val="center"/>
          </w:tcPr>
          <w:p w14:paraId="38AB6F51">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4分</w:t>
            </w:r>
          </w:p>
        </w:tc>
      </w:tr>
      <w:tr w14:paraId="7DC5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restart"/>
            <w:tcBorders>
              <w:top w:val="single" w:color="auto" w:sz="4" w:space="0"/>
              <w:left w:val="single" w:color="auto" w:sz="4" w:space="0"/>
              <w:right w:val="single" w:color="auto" w:sz="4" w:space="0"/>
            </w:tcBorders>
            <w:shd w:val="clear" w:color="auto" w:fill="auto"/>
            <w:vAlign w:val="center"/>
          </w:tcPr>
          <w:p w14:paraId="33DC644D">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5</w:t>
            </w:r>
          </w:p>
        </w:tc>
        <w:tc>
          <w:tcPr>
            <w:tcW w:w="546" w:type="pct"/>
            <w:vMerge w:val="restart"/>
            <w:tcBorders>
              <w:top w:val="single" w:color="auto" w:sz="4" w:space="0"/>
              <w:left w:val="single" w:color="auto" w:sz="4" w:space="0"/>
              <w:right w:val="single" w:color="auto" w:sz="4" w:space="0"/>
            </w:tcBorders>
            <w:shd w:val="clear" w:color="auto" w:fill="auto"/>
            <w:vAlign w:val="center"/>
          </w:tcPr>
          <w:p w14:paraId="3DB8FA08">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05651AF2">
            <w:pPr>
              <w:pStyle w:val="33"/>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14:paraId="73240441">
            <w:pPr>
              <w:pStyle w:val="33"/>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val="en-US" w:eastAsia="zh-CN" w:bidi="ar"/>
              </w:rPr>
              <w:t>主要核心部件</w:t>
            </w:r>
            <w:r>
              <w:rPr>
                <w:rFonts w:hint="eastAsia" w:eastAsia="宋体" w:cs="宋体"/>
                <w:color w:val="auto"/>
                <w:sz w:val="21"/>
                <w:szCs w:val="21"/>
                <w:highlight w:val="none"/>
                <w:lang w:bidi="ar"/>
              </w:rPr>
              <w:t>在满足本项目质保期的基础上，增加</w:t>
            </w:r>
            <w:r>
              <w:rPr>
                <w:rFonts w:eastAsia="宋体" w:cs="宋体"/>
                <w:color w:val="auto"/>
                <w:sz w:val="21"/>
                <w:szCs w:val="21"/>
                <w:highlight w:val="none"/>
                <w:lang w:bidi="ar"/>
              </w:rPr>
              <w:t>1年得2</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2年或以上得5</w:t>
            </w:r>
            <w:r>
              <w:rPr>
                <w:rFonts w:hint="eastAsia" w:eastAsia="宋体" w:cs="宋体"/>
                <w:color w:val="auto"/>
                <w:sz w:val="21"/>
                <w:szCs w:val="21"/>
                <w:highlight w:val="none"/>
                <w:lang w:bidi="ar"/>
              </w:rPr>
              <w:t>分，本项最高得</w:t>
            </w:r>
            <w:r>
              <w:rPr>
                <w:rFonts w:eastAsia="宋体" w:cs="宋体"/>
                <w:color w:val="auto"/>
                <w:sz w:val="21"/>
                <w:szCs w:val="21"/>
                <w:highlight w:val="none"/>
                <w:lang w:bidi="ar"/>
              </w:rPr>
              <w:t>5</w:t>
            </w:r>
            <w:r>
              <w:rPr>
                <w:rFonts w:hint="eastAsia" w:eastAsia="宋体" w:cs="宋体"/>
                <w:color w:val="auto"/>
                <w:sz w:val="21"/>
                <w:szCs w:val="21"/>
                <w:highlight w:val="none"/>
                <w:lang w:bidi="ar"/>
              </w:rPr>
              <w:t>分。</w:t>
            </w:r>
          </w:p>
          <w:p w14:paraId="1A6EFECD">
            <w:pPr>
              <w:pStyle w:val="33"/>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E40F7EC">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5分</w:t>
            </w:r>
          </w:p>
        </w:tc>
      </w:tr>
      <w:tr w14:paraId="535D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right w:val="single" w:color="auto" w:sz="4" w:space="0"/>
            </w:tcBorders>
            <w:vAlign w:val="center"/>
          </w:tcPr>
          <w:p w14:paraId="22F67D1C">
            <w:pPr>
              <w:rPr>
                <w:rFonts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2FD00BB4">
            <w:pPr>
              <w:rPr>
                <w:rFonts w:ascii="宋体" w:hAnsi="宋体" w:eastAsia="宋体" w:cs="宋体"/>
                <w:color w:val="auto"/>
                <w:kern w:val="0"/>
                <w:szCs w:val="21"/>
                <w:highlight w:val="none"/>
              </w:rPr>
            </w:pPr>
          </w:p>
        </w:tc>
        <w:tc>
          <w:tcPr>
            <w:tcW w:w="3693" w:type="pct"/>
            <w:tcBorders>
              <w:top w:val="single" w:color="auto" w:sz="4" w:space="0"/>
              <w:left w:val="single" w:color="auto" w:sz="4" w:space="0"/>
              <w:right w:val="single" w:color="auto" w:sz="4" w:space="0"/>
            </w:tcBorders>
            <w:shd w:val="clear" w:color="auto" w:fill="auto"/>
            <w:vAlign w:val="center"/>
          </w:tcPr>
          <w:p w14:paraId="18BE7E47">
            <w:pPr>
              <w:pStyle w:val="33"/>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14:paraId="296D7A0F">
            <w:pPr>
              <w:pStyle w:val="33"/>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14:paraId="00C2FD4A">
            <w:pPr>
              <w:pStyle w:val="33"/>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14:paraId="238F0BF7">
            <w:pPr>
              <w:pStyle w:val="33"/>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其他情况不得分。</w:t>
            </w:r>
          </w:p>
          <w:p w14:paraId="7D27A075">
            <w:pPr>
              <w:pStyle w:val="33"/>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right w:val="single" w:color="auto" w:sz="4" w:space="0"/>
            </w:tcBorders>
            <w:shd w:val="clear" w:color="auto" w:fill="auto"/>
            <w:vAlign w:val="center"/>
          </w:tcPr>
          <w:p w14:paraId="3CCB41D2">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826"/>
    </w:tbl>
    <w:p w14:paraId="35E34AC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09668A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A1B2BA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353D38D">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7E702C8">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AEB7FF5">
      <w:pPr>
        <w:tabs>
          <w:tab w:val="left" w:pos="1701"/>
        </w:tabs>
        <w:autoSpaceDE w:val="0"/>
        <w:autoSpaceDN w:val="0"/>
        <w:adjustRightInd w:val="0"/>
        <w:spacing w:line="360" w:lineRule="auto"/>
        <w:outlineLvl w:val="1"/>
        <w:rPr>
          <w:rFonts w:ascii="宋体" w:hAnsi="宋体" w:eastAsia="宋体" w:cs="宋体"/>
          <w:b/>
          <w:color w:val="auto"/>
          <w:szCs w:val="24"/>
          <w:highlight w:val="none"/>
          <w:lang w:val="zh-CN"/>
        </w:rPr>
      </w:pPr>
      <w:bookmarkStart w:id="827" w:name="_Toc18816"/>
      <w:r>
        <w:rPr>
          <w:rFonts w:hint="eastAsia" w:ascii="宋体" w:hAnsi="宋体" w:eastAsia="宋体" w:cs="宋体"/>
          <w:b/>
          <w:color w:val="auto"/>
          <w:szCs w:val="24"/>
          <w:highlight w:val="none"/>
          <w:lang w:val="zh-CN"/>
        </w:rPr>
        <w:t>（3）价格评分方法</w:t>
      </w:r>
      <w:bookmarkEnd w:id="827"/>
    </w:p>
    <w:p w14:paraId="19CA6305">
      <w:pPr>
        <w:spacing w:line="360" w:lineRule="auto"/>
        <w:ind w:left="480" w:firstLine="211" w:firstLineChars="100"/>
        <w:outlineLvl w:val="2"/>
        <w:rPr>
          <w:rFonts w:ascii="宋体" w:hAnsi="宋体" w:eastAsia="宋体" w:cs="宋体"/>
          <w:b/>
          <w:bCs/>
          <w:color w:val="auto"/>
          <w:kern w:val="0"/>
          <w:szCs w:val="21"/>
          <w:highlight w:val="none"/>
          <w:lang w:val="zh-CN"/>
        </w:rPr>
      </w:pPr>
      <w:bookmarkStart w:id="828" w:name="_Toc22168"/>
      <w:r>
        <w:rPr>
          <w:rFonts w:hint="eastAsia" w:ascii="宋体" w:hAnsi="宋体" w:eastAsia="宋体" w:cs="宋体"/>
          <w:b/>
          <w:bCs/>
          <w:color w:val="auto"/>
          <w:kern w:val="0"/>
          <w:szCs w:val="28"/>
          <w:highlight w:val="none"/>
          <w:lang w:val="zh-CN"/>
        </w:rPr>
        <w:t>1）经济文件的符合性审查</w:t>
      </w:r>
      <w:bookmarkEnd w:id="828"/>
      <w:r>
        <w:rPr>
          <w:rFonts w:hint="eastAsia" w:ascii="宋体" w:hAnsi="宋体" w:eastAsia="宋体" w:cs="宋体"/>
          <w:b/>
          <w:bCs/>
          <w:color w:val="auto"/>
          <w:kern w:val="0"/>
          <w:szCs w:val="28"/>
          <w:highlight w:val="none"/>
          <w:lang w:val="zh-CN"/>
        </w:rPr>
        <w:t xml:space="preserve"> </w:t>
      </w:r>
    </w:p>
    <w:p w14:paraId="09D5086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5F4AB4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2169938">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AA27B80">
      <w:pPr>
        <w:spacing w:line="360" w:lineRule="auto"/>
        <w:ind w:left="420" w:leftChars="200" w:firstLine="420" w:firstLineChars="200"/>
        <w:rPr>
          <w:rFonts w:ascii="宋体" w:hAnsi="宋体" w:eastAsia="宋体" w:cs="宋体"/>
          <w:color w:val="auto"/>
          <w:kern w:val="0"/>
          <w:szCs w:val="21"/>
          <w:highlight w:val="none"/>
          <w:lang w:val="zh-CN"/>
        </w:rPr>
      </w:pPr>
    </w:p>
    <w:p w14:paraId="783EA5D3">
      <w:pPr>
        <w:spacing w:line="360" w:lineRule="auto"/>
        <w:ind w:left="480" w:firstLine="211" w:firstLineChars="100"/>
        <w:outlineLvl w:val="2"/>
        <w:rPr>
          <w:rFonts w:ascii="宋体" w:hAnsi="宋体" w:eastAsia="宋体" w:cs="宋体"/>
          <w:b/>
          <w:bCs/>
          <w:color w:val="auto"/>
          <w:kern w:val="0"/>
          <w:szCs w:val="21"/>
          <w:highlight w:val="none"/>
        </w:rPr>
      </w:pPr>
      <w:bookmarkStart w:id="829" w:name="_Toc26300"/>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bookmarkEnd w:id="829"/>
    </w:p>
    <w:p w14:paraId="10CEC475">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69003497">
      <w:pPr>
        <w:autoSpaceDN w:val="0"/>
        <w:adjustRightInd w:val="0"/>
        <w:snapToGrid w:val="0"/>
        <w:spacing w:line="360" w:lineRule="auto"/>
        <w:ind w:left="420" w:leftChars="100" w:hanging="210" w:hangingChars="100"/>
        <w:outlineLvl w:val="1"/>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w:t>
      </w:r>
      <w:bookmarkStart w:id="830" w:name="_Toc26427"/>
      <w:r>
        <w:rPr>
          <w:rFonts w:hint="eastAsia" w:ascii="宋体" w:hAnsi="宋体" w:eastAsia="宋体" w:cs="宋体"/>
          <w:color w:val="auto"/>
          <w:kern w:val="0"/>
          <w:szCs w:val="21"/>
          <w:highlight w:val="none"/>
        </w:rPr>
        <w:t>价格得分=(基准价／投标报价)×</w:t>
      </w:r>
      <w:r>
        <w:rPr>
          <w:rFonts w:hint="eastAsia" w:ascii="宋体" w:hAnsi="宋体" w:eastAsia="宋体" w:cs="宋体"/>
          <w:color w:val="auto"/>
          <w:kern w:val="0"/>
          <w:szCs w:val="21"/>
          <w:highlight w:val="none"/>
          <w:lang w:val="en-US" w:eastAsia="zh-CN"/>
        </w:rPr>
        <w:t>30</w:t>
      </w:r>
      <w:bookmarkEnd w:id="830"/>
    </w:p>
    <w:p w14:paraId="0BE6A6C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6826B67">
      <w:pPr>
        <w:tabs>
          <w:tab w:val="left" w:pos="585"/>
        </w:tabs>
        <w:autoSpaceDE w:val="0"/>
        <w:autoSpaceDN w:val="0"/>
        <w:adjustRightInd w:val="0"/>
        <w:spacing w:line="400" w:lineRule="exact"/>
        <w:outlineLvl w:val="1"/>
        <w:rPr>
          <w:rFonts w:ascii="宋体" w:hAnsi="宋体" w:eastAsia="宋体" w:cs="宋体"/>
          <w:b/>
          <w:color w:val="auto"/>
          <w:szCs w:val="21"/>
          <w:highlight w:val="none"/>
          <w:lang w:val="zh-CN"/>
        </w:rPr>
      </w:pPr>
      <w:bookmarkStart w:id="831" w:name="_Toc3434"/>
      <w:r>
        <w:rPr>
          <w:rFonts w:hint="eastAsia" w:ascii="宋体" w:hAnsi="宋体" w:eastAsia="宋体" w:cs="宋体"/>
          <w:b/>
          <w:color w:val="auto"/>
          <w:szCs w:val="21"/>
          <w:highlight w:val="none"/>
          <w:lang w:val="zh-CN"/>
        </w:rPr>
        <w:t>（4）综合得分</w:t>
      </w:r>
      <w:bookmarkEnd w:id="831"/>
    </w:p>
    <w:p w14:paraId="67CCFC07">
      <w:pPr>
        <w:spacing w:line="400" w:lineRule="exact"/>
        <w:ind w:firstLine="848" w:firstLineChars="404"/>
        <w:rPr>
          <w:rFonts w:ascii="宋体" w:hAnsi="宋体" w:eastAsia="宋体" w:cs="宋体"/>
          <w:color w:val="auto"/>
          <w:kern w:val="0"/>
          <w:szCs w:val="28"/>
          <w:highlight w:val="none"/>
          <w:lang w:val="zh-CN"/>
        </w:rPr>
      </w:pPr>
      <w:bookmarkStart w:id="832" w:name="_Toc31624_WPSOffice_Level2"/>
      <w:r>
        <w:rPr>
          <w:rFonts w:hint="eastAsia" w:ascii="宋体" w:hAnsi="宋体" w:eastAsia="宋体" w:cs="宋体"/>
          <w:color w:val="auto"/>
          <w:kern w:val="0"/>
          <w:szCs w:val="28"/>
          <w:highlight w:val="none"/>
          <w:lang w:val="zh-CN"/>
        </w:rPr>
        <w:t>评标总得分=F1＋F2＋……+Fn</w:t>
      </w:r>
      <w:bookmarkEnd w:id="832"/>
    </w:p>
    <w:p w14:paraId="01E986EA">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33" w:name="_Toc13236_WPSOffice_Level2"/>
      <w:r>
        <w:rPr>
          <w:rFonts w:hint="eastAsia" w:ascii="宋体" w:hAnsi="宋体" w:eastAsia="宋体" w:cs="宋体"/>
          <w:color w:val="auto"/>
          <w:kern w:val="0"/>
          <w:szCs w:val="21"/>
          <w:highlight w:val="none"/>
        </w:rPr>
        <w:t>F1、F2、……Fn分别为各项评分因素的得分</w:t>
      </w:r>
      <w:bookmarkEnd w:id="833"/>
      <w:r>
        <w:rPr>
          <w:rFonts w:hint="eastAsia" w:ascii="宋体" w:hAnsi="宋体" w:eastAsia="宋体" w:cs="宋体"/>
          <w:color w:val="auto"/>
          <w:kern w:val="0"/>
          <w:szCs w:val="21"/>
          <w:highlight w:val="none"/>
        </w:rPr>
        <w:t>。</w:t>
      </w:r>
    </w:p>
    <w:p w14:paraId="549EF693">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384A207">
      <w:pPr>
        <w:autoSpaceDE w:val="0"/>
        <w:autoSpaceDN w:val="0"/>
        <w:adjustRightInd w:val="0"/>
        <w:spacing w:line="360" w:lineRule="auto"/>
        <w:jc w:val="center"/>
        <w:outlineLvl w:val="2"/>
        <w:rPr>
          <w:rFonts w:ascii="宋体" w:hAnsi="宋体" w:eastAsia="宋体" w:cs="宋体"/>
          <w:b/>
          <w:bCs/>
          <w:color w:val="auto"/>
          <w:sz w:val="28"/>
          <w:szCs w:val="28"/>
          <w:highlight w:val="none"/>
        </w:rPr>
      </w:pPr>
      <w:bookmarkStart w:id="834" w:name="_Toc13449"/>
      <w:bookmarkStart w:id="835" w:name="_Toc518_WPSOffice_Level1"/>
      <w:r>
        <w:rPr>
          <w:rFonts w:hint="eastAsia" w:ascii="宋体" w:hAnsi="宋体" w:eastAsia="宋体" w:cs="宋体"/>
          <w:b/>
          <w:bCs/>
          <w:color w:val="auto"/>
          <w:sz w:val="28"/>
          <w:szCs w:val="28"/>
          <w:highlight w:val="none"/>
          <w:lang w:val="zh-CN"/>
        </w:rPr>
        <w:t>五、推荐中标人</w:t>
      </w:r>
      <w:bookmarkEnd w:id="834"/>
      <w:bookmarkEnd w:id="835"/>
    </w:p>
    <w:p w14:paraId="11E5453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E1E3F9D">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CD63E23">
      <w:pPr>
        <w:widowControl/>
        <w:spacing w:line="360" w:lineRule="auto"/>
        <w:jc w:val="left"/>
        <w:rPr>
          <w:rFonts w:ascii="宋体" w:hAnsi="宋体" w:eastAsia="宋体" w:cs="宋体"/>
          <w:color w:val="auto"/>
          <w:kern w:val="0"/>
          <w:szCs w:val="21"/>
          <w:highlight w:val="none"/>
        </w:rPr>
      </w:pPr>
    </w:p>
    <w:p w14:paraId="53A5687B">
      <w:pPr>
        <w:autoSpaceDE w:val="0"/>
        <w:autoSpaceDN w:val="0"/>
        <w:adjustRightInd w:val="0"/>
        <w:spacing w:line="360" w:lineRule="auto"/>
        <w:ind w:left="185" w:leftChars="88" w:firstLine="3443" w:firstLineChars="1225"/>
        <w:outlineLvl w:val="2"/>
        <w:rPr>
          <w:rFonts w:ascii="宋体" w:hAnsi="宋体" w:eastAsia="宋体" w:cs="宋体"/>
          <w:b/>
          <w:bCs/>
          <w:color w:val="auto"/>
          <w:sz w:val="28"/>
          <w:szCs w:val="28"/>
          <w:highlight w:val="none"/>
          <w:lang w:val="zh-CN"/>
        </w:rPr>
      </w:pPr>
      <w:bookmarkStart w:id="836" w:name="_Toc22724_WPSOffice_Level1"/>
      <w:bookmarkStart w:id="837" w:name="_Toc28"/>
      <w:r>
        <w:rPr>
          <w:rFonts w:hint="eastAsia" w:ascii="宋体" w:hAnsi="宋体" w:eastAsia="宋体" w:cs="宋体"/>
          <w:b/>
          <w:bCs/>
          <w:color w:val="auto"/>
          <w:sz w:val="28"/>
          <w:szCs w:val="28"/>
          <w:highlight w:val="none"/>
          <w:lang w:val="zh-CN"/>
        </w:rPr>
        <w:t>六、编写评标报告</w:t>
      </w:r>
      <w:bookmarkEnd w:id="836"/>
      <w:bookmarkEnd w:id="837"/>
    </w:p>
    <w:p w14:paraId="1679F453">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32771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92AA59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49F2E1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AA7034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3424C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EFE0BA9">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6A7EFD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C05BC9F">
      <w:pPr>
        <w:autoSpaceDE w:val="0"/>
        <w:autoSpaceDN w:val="0"/>
        <w:adjustRightInd w:val="0"/>
        <w:spacing w:line="360" w:lineRule="auto"/>
        <w:jc w:val="center"/>
        <w:outlineLvl w:val="2"/>
        <w:rPr>
          <w:rFonts w:ascii="宋体" w:hAnsi="宋体" w:eastAsia="宋体" w:cs="宋体"/>
          <w:b/>
          <w:bCs/>
          <w:color w:val="auto"/>
          <w:sz w:val="30"/>
          <w:szCs w:val="30"/>
          <w:highlight w:val="none"/>
          <w:lang w:val="zh-CN"/>
        </w:rPr>
      </w:pPr>
      <w:bookmarkStart w:id="838" w:name="_Toc28868"/>
      <w:bookmarkStart w:id="839" w:name="_Toc23773_WPSOffice_Level1"/>
      <w:r>
        <w:rPr>
          <w:rFonts w:hint="eastAsia" w:ascii="宋体" w:hAnsi="宋体" w:eastAsia="宋体" w:cs="宋体"/>
          <w:b/>
          <w:bCs/>
          <w:color w:val="auto"/>
          <w:sz w:val="28"/>
          <w:szCs w:val="28"/>
          <w:highlight w:val="none"/>
          <w:lang w:val="zh-CN"/>
        </w:rPr>
        <w:t>七、注意事项</w:t>
      </w:r>
      <w:bookmarkEnd w:id="838"/>
      <w:bookmarkEnd w:id="839"/>
    </w:p>
    <w:p w14:paraId="35F31E58">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E4C122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DCB01A3">
      <w:pPr>
        <w:autoSpaceDE w:val="0"/>
        <w:autoSpaceDN w:val="0"/>
        <w:adjustRightInd w:val="0"/>
        <w:spacing w:line="360" w:lineRule="auto"/>
        <w:ind w:left="436" w:leftChars="-59" w:hanging="560" w:hangingChars="267"/>
        <w:outlineLvl w:val="1"/>
        <w:rPr>
          <w:rFonts w:ascii="宋体" w:hAnsi="宋体" w:eastAsia="宋体" w:cs="宋体"/>
          <w:color w:val="auto"/>
          <w:szCs w:val="24"/>
          <w:highlight w:val="none"/>
          <w:lang w:val="zh-CN"/>
        </w:rPr>
      </w:pPr>
      <w:bookmarkStart w:id="840" w:name="_Toc8729"/>
      <w:r>
        <w:rPr>
          <w:rFonts w:hint="eastAsia" w:ascii="宋体" w:hAnsi="宋体" w:eastAsia="宋体" w:cs="宋体"/>
          <w:color w:val="auto"/>
          <w:szCs w:val="24"/>
          <w:highlight w:val="none"/>
          <w:lang w:val="zh-CN"/>
        </w:rPr>
        <w:t>（2）评审人员及工作人员不得在公共场合谈论有关评审内容；</w:t>
      </w:r>
      <w:bookmarkEnd w:id="840"/>
    </w:p>
    <w:p w14:paraId="5E72143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C3B71A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51FAFA9">
      <w:pPr>
        <w:widowControl/>
        <w:jc w:val="left"/>
        <w:outlineLvl w:val="1"/>
        <w:rPr>
          <w:rFonts w:ascii="宋体" w:hAnsi="宋体" w:eastAsia="宋体" w:cs="宋体"/>
          <w:color w:val="auto"/>
          <w:szCs w:val="24"/>
          <w:highlight w:val="none"/>
          <w:lang w:val="zh-CN"/>
        </w:rPr>
      </w:pPr>
      <w:bookmarkStart w:id="841" w:name="_Toc19423"/>
      <w:r>
        <w:rPr>
          <w:rFonts w:hint="eastAsia" w:ascii="宋体" w:hAnsi="宋体" w:eastAsia="宋体" w:cs="宋体"/>
          <w:color w:val="auto"/>
          <w:szCs w:val="24"/>
          <w:highlight w:val="none"/>
          <w:lang w:val="zh-CN"/>
        </w:rPr>
        <w:t>（5）任何评审人员和工作人员不得对外公布评审的一切内容。</w:t>
      </w:r>
      <w:bookmarkEnd w:id="766"/>
      <w:bookmarkEnd w:id="784"/>
      <w:bookmarkEnd w:id="785"/>
      <w:bookmarkEnd w:id="786"/>
      <w:bookmarkEnd w:id="841"/>
    </w:p>
    <w:p w14:paraId="2CB08495">
      <w:pPr>
        <w:rPr>
          <w:color w:val="auto"/>
          <w:highlight w:val="none"/>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C0DA4">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30</w:t>
    </w:r>
    <w:r>
      <w:rPr>
        <w:bCs/>
        <w:sz w:val="24"/>
        <w:szCs w:val="24"/>
      </w:rPr>
      <w:fldChar w:fldCharType="end"/>
    </w:r>
    <w:r>
      <w:rPr>
        <w:b/>
        <w:bCs/>
        <w:sz w:val="24"/>
        <w:szCs w:val="24"/>
      </w:rPr>
      <w:t xml:space="preserve"> </w:t>
    </w:r>
    <w:r>
      <w:rPr>
        <w:rFonts w:hint="eastAsia"/>
      </w:rPr>
      <w:t>页</w:t>
    </w:r>
  </w:p>
  <w:p w14:paraId="492A17FD">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BF2B">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3EEC">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435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26F">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14F2">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753503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3C2E8"/>
    <w:multiLevelType w:val="singleLevel"/>
    <w:tmpl w:val="A813C2E8"/>
    <w:lvl w:ilvl="0" w:tentative="0">
      <w:start w:val="3"/>
      <w:numFmt w:val="decimal"/>
      <w:suff w:val="nothing"/>
      <w:lvlText w:val="%1、"/>
      <w:lvlJc w:val="left"/>
    </w:lvl>
  </w:abstractNum>
  <w:abstractNum w:abstractNumId="1">
    <w:nsid w:val="2E6EED75"/>
    <w:multiLevelType w:val="multilevel"/>
    <w:tmpl w:val="2E6EED7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E30D79"/>
    <w:multiLevelType w:val="singleLevel"/>
    <w:tmpl w:val="59E30D79"/>
    <w:lvl w:ilvl="0" w:tentative="0">
      <w:start w:val="1"/>
      <w:numFmt w:val="decimal"/>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FE5AC7"/>
    <w:rsid w:val="045A2733"/>
    <w:rsid w:val="052F2A11"/>
    <w:rsid w:val="058F7720"/>
    <w:rsid w:val="05C50C80"/>
    <w:rsid w:val="060E00BF"/>
    <w:rsid w:val="06447858"/>
    <w:rsid w:val="06A75D00"/>
    <w:rsid w:val="08DB62C6"/>
    <w:rsid w:val="0992356F"/>
    <w:rsid w:val="0B362B73"/>
    <w:rsid w:val="0B6C781B"/>
    <w:rsid w:val="0BCD6AE0"/>
    <w:rsid w:val="0CF103CF"/>
    <w:rsid w:val="0F241091"/>
    <w:rsid w:val="100827DD"/>
    <w:rsid w:val="127777A6"/>
    <w:rsid w:val="130F4A87"/>
    <w:rsid w:val="136E0BA9"/>
    <w:rsid w:val="137B2BB6"/>
    <w:rsid w:val="16C60CFC"/>
    <w:rsid w:val="17CF1E32"/>
    <w:rsid w:val="1A93020C"/>
    <w:rsid w:val="1AA44EB0"/>
    <w:rsid w:val="1B0940FF"/>
    <w:rsid w:val="1C3246ED"/>
    <w:rsid w:val="1C365FDC"/>
    <w:rsid w:val="1CA67605"/>
    <w:rsid w:val="1D682B0D"/>
    <w:rsid w:val="1E2471AC"/>
    <w:rsid w:val="1EE4006C"/>
    <w:rsid w:val="20167F3D"/>
    <w:rsid w:val="207A1985"/>
    <w:rsid w:val="214B25BC"/>
    <w:rsid w:val="24F45147"/>
    <w:rsid w:val="262550F0"/>
    <w:rsid w:val="26A55A46"/>
    <w:rsid w:val="286E02B3"/>
    <w:rsid w:val="28CD7B64"/>
    <w:rsid w:val="28DA73F5"/>
    <w:rsid w:val="2A7118A4"/>
    <w:rsid w:val="2AF43B8C"/>
    <w:rsid w:val="2B522994"/>
    <w:rsid w:val="2B59040F"/>
    <w:rsid w:val="2C85114F"/>
    <w:rsid w:val="2CA927FA"/>
    <w:rsid w:val="2CB7740E"/>
    <w:rsid w:val="2CFC2BFE"/>
    <w:rsid w:val="2DB11966"/>
    <w:rsid w:val="2E755089"/>
    <w:rsid w:val="2F7C275E"/>
    <w:rsid w:val="2FC811E9"/>
    <w:rsid w:val="305A54BE"/>
    <w:rsid w:val="30BD39F7"/>
    <w:rsid w:val="314D028A"/>
    <w:rsid w:val="32285F6F"/>
    <w:rsid w:val="32C0264B"/>
    <w:rsid w:val="335C4122"/>
    <w:rsid w:val="33756588"/>
    <w:rsid w:val="34515C51"/>
    <w:rsid w:val="351F745C"/>
    <w:rsid w:val="355530AA"/>
    <w:rsid w:val="364631D7"/>
    <w:rsid w:val="36514DAB"/>
    <w:rsid w:val="368928C2"/>
    <w:rsid w:val="377620A8"/>
    <w:rsid w:val="391B682D"/>
    <w:rsid w:val="397A6507"/>
    <w:rsid w:val="39A93E39"/>
    <w:rsid w:val="3A7E7074"/>
    <w:rsid w:val="3AD37F25"/>
    <w:rsid w:val="3B1F29B6"/>
    <w:rsid w:val="3B8E088C"/>
    <w:rsid w:val="3B9971A7"/>
    <w:rsid w:val="3B9F5AAA"/>
    <w:rsid w:val="3EA13963"/>
    <w:rsid w:val="3F43561D"/>
    <w:rsid w:val="3F5B255F"/>
    <w:rsid w:val="3FA27361"/>
    <w:rsid w:val="43741014"/>
    <w:rsid w:val="43B50E83"/>
    <w:rsid w:val="43F959BD"/>
    <w:rsid w:val="443959F3"/>
    <w:rsid w:val="44A02DC8"/>
    <w:rsid w:val="45435142"/>
    <w:rsid w:val="459D4546"/>
    <w:rsid w:val="4690085B"/>
    <w:rsid w:val="46B76957"/>
    <w:rsid w:val="48931F3C"/>
    <w:rsid w:val="4BD56D10"/>
    <w:rsid w:val="4C567E51"/>
    <w:rsid w:val="4DF0694A"/>
    <w:rsid w:val="4E485577"/>
    <w:rsid w:val="4E7B3B9E"/>
    <w:rsid w:val="4F0A4599"/>
    <w:rsid w:val="4F38383D"/>
    <w:rsid w:val="4FCD1AFA"/>
    <w:rsid w:val="4FE65048"/>
    <w:rsid w:val="50E11739"/>
    <w:rsid w:val="50E83041"/>
    <w:rsid w:val="52AE06E9"/>
    <w:rsid w:val="52DF1F0E"/>
    <w:rsid w:val="52F80915"/>
    <w:rsid w:val="531A6B64"/>
    <w:rsid w:val="534D537E"/>
    <w:rsid w:val="53A40CC6"/>
    <w:rsid w:val="54C47921"/>
    <w:rsid w:val="560B79BC"/>
    <w:rsid w:val="563717C0"/>
    <w:rsid w:val="568802DB"/>
    <w:rsid w:val="56B37004"/>
    <w:rsid w:val="582A2734"/>
    <w:rsid w:val="59633BAD"/>
    <w:rsid w:val="5A056A12"/>
    <w:rsid w:val="5A1522A3"/>
    <w:rsid w:val="5BE12FA3"/>
    <w:rsid w:val="5D8866EC"/>
    <w:rsid w:val="5EB443B6"/>
    <w:rsid w:val="5EBF421E"/>
    <w:rsid w:val="5EDA1E1B"/>
    <w:rsid w:val="5F431A08"/>
    <w:rsid w:val="60112A4D"/>
    <w:rsid w:val="605E09C1"/>
    <w:rsid w:val="60A305BA"/>
    <w:rsid w:val="60AF08C6"/>
    <w:rsid w:val="60CF5E60"/>
    <w:rsid w:val="620E0D6B"/>
    <w:rsid w:val="62B13874"/>
    <w:rsid w:val="63672753"/>
    <w:rsid w:val="645779AB"/>
    <w:rsid w:val="656C3DE9"/>
    <w:rsid w:val="65E62E7A"/>
    <w:rsid w:val="67015AEC"/>
    <w:rsid w:val="67896ED4"/>
    <w:rsid w:val="67BB5990"/>
    <w:rsid w:val="67E61C31"/>
    <w:rsid w:val="685220FD"/>
    <w:rsid w:val="69F263E8"/>
    <w:rsid w:val="6A6B466F"/>
    <w:rsid w:val="6AAD178D"/>
    <w:rsid w:val="6AE606B8"/>
    <w:rsid w:val="6B6137E7"/>
    <w:rsid w:val="6BC73B27"/>
    <w:rsid w:val="6CC649E7"/>
    <w:rsid w:val="6CF35EC2"/>
    <w:rsid w:val="6D0019E7"/>
    <w:rsid w:val="6E407BC1"/>
    <w:rsid w:val="6EC11F6A"/>
    <w:rsid w:val="6F5F71DE"/>
    <w:rsid w:val="6F6F261D"/>
    <w:rsid w:val="6F8275FE"/>
    <w:rsid w:val="71F17B50"/>
    <w:rsid w:val="72017C43"/>
    <w:rsid w:val="72A03F09"/>
    <w:rsid w:val="731215C2"/>
    <w:rsid w:val="743D7CF2"/>
    <w:rsid w:val="763E70DC"/>
    <w:rsid w:val="775841CD"/>
    <w:rsid w:val="79B73D64"/>
    <w:rsid w:val="7A01613C"/>
    <w:rsid w:val="7A08012D"/>
    <w:rsid w:val="7A7F11FB"/>
    <w:rsid w:val="7ABB1DEA"/>
    <w:rsid w:val="7C0E12FE"/>
    <w:rsid w:val="7D6457E7"/>
    <w:rsid w:val="7D79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7"/>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2"/>
    <w:unhideWhenUsed/>
    <w:qFormat/>
    <w:uiPriority w:val="99"/>
    <w:pPr>
      <w:jc w:val="left"/>
    </w:pPr>
  </w:style>
  <w:style w:type="paragraph" w:styleId="18">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09"/>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2"/>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8"/>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7"/>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3">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4">
    <w:name w:val="font61"/>
    <w:basedOn w:val="3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17349</Words>
  <Characters>18294</Characters>
  <Lines>1</Lines>
  <Paragraphs>1</Paragraphs>
  <TotalTime>1</TotalTime>
  <ScaleCrop>false</ScaleCrop>
  <LinksUpToDate>false</LinksUpToDate>
  <CharactersWithSpaces>18781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郑翠婷</cp:lastModifiedBy>
  <cp:lastPrinted>2025-02-10T06:51:00Z</cp:lastPrinted>
  <dcterms:modified xsi:type="dcterms:W3CDTF">2025-02-14T07:48:29Z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0AE28C8DC80C459283283D25FDA65E90_13</vt:lpwstr>
  </property>
  <property fmtid="{D5CDD505-2E9C-101B-9397-08002B2CF9AE}" pid="4" name="KSOTemplateDocerSaveRecord">
    <vt:lpwstr>eyJoZGlkIjoiYjM3MDlmZjc5NjhlNzcxODhhNDYyMDVhNmE1MTU0NzgiLCJ1c2VySWQiOiI0MzczNTY5ODQifQ==</vt:lpwstr>
  </property>
</Properties>
</file>