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0371" w:rsidRDefault="00B46E33">
      <w:pPr>
        <w:tabs>
          <w:tab w:val="left" w:pos="3195"/>
        </w:tabs>
        <w:ind w:right="-26"/>
        <w:rPr>
          <w:rFonts w:hAnsi="宋体"/>
          <w:b/>
          <w:bCs/>
          <w:color w:val="000000"/>
          <w:kern w:val="2"/>
          <w:sz w:val="44"/>
          <w:szCs w:val="44"/>
        </w:rPr>
      </w:pPr>
      <w:r>
        <w:rPr>
          <w:rFonts w:hAnsi="宋体"/>
          <w:b/>
          <w:bCs/>
          <w:color w:val="000000"/>
          <w:kern w:val="2"/>
          <w:sz w:val="44"/>
          <w:szCs w:val="44"/>
        </w:rPr>
        <w:tab/>
      </w:r>
    </w:p>
    <w:p w:rsidR="006D0371" w:rsidRPr="00BC4206" w:rsidRDefault="00B46E33">
      <w:pPr>
        <w:ind w:right="-26"/>
        <w:jc w:val="center"/>
        <w:rPr>
          <w:rFonts w:hAnsi="宋体"/>
          <w:b/>
          <w:bCs/>
          <w:color w:val="000000"/>
          <w:kern w:val="2"/>
          <w:sz w:val="44"/>
          <w:szCs w:val="44"/>
        </w:rPr>
      </w:pPr>
      <w:r w:rsidRPr="00BC4206">
        <w:rPr>
          <w:rFonts w:hAnsi="宋体" w:hint="eastAsia"/>
          <w:b/>
          <w:bCs/>
          <w:color w:val="000000"/>
          <w:kern w:val="2"/>
          <w:sz w:val="44"/>
          <w:szCs w:val="44"/>
          <w:lang w:val="zh-CN"/>
        </w:rPr>
        <w:t>东莞市水务集团有限公司财务顾问采购项目</w:t>
      </w:r>
    </w:p>
    <w:p w:rsidR="006D0371" w:rsidRPr="00BC4206" w:rsidRDefault="006D0371">
      <w:pPr>
        <w:ind w:right="-26"/>
        <w:jc w:val="center"/>
        <w:rPr>
          <w:rFonts w:hAnsi="宋体"/>
          <w:b/>
          <w:bCs/>
          <w:color w:val="000000"/>
          <w:kern w:val="2"/>
          <w:sz w:val="72"/>
          <w:szCs w:val="72"/>
        </w:rPr>
      </w:pPr>
    </w:p>
    <w:p w:rsidR="006D0371" w:rsidRPr="00BC4206" w:rsidRDefault="006D0371">
      <w:pPr>
        <w:ind w:right="-26"/>
        <w:jc w:val="center"/>
        <w:rPr>
          <w:rFonts w:hAnsi="宋体"/>
          <w:b/>
          <w:bCs/>
          <w:color w:val="000000"/>
          <w:kern w:val="2"/>
          <w:sz w:val="72"/>
          <w:szCs w:val="72"/>
          <w:lang w:val="zh-CN"/>
        </w:rPr>
      </w:pPr>
    </w:p>
    <w:p w:rsidR="006D0371" w:rsidRPr="00BC4206" w:rsidRDefault="00B46E33">
      <w:pPr>
        <w:ind w:right="-26"/>
        <w:jc w:val="center"/>
        <w:rPr>
          <w:rFonts w:ascii="黑体" w:eastAsia="黑体" w:hAnsi="黑体"/>
          <w:b/>
          <w:bCs/>
          <w:color w:val="000000"/>
          <w:kern w:val="2"/>
          <w:sz w:val="72"/>
          <w:szCs w:val="72"/>
          <w:lang w:val="zh-CN"/>
        </w:rPr>
      </w:pPr>
      <w:r w:rsidRPr="00BC4206">
        <w:rPr>
          <w:rFonts w:ascii="黑体" w:eastAsia="黑体" w:hAnsi="黑体" w:hint="eastAsia"/>
          <w:b/>
          <w:bCs/>
          <w:color w:val="000000"/>
          <w:kern w:val="2"/>
          <w:sz w:val="72"/>
          <w:szCs w:val="72"/>
          <w:lang w:val="zh-CN"/>
        </w:rPr>
        <w:t>招标文件</w:t>
      </w:r>
    </w:p>
    <w:p w:rsidR="006D0371" w:rsidRPr="00BC4206" w:rsidRDefault="006D0371">
      <w:pPr>
        <w:ind w:right="-26"/>
        <w:jc w:val="center"/>
        <w:rPr>
          <w:rFonts w:hAnsi="宋体"/>
          <w:b/>
          <w:bCs/>
          <w:color w:val="000000"/>
          <w:kern w:val="2"/>
          <w:sz w:val="32"/>
          <w:szCs w:val="32"/>
          <w:lang w:val="zh-CN"/>
        </w:rPr>
      </w:pPr>
    </w:p>
    <w:p w:rsidR="006D0371" w:rsidRPr="00BC4206" w:rsidRDefault="006D0371">
      <w:pPr>
        <w:ind w:right="-26"/>
        <w:jc w:val="center"/>
        <w:rPr>
          <w:rFonts w:hAnsi="宋体"/>
          <w:b/>
          <w:bCs/>
          <w:color w:val="000000"/>
          <w:kern w:val="2"/>
          <w:sz w:val="44"/>
          <w:szCs w:val="44"/>
          <w:lang w:val="zh-CN"/>
        </w:rPr>
      </w:pPr>
    </w:p>
    <w:p w:rsidR="006D0371" w:rsidRPr="00BC4206" w:rsidRDefault="006D0371">
      <w:pPr>
        <w:pStyle w:val="a0"/>
        <w:rPr>
          <w:color w:val="000000"/>
        </w:rPr>
      </w:pPr>
    </w:p>
    <w:p w:rsidR="006D0371" w:rsidRPr="00BC4206" w:rsidRDefault="006D0371">
      <w:pPr>
        <w:pStyle w:val="a0"/>
        <w:rPr>
          <w:color w:val="000000"/>
        </w:rPr>
      </w:pPr>
    </w:p>
    <w:p w:rsidR="006D0371" w:rsidRPr="00BC4206" w:rsidRDefault="006D0371">
      <w:pPr>
        <w:ind w:right="-26"/>
        <w:rPr>
          <w:rFonts w:hAnsi="宋体"/>
          <w:b/>
          <w:bCs/>
          <w:color w:val="000000"/>
          <w:kern w:val="2"/>
          <w:sz w:val="32"/>
          <w:szCs w:val="32"/>
          <w:lang w:val="zh-CN"/>
        </w:rPr>
      </w:pPr>
    </w:p>
    <w:p w:rsidR="006D0371" w:rsidRPr="00BC4206" w:rsidRDefault="006D0371">
      <w:pPr>
        <w:pStyle w:val="a0"/>
        <w:rPr>
          <w:color w:val="000000"/>
        </w:rPr>
      </w:pPr>
    </w:p>
    <w:p w:rsidR="006D0371" w:rsidRPr="00BC4206" w:rsidRDefault="006D0371">
      <w:pPr>
        <w:ind w:right="-26"/>
        <w:rPr>
          <w:rFonts w:hAnsi="宋体"/>
          <w:b/>
          <w:bCs/>
          <w:color w:val="000000"/>
          <w:kern w:val="2"/>
          <w:sz w:val="32"/>
          <w:szCs w:val="32"/>
          <w:lang w:val="zh-CN"/>
        </w:rPr>
      </w:pPr>
    </w:p>
    <w:p w:rsidR="006D0371" w:rsidRPr="00BC4206" w:rsidRDefault="00B46E33">
      <w:pPr>
        <w:spacing w:line="360" w:lineRule="auto"/>
        <w:ind w:firstLineChars="300" w:firstLine="964"/>
        <w:rPr>
          <w:rFonts w:ascii="仿宋" w:eastAsia="仿宋" w:hAnsi="仿宋"/>
          <w:b/>
          <w:bCs/>
          <w:color w:val="000000"/>
          <w:spacing w:val="28"/>
          <w:sz w:val="32"/>
          <w:szCs w:val="32"/>
          <w:lang w:val="zh-CN"/>
        </w:rPr>
      </w:pPr>
      <w:r w:rsidRPr="00BC4206">
        <w:rPr>
          <w:rFonts w:ascii="仿宋" w:eastAsia="仿宋" w:hAnsi="仿宋"/>
          <w:b/>
          <w:color w:val="000000"/>
          <w:sz w:val="32"/>
          <w:szCs w:val="32"/>
        </w:rPr>
        <w:t>招标编号：DGDS2020-236</w:t>
      </w:r>
    </w:p>
    <w:p w:rsidR="006D0371" w:rsidRPr="00BC4206" w:rsidRDefault="00B46E33">
      <w:pPr>
        <w:spacing w:line="360" w:lineRule="auto"/>
        <w:ind w:firstLineChars="300" w:firstLine="964"/>
        <w:rPr>
          <w:rFonts w:ascii="仿宋" w:eastAsia="仿宋" w:hAnsi="仿宋"/>
          <w:b/>
          <w:color w:val="000000"/>
          <w:sz w:val="32"/>
          <w:szCs w:val="32"/>
        </w:rPr>
      </w:pPr>
      <w:r w:rsidRPr="00BC4206">
        <w:rPr>
          <w:rFonts w:ascii="仿宋" w:eastAsia="仿宋" w:hAnsi="仿宋"/>
          <w:b/>
          <w:color w:val="000000"/>
          <w:sz w:val="32"/>
          <w:szCs w:val="32"/>
        </w:rPr>
        <w:t>招标人：</w:t>
      </w:r>
      <w:r w:rsidRPr="00BC4206">
        <w:rPr>
          <w:rFonts w:ascii="仿宋" w:eastAsia="仿宋" w:hAnsi="仿宋" w:hint="eastAsia"/>
          <w:b/>
          <w:color w:val="000000"/>
          <w:sz w:val="32"/>
          <w:szCs w:val="32"/>
        </w:rPr>
        <w:t>东莞市水务集团有限公司</w:t>
      </w:r>
    </w:p>
    <w:p w:rsidR="006D0371" w:rsidRPr="00BC4206" w:rsidRDefault="00B46E33">
      <w:pPr>
        <w:spacing w:line="360" w:lineRule="auto"/>
        <w:ind w:firstLineChars="300" w:firstLine="964"/>
        <w:rPr>
          <w:rFonts w:ascii="仿宋" w:eastAsia="仿宋" w:hAnsi="仿宋"/>
          <w:color w:val="000000"/>
          <w:sz w:val="20"/>
          <w:szCs w:val="20"/>
        </w:rPr>
      </w:pPr>
      <w:r w:rsidRPr="00BC4206">
        <w:rPr>
          <w:rFonts w:ascii="仿宋" w:eastAsia="仿宋" w:hAnsi="仿宋"/>
          <w:b/>
          <w:color w:val="000000"/>
          <w:sz w:val="32"/>
          <w:szCs w:val="32"/>
        </w:rPr>
        <w:t>招标代理机构：</w:t>
      </w:r>
      <w:r w:rsidRPr="00BC4206">
        <w:rPr>
          <w:rFonts w:ascii="仿宋" w:eastAsia="仿宋" w:hAnsi="仿宋" w:hint="eastAsia"/>
          <w:b/>
          <w:color w:val="000000"/>
          <w:sz w:val="32"/>
          <w:szCs w:val="32"/>
        </w:rPr>
        <w:t>东莞市达盛招标代理有限公司</w:t>
      </w:r>
      <w:r w:rsidRPr="00BC4206">
        <w:rPr>
          <w:rFonts w:ascii="仿宋" w:eastAsia="仿宋" w:hAnsi="仿宋" w:hint="eastAsia"/>
          <w:b/>
          <w:bCs/>
          <w:color w:val="000000"/>
          <w:spacing w:val="28"/>
          <w:sz w:val="32"/>
          <w:szCs w:val="32"/>
        </w:rPr>
        <w:t xml:space="preserve"> </w:t>
      </w:r>
    </w:p>
    <w:p w:rsidR="006D0371" w:rsidRPr="00BC4206" w:rsidRDefault="00B46E33">
      <w:pPr>
        <w:spacing w:line="360" w:lineRule="auto"/>
        <w:ind w:right="-26" w:hanging="480"/>
        <w:jc w:val="center"/>
        <w:rPr>
          <w:rFonts w:ascii="仿宋" w:eastAsia="仿宋" w:hAnsi="仿宋"/>
          <w:b/>
          <w:bCs/>
          <w:color w:val="000000"/>
          <w:kern w:val="2"/>
          <w:sz w:val="32"/>
          <w:szCs w:val="32"/>
          <w:lang w:val="zh-CN"/>
        </w:rPr>
      </w:pPr>
      <w:r w:rsidRPr="00BC4206">
        <w:rPr>
          <w:rFonts w:ascii="仿宋" w:eastAsia="仿宋" w:hAnsi="仿宋"/>
          <w:b/>
          <w:bCs/>
          <w:color w:val="000000"/>
          <w:kern w:val="2"/>
          <w:sz w:val="32"/>
          <w:szCs w:val="32"/>
          <w:lang w:val="zh-CN"/>
        </w:rPr>
        <w:t xml:space="preserve"> </w:t>
      </w:r>
    </w:p>
    <w:p w:rsidR="006D0371" w:rsidRPr="00BC4206" w:rsidRDefault="00B46E33">
      <w:pPr>
        <w:spacing w:line="360" w:lineRule="auto"/>
        <w:ind w:right="-26" w:hanging="480"/>
        <w:jc w:val="center"/>
        <w:rPr>
          <w:rFonts w:ascii="仿宋" w:eastAsia="仿宋" w:hAnsi="仿宋"/>
          <w:b/>
          <w:bCs/>
          <w:color w:val="000000"/>
          <w:kern w:val="2"/>
          <w:sz w:val="32"/>
          <w:szCs w:val="32"/>
          <w:lang w:val="zh-CN"/>
        </w:rPr>
        <w:sectPr w:rsidR="006D0371" w:rsidRPr="00BC4206">
          <w:headerReference w:type="default" r:id="rId9"/>
          <w:footerReference w:type="default" r:id="rId10"/>
          <w:footerReference w:type="first" r:id="rId11"/>
          <w:pgSz w:w="11907" w:h="16840"/>
          <w:pgMar w:top="1701" w:right="1418" w:bottom="851" w:left="1418" w:header="851" w:footer="992" w:gutter="0"/>
          <w:cols w:space="720"/>
          <w:docGrid w:linePitch="312"/>
        </w:sectPr>
      </w:pPr>
      <w:r w:rsidRPr="00BC4206">
        <w:rPr>
          <w:rFonts w:ascii="仿宋" w:eastAsia="仿宋" w:hAnsi="仿宋" w:hint="eastAsia"/>
          <w:b/>
          <w:bCs/>
          <w:color w:val="000000"/>
          <w:kern w:val="2"/>
          <w:sz w:val="32"/>
          <w:szCs w:val="32"/>
        </w:rPr>
        <w:t>2021</w:t>
      </w:r>
      <w:r w:rsidRPr="00BC4206">
        <w:rPr>
          <w:rFonts w:ascii="仿宋" w:eastAsia="仿宋" w:hAnsi="仿宋"/>
          <w:b/>
          <w:bCs/>
          <w:color w:val="000000"/>
          <w:kern w:val="2"/>
          <w:sz w:val="32"/>
          <w:szCs w:val="32"/>
          <w:lang w:val="zh-CN"/>
        </w:rPr>
        <w:t>年</w:t>
      </w:r>
      <w:r w:rsidR="002313CD">
        <w:rPr>
          <w:rFonts w:ascii="仿宋" w:eastAsia="仿宋" w:hAnsi="仿宋" w:hint="eastAsia"/>
          <w:b/>
          <w:bCs/>
          <w:color w:val="000000"/>
          <w:kern w:val="2"/>
          <w:sz w:val="32"/>
          <w:szCs w:val="32"/>
          <w:lang w:val="zh-CN"/>
        </w:rPr>
        <w:t>01</w:t>
      </w:r>
      <w:r w:rsidRPr="00BC4206">
        <w:rPr>
          <w:rFonts w:ascii="仿宋" w:eastAsia="仿宋" w:hAnsi="仿宋"/>
          <w:b/>
          <w:bCs/>
          <w:color w:val="000000"/>
          <w:kern w:val="2"/>
          <w:sz w:val="32"/>
          <w:szCs w:val="32"/>
          <w:lang w:val="zh-CN"/>
        </w:rPr>
        <w:t>月</w:t>
      </w:r>
      <w:r w:rsidR="002313CD">
        <w:rPr>
          <w:rFonts w:ascii="仿宋" w:eastAsia="仿宋" w:hAnsi="仿宋" w:hint="eastAsia"/>
          <w:b/>
          <w:bCs/>
          <w:color w:val="000000"/>
          <w:kern w:val="2"/>
          <w:sz w:val="32"/>
          <w:szCs w:val="32"/>
        </w:rPr>
        <w:t>19</w:t>
      </w:r>
      <w:bookmarkStart w:id="0" w:name="_GoBack"/>
      <w:bookmarkEnd w:id="0"/>
      <w:r w:rsidRPr="00BC4206">
        <w:rPr>
          <w:rFonts w:ascii="仿宋" w:eastAsia="仿宋" w:hAnsi="仿宋" w:hint="eastAsia"/>
          <w:b/>
          <w:bCs/>
          <w:color w:val="000000"/>
          <w:kern w:val="2"/>
          <w:sz w:val="32"/>
          <w:szCs w:val="32"/>
          <w:lang w:val="zh-CN"/>
        </w:rPr>
        <w:t>日</w:t>
      </w:r>
    </w:p>
    <w:p w:rsidR="006D0371" w:rsidRPr="00BC4206" w:rsidRDefault="00B46E33">
      <w:pPr>
        <w:spacing w:line="360" w:lineRule="auto"/>
        <w:ind w:right="-26"/>
        <w:jc w:val="center"/>
        <w:rPr>
          <w:rFonts w:hAnsi="宋体"/>
          <w:b/>
          <w:bCs/>
          <w:color w:val="000000"/>
          <w:sz w:val="32"/>
          <w:szCs w:val="32"/>
        </w:rPr>
      </w:pPr>
      <w:r w:rsidRPr="00BC4206">
        <w:rPr>
          <w:rFonts w:hAnsi="宋体"/>
          <w:b/>
          <w:bCs/>
          <w:color w:val="000000"/>
          <w:sz w:val="32"/>
          <w:szCs w:val="32"/>
          <w:lang w:val="zh-CN"/>
        </w:rPr>
        <w:lastRenderedPageBreak/>
        <w:t>目 录</w:t>
      </w:r>
    </w:p>
    <w:p w:rsidR="006D0371" w:rsidRPr="00BC4206" w:rsidRDefault="00B46E33">
      <w:pPr>
        <w:pStyle w:val="12"/>
        <w:tabs>
          <w:tab w:val="left" w:pos="960"/>
          <w:tab w:val="right" w:leader="dot" w:pos="9061"/>
        </w:tabs>
        <w:rPr>
          <w:rFonts w:ascii="宋体" w:hAnsi="宋体" w:cs="Times New Roman"/>
          <w:b w:val="0"/>
          <w:bCs w:val="0"/>
          <w:caps w:val="0"/>
          <w:color w:val="000000"/>
          <w:kern w:val="2"/>
          <w:sz w:val="21"/>
          <w:szCs w:val="21"/>
        </w:rPr>
      </w:pPr>
      <w:r w:rsidRPr="00BC4206">
        <w:rPr>
          <w:rFonts w:ascii="宋体" w:hAnsi="宋体" w:cs="宋体"/>
          <w:color w:val="000000"/>
          <w:sz w:val="21"/>
          <w:szCs w:val="21"/>
        </w:rPr>
        <w:fldChar w:fldCharType="begin"/>
      </w:r>
      <w:r w:rsidRPr="00BC4206">
        <w:rPr>
          <w:rFonts w:ascii="宋体" w:hAnsi="宋体" w:cs="宋体"/>
          <w:color w:val="000000"/>
          <w:sz w:val="21"/>
          <w:szCs w:val="21"/>
        </w:rPr>
        <w:instrText xml:space="preserve"> </w:instrText>
      </w:r>
      <w:r w:rsidRPr="00BC4206">
        <w:rPr>
          <w:rFonts w:ascii="宋体" w:hAnsi="宋体" w:cs="宋体" w:hint="eastAsia"/>
          <w:color w:val="000000"/>
          <w:sz w:val="21"/>
          <w:szCs w:val="21"/>
        </w:rPr>
        <w:instrText>TOC \o "1-3" \h \z \u</w:instrText>
      </w:r>
      <w:r w:rsidRPr="00BC4206">
        <w:rPr>
          <w:rFonts w:ascii="宋体" w:hAnsi="宋体" w:cs="宋体"/>
          <w:color w:val="000000"/>
          <w:sz w:val="21"/>
          <w:szCs w:val="21"/>
        </w:rPr>
        <w:instrText xml:space="preserve"> </w:instrText>
      </w:r>
      <w:r w:rsidRPr="00BC4206">
        <w:rPr>
          <w:rFonts w:ascii="宋体" w:hAnsi="宋体" w:cs="宋体"/>
          <w:color w:val="000000"/>
          <w:sz w:val="21"/>
          <w:szCs w:val="21"/>
        </w:rPr>
        <w:fldChar w:fldCharType="separate"/>
      </w:r>
      <w:hyperlink w:anchor="_Toc536025374" w:history="1">
        <w:r w:rsidRPr="00BC4206">
          <w:rPr>
            <w:rStyle w:val="aff3"/>
            <w:rFonts w:ascii="宋体" w:hAnsi="宋体" w:hint="eastAsia"/>
            <w:kern w:val="44"/>
            <w:sz w:val="21"/>
            <w:szCs w:val="21"/>
            <w:lang w:val="zh-CN"/>
          </w:rPr>
          <w:t>第一篇</w:t>
        </w:r>
        <w:r w:rsidRPr="00BC4206">
          <w:rPr>
            <w:rFonts w:ascii="宋体" w:hAnsi="宋体" w:cs="Times New Roman"/>
            <w:b w:val="0"/>
            <w:bCs w:val="0"/>
            <w:caps w:val="0"/>
            <w:color w:val="000000"/>
            <w:kern w:val="2"/>
            <w:sz w:val="21"/>
            <w:szCs w:val="21"/>
          </w:rPr>
          <w:tab/>
        </w:r>
        <w:r w:rsidRPr="00BC4206">
          <w:rPr>
            <w:rStyle w:val="aff3"/>
            <w:rFonts w:ascii="宋体" w:hAnsi="宋体" w:hint="eastAsia"/>
            <w:kern w:val="44"/>
            <w:sz w:val="21"/>
            <w:szCs w:val="21"/>
            <w:lang w:val="zh-CN"/>
          </w:rPr>
          <w:t>招标公告</w:t>
        </w:r>
        <w:r w:rsidRPr="00BC4206">
          <w:rPr>
            <w:rFonts w:ascii="宋体" w:hAnsi="宋体"/>
            <w:color w:val="000000"/>
            <w:sz w:val="21"/>
            <w:szCs w:val="21"/>
          </w:rPr>
          <w:tab/>
        </w:r>
        <w:r w:rsidRPr="00BC4206">
          <w:rPr>
            <w:rFonts w:ascii="宋体" w:hAnsi="宋体"/>
            <w:color w:val="000000"/>
            <w:sz w:val="21"/>
            <w:szCs w:val="21"/>
          </w:rPr>
          <w:fldChar w:fldCharType="begin"/>
        </w:r>
        <w:r w:rsidRPr="00BC4206">
          <w:rPr>
            <w:rFonts w:ascii="宋体" w:hAnsi="宋体"/>
            <w:color w:val="000000"/>
            <w:sz w:val="21"/>
            <w:szCs w:val="21"/>
          </w:rPr>
          <w:instrText xml:space="preserve"> PAGEREF _Toc536025374 \h </w:instrText>
        </w:r>
        <w:r w:rsidRPr="00BC4206">
          <w:rPr>
            <w:rFonts w:ascii="宋体" w:hAnsi="宋体"/>
            <w:color w:val="000000"/>
            <w:sz w:val="21"/>
            <w:szCs w:val="21"/>
          </w:rPr>
        </w:r>
        <w:r w:rsidRPr="00BC4206">
          <w:rPr>
            <w:rFonts w:ascii="宋体" w:hAnsi="宋体"/>
            <w:color w:val="000000"/>
            <w:sz w:val="21"/>
            <w:szCs w:val="21"/>
          </w:rPr>
          <w:fldChar w:fldCharType="separate"/>
        </w:r>
        <w:r w:rsidR="002313CD">
          <w:rPr>
            <w:rFonts w:ascii="宋体" w:hAnsi="宋体"/>
            <w:noProof/>
            <w:color w:val="000000"/>
            <w:sz w:val="21"/>
            <w:szCs w:val="21"/>
          </w:rPr>
          <w:t>4</w:t>
        </w:r>
        <w:r w:rsidRPr="00BC4206">
          <w:rPr>
            <w:rFonts w:ascii="宋体" w:hAnsi="宋体"/>
            <w:color w:val="000000"/>
            <w:sz w:val="21"/>
            <w:szCs w:val="21"/>
          </w:rPr>
          <w:fldChar w:fldCharType="end"/>
        </w:r>
      </w:hyperlink>
    </w:p>
    <w:p w:rsidR="006D0371" w:rsidRPr="00BC4206" w:rsidRDefault="00B61904">
      <w:pPr>
        <w:pStyle w:val="12"/>
        <w:tabs>
          <w:tab w:val="left" w:pos="960"/>
          <w:tab w:val="right" w:leader="dot" w:pos="9061"/>
        </w:tabs>
        <w:rPr>
          <w:rFonts w:ascii="宋体" w:hAnsi="宋体" w:cs="Times New Roman"/>
          <w:b w:val="0"/>
          <w:bCs w:val="0"/>
          <w:caps w:val="0"/>
          <w:color w:val="000000"/>
          <w:kern w:val="2"/>
          <w:sz w:val="21"/>
          <w:szCs w:val="21"/>
        </w:rPr>
      </w:pPr>
      <w:hyperlink w:anchor="_Toc536025375" w:history="1">
        <w:r w:rsidR="00B46E33" w:rsidRPr="00BC4206">
          <w:rPr>
            <w:rStyle w:val="aff3"/>
            <w:rFonts w:ascii="宋体" w:hAnsi="宋体" w:hint="eastAsia"/>
            <w:kern w:val="44"/>
            <w:sz w:val="21"/>
            <w:szCs w:val="21"/>
            <w:lang w:val="zh-CN"/>
          </w:rPr>
          <w:t>第二篇</w:t>
        </w:r>
        <w:r w:rsidR="00B46E33" w:rsidRPr="00BC4206">
          <w:rPr>
            <w:rFonts w:ascii="宋体" w:hAnsi="宋体" w:cs="Times New Roman"/>
            <w:b w:val="0"/>
            <w:bCs w:val="0"/>
            <w:caps w:val="0"/>
            <w:color w:val="000000"/>
            <w:kern w:val="2"/>
            <w:sz w:val="21"/>
            <w:szCs w:val="21"/>
          </w:rPr>
          <w:tab/>
        </w:r>
        <w:r w:rsidR="00B46E33" w:rsidRPr="00BC4206">
          <w:rPr>
            <w:rStyle w:val="aff3"/>
            <w:rFonts w:ascii="宋体" w:hAnsi="宋体" w:hint="eastAsia"/>
            <w:kern w:val="44"/>
            <w:sz w:val="21"/>
            <w:szCs w:val="21"/>
            <w:lang w:val="zh-CN"/>
          </w:rPr>
          <w:t>投标人须知</w:t>
        </w:r>
        <w:r w:rsidR="00B46E33" w:rsidRPr="00BC4206">
          <w:rPr>
            <w:rFonts w:ascii="宋体" w:hAnsi="宋体"/>
            <w:color w:val="000000"/>
            <w:sz w:val="21"/>
            <w:szCs w:val="21"/>
          </w:rPr>
          <w:tab/>
        </w:r>
        <w:r w:rsidR="00B46E33" w:rsidRPr="00BC4206">
          <w:rPr>
            <w:rFonts w:ascii="宋体" w:hAnsi="宋体"/>
            <w:color w:val="000000"/>
            <w:sz w:val="21"/>
            <w:szCs w:val="21"/>
          </w:rPr>
          <w:fldChar w:fldCharType="begin"/>
        </w:r>
        <w:r w:rsidR="00B46E33" w:rsidRPr="00BC4206">
          <w:rPr>
            <w:rFonts w:ascii="宋体" w:hAnsi="宋体"/>
            <w:color w:val="000000"/>
            <w:sz w:val="21"/>
            <w:szCs w:val="21"/>
          </w:rPr>
          <w:instrText xml:space="preserve"> PAGEREF _Toc536025375 \h </w:instrText>
        </w:r>
        <w:r w:rsidR="00B46E33" w:rsidRPr="00BC4206">
          <w:rPr>
            <w:rFonts w:ascii="宋体" w:hAnsi="宋体"/>
            <w:color w:val="000000"/>
            <w:sz w:val="21"/>
            <w:szCs w:val="21"/>
          </w:rPr>
        </w:r>
        <w:r w:rsidR="00B46E33" w:rsidRPr="00BC4206">
          <w:rPr>
            <w:rFonts w:ascii="宋体" w:hAnsi="宋体"/>
            <w:color w:val="000000"/>
            <w:sz w:val="21"/>
            <w:szCs w:val="21"/>
          </w:rPr>
          <w:fldChar w:fldCharType="separate"/>
        </w:r>
        <w:r w:rsidR="002313CD">
          <w:rPr>
            <w:rFonts w:ascii="宋体" w:hAnsi="宋体"/>
            <w:noProof/>
            <w:color w:val="000000"/>
            <w:sz w:val="21"/>
            <w:szCs w:val="21"/>
          </w:rPr>
          <w:t>5</w:t>
        </w:r>
        <w:r w:rsidR="00B46E33" w:rsidRPr="00BC4206">
          <w:rPr>
            <w:rFonts w:ascii="宋体" w:hAnsi="宋体"/>
            <w:color w:val="000000"/>
            <w:sz w:val="21"/>
            <w:szCs w:val="21"/>
          </w:rPr>
          <w:fldChar w:fldCharType="end"/>
        </w:r>
      </w:hyperlink>
    </w:p>
    <w:p w:rsidR="006D0371" w:rsidRPr="00BC4206" w:rsidRDefault="00B61904">
      <w:pPr>
        <w:pStyle w:val="12"/>
        <w:tabs>
          <w:tab w:val="left" w:pos="720"/>
          <w:tab w:val="right" w:leader="dot" w:pos="9061"/>
        </w:tabs>
        <w:rPr>
          <w:rFonts w:ascii="宋体" w:hAnsi="宋体" w:cs="Times New Roman"/>
          <w:b w:val="0"/>
          <w:bCs w:val="0"/>
          <w:caps w:val="0"/>
          <w:color w:val="000000"/>
          <w:kern w:val="2"/>
          <w:sz w:val="21"/>
          <w:szCs w:val="21"/>
        </w:rPr>
      </w:pPr>
      <w:hyperlink w:anchor="_Toc536025376" w:history="1">
        <w:r w:rsidR="00B46E33" w:rsidRPr="00BC4206">
          <w:rPr>
            <w:rStyle w:val="aff3"/>
            <w:rFonts w:ascii="宋体" w:hAnsi="宋体" w:hint="eastAsia"/>
            <w:kern w:val="44"/>
            <w:sz w:val="21"/>
            <w:szCs w:val="21"/>
            <w:lang w:val="zh-CN"/>
          </w:rPr>
          <w:t>一、</w:t>
        </w:r>
        <w:r w:rsidR="00B46E33" w:rsidRPr="00BC4206">
          <w:rPr>
            <w:rFonts w:ascii="宋体" w:hAnsi="宋体" w:cs="Times New Roman"/>
            <w:b w:val="0"/>
            <w:bCs w:val="0"/>
            <w:caps w:val="0"/>
            <w:color w:val="000000"/>
            <w:kern w:val="2"/>
            <w:sz w:val="21"/>
            <w:szCs w:val="21"/>
          </w:rPr>
          <w:tab/>
        </w:r>
        <w:r w:rsidR="00B46E33" w:rsidRPr="00BC4206">
          <w:rPr>
            <w:rStyle w:val="aff3"/>
            <w:rFonts w:ascii="宋体" w:hAnsi="宋体" w:hint="eastAsia"/>
            <w:kern w:val="44"/>
            <w:sz w:val="21"/>
            <w:szCs w:val="21"/>
            <w:lang w:val="zh-CN"/>
          </w:rPr>
          <w:t>总则</w:t>
        </w:r>
        <w:r w:rsidR="00B46E33" w:rsidRPr="00BC4206">
          <w:rPr>
            <w:rFonts w:ascii="宋体" w:hAnsi="宋体"/>
            <w:color w:val="000000"/>
            <w:sz w:val="21"/>
            <w:szCs w:val="21"/>
          </w:rPr>
          <w:tab/>
        </w:r>
        <w:r w:rsidR="00B46E33" w:rsidRPr="00BC4206">
          <w:rPr>
            <w:rFonts w:ascii="宋体" w:hAnsi="宋体"/>
            <w:color w:val="000000"/>
            <w:sz w:val="21"/>
            <w:szCs w:val="21"/>
          </w:rPr>
          <w:fldChar w:fldCharType="begin"/>
        </w:r>
        <w:r w:rsidR="00B46E33" w:rsidRPr="00BC4206">
          <w:rPr>
            <w:rFonts w:ascii="宋体" w:hAnsi="宋体"/>
            <w:color w:val="000000"/>
            <w:sz w:val="21"/>
            <w:szCs w:val="21"/>
          </w:rPr>
          <w:instrText xml:space="preserve"> PAGEREF _Toc536025376 \h </w:instrText>
        </w:r>
        <w:r w:rsidR="00B46E33" w:rsidRPr="00BC4206">
          <w:rPr>
            <w:rFonts w:ascii="宋体" w:hAnsi="宋体"/>
            <w:color w:val="000000"/>
            <w:sz w:val="21"/>
            <w:szCs w:val="21"/>
          </w:rPr>
        </w:r>
        <w:r w:rsidR="00B46E33" w:rsidRPr="00BC4206">
          <w:rPr>
            <w:rFonts w:ascii="宋体" w:hAnsi="宋体"/>
            <w:color w:val="000000"/>
            <w:sz w:val="21"/>
            <w:szCs w:val="21"/>
          </w:rPr>
          <w:fldChar w:fldCharType="separate"/>
        </w:r>
        <w:r w:rsidR="002313CD">
          <w:rPr>
            <w:rFonts w:ascii="宋体" w:hAnsi="宋体"/>
            <w:noProof/>
            <w:color w:val="000000"/>
            <w:sz w:val="21"/>
            <w:szCs w:val="21"/>
          </w:rPr>
          <w:t>7</w:t>
        </w:r>
        <w:r w:rsidR="00B46E33" w:rsidRPr="00BC4206">
          <w:rPr>
            <w:rFonts w:ascii="宋体" w:hAnsi="宋体"/>
            <w:color w:val="000000"/>
            <w:sz w:val="21"/>
            <w:szCs w:val="21"/>
          </w:rPr>
          <w:fldChar w:fldCharType="end"/>
        </w:r>
      </w:hyperlink>
    </w:p>
    <w:p w:rsidR="006D0371" w:rsidRPr="00BC4206" w:rsidRDefault="00B61904">
      <w:pPr>
        <w:pStyle w:val="33"/>
        <w:tabs>
          <w:tab w:val="left" w:pos="960"/>
          <w:tab w:val="right" w:leader="dot" w:pos="9061"/>
        </w:tabs>
        <w:rPr>
          <w:rFonts w:ascii="宋体" w:hAnsi="宋体" w:cs="Times New Roman"/>
          <w:i w:val="0"/>
          <w:iCs w:val="0"/>
          <w:color w:val="000000"/>
          <w:kern w:val="2"/>
          <w:sz w:val="21"/>
          <w:szCs w:val="21"/>
        </w:rPr>
      </w:pPr>
      <w:hyperlink w:anchor="_Toc536025377" w:history="1">
        <w:r w:rsidR="00B46E33" w:rsidRPr="00BC4206">
          <w:rPr>
            <w:rStyle w:val="aff3"/>
            <w:rFonts w:ascii="宋体" w:hAnsi="宋体"/>
            <w:i w:val="0"/>
            <w:sz w:val="21"/>
            <w:szCs w:val="21"/>
            <w:lang w:val="zh-CN"/>
          </w:rPr>
          <w:t>1</w:t>
        </w:r>
        <w:r w:rsidR="00B46E33" w:rsidRPr="00BC4206">
          <w:rPr>
            <w:rFonts w:ascii="宋体" w:hAnsi="宋体" w:cs="Times New Roman"/>
            <w:i w:val="0"/>
            <w:iCs w:val="0"/>
            <w:color w:val="000000"/>
            <w:kern w:val="2"/>
            <w:sz w:val="21"/>
            <w:szCs w:val="21"/>
          </w:rPr>
          <w:tab/>
        </w:r>
        <w:r w:rsidR="00B46E33" w:rsidRPr="00BC4206">
          <w:rPr>
            <w:rStyle w:val="aff3"/>
            <w:rFonts w:ascii="宋体" w:hAnsi="宋体" w:hint="eastAsia"/>
            <w:i w:val="0"/>
            <w:sz w:val="21"/>
            <w:szCs w:val="21"/>
            <w:lang w:val="zh-CN"/>
          </w:rPr>
          <w:t>资金来源</w:t>
        </w:r>
        <w:r w:rsidR="00B46E33" w:rsidRPr="00BC4206">
          <w:rPr>
            <w:rFonts w:ascii="宋体" w:hAnsi="宋体"/>
            <w:i w:val="0"/>
            <w:color w:val="000000"/>
            <w:sz w:val="21"/>
            <w:szCs w:val="21"/>
          </w:rPr>
          <w:tab/>
        </w:r>
        <w:r w:rsidR="00B46E33" w:rsidRPr="00BC4206">
          <w:rPr>
            <w:rFonts w:ascii="宋体" w:hAnsi="宋体"/>
            <w:i w:val="0"/>
            <w:color w:val="000000"/>
            <w:sz w:val="21"/>
            <w:szCs w:val="21"/>
          </w:rPr>
          <w:fldChar w:fldCharType="begin"/>
        </w:r>
        <w:r w:rsidR="00B46E33" w:rsidRPr="00BC4206">
          <w:rPr>
            <w:rFonts w:ascii="宋体" w:hAnsi="宋体"/>
            <w:i w:val="0"/>
            <w:color w:val="000000"/>
            <w:sz w:val="21"/>
            <w:szCs w:val="21"/>
          </w:rPr>
          <w:instrText xml:space="preserve"> PAGEREF _Toc536025377 \h </w:instrText>
        </w:r>
        <w:r w:rsidR="00B46E33" w:rsidRPr="00BC4206">
          <w:rPr>
            <w:rFonts w:ascii="宋体" w:hAnsi="宋体"/>
            <w:i w:val="0"/>
            <w:color w:val="000000"/>
            <w:sz w:val="21"/>
            <w:szCs w:val="21"/>
          </w:rPr>
        </w:r>
        <w:r w:rsidR="00B46E33" w:rsidRPr="00BC4206">
          <w:rPr>
            <w:rFonts w:ascii="宋体" w:hAnsi="宋体"/>
            <w:i w:val="0"/>
            <w:color w:val="000000"/>
            <w:sz w:val="21"/>
            <w:szCs w:val="21"/>
          </w:rPr>
          <w:fldChar w:fldCharType="separate"/>
        </w:r>
        <w:r w:rsidR="002313CD">
          <w:rPr>
            <w:rFonts w:ascii="宋体" w:hAnsi="宋体"/>
            <w:i w:val="0"/>
            <w:noProof/>
            <w:color w:val="000000"/>
            <w:sz w:val="21"/>
            <w:szCs w:val="21"/>
          </w:rPr>
          <w:t>7</w:t>
        </w:r>
        <w:r w:rsidR="00B46E33" w:rsidRPr="00BC4206">
          <w:rPr>
            <w:rFonts w:ascii="宋体" w:hAnsi="宋体"/>
            <w:i w:val="0"/>
            <w:color w:val="000000"/>
            <w:sz w:val="21"/>
            <w:szCs w:val="21"/>
          </w:rPr>
          <w:fldChar w:fldCharType="end"/>
        </w:r>
      </w:hyperlink>
    </w:p>
    <w:p w:rsidR="006D0371" w:rsidRPr="00BC4206" w:rsidRDefault="00B61904">
      <w:pPr>
        <w:pStyle w:val="33"/>
        <w:tabs>
          <w:tab w:val="left" w:pos="960"/>
          <w:tab w:val="right" w:leader="dot" w:pos="9061"/>
        </w:tabs>
        <w:rPr>
          <w:rFonts w:ascii="宋体" w:hAnsi="宋体" w:cs="Times New Roman"/>
          <w:i w:val="0"/>
          <w:iCs w:val="0"/>
          <w:color w:val="000000"/>
          <w:kern w:val="2"/>
          <w:sz w:val="21"/>
          <w:szCs w:val="21"/>
        </w:rPr>
      </w:pPr>
      <w:hyperlink w:anchor="_Toc536025378" w:history="1">
        <w:r w:rsidR="00B46E33" w:rsidRPr="00BC4206">
          <w:rPr>
            <w:rStyle w:val="aff3"/>
            <w:rFonts w:ascii="宋体" w:hAnsi="宋体"/>
            <w:i w:val="0"/>
            <w:sz w:val="21"/>
            <w:szCs w:val="21"/>
            <w:lang w:val="zh-CN"/>
          </w:rPr>
          <w:t>2</w:t>
        </w:r>
        <w:r w:rsidR="00B46E33" w:rsidRPr="00BC4206">
          <w:rPr>
            <w:rFonts w:ascii="宋体" w:hAnsi="宋体" w:cs="Times New Roman"/>
            <w:i w:val="0"/>
            <w:iCs w:val="0"/>
            <w:color w:val="000000"/>
            <w:kern w:val="2"/>
            <w:sz w:val="21"/>
            <w:szCs w:val="21"/>
          </w:rPr>
          <w:tab/>
        </w:r>
        <w:r w:rsidR="00B46E33" w:rsidRPr="00BC4206">
          <w:rPr>
            <w:rStyle w:val="aff3"/>
            <w:rFonts w:ascii="宋体" w:hAnsi="宋体" w:hint="eastAsia"/>
            <w:i w:val="0"/>
            <w:sz w:val="21"/>
            <w:szCs w:val="21"/>
            <w:lang w:val="zh-CN"/>
          </w:rPr>
          <w:t>合格的投标人</w:t>
        </w:r>
        <w:r w:rsidR="00B46E33" w:rsidRPr="00BC4206">
          <w:rPr>
            <w:rFonts w:ascii="宋体" w:hAnsi="宋体"/>
            <w:i w:val="0"/>
            <w:color w:val="000000"/>
            <w:sz w:val="21"/>
            <w:szCs w:val="21"/>
          </w:rPr>
          <w:tab/>
        </w:r>
        <w:r w:rsidR="00B46E33" w:rsidRPr="00BC4206">
          <w:rPr>
            <w:rFonts w:ascii="宋体" w:hAnsi="宋体"/>
            <w:i w:val="0"/>
            <w:color w:val="000000"/>
            <w:sz w:val="21"/>
            <w:szCs w:val="21"/>
          </w:rPr>
          <w:fldChar w:fldCharType="begin"/>
        </w:r>
        <w:r w:rsidR="00B46E33" w:rsidRPr="00BC4206">
          <w:rPr>
            <w:rFonts w:ascii="宋体" w:hAnsi="宋体"/>
            <w:i w:val="0"/>
            <w:color w:val="000000"/>
            <w:sz w:val="21"/>
            <w:szCs w:val="21"/>
          </w:rPr>
          <w:instrText xml:space="preserve"> PAGEREF _Toc536025378 \h </w:instrText>
        </w:r>
        <w:r w:rsidR="00B46E33" w:rsidRPr="00BC4206">
          <w:rPr>
            <w:rFonts w:ascii="宋体" w:hAnsi="宋体"/>
            <w:i w:val="0"/>
            <w:color w:val="000000"/>
            <w:sz w:val="21"/>
            <w:szCs w:val="21"/>
          </w:rPr>
        </w:r>
        <w:r w:rsidR="00B46E33" w:rsidRPr="00BC4206">
          <w:rPr>
            <w:rFonts w:ascii="宋体" w:hAnsi="宋体"/>
            <w:i w:val="0"/>
            <w:color w:val="000000"/>
            <w:sz w:val="21"/>
            <w:szCs w:val="21"/>
          </w:rPr>
          <w:fldChar w:fldCharType="separate"/>
        </w:r>
        <w:r w:rsidR="002313CD">
          <w:rPr>
            <w:rFonts w:ascii="宋体" w:hAnsi="宋体"/>
            <w:i w:val="0"/>
            <w:noProof/>
            <w:color w:val="000000"/>
            <w:sz w:val="21"/>
            <w:szCs w:val="21"/>
          </w:rPr>
          <w:t>7</w:t>
        </w:r>
        <w:r w:rsidR="00B46E33" w:rsidRPr="00BC4206">
          <w:rPr>
            <w:rFonts w:ascii="宋体" w:hAnsi="宋体"/>
            <w:i w:val="0"/>
            <w:color w:val="000000"/>
            <w:sz w:val="21"/>
            <w:szCs w:val="21"/>
          </w:rPr>
          <w:fldChar w:fldCharType="end"/>
        </w:r>
      </w:hyperlink>
    </w:p>
    <w:p w:rsidR="006D0371" w:rsidRPr="00BC4206" w:rsidRDefault="00B61904">
      <w:pPr>
        <w:pStyle w:val="33"/>
        <w:tabs>
          <w:tab w:val="left" w:pos="960"/>
          <w:tab w:val="right" w:leader="dot" w:pos="9061"/>
        </w:tabs>
        <w:rPr>
          <w:rFonts w:ascii="宋体" w:hAnsi="宋体" w:cs="Times New Roman"/>
          <w:i w:val="0"/>
          <w:iCs w:val="0"/>
          <w:color w:val="000000"/>
          <w:kern w:val="2"/>
          <w:sz w:val="21"/>
          <w:szCs w:val="21"/>
        </w:rPr>
      </w:pPr>
      <w:hyperlink w:anchor="_Toc536025379" w:history="1">
        <w:r w:rsidR="00B46E33" w:rsidRPr="00BC4206">
          <w:rPr>
            <w:rStyle w:val="aff3"/>
            <w:rFonts w:ascii="宋体" w:hAnsi="宋体"/>
            <w:i w:val="0"/>
            <w:sz w:val="21"/>
            <w:szCs w:val="21"/>
            <w:lang w:val="zh-CN"/>
          </w:rPr>
          <w:t>3</w:t>
        </w:r>
        <w:r w:rsidR="00B46E33" w:rsidRPr="00BC4206">
          <w:rPr>
            <w:rFonts w:ascii="宋体" w:hAnsi="宋体" w:cs="Times New Roman"/>
            <w:i w:val="0"/>
            <w:iCs w:val="0"/>
            <w:color w:val="000000"/>
            <w:kern w:val="2"/>
            <w:sz w:val="21"/>
            <w:szCs w:val="21"/>
          </w:rPr>
          <w:tab/>
        </w:r>
        <w:r w:rsidR="00B46E33" w:rsidRPr="00BC4206">
          <w:rPr>
            <w:rStyle w:val="aff3"/>
            <w:rFonts w:ascii="宋体" w:hAnsi="宋体" w:hint="eastAsia"/>
            <w:i w:val="0"/>
            <w:sz w:val="21"/>
            <w:szCs w:val="21"/>
            <w:lang w:val="zh-CN"/>
          </w:rPr>
          <w:t>合格的服务</w:t>
        </w:r>
        <w:r w:rsidR="00B46E33" w:rsidRPr="00BC4206">
          <w:rPr>
            <w:rFonts w:ascii="宋体" w:hAnsi="宋体"/>
            <w:i w:val="0"/>
            <w:color w:val="000000"/>
            <w:sz w:val="21"/>
            <w:szCs w:val="21"/>
          </w:rPr>
          <w:tab/>
        </w:r>
        <w:r w:rsidR="00B46E33" w:rsidRPr="00BC4206">
          <w:rPr>
            <w:rFonts w:ascii="宋体" w:hAnsi="宋体"/>
            <w:i w:val="0"/>
            <w:color w:val="000000"/>
            <w:sz w:val="21"/>
            <w:szCs w:val="21"/>
          </w:rPr>
          <w:fldChar w:fldCharType="begin"/>
        </w:r>
        <w:r w:rsidR="00B46E33" w:rsidRPr="00BC4206">
          <w:rPr>
            <w:rFonts w:ascii="宋体" w:hAnsi="宋体"/>
            <w:i w:val="0"/>
            <w:color w:val="000000"/>
            <w:sz w:val="21"/>
            <w:szCs w:val="21"/>
          </w:rPr>
          <w:instrText xml:space="preserve"> PAGEREF _Toc536025379 \h </w:instrText>
        </w:r>
        <w:r w:rsidR="00B46E33" w:rsidRPr="00BC4206">
          <w:rPr>
            <w:rFonts w:ascii="宋体" w:hAnsi="宋体"/>
            <w:i w:val="0"/>
            <w:color w:val="000000"/>
            <w:sz w:val="21"/>
            <w:szCs w:val="21"/>
          </w:rPr>
        </w:r>
        <w:r w:rsidR="00B46E33" w:rsidRPr="00BC4206">
          <w:rPr>
            <w:rFonts w:ascii="宋体" w:hAnsi="宋体"/>
            <w:i w:val="0"/>
            <w:color w:val="000000"/>
            <w:sz w:val="21"/>
            <w:szCs w:val="21"/>
          </w:rPr>
          <w:fldChar w:fldCharType="separate"/>
        </w:r>
        <w:r w:rsidR="002313CD">
          <w:rPr>
            <w:rFonts w:ascii="宋体" w:hAnsi="宋体"/>
            <w:i w:val="0"/>
            <w:noProof/>
            <w:color w:val="000000"/>
            <w:sz w:val="21"/>
            <w:szCs w:val="21"/>
          </w:rPr>
          <w:t>7</w:t>
        </w:r>
        <w:r w:rsidR="00B46E33" w:rsidRPr="00BC4206">
          <w:rPr>
            <w:rFonts w:ascii="宋体" w:hAnsi="宋体"/>
            <w:i w:val="0"/>
            <w:color w:val="000000"/>
            <w:sz w:val="21"/>
            <w:szCs w:val="21"/>
          </w:rPr>
          <w:fldChar w:fldCharType="end"/>
        </w:r>
      </w:hyperlink>
    </w:p>
    <w:p w:rsidR="006D0371" w:rsidRPr="00BC4206" w:rsidRDefault="00B61904">
      <w:pPr>
        <w:pStyle w:val="33"/>
        <w:tabs>
          <w:tab w:val="left" w:pos="960"/>
          <w:tab w:val="right" w:leader="dot" w:pos="9061"/>
        </w:tabs>
        <w:rPr>
          <w:rFonts w:ascii="宋体" w:hAnsi="宋体" w:cs="Times New Roman"/>
          <w:i w:val="0"/>
          <w:iCs w:val="0"/>
          <w:color w:val="000000"/>
          <w:kern w:val="2"/>
          <w:sz w:val="21"/>
          <w:szCs w:val="21"/>
        </w:rPr>
      </w:pPr>
      <w:hyperlink w:anchor="_Toc536025380" w:history="1">
        <w:r w:rsidR="00B46E33" w:rsidRPr="00BC4206">
          <w:rPr>
            <w:rStyle w:val="aff3"/>
            <w:rFonts w:ascii="宋体" w:hAnsi="宋体"/>
            <w:i w:val="0"/>
            <w:sz w:val="21"/>
            <w:szCs w:val="21"/>
            <w:lang w:val="zh-CN"/>
          </w:rPr>
          <w:t>4</w:t>
        </w:r>
        <w:r w:rsidR="00B46E33" w:rsidRPr="00BC4206">
          <w:rPr>
            <w:rFonts w:ascii="宋体" w:hAnsi="宋体" w:cs="Times New Roman"/>
            <w:i w:val="0"/>
            <w:iCs w:val="0"/>
            <w:color w:val="000000"/>
            <w:kern w:val="2"/>
            <w:sz w:val="21"/>
            <w:szCs w:val="21"/>
          </w:rPr>
          <w:tab/>
        </w:r>
        <w:r w:rsidR="00B46E33" w:rsidRPr="00BC4206">
          <w:rPr>
            <w:rStyle w:val="aff3"/>
            <w:rFonts w:ascii="宋体" w:hAnsi="宋体" w:hint="eastAsia"/>
            <w:i w:val="0"/>
            <w:sz w:val="21"/>
            <w:szCs w:val="21"/>
            <w:lang w:val="zh-CN"/>
          </w:rPr>
          <w:t>其它说明</w:t>
        </w:r>
        <w:r w:rsidR="00B46E33" w:rsidRPr="00BC4206">
          <w:rPr>
            <w:rFonts w:ascii="宋体" w:hAnsi="宋体"/>
            <w:i w:val="0"/>
            <w:color w:val="000000"/>
            <w:sz w:val="21"/>
            <w:szCs w:val="21"/>
          </w:rPr>
          <w:tab/>
        </w:r>
        <w:r w:rsidR="00B46E33" w:rsidRPr="00BC4206">
          <w:rPr>
            <w:rFonts w:ascii="宋体" w:hAnsi="宋体"/>
            <w:i w:val="0"/>
            <w:color w:val="000000"/>
            <w:sz w:val="21"/>
            <w:szCs w:val="21"/>
          </w:rPr>
          <w:fldChar w:fldCharType="begin"/>
        </w:r>
        <w:r w:rsidR="00B46E33" w:rsidRPr="00BC4206">
          <w:rPr>
            <w:rFonts w:ascii="宋体" w:hAnsi="宋体"/>
            <w:i w:val="0"/>
            <w:color w:val="000000"/>
            <w:sz w:val="21"/>
            <w:szCs w:val="21"/>
          </w:rPr>
          <w:instrText xml:space="preserve"> PAGEREF _Toc536025380 \h </w:instrText>
        </w:r>
        <w:r w:rsidR="00B46E33" w:rsidRPr="00BC4206">
          <w:rPr>
            <w:rFonts w:ascii="宋体" w:hAnsi="宋体"/>
            <w:i w:val="0"/>
            <w:color w:val="000000"/>
            <w:sz w:val="21"/>
            <w:szCs w:val="21"/>
          </w:rPr>
        </w:r>
        <w:r w:rsidR="00B46E33" w:rsidRPr="00BC4206">
          <w:rPr>
            <w:rFonts w:ascii="宋体" w:hAnsi="宋体"/>
            <w:i w:val="0"/>
            <w:color w:val="000000"/>
            <w:sz w:val="21"/>
            <w:szCs w:val="21"/>
          </w:rPr>
          <w:fldChar w:fldCharType="separate"/>
        </w:r>
        <w:r w:rsidR="002313CD">
          <w:rPr>
            <w:rFonts w:ascii="宋体" w:hAnsi="宋体"/>
            <w:i w:val="0"/>
            <w:noProof/>
            <w:color w:val="000000"/>
            <w:sz w:val="21"/>
            <w:szCs w:val="21"/>
          </w:rPr>
          <w:t>8</w:t>
        </w:r>
        <w:r w:rsidR="00B46E33" w:rsidRPr="00BC4206">
          <w:rPr>
            <w:rFonts w:ascii="宋体" w:hAnsi="宋体"/>
            <w:i w:val="0"/>
            <w:color w:val="000000"/>
            <w:sz w:val="21"/>
            <w:szCs w:val="21"/>
          </w:rPr>
          <w:fldChar w:fldCharType="end"/>
        </w:r>
      </w:hyperlink>
    </w:p>
    <w:p w:rsidR="006D0371" w:rsidRPr="00BC4206" w:rsidRDefault="00B61904">
      <w:pPr>
        <w:pStyle w:val="12"/>
        <w:tabs>
          <w:tab w:val="left" w:pos="720"/>
          <w:tab w:val="right" w:leader="dot" w:pos="9061"/>
        </w:tabs>
        <w:rPr>
          <w:rFonts w:ascii="宋体" w:hAnsi="宋体" w:cs="Times New Roman"/>
          <w:b w:val="0"/>
          <w:bCs w:val="0"/>
          <w:caps w:val="0"/>
          <w:color w:val="000000"/>
          <w:kern w:val="2"/>
          <w:sz w:val="21"/>
          <w:szCs w:val="21"/>
        </w:rPr>
      </w:pPr>
      <w:hyperlink w:anchor="_Toc536025381" w:history="1">
        <w:r w:rsidR="00B46E33" w:rsidRPr="00BC4206">
          <w:rPr>
            <w:rStyle w:val="aff3"/>
            <w:rFonts w:ascii="宋体" w:hAnsi="宋体" w:hint="eastAsia"/>
            <w:kern w:val="44"/>
            <w:sz w:val="21"/>
            <w:szCs w:val="21"/>
            <w:lang w:val="zh-CN"/>
          </w:rPr>
          <w:t>二、</w:t>
        </w:r>
        <w:r w:rsidR="00B46E33" w:rsidRPr="00BC4206">
          <w:rPr>
            <w:rFonts w:ascii="宋体" w:hAnsi="宋体" w:cs="Times New Roman"/>
            <w:b w:val="0"/>
            <w:bCs w:val="0"/>
            <w:caps w:val="0"/>
            <w:color w:val="000000"/>
            <w:kern w:val="2"/>
            <w:sz w:val="21"/>
            <w:szCs w:val="21"/>
          </w:rPr>
          <w:tab/>
        </w:r>
        <w:r w:rsidR="00B46E33" w:rsidRPr="00BC4206">
          <w:rPr>
            <w:rStyle w:val="aff3"/>
            <w:rFonts w:ascii="宋体" w:hAnsi="宋体" w:hint="eastAsia"/>
            <w:kern w:val="44"/>
            <w:sz w:val="21"/>
            <w:szCs w:val="21"/>
            <w:lang w:val="zh-CN"/>
          </w:rPr>
          <w:t>招标文件</w:t>
        </w:r>
        <w:r w:rsidR="00B46E33" w:rsidRPr="00BC4206">
          <w:rPr>
            <w:rFonts w:ascii="宋体" w:hAnsi="宋体"/>
            <w:color w:val="000000"/>
            <w:sz w:val="21"/>
            <w:szCs w:val="21"/>
          </w:rPr>
          <w:tab/>
        </w:r>
        <w:r w:rsidR="00B46E33" w:rsidRPr="00BC4206">
          <w:rPr>
            <w:rFonts w:ascii="宋体" w:hAnsi="宋体"/>
            <w:color w:val="000000"/>
            <w:sz w:val="21"/>
            <w:szCs w:val="21"/>
          </w:rPr>
          <w:fldChar w:fldCharType="begin"/>
        </w:r>
        <w:r w:rsidR="00B46E33" w:rsidRPr="00BC4206">
          <w:rPr>
            <w:rFonts w:ascii="宋体" w:hAnsi="宋体"/>
            <w:color w:val="000000"/>
            <w:sz w:val="21"/>
            <w:szCs w:val="21"/>
          </w:rPr>
          <w:instrText xml:space="preserve"> PAGEREF _Toc536025381 \h </w:instrText>
        </w:r>
        <w:r w:rsidR="00B46E33" w:rsidRPr="00BC4206">
          <w:rPr>
            <w:rFonts w:ascii="宋体" w:hAnsi="宋体"/>
            <w:color w:val="000000"/>
            <w:sz w:val="21"/>
            <w:szCs w:val="21"/>
          </w:rPr>
        </w:r>
        <w:r w:rsidR="00B46E33" w:rsidRPr="00BC4206">
          <w:rPr>
            <w:rFonts w:ascii="宋体" w:hAnsi="宋体"/>
            <w:color w:val="000000"/>
            <w:sz w:val="21"/>
            <w:szCs w:val="21"/>
          </w:rPr>
          <w:fldChar w:fldCharType="separate"/>
        </w:r>
        <w:r w:rsidR="002313CD">
          <w:rPr>
            <w:rFonts w:ascii="宋体" w:hAnsi="宋体"/>
            <w:noProof/>
            <w:color w:val="000000"/>
            <w:sz w:val="21"/>
            <w:szCs w:val="21"/>
          </w:rPr>
          <w:t>9</w:t>
        </w:r>
        <w:r w:rsidR="00B46E33" w:rsidRPr="00BC4206">
          <w:rPr>
            <w:rFonts w:ascii="宋体" w:hAnsi="宋体"/>
            <w:color w:val="000000"/>
            <w:sz w:val="21"/>
            <w:szCs w:val="21"/>
          </w:rPr>
          <w:fldChar w:fldCharType="end"/>
        </w:r>
      </w:hyperlink>
    </w:p>
    <w:p w:rsidR="006D0371" w:rsidRPr="00BC4206" w:rsidRDefault="00B61904">
      <w:pPr>
        <w:pStyle w:val="33"/>
        <w:tabs>
          <w:tab w:val="left" w:pos="960"/>
          <w:tab w:val="right" w:leader="dot" w:pos="9061"/>
        </w:tabs>
        <w:rPr>
          <w:rFonts w:ascii="宋体" w:hAnsi="宋体" w:cs="Times New Roman"/>
          <w:i w:val="0"/>
          <w:iCs w:val="0"/>
          <w:color w:val="000000"/>
          <w:kern w:val="2"/>
          <w:sz w:val="21"/>
          <w:szCs w:val="21"/>
        </w:rPr>
      </w:pPr>
      <w:hyperlink w:anchor="_Toc536025382" w:history="1">
        <w:r w:rsidR="00B46E33" w:rsidRPr="00BC4206">
          <w:rPr>
            <w:rStyle w:val="aff3"/>
            <w:rFonts w:ascii="宋体" w:hAnsi="宋体"/>
            <w:i w:val="0"/>
            <w:sz w:val="21"/>
            <w:szCs w:val="21"/>
            <w:lang w:val="zh-CN"/>
          </w:rPr>
          <w:t>5</w:t>
        </w:r>
        <w:r w:rsidR="00B46E33" w:rsidRPr="00BC4206">
          <w:rPr>
            <w:rFonts w:ascii="宋体" w:hAnsi="宋体" w:cs="Times New Roman"/>
            <w:i w:val="0"/>
            <w:iCs w:val="0"/>
            <w:color w:val="000000"/>
            <w:kern w:val="2"/>
            <w:sz w:val="21"/>
            <w:szCs w:val="21"/>
          </w:rPr>
          <w:tab/>
        </w:r>
        <w:r w:rsidR="00B46E33" w:rsidRPr="00BC4206">
          <w:rPr>
            <w:rStyle w:val="aff3"/>
            <w:rFonts w:ascii="宋体" w:hAnsi="宋体" w:hint="eastAsia"/>
            <w:i w:val="0"/>
            <w:sz w:val="21"/>
            <w:szCs w:val="21"/>
            <w:lang w:val="zh-CN"/>
          </w:rPr>
          <w:t>招标文件的构成</w:t>
        </w:r>
        <w:r w:rsidR="00B46E33" w:rsidRPr="00BC4206">
          <w:rPr>
            <w:rFonts w:ascii="宋体" w:hAnsi="宋体"/>
            <w:i w:val="0"/>
            <w:color w:val="000000"/>
            <w:sz w:val="21"/>
            <w:szCs w:val="21"/>
          </w:rPr>
          <w:tab/>
        </w:r>
        <w:r w:rsidR="00B46E33" w:rsidRPr="00BC4206">
          <w:rPr>
            <w:rFonts w:ascii="宋体" w:hAnsi="宋体"/>
            <w:i w:val="0"/>
            <w:color w:val="000000"/>
            <w:sz w:val="21"/>
            <w:szCs w:val="21"/>
          </w:rPr>
          <w:fldChar w:fldCharType="begin"/>
        </w:r>
        <w:r w:rsidR="00B46E33" w:rsidRPr="00BC4206">
          <w:rPr>
            <w:rFonts w:ascii="宋体" w:hAnsi="宋体"/>
            <w:i w:val="0"/>
            <w:color w:val="000000"/>
            <w:sz w:val="21"/>
            <w:szCs w:val="21"/>
          </w:rPr>
          <w:instrText xml:space="preserve"> PAGEREF _Toc536025382 \h </w:instrText>
        </w:r>
        <w:r w:rsidR="00B46E33" w:rsidRPr="00BC4206">
          <w:rPr>
            <w:rFonts w:ascii="宋体" w:hAnsi="宋体"/>
            <w:i w:val="0"/>
            <w:color w:val="000000"/>
            <w:sz w:val="21"/>
            <w:szCs w:val="21"/>
          </w:rPr>
        </w:r>
        <w:r w:rsidR="00B46E33" w:rsidRPr="00BC4206">
          <w:rPr>
            <w:rFonts w:ascii="宋体" w:hAnsi="宋体"/>
            <w:i w:val="0"/>
            <w:color w:val="000000"/>
            <w:sz w:val="21"/>
            <w:szCs w:val="21"/>
          </w:rPr>
          <w:fldChar w:fldCharType="separate"/>
        </w:r>
        <w:r w:rsidR="002313CD">
          <w:rPr>
            <w:rFonts w:ascii="宋体" w:hAnsi="宋体"/>
            <w:i w:val="0"/>
            <w:noProof/>
            <w:color w:val="000000"/>
            <w:sz w:val="21"/>
            <w:szCs w:val="21"/>
          </w:rPr>
          <w:t>9</w:t>
        </w:r>
        <w:r w:rsidR="00B46E33" w:rsidRPr="00BC4206">
          <w:rPr>
            <w:rFonts w:ascii="宋体" w:hAnsi="宋体"/>
            <w:i w:val="0"/>
            <w:color w:val="000000"/>
            <w:sz w:val="21"/>
            <w:szCs w:val="21"/>
          </w:rPr>
          <w:fldChar w:fldCharType="end"/>
        </w:r>
      </w:hyperlink>
    </w:p>
    <w:p w:rsidR="006D0371" w:rsidRPr="00BC4206" w:rsidRDefault="00B61904">
      <w:pPr>
        <w:pStyle w:val="33"/>
        <w:tabs>
          <w:tab w:val="left" w:pos="960"/>
          <w:tab w:val="right" w:leader="dot" w:pos="9061"/>
        </w:tabs>
        <w:rPr>
          <w:rFonts w:ascii="宋体" w:hAnsi="宋体" w:cs="Times New Roman"/>
          <w:i w:val="0"/>
          <w:iCs w:val="0"/>
          <w:color w:val="000000"/>
          <w:kern w:val="2"/>
          <w:sz w:val="21"/>
          <w:szCs w:val="21"/>
        </w:rPr>
      </w:pPr>
      <w:hyperlink w:anchor="_Toc536025383" w:history="1">
        <w:r w:rsidR="00B46E33" w:rsidRPr="00BC4206">
          <w:rPr>
            <w:rStyle w:val="aff3"/>
            <w:rFonts w:ascii="宋体" w:hAnsi="宋体"/>
            <w:i w:val="0"/>
            <w:sz w:val="21"/>
            <w:szCs w:val="21"/>
            <w:lang w:val="zh-CN"/>
          </w:rPr>
          <w:t>6</w:t>
        </w:r>
        <w:r w:rsidR="00B46E33" w:rsidRPr="00BC4206">
          <w:rPr>
            <w:rFonts w:ascii="宋体" w:hAnsi="宋体" w:cs="Times New Roman"/>
            <w:i w:val="0"/>
            <w:iCs w:val="0"/>
            <w:color w:val="000000"/>
            <w:kern w:val="2"/>
            <w:sz w:val="21"/>
            <w:szCs w:val="21"/>
          </w:rPr>
          <w:tab/>
        </w:r>
        <w:r w:rsidR="00B46E33" w:rsidRPr="00BC4206">
          <w:rPr>
            <w:rStyle w:val="aff3"/>
            <w:rFonts w:ascii="宋体" w:hAnsi="宋体" w:hint="eastAsia"/>
            <w:i w:val="0"/>
            <w:sz w:val="21"/>
            <w:szCs w:val="21"/>
            <w:lang w:val="zh-CN"/>
          </w:rPr>
          <w:t>招标文件的异议</w:t>
        </w:r>
        <w:r w:rsidR="00B46E33" w:rsidRPr="00BC4206">
          <w:rPr>
            <w:rFonts w:ascii="宋体" w:hAnsi="宋体"/>
            <w:i w:val="0"/>
            <w:color w:val="000000"/>
            <w:sz w:val="21"/>
            <w:szCs w:val="21"/>
          </w:rPr>
          <w:tab/>
        </w:r>
        <w:r w:rsidR="00B46E33" w:rsidRPr="00BC4206">
          <w:rPr>
            <w:rFonts w:ascii="宋体" w:hAnsi="宋体"/>
            <w:i w:val="0"/>
            <w:color w:val="000000"/>
            <w:sz w:val="21"/>
            <w:szCs w:val="21"/>
          </w:rPr>
          <w:fldChar w:fldCharType="begin"/>
        </w:r>
        <w:r w:rsidR="00B46E33" w:rsidRPr="00BC4206">
          <w:rPr>
            <w:rFonts w:ascii="宋体" w:hAnsi="宋体"/>
            <w:i w:val="0"/>
            <w:color w:val="000000"/>
            <w:sz w:val="21"/>
            <w:szCs w:val="21"/>
          </w:rPr>
          <w:instrText xml:space="preserve"> PAGEREF _Toc536025383 \h </w:instrText>
        </w:r>
        <w:r w:rsidR="00B46E33" w:rsidRPr="00BC4206">
          <w:rPr>
            <w:rFonts w:ascii="宋体" w:hAnsi="宋体"/>
            <w:i w:val="0"/>
            <w:color w:val="000000"/>
            <w:sz w:val="21"/>
            <w:szCs w:val="21"/>
          </w:rPr>
        </w:r>
        <w:r w:rsidR="00B46E33" w:rsidRPr="00BC4206">
          <w:rPr>
            <w:rFonts w:ascii="宋体" w:hAnsi="宋体"/>
            <w:i w:val="0"/>
            <w:color w:val="000000"/>
            <w:sz w:val="21"/>
            <w:szCs w:val="21"/>
          </w:rPr>
          <w:fldChar w:fldCharType="separate"/>
        </w:r>
        <w:r w:rsidR="002313CD">
          <w:rPr>
            <w:rFonts w:ascii="宋体" w:hAnsi="宋体"/>
            <w:i w:val="0"/>
            <w:noProof/>
            <w:color w:val="000000"/>
            <w:sz w:val="21"/>
            <w:szCs w:val="21"/>
          </w:rPr>
          <w:t>10</w:t>
        </w:r>
        <w:r w:rsidR="00B46E33" w:rsidRPr="00BC4206">
          <w:rPr>
            <w:rFonts w:ascii="宋体" w:hAnsi="宋体"/>
            <w:i w:val="0"/>
            <w:color w:val="000000"/>
            <w:sz w:val="21"/>
            <w:szCs w:val="21"/>
          </w:rPr>
          <w:fldChar w:fldCharType="end"/>
        </w:r>
      </w:hyperlink>
    </w:p>
    <w:p w:rsidR="006D0371" w:rsidRPr="00BC4206" w:rsidRDefault="00B61904">
      <w:pPr>
        <w:pStyle w:val="33"/>
        <w:tabs>
          <w:tab w:val="left" w:pos="960"/>
          <w:tab w:val="right" w:leader="dot" w:pos="9061"/>
        </w:tabs>
        <w:rPr>
          <w:rFonts w:ascii="宋体" w:hAnsi="宋体" w:cs="Times New Roman"/>
          <w:i w:val="0"/>
          <w:iCs w:val="0"/>
          <w:color w:val="000000"/>
          <w:kern w:val="2"/>
          <w:sz w:val="21"/>
          <w:szCs w:val="21"/>
        </w:rPr>
      </w:pPr>
      <w:hyperlink w:anchor="_Toc536025384" w:history="1">
        <w:r w:rsidR="00B46E33" w:rsidRPr="00BC4206">
          <w:rPr>
            <w:rStyle w:val="aff3"/>
            <w:rFonts w:ascii="宋体" w:hAnsi="宋体"/>
            <w:i w:val="0"/>
            <w:sz w:val="21"/>
            <w:szCs w:val="21"/>
            <w:lang w:val="zh-CN"/>
          </w:rPr>
          <w:t>7</w:t>
        </w:r>
        <w:r w:rsidR="00B46E33" w:rsidRPr="00BC4206">
          <w:rPr>
            <w:rFonts w:ascii="宋体" w:hAnsi="宋体" w:cs="Times New Roman"/>
            <w:i w:val="0"/>
            <w:iCs w:val="0"/>
            <w:color w:val="000000"/>
            <w:kern w:val="2"/>
            <w:sz w:val="21"/>
            <w:szCs w:val="21"/>
          </w:rPr>
          <w:tab/>
        </w:r>
        <w:r w:rsidR="00B46E33" w:rsidRPr="00BC4206">
          <w:rPr>
            <w:rStyle w:val="aff3"/>
            <w:rFonts w:ascii="宋体" w:hAnsi="宋体" w:hint="eastAsia"/>
            <w:i w:val="0"/>
            <w:sz w:val="21"/>
            <w:szCs w:val="21"/>
            <w:lang w:val="zh-CN"/>
          </w:rPr>
          <w:t>招标文件的澄清及修改</w:t>
        </w:r>
        <w:r w:rsidR="00B46E33" w:rsidRPr="00BC4206">
          <w:rPr>
            <w:rFonts w:ascii="宋体" w:hAnsi="宋体"/>
            <w:i w:val="0"/>
            <w:color w:val="000000"/>
            <w:sz w:val="21"/>
            <w:szCs w:val="21"/>
          </w:rPr>
          <w:tab/>
        </w:r>
        <w:r w:rsidR="00B46E33" w:rsidRPr="00BC4206">
          <w:rPr>
            <w:rFonts w:ascii="宋体" w:hAnsi="宋体"/>
            <w:i w:val="0"/>
            <w:color w:val="000000"/>
            <w:sz w:val="21"/>
            <w:szCs w:val="21"/>
          </w:rPr>
          <w:fldChar w:fldCharType="begin"/>
        </w:r>
        <w:r w:rsidR="00B46E33" w:rsidRPr="00BC4206">
          <w:rPr>
            <w:rFonts w:ascii="宋体" w:hAnsi="宋体"/>
            <w:i w:val="0"/>
            <w:color w:val="000000"/>
            <w:sz w:val="21"/>
            <w:szCs w:val="21"/>
          </w:rPr>
          <w:instrText xml:space="preserve"> PAGEREF _Toc536025384 \h </w:instrText>
        </w:r>
        <w:r w:rsidR="00B46E33" w:rsidRPr="00BC4206">
          <w:rPr>
            <w:rFonts w:ascii="宋体" w:hAnsi="宋体"/>
            <w:i w:val="0"/>
            <w:color w:val="000000"/>
            <w:sz w:val="21"/>
            <w:szCs w:val="21"/>
          </w:rPr>
        </w:r>
        <w:r w:rsidR="00B46E33" w:rsidRPr="00BC4206">
          <w:rPr>
            <w:rFonts w:ascii="宋体" w:hAnsi="宋体"/>
            <w:i w:val="0"/>
            <w:color w:val="000000"/>
            <w:sz w:val="21"/>
            <w:szCs w:val="21"/>
          </w:rPr>
          <w:fldChar w:fldCharType="separate"/>
        </w:r>
        <w:r w:rsidR="002313CD">
          <w:rPr>
            <w:rFonts w:ascii="宋体" w:hAnsi="宋体"/>
            <w:i w:val="0"/>
            <w:noProof/>
            <w:color w:val="000000"/>
            <w:sz w:val="21"/>
            <w:szCs w:val="21"/>
          </w:rPr>
          <w:t>10</w:t>
        </w:r>
        <w:r w:rsidR="00B46E33" w:rsidRPr="00BC4206">
          <w:rPr>
            <w:rFonts w:ascii="宋体" w:hAnsi="宋体"/>
            <w:i w:val="0"/>
            <w:color w:val="000000"/>
            <w:sz w:val="21"/>
            <w:szCs w:val="21"/>
          </w:rPr>
          <w:fldChar w:fldCharType="end"/>
        </w:r>
      </w:hyperlink>
    </w:p>
    <w:p w:rsidR="006D0371" w:rsidRPr="00BC4206" w:rsidRDefault="00B61904">
      <w:pPr>
        <w:pStyle w:val="12"/>
        <w:tabs>
          <w:tab w:val="left" w:pos="720"/>
          <w:tab w:val="right" w:leader="dot" w:pos="9061"/>
        </w:tabs>
        <w:rPr>
          <w:rFonts w:ascii="宋体" w:hAnsi="宋体" w:cs="Times New Roman"/>
          <w:b w:val="0"/>
          <w:bCs w:val="0"/>
          <w:caps w:val="0"/>
          <w:color w:val="000000"/>
          <w:kern w:val="2"/>
          <w:sz w:val="21"/>
          <w:szCs w:val="21"/>
        </w:rPr>
      </w:pPr>
      <w:hyperlink w:anchor="_Toc536025385" w:history="1">
        <w:r w:rsidR="00B46E33" w:rsidRPr="00BC4206">
          <w:rPr>
            <w:rStyle w:val="aff3"/>
            <w:rFonts w:ascii="宋体" w:hAnsi="宋体" w:hint="eastAsia"/>
            <w:kern w:val="44"/>
            <w:sz w:val="21"/>
            <w:szCs w:val="21"/>
            <w:lang w:val="zh-CN"/>
          </w:rPr>
          <w:t>三、</w:t>
        </w:r>
        <w:r w:rsidR="00B46E33" w:rsidRPr="00BC4206">
          <w:rPr>
            <w:rFonts w:ascii="宋体" w:hAnsi="宋体" w:cs="Times New Roman"/>
            <w:b w:val="0"/>
            <w:bCs w:val="0"/>
            <w:caps w:val="0"/>
            <w:color w:val="000000"/>
            <w:kern w:val="2"/>
            <w:sz w:val="21"/>
            <w:szCs w:val="21"/>
          </w:rPr>
          <w:tab/>
        </w:r>
        <w:r w:rsidR="00B46E33" w:rsidRPr="00BC4206">
          <w:rPr>
            <w:rStyle w:val="aff3"/>
            <w:rFonts w:ascii="宋体" w:hAnsi="宋体" w:hint="eastAsia"/>
            <w:kern w:val="44"/>
            <w:sz w:val="21"/>
            <w:szCs w:val="21"/>
            <w:lang w:val="zh-CN"/>
          </w:rPr>
          <w:t>投标文件的编制</w:t>
        </w:r>
        <w:r w:rsidR="00B46E33" w:rsidRPr="00BC4206">
          <w:rPr>
            <w:rFonts w:ascii="宋体" w:hAnsi="宋体"/>
            <w:color w:val="000000"/>
            <w:sz w:val="21"/>
            <w:szCs w:val="21"/>
          </w:rPr>
          <w:tab/>
        </w:r>
        <w:r w:rsidR="00B46E33" w:rsidRPr="00BC4206">
          <w:rPr>
            <w:rFonts w:ascii="宋体" w:hAnsi="宋体"/>
            <w:color w:val="000000"/>
            <w:sz w:val="21"/>
            <w:szCs w:val="21"/>
          </w:rPr>
          <w:fldChar w:fldCharType="begin"/>
        </w:r>
        <w:r w:rsidR="00B46E33" w:rsidRPr="00BC4206">
          <w:rPr>
            <w:rFonts w:ascii="宋体" w:hAnsi="宋体"/>
            <w:color w:val="000000"/>
            <w:sz w:val="21"/>
            <w:szCs w:val="21"/>
          </w:rPr>
          <w:instrText xml:space="preserve"> PAGEREF _Toc536025385 \h </w:instrText>
        </w:r>
        <w:r w:rsidR="00B46E33" w:rsidRPr="00BC4206">
          <w:rPr>
            <w:rFonts w:ascii="宋体" w:hAnsi="宋体"/>
            <w:color w:val="000000"/>
            <w:sz w:val="21"/>
            <w:szCs w:val="21"/>
          </w:rPr>
        </w:r>
        <w:r w:rsidR="00B46E33" w:rsidRPr="00BC4206">
          <w:rPr>
            <w:rFonts w:ascii="宋体" w:hAnsi="宋体"/>
            <w:color w:val="000000"/>
            <w:sz w:val="21"/>
            <w:szCs w:val="21"/>
          </w:rPr>
          <w:fldChar w:fldCharType="separate"/>
        </w:r>
        <w:r w:rsidR="002313CD">
          <w:rPr>
            <w:rFonts w:ascii="宋体" w:hAnsi="宋体"/>
            <w:noProof/>
            <w:color w:val="000000"/>
            <w:sz w:val="21"/>
            <w:szCs w:val="21"/>
          </w:rPr>
          <w:t>11</w:t>
        </w:r>
        <w:r w:rsidR="00B46E33" w:rsidRPr="00BC4206">
          <w:rPr>
            <w:rFonts w:ascii="宋体" w:hAnsi="宋体"/>
            <w:color w:val="000000"/>
            <w:sz w:val="21"/>
            <w:szCs w:val="21"/>
          </w:rPr>
          <w:fldChar w:fldCharType="end"/>
        </w:r>
      </w:hyperlink>
    </w:p>
    <w:p w:rsidR="006D0371" w:rsidRPr="00BC4206" w:rsidRDefault="00B61904">
      <w:pPr>
        <w:pStyle w:val="33"/>
        <w:tabs>
          <w:tab w:val="left" w:pos="960"/>
          <w:tab w:val="right" w:leader="dot" w:pos="9061"/>
        </w:tabs>
        <w:rPr>
          <w:rFonts w:ascii="宋体" w:hAnsi="宋体" w:cs="Times New Roman"/>
          <w:i w:val="0"/>
          <w:iCs w:val="0"/>
          <w:color w:val="000000"/>
          <w:kern w:val="2"/>
          <w:sz w:val="21"/>
          <w:szCs w:val="21"/>
        </w:rPr>
      </w:pPr>
      <w:hyperlink w:anchor="_Toc536025386" w:history="1">
        <w:r w:rsidR="00B46E33" w:rsidRPr="00BC4206">
          <w:rPr>
            <w:rStyle w:val="aff3"/>
            <w:rFonts w:ascii="宋体" w:hAnsi="宋体"/>
            <w:i w:val="0"/>
            <w:sz w:val="21"/>
            <w:szCs w:val="21"/>
            <w:lang w:val="zh-CN"/>
          </w:rPr>
          <w:t>8</w:t>
        </w:r>
        <w:r w:rsidR="00B46E33" w:rsidRPr="00BC4206">
          <w:rPr>
            <w:rFonts w:ascii="宋体" w:hAnsi="宋体" w:cs="Times New Roman"/>
            <w:i w:val="0"/>
            <w:iCs w:val="0"/>
            <w:color w:val="000000"/>
            <w:kern w:val="2"/>
            <w:sz w:val="21"/>
            <w:szCs w:val="21"/>
          </w:rPr>
          <w:tab/>
        </w:r>
        <w:r w:rsidR="00B46E33" w:rsidRPr="00BC4206">
          <w:rPr>
            <w:rStyle w:val="aff3"/>
            <w:rFonts w:ascii="宋体" w:hAnsi="宋体" w:hint="eastAsia"/>
            <w:i w:val="0"/>
            <w:sz w:val="21"/>
            <w:szCs w:val="21"/>
            <w:lang w:val="zh-CN"/>
          </w:rPr>
          <w:t>投标使用的文字及度量衡单位</w:t>
        </w:r>
        <w:r w:rsidR="00B46E33" w:rsidRPr="00BC4206">
          <w:rPr>
            <w:rFonts w:ascii="宋体" w:hAnsi="宋体"/>
            <w:i w:val="0"/>
            <w:color w:val="000000"/>
            <w:sz w:val="21"/>
            <w:szCs w:val="21"/>
          </w:rPr>
          <w:tab/>
        </w:r>
        <w:r w:rsidR="00B46E33" w:rsidRPr="00BC4206">
          <w:rPr>
            <w:rFonts w:ascii="宋体" w:hAnsi="宋体"/>
            <w:i w:val="0"/>
            <w:color w:val="000000"/>
            <w:sz w:val="21"/>
            <w:szCs w:val="21"/>
          </w:rPr>
          <w:fldChar w:fldCharType="begin"/>
        </w:r>
        <w:r w:rsidR="00B46E33" w:rsidRPr="00BC4206">
          <w:rPr>
            <w:rFonts w:ascii="宋体" w:hAnsi="宋体"/>
            <w:i w:val="0"/>
            <w:color w:val="000000"/>
            <w:sz w:val="21"/>
            <w:szCs w:val="21"/>
          </w:rPr>
          <w:instrText xml:space="preserve"> PAGEREF _Toc536025386 \h </w:instrText>
        </w:r>
        <w:r w:rsidR="00B46E33" w:rsidRPr="00BC4206">
          <w:rPr>
            <w:rFonts w:ascii="宋体" w:hAnsi="宋体"/>
            <w:i w:val="0"/>
            <w:color w:val="000000"/>
            <w:sz w:val="21"/>
            <w:szCs w:val="21"/>
          </w:rPr>
        </w:r>
        <w:r w:rsidR="00B46E33" w:rsidRPr="00BC4206">
          <w:rPr>
            <w:rFonts w:ascii="宋体" w:hAnsi="宋体"/>
            <w:i w:val="0"/>
            <w:color w:val="000000"/>
            <w:sz w:val="21"/>
            <w:szCs w:val="21"/>
          </w:rPr>
          <w:fldChar w:fldCharType="separate"/>
        </w:r>
        <w:r w:rsidR="002313CD">
          <w:rPr>
            <w:rFonts w:ascii="宋体" w:hAnsi="宋体"/>
            <w:i w:val="0"/>
            <w:noProof/>
            <w:color w:val="000000"/>
            <w:sz w:val="21"/>
            <w:szCs w:val="21"/>
          </w:rPr>
          <w:t>11</w:t>
        </w:r>
        <w:r w:rsidR="00B46E33" w:rsidRPr="00BC4206">
          <w:rPr>
            <w:rFonts w:ascii="宋体" w:hAnsi="宋体"/>
            <w:i w:val="0"/>
            <w:color w:val="000000"/>
            <w:sz w:val="21"/>
            <w:szCs w:val="21"/>
          </w:rPr>
          <w:fldChar w:fldCharType="end"/>
        </w:r>
      </w:hyperlink>
    </w:p>
    <w:p w:rsidR="006D0371" w:rsidRPr="00BC4206" w:rsidRDefault="00B61904">
      <w:pPr>
        <w:pStyle w:val="33"/>
        <w:tabs>
          <w:tab w:val="left" w:pos="960"/>
          <w:tab w:val="right" w:leader="dot" w:pos="9061"/>
        </w:tabs>
        <w:rPr>
          <w:rFonts w:ascii="宋体" w:hAnsi="宋体" w:cs="Times New Roman"/>
          <w:i w:val="0"/>
          <w:iCs w:val="0"/>
          <w:color w:val="000000"/>
          <w:kern w:val="2"/>
          <w:sz w:val="21"/>
          <w:szCs w:val="21"/>
        </w:rPr>
      </w:pPr>
      <w:hyperlink w:anchor="_Toc536025387" w:history="1">
        <w:r w:rsidR="00B46E33" w:rsidRPr="00BC4206">
          <w:rPr>
            <w:rStyle w:val="aff3"/>
            <w:rFonts w:ascii="宋体" w:hAnsi="宋体"/>
            <w:i w:val="0"/>
            <w:sz w:val="21"/>
            <w:szCs w:val="21"/>
            <w:lang w:val="zh-CN"/>
          </w:rPr>
          <w:t>9</w:t>
        </w:r>
        <w:r w:rsidR="00B46E33" w:rsidRPr="00BC4206">
          <w:rPr>
            <w:rFonts w:ascii="宋体" w:hAnsi="宋体" w:cs="Times New Roman"/>
            <w:i w:val="0"/>
            <w:iCs w:val="0"/>
            <w:color w:val="000000"/>
            <w:kern w:val="2"/>
            <w:sz w:val="21"/>
            <w:szCs w:val="21"/>
          </w:rPr>
          <w:tab/>
        </w:r>
        <w:r w:rsidR="00B46E33" w:rsidRPr="00BC4206">
          <w:rPr>
            <w:rStyle w:val="aff3"/>
            <w:rFonts w:ascii="宋体" w:hAnsi="宋体" w:hint="eastAsia"/>
            <w:i w:val="0"/>
            <w:sz w:val="21"/>
            <w:szCs w:val="21"/>
            <w:lang w:val="zh-CN"/>
          </w:rPr>
          <w:t>投标文件的组成</w:t>
        </w:r>
        <w:r w:rsidR="00B46E33" w:rsidRPr="00BC4206">
          <w:rPr>
            <w:rFonts w:ascii="宋体" w:hAnsi="宋体"/>
            <w:i w:val="0"/>
            <w:color w:val="000000"/>
            <w:sz w:val="21"/>
            <w:szCs w:val="21"/>
          </w:rPr>
          <w:tab/>
        </w:r>
        <w:r w:rsidR="00B46E33" w:rsidRPr="00BC4206">
          <w:rPr>
            <w:rFonts w:ascii="宋体" w:hAnsi="宋体"/>
            <w:i w:val="0"/>
            <w:color w:val="000000"/>
            <w:sz w:val="21"/>
            <w:szCs w:val="21"/>
          </w:rPr>
          <w:fldChar w:fldCharType="begin"/>
        </w:r>
        <w:r w:rsidR="00B46E33" w:rsidRPr="00BC4206">
          <w:rPr>
            <w:rFonts w:ascii="宋体" w:hAnsi="宋体"/>
            <w:i w:val="0"/>
            <w:color w:val="000000"/>
            <w:sz w:val="21"/>
            <w:szCs w:val="21"/>
          </w:rPr>
          <w:instrText xml:space="preserve"> PAGEREF _Toc536025387 \h </w:instrText>
        </w:r>
        <w:r w:rsidR="00B46E33" w:rsidRPr="00BC4206">
          <w:rPr>
            <w:rFonts w:ascii="宋体" w:hAnsi="宋体"/>
            <w:i w:val="0"/>
            <w:color w:val="000000"/>
            <w:sz w:val="21"/>
            <w:szCs w:val="21"/>
          </w:rPr>
        </w:r>
        <w:r w:rsidR="00B46E33" w:rsidRPr="00BC4206">
          <w:rPr>
            <w:rFonts w:ascii="宋体" w:hAnsi="宋体"/>
            <w:i w:val="0"/>
            <w:color w:val="000000"/>
            <w:sz w:val="21"/>
            <w:szCs w:val="21"/>
          </w:rPr>
          <w:fldChar w:fldCharType="separate"/>
        </w:r>
        <w:r w:rsidR="002313CD">
          <w:rPr>
            <w:rFonts w:ascii="宋体" w:hAnsi="宋体"/>
            <w:i w:val="0"/>
            <w:noProof/>
            <w:color w:val="000000"/>
            <w:sz w:val="21"/>
            <w:szCs w:val="21"/>
          </w:rPr>
          <w:t>11</w:t>
        </w:r>
        <w:r w:rsidR="00B46E33" w:rsidRPr="00BC4206">
          <w:rPr>
            <w:rFonts w:ascii="宋体" w:hAnsi="宋体"/>
            <w:i w:val="0"/>
            <w:color w:val="000000"/>
            <w:sz w:val="21"/>
            <w:szCs w:val="21"/>
          </w:rPr>
          <w:fldChar w:fldCharType="end"/>
        </w:r>
      </w:hyperlink>
    </w:p>
    <w:p w:rsidR="006D0371" w:rsidRPr="00BC4206" w:rsidRDefault="00B61904">
      <w:pPr>
        <w:pStyle w:val="33"/>
        <w:tabs>
          <w:tab w:val="left" w:pos="960"/>
          <w:tab w:val="right" w:leader="dot" w:pos="9061"/>
        </w:tabs>
        <w:rPr>
          <w:rFonts w:ascii="宋体" w:hAnsi="宋体" w:cs="Times New Roman"/>
          <w:i w:val="0"/>
          <w:iCs w:val="0"/>
          <w:color w:val="000000"/>
          <w:kern w:val="2"/>
          <w:sz w:val="21"/>
          <w:szCs w:val="21"/>
        </w:rPr>
      </w:pPr>
      <w:hyperlink w:anchor="_Toc536025388" w:history="1">
        <w:r w:rsidR="00B46E33" w:rsidRPr="00BC4206">
          <w:rPr>
            <w:rStyle w:val="aff3"/>
            <w:rFonts w:ascii="宋体" w:hAnsi="宋体"/>
            <w:i w:val="0"/>
            <w:sz w:val="21"/>
            <w:szCs w:val="21"/>
            <w:lang w:val="zh-CN"/>
          </w:rPr>
          <w:t>10</w:t>
        </w:r>
        <w:r w:rsidR="00B46E33" w:rsidRPr="00BC4206">
          <w:rPr>
            <w:rFonts w:ascii="宋体" w:hAnsi="宋体" w:cs="Times New Roman"/>
            <w:i w:val="0"/>
            <w:iCs w:val="0"/>
            <w:color w:val="000000"/>
            <w:kern w:val="2"/>
            <w:sz w:val="21"/>
            <w:szCs w:val="21"/>
          </w:rPr>
          <w:tab/>
        </w:r>
        <w:r w:rsidR="00B46E33" w:rsidRPr="00BC4206">
          <w:rPr>
            <w:rStyle w:val="aff3"/>
            <w:rFonts w:ascii="宋体" w:hAnsi="宋体" w:hint="eastAsia"/>
            <w:i w:val="0"/>
            <w:sz w:val="21"/>
            <w:szCs w:val="21"/>
            <w:lang w:val="zh-CN"/>
          </w:rPr>
          <w:t>投标函</w:t>
        </w:r>
        <w:r w:rsidR="00B46E33" w:rsidRPr="00BC4206">
          <w:rPr>
            <w:rFonts w:ascii="宋体" w:hAnsi="宋体"/>
            <w:i w:val="0"/>
            <w:color w:val="000000"/>
            <w:sz w:val="21"/>
            <w:szCs w:val="21"/>
          </w:rPr>
          <w:tab/>
        </w:r>
        <w:r w:rsidR="00B46E33" w:rsidRPr="00BC4206">
          <w:rPr>
            <w:rFonts w:ascii="宋体" w:hAnsi="宋体"/>
            <w:i w:val="0"/>
            <w:color w:val="000000"/>
            <w:sz w:val="21"/>
            <w:szCs w:val="21"/>
          </w:rPr>
          <w:fldChar w:fldCharType="begin"/>
        </w:r>
        <w:r w:rsidR="00B46E33" w:rsidRPr="00BC4206">
          <w:rPr>
            <w:rFonts w:ascii="宋体" w:hAnsi="宋体"/>
            <w:i w:val="0"/>
            <w:color w:val="000000"/>
            <w:sz w:val="21"/>
            <w:szCs w:val="21"/>
          </w:rPr>
          <w:instrText xml:space="preserve"> PAGEREF _Toc536025388 \h </w:instrText>
        </w:r>
        <w:r w:rsidR="00B46E33" w:rsidRPr="00BC4206">
          <w:rPr>
            <w:rFonts w:ascii="宋体" w:hAnsi="宋体"/>
            <w:i w:val="0"/>
            <w:color w:val="000000"/>
            <w:sz w:val="21"/>
            <w:szCs w:val="21"/>
          </w:rPr>
        </w:r>
        <w:r w:rsidR="00B46E33" w:rsidRPr="00BC4206">
          <w:rPr>
            <w:rFonts w:ascii="宋体" w:hAnsi="宋体"/>
            <w:i w:val="0"/>
            <w:color w:val="000000"/>
            <w:sz w:val="21"/>
            <w:szCs w:val="21"/>
          </w:rPr>
          <w:fldChar w:fldCharType="separate"/>
        </w:r>
        <w:r w:rsidR="002313CD">
          <w:rPr>
            <w:rFonts w:ascii="宋体" w:hAnsi="宋体"/>
            <w:i w:val="0"/>
            <w:noProof/>
            <w:color w:val="000000"/>
            <w:sz w:val="21"/>
            <w:szCs w:val="21"/>
          </w:rPr>
          <w:t>13</w:t>
        </w:r>
        <w:r w:rsidR="00B46E33" w:rsidRPr="00BC4206">
          <w:rPr>
            <w:rFonts w:ascii="宋体" w:hAnsi="宋体"/>
            <w:i w:val="0"/>
            <w:color w:val="000000"/>
            <w:sz w:val="21"/>
            <w:szCs w:val="21"/>
          </w:rPr>
          <w:fldChar w:fldCharType="end"/>
        </w:r>
      </w:hyperlink>
    </w:p>
    <w:p w:rsidR="006D0371" w:rsidRPr="00BC4206" w:rsidRDefault="00B61904">
      <w:pPr>
        <w:pStyle w:val="33"/>
        <w:tabs>
          <w:tab w:val="left" w:pos="990"/>
          <w:tab w:val="right" w:leader="dot" w:pos="9061"/>
        </w:tabs>
        <w:rPr>
          <w:rFonts w:ascii="宋体" w:hAnsi="宋体" w:cs="Times New Roman"/>
          <w:i w:val="0"/>
          <w:iCs w:val="0"/>
          <w:color w:val="000000"/>
          <w:kern w:val="2"/>
          <w:sz w:val="21"/>
          <w:szCs w:val="21"/>
        </w:rPr>
      </w:pPr>
      <w:hyperlink w:anchor="_Toc536025389" w:history="1">
        <w:r w:rsidR="00B46E33" w:rsidRPr="00BC4206">
          <w:rPr>
            <w:rStyle w:val="aff3"/>
            <w:rFonts w:ascii="宋体" w:hAnsi="宋体"/>
            <w:i w:val="0"/>
            <w:sz w:val="21"/>
            <w:szCs w:val="21"/>
            <w:lang w:val="zh-CN"/>
          </w:rPr>
          <w:t>11</w:t>
        </w:r>
        <w:r w:rsidR="00B46E33" w:rsidRPr="00BC4206">
          <w:rPr>
            <w:rFonts w:ascii="宋体" w:hAnsi="宋体" w:cs="Times New Roman"/>
            <w:i w:val="0"/>
            <w:iCs w:val="0"/>
            <w:color w:val="000000"/>
            <w:kern w:val="2"/>
            <w:sz w:val="21"/>
            <w:szCs w:val="21"/>
          </w:rPr>
          <w:tab/>
        </w:r>
        <w:r w:rsidR="00B46E33" w:rsidRPr="00BC4206">
          <w:rPr>
            <w:rStyle w:val="aff3"/>
            <w:rFonts w:ascii="宋体" w:hAnsi="宋体" w:hint="eastAsia"/>
            <w:i w:val="0"/>
            <w:sz w:val="21"/>
            <w:szCs w:val="21"/>
            <w:lang w:val="zh-CN"/>
          </w:rPr>
          <w:t>投标报价</w:t>
        </w:r>
        <w:r w:rsidR="00B46E33" w:rsidRPr="00BC4206">
          <w:rPr>
            <w:rFonts w:ascii="宋体" w:hAnsi="宋体"/>
            <w:i w:val="0"/>
            <w:color w:val="000000"/>
            <w:sz w:val="21"/>
            <w:szCs w:val="21"/>
          </w:rPr>
          <w:tab/>
        </w:r>
        <w:r w:rsidR="00B46E33" w:rsidRPr="00BC4206">
          <w:rPr>
            <w:rFonts w:ascii="宋体" w:hAnsi="宋体"/>
            <w:i w:val="0"/>
            <w:color w:val="000000"/>
            <w:sz w:val="21"/>
            <w:szCs w:val="21"/>
          </w:rPr>
          <w:fldChar w:fldCharType="begin"/>
        </w:r>
        <w:r w:rsidR="00B46E33" w:rsidRPr="00BC4206">
          <w:rPr>
            <w:rFonts w:ascii="宋体" w:hAnsi="宋体"/>
            <w:i w:val="0"/>
            <w:color w:val="000000"/>
            <w:sz w:val="21"/>
            <w:szCs w:val="21"/>
          </w:rPr>
          <w:instrText xml:space="preserve"> PAGEREF _Toc536025389 \h </w:instrText>
        </w:r>
        <w:r w:rsidR="00B46E33" w:rsidRPr="00BC4206">
          <w:rPr>
            <w:rFonts w:ascii="宋体" w:hAnsi="宋体"/>
            <w:i w:val="0"/>
            <w:color w:val="000000"/>
            <w:sz w:val="21"/>
            <w:szCs w:val="21"/>
          </w:rPr>
        </w:r>
        <w:r w:rsidR="00B46E33" w:rsidRPr="00BC4206">
          <w:rPr>
            <w:rFonts w:ascii="宋体" w:hAnsi="宋体"/>
            <w:i w:val="0"/>
            <w:color w:val="000000"/>
            <w:sz w:val="21"/>
            <w:szCs w:val="21"/>
          </w:rPr>
          <w:fldChar w:fldCharType="separate"/>
        </w:r>
        <w:r w:rsidR="002313CD">
          <w:rPr>
            <w:rFonts w:ascii="宋体" w:hAnsi="宋体"/>
            <w:i w:val="0"/>
            <w:noProof/>
            <w:color w:val="000000"/>
            <w:sz w:val="21"/>
            <w:szCs w:val="21"/>
          </w:rPr>
          <w:t>13</w:t>
        </w:r>
        <w:r w:rsidR="00B46E33" w:rsidRPr="00BC4206">
          <w:rPr>
            <w:rFonts w:ascii="宋体" w:hAnsi="宋体"/>
            <w:i w:val="0"/>
            <w:color w:val="000000"/>
            <w:sz w:val="21"/>
            <w:szCs w:val="21"/>
          </w:rPr>
          <w:fldChar w:fldCharType="end"/>
        </w:r>
      </w:hyperlink>
    </w:p>
    <w:p w:rsidR="006D0371" w:rsidRPr="00BC4206" w:rsidRDefault="00B61904">
      <w:pPr>
        <w:pStyle w:val="33"/>
        <w:tabs>
          <w:tab w:val="left" w:pos="960"/>
          <w:tab w:val="right" w:leader="dot" w:pos="9061"/>
        </w:tabs>
        <w:rPr>
          <w:rFonts w:ascii="宋体" w:hAnsi="宋体" w:cs="Times New Roman"/>
          <w:i w:val="0"/>
          <w:iCs w:val="0"/>
          <w:color w:val="000000"/>
          <w:kern w:val="2"/>
          <w:sz w:val="21"/>
          <w:szCs w:val="21"/>
        </w:rPr>
      </w:pPr>
      <w:hyperlink w:anchor="_Toc536025390" w:history="1">
        <w:r w:rsidR="00B46E33" w:rsidRPr="00BC4206">
          <w:rPr>
            <w:rStyle w:val="aff3"/>
            <w:rFonts w:ascii="宋体" w:hAnsi="宋体"/>
            <w:i w:val="0"/>
            <w:sz w:val="21"/>
            <w:szCs w:val="21"/>
            <w:lang w:val="zh-CN"/>
          </w:rPr>
          <w:t>12</w:t>
        </w:r>
        <w:r w:rsidR="00B46E33" w:rsidRPr="00BC4206">
          <w:rPr>
            <w:rFonts w:ascii="宋体" w:hAnsi="宋体" w:cs="Times New Roman"/>
            <w:i w:val="0"/>
            <w:iCs w:val="0"/>
            <w:color w:val="000000"/>
            <w:kern w:val="2"/>
            <w:sz w:val="21"/>
            <w:szCs w:val="21"/>
          </w:rPr>
          <w:tab/>
        </w:r>
        <w:r w:rsidR="00B46E33" w:rsidRPr="00BC4206">
          <w:rPr>
            <w:rStyle w:val="aff3"/>
            <w:rFonts w:ascii="宋体" w:hAnsi="宋体" w:hint="eastAsia"/>
            <w:i w:val="0"/>
            <w:sz w:val="21"/>
            <w:szCs w:val="21"/>
            <w:lang w:val="zh-CN"/>
          </w:rPr>
          <w:t>投标报价货币</w:t>
        </w:r>
        <w:r w:rsidR="00B46E33" w:rsidRPr="00BC4206">
          <w:rPr>
            <w:rFonts w:ascii="宋体" w:hAnsi="宋体"/>
            <w:i w:val="0"/>
            <w:color w:val="000000"/>
            <w:sz w:val="21"/>
            <w:szCs w:val="21"/>
          </w:rPr>
          <w:tab/>
        </w:r>
        <w:r w:rsidR="00B46E33" w:rsidRPr="00BC4206">
          <w:rPr>
            <w:rFonts w:ascii="宋体" w:hAnsi="宋体"/>
            <w:i w:val="0"/>
            <w:color w:val="000000"/>
            <w:sz w:val="21"/>
            <w:szCs w:val="21"/>
          </w:rPr>
          <w:fldChar w:fldCharType="begin"/>
        </w:r>
        <w:r w:rsidR="00B46E33" w:rsidRPr="00BC4206">
          <w:rPr>
            <w:rFonts w:ascii="宋体" w:hAnsi="宋体"/>
            <w:i w:val="0"/>
            <w:color w:val="000000"/>
            <w:sz w:val="21"/>
            <w:szCs w:val="21"/>
          </w:rPr>
          <w:instrText xml:space="preserve"> PAGEREF _Toc536025390 \h </w:instrText>
        </w:r>
        <w:r w:rsidR="00B46E33" w:rsidRPr="00BC4206">
          <w:rPr>
            <w:rFonts w:ascii="宋体" w:hAnsi="宋体"/>
            <w:i w:val="0"/>
            <w:color w:val="000000"/>
            <w:sz w:val="21"/>
            <w:szCs w:val="21"/>
          </w:rPr>
        </w:r>
        <w:r w:rsidR="00B46E33" w:rsidRPr="00BC4206">
          <w:rPr>
            <w:rFonts w:ascii="宋体" w:hAnsi="宋体"/>
            <w:i w:val="0"/>
            <w:color w:val="000000"/>
            <w:sz w:val="21"/>
            <w:szCs w:val="21"/>
          </w:rPr>
          <w:fldChar w:fldCharType="separate"/>
        </w:r>
        <w:r w:rsidR="002313CD">
          <w:rPr>
            <w:rFonts w:ascii="宋体" w:hAnsi="宋体"/>
            <w:i w:val="0"/>
            <w:noProof/>
            <w:color w:val="000000"/>
            <w:sz w:val="21"/>
            <w:szCs w:val="21"/>
          </w:rPr>
          <w:t>14</w:t>
        </w:r>
        <w:r w:rsidR="00B46E33" w:rsidRPr="00BC4206">
          <w:rPr>
            <w:rFonts w:ascii="宋体" w:hAnsi="宋体"/>
            <w:i w:val="0"/>
            <w:color w:val="000000"/>
            <w:sz w:val="21"/>
            <w:szCs w:val="21"/>
          </w:rPr>
          <w:fldChar w:fldCharType="end"/>
        </w:r>
      </w:hyperlink>
    </w:p>
    <w:p w:rsidR="006D0371" w:rsidRPr="00BC4206" w:rsidRDefault="00B61904">
      <w:pPr>
        <w:pStyle w:val="33"/>
        <w:tabs>
          <w:tab w:val="left" w:pos="960"/>
          <w:tab w:val="right" w:leader="dot" w:pos="9061"/>
        </w:tabs>
        <w:rPr>
          <w:rFonts w:ascii="宋体" w:hAnsi="宋体" w:cs="Times New Roman"/>
          <w:i w:val="0"/>
          <w:iCs w:val="0"/>
          <w:color w:val="000000"/>
          <w:kern w:val="2"/>
          <w:sz w:val="21"/>
          <w:szCs w:val="21"/>
        </w:rPr>
      </w:pPr>
      <w:hyperlink w:anchor="_Toc536025391" w:history="1">
        <w:r w:rsidR="00B46E33" w:rsidRPr="00BC4206">
          <w:rPr>
            <w:rStyle w:val="aff3"/>
            <w:rFonts w:ascii="宋体" w:hAnsi="宋体"/>
            <w:i w:val="0"/>
            <w:sz w:val="21"/>
            <w:szCs w:val="21"/>
            <w:lang w:val="zh-CN"/>
          </w:rPr>
          <w:t>13</w:t>
        </w:r>
        <w:r w:rsidR="00B46E33" w:rsidRPr="00BC4206">
          <w:rPr>
            <w:rFonts w:ascii="宋体" w:hAnsi="宋体" w:cs="Times New Roman"/>
            <w:i w:val="0"/>
            <w:iCs w:val="0"/>
            <w:color w:val="000000"/>
            <w:kern w:val="2"/>
            <w:sz w:val="21"/>
            <w:szCs w:val="21"/>
          </w:rPr>
          <w:tab/>
        </w:r>
        <w:r w:rsidR="00B46E33" w:rsidRPr="00BC4206">
          <w:rPr>
            <w:rStyle w:val="aff3"/>
            <w:rFonts w:ascii="宋体" w:hAnsi="宋体" w:hint="eastAsia"/>
            <w:i w:val="0"/>
            <w:sz w:val="21"/>
            <w:szCs w:val="21"/>
            <w:lang w:val="zh-CN"/>
          </w:rPr>
          <w:t>证明投标人的合格性和资格的声明文件</w:t>
        </w:r>
        <w:r w:rsidR="00B46E33" w:rsidRPr="00BC4206">
          <w:rPr>
            <w:rFonts w:ascii="宋体" w:hAnsi="宋体"/>
            <w:i w:val="0"/>
            <w:color w:val="000000"/>
            <w:sz w:val="21"/>
            <w:szCs w:val="21"/>
          </w:rPr>
          <w:tab/>
        </w:r>
        <w:r w:rsidR="00B46E33" w:rsidRPr="00BC4206">
          <w:rPr>
            <w:rFonts w:ascii="宋体" w:hAnsi="宋体"/>
            <w:i w:val="0"/>
            <w:color w:val="000000"/>
            <w:sz w:val="21"/>
            <w:szCs w:val="21"/>
          </w:rPr>
          <w:fldChar w:fldCharType="begin"/>
        </w:r>
        <w:r w:rsidR="00B46E33" w:rsidRPr="00BC4206">
          <w:rPr>
            <w:rFonts w:ascii="宋体" w:hAnsi="宋体"/>
            <w:i w:val="0"/>
            <w:color w:val="000000"/>
            <w:sz w:val="21"/>
            <w:szCs w:val="21"/>
          </w:rPr>
          <w:instrText xml:space="preserve"> PAGEREF _Toc536025391 \h </w:instrText>
        </w:r>
        <w:r w:rsidR="00B46E33" w:rsidRPr="00BC4206">
          <w:rPr>
            <w:rFonts w:ascii="宋体" w:hAnsi="宋体"/>
            <w:i w:val="0"/>
            <w:color w:val="000000"/>
            <w:sz w:val="21"/>
            <w:szCs w:val="21"/>
          </w:rPr>
        </w:r>
        <w:r w:rsidR="00B46E33" w:rsidRPr="00BC4206">
          <w:rPr>
            <w:rFonts w:ascii="宋体" w:hAnsi="宋体"/>
            <w:i w:val="0"/>
            <w:color w:val="000000"/>
            <w:sz w:val="21"/>
            <w:szCs w:val="21"/>
          </w:rPr>
          <w:fldChar w:fldCharType="separate"/>
        </w:r>
        <w:r w:rsidR="002313CD">
          <w:rPr>
            <w:rFonts w:ascii="宋体" w:hAnsi="宋体"/>
            <w:i w:val="0"/>
            <w:noProof/>
            <w:color w:val="000000"/>
            <w:sz w:val="21"/>
            <w:szCs w:val="21"/>
          </w:rPr>
          <w:t>14</w:t>
        </w:r>
        <w:r w:rsidR="00B46E33" w:rsidRPr="00BC4206">
          <w:rPr>
            <w:rFonts w:ascii="宋体" w:hAnsi="宋体"/>
            <w:i w:val="0"/>
            <w:color w:val="000000"/>
            <w:sz w:val="21"/>
            <w:szCs w:val="21"/>
          </w:rPr>
          <w:fldChar w:fldCharType="end"/>
        </w:r>
      </w:hyperlink>
    </w:p>
    <w:p w:rsidR="006D0371" w:rsidRPr="00BC4206" w:rsidRDefault="00B61904">
      <w:pPr>
        <w:pStyle w:val="33"/>
        <w:tabs>
          <w:tab w:val="left" w:pos="960"/>
          <w:tab w:val="right" w:leader="dot" w:pos="9061"/>
        </w:tabs>
        <w:rPr>
          <w:rFonts w:ascii="宋体" w:hAnsi="宋体" w:cs="Times New Roman"/>
          <w:i w:val="0"/>
          <w:iCs w:val="0"/>
          <w:color w:val="000000"/>
          <w:kern w:val="2"/>
          <w:sz w:val="21"/>
          <w:szCs w:val="21"/>
        </w:rPr>
      </w:pPr>
      <w:hyperlink w:anchor="_Toc536025392" w:history="1">
        <w:r w:rsidR="00B46E33" w:rsidRPr="00BC4206">
          <w:rPr>
            <w:rStyle w:val="aff3"/>
            <w:rFonts w:ascii="宋体" w:hAnsi="宋体"/>
            <w:i w:val="0"/>
            <w:sz w:val="21"/>
            <w:szCs w:val="21"/>
            <w:lang w:val="zh-CN"/>
          </w:rPr>
          <w:t>14</w:t>
        </w:r>
        <w:r w:rsidR="00B46E33" w:rsidRPr="00BC4206">
          <w:rPr>
            <w:rFonts w:ascii="宋体" w:hAnsi="宋体" w:cs="Times New Roman"/>
            <w:i w:val="0"/>
            <w:iCs w:val="0"/>
            <w:color w:val="000000"/>
            <w:kern w:val="2"/>
            <w:sz w:val="21"/>
            <w:szCs w:val="21"/>
          </w:rPr>
          <w:tab/>
        </w:r>
        <w:r w:rsidR="00B46E33" w:rsidRPr="00BC4206">
          <w:rPr>
            <w:rStyle w:val="aff3"/>
            <w:rFonts w:ascii="宋体" w:hAnsi="宋体" w:hint="eastAsia"/>
            <w:i w:val="0"/>
            <w:sz w:val="21"/>
            <w:szCs w:val="21"/>
            <w:lang w:val="zh-CN"/>
          </w:rPr>
          <w:t>证明服务符合招标文件规定的声明文件</w:t>
        </w:r>
        <w:r w:rsidR="00B46E33" w:rsidRPr="00BC4206">
          <w:rPr>
            <w:rFonts w:ascii="宋体" w:hAnsi="宋体"/>
            <w:i w:val="0"/>
            <w:color w:val="000000"/>
            <w:sz w:val="21"/>
            <w:szCs w:val="21"/>
          </w:rPr>
          <w:tab/>
        </w:r>
        <w:r w:rsidR="00B46E33" w:rsidRPr="00BC4206">
          <w:rPr>
            <w:rFonts w:ascii="宋体" w:hAnsi="宋体"/>
            <w:i w:val="0"/>
            <w:color w:val="000000"/>
            <w:sz w:val="21"/>
            <w:szCs w:val="21"/>
          </w:rPr>
          <w:fldChar w:fldCharType="begin"/>
        </w:r>
        <w:r w:rsidR="00B46E33" w:rsidRPr="00BC4206">
          <w:rPr>
            <w:rFonts w:ascii="宋体" w:hAnsi="宋体"/>
            <w:i w:val="0"/>
            <w:color w:val="000000"/>
            <w:sz w:val="21"/>
            <w:szCs w:val="21"/>
          </w:rPr>
          <w:instrText xml:space="preserve"> PAGEREF _Toc536025392 \h </w:instrText>
        </w:r>
        <w:r w:rsidR="00B46E33" w:rsidRPr="00BC4206">
          <w:rPr>
            <w:rFonts w:ascii="宋体" w:hAnsi="宋体"/>
            <w:i w:val="0"/>
            <w:color w:val="000000"/>
            <w:sz w:val="21"/>
            <w:szCs w:val="21"/>
          </w:rPr>
        </w:r>
        <w:r w:rsidR="00B46E33" w:rsidRPr="00BC4206">
          <w:rPr>
            <w:rFonts w:ascii="宋体" w:hAnsi="宋体"/>
            <w:i w:val="0"/>
            <w:color w:val="000000"/>
            <w:sz w:val="21"/>
            <w:szCs w:val="21"/>
          </w:rPr>
          <w:fldChar w:fldCharType="separate"/>
        </w:r>
        <w:r w:rsidR="002313CD">
          <w:rPr>
            <w:rFonts w:ascii="宋体" w:hAnsi="宋体"/>
            <w:i w:val="0"/>
            <w:noProof/>
            <w:color w:val="000000"/>
            <w:sz w:val="21"/>
            <w:szCs w:val="21"/>
          </w:rPr>
          <w:t>14</w:t>
        </w:r>
        <w:r w:rsidR="00B46E33" w:rsidRPr="00BC4206">
          <w:rPr>
            <w:rFonts w:ascii="宋体" w:hAnsi="宋体"/>
            <w:i w:val="0"/>
            <w:color w:val="000000"/>
            <w:sz w:val="21"/>
            <w:szCs w:val="21"/>
          </w:rPr>
          <w:fldChar w:fldCharType="end"/>
        </w:r>
      </w:hyperlink>
    </w:p>
    <w:p w:rsidR="006D0371" w:rsidRPr="00BC4206" w:rsidRDefault="00B61904">
      <w:pPr>
        <w:pStyle w:val="33"/>
        <w:tabs>
          <w:tab w:val="left" w:pos="990"/>
          <w:tab w:val="right" w:leader="dot" w:pos="9061"/>
        </w:tabs>
        <w:rPr>
          <w:rFonts w:ascii="宋体" w:hAnsi="宋体" w:cs="Times New Roman"/>
          <w:i w:val="0"/>
          <w:iCs w:val="0"/>
          <w:color w:val="000000"/>
          <w:kern w:val="2"/>
          <w:sz w:val="21"/>
          <w:szCs w:val="21"/>
        </w:rPr>
      </w:pPr>
      <w:hyperlink w:anchor="_Toc536025393" w:history="1">
        <w:r w:rsidR="00B46E33" w:rsidRPr="00BC4206">
          <w:rPr>
            <w:rStyle w:val="aff3"/>
            <w:rFonts w:ascii="宋体" w:hAnsi="宋体"/>
            <w:i w:val="0"/>
            <w:sz w:val="21"/>
            <w:szCs w:val="21"/>
            <w:lang w:val="zh-CN"/>
          </w:rPr>
          <w:t>15</w:t>
        </w:r>
        <w:r w:rsidR="00B46E33" w:rsidRPr="00BC4206">
          <w:rPr>
            <w:rStyle w:val="aff3"/>
            <w:rFonts w:ascii="宋体" w:hAnsi="宋体"/>
            <w:sz w:val="21"/>
            <w:szCs w:val="21"/>
            <w:lang w:val="zh-CN"/>
          </w:rPr>
          <w:tab/>
        </w:r>
        <w:r w:rsidR="00B46E33" w:rsidRPr="00BC4206">
          <w:rPr>
            <w:rStyle w:val="aff3"/>
            <w:rFonts w:ascii="宋体" w:hAnsi="宋体" w:hint="eastAsia"/>
            <w:i w:val="0"/>
            <w:sz w:val="21"/>
            <w:szCs w:val="21"/>
            <w:lang w:val="zh-CN"/>
          </w:rPr>
          <w:t>投标保证金</w:t>
        </w:r>
        <w:r w:rsidR="00B46E33" w:rsidRPr="00BC4206">
          <w:rPr>
            <w:rFonts w:ascii="宋体" w:hAnsi="宋体"/>
            <w:i w:val="0"/>
            <w:color w:val="000000"/>
            <w:sz w:val="21"/>
            <w:szCs w:val="21"/>
          </w:rPr>
          <w:tab/>
        </w:r>
        <w:r w:rsidR="00B46E33" w:rsidRPr="00BC4206">
          <w:rPr>
            <w:rFonts w:ascii="宋体" w:hAnsi="宋体"/>
            <w:i w:val="0"/>
            <w:color w:val="000000"/>
            <w:sz w:val="21"/>
            <w:szCs w:val="21"/>
          </w:rPr>
          <w:fldChar w:fldCharType="begin"/>
        </w:r>
        <w:r w:rsidR="00B46E33" w:rsidRPr="00BC4206">
          <w:rPr>
            <w:rFonts w:ascii="宋体" w:hAnsi="宋体"/>
            <w:i w:val="0"/>
            <w:color w:val="000000"/>
            <w:sz w:val="21"/>
            <w:szCs w:val="21"/>
          </w:rPr>
          <w:instrText xml:space="preserve"> PAGEREF _Toc536025393 \h </w:instrText>
        </w:r>
        <w:r w:rsidR="00B46E33" w:rsidRPr="00BC4206">
          <w:rPr>
            <w:rFonts w:ascii="宋体" w:hAnsi="宋体"/>
            <w:i w:val="0"/>
            <w:color w:val="000000"/>
            <w:sz w:val="21"/>
            <w:szCs w:val="21"/>
          </w:rPr>
        </w:r>
        <w:r w:rsidR="00B46E33" w:rsidRPr="00BC4206">
          <w:rPr>
            <w:rFonts w:ascii="宋体" w:hAnsi="宋体"/>
            <w:i w:val="0"/>
            <w:color w:val="000000"/>
            <w:sz w:val="21"/>
            <w:szCs w:val="21"/>
          </w:rPr>
          <w:fldChar w:fldCharType="separate"/>
        </w:r>
        <w:r w:rsidR="002313CD">
          <w:rPr>
            <w:rFonts w:ascii="宋体" w:hAnsi="宋体"/>
            <w:i w:val="0"/>
            <w:noProof/>
            <w:color w:val="000000"/>
            <w:sz w:val="21"/>
            <w:szCs w:val="21"/>
          </w:rPr>
          <w:t>15</w:t>
        </w:r>
        <w:r w:rsidR="00B46E33" w:rsidRPr="00BC4206">
          <w:rPr>
            <w:rFonts w:ascii="宋体" w:hAnsi="宋体"/>
            <w:i w:val="0"/>
            <w:color w:val="000000"/>
            <w:sz w:val="21"/>
            <w:szCs w:val="21"/>
          </w:rPr>
          <w:fldChar w:fldCharType="end"/>
        </w:r>
      </w:hyperlink>
    </w:p>
    <w:p w:rsidR="006D0371" w:rsidRPr="00BC4206" w:rsidRDefault="00B61904">
      <w:pPr>
        <w:pStyle w:val="33"/>
        <w:tabs>
          <w:tab w:val="left" w:pos="960"/>
          <w:tab w:val="right" w:leader="dot" w:pos="9061"/>
        </w:tabs>
        <w:rPr>
          <w:rFonts w:ascii="宋体" w:hAnsi="宋体" w:cs="Times New Roman"/>
          <w:i w:val="0"/>
          <w:iCs w:val="0"/>
          <w:color w:val="000000"/>
          <w:kern w:val="2"/>
          <w:sz w:val="21"/>
          <w:szCs w:val="21"/>
        </w:rPr>
      </w:pPr>
      <w:hyperlink w:anchor="_Toc536025394" w:history="1">
        <w:r w:rsidR="00B46E33" w:rsidRPr="00BC4206">
          <w:rPr>
            <w:rStyle w:val="aff3"/>
            <w:rFonts w:ascii="宋体" w:hAnsi="宋体"/>
            <w:i w:val="0"/>
            <w:sz w:val="21"/>
            <w:szCs w:val="21"/>
            <w:lang w:val="zh-CN"/>
          </w:rPr>
          <w:t>16</w:t>
        </w:r>
        <w:r w:rsidR="00B46E33" w:rsidRPr="00BC4206">
          <w:rPr>
            <w:rFonts w:ascii="宋体" w:hAnsi="宋体" w:cs="Times New Roman"/>
            <w:i w:val="0"/>
            <w:iCs w:val="0"/>
            <w:color w:val="000000"/>
            <w:kern w:val="2"/>
            <w:sz w:val="21"/>
            <w:szCs w:val="21"/>
          </w:rPr>
          <w:tab/>
        </w:r>
        <w:r w:rsidR="00B46E33" w:rsidRPr="00BC4206">
          <w:rPr>
            <w:rStyle w:val="aff3"/>
            <w:rFonts w:ascii="宋体" w:hAnsi="宋体" w:hint="eastAsia"/>
            <w:i w:val="0"/>
            <w:sz w:val="21"/>
            <w:szCs w:val="21"/>
            <w:lang w:val="zh-CN"/>
          </w:rPr>
          <w:t>投标有效期</w:t>
        </w:r>
        <w:r w:rsidR="00B46E33" w:rsidRPr="00BC4206">
          <w:rPr>
            <w:rFonts w:ascii="宋体" w:hAnsi="宋体"/>
            <w:i w:val="0"/>
            <w:color w:val="000000"/>
            <w:sz w:val="21"/>
            <w:szCs w:val="21"/>
          </w:rPr>
          <w:tab/>
        </w:r>
        <w:r w:rsidR="00B46E33" w:rsidRPr="00BC4206">
          <w:rPr>
            <w:rFonts w:ascii="宋体" w:hAnsi="宋体"/>
            <w:i w:val="0"/>
            <w:color w:val="000000"/>
            <w:sz w:val="21"/>
            <w:szCs w:val="21"/>
          </w:rPr>
          <w:fldChar w:fldCharType="begin"/>
        </w:r>
        <w:r w:rsidR="00B46E33" w:rsidRPr="00BC4206">
          <w:rPr>
            <w:rFonts w:ascii="宋体" w:hAnsi="宋体"/>
            <w:i w:val="0"/>
            <w:color w:val="000000"/>
            <w:sz w:val="21"/>
            <w:szCs w:val="21"/>
          </w:rPr>
          <w:instrText xml:space="preserve"> PAGEREF _Toc536025394 \h </w:instrText>
        </w:r>
        <w:r w:rsidR="00B46E33" w:rsidRPr="00BC4206">
          <w:rPr>
            <w:rFonts w:ascii="宋体" w:hAnsi="宋体"/>
            <w:i w:val="0"/>
            <w:color w:val="000000"/>
            <w:sz w:val="21"/>
            <w:szCs w:val="21"/>
          </w:rPr>
        </w:r>
        <w:r w:rsidR="00B46E33" w:rsidRPr="00BC4206">
          <w:rPr>
            <w:rFonts w:ascii="宋体" w:hAnsi="宋体"/>
            <w:i w:val="0"/>
            <w:color w:val="000000"/>
            <w:sz w:val="21"/>
            <w:szCs w:val="21"/>
          </w:rPr>
          <w:fldChar w:fldCharType="separate"/>
        </w:r>
        <w:r w:rsidR="002313CD">
          <w:rPr>
            <w:rFonts w:ascii="宋体" w:hAnsi="宋体"/>
            <w:i w:val="0"/>
            <w:noProof/>
            <w:color w:val="000000"/>
            <w:sz w:val="21"/>
            <w:szCs w:val="21"/>
          </w:rPr>
          <w:t>16</w:t>
        </w:r>
        <w:r w:rsidR="00B46E33" w:rsidRPr="00BC4206">
          <w:rPr>
            <w:rFonts w:ascii="宋体" w:hAnsi="宋体"/>
            <w:i w:val="0"/>
            <w:color w:val="000000"/>
            <w:sz w:val="21"/>
            <w:szCs w:val="21"/>
          </w:rPr>
          <w:fldChar w:fldCharType="end"/>
        </w:r>
      </w:hyperlink>
    </w:p>
    <w:p w:rsidR="006D0371" w:rsidRPr="00BC4206" w:rsidRDefault="00B61904">
      <w:pPr>
        <w:pStyle w:val="33"/>
        <w:tabs>
          <w:tab w:val="left" w:pos="960"/>
          <w:tab w:val="right" w:leader="dot" w:pos="9061"/>
        </w:tabs>
        <w:rPr>
          <w:rFonts w:ascii="宋体" w:hAnsi="宋体" w:cs="Times New Roman"/>
          <w:i w:val="0"/>
          <w:iCs w:val="0"/>
          <w:color w:val="000000"/>
          <w:kern w:val="2"/>
          <w:sz w:val="21"/>
          <w:szCs w:val="21"/>
        </w:rPr>
      </w:pPr>
      <w:hyperlink w:anchor="_Toc536025395" w:history="1">
        <w:r w:rsidR="00B46E33" w:rsidRPr="00BC4206">
          <w:rPr>
            <w:rStyle w:val="aff3"/>
            <w:rFonts w:ascii="宋体" w:hAnsi="宋体"/>
            <w:i w:val="0"/>
            <w:sz w:val="21"/>
            <w:szCs w:val="21"/>
            <w:lang w:val="zh-CN"/>
          </w:rPr>
          <w:t>17</w:t>
        </w:r>
        <w:r w:rsidR="00B46E33" w:rsidRPr="00BC4206">
          <w:rPr>
            <w:rFonts w:ascii="宋体" w:hAnsi="宋体" w:cs="Times New Roman"/>
            <w:i w:val="0"/>
            <w:iCs w:val="0"/>
            <w:color w:val="000000"/>
            <w:kern w:val="2"/>
            <w:sz w:val="21"/>
            <w:szCs w:val="21"/>
          </w:rPr>
          <w:tab/>
        </w:r>
        <w:r w:rsidR="00B46E33" w:rsidRPr="00BC4206">
          <w:rPr>
            <w:rStyle w:val="aff3"/>
            <w:rFonts w:ascii="宋体" w:hAnsi="宋体" w:hint="eastAsia"/>
            <w:i w:val="0"/>
            <w:sz w:val="21"/>
            <w:szCs w:val="21"/>
            <w:lang w:val="zh-CN"/>
          </w:rPr>
          <w:t>投标文件的式样和签署</w:t>
        </w:r>
        <w:r w:rsidR="00B46E33" w:rsidRPr="00BC4206">
          <w:rPr>
            <w:rFonts w:ascii="宋体" w:hAnsi="宋体"/>
            <w:i w:val="0"/>
            <w:color w:val="000000"/>
            <w:sz w:val="21"/>
            <w:szCs w:val="21"/>
          </w:rPr>
          <w:tab/>
        </w:r>
        <w:r w:rsidR="00B46E33" w:rsidRPr="00BC4206">
          <w:rPr>
            <w:rFonts w:ascii="宋体" w:hAnsi="宋体"/>
            <w:i w:val="0"/>
            <w:color w:val="000000"/>
            <w:sz w:val="21"/>
            <w:szCs w:val="21"/>
          </w:rPr>
          <w:fldChar w:fldCharType="begin"/>
        </w:r>
        <w:r w:rsidR="00B46E33" w:rsidRPr="00BC4206">
          <w:rPr>
            <w:rFonts w:ascii="宋体" w:hAnsi="宋体"/>
            <w:i w:val="0"/>
            <w:color w:val="000000"/>
            <w:sz w:val="21"/>
            <w:szCs w:val="21"/>
          </w:rPr>
          <w:instrText xml:space="preserve"> PAGEREF _Toc536025395 \h </w:instrText>
        </w:r>
        <w:r w:rsidR="00B46E33" w:rsidRPr="00BC4206">
          <w:rPr>
            <w:rFonts w:ascii="宋体" w:hAnsi="宋体"/>
            <w:i w:val="0"/>
            <w:color w:val="000000"/>
            <w:sz w:val="21"/>
            <w:szCs w:val="21"/>
          </w:rPr>
        </w:r>
        <w:r w:rsidR="00B46E33" w:rsidRPr="00BC4206">
          <w:rPr>
            <w:rFonts w:ascii="宋体" w:hAnsi="宋体"/>
            <w:i w:val="0"/>
            <w:color w:val="000000"/>
            <w:sz w:val="21"/>
            <w:szCs w:val="21"/>
          </w:rPr>
          <w:fldChar w:fldCharType="separate"/>
        </w:r>
        <w:r w:rsidR="002313CD">
          <w:rPr>
            <w:rFonts w:ascii="宋体" w:hAnsi="宋体"/>
            <w:i w:val="0"/>
            <w:noProof/>
            <w:color w:val="000000"/>
            <w:sz w:val="21"/>
            <w:szCs w:val="21"/>
          </w:rPr>
          <w:t>16</w:t>
        </w:r>
        <w:r w:rsidR="00B46E33" w:rsidRPr="00BC4206">
          <w:rPr>
            <w:rFonts w:ascii="宋体" w:hAnsi="宋体"/>
            <w:i w:val="0"/>
            <w:color w:val="000000"/>
            <w:sz w:val="21"/>
            <w:szCs w:val="21"/>
          </w:rPr>
          <w:fldChar w:fldCharType="end"/>
        </w:r>
      </w:hyperlink>
    </w:p>
    <w:p w:rsidR="006D0371" w:rsidRPr="00BC4206" w:rsidRDefault="00B61904">
      <w:pPr>
        <w:pStyle w:val="12"/>
        <w:tabs>
          <w:tab w:val="left" w:pos="720"/>
          <w:tab w:val="right" w:leader="dot" w:pos="9061"/>
        </w:tabs>
        <w:rPr>
          <w:rFonts w:ascii="宋体" w:hAnsi="宋体" w:cs="Times New Roman"/>
          <w:b w:val="0"/>
          <w:bCs w:val="0"/>
          <w:caps w:val="0"/>
          <w:color w:val="000000"/>
          <w:kern w:val="2"/>
          <w:sz w:val="21"/>
          <w:szCs w:val="21"/>
        </w:rPr>
      </w:pPr>
      <w:hyperlink w:anchor="_Toc536025396" w:history="1">
        <w:r w:rsidR="00B46E33" w:rsidRPr="00BC4206">
          <w:rPr>
            <w:rStyle w:val="aff3"/>
            <w:rFonts w:ascii="宋体" w:hAnsi="宋体" w:hint="eastAsia"/>
            <w:kern w:val="44"/>
            <w:sz w:val="21"/>
            <w:szCs w:val="21"/>
            <w:lang w:val="zh-CN"/>
          </w:rPr>
          <w:t>四、</w:t>
        </w:r>
        <w:r w:rsidR="00B46E33" w:rsidRPr="00BC4206">
          <w:rPr>
            <w:rFonts w:ascii="宋体" w:hAnsi="宋体" w:cs="Times New Roman"/>
            <w:b w:val="0"/>
            <w:bCs w:val="0"/>
            <w:caps w:val="0"/>
            <w:color w:val="000000"/>
            <w:kern w:val="2"/>
            <w:sz w:val="21"/>
            <w:szCs w:val="21"/>
          </w:rPr>
          <w:tab/>
        </w:r>
        <w:r w:rsidR="00B46E33" w:rsidRPr="00BC4206">
          <w:rPr>
            <w:rStyle w:val="aff3"/>
            <w:rFonts w:ascii="宋体" w:hAnsi="宋体" w:hint="eastAsia"/>
            <w:kern w:val="44"/>
            <w:sz w:val="21"/>
            <w:szCs w:val="21"/>
            <w:lang w:val="zh-CN"/>
          </w:rPr>
          <w:t>投标文件的递交</w:t>
        </w:r>
        <w:r w:rsidR="00B46E33" w:rsidRPr="00BC4206">
          <w:rPr>
            <w:rFonts w:ascii="宋体" w:hAnsi="宋体"/>
            <w:color w:val="000000"/>
            <w:sz w:val="21"/>
            <w:szCs w:val="21"/>
          </w:rPr>
          <w:tab/>
        </w:r>
        <w:r w:rsidR="00B46E33" w:rsidRPr="00BC4206">
          <w:rPr>
            <w:rFonts w:ascii="宋体" w:hAnsi="宋体"/>
            <w:color w:val="000000"/>
            <w:sz w:val="21"/>
            <w:szCs w:val="21"/>
          </w:rPr>
          <w:fldChar w:fldCharType="begin"/>
        </w:r>
        <w:r w:rsidR="00B46E33" w:rsidRPr="00BC4206">
          <w:rPr>
            <w:rFonts w:ascii="宋体" w:hAnsi="宋体"/>
            <w:color w:val="000000"/>
            <w:sz w:val="21"/>
            <w:szCs w:val="21"/>
          </w:rPr>
          <w:instrText xml:space="preserve"> PAGEREF _Toc536025396 \h </w:instrText>
        </w:r>
        <w:r w:rsidR="00B46E33" w:rsidRPr="00BC4206">
          <w:rPr>
            <w:rFonts w:ascii="宋体" w:hAnsi="宋体"/>
            <w:color w:val="000000"/>
            <w:sz w:val="21"/>
            <w:szCs w:val="21"/>
          </w:rPr>
        </w:r>
        <w:r w:rsidR="00B46E33" w:rsidRPr="00BC4206">
          <w:rPr>
            <w:rFonts w:ascii="宋体" w:hAnsi="宋体"/>
            <w:color w:val="000000"/>
            <w:sz w:val="21"/>
            <w:szCs w:val="21"/>
          </w:rPr>
          <w:fldChar w:fldCharType="separate"/>
        </w:r>
        <w:r w:rsidR="002313CD">
          <w:rPr>
            <w:rFonts w:ascii="宋体" w:hAnsi="宋体"/>
            <w:noProof/>
            <w:color w:val="000000"/>
            <w:sz w:val="21"/>
            <w:szCs w:val="21"/>
          </w:rPr>
          <w:t>17</w:t>
        </w:r>
        <w:r w:rsidR="00B46E33" w:rsidRPr="00BC4206">
          <w:rPr>
            <w:rFonts w:ascii="宋体" w:hAnsi="宋体"/>
            <w:color w:val="000000"/>
            <w:sz w:val="21"/>
            <w:szCs w:val="21"/>
          </w:rPr>
          <w:fldChar w:fldCharType="end"/>
        </w:r>
      </w:hyperlink>
    </w:p>
    <w:p w:rsidR="006D0371" w:rsidRPr="00BC4206" w:rsidRDefault="00B61904">
      <w:pPr>
        <w:pStyle w:val="33"/>
        <w:tabs>
          <w:tab w:val="left" w:pos="960"/>
          <w:tab w:val="right" w:leader="dot" w:pos="9061"/>
        </w:tabs>
        <w:rPr>
          <w:rFonts w:ascii="宋体" w:hAnsi="宋体" w:cs="Times New Roman"/>
          <w:i w:val="0"/>
          <w:iCs w:val="0"/>
          <w:color w:val="000000"/>
          <w:kern w:val="2"/>
          <w:sz w:val="21"/>
          <w:szCs w:val="21"/>
        </w:rPr>
      </w:pPr>
      <w:hyperlink w:anchor="_Toc536025397" w:history="1">
        <w:r w:rsidR="00B46E33" w:rsidRPr="00BC4206">
          <w:rPr>
            <w:rStyle w:val="aff3"/>
            <w:rFonts w:ascii="宋体" w:hAnsi="宋体"/>
            <w:i w:val="0"/>
            <w:sz w:val="21"/>
            <w:szCs w:val="21"/>
            <w:lang w:val="zh-CN"/>
          </w:rPr>
          <w:t>18</w:t>
        </w:r>
        <w:r w:rsidR="00B46E33" w:rsidRPr="00BC4206">
          <w:rPr>
            <w:rFonts w:ascii="宋体" w:hAnsi="宋体" w:cs="Times New Roman"/>
            <w:i w:val="0"/>
            <w:iCs w:val="0"/>
            <w:color w:val="000000"/>
            <w:kern w:val="2"/>
            <w:sz w:val="21"/>
            <w:szCs w:val="21"/>
          </w:rPr>
          <w:tab/>
        </w:r>
        <w:r w:rsidR="00B46E33" w:rsidRPr="00BC4206">
          <w:rPr>
            <w:rStyle w:val="aff3"/>
            <w:rFonts w:ascii="宋体" w:hAnsi="宋体" w:hint="eastAsia"/>
            <w:i w:val="0"/>
            <w:sz w:val="21"/>
            <w:szCs w:val="21"/>
            <w:lang w:val="zh-CN"/>
          </w:rPr>
          <w:t>投标文件的密封和标记</w:t>
        </w:r>
        <w:r w:rsidR="00B46E33" w:rsidRPr="00BC4206">
          <w:rPr>
            <w:rFonts w:ascii="宋体" w:hAnsi="宋体"/>
            <w:i w:val="0"/>
            <w:color w:val="000000"/>
            <w:sz w:val="21"/>
            <w:szCs w:val="21"/>
          </w:rPr>
          <w:tab/>
        </w:r>
        <w:r w:rsidR="00B46E33" w:rsidRPr="00BC4206">
          <w:rPr>
            <w:rFonts w:ascii="宋体" w:hAnsi="宋体"/>
            <w:i w:val="0"/>
            <w:color w:val="000000"/>
            <w:sz w:val="21"/>
            <w:szCs w:val="21"/>
          </w:rPr>
          <w:fldChar w:fldCharType="begin"/>
        </w:r>
        <w:r w:rsidR="00B46E33" w:rsidRPr="00BC4206">
          <w:rPr>
            <w:rFonts w:ascii="宋体" w:hAnsi="宋体"/>
            <w:i w:val="0"/>
            <w:color w:val="000000"/>
            <w:sz w:val="21"/>
            <w:szCs w:val="21"/>
          </w:rPr>
          <w:instrText xml:space="preserve"> PAGEREF _Toc536025397 \h </w:instrText>
        </w:r>
        <w:r w:rsidR="00B46E33" w:rsidRPr="00BC4206">
          <w:rPr>
            <w:rFonts w:ascii="宋体" w:hAnsi="宋体"/>
            <w:i w:val="0"/>
            <w:color w:val="000000"/>
            <w:sz w:val="21"/>
            <w:szCs w:val="21"/>
          </w:rPr>
        </w:r>
        <w:r w:rsidR="00B46E33" w:rsidRPr="00BC4206">
          <w:rPr>
            <w:rFonts w:ascii="宋体" w:hAnsi="宋体"/>
            <w:i w:val="0"/>
            <w:color w:val="000000"/>
            <w:sz w:val="21"/>
            <w:szCs w:val="21"/>
          </w:rPr>
          <w:fldChar w:fldCharType="separate"/>
        </w:r>
        <w:r w:rsidR="002313CD">
          <w:rPr>
            <w:rFonts w:ascii="宋体" w:hAnsi="宋体"/>
            <w:i w:val="0"/>
            <w:noProof/>
            <w:color w:val="000000"/>
            <w:sz w:val="21"/>
            <w:szCs w:val="21"/>
          </w:rPr>
          <w:t>17</w:t>
        </w:r>
        <w:r w:rsidR="00B46E33" w:rsidRPr="00BC4206">
          <w:rPr>
            <w:rFonts w:ascii="宋体" w:hAnsi="宋体"/>
            <w:i w:val="0"/>
            <w:color w:val="000000"/>
            <w:sz w:val="21"/>
            <w:szCs w:val="21"/>
          </w:rPr>
          <w:fldChar w:fldCharType="end"/>
        </w:r>
      </w:hyperlink>
    </w:p>
    <w:p w:rsidR="006D0371" w:rsidRPr="00BC4206" w:rsidRDefault="00B61904">
      <w:pPr>
        <w:pStyle w:val="33"/>
        <w:tabs>
          <w:tab w:val="left" w:pos="960"/>
          <w:tab w:val="right" w:leader="dot" w:pos="9061"/>
        </w:tabs>
        <w:rPr>
          <w:rFonts w:ascii="宋体" w:hAnsi="宋体" w:cs="Times New Roman"/>
          <w:i w:val="0"/>
          <w:iCs w:val="0"/>
          <w:color w:val="000000"/>
          <w:kern w:val="2"/>
          <w:sz w:val="21"/>
          <w:szCs w:val="21"/>
        </w:rPr>
      </w:pPr>
      <w:hyperlink w:anchor="_Toc536025398" w:history="1">
        <w:r w:rsidR="00B46E33" w:rsidRPr="00BC4206">
          <w:rPr>
            <w:rStyle w:val="aff3"/>
            <w:rFonts w:ascii="宋体" w:hAnsi="宋体"/>
            <w:i w:val="0"/>
            <w:sz w:val="21"/>
            <w:szCs w:val="21"/>
            <w:lang w:val="zh-CN"/>
          </w:rPr>
          <w:t>19</w:t>
        </w:r>
        <w:r w:rsidR="00B46E33" w:rsidRPr="00BC4206">
          <w:rPr>
            <w:rFonts w:ascii="宋体" w:hAnsi="宋体" w:cs="Times New Roman"/>
            <w:i w:val="0"/>
            <w:iCs w:val="0"/>
            <w:color w:val="000000"/>
            <w:kern w:val="2"/>
            <w:sz w:val="21"/>
            <w:szCs w:val="21"/>
          </w:rPr>
          <w:tab/>
        </w:r>
        <w:r w:rsidR="00B46E33" w:rsidRPr="00BC4206">
          <w:rPr>
            <w:rStyle w:val="aff3"/>
            <w:rFonts w:ascii="宋体" w:hAnsi="宋体" w:hint="eastAsia"/>
            <w:i w:val="0"/>
            <w:sz w:val="21"/>
            <w:szCs w:val="21"/>
            <w:lang w:val="zh-CN"/>
          </w:rPr>
          <w:t>递交投标文件的截止日期</w:t>
        </w:r>
        <w:r w:rsidR="00B46E33" w:rsidRPr="00BC4206">
          <w:rPr>
            <w:rFonts w:ascii="宋体" w:hAnsi="宋体"/>
            <w:i w:val="0"/>
            <w:color w:val="000000"/>
            <w:sz w:val="21"/>
            <w:szCs w:val="21"/>
          </w:rPr>
          <w:tab/>
        </w:r>
        <w:r w:rsidR="00B46E33" w:rsidRPr="00BC4206">
          <w:rPr>
            <w:rFonts w:ascii="宋体" w:hAnsi="宋体"/>
            <w:i w:val="0"/>
            <w:color w:val="000000"/>
            <w:sz w:val="21"/>
            <w:szCs w:val="21"/>
          </w:rPr>
          <w:fldChar w:fldCharType="begin"/>
        </w:r>
        <w:r w:rsidR="00B46E33" w:rsidRPr="00BC4206">
          <w:rPr>
            <w:rFonts w:ascii="宋体" w:hAnsi="宋体"/>
            <w:i w:val="0"/>
            <w:color w:val="000000"/>
            <w:sz w:val="21"/>
            <w:szCs w:val="21"/>
          </w:rPr>
          <w:instrText xml:space="preserve"> PAGEREF _Toc536025398 \h </w:instrText>
        </w:r>
        <w:r w:rsidR="00B46E33" w:rsidRPr="00BC4206">
          <w:rPr>
            <w:rFonts w:ascii="宋体" w:hAnsi="宋体"/>
            <w:i w:val="0"/>
            <w:color w:val="000000"/>
            <w:sz w:val="21"/>
            <w:szCs w:val="21"/>
          </w:rPr>
        </w:r>
        <w:r w:rsidR="00B46E33" w:rsidRPr="00BC4206">
          <w:rPr>
            <w:rFonts w:ascii="宋体" w:hAnsi="宋体"/>
            <w:i w:val="0"/>
            <w:color w:val="000000"/>
            <w:sz w:val="21"/>
            <w:szCs w:val="21"/>
          </w:rPr>
          <w:fldChar w:fldCharType="separate"/>
        </w:r>
        <w:r w:rsidR="002313CD">
          <w:rPr>
            <w:rFonts w:ascii="宋体" w:hAnsi="宋体"/>
            <w:i w:val="0"/>
            <w:noProof/>
            <w:color w:val="000000"/>
            <w:sz w:val="21"/>
            <w:szCs w:val="21"/>
          </w:rPr>
          <w:t>17</w:t>
        </w:r>
        <w:r w:rsidR="00B46E33" w:rsidRPr="00BC4206">
          <w:rPr>
            <w:rFonts w:ascii="宋体" w:hAnsi="宋体"/>
            <w:i w:val="0"/>
            <w:color w:val="000000"/>
            <w:sz w:val="21"/>
            <w:szCs w:val="21"/>
          </w:rPr>
          <w:fldChar w:fldCharType="end"/>
        </w:r>
      </w:hyperlink>
    </w:p>
    <w:p w:rsidR="006D0371" w:rsidRPr="00BC4206" w:rsidRDefault="00B61904">
      <w:pPr>
        <w:pStyle w:val="33"/>
        <w:tabs>
          <w:tab w:val="left" w:pos="960"/>
          <w:tab w:val="right" w:leader="dot" w:pos="9061"/>
        </w:tabs>
        <w:rPr>
          <w:rFonts w:ascii="宋体" w:hAnsi="宋体" w:cs="Times New Roman"/>
          <w:i w:val="0"/>
          <w:iCs w:val="0"/>
          <w:color w:val="000000"/>
          <w:kern w:val="2"/>
          <w:sz w:val="21"/>
          <w:szCs w:val="21"/>
        </w:rPr>
      </w:pPr>
      <w:hyperlink w:anchor="_Toc536025399" w:history="1">
        <w:r w:rsidR="00B46E33" w:rsidRPr="00BC4206">
          <w:rPr>
            <w:rStyle w:val="aff3"/>
            <w:rFonts w:ascii="宋体" w:hAnsi="宋体"/>
            <w:i w:val="0"/>
            <w:sz w:val="21"/>
            <w:szCs w:val="21"/>
            <w:lang w:val="zh-CN"/>
          </w:rPr>
          <w:t>20</w:t>
        </w:r>
        <w:r w:rsidR="00B46E33" w:rsidRPr="00BC4206">
          <w:rPr>
            <w:rFonts w:ascii="宋体" w:hAnsi="宋体" w:cs="Times New Roman"/>
            <w:i w:val="0"/>
            <w:iCs w:val="0"/>
            <w:color w:val="000000"/>
            <w:kern w:val="2"/>
            <w:sz w:val="21"/>
            <w:szCs w:val="21"/>
          </w:rPr>
          <w:tab/>
        </w:r>
        <w:r w:rsidR="00B46E33" w:rsidRPr="00BC4206">
          <w:rPr>
            <w:rStyle w:val="aff3"/>
            <w:rFonts w:ascii="宋体" w:hAnsi="宋体" w:hint="eastAsia"/>
            <w:i w:val="0"/>
            <w:sz w:val="21"/>
            <w:szCs w:val="21"/>
            <w:lang w:val="zh-CN"/>
          </w:rPr>
          <w:t>迟交的投标文件</w:t>
        </w:r>
        <w:r w:rsidR="00B46E33" w:rsidRPr="00BC4206">
          <w:rPr>
            <w:rFonts w:ascii="宋体" w:hAnsi="宋体"/>
            <w:i w:val="0"/>
            <w:color w:val="000000"/>
            <w:sz w:val="21"/>
            <w:szCs w:val="21"/>
          </w:rPr>
          <w:tab/>
        </w:r>
        <w:r w:rsidR="00B46E33" w:rsidRPr="00BC4206">
          <w:rPr>
            <w:rFonts w:ascii="宋体" w:hAnsi="宋体"/>
            <w:i w:val="0"/>
            <w:color w:val="000000"/>
            <w:sz w:val="21"/>
            <w:szCs w:val="21"/>
          </w:rPr>
          <w:fldChar w:fldCharType="begin"/>
        </w:r>
        <w:r w:rsidR="00B46E33" w:rsidRPr="00BC4206">
          <w:rPr>
            <w:rFonts w:ascii="宋体" w:hAnsi="宋体"/>
            <w:i w:val="0"/>
            <w:color w:val="000000"/>
            <w:sz w:val="21"/>
            <w:szCs w:val="21"/>
          </w:rPr>
          <w:instrText xml:space="preserve"> PAGEREF _Toc536025399 \h </w:instrText>
        </w:r>
        <w:r w:rsidR="00B46E33" w:rsidRPr="00BC4206">
          <w:rPr>
            <w:rFonts w:ascii="宋体" w:hAnsi="宋体"/>
            <w:i w:val="0"/>
            <w:color w:val="000000"/>
            <w:sz w:val="21"/>
            <w:szCs w:val="21"/>
          </w:rPr>
        </w:r>
        <w:r w:rsidR="00B46E33" w:rsidRPr="00BC4206">
          <w:rPr>
            <w:rFonts w:ascii="宋体" w:hAnsi="宋体"/>
            <w:i w:val="0"/>
            <w:color w:val="000000"/>
            <w:sz w:val="21"/>
            <w:szCs w:val="21"/>
          </w:rPr>
          <w:fldChar w:fldCharType="separate"/>
        </w:r>
        <w:r w:rsidR="002313CD">
          <w:rPr>
            <w:rFonts w:ascii="宋体" w:hAnsi="宋体"/>
            <w:i w:val="0"/>
            <w:noProof/>
            <w:color w:val="000000"/>
            <w:sz w:val="21"/>
            <w:szCs w:val="21"/>
          </w:rPr>
          <w:t>18</w:t>
        </w:r>
        <w:r w:rsidR="00B46E33" w:rsidRPr="00BC4206">
          <w:rPr>
            <w:rFonts w:ascii="宋体" w:hAnsi="宋体"/>
            <w:i w:val="0"/>
            <w:color w:val="000000"/>
            <w:sz w:val="21"/>
            <w:szCs w:val="21"/>
          </w:rPr>
          <w:fldChar w:fldCharType="end"/>
        </w:r>
      </w:hyperlink>
    </w:p>
    <w:p w:rsidR="006D0371" w:rsidRPr="00BC4206" w:rsidRDefault="00B61904">
      <w:pPr>
        <w:pStyle w:val="33"/>
        <w:tabs>
          <w:tab w:val="left" w:pos="960"/>
          <w:tab w:val="right" w:leader="dot" w:pos="9061"/>
        </w:tabs>
        <w:rPr>
          <w:rFonts w:ascii="宋体" w:hAnsi="宋体" w:cs="Times New Roman"/>
          <w:i w:val="0"/>
          <w:iCs w:val="0"/>
          <w:color w:val="000000"/>
          <w:kern w:val="2"/>
          <w:sz w:val="21"/>
          <w:szCs w:val="21"/>
        </w:rPr>
      </w:pPr>
      <w:hyperlink w:anchor="_Toc536025400" w:history="1">
        <w:r w:rsidR="00B46E33" w:rsidRPr="00BC4206">
          <w:rPr>
            <w:rStyle w:val="aff3"/>
            <w:rFonts w:ascii="宋体" w:hAnsi="宋体"/>
            <w:i w:val="0"/>
            <w:sz w:val="21"/>
            <w:szCs w:val="21"/>
            <w:lang w:val="zh-CN"/>
          </w:rPr>
          <w:t>21</w:t>
        </w:r>
        <w:r w:rsidR="00B46E33" w:rsidRPr="00BC4206">
          <w:rPr>
            <w:rFonts w:ascii="宋体" w:hAnsi="宋体" w:cs="Times New Roman"/>
            <w:i w:val="0"/>
            <w:iCs w:val="0"/>
            <w:color w:val="000000"/>
            <w:kern w:val="2"/>
            <w:sz w:val="21"/>
            <w:szCs w:val="21"/>
          </w:rPr>
          <w:tab/>
        </w:r>
        <w:r w:rsidR="00B46E33" w:rsidRPr="00BC4206">
          <w:rPr>
            <w:rStyle w:val="aff3"/>
            <w:rFonts w:ascii="宋体" w:hAnsi="宋体" w:hint="eastAsia"/>
            <w:i w:val="0"/>
            <w:sz w:val="21"/>
            <w:szCs w:val="21"/>
            <w:lang w:val="zh-CN"/>
          </w:rPr>
          <w:t>投标文件的修改和撤回</w:t>
        </w:r>
        <w:r w:rsidR="00B46E33" w:rsidRPr="00BC4206">
          <w:rPr>
            <w:rFonts w:ascii="宋体" w:hAnsi="宋体"/>
            <w:i w:val="0"/>
            <w:color w:val="000000"/>
            <w:sz w:val="21"/>
            <w:szCs w:val="21"/>
          </w:rPr>
          <w:tab/>
        </w:r>
        <w:r w:rsidR="00B46E33" w:rsidRPr="00BC4206">
          <w:rPr>
            <w:rFonts w:ascii="宋体" w:hAnsi="宋体"/>
            <w:i w:val="0"/>
            <w:color w:val="000000"/>
            <w:sz w:val="21"/>
            <w:szCs w:val="21"/>
          </w:rPr>
          <w:fldChar w:fldCharType="begin"/>
        </w:r>
        <w:r w:rsidR="00B46E33" w:rsidRPr="00BC4206">
          <w:rPr>
            <w:rFonts w:ascii="宋体" w:hAnsi="宋体"/>
            <w:i w:val="0"/>
            <w:color w:val="000000"/>
            <w:sz w:val="21"/>
            <w:szCs w:val="21"/>
          </w:rPr>
          <w:instrText xml:space="preserve"> PAGEREF _Toc536025400 \h </w:instrText>
        </w:r>
        <w:r w:rsidR="00B46E33" w:rsidRPr="00BC4206">
          <w:rPr>
            <w:rFonts w:ascii="宋体" w:hAnsi="宋体"/>
            <w:i w:val="0"/>
            <w:color w:val="000000"/>
            <w:sz w:val="21"/>
            <w:szCs w:val="21"/>
          </w:rPr>
        </w:r>
        <w:r w:rsidR="00B46E33" w:rsidRPr="00BC4206">
          <w:rPr>
            <w:rFonts w:ascii="宋体" w:hAnsi="宋体"/>
            <w:i w:val="0"/>
            <w:color w:val="000000"/>
            <w:sz w:val="21"/>
            <w:szCs w:val="21"/>
          </w:rPr>
          <w:fldChar w:fldCharType="separate"/>
        </w:r>
        <w:r w:rsidR="002313CD">
          <w:rPr>
            <w:rFonts w:ascii="宋体" w:hAnsi="宋体"/>
            <w:i w:val="0"/>
            <w:noProof/>
            <w:color w:val="000000"/>
            <w:sz w:val="21"/>
            <w:szCs w:val="21"/>
          </w:rPr>
          <w:t>18</w:t>
        </w:r>
        <w:r w:rsidR="00B46E33" w:rsidRPr="00BC4206">
          <w:rPr>
            <w:rFonts w:ascii="宋体" w:hAnsi="宋体"/>
            <w:i w:val="0"/>
            <w:color w:val="000000"/>
            <w:sz w:val="21"/>
            <w:szCs w:val="21"/>
          </w:rPr>
          <w:fldChar w:fldCharType="end"/>
        </w:r>
      </w:hyperlink>
    </w:p>
    <w:p w:rsidR="006D0371" w:rsidRPr="00BC4206" w:rsidRDefault="00B61904">
      <w:pPr>
        <w:pStyle w:val="12"/>
        <w:tabs>
          <w:tab w:val="left" w:pos="720"/>
          <w:tab w:val="right" w:leader="dot" w:pos="9061"/>
        </w:tabs>
        <w:rPr>
          <w:rFonts w:ascii="宋体" w:hAnsi="宋体" w:cs="Times New Roman"/>
          <w:b w:val="0"/>
          <w:bCs w:val="0"/>
          <w:caps w:val="0"/>
          <w:color w:val="000000"/>
          <w:kern w:val="2"/>
          <w:sz w:val="21"/>
          <w:szCs w:val="21"/>
        </w:rPr>
      </w:pPr>
      <w:hyperlink w:anchor="_Toc536025401" w:history="1">
        <w:r w:rsidR="00B46E33" w:rsidRPr="00BC4206">
          <w:rPr>
            <w:rStyle w:val="aff3"/>
            <w:rFonts w:ascii="宋体" w:hAnsi="宋体" w:hint="eastAsia"/>
            <w:kern w:val="44"/>
            <w:sz w:val="21"/>
            <w:szCs w:val="21"/>
            <w:lang w:val="zh-CN"/>
          </w:rPr>
          <w:t>五、</w:t>
        </w:r>
        <w:r w:rsidR="00B46E33" w:rsidRPr="00BC4206">
          <w:rPr>
            <w:rFonts w:ascii="宋体" w:hAnsi="宋体" w:cs="Times New Roman"/>
            <w:b w:val="0"/>
            <w:bCs w:val="0"/>
            <w:caps w:val="0"/>
            <w:color w:val="000000"/>
            <w:kern w:val="2"/>
            <w:sz w:val="21"/>
            <w:szCs w:val="21"/>
          </w:rPr>
          <w:tab/>
        </w:r>
        <w:r w:rsidR="00B46E33" w:rsidRPr="00BC4206">
          <w:rPr>
            <w:rStyle w:val="aff3"/>
            <w:rFonts w:ascii="宋体" w:hAnsi="宋体" w:hint="eastAsia"/>
            <w:kern w:val="44"/>
            <w:sz w:val="21"/>
            <w:szCs w:val="21"/>
            <w:lang w:val="zh-CN"/>
          </w:rPr>
          <w:t>开标与评标</w:t>
        </w:r>
        <w:r w:rsidR="00B46E33" w:rsidRPr="00BC4206">
          <w:rPr>
            <w:rFonts w:ascii="宋体" w:hAnsi="宋体"/>
            <w:color w:val="000000"/>
            <w:sz w:val="21"/>
            <w:szCs w:val="21"/>
          </w:rPr>
          <w:tab/>
        </w:r>
        <w:r w:rsidR="00B46E33" w:rsidRPr="00BC4206">
          <w:rPr>
            <w:rFonts w:ascii="宋体" w:hAnsi="宋体"/>
            <w:color w:val="000000"/>
            <w:sz w:val="21"/>
            <w:szCs w:val="21"/>
          </w:rPr>
          <w:fldChar w:fldCharType="begin"/>
        </w:r>
        <w:r w:rsidR="00B46E33" w:rsidRPr="00BC4206">
          <w:rPr>
            <w:rFonts w:ascii="宋体" w:hAnsi="宋体"/>
            <w:color w:val="000000"/>
            <w:sz w:val="21"/>
            <w:szCs w:val="21"/>
          </w:rPr>
          <w:instrText xml:space="preserve"> PAGEREF _Toc536025401 \h </w:instrText>
        </w:r>
        <w:r w:rsidR="00B46E33" w:rsidRPr="00BC4206">
          <w:rPr>
            <w:rFonts w:ascii="宋体" w:hAnsi="宋体"/>
            <w:color w:val="000000"/>
            <w:sz w:val="21"/>
            <w:szCs w:val="21"/>
          </w:rPr>
        </w:r>
        <w:r w:rsidR="00B46E33" w:rsidRPr="00BC4206">
          <w:rPr>
            <w:rFonts w:ascii="宋体" w:hAnsi="宋体"/>
            <w:color w:val="000000"/>
            <w:sz w:val="21"/>
            <w:szCs w:val="21"/>
          </w:rPr>
          <w:fldChar w:fldCharType="separate"/>
        </w:r>
        <w:r w:rsidR="002313CD">
          <w:rPr>
            <w:rFonts w:ascii="宋体" w:hAnsi="宋体"/>
            <w:noProof/>
            <w:color w:val="000000"/>
            <w:sz w:val="21"/>
            <w:szCs w:val="21"/>
          </w:rPr>
          <w:t>18</w:t>
        </w:r>
        <w:r w:rsidR="00B46E33" w:rsidRPr="00BC4206">
          <w:rPr>
            <w:rFonts w:ascii="宋体" w:hAnsi="宋体"/>
            <w:color w:val="000000"/>
            <w:sz w:val="21"/>
            <w:szCs w:val="21"/>
          </w:rPr>
          <w:fldChar w:fldCharType="end"/>
        </w:r>
      </w:hyperlink>
    </w:p>
    <w:p w:rsidR="006D0371" w:rsidRPr="00BC4206" w:rsidRDefault="00B61904">
      <w:pPr>
        <w:pStyle w:val="33"/>
        <w:tabs>
          <w:tab w:val="left" w:pos="960"/>
          <w:tab w:val="right" w:leader="dot" w:pos="9061"/>
        </w:tabs>
        <w:rPr>
          <w:rFonts w:ascii="宋体" w:hAnsi="宋体" w:cs="Times New Roman"/>
          <w:i w:val="0"/>
          <w:iCs w:val="0"/>
          <w:color w:val="000000"/>
          <w:kern w:val="2"/>
          <w:sz w:val="21"/>
          <w:szCs w:val="21"/>
        </w:rPr>
      </w:pPr>
      <w:hyperlink w:anchor="_Toc536025402" w:history="1">
        <w:r w:rsidR="00B46E33" w:rsidRPr="00BC4206">
          <w:rPr>
            <w:rStyle w:val="aff3"/>
            <w:rFonts w:ascii="宋体" w:hAnsi="宋体"/>
            <w:i w:val="0"/>
            <w:sz w:val="21"/>
            <w:szCs w:val="21"/>
            <w:lang w:val="zh-CN"/>
          </w:rPr>
          <w:t>22</w:t>
        </w:r>
        <w:r w:rsidR="00B46E33" w:rsidRPr="00BC4206">
          <w:rPr>
            <w:rFonts w:ascii="宋体" w:hAnsi="宋体" w:cs="Times New Roman"/>
            <w:i w:val="0"/>
            <w:iCs w:val="0"/>
            <w:color w:val="000000"/>
            <w:kern w:val="2"/>
            <w:sz w:val="21"/>
            <w:szCs w:val="21"/>
          </w:rPr>
          <w:tab/>
        </w:r>
        <w:r w:rsidR="00B46E33" w:rsidRPr="00BC4206">
          <w:rPr>
            <w:rStyle w:val="aff3"/>
            <w:rFonts w:ascii="宋体" w:hAnsi="宋体" w:hint="eastAsia"/>
            <w:i w:val="0"/>
            <w:sz w:val="21"/>
            <w:szCs w:val="21"/>
            <w:lang w:val="zh-CN"/>
          </w:rPr>
          <w:t>开标</w:t>
        </w:r>
        <w:r w:rsidR="00B46E33" w:rsidRPr="00BC4206">
          <w:rPr>
            <w:rFonts w:ascii="宋体" w:hAnsi="宋体"/>
            <w:i w:val="0"/>
            <w:color w:val="000000"/>
            <w:sz w:val="21"/>
            <w:szCs w:val="21"/>
          </w:rPr>
          <w:tab/>
        </w:r>
        <w:r w:rsidR="00B46E33" w:rsidRPr="00BC4206">
          <w:rPr>
            <w:rFonts w:ascii="宋体" w:hAnsi="宋体"/>
            <w:i w:val="0"/>
            <w:color w:val="000000"/>
            <w:sz w:val="21"/>
            <w:szCs w:val="21"/>
          </w:rPr>
          <w:fldChar w:fldCharType="begin"/>
        </w:r>
        <w:r w:rsidR="00B46E33" w:rsidRPr="00BC4206">
          <w:rPr>
            <w:rFonts w:ascii="宋体" w:hAnsi="宋体"/>
            <w:i w:val="0"/>
            <w:color w:val="000000"/>
            <w:sz w:val="21"/>
            <w:szCs w:val="21"/>
          </w:rPr>
          <w:instrText xml:space="preserve"> PAGEREF _Toc536025402 \h </w:instrText>
        </w:r>
        <w:r w:rsidR="00B46E33" w:rsidRPr="00BC4206">
          <w:rPr>
            <w:rFonts w:ascii="宋体" w:hAnsi="宋体"/>
            <w:i w:val="0"/>
            <w:color w:val="000000"/>
            <w:sz w:val="21"/>
            <w:szCs w:val="21"/>
          </w:rPr>
        </w:r>
        <w:r w:rsidR="00B46E33" w:rsidRPr="00BC4206">
          <w:rPr>
            <w:rFonts w:ascii="宋体" w:hAnsi="宋体"/>
            <w:i w:val="0"/>
            <w:color w:val="000000"/>
            <w:sz w:val="21"/>
            <w:szCs w:val="21"/>
          </w:rPr>
          <w:fldChar w:fldCharType="separate"/>
        </w:r>
        <w:r w:rsidR="002313CD">
          <w:rPr>
            <w:rFonts w:ascii="宋体" w:hAnsi="宋体"/>
            <w:i w:val="0"/>
            <w:noProof/>
            <w:color w:val="000000"/>
            <w:sz w:val="21"/>
            <w:szCs w:val="21"/>
          </w:rPr>
          <w:t>18</w:t>
        </w:r>
        <w:r w:rsidR="00B46E33" w:rsidRPr="00BC4206">
          <w:rPr>
            <w:rFonts w:ascii="宋体" w:hAnsi="宋体"/>
            <w:i w:val="0"/>
            <w:color w:val="000000"/>
            <w:sz w:val="21"/>
            <w:szCs w:val="21"/>
          </w:rPr>
          <w:fldChar w:fldCharType="end"/>
        </w:r>
      </w:hyperlink>
    </w:p>
    <w:p w:rsidR="006D0371" w:rsidRPr="00BC4206" w:rsidRDefault="00B61904">
      <w:pPr>
        <w:pStyle w:val="33"/>
        <w:tabs>
          <w:tab w:val="left" w:pos="960"/>
          <w:tab w:val="right" w:leader="dot" w:pos="9061"/>
        </w:tabs>
        <w:rPr>
          <w:rFonts w:ascii="宋体" w:hAnsi="宋体" w:cs="Times New Roman"/>
          <w:i w:val="0"/>
          <w:iCs w:val="0"/>
          <w:color w:val="000000"/>
          <w:kern w:val="2"/>
          <w:sz w:val="21"/>
          <w:szCs w:val="21"/>
        </w:rPr>
      </w:pPr>
      <w:hyperlink w:anchor="_Toc536025403" w:history="1">
        <w:r w:rsidR="00B46E33" w:rsidRPr="00BC4206">
          <w:rPr>
            <w:rStyle w:val="aff3"/>
            <w:rFonts w:ascii="宋体" w:hAnsi="宋体"/>
            <w:i w:val="0"/>
            <w:sz w:val="21"/>
            <w:szCs w:val="21"/>
            <w:lang w:val="zh-CN"/>
          </w:rPr>
          <w:t>23</w:t>
        </w:r>
        <w:r w:rsidR="00B46E33" w:rsidRPr="00BC4206">
          <w:rPr>
            <w:rFonts w:ascii="宋体" w:hAnsi="宋体" w:cs="Times New Roman"/>
            <w:i w:val="0"/>
            <w:iCs w:val="0"/>
            <w:color w:val="000000"/>
            <w:kern w:val="2"/>
            <w:sz w:val="21"/>
            <w:szCs w:val="21"/>
          </w:rPr>
          <w:tab/>
        </w:r>
        <w:r w:rsidR="00B46E33" w:rsidRPr="00BC4206">
          <w:rPr>
            <w:rStyle w:val="aff3"/>
            <w:rFonts w:ascii="宋体" w:hAnsi="宋体" w:hint="eastAsia"/>
            <w:i w:val="0"/>
            <w:sz w:val="21"/>
            <w:szCs w:val="21"/>
          </w:rPr>
          <w:t>评标过程的保密性</w:t>
        </w:r>
        <w:r w:rsidR="00B46E33" w:rsidRPr="00BC4206">
          <w:rPr>
            <w:rFonts w:ascii="宋体" w:hAnsi="宋体"/>
            <w:i w:val="0"/>
            <w:color w:val="000000"/>
            <w:sz w:val="21"/>
            <w:szCs w:val="21"/>
          </w:rPr>
          <w:tab/>
        </w:r>
        <w:r w:rsidR="00B46E33" w:rsidRPr="00BC4206">
          <w:rPr>
            <w:rFonts w:ascii="宋体" w:hAnsi="宋体"/>
            <w:i w:val="0"/>
            <w:color w:val="000000"/>
            <w:sz w:val="21"/>
            <w:szCs w:val="21"/>
          </w:rPr>
          <w:fldChar w:fldCharType="begin"/>
        </w:r>
        <w:r w:rsidR="00B46E33" w:rsidRPr="00BC4206">
          <w:rPr>
            <w:rFonts w:ascii="宋体" w:hAnsi="宋体"/>
            <w:i w:val="0"/>
            <w:color w:val="000000"/>
            <w:sz w:val="21"/>
            <w:szCs w:val="21"/>
          </w:rPr>
          <w:instrText xml:space="preserve"> PAGEREF _Toc536025403 \h </w:instrText>
        </w:r>
        <w:r w:rsidR="00B46E33" w:rsidRPr="00BC4206">
          <w:rPr>
            <w:rFonts w:ascii="宋体" w:hAnsi="宋体"/>
            <w:i w:val="0"/>
            <w:color w:val="000000"/>
            <w:sz w:val="21"/>
            <w:szCs w:val="21"/>
          </w:rPr>
        </w:r>
        <w:r w:rsidR="00B46E33" w:rsidRPr="00BC4206">
          <w:rPr>
            <w:rFonts w:ascii="宋体" w:hAnsi="宋体"/>
            <w:i w:val="0"/>
            <w:color w:val="000000"/>
            <w:sz w:val="21"/>
            <w:szCs w:val="21"/>
          </w:rPr>
          <w:fldChar w:fldCharType="separate"/>
        </w:r>
        <w:r w:rsidR="002313CD">
          <w:rPr>
            <w:rFonts w:ascii="宋体" w:hAnsi="宋体"/>
            <w:i w:val="0"/>
            <w:noProof/>
            <w:color w:val="000000"/>
            <w:sz w:val="21"/>
            <w:szCs w:val="21"/>
          </w:rPr>
          <w:t>19</w:t>
        </w:r>
        <w:r w:rsidR="00B46E33" w:rsidRPr="00BC4206">
          <w:rPr>
            <w:rFonts w:ascii="宋体" w:hAnsi="宋体"/>
            <w:i w:val="0"/>
            <w:color w:val="000000"/>
            <w:sz w:val="21"/>
            <w:szCs w:val="21"/>
          </w:rPr>
          <w:fldChar w:fldCharType="end"/>
        </w:r>
      </w:hyperlink>
    </w:p>
    <w:p w:rsidR="006D0371" w:rsidRPr="00BC4206" w:rsidRDefault="00B61904">
      <w:pPr>
        <w:pStyle w:val="33"/>
        <w:tabs>
          <w:tab w:val="left" w:pos="960"/>
          <w:tab w:val="right" w:leader="dot" w:pos="9061"/>
        </w:tabs>
        <w:rPr>
          <w:rFonts w:ascii="宋体" w:hAnsi="宋体" w:cs="Times New Roman"/>
          <w:i w:val="0"/>
          <w:iCs w:val="0"/>
          <w:color w:val="000000"/>
          <w:kern w:val="2"/>
          <w:sz w:val="21"/>
          <w:szCs w:val="21"/>
        </w:rPr>
      </w:pPr>
      <w:hyperlink w:anchor="_Toc536025404" w:history="1">
        <w:r w:rsidR="00B46E33" w:rsidRPr="00BC4206">
          <w:rPr>
            <w:rStyle w:val="aff3"/>
            <w:rFonts w:ascii="宋体" w:hAnsi="宋体"/>
            <w:i w:val="0"/>
            <w:sz w:val="21"/>
            <w:szCs w:val="21"/>
            <w:lang w:val="zh-CN"/>
          </w:rPr>
          <w:t>24</w:t>
        </w:r>
        <w:r w:rsidR="00B46E33" w:rsidRPr="00BC4206">
          <w:rPr>
            <w:rFonts w:ascii="宋体" w:hAnsi="宋体" w:cs="Times New Roman"/>
            <w:i w:val="0"/>
            <w:iCs w:val="0"/>
            <w:color w:val="000000"/>
            <w:kern w:val="2"/>
            <w:sz w:val="21"/>
            <w:szCs w:val="21"/>
          </w:rPr>
          <w:tab/>
        </w:r>
        <w:r w:rsidR="00B46E33" w:rsidRPr="00BC4206">
          <w:rPr>
            <w:rStyle w:val="aff3"/>
            <w:rFonts w:ascii="宋体" w:hAnsi="宋体" w:hint="eastAsia"/>
            <w:i w:val="0"/>
            <w:sz w:val="21"/>
            <w:szCs w:val="21"/>
            <w:lang w:val="zh-CN"/>
          </w:rPr>
          <w:t>评标委员会</w:t>
        </w:r>
        <w:r w:rsidR="00B46E33" w:rsidRPr="00BC4206">
          <w:rPr>
            <w:rFonts w:ascii="宋体" w:hAnsi="宋体"/>
            <w:i w:val="0"/>
            <w:color w:val="000000"/>
            <w:sz w:val="21"/>
            <w:szCs w:val="21"/>
          </w:rPr>
          <w:tab/>
        </w:r>
        <w:r w:rsidR="00B46E33" w:rsidRPr="00BC4206">
          <w:rPr>
            <w:rFonts w:ascii="宋体" w:hAnsi="宋体"/>
            <w:i w:val="0"/>
            <w:color w:val="000000"/>
            <w:sz w:val="21"/>
            <w:szCs w:val="21"/>
          </w:rPr>
          <w:fldChar w:fldCharType="begin"/>
        </w:r>
        <w:r w:rsidR="00B46E33" w:rsidRPr="00BC4206">
          <w:rPr>
            <w:rFonts w:ascii="宋体" w:hAnsi="宋体"/>
            <w:i w:val="0"/>
            <w:color w:val="000000"/>
            <w:sz w:val="21"/>
            <w:szCs w:val="21"/>
          </w:rPr>
          <w:instrText xml:space="preserve"> PAGEREF _Toc536025404 \h </w:instrText>
        </w:r>
        <w:r w:rsidR="00B46E33" w:rsidRPr="00BC4206">
          <w:rPr>
            <w:rFonts w:ascii="宋体" w:hAnsi="宋体"/>
            <w:i w:val="0"/>
            <w:color w:val="000000"/>
            <w:sz w:val="21"/>
            <w:szCs w:val="21"/>
          </w:rPr>
        </w:r>
        <w:r w:rsidR="00B46E33" w:rsidRPr="00BC4206">
          <w:rPr>
            <w:rFonts w:ascii="宋体" w:hAnsi="宋体"/>
            <w:i w:val="0"/>
            <w:color w:val="000000"/>
            <w:sz w:val="21"/>
            <w:szCs w:val="21"/>
          </w:rPr>
          <w:fldChar w:fldCharType="separate"/>
        </w:r>
        <w:r w:rsidR="002313CD">
          <w:rPr>
            <w:rFonts w:ascii="宋体" w:hAnsi="宋体"/>
            <w:i w:val="0"/>
            <w:noProof/>
            <w:color w:val="000000"/>
            <w:sz w:val="21"/>
            <w:szCs w:val="21"/>
          </w:rPr>
          <w:t>19</w:t>
        </w:r>
        <w:r w:rsidR="00B46E33" w:rsidRPr="00BC4206">
          <w:rPr>
            <w:rFonts w:ascii="宋体" w:hAnsi="宋体"/>
            <w:i w:val="0"/>
            <w:color w:val="000000"/>
            <w:sz w:val="21"/>
            <w:szCs w:val="21"/>
          </w:rPr>
          <w:fldChar w:fldCharType="end"/>
        </w:r>
      </w:hyperlink>
    </w:p>
    <w:p w:rsidR="006D0371" w:rsidRPr="00BC4206" w:rsidRDefault="00B61904">
      <w:pPr>
        <w:pStyle w:val="33"/>
        <w:tabs>
          <w:tab w:val="left" w:pos="960"/>
          <w:tab w:val="right" w:leader="dot" w:pos="9061"/>
        </w:tabs>
        <w:rPr>
          <w:rFonts w:ascii="宋体" w:hAnsi="宋体" w:cs="Times New Roman"/>
          <w:i w:val="0"/>
          <w:iCs w:val="0"/>
          <w:color w:val="000000"/>
          <w:kern w:val="2"/>
          <w:sz w:val="21"/>
          <w:szCs w:val="21"/>
        </w:rPr>
      </w:pPr>
      <w:hyperlink w:anchor="_Toc536025405" w:history="1">
        <w:r w:rsidR="00B46E33" w:rsidRPr="00BC4206">
          <w:rPr>
            <w:rStyle w:val="aff3"/>
            <w:rFonts w:ascii="宋体" w:hAnsi="宋体"/>
            <w:i w:val="0"/>
            <w:sz w:val="21"/>
            <w:szCs w:val="21"/>
            <w:lang w:val="zh-CN"/>
          </w:rPr>
          <w:t>25</w:t>
        </w:r>
        <w:r w:rsidR="00B46E33" w:rsidRPr="00BC4206">
          <w:rPr>
            <w:rFonts w:ascii="宋体" w:hAnsi="宋体" w:cs="Times New Roman"/>
            <w:i w:val="0"/>
            <w:iCs w:val="0"/>
            <w:color w:val="000000"/>
            <w:kern w:val="2"/>
            <w:sz w:val="21"/>
            <w:szCs w:val="21"/>
          </w:rPr>
          <w:tab/>
        </w:r>
        <w:r w:rsidR="00B46E33" w:rsidRPr="00BC4206">
          <w:rPr>
            <w:rStyle w:val="aff3"/>
            <w:rFonts w:ascii="宋体" w:hAnsi="宋体" w:hint="eastAsia"/>
            <w:i w:val="0"/>
            <w:sz w:val="21"/>
            <w:szCs w:val="21"/>
            <w:lang w:val="zh-CN"/>
          </w:rPr>
          <w:t>投标文件的初审</w:t>
        </w:r>
        <w:r w:rsidR="00B46E33" w:rsidRPr="00BC4206">
          <w:rPr>
            <w:rFonts w:ascii="宋体" w:hAnsi="宋体"/>
            <w:i w:val="0"/>
            <w:color w:val="000000"/>
            <w:sz w:val="21"/>
            <w:szCs w:val="21"/>
          </w:rPr>
          <w:tab/>
        </w:r>
        <w:r w:rsidR="00B46E33" w:rsidRPr="00BC4206">
          <w:rPr>
            <w:rFonts w:ascii="宋体" w:hAnsi="宋体"/>
            <w:i w:val="0"/>
            <w:color w:val="000000"/>
            <w:sz w:val="21"/>
            <w:szCs w:val="21"/>
          </w:rPr>
          <w:fldChar w:fldCharType="begin"/>
        </w:r>
        <w:r w:rsidR="00B46E33" w:rsidRPr="00BC4206">
          <w:rPr>
            <w:rFonts w:ascii="宋体" w:hAnsi="宋体"/>
            <w:i w:val="0"/>
            <w:color w:val="000000"/>
            <w:sz w:val="21"/>
            <w:szCs w:val="21"/>
          </w:rPr>
          <w:instrText xml:space="preserve"> PAGEREF _Toc536025405 \h </w:instrText>
        </w:r>
        <w:r w:rsidR="00B46E33" w:rsidRPr="00BC4206">
          <w:rPr>
            <w:rFonts w:ascii="宋体" w:hAnsi="宋体"/>
            <w:i w:val="0"/>
            <w:color w:val="000000"/>
            <w:sz w:val="21"/>
            <w:szCs w:val="21"/>
          </w:rPr>
        </w:r>
        <w:r w:rsidR="00B46E33" w:rsidRPr="00BC4206">
          <w:rPr>
            <w:rFonts w:ascii="宋体" w:hAnsi="宋体"/>
            <w:i w:val="0"/>
            <w:color w:val="000000"/>
            <w:sz w:val="21"/>
            <w:szCs w:val="21"/>
          </w:rPr>
          <w:fldChar w:fldCharType="separate"/>
        </w:r>
        <w:r w:rsidR="002313CD">
          <w:rPr>
            <w:rFonts w:ascii="宋体" w:hAnsi="宋体"/>
            <w:i w:val="0"/>
            <w:noProof/>
            <w:color w:val="000000"/>
            <w:sz w:val="21"/>
            <w:szCs w:val="21"/>
          </w:rPr>
          <w:t>19</w:t>
        </w:r>
        <w:r w:rsidR="00B46E33" w:rsidRPr="00BC4206">
          <w:rPr>
            <w:rFonts w:ascii="宋体" w:hAnsi="宋体"/>
            <w:i w:val="0"/>
            <w:color w:val="000000"/>
            <w:sz w:val="21"/>
            <w:szCs w:val="21"/>
          </w:rPr>
          <w:fldChar w:fldCharType="end"/>
        </w:r>
      </w:hyperlink>
    </w:p>
    <w:p w:rsidR="006D0371" w:rsidRPr="00BC4206" w:rsidRDefault="00B61904">
      <w:pPr>
        <w:pStyle w:val="33"/>
        <w:tabs>
          <w:tab w:val="left" w:pos="960"/>
          <w:tab w:val="right" w:leader="dot" w:pos="9061"/>
        </w:tabs>
        <w:rPr>
          <w:rFonts w:ascii="宋体" w:hAnsi="宋体" w:cs="Times New Roman"/>
          <w:i w:val="0"/>
          <w:iCs w:val="0"/>
          <w:color w:val="000000"/>
          <w:kern w:val="2"/>
          <w:sz w:val="21"/>
          <w:szCs w:val="21"/>
        </w:rPr>
      </w:pPr>
      <w:hyperlink w:anchor="_Toc536025406" w:history="1">
        <w:r w:rsidR="00B46E33" w:rsidRPr="00BC4206">
          <w:rPr>
            <w:rStyle w:val="aff3"/>
            <w:rFonts w:ascii="宋体" w:hAnsi="宋体"/>
            <w:i w:val="0"/>
            <w:sz w:val="21"/>
            <w:szCs w:val="21"/>
            <w:lang w:val="zh-CN"/>
          </w:rPr>
          <w:t>26</w:t>
        </w:r>
        <w:r w:rsidR="00B46E33" w:rsidRPr="00BC4206">
          <w:rPr>
            <w:rFonts w:ascii="宋体" w:hAnsi="宋体" w:cs="Times New Roman"/>
            <w:i w:val="0"/>
            <w:iCs w:val="0"/>
            <w:color w:val="000000"/>
            <w:kern w:val="2"/>
            <w:sz w:val="21"/>
            <w:szCs w:val="21"/>
          </w:rPr>
          <w:tab/>
        </w:r>
        <w:r w:rsidR="00B46E33" w:rsidRPr="00BC4206">
          <w:rPr>
            <w:rStyle w:val="aff3"/>
            <w:rFonts w:ascii="宋体" w:hAnsi="宋体" w:hint="eastAsia"/>
            <w:i w:val="0"/>
            <w:sz w:val="21"/>
            <w:szCs w:val="21"/>
            <w:lang w:val="zh-CN"/>
          </w:rPr>
          <w:t>投标文件的澄清</w:t>
        </w:r>
        <w:r w:rsidR="00B46E33" w:rsidRPr="00BC4206">
          <w:rPr>
            <w:rFonts w:ascii="宋体" w:hAnsi="宋体"/>
            <w:i w:val="0"/>
            <w:color w:val="000000"/>
            <w:sz w:val="21"/>
            <w:szCs w:val="21"/>
          </w:rPr>
          <w:tab/>
        </w:r>
        <w:r w:rsidR="00B46E33" w:rsidRPr="00BC4206">
          <w:rPr>
            <w:rFonts w:ascii="宋体" w:hAnsi="宋体"/>
            <w:i w:val="0"/>
            <w:color w:val="000000"/>
            <w:sz w:val="21"/>
            <w:szCs w:val="21"/>
          </w:rPr>
          <w:fldChar w:fldCharType="begin"/>
        </w:r>
        <w:r w:rsidR="00B46E33" w:rsidRPr="00BC4206">
          <w:rPr>
            <w:rFonts w:ascii="宋体" w:hAnsi="宋体"/>
            <w:i w:val="0"/>
            <w:color w:val="000000"/>
            <w:sz w:val="21"/>
            <w:szCs w:val="21"/>
          </w:rPr>
          <w:instrText xml:space="preserve"> PAGEREF _Toc536025406 \h </w:instrText>
        </w:r>
        <w:r w:rsidR="00B46E33" w:rsidRPr="00BC4206">
          <w:rPr>
            <w:rFonts w:ascii="宋体" w:hAnsi="宋体"/>
            <w:i w:val="0"/>
            <w:color w:val="000000"/>
            <w:sz w:val="21"/>
            <w:szCs w:val="21"/>
          </w:rPr>
        </w:r>
        <w:r w:rsidR="00B46E33" w:rsidRPr="00BC4206">
          <w:rPr>
            <w:rFonts w:ascii="宋体" w:hAnsi="宋体"/>
            <w:i w:val="0"/>
            <w:color w:val="000000"/>
            <w:sz w:val="21"/>
            <w:szCs w:val="21"/>
          </w:rPr>
          <w:fldChar w:fldCharType="separate"/>
        </w:r>
        <w:r w:rsidR="002313CD">
          <w:rPr>
            <w:rFonts w:ascii="宋体" w:hAnsi="宋体"/>
            <w:i w:val="0"/>
            <w:noProof/>
            <w:color w:val="000000"/>
            <w:sz w:val="21"/>
            <w:szCs w:val="21"/>
          </w:rPr>
          <w:t>19</w:t>
        </w:r>
        <w:r w:rsidR="00B46E33" w:rsidRPr="00BC4206">
          <w:rPr>
            <w:rFonts w:ascii="宋体" w:hAnsi="宋体"/>
            <w:i w:val="0"/>
            <w:color w:val="000000"/>
            <w:sz w:val="21"/>
            <w:szCs w:val="21"/>
          </w:rPr>
          <w:fldChar w:fldCharType="end"/>
        </w:r>
      </w:hyperlink>
    </w:p>
    <w:p w:rsidR="006D0371" w:rsidRPr="00BC4206" w:rsidRDefault="00B61904">
      <w:pPr>
        <w:pStyle w:val="33"/>
        <w:tabs>
          <w:tab w:val="left" w:pos="960"/>
          <w:tab w:val="right" w:leader="dot" w:pos="9061"/>
        </w:tabs>
        <w:rPr>
          <w:rFonts w:ascii="宋体" w:hAnsi="宋体" w:cs="Times New Roman"/>
          <w:i w:val="0"/>
          <w:iCs w:val="0"/>
          <w:color w:val="000000"/>
          <w:kern w:val="2"/>
          <w:sz w:val="21"/>
          <w:szCs w:val="21"/>
        </w:rPr>
      </w:pPr>
      <w:hyperlink w:anchor="_Toc536025407" w:history="1">
        <w:r w:rsidR="00B46E33" w:rsidRPr="00BC4206">
          <w:rPr>
            <w:rStyle w:val="aff3"/>
            <w:rFonts w:ascii="宋体" w:hAnsi="宋体"/>
            <w:i w:val="0"/>
            <w:sz w:val="21"/>
            <w:szCs w:val="21"/>
            <w:lang w:val="zh-CN"/>
          </w:rPr>
          <w:t>27</w:t>
        </w:r>
        <w:r w:rsidR="00B46E33" w:rsidRPr="00BC4206">
          <w:rPr>
            <w:rFonts w:ascii="宋体" w:hAnsi="宋体" w:cs="Times New Roman"/>
            <w:i w:val="0"/>
            <w:iCs w:val="0"/>
            <w:color w:val="000000"/>
            <w:kern w:val="2"/>
            <w:sz w:val="21"/>
            <w:szCs w:val="21"/>
          </w:rPr>
          <w:tab/>
        </w:r>
        <w:r w:rsidR="00B46E33" w:rsidRPr="00BC4206">
          <w:rPr>
            <w:rFonts w:ascii="宋体" w:hAnsi="宋体" w:cs="Times New Roman" w:hint="eastAsia"/>
            <w:i w:val="0"/>
            <w:iCs w:val="0"/>
            <w:color w:val="000000"/>
            <w:kern w:val="2"/>
            <w:sz w:val="21"/>
            <w:szCs w:val="21"/>
          </w:rPr>
          <w:t>对投标文件</w:t>
        </w:r>
        <w:r w:rsidR="00B46E33" w:rsidRPr="00BC4206">
          <w:rPr>
            <w:rFonts w:ascii="宋体" w:hAnsi="宋体" w:cs="Times New Roman"/>
            <w:i w:val="0"/>
            <w:iCs w:val="0"/>
            <w:color w:val="000000"/>
            <w:kern w:val="2"/>
            <w:sz w:val="21"/>
            <w:szCs w:val="21"/>
          </w:rPr>
          <w:t>的比较和评价</w:t>
        </w:r>
        <w:r w:rsidR="00B46E33" w:rsidRPr="00BC4206">
          <w:rPr>
            <w:rFonts w:ascii="宋体" w:hAnsi="宋体"/>
            <w:i w:val="0"/>
            <w:color w:val="000000"/>
            <w:sz w:val="21"/>
            <w:szCs w:val="21"/>
          </w:rPr>
          <w:tab/>
        </w:r>
        <w:r w:rsidR="00B46E33" w:rsidRPr="00BC4206">
          <w:rPr>
            <w:rFonts w:ascii="宋体" w:hAnsi="宋体"/>
            <w:i w:val="0"/>
            <w:color w:val="000000"/>
            <w:sz w:val="21"/>
            <w:szCs w:val="21"/>
          </w:rPr>
          <w:fldChar w:fldCharType="begin"/>
        </w:r>
        <w:r w:rsidR="00B46E33" w:rsidRPr="00BC4206">
          <w:rPr>
            <w:rFonts w:ascii="宋体" w:hAnsi="宋体"/>
            <w:i w:val="0"/>
            <w:color w:val="000000"/>
            <w:sz w:val="21"/>
            <w:szCs w:val="21"/>
          </w:rPr>
          <w:instrText xml:space="preserve"> PAGEREF _Toc536025407 \h </w:instrText>
        </w:r>
        <w:r w:rsidR="00B46E33" w:rsidRPr="00BC4206">
          <w:rPr>
            <w:rFonts w:ascii="宋体" w:hAnsi="宋体"/>
            <w:i w:val="0"/>
            <w:color w:val="000000"/>
            <w:sz w:val="21"/>
            <w:szCs w:val="21"/>
          </w:rPr>
        </w:r>
        <w:r w:rsidR="00B46E33" w:rsidRPr="00BC4206">
          <w:rPr>
            <w:rFonts w:ascii="宋体" w:hAnsi="宋体"/>
            <w:i w:val="0"/>
            <w:color w:val="000000"/>
            <w:sz w:val="21"/>
            <w:szCs w:val="21"/>
          </w:rPr>
          <w:fldChar w:fldCharType="separate"/>
        </w:r>
        <w:r w:rsidR="002313CD">
          <w:rPr>
            <w:rFonts w:ascii="宋体" w:hAnsi="宋体"/>
            <w:i w:val="0"/>
            <w:noProof/>
            <w:color w:val="000000"/>
            <w:sz w:val="21"/>
            <w:szCs w:val="21"/>
          </w:rPr>
          <w:t>19</w:t>
        </w:r>
        <w:r w:rsidR="00B46E33" w:rsidRPr="00BC4206">
          <w:rPr>
            <w:rFonts w:ascii="宋体" w:hAnsi="宋体"/>
            <w:i w:val="0"/>
            <w:color w:val="000000"/>
            <w:sz w:val="21"/>
            <w:szCs w:val="21"/>
          </w:rPr>
          <w:fldChar w:fldCharType="end"/>
        </w:r>
      </w:hyperlink>
    </w:p>
    <w:p w:rsidR="006D0371" w:rsidRPr="00BC4206" w:rsidRDefault="00B61904">
      <w:pPr>
        <w:pStyle w:val="33"/>
        <w:tabs>
          <w:tab w:val="left" w:pos="960"/>
          <w:tab w:val="right" w:leader="dot" w:pos="9061"/>
        </w:tabs>
        <w:rPr>
          <w:rFonts w:ascii="宋体" w:hAnsi="宋体" w:cs="Times New Roman"/>
          <w:i w:val="0"/>
          <w:iCs w:val="0"/>
          <w:color w:val="000000"/>
          <w:kern w:val="2"/>
          <w:sz w:val="21"/>
          <w:szCs w:val="21"/>
        </w:rPr>
      </w:pPr>
      <w:hyperlink w:anchor="_Toc536025407" w:history="1">
        <w:r w:rsidR="00B46E33" w:rsidRPr="00BC4206">
          <w:rPr>
            <w:rStyle w:val="aff3"/>
            <w:rFonts w:ascii="宋体" w:hAnsi="宋体"/>
            <w:i w:val="0"/>
            <w:sz w:val="21"/>
            <w:szCs w:val="21"/>
            <w:lang w:val="zh-CN"/>
          </w:rPr>
          <w:t>28</w:t>
        </w:r>
        <w:r w:rsidR="00B46E33" w:rsidRPr="00BC4206">
          <w:rPr>
            <w:rFonts w:ascii="宋体" w:hAnsi="宋体" w:cs="Times New Roman"/>
            <w:i w:val="0"/>
            <w:iCs w:val="0"/>
            <w:color w:val="000000"/>
            <w:kern w:val="2"/>
            <w:sz w:val="21"/>
            <w:szCs w:val="21"/>
          </w:rPr>
          <w:tab/>
        </w:r>
        <w:r w:rsidR="00B46E33" w:rsidRPr="00BC4206">
          <w:rPr>
            <w:rStyle w:val="aff3"/>
            <w:rFonts w:ascii="宋体" w:hAnsi="宋体" w:hint="eastAsia"/>
            <w:i w:val="0"/>
            <w:sz w:val="21"/>
            <w:szCs w:val="21"/>
            <w:lang w:val="zh-CN"/>
          </w:rPr>
          <w:t>评标原则及方法</w:t>
        </w:r>
        <w:r w:rsidR="00B46E33" w:rsidRPr="00BC4206">
          <w:rPr>
            <w:rFonts w:ascii="宋体" w:hAnsi="宋体"/>
            <w:i w:val="0"/>
            <w:color w:val="000000"/>
            <w:sz w:val="21"/>
            <w:szCs w:val="21"/>
          </w:rPr>
          <w:tab/>
        </w:r>
        <w:r w:rsidR="00B46E33" w:rsidRPr="00BC4206">
          <w:rPr>
            <w:rFonts w:ascii="宋体" w:hAnsi="宋体"/>
            <w:i w:val="0"/>
            <w:color w:val="000000"/>
            <w:sz w:val="21"/>
            <w:szCs w:val="21"/>
          </w:rPr>
          <w:fldChar w:fldCharType="begin"/>
        </w:r>
        <w:r w:rsidR="00B46E33" w:rsidRPr="00BC4206">
          <w:rPr>
            <w:rFonts w:ascii="宋体" w:hAnsi="宋体"/>
            <w:i w:val="0"/>
            <w:color w:val="000000"/>
            <w:sz w:val="21"/>
            <w:szCs w:val="21"/>
          </w:rPr>
          <w:instrText xml:space="preserve"> PAGEREF _Toc536025407 \h </w:instrText>
        </w:r>
        <w:r w:rsidR="00B46E33" w:rsidRPr="00BC4206">
          <w:rPr>
            <w:rFonts w:ascii="宋体" w:hAnsi="宋体"/>
            <w:i w:val="0"/>
            <w:color w:val="000000"/>
            <w:sz w:val="21"/>
            <w:szCs w:val="21"/>
          </w:rPr>
        </w:r>
        <w:r w:rsidR="00B46E33" w:rsidRPr="00BC4206">
          <w:rPr>
            <w:rFonts w:ascii="宋体" w:hAnsi="宋体"/>
            <w:i w:val="0"/>
            <w:color w:val="000000"/>
            <w:sz w:val="21"/>
            <w:szCs w:val="21"/>
          </w:rPr>
          <w:fldChar w:fldCharType="separate"/>
        </w:r>
        <w:r w:rsidR="002313CD">
          <w:rPr>
            <w:rFonts w:ascii="宋体" w:hAnsi="宋体"/>
            <w:i w:val="0"/>
            <w:noProof/>
            <w:color w:val="000000"/>
            <w:sz w:val="21"/>
            <w:szCs w:val="21"/>
          </w:rPr>
          <w:t>19</w:t>
        </w:r>
        <w:r w:rsidR="00B46E33" w:rsidRPr="00BC4206">
          <w:rPr>
            <w:rFonts w:ascii="宋体" w:hAnsi="宋体"/>
            <w:i w:val="0"/>
            <w:color w:val="000000"/>
            <w:sz w:val="21"/>
            <w:szCs w:val="21"/>
          </w:rPr>
          <w:fldChar w:fldCharType="end"/>
        </w:r>
      </w:hyperlink>
    </w:p>
    <w:p w:rsidR="006D0371" w:rsidRPr="00BC4206" w:rsidRDefault="00B61904">
      <w:pPr>
        <w:pStyle w:val="33"/>
        <w:tabs>
          <w:tab w:val="left" w:pos="960"/>
          <w:tab w:val="right" w:leader="dot" w:pos="9061"/>
        </w:tabs>
        <w:rPr>
          <w:rFonts w:ascii="宋体" w:hAnsi="宋体" w:cs="Times New Roman"/>
          <w:i w:val="0"/>
          <w:iCs w:val="0"/>
          <w:color w:val="000000"/>
          <w:kern w:val="2"/>
          <w:sz w:val="21"/>
          <w:szCs w:val="21"/>
        </w:rPr>
      </w:pPr>
      <w:hyperlink w:anchor="_Toc536025408" w:history="1">
        <w:r w:rsidR="00B46E33" w:rsidRPr="00BC4206">
          <w:rPr>
            <w:rStyle w:val="aff3"/>
            <w:rFonts w:ascii="宋体" w:hAnsi="宋体"/>
            <w:i w:val="0"/>
            <w:sz w:val="21"/>
            <w:szCs w:val="21"/>
            <w:lang w:val="zh-CN"/>
          </w:rPr>
          <w:t>29</w:t>
        </w:r>
        <w:r w:rsidR="00B46E33" w:rsidRPr="00BC4206">
          <w:rPr>
            <w:rFonts w:ascii="宋体" w:hAnsi="宋体" w:cs="Times New Roman"/>
            <w:i w:val="0"/>
            <w:iCs w:val="0"/>
            <w:color w:val="000000"/>
            <w:kern w:val="2"/>
            <w:sz w:val="21"/>
            <w:szCs w:val="21"/>
          </w:rPr>
          <w:tab/>
        </w:r>
        <w:r w:rsidR="00B46E33" w:rsidRPr="00BC4206">
          <w:rPr>
            <w:rStyle w:val="aff3"/>
            <w:rFonts w:ascii="宋体" w:hAnsi="宋体" w:hint="eastAsia"/>
            <w:i w:val="0"/>
            <w:sz w:val="21"/>
            <w:szCs w:val="21"/>
            <w:lang w:val="zh-CN"/>
          </w:rPr>
          <w:t>评标结果公示及异议、投诉</w:t>
        </w:r>
        <w:r w:rsidR="00B46E33" w:rsidRPr="00BC4206">
          <w:rPr>
            <w:rFonts w:ascii="宋体" w:hAnsi="宋体"/>
            <w:i w:val="0"/>
            <w:color w:val="000000"/>
            <w:sz w:val="21"/>
            <w:szCs w:val="21"/>
          </w:rPr>
          <w:tab/>
        </w:r>
        <w:r w:rsidR="00B46E33" w:rsidRPr="00BC4206">
          <w:rPr>
            <w:rFonts w:ascii="宋体" w:hAnsi="宋体"/>
            <w:i w:val="0"/>
            <w:color w:val="000000"/>
            <w:sz w:val="21"/>
            <w:szCs w:val="21"/>
          </w:rPr>
          <w:fldChar w:fldCharType="begin"/>
        </w:r>
        <w:r w:rsidR="00B46E33" w:rsidRPr="00BC4206">
          <w:rPr>
            <w:rFonts w:ascii="宋体" w:hAnsi="宋体"/>
            <w:i w:val="0"/>
            <w:color w:val="000000"/>
            <w:sz w:val="21"/>
            <w:szCs w:val="21"/>
          </w:rPr>
          <w:instrText xml:space="preserve"> PAGEREF _Toc536025408 \h </w:instrText>
        </w:r>
        <w:r w:rsidR="00B46E33" w:rsidRPr="00BC4206">
          <w:rPr>
            <w:rFonts w:ascii="宋体" w:hAnsi="宋体"/>
            <w:i w:val="0"/>
            <w:color w:val="000000"/>
            <w:sz w:val="21"/>
            <w:szCs w:val="21"/>
          </w:rPr>
        </w:r>
        <w:r w:rsidR="00B46E33" w:rsidRPr="00BC4206">
          <w:rPr>
            <w:rFonts w:ascii="宋体" w:hAnsi="宋体"/>
            <w:i w:val="0"/>
            <w:color w:val="000000"/>
            <w:sz w:val="21"/>
            <w:szCs w:val="21"/>
          </w:rPr>
          <w:fldChar w:fldCharType="separate"/>
        </w:r>
        <w:r w:rsidR="002313CD">
          <w:rPr>
            <w:rFonts w:ascii="宋体" w:hAnsi="宋体"/>
            <w:i w:val="0"/>
            <w:noProof/>
            <w:color w:val="000000"/>
            <w:sz w:val="21"/>
            <w:szCs w:val="21"/>
          </w:rPr>
          <w:t>20</w:t>
        </w:r>
        <w:r w:rsidR="00B46E33" w:rsidRPr="00BC4206">
          <w:rPr>
            <w:rFonts w:ascii="宋体" w:hAnsi="宋体"/>
            <w:i w:val="0"/>
            <w:color w:val="000000"/>
            <w:sz w:val="21"/>
            <w:szCs w:val="21"/>
          </w:rPr>
          <w:fldChar w:fldCharType="end"/>
        </w:r>
      </w:hyperlink>
    </w:p>
    <w:p w:rsidR="006D0371" w:rsidRPr="00BC4206" w:rsidRDefault="00B61904">
      <w:pPr>
        <w:pStyle w:val="33"/>
        <w:tabs>
          <w:tab w:val="left" w:pos="960"/>
          <w:tab w:val="right" w:leader="dot" w:pos="9061"/>
        </w:tabs>
        <w:rPr>
          <w:rFonts w:ascii="宋体" w:hAnsi="宋体" w:cs="Times New Roman"/>
          <w:i w:val="0"/>
          <w:iCs w:val="0"/>
          <w:color w:val="000000"/>
          <w:kern w:val="2"/>
          <w:sz w:val="21"/>
          <w:szCs w:val="21"/>
        </w:rPr>
      </w:pPr>
      <w:hyperlink w:anchor="_Toc536025409" w:history="1">
        <w:r w:rsidR="00B46E33" w:rsidRPr="00BC4206">
          <w:rPr>
            <w:rStyle w:val="aff3"/>
            <w:rFonts w:ascii="宋体" w:hAnsi="宋体"/>
            <w:i w:val="0"/>
            <w:sz w:val="21"/>
            <w:szCs w:val="21"/>
            <w:lang w:val="zh-CN"/>
          </w:rPr>
          <w:t>30</w:t>
        </w:r>
        <w:r w:rsidR="00B46E33" w:rsidRPr="00BC4206">
          <w:rPr>
            <w:rFonts w:ascii="宋体" w:hAnsi="宋体" w:cs="Times New Roman"/>
            <w:i w:val="0"/>
            <w:iCs w:val="0"/>
            <w:color w:val="000000"/>
            <w:kern w:val="2"/>
            <w:sz w:val="21"/>
            <w:szCs w:val="21"/>
          </w:rPr>
          <w:tab/>
        </w:r>
        <w:r w:rsidR="00B46E33" w:rsidRPr="00BC4206">
          <w:rPr>
            <w:rStyle w:val="aff3"/>
            <w:rFonts w:ascii="宋体" w:hAnsi="宋体" w:hint="eastAsia"/>
            <w:i w:val="0"/>
            <w:sz w:val="21"/>
            <w:szCs w:val="21"/>
            <w:lang w:val="zh-CN"/>
          </w:rPr>
          <w:t>真实性审查</w:t>
        </w:r>
        <w:r w:rsidR="00B46E33" w:rsidRPr="00BC4206">
          <w:rPr>
            <w:rFonts w:ascii="宋体" w:hAnsi="宋体"/>
            <w:i w:val="0"/>
            <w:color w:val="000000"/>
            <w:sz w:val="21"/>
            <w:szCs w:val="21"/>
          </w:rPr>
          <w:tab/>
        </w:r>
        <w:r w:rsidR="00B46E33" w:rsidRPr="00BC4206">
          <w:rPr>
            <w:rFonts w:ascii="宋体" w:hAnsi="宋体"/>
            <w:i w:val="0"/>
            <w:color w:val="000000"/>
            <w:sz w:val="21"/>
            <w:szCs w:val="21"/>
          </w:rPr>
          <w:fldChar w:fldCharType="begin"/>
        </w:r>
        <w:r w:rsidR="00B46E33" w:rsidRPr="00BC4206">
          <w:rPr>
            <w:rFonts w:ascii="宋体" w:hAnsi="宋体"/>
            <w:i w:val="0"/>
            <w:color w:val="000000"/>
            <w:sz w:val="21"/>
            <w:szCs w:val="21"/>
          </w:rPr>
          <w:instrText xml:space="preserve"> PAGEREF _Toc536025409 \h </w:instrText>
        </w:r>
        <w:r w:rsidR="00B46E33" w:rsidRPr="00BC4206">
          <w:rPr>
            <w:rFonts w:ascii="宋体" w:hAnsi="宋体"/>
            <w:i w:val="0"/>
            <w:color w:val="000000"/>
            <w:sz w:val="21"/>
            <w:szCs w:val="21"/>
          </w:rPr>
        </w:r>
        <w:r w:rsidR="00B46E33" w:rsidRPr="00BC4206">
          <w:rPr>
            <w:rFonts w:ascii="宋体" w:hAnsi="宋体"/>
            <w:i w:val="0"/>
            <w:color w:val="000000"/>
            <w:sz w:val="21"/>
            <w:szCs w:val="21"/>
          </w:rPr>
          <w:fldChar w:fldCharType="separate"/>
        </w:r>
        <w:r w:rsidR="002313CD">
          <w:rPr>
            <w:rFonts w:ascii="宋体" w:hAnsi="宋体"/>
            <w:i w:val="0"/>
            <w:noProof/>
            <w:color w:val="000000"/>
            <w:sz w:val="21"/>
            <w:szCs w:val="21"/>
          </w:rPr>
          <w:t>21</w:t>
        </w:r>
        <w:r w:rsidR="00B46E33" w:rsidRPr="00BC4206">
          <w:rPr>
            <w:rFonts w:ascii="宋体" w:hAnsi="宋体"/>
            <w:i w:val="0"/>
            <w:color w:val="000000"/>
            <w:sz w:val="21"/>
            <w:szCs w:val="21"/>
          </w:rPr>
          <w:fldChar w:fldCharType="end"/>
        </w:r>
      </w:hyperlink>
    </w:p>
    <w:p w:rsidR="006D0371" w:rsidRPr="00BC4206" w:rsidRDefault="00B61904">
      <w:pPr>
        <w:pStyle w:val="33"/>
        <w:tabs>
          <w:tab w:val="left" w:pos="960"/>
          <w:tab w:val="right" w:leader="dot" w:pos="9061"/>
        </w:tabs>
        <w:rPr>
          <w:rFonts w:ascii="宋体" w:hAnsi="宋体" w:cs="Times New Roman"/>
          <w:i w:val="0"/>
          <w:iCs w:val="0"/>
          <w:color w:val="000000"/>
          <w:kern w:val="2"/>
          <w:sz w:val="21"/>
          <w:szCs w:val="21"/>
        </w:rPr>
      </w:pPr>
      <w:hyperlink w:anchor="_Toc536025410" w:history="1">
        <w:r w:rsidR="00B46E33" w:rsidRPr="00BC4206">
          <w:rPr>
            <w:rStyle w:val="aff3"/>
            <w:rFonts w:ascii="宋体" w:hAnsi="宋体"/>
            <w:i w:val="0"/>
            <w:sz w:val="21"/>
            <w:szCs w:val="21"/>
            <w:lang w:val="zh-CN"/>
          </w:rPr>
          <w:t>31</w:t>
        </w:r>
        <w:r w:rsidR="00B46E33" w:rsidRPr="00BC4206">
          <w:rPr>
            <w:rFonts w:ascii="宋体" w:hAnsi="宋体" w:cs="Times New Roman"/>
            <w:i w:val="0"/>
            <w:iCs w:val="0"/>
            <w:color w:val="000000"/>
            <w:kern w:val="2"/>
            <w:sz w:val="21"/>
            <w:szCs w:val="21"/>
          </w:rPr>
          <w:tab/>
        </w:r>
        <w:r w:rsidR="00B46E33" w:rsidRPr="00BC4206">
          <w:rPr>
            <w:rStyle w:val="aff3"/>
            <w:rFonts w:ascii="宋体" w:hAnsi="宋体" w:hint="eastAsia"/>
            <w:i w:val="0"/>
            <w:sz w:val="21"/>
            <w:szCs w:val="21"/>
            <w:lang w:val="zh-CN"/>
          </w:rPr>
          <w:t>评标委员会和招标人接受或拒绝任何投标或所有投标的权利</w:t>
        </w:r>
        <w:r w:rsidR="00B46E33" w:rsidRPr="00BC4206">
          <w:rPr>
            <w:rFonts w:ascii="宋体" w:hAnsi="宋体"/>
            <w:i w:val="0"/>
            <w:color w:val="000000"/>
            <w:sz w:val="21"/>
            <w:szCs w:val="21"/>
          </w:rPr>
          <w:tab/>
        </w:r>
        <w:r w:rsidR="00B46E33" w:rsidRPr="00BC4206">
          <w:rPr>
            <w:rFonts w:ascii="宋体" w:hAnsi="宋体"/>
            <w:i w:val="0"/>
            <w:color w:val="000000"/>
            <w:sz w:val="21"/>
            <w:szCs w:val="21"/>
          </w:rPr>
          <w:fldChar w:fldCharType="begin"/>
        </w:r>
        <w:r w:rsidR="00B46E33" w:rsidRPr="00BC4206">
          <w:rPr>
            <w:rFonts w:ascii="宋体" w:hAnsi="宋体"/>
            <w:i w:val="0"/>
            <w:color w:val="000000"/>
            <w:sz w:val="21"/>
            <w:szCs w:val="21"/>
          </w:rPr>
          <w:instrText xml:space="preserve"> PAGEREF _Toc536025410 \h </w:instrText>
        </w:r>
        <w:r w:rsidR="00B46E33" w:rsidRPr="00BC4206">
          <w:rPr>
            <w:rFonts w:ascii="宋体" w:hAnsi="宋体"/>
            <w:i w:val="0"/>
            <w:color w:val="000000"/>
            <w:sz w:val="21"/>
            <w:szCs w:val="21"/>
          </w:rPr>
        </w:r>
        <w:r w:rsidR="00B46E33" w:rsidRPr="00BC4206">
          <w:rPr>
            <w:rFonts w:ascii="宋体" w:hAnsi="宋体"/>
            <w:i w:val="0"/>
            <w:color w:val="000000"/>
            <w:sz w:val="21"/>
            <w:szCs w:val="21"/>
          </w:rPr>
          <w:fldChar w:fldCharType="separate"/>
        </w:r>
        <w:r w:rsidR="002313CD">
          <w:rPr>
            <w:rFonts w:ascii="宋体" w:hAnsi="宋体"/>
            <w:i w:val="0"/>
            <w:noProof/>
            <w:color w:val="000000"/>
            <w:sz w:val="21"/>
            <w:szCs w:val="21"/>
          </w:rPr>
          <w:t>21</w:t>
        </w:r>
        <w:r w:rsidR="00B46E33" w:rsidRPr="00BC4206">
          <w:rPr>
            <w:rFonts w:ascii="宋体" w:hAnsi="宋体"/>
            <w:i w:val="0"/>
            <w:color w:val="000000"/>
            <w:sz w:val="21"/>
            <w:szCs w:val="21"/>
          </w:rPr>
          <w:fldChar w:fldCharType="end"/>
        </w:r>
      </w:hyperlink>
    </w:p>
    <w:p w:rsidR="006D0371" w:rsidRPr="00BC4206" w:rsidRDefault="00B61904">
      <w:pPr>
        <w:pStyle w:val="12"/>
        <w:tabs>
          <w:tab w:val="left" w:pos="720"/>
          <w:tab w:val="right" w:leader="dot" w:pos="9061"/>
        </w:tabs>
        <w:rPr>
          <w:rFonts w:ascii="宋体" w:hAnsi="宋体" w:cs="Times New Roman"/>
          <w:b w:val="0"/>
          <w:bCs w:val="0"/>
          <w:caps w:val="0"/>
          <w:color w:val="000000"/>
          <w:kern w:val="2"/>
          <w:sz w:val="21"/>
          <w:szCs w:val="21"/>
        </w:rPr>
      </w:pPr>
      <w:hyperlink w:anchor="_Toc536025411" w:history="1">
        <w:r w:rsidR="00B46E33" w:rsidRPr="00BC4206">
          <w:rPr>
            <w:rStyle w:val="aff3"/>
            <w:rFonts w:ascii="宋体" w:hAnsi="宋体" w:hint="eastAsia"/>
            <w:kern w:val="44"/>
            <w:sz w:val="21"/>
            <w:szCs w:val="21"/>
            <w:lang w:val="zh-CN"/>
          </w:rPr>
          <w:t>六、</w:t>
        </w:r>
        <w:r w:rsidR="00B46E33" w:rsidRPr="00BC4206">
          <w:rPr>
            <w:rFonts w:ascii="宋体" w:hAnsi="宋体" w:cs="Times New Roman"/>
            <w:b w:val="0"/>
            <w:bCs w:val="0"/>
            <w:caps w:val="0"/>
            <w:color w:val="000000"/>
            <w:kern w:val="2"/>
            <w:sz w:val="21"/>
            <w:szCs w:val="21"/>
          </w:rPr>
          <w:tab/>
        </w:r>
        <w:r w:rsidR="00B46E33" w:rsidRPr="00BC4206">
          <w:rPr>
            <w:rStyle w:val="aff3"/>
            <w:rFonts w:ascii="宋体" w:hAnsi="宋体" w:hint="eastAsia"/>
            <w:kern w:val="44"/>
            <w:sz w:val="21"/>
            <w:szCs w:val="21"/>
            <w:lang w:val="zh-CN"/>
          </w:rPr>
          <w:t>授予合同</w:t>
        </w:r>
        <w:r w:rsidR="00B46E33" w:rsidRPr="00BC4206">
          <w:rPr>
            <w:rFonts w:ascii="宋体" w:hAnsi="宋体"/>
            <w:color w:val="000000"/>
            <w:sz w:val="21"/>
            <w:szCs w:val="21"/>
          </w:rPr>
          <w:tab/>
        </w:r>
        <w:r w:rsidR="00B46E33" w:rsidRPr="00BC4206">
          <w:rPr>
            <w:rFonts w:ascii="宋体" w:hAnsi="宋体"/>
            <w:color w:val="000000"/>
            <w:sz w:val="21"/>
            <w:szCs w:val="21"/>
          </w:rPr>
          <w:fldChar w:fldCharType="begin"/>
        </w:r>
        <w:r w:rsidR="00B46E33" w:rsidRPr="00BC4206">
          <w:rPr>
            <w:rFonts w:ascii="宋体" w:hAnsi="宋体"/>
            <w:color w:val="000000"/>
            <w:sz w:val="21"/>
            <w:szCs w:val="21"/>
          </w:rPr>
          <w:instrText xml:space="preserve"> PAGEREF _Toc536025411 \h </w:instrText>
        </w:r>
        <w:r w:rsidR="00B46E33" w:rsidRPr="00BC4206">
          <w:rPr>
            <w:rFonts w:ascii="宋体" w:hAnsi="宋体"/>
            <w:color w:val="000000"/>
            <w:sz w:val="21"/>
            <w:szCs w:val="21"/>
          </w:rPr>
        </w:r>
        <w:r w:rsidR="00B46E33" w:rsidRPr="00BC4206">
          <w:rPr>
            <w:rFonts w:ascii="宋体" w:hAnsi="宋体"/>
            <w:color w:val="000000"/>
            <w:sz w:val="21"/>
            <w:szCs w:val="21"/>
          </w:rPr>
          <w:fldChar w:fldCharType="separate"/>
        </w:r>
        <w:r w:rsidR="002313CD">
          <w:rPr>
            <w:rFonts w:ascii="宋体" w:hAnsi="宋体"/>
            <w:noProof/>
            <w:color w:val="000000"/>
            <w:sz w:val="21"/>
            <w:szCs w:val="21"/>
          </w:rPr>
          <w:t>22</w:t>
        </w:r>
        <w:r w:rsidR="00B46E33" w:rsidRPr="00BC4206">
          <w:rPr>
            <w:rFonts w:ascii="宋体" w:hAnsi="宋体"/>
            <w:color w:val="000000"/>
            <w:sz w:val="21"/>
            <w:szCs w:val="21"/>
          </w:rPr>
          <w:fldChar w:fldCharType="end"/>
        </w:r>
      </w:hyperlink>
    </w:p>
    <w:p w:rsidR="006D0371" w:rsidRPr="00BC4206" w:rsidRDefault="00B61904">
      <w:pPr>
        <w:pStyle w:val="33"/>
        <w:tabs>
          <w:tab w:val="left" w:pos="960"/>
          <w:tab w:val="right" w:leader="dot" w:pos="9061"/>
        </w:tabs>
        <w:rPr>
          <w:rFonts w:ascii="宋体" w:hAnsi="宋体" w:cs="Times New Roman"/>
          <w:i w:val="0"/>
          <w:iCs w:val="0"/>
          <w:color w:val="000000"/>
          <w:kern w:val="2"/>
          <w:sz w:val="21"/>
          <w:szCs w:val="21"/>
        </w:rPr>
      </w:pPr>
      <w:hyperlink w:anchor="_Toc536025412" w:history="1">
        <w:r w:rsidR="00B46E33" w:rsidRPr="00BC4206">
          <w:rPr>
            <w:rStyle w:val="aff3"/>
            <w:rFonts w:ascii="宋体" w:hAnsi="宋体"/>
            <w:i w:val="0"/>
            <w:sz w:val="21"/>
            <w:szCs w:val="21"/>
            <w:lang w:val="zh-CN"/>
          </w:rPr>
          <w:t>32</w:t>
        </w:r>
        <w:r w:rsidR="00B46E33" w:rsidRPr="00BC4206">
          <w:rPr>
            <w:rFonts w:ascii="宋体" w:hAnsi="宋体" w:cs="Times New Roman"/>
            <w:i w:val="0"/>
            <w:iCs w:val="0"/>
            <w:color w:val="000000"/>
            <w:kern w:val="2"/>
            <w:sz w:val="21"/>
            <w:szCs w:val="21"/>
          </w:rPr>
          <w:tab/>
        </w:r>
        <w:r w:rsidR="00B46E33" w:rsidRPr="00BC4206">
          <w:rPr>
            <w:rStyle w:val="aff3"/>
            <w:rFonts w:ascii="宋体" w:hAnsi="宋体" w:hint="eastAsia"/>
            <w:i w:val="0"/>
            <w:sz w:val="21"/>
            <w:szCs w:val="21"/>
            <w:lang w:val="zh-CN"/>
          </w:rPr>
          <w:t>授予合同的准则</w:t>
        </w:r>
        <w:r w:rsidR="00B46E33" w:rsidRPr="00BC4206">
          <w:rPr>
            <w:rFonts w:ascii="宋体" w:hAnsi="宋体"/>
            <w:i w:val="0"/>
            <w:color w:val="000000"/>
            <w:sz w:val="21"/>
            <w:szCs w:val="21"/>
          </w:rPr>
          <w:tab/>
        </w:r>
        <w:r w:rsidR="00B46E33" w:rsidRPr="00BC4206">
          <w:rPr>
            <w:rFonts w:ascii="宋体" w:hAnsi="宋体"/>
            <w:i w:val="0"/>
            <w:color w:val="000000"/>
            <w:sz w:val="21"/>
            <w:szCs w:val="21"/>
          </w:rPr>
          <w:fldChar w:fldCharType="begin"/>
        </w:r>
        <w:r w:rsidR="00B46E33" w:rsidRPr="00BC4206">
          <w:rPr>
            <w:rFonts w:ascii="宋体" w:hAnsi="宋体"/>
            <w:i w:val="0"/>
            <w:color w:val="000000"/>
            <w:sz w:val="21"/>
            <w:szCs w:val="21"/>
          </w:rPr>
          <w:instrText xml:space="preserve"> PAGEREF _Toc536025412 \h </w:instrText>
        </w:r>
        <w:r w:rsidR="00B46E33" w:rsidRPr="00BC4206">
          <w:rPr>
            <w:rFonts w:ascii="宋体" w:hAnsi="宋体"/>
            <w:i w:val="0"/>
            <w:color w:val="000000"/>
            <w:sz w:val="21"/>
            <w:szCs w:val="21"/>
          </w:rPr>
        </w:r>
        <w:r w:rsidR="00B46E33" w:rsidRPr="00BC4206">
          <w:rPr>
            <w:rFonts w:ascii="宋体" w:hAnsi="宋体"/>
            <w:i w:val="0"/>
            <w:color w:val="000000"/>
            <w:sz w:val="21"/>
            <w:szCs w:val="21"/>
          </w:rPr>
          <w:fldChar w:fldCharType="separate"/>
        </w:r>
        <w:r w:rsidR="002313CD">
          <w:rPr>
            <w:rFonts w:ascii="宋体" w:hAnsi="宋体"/>
            <w:i w:val="0"/>
            <w:noProof/>
            <w:color w:val="000000"/>
            <w:sz w:val="21"/>
            <w:szCs w:val="21"/>
          </w:rPr>
          <w:t>22</w:t>
        </w:r>
        <w:r w:rsidR="00B46E33" w:rsidRPr="00BC4206">
          <w:rPr>
            <w:rFonts w:ascii="宋体" w:hAnsi="宋体"/>
            <w:i w:val="0"/>
            <w:color w:val="000000"/>
            <w:sz w:val="21"/>
            <w:szCs w:val="21"/>
          </w:rPr>
          <w:fldChar w:fldCharType="end"/>
        </w:r>
      </w:hyperlink>
    </w:p>
    <w:p w:rsidR="006D0371" w:rsidRPr="00BC4206" w:rsidRDefault="00B61904">
      <w:pPr>
        <w:pStyle w:val="33"/>
        <w:tabs>
          <w:tab w:val="left" w:pos="960"/>
          <w:tab w:val="right" w:leader="dot" w:pos="9061"/>
        </w:tabs>
        <w:rPr>
          <w:rFonts w:ascii="宋体" w:hAnsi="宋体" w:cs="Times New Roman"/>
          <w:i w:val="0"/>
          <w:iCs w:val="0"/>
          <w:color w:val="000000"/>
          <w:kern w:val="2"/>
          <w:sz w:val="21"/>
          <w:szCs w:val="21"/>
        </w:rPr>
      </w:pPr>
      <w:hyperlink w:anchor="_Toc536025413" w:history="1">
        <w:r w:rsidR="00B46E33" w:rsidRPr="00BC4206">
          <w:rPr>
            <w:rStyle w:val="aff3"/>
            <w:rFonts w:ascii="宋体" w:hAnsi="宋体"/>
            <w:i w:val="0"/>
            <w:sz w:val="21"/>
            <w:szCs w:val="21"/>
            <w:lang w:val="zh-CN"/>
          </w:rPr>
          <w:t>33</w:t>
        </w:r>
        <w:r w:rsidR="00B46E33" w:rsidRPr="00BC4206">
          <w:rPr>
            <w:rFonts w:ascii="宋体" w:hAnsi="宋体" w:cs="Times New Roman"/>
            <w:i w:val="0"/>
            <w:iCs w:val="0"/>
            <w:color w:val="000000"/>
            <w:kern w:val="2"/>
            <w:sz w:val="21"/>
            <w:szCs w:val="21"/>
          </w:rPr>
          <w:tab/>
        </w:r>
        <w:r w:rsidR="00B46E33" w:rsidRPr="00BC4206">
          <w:rPr>
            <w:rStyle w:val="aff3"/>
            <w:rFonts w:ascii="宋体" w:hAnsi="宋体" w:hint="eastAsia"/>
            <w:i w:val="0"/>
            <w:sz w:val="21"/>
            <w:szCs w:val="21"/>
            <w:lang w:val="zh-CN"/>
          </w:rPr>
          <w:t>中标通</w:t>
        </w:r>
        <w:bookmarkStart w:id="1" w:name="_Hlt57617702"/>
        <w:bookmarkStart w:id="2" w:name="_Hlt57617703"/>
        <w:r w:rsidR="00B46E33" w:rsidRPr="00BC4206">
          <w:rPr>
            <w:rStyle w:val="aff3"/>
            <w:rFonts w:ascii="宋体" w:hAnsi="宋体" w:hint="eastAsia"/>
            <w:i w:val="0"/>
            <w:sz w:val="21"/>
            <w:szCs w:val="21"/>
            <w:lang w:val="zh-CN"/>
          </w:rPr>
          <w:t>知</w:t>
        </w:r>
        <w:bookmarkEnd w:id="1"/>
        <w:bookmarkEnd w:id="2"/>
        <w:r w:rsidR="00B46E33" w:rsidRPr="00BC4206">
          <w:rPr>
            <w:rFonts w:ascii="宋体" w:hAnsi="宋体"/>
            <w:i w:val="0"/>
            <w:color w:val="000000"/>
            <w:sz w:val="21"/>
            <w:szCs w:val="21"/>
          </w:rPr>
          <w:tab/>
        </w:r>
        <w:r w:rsidR="00B46E33" w:rsidRPr="00BC4206">
          <w:rPr>
            <w:rFonts w:ascii="宋体" w:hAnsi="宋体"/>
            <w:i w:val="0"/>
            <w:color w:val="000000"/>
            <w:sz w:val="21"/>
            <w:szCs w:val="21"/>
          </w:rPr>
          <w:fldChar w:fldCharType="begin"/>
        </w:r>
        <w:r w:rsidR="00B46E33" w:rsidRPr="00BC4206">
          <w:rPr>
            <w:rFonts w:ascii="宋体" w:hAnsi="宋体"/>
            <w:i w:val="0"/>
            <w:color w:val="000000"/>
            <w:sz w:val="21"/>
            <w:szCs w:val="21"/>
          </w:rPr>
          <w:instrText xml:space="preserve"> PAGEREF _Toc536025413 \h </w:instrText>
        </w:r>
        <w:r w:rsidR="00B46E33" w:rsidRPr="00BC4206">
          <w:rPr>
            <w:rFonts w:ascii="宋体" w:hAnsi="宋体"/>
            <w:i w:val="0"/>
            <w:color w:val="000000"/>
            <w:sz w:val="21"/>
            <w:szCs w:val="21"/>
          </w:rPr>
        </w:r>
        <w:r w:rsidR="00B46E33" w:rsidRPr="00BC4206">
          <w:rPr>
            <w:rFonts w:ascii="宋体" w:hAnsi="宋体"/>
            <w:i w:val="0"/>
            <w:color w:val="000000"/>
            <w:sz w:val="21"/>
            <w:szCs w:val="21"/>
          </w:rPr>
          <w:fldChar w:fldCharType="separate"/>
        </w:r>
        <w:r w:rsidR="002313CD">
          <w:rPr>
            <w:rFonts w:ascii="宋体" w:hAnsi="宋体"/>
            <w:i w:val="0"/>
            <w:noProof/>
            <w:color w:val="000000"/>
            <w:sz w:val="21"/>
            <w:szCs w:val="21"/>
          </w:rPr>
          <w:t>22</w:t>
        </w:r>
        <w:r w:rsidR="00B46E33" w:rsidRPr="00BC4206">
          <w:rPr>
            <w:rFonts w:ascii="宋体" w:hAnsi="宋体"/>
            <w:i w:val="0"/>
            <w:color w:val="000000"/>
            <w:sz w:val="21"/>
            <w:szCs w:val="21"/>
          </w:rPr>
          <w:fldChar w:fldCharType="end"/>
        </w:r>
      </w:hyperlink>
    </w:p>
    <w:p w:rsidR="006D0371" w:rsidRPr="00BC4206" w:rsidRDefault="00B61904">
      <w:pPr>
        <w:pStyle w:val="33"/>
        <w:tabs>
          <w:tab w:val="left" w:pos="960"/>
          <w:tab w:val="right" w:leader="dot" w:pos="9061"/>
        </w:tabs>
        <w:rPr>
          <w:rFonts w:ascii="宋体" w:hAnsi="宋体" w:cs="Times New Roman"/>
          <w:i w:val="0"/>
          <w:iCs w:val="0"/>
          <w:color w:val="000000"/>
          <w:kern w:val="2"/>
          <w:sz w:val="21"/>
          <w:szCs w:val="21"/>
        </w:rPr>
      </w:pPr>
      <w:hyperlink w:anchor="_Toc536025414" w:history="1">
        <w:r w:rsidR="00B46E33" w:rsidRPr="00BC4206">
          <w:rPr>
            <w:rStyle w:val="aff3"/>
            <w:rFonts w:ascii="宋体" w:hAnsi="宋体"/>
            <w:i w:val="0"/>
            <w:sz w:val="21"/>
            <w:szCs w:val="21"/>
            <w:lang w:val="zh-CN"/>
          </w:rPr>
          <w:t>34</w:t>
        </w:r>
        <w:r w:rsidR="00B46E33" w:rsidRPr="00BC4206">
          <w:rPr>
            <w:rFonts w:ascii="宋体" w:hAnsi="宋体" w:cs="Times New Roman"/>
            <w:i w:val="0"/>
            <w:iCs w:val="0"/>
            <w:color w:val="000000"/>
            <w:kern w:val="2"/>
            <w:sz w:val="21"/>
            <w:szCs w:val="21"/>
          </w:rPr>
          <w:tab/>
        </w:r>
        <w:r w:rsidR="00B46E33" w:rsidRPr="00BC4206">
          <w:rPr>
            <w:rStyle w:val="aff3"/>
            <w:rFonts w:ascii="宋体" w:hAnsi="宋体" w:hint="eastAsia"/>
            <w:i w:val="0"/>
            <w:sz w:val="21"/>
            <w:szCs w:val="21"/>
            <w:lang w:val="zh-CN"/>
          </w:rPr>
          <w:t>签署合同</w:t>
        </w:r>
        <w:r w:rsidR="00B46E33" w:rsidRPr="00BC4206">
          <w:rPr>
            <w:rFonts w:ascii="宋体" w:hAnsi="宋体"/>
            <w:i w:val="0"/>
            <w:color w:val="000000"/>
            <w:sz w:val="21"/>
            <w:szCs w:val="21"/>
          </w:rPr>
          <w:tab/>
        </w:r>
        <w:r w:rsidR="00B46E33" w:rsidRPr="00BC4206">
          <w:rPr>
            <w:rFonts w:ascii="宋体" w:hAnsi="宋体"/>
            <w:i w:val="0"/>
            <w:color w:val="000000"/>
            <w:sz w:val="21"/>
            <w:szCs w:val="21"/>
          </w:rPr>
          <w:fldChar w:fldCharType="begin"/>
        </w:r>
        <w:r w:rsidR="00B46E33" w:rsidRPr="00BC4206">
          <w:rPr>
            <w:rFonts w:ascii="宋体" w:hAnsi="宋体"/>
            <w:i w:val="0"/>
            <w:color w:val="000000"/>
            <w:sz w:val="21"/>
            <w:szCs w:val="21"/>
          </w:rPr>
          <w:instrText xml:space="preserve"> PAGEREF _Toc536025414 \h </w:instrText>
        </w:r>
        <w:r w:rsidR="00B46E33" w:rsidRPr="00BC4206">
          <w:rPr>
            <w:rFonts w:ascii="宋体" w:hAnsi="宋体"/>
            <w:i w:val="0"/>
            <w:color w:val="000000"/>
            <w:sz w:val="21"/>
            <w:szCs w:val="21"/>
          </w:rPr>
        </w:r>
        <w:r w:rsidR="00B46E33" w:rsidRPr="00BC4206">
          <w:rPr>
            <w:rFonts w:ascii="宋体" w:hAnsi="宋体"/>
            <w:i w:val="0"/>
            <w:color w:val="000000"/>
            <w:sz w:val="21"/>
            <w:szCs w:val="21"/>
          </w:rPr>
          <w:fldChar w:fldCharType="separate"/>
        </w:r>
        <w:r w:rsidR="002313CD">
          <w:rPr>
            <w:rFonts w:ascii="宋体" w:hAnsi="宋体"/>
            <w:i w:val="0"/>
            <w:noProof/>
            <w:color w:val="000000"/>
            <w:sz w:val="21"/>
            <w:szCs w:val="21"/>
          </w:rPr>
          <w:t>22</w:t>
        </w:r>
        <w:r w:rsidR="00B46E33" w:rsidRPr="00BC4206">
          <w:rPr>
            <w:rFonts w:ascii="宋体" w:hAnsi="宋体"/>
            <w:i w:val="0"/>
            <w:color w:val="000000"/>
            <w:sz w:val="21"/>
            <w:szCs w:val="21"/>
          </w:rPr>
          <w:fldChar w:fldCharType="end"/>
        </w:r>
      </w:hyperlink>
    </w:p>
    <w:p w:rsidR="006D0371" w:rsidRPr="00BC4206" w:rsidRDefault="00B61904">
      <w:pPr>
        <w:pStyle w:val="33"/>
        <w:tabs>
          <w:tab w:val="left" w:pos="960"/>
          <w:tab w:val="right" w:leader="dot" w:pos="9061"/>
        </w:tabs>
        <w:rPr>
          <w:rFonts w:ascii="宋体" w:hAnsi="宋体" w:cs="Times New Roman"/>
          <w:i w:val="0"/>
          <w:iCs w:val="0"/>
          <w:color w:val="000000"/>
          <w:kern w:val="2"/>
          <w:sz w:val="21"/>
          <w:szCs w:val="21"/>
        </w:rPr>
      </w:pPr>
      <w:hyperlink w:anchor="_Toc536025415" w:history="1">
        <w:r w:rsidR="00B46E33" w:rsidRPr="00BC4206">
          <w:rPr>
            <w:rStyle w:val="aff3"/>
            <w:rFonts w:ascii="宋体" w:hAnsi="宋体"/>
            <w:i w:val="0"/>
            <w:sz w:val="21"/>
            <w:szCs w:val="21"/>
            <w:lang w:val="zh-CN"/>
          </w:rPr>
          <w:t>35</w:t>
        </w:r>
        <w:r w:rsidR="00B46E33" w:rsidRPr="00BC4206">
          <w:rPr>
            <w:rFonts w:ascii="宋体" w:hAnsi="宋体" w:cs="Times New Roman"/>
            <w:i w:val="0"/>
            <w:iCs w:val="0"/>
            <w:color w:val="000000"/>
            <w:kern w:val="2"/>
            <w:sz w:val="21"/>
            <w:szCs w:val="21"/>
          </w:rPr>
          <w:tab/>
        </w:r>
        <w:r w:rsidR="00B46E33" w:rsidRPr="00BC4206">
          <w:rPr>
            <w:rStyle w:val="aff3"/>
            <w:rFonts w:ascii="宋体" w:hAnsi="宋体" w:hint="eastAsia"/>
            <w:i w:val="0"/>
            <w:sz w:val="21"/>
            <w:szCs w:val="21"/>
            <w:lang w:val="zh-CN"/>
          </w:rPr>
          <w:t>履约担保</w:t>
        </w:r>
        <w:r w:rsidR="00B46E33" w:rsidRPr="00BC4206">
          <w:rPr>
            <w:rFonts w:ascii="宋体" w:hAnsi="宋体"/>
            <w:i w:val="0"/>
            <w:color w:val="000000"/>
            <w:sz w:val="21"/>
            <w:szCs w:val="21"/>
          </w:rPr>
          <w:tab/>
        </w:r>
        <w:r w:rsidR="00B46E33" w:rsidRPr="00BC4206">
          <w:rPr>
            <w:rFonts w:ascii="宋体" w:hAnsi="宋体"/>
            <w:i w:val="0"/>
            <w:color w:val="000000"/>
            <w:sz w:val="21"/>
            <w:szCs w:val="21"/>
          </w:rPr>
          <w:fldChar w:fldCharType="begin"/>
        </w:r>
        <w:r w:rsidR="00B46E33" w:rsidRPr="00BC4206">
          <w:rPr>
            <w:rFonts w:ascii="宋体" w:hAnsi="宋体"/>
            <w:i w:val="0"/>
            <w:color w:val="000000"/>
            <w:sz w:val="21"/>
            <w:szCs w:val="21"/>
          </w:rPr>
          <w:instrText xml:space="preserve"> PAGEREF _Toc536025415 \h </w:instrText>
        </w:r>
        <w:r w:rsidR="00B46E33" w:rsidRPr="00BC4206">
          <w:rPr>
            <w:rFonts w:ascii="宋体" w:hAnsi="宋体"/>
            <w:i w:val="0"/>
            <w:color w:val="000000"/>
            <w:sz w:val="21"/>
            <w:szCs w:val="21"/>
          </w:rPr>
        </w:r>
        <w:r w:rsidR="00B46E33" w:rsidRPr="00BC4206">
          <w:rPr>
            <w:rFonts w:ascii="宋体" w:hAnsi="宋体"/>
            <w:i w:val="0"/>
            <w:color w:val="000000"/>
            <w:sz w:val="21"/>
            <w:szCs w:val="21"/>
          </w:rPr>
          <w:fldChar w:fldCharType="separate"/>
        </w:r>
        <w:r w:rsidR="002313CD">
          <w:rPr>
            <w:rFonts w:ascii="宋体" w:hAnsi="宋体"/>
            <w:i w:val="0"/>
            <w:noProof/>
            <w:color w:val="000000"/>
            <w:sz w:val="21"/>
            <w:szCs w:val="21"/>
          </w:rPr>
          <w:t>22</w:t>
        </w:r>
        <w:r w:rsidR="00B46E33" w:rsidRPr="00BC4206">
          <w:rPr>
            <w:rFonts w:ascii="宋体" w:hAnsi="宋体"/>
            <w:i w:val="0"/>
            <w:color w:val="000000"/>
            <w:sz w:val="21"/>
            <w:szCs w:val="21"/>
          </w:rPr>
          <w:fldChar w:fldCharType="end"/>
        </w:r>
      </w:hyperlink>
    </w:p>
    <w:p w:rsidR="006D0371" w:rsidRPr="00BC4206" w:rsidRDefault="00B61904">
      <w:pPr>
        <w:pStyle w:val="33"/>
        <w:tabs>
          <w:tab w:val="left" w:pos="960"/>
          <w:tab w:val="right" w:leader="dot" w:pos="9061"/>
        </w:tabs>
        <w:rPr>
          <w:rFonts w:ascii="宋体" w:hAnsi="宋体" w:cs="Times New Roman"/>
          <w:i w:val="0"/>
          <w:iCs w:val="0"/>
          <w:color w:val="000000"/>
          <w:kern w:val="2"/>
          <w:sz w:val="21"/>
          <w:szCs w:val="21"/>
        </w:rPr>
      </w:pPr>
      <w:hyperlink w:anchor="_Toc536025416" w:history="1">
        <w:r w:rsidR="00B46E33" w:rsidRPr="00BC4206">
          <w:rPr>
            <w:rStyle w:val="aff3"/>
            <w:rFonts w:ascii="宋体" w:hAnsi="宋体"/>
            <w:i w:val="0"/>
            <w:sz w:val="21"/>
            <w:szCs w:val="21"/>
            <w:lang w:val="zh-CN"/>
          </w:rPr>
          <w:t>36</w:t>
        </w:r>
        <w:r w:rsidR="00B46E33" w:rsidRPr="00BC4206">
          <w:rPr>
            <w:rFonts w:ascii="宋体" w:hAnsi="宋体" w:cs="Times New Roman"/>
            <w:i w:val="0"/>
            <w:iCs w:val="0"/>
            <w:color w:val="000000"/>
            <w:kern w:val="2"/>
            <w:sz w:val="21"/>
            <w:szCs w:val="21"/>
          </w:rPr>
          <w:tab/>
        </w:r>
        <w:r w:rsidR="00B46E33" w:rsidRPr="00BC4206">
          <w:rPr>
            <w:rStyle w:val="aff3"/>
            <w:rFonts w:ascii="宋体" w:hAnsi="宋体" w:hint="eastAsia"/>
            <w:i w:val="0"/>
            <w:sz w:val="21"/>
            <w:szCs w:val="21"/>
            <w:lang w:val="zh-CN"/>
          </w:rPr>
          <w:t>在合同履行中变更采购服务范围的权利</w:t>
        </w:r>
        <w:r w:rsidR="00B46E33" w:rsidRPr="00BC4206">
          <w:rPr>
            <w:rFonts w:ascii="宋体" w:hAnsi="宋体"/>
            <w:i w:val="0"/>
            <w:color w:val="000000"/>
            <w:sz w:val="21"/>
            <w:szCs w:val="21"/>
          </w:rPr>
          <w:tab/>
        </w:r>
        <w:r w:rsidR="00B46E33" w:rsidRPr="00BC4206">
          <w:rPr>
            <w:rFonts w:ascii="宋体" w:hAnsi="宋体"/>
            <w:i w:val="0"/>
            <w:color w:val="000000"/>
            <w:sz w:val="21"/>
            <w:szCs w:val="21"/>
          </w:rPr>
          <w:fldChar w:fldCharType="begin"/>
        </w:r>
        <w:r w:rsidR="00B46E33" w:rsidRPr="00BC4206">
          <w:rPr>
            <w:rFonts w:ascii="宋体" w:hAnsi="宋体"/>
            <w:i w:val="0"/>
            <w:color w:val="000000"/>
            <w:sz w:val="21"/>
            <w:szCs w:val="21"/>
          </w:rPr>
          <w:instrText xml:space="preserve"> PAGEREF _Toc536025416 \h </w:instrText>
        </w:r>
        <w:r w:rsidR="00B46E33" w:rsidRPr="00BC4206">
          <w:rPr>
            <w:rFonts w:ascii="宋体" w:hAnsi="宋体"/>
            <w:i w:val="0"/>
            <w:color w:val="000000"/>
            <w:sz w:val="21"/>
            <w:szCs w:val="21"/>
          </w:rPr>
        </w:r>
        <w:r w:rsidR="00B46E33" w:rsidRPr="00BC4206">
          <w:rPr>
            <w:rFonts w:ascii="宋体" w:hAnsi="宋体"/>
            <w:i w:val="0"/>
            <w:color w:val="000000"/>
            <w:sz w:val="21"/>
            <w:szCs w:val="21"/>
          </w:rPr>
          <w:fldChar w:fldCharType="separate"/>
        </w:r>
        <w:r w:rsidR="002313CD">
          <w:rPr>
            <w:rFonts w:ascii="宋体" w:hAnsi="宋体"/>
            <w:i w:val="0"/>
            <w:noProof/>
            <w:color w:val="000000"/>
            <w:sz w:val="21"/>
            <w:szCs w:val="21"/>
          </w:rPr>
          <w:t>25</w:t>
        </w:r>
        <w:r w:rsidR="00B46E33" w:rsidRPr="00BC4206">
          <w:rPr>
            <w:rFonts w:ascii="宋体" w:hAnsi="宋体"/>
            <w:i w:val="0"/>
            <w:color w:val="000000"/>
            <w:sz w:val="21"/>
            <w:szCs w:val="21"/>
          </w:rPr>
          <w:fldChar w:fldCharType="end"/>
        </w:r>
      </w:hyperlink>
    </w:p>
    <w:p w:rsidR="006D0371" w:rsidRPr="00BC4206" w:rsidRDefault="00B61904">
      <w:pPr>
        <w:pStyle w:val="33"/>
        <w:tabs>
          <w:tab w:val="left" w:pos="960"/>
          <w:tab w:val="right" w:leader="dot" w:pos="9061"/>
        </w:tabs>
        <w:rPr>
          <w:rFonts w:ascii="宋体" w:hAnsi="宋体" w:cs="Times New Roman"/>
          <w:i w:val="0"/>
          <w:iCs w:val="0"/>
          <w:color w:val="000000"/>
          <w:kern w:val="2"/>
          <w:sz w:val="21"/>
          <w:szCs w:val="21"/>
        </w:rPr>
      </w:pPr>
      <w:hyperlink w:anchor="_Toc536025417" w:history="1">
        <w:r w:rsidR="00B46E33" w:rsidRPr="00BC4206">
          <w:rPr>
            <w:rStyle w:val="aff3"/>
            <w:rFonts w:ascii="宋体" w:hAnsi="宋体"/>
            <w:i w:val="0"/>
            <w:sz w:val="21"/>
            <w:szCs w:val="21"/>
            <w:lang w:val="zh-CN"/>
          </w:rPr>
          <w:t>37</w:t>
        </w:r>
        <w:r w:rsidR="00B46E33" w:rsidRPr="00BC4206">
          <w:rPr>
            <w:rFonts w:ascii="宋体" w:hAnsi="宋体" w:cs="Times New Roman"/>
            <w:i w:val="0"/>
            <w:iCs w:val="0"/>
            <w:color w:val="000000"/>
            <w:kern w:val="2"/>
            <w:sz w:val="21"/>
            <w:szCs w:val="21"/>
          </w:rPr>
          <w:tab/>
        </w:r>
        <w:r w:rsidR="00B46E33" w:rsidRPr="00BC4206">
          <w:rPr>
            <w:rStyle w:val="aff3"/>
            <w:rFonts w:ascii="宋体" w:hAnsi="宋体" w:hint="eastAsia"/>
            <w:i w:val="0"/>
            <w:sz w:val="21"/>
            <w:szCs w:val="21"/>
            <w:lang w:val="zh-CN"/>
          </w:rPr>
          <w:t>中标服务费</w:t>
        </w:r>
        <w:r w:rsidR="00B46E33" w:rsidRPr="00BC4206">
          <w:rPr>
            <w:rFonts w:ascii="宋体" w:hAnsi="宋体"/>
            <w:i w:val="0"/>
            <w:color w:val="000000"/>
            <w:sz w:val="21"/>
            <w:szCs w:val="21"/>
          </w:rPr>
          <w:tab/>
        </w:r>
        <w:r w:rsidR="00B46E33" w:rsidRPr="00BC4206">
          <w:rPr>
            <w:rFonts w:ascii="宋体" w:hAnsi="宋体"/>
            <w:i w:val="0"/>
            <w:color w:val="000000"/>
            <w:sz w:val="21"/>
            <w:szCs w:val="21"/>
          </w:rPr>
          <w:fldChar w:fldCharType="begin"/>
        </w:r>
        <w:r w:rsidR="00B46E33" w:rsidRPr="00BC4206">
          <w:rPr>
            <w:rFonts w:ascii="宋体" w:hAnsi="宋体"/>
            <w:i w:val="0"/>
            <w:color w:val="000000"/>
            <w:sz w:val="21"/>
            <w:szCs w:val="21"/>
          </w:rPr>
          <w:instrText xml:space="preserve"> PAGEREF _Toc536025417 \h </w:instrText>
        </w:r>
        <w:r w:rsidR="00B46E33" w:rsidRPr="00BC4206">
          <w:rPr>
            <w:rFonts w:ascii="宋体" w:hAnsi="宋体"/>
            <w:i w:val="0"/>
            <w:color w:val="000000"/>
            <w:sz w:val="21"/>
            <w:szCs w:val="21"/>
          </w:rPr>
        </w:r>
        <w:r w:rsidR="00B46E33" w:rsidRPr="00BC4206">
          <w:rPr>
            <w:rFonts w:ascii="宋体" w:hAnsi="宋体"/>
            <w:i w:val="0"/>
            <w:color w:val="000000"/>
            <w:sz w:val="21"/>
            <w:szCs w:val="21"/>
          </w:rPr>
          <w:fldChar w:fldCharType="separate"/>
        </w:r>
        <w:r w:rsidR="002313CD">
          <w:rPr>
            <w:rFonts w:ascii="宋体" w:hAnsi="宋体"/>
            <w:i w:val="0"/>
            <w:noProof/>
            <w:color w:val="000000"/>
            <w:sz w:val="21"/>
            <w:szCs w:val="21"/>
          </w:rPr>
          <w:t>25</w:t>
        </w:r>
        <w:r w:rsidR="00B46E33" w:rsidRPr="00BC4206">
          <w:rPr>
            <w:rFonts w:ascii="宋体" w:hAnsi="宋体"/>
            <w:i w:val="0"/>
            <w:color w:val="000000"/>
            <w:sz w:val="21"/>
            <w:szCs w:val="21"/>
          </w:rPr>
          <w:fldChar w:fldCharType="end"/>
        </w:r>
      </w:hyperlink>
    </w:p>
    <w:p w:rsidR="006D0371" w:rsidRPr="00BC4206" w:rsidRDefault="00B61904">
      <w:pPr>
        <w:pStyle w:val="33"/>
        <w:tabs>
          <w:tab w:val="left" w:pos="960"/>
          <w:tab w:val="right" w:leader="dot" w:pos="9061"/>
        </w:tabs>
        <w:rPr>
          <w:rFonts w:ascii="宋体" w:hAnsi="宋体" w:cs="Times New Roman"/>
          <w:i w:val="0"/>
          <w:iCs w:val="0"/>
          <w:color w:val="000000"/>
          <w:kern w:val="2"/>
          <w:sz w:val="21"/>
          <w:szCs w:val="21"/>
        </w:rPr>
      </w:pPr>
      <w:hyperlink w:anchor="_Toc536025418" w:history="1">
        <w:r w:rsidR="00B46E33" w:rsidRPr="00BC4206">
          <w:rPr>
            <w:rStyle w:val="aff3"/>
            <w:rFonts w:ascii="宋体" w:hAnsi="宋体"/>
            <w:i w:val="0"/>
            <w:sz w:val="21"/>
            <w:szCs w:val="21"/>
            <w:lang w:val="zh-CN"/>
          </w:rPr>
          <w:t>38</w:t>
        </w:r>
        <w:r w:rsidR="00B46E33" w:rsidRPr="00BC4206">
          <w:rPr>
            <w:rFonts w:ascii="宋体" w:hAnsi="宋体" w:cs="Times New Roman"/>
            <w:i w:val="0"/>
            <w:iCs w:val="0"/>
            <w:color w:val="000000"/>
            <w:kern w:val="2"/>
            <w:sz w:val="21"/>
            <w:szCs w:val="21"/>
          </w:rPr>
          <w:tab/>
        </w:r>
        <w:r w:rsidR="00B46E33" w:rsidRPr="00BC4206">
          <w:rPr>
            <w:rStyle w:val="aff3"/>
            <w:rFonts w:ascii="宋体" w:hAnsi="宋体" w:hint="eastAsia"/>
            <w:i w:val="0"/>
            <w:sz w:val="21"/>
            <w:szCs w:val="21"/>
            <w:lang w:val="zh-CN"/>
          </w:rPr>
          <w:t>发票</w:t>
        </w:r>
        <w:r w:rsidR="00B46E33" w:rsidRPr="00BC4206">
          <w:rPr>
            <w:rFonts w:ascii="宋体" w:hAnsi="宋体"/>
            <w:i w:val="0"/>
            <w:color w:val="000000"/>
            <w:sz w:val="21"/>
            <w:szCs w:val="21"/>
          </w:rPr>
          <w:tab/>
        </w:r>
        <w:r w:rsidR="00B46E33" w:rsidRPr="00BC4206">
          <w:rPr>
            <w:rFonts w:ascii="宋体" w:hAnsi="宋体"/>
            <w:i w:val="0"/>
            <w:color w:val="000000"/>
            <w:sz w:val="21"/>
            <w:szCs w:val="21"/>
          </w:rPr>
          <w:fldChar w:fldCharType="begin"/>
        </w:r>
        <w:r w:rsidR="00B46E33" w:rsidRPr="00BC4206">
          <w:rPr>
            <w:rFonts w:ascii="宋体" w:hAnsi="宋体"/>
            <w:i w:val="0"/>
            <w:color w:val="000000"/>
            <w:sz w:val="21"/>
            <w:szCs w:val="21"/>
          </w:rPr>
          <w:instrText xml:space="preserve"> PAGEREF _Toc536025418 \h </w:instrText>
        </w:r>
        <w:r w:rsidR="00B46E33" w:rsidRPr="00BC4206">
          <w:rPr>
            <w:rFonts w:ascii="宋体" w:hAnsi="宋体"/>
            <w:i w:val="0"/>
            <w:color w:val="000000"/>
            <w:sz w:val="21"/>
            <w:szCs w:val="21"/>
          </w:rPr>
        </w:r>
        <w:r w:rsidR="00B46E33" w:rsidRPr="00BC4206">
          <w:rPr>
            <w:rFonts w:ascii="宋体" w:hAnsi="宋体"/>
            <w:i w:val="0"/>
            <w:color w:val="000000"/>
            <w:sz w:val="21"/>
            <w:szCs w:val="21"/>
          </w:rPr>
          <w:fldChar w:fldCharType="separate"/>
        </w:r>
        <w:r w:rsidR="002313CD">
          <w:rPr>
            <w:rFonts w:ascii="宋体" w:hAnsi="宋体"/>
            <w:i w:val="0"/>
            <w:noProof/>
            <w:color w:val="000000"/>
            <w:sz w:val="21"/>
            <w:szCs w:val="21"/>
          </w:rPr>
          <w:t>25</w:t>
        </w:r>
        <w:r w:rsidR="00B46E33" w:rsidRPr="00BC4206">
          <w:rPr>
            <w:rFonts w:ascii="宋体" w:hAnsi="宋体"/>
            <w:i w:val="0"/>
            <w:color w:val="000000"/>
            <w:sz w:val="21"/>
            <w:szCs w:val="21"/>
          </w:rPr>
          <w:fldChar w:fldCharType="end"/>
        </w:r>
      </w:hyperlink>
    </w:p>
    <w:p w:rsidR="006D0371" w:rsidRPr="00BC4206" w:rsidRDefault="00B61904">
      <w:pPr>
        <w:pStyle w:val="33"/>
        <w:tabs>
          <w:tab w:val="left" w:pos="960"/>
          <w:tab w:val="right" w:leader="dot" w:pos="9061"/>
        </w:tabs>
        <w:rPr>
          <w:rFonts w:ascii="宋体" w:hAnsi="宋体" w:cs="Times New Roman"/>
          <w:i w:val="0"/>
          <w:iCs w:val="0"/>
          <w:color w:val="000000"/>
          <w:kern w:val="2"/>
          <w:sz w:val="21"/>
          <w:szCs w:val="21"/>
        </w:rPr>
      </w:pPr>
      <w:hyperlink w:anchor="_Toc536025419" w:history="1">
        <w:r w:rsidR="00B46E33" w:rsidRPr="00BC4206">
          <w:rPr>
            <w:rStyle w:val="aff3"/>
            <w:rFonts w:ascii="宋体" w:hAnsi="宋体"/>
            <w:i w:val="0"/>
            <w:sz w:val="21"/>
            <w:szCs w:val="21"/>
            <w:lang w:val="zh-CN"/>
          </w:rPr>
          <w:t>39</w:t>
        </w:r>
        <w:r w:rsidR="00B46E33" w:rsidRPr="00BC4206">
          <w:rPr>
            <w:rFonts w:ascii="宋体" w:hAnsi="宋体" w:cs="Times New Roman"/>
            <w:i w:val="0"/>
            <w:iCs w:val="0"/>
            <w:color w:val="000000"/>
            <w:kern w:val="2"/>
            <w:sz w:val="21"/>
            <w:szCs w:val="21"/>
          </w:rPr>
          <w:tab/>
        </w:r>
        <w:r w:rsidR="00B46E33" w:rsidRPr="00BC4206">
          <w:rPr>
            <w:rStyle w:val="aff3"/>
            <w:rFonts w:ascii="宋体" w:hAnsi="宋体" w:hint="eastAsia"/>
            <w:i w:val="0"/>
            <w:sz w:val="21"/>
            <w:szCs w:val="21"/>
            <w:lang w:val="zh-CN"/>
          </w:rPr>
          <w:t>本次招标活动的最终解释权归招标代理机构及招标人所有。</w:t>
        </w:r>
        <w:r w:rsidR="00B46E33" w:rsidRPr="00BC4206">
          <w:rPr>
            <w:rFonts w:ascii="宋体" w:hAnsi="宋体"/>
            <w:i w:val="0"/>
            <w:color w:val="000000"/>
            <w:sz w:val="21"/>
            <w:szCs w:val="21"/>
          </w:rPr>
          <w:tab/>
        </w:r>
        <w:r w:rsidR="00B46E33" w:rsidRPr="00BC4206">
          <w:rPr>
            <w:rFonts w:ascii="宋体" w:hAnsi="宋体"/>
            <w:i w:val="0"/>
            <w:color w:val="000000"/>
            <w:sz w:val="21"/>
            <w:szCs w:val="21"/>
          </w:rPr>
          <w:fldChar w:fldCharType="begin"/>
        </w:r>
        <w:r w:rsidR="00B46E33" w:rsidRPr="00BC4206">
          <w:rPr>
            <w:rFonts w:ascii="宋体" w:hAnsi="宋体"/>
            <w:i w:val="0"/>
            <w:color w:val="000000"/>
            <w:sz w:val="21"/>
            <w:szCs w:val="21"/>
          </w:rPr>
          <w:instrText xml:space="preserve"> PAGEREF _Toc536025419 \h </w:instrText>
        </w:r>
        <w:r w:rsidR="00B46E33" w:rsidRPr="00BC4206">
          <w:rPr>
            <w:rFonts w:ascii="宋体" w:hAnsi="宋体"/>
            <w:i w:val="0"/>
            <w:color w:val="000000"/>
            <w:sz w:val="21"/>
            <w:szCs w:val="21"/>
          </w:rPr>
        </w:r>
        <w:r w:rsidR="00B46E33" w:rsidRPr="00BC4206">
          <w:rPr>
            <w:rFonts w:ascii="宋体" w:hAnsi="宋体"/>
            <w:i w:val="0"/>
            <w:color w:val="000000"/>
            <w:sz w:val="21"/>
            <w:szCs w:val="21"/>
          </w:rPr>
          <w:fldChar w:fldCharType="separate"/>
        </w:r>
        <w:r w:rsidR="002313CD">
          <w:rPr>
            <w:rFonts w:ascii="宋体" w:hAnsi="宋体"/>
            <w:i w:val="0"/>
            <w:noProof/>
            <w:color w:val="000000"/>
            <w:sz w:val="21"/>
            <w:szCs w:val="21"/>
          </w:rPr>
          <w:t>26</w:t>
        </w:r>
        <w:r w:rsidR="00B46E33" w:rsidRPr="00BC4206">
          <w:rPr>
            <w:rFonts w:ascii="宋体" w:hAnsi="宋体"/>
            <w:i w:val="0"/>
            <w:color w:val="000000"/>
            <w:sz w:val="21"/>
            <w:szCs w:val="21"/>
          </w:rPr>
          <w:fldChar w:fldCharType="end"/>
        </w:r>
      </w:hyperlink>
    </w:p>
    <w:p w:rsidR="006D0371" w:rsidRPr="00BC4206" w:rsidRDefault="00B61904">
      <w:pPr>
        <w:pStyle w:val="12"/>
        <w:tabs>
          <w:tab w:val="left" w:pos="960"/>
          <w:tab w:val="right" w:leader="dot" w:pos="9061"/>
        </w:tabs>
        <w:rPr>
          <w:rFonts w:ascii="宋体" w:hAnsi="宋体" w:cs="Times New Roman"/>
          <w:b w:val="0"/>
          <w:bCs w:val="0"/>
          <w:caps w:val="0"/>
          <w:color w:val="000000"/>
          <w:kern w:val="2"/>
          <w:sz w:val="21"/>
          <w:szCs w:val="21"/>
        </w:rPr>
      </w:pPr>
      <w:hyperlink w:anchor="_Toc536025420" w:history="1">
        <w:r w:rsidR="00B46E33" w:rsidRPr="00BC4206">
          <w:rPr>
            <w:rStyle w:val="aff3"/>
            <w:rFonts w:ascii="宋体" w:hAnsi="宋体" w:hint="eastAsia"/>
            <w:kern w:val="44"/>
            <w:sz w:val="21"/>
            <w:szCs w:val="21"/>
            <w:lang w:val="zh-CN"/>
          </w:rPr>
          <w:t>第三篇</w:t>
        </w:r>
        <w:r w:rsidR="00B46E33" w:rsidRPr="00BC4206">
          <w:rPr>
            <w:rFonts w:ascii="宋体" w:hAnsi="宋体" w:cs="Times New Roman"/>
            <w:b w:val="0"/>
            <w:bCs w:val="0"/>
            <w:caps w:val="0"/>
            <w:color w:val="000000"/>
            <w:kern w:val="2"/>
            <w:sz w:val="21"/>
            <w:szCs w:val="21"/>
          </w:rPr>
          <w:tab/>
        </w:r>
        <w:r w:rsidR="00B46E33" w:rsidRPr="00BC4206">
          <w:rPr>
            <w:rStyle w:val="aff3"/>
            <w:rFonts w:ascii="宋体" w:hAnsi="宋体" w:hint="eastAsia"/>
            <w:kern w:val="44"/>
            <w:sz w:val="21"/>
            <w:szCs w:val="21"/>
            <w:lang w:val="zh-CN"/>
          </w:rPr>
          <w:t>用户需求书</w:t>
        </w:r>
        <w:r w:rsidR="00B46E33" w:rsidRPr="00BC4206">
          <w:rPr>
            <w:rFonts w:ascii="宋体" w:hAnsi="宋体"/>
            <w:color w:val="000000"/>
            <w:sz w:val="21"/>
            <w:szCs w:val="21"/>
          </w:rPr>
          <w:tab/>
        </w:r>
        <w:r w:rsidR="00B46E33" w:rsidRPr="00BC4206">
          <w:rPr>
            <w:rFonts w:ascii="宋体" w:hAnsi="宋体"/>
            <w:color w:val="000000"/>
            <w:sz w:val="21"/>
            <w:szCs w:val="21"/>
          </w:rPr>
          <w:fldChar w:fldCharType="begin"/>
        </w:r>
        <w:r w:rsidR="00B46E33" w:rsidRPr="00BC4206">
          <w:rPr>
            <w:rFonts w:ascii="宋体" w:hAnsi="宋体"/>
            <w:color w:val="000000"/>
            <w:sz w:val="21"/>
            <w:szCs w:val="21"/>
          </w:rPr>
          <w:instrText xml:space="preserve"> PAGEREF _Toc536025420 \h </w:instrText>
        </w:r>
        <w:r w:rsidR="00B46E33" w:rsidRPr="00BC4206">
          <w:rPr>
            <w:rFonts w:ascii="宋体" w:hAnsi="宋体"/>
            <w:color w:val="000000"/>
            <w:sz w:val="21"/>
            <w:szCs w:val="21"/>
          </w:rPr>
        </w:r>
        <w:r w:rsidR="00B46E33" w:rsidRPr="00BC4206">
          <w:rPr>
            <w:rFonts w:ascii="宋体" w:hAnsi="宋体"/>
            <w:color w:val="000000"/>
            <w:sz w:val="21"/>
            <w:szCs w:val="21"/>
          </w:rPr>
          <w:fldChar w:fldCharType="separate"/>
        </w:r>
        <w:r w:rsidR="002313CD">
          <w:rPr>
            <w:rFonts w:ascii="宋体" w:hAnsi="宋体"/>
            <w:noProof/>
            <w:color w:val="000000"/>
            <w:sz w:val="21"/>
            <w:szCs w:val="21"/>
          </w:rPr>
          <w:t>27</w:t>
        </w:r>
        <w:r w:rsidR="00B46E33" w:rsidRPr="00BC4206">
          <w:rPr>
            <w:rFonts w:ascii="宋体" w:hAnsi="宋体"/>
            <w:color w:val="000000"/>
            <w:sz w:val="21"/>
            <w:szCs w:val="21"/>
          </w:rPr>
          <w:fldChar w:fldCharType="end"/>
        </w:r>
      </w:hyperlink>
    </w:p>
    <w:p w:rsidR="006D0371" w:rsidRPr="00BC4206" w:rsidRDefault="00B61904">
      <w:pPr>
        <w:pStyle w:val="12"/>
        <w:tabs>
          <w:tab w:val="left" w:pos="960"/>
          <w:tab w:val="right" w:leader="dot" w:pos="9061"/>
        </w:tabs>
        <w:rPr>
          <w:rFonts w:ascii="宋体" w:hAnsi="宋体" w:cs="Times New Roman"/>
          <w:b w:val="0"/>
          <w:bCs w:val="0"/>
          <w:caps w:val="0"/>
          <w:color w:val="000000"/>
          <w:kern w:val="2"/>
          <w:sz w:val="21"/>
          <w:szCs w:val="21"/>
        </w:rPr>
      </w:pPr>
      <w:hyperlink w:anchor="_Toc536025421" w:history="1">
        <w:r w:rsidR="00B46E33" w:rsidRPr="00BC4206">
          <w:rPr>
            <w:rStyle w:val="aff3"/>
            <w:rFonts w:ascii="宋体" w:hAnsi="宋体" w:hint="eastAsia"/>
            <w:kern w:val="44"/>
            <w:sz w:val="21"/>
            <w:szCs w:val="21"/>
            <w:lang w:val="zh-CN"/>
          </w:rPr>
          <w:t>第四篇</w:t>
        </w:r>
        <w:r w:rsidR="00B46E33" w:rsidRPr="00BC4206">
          <w:rPr>
            <w:rFonts w:ascii="宋体" w:hAnsi="宋体" w:cs="Times New Roman"/>
            <w:b w:val="0"/>
            <w:bCs w:val="0"/>
            <w:caps w:val="0"/>
            <w:color w:val="000000"/>
            <w:kern w:val="2"/>
            <w:sz w:val="21"/>
            <w:szCs w:val="21"/>
          </w:rPr>
          <w:tab/>
        </w:r>
        <w:r w:rsidR="00B46E33" w:rsidRPr="00BC4206">
          <w:rPr>
            <w:rStyle w:val="aff3"/>
            <w:rFonts w:ascii="宋体" w:hAnsi="宋体" w:hint="eastAsia"/>
            <w:kern w:val="44"/>
            <w:sz w:val="21"/>
            <w:szCs w:val="21"/>
            <w:lang w:val="zh-CN"/>
          </w:rPr>
          <w:t>合同条款</w:t>
        </w:r>
        <w:bookmarkStart w:id="3" w:name="_Hlt36222515"/>
        <w:bookmarkStart w:id="4" w:name="_Hlt36222514"/>
        <w:r w:rsidR="00B46E33" w:rsidRPr="00BC4206">
          <w:rPr>
            <w:rStyle w:val="aff3"/>
            <w:rFonts w:ascii="宋体" w:hAnsi="宋体" w:hint="eastAsia"/>
            <w:kern w:val="44"/>
            <w:sz w:val="21"/>
            <w:szCs w:val="21"/>
            <w:lang w:val="zh-CN"/>
          </w:rPr>
          <w:t>格</w:t>
        </w:r>
        <w:bookmarkEnd w:id="3"/>
        <w:bookmarkEnd w:id="4"/>
        <w:r w:rsidR="00B46E33" w:rsidRPr="00BC4206">
          <w:rPr>
            <w:rStyle w:val="aff3"/>
            <w:rFonts w:ascii="宋体" w:hAnsi="宋体" w:hint="eastAsia"/>
            <w:kern w:val="44"/>
            <w:sz w:val="21"/>
            <w:szCs w:val="21"/>
            <w:lang w:val="zh-CN"/>
          </w:rPr>
          <w:t>式</w:t>
        </w:r>
        <w:r w:rsidR="00B46E33" w:rsidRPr="00BC4206">
          <w:rPr>
            <w:rFonts w:ascii="宋体" w:hAnsi="宋体"/>
            <w:color w:val="000000"/>
            <w:sz w:val="21"/>
            <w:szCs w:val="21"/>
          </w:rPr>
          <w:tab/>
        </w:r>
        <w:r w:rsidR="00B46E33" w:rsidRPr="00BC4206">
          <w:rPr>
            <w:rFonts w:ascii="宋体" w:hAnsi="宋体"/>
            <w:color w:val="000000"/>
            <w:sz w:val="21"/>
            <w:szCs w:val="21"/>
          </w:rPr>
          <w:fldChar w:fldCharType="begin"/>
        </w:r>
        <w:r w:rsidR="00B46E33" w:rsidRPr="00BC4206">
          <w:rPr>
            <w:rFonts w:ascii="宋体" w:hAnsi="宋体"/>
            <w:color w:val="000000"/>
            <w:sz w:val="21"/>
            <w:szCs w:val="21"/>
          </w:rPr>
          <w:instrText xml:space="preserve"> PAGEREF _Toc536025421 \h </w:instrText>
        </w:r>
        <w:r w:rsidR="00B46E33" w:rsidRPr="00BC4206">
          <w:rPr>
            <w:rFonts w:ascii="宋体" w:hAnsi="宋体"/>
            <w:color w:val="000000"/>
            <w:sz w:val="21"/>
            <w:szCs w:val="21"/>
          </w:rPr>
        </w:r>
        <w:r w:rsidR="00B46E33" w:rsidRPr="00BC4206">
          <w:rPr>
            <w:rFonts w:ascii="宋体" w:hAnsi="宋体"/>
            <w:color w:val="000000"/>
            <w:sz w:val="21"/>
            <w:szCs w:val="21"/>
          </w:rPr>
          <w:fldChar w:fldCharType="separate"/>
        </w:r>
        <w:r w:rsidR="002313CD">
          <w:rPr>
            <w:rFonts w:ascii="宋体" w:hAnsi="宋体"/>
            <w:noProof/>
            <w:color w:val="000000"/>
            <w:sz w:val="21"/>
            <w:szCs w:val="21"/>
          </w:rPr>
          <w:t>33</w:t>
        </w:r>
        <w:r w:rsidR="00B46E33" w:rsidRPr="00BC4206">
          <w:rPr>
            <w:rFonts w:ascii="宋体" w:hAnsi="宋体"/>
            <w:color w:val="000000"/>
            <w:sz w:val="21"/>
            <w:szCs w:val="21"/>
          </w:rPr>
          <w:fldChar w:fldCharType="end"/>
        </w:r>
      </w:hyperlink>
    </w:p>
    <w:p w:rsidR="006D0371" w:rsidRPr="00BC4206" w:rsidRDefault="00B61904">
      <w:pPr>
        <w:pStyle w:val="12"/>
        <w:tabs>
          <w:tab w:val="left" w:pos="960"/>
          <w:tab w:val="right" w:leader="dot" w:pos="9061"/>
        </w:tabs>
        <w:rPr>
          <w:rFonts w:ascii="宋体" w:hAnsi="宋体" w:cs="Times New Roman"/>
          <w:b w:val="0"/>
          <w:bCs w:val="0"/>
          <w:caps w:val="0"/>
          <w:color w:val="000000"/>
          <w:kern w:val="2"/>
          <w:sz w:val="21"/>
          <w:szCs w:val="21"/>
        </w:rPr>
      </w:pPr>
      <w:hyperlink w:anchor="_Toc536025422" w:history="1">
        <w:r w:rsidR="00B46E33" w:rsidRPr="00BC4206">
          <w:rPr>
            <w:rStyle w:val="aff3"/>
            <w:rFonts w:ascii="宋体" w:hAnsi="宋体" w:hint="eastAsia"/>
            <w:sz w:val="21"/>
            <w:szCs w:val="21"/>
            <w:lang w:val="zh-CN"/>
          </w:rPr>
          <w:t>第五篇</w:t>
        </w:r>
        <w:r w:rsidR="00B46E33" w:rsidRPr="00BC4206">
          <w:rPr>
            <w:rStyle w:val="aff3"/>
            <w:rFonts w:ascii="宋体" w:hAnsi="宋体"/>
            <w:sz w:val="21"/>
            <w:szCs w:val="21"/>
            <w:lang w:val="zh-CN"/>
          </w:rPr>
          <w:t xml:space="preserve"> </w:t>
        </w:r>
        <w:r w:rsidR="00B46E33" w:rsidRPr="00BC4206">
          <w:rPr>
            <w:rFonts w:ascii="宋体" w:hAnsi="宋体" w:cs="Times New Roman"/>
            <w:b w:val="0"/>
            <w:bCs w:val="0"/>
            <w:caps w:val="0"/>
            <w:color w:val="000000"/>
            <w:kern w:val="2"/>
            <w:sz w:val="21"/>
            <w:szCs w:val="21"/>
          </w:rPr>
          <w:tab/>
        </w:r>
        <w:r w:rsidR="00B46E33" w:rsidRPr="00BC4206">
          <w:rPr>
            <w:rStyle w:val="aff3"/>
            <w:rFonts w:ascii="宋体" w:hAnsi="宋体" w:hint="eastAsia"/>
            <w:sz w:val="21"/>
            <w:szCs w:val="21"/>
            <w:lang w:val="zh-CN"/>
          </w:rPr>
          <w:t>相关保函格式</w:t>
        </w:r>
        <w:r w:rsidR="00B46E33" w:rsidRPr="00BC4206">
          <w:rPr>
            <w:rFonts w:ascii="宋体" w:hAnsi="宋体"/>
            <w:color w:val="000000"/>
            <w:sz w:val="21"/>
            <w:szCs w:val="21"/>
          </w:rPr>
          <w:tab/>
        </w:r>
        <w:r w:rsidR="00B46E33" w:rsidRPr="00BC4206">
          <w:rPr>
            <w:rFonts w:ascii="宋体" w:hAnsi="宋体"/>
            <w:color w:val="000000"/>
            <w:sz w:val="21"/>
            <w:szCs w:val="21"/>
          </w:rPr>
          <w:fldChar w:fldCharType="begin"/>
        </w:r>
        <w:r w:rsidR="00B46E33" w:rsidRPr="00BC4206">
          <w:rPr>
            <w:rFonts w:ascii="宋体" w:hAnsi="宋体"/>
            <w:color w:val="000000"/>
            <w:sz w:val="21"/>
            <w:szCs w:val="21"/>
          </w:rPr>
          <w:instrText xml:space="preserve"> PAGEREF _Toc536025422 \h </w:instrText>
        </w:r>
        <w:r w:rsidR="00B46E33" w:rsidRPr="00BC4206">
          <w:rPr>
            <w:rFonts w:ascii="宋体" w:hAnsi="宋体"/>
            <w:color w:val="000000"/>
            <w:sz w:val="21"/>
            <w:szCs w:val="21"/>
          </w:rPr>
        </w:r>
        <w:r w:rsidR="00B46E33" w:rsidRPr="00BC4206">
          <w:rPr>
            <w:rFonts w:ascii="宋体" w:hAnsi="宋体"/>
            <w:color w:val="000000"/>
            <w:sz w:val="21"/>
            <w:szCs w:val="21"/>
          </w:rPr>
          <w:fldChar w:fldCharType="separate"/>
        </w:r>
        <w:r w:rsidR="002313CD">
          <w:rPr>
            <w:rFonts w:ascii="宋体" w:hAnsi="宋体"/>
            <w:noProof/>
            <w:color w:val="000000"/>
            <w:sz w:val="21"/>
            <w:szCs w:val="21"/>
          </w:rPr>
          <w:t>47</w:t>
        </w:r>
        <w:r w:rsidR="00B46E33" w:rsidRPr="00BC4206">
          <w:rPr>
            <w:rFonts w:ascii="宋体" w:hAnsi="宋体"/>
            <w:color w:val="000000"/>
            <w:sz w:val="21"/>
            <w:szCs w:val="21"/>
          </w:rPr>
          <w:fldChar w:fldCharType="end"/>
        </w:r>
      </w:hyperlink>
    </w:p>
    <w:p w:rsidR="006D0371" w:rsidRPr="00BC4206" w:rsidRDefault="00B61904">
      <w:pPr>
        <w:pStyle w:val="12"/>
        <w:tabs>
          <w:tab w:val="right" w:leader="dot" w:pos="9061"/>
        </w:tabs>
        <w:rPr>
          <w:rFonts w:ascii="宋体" w:hAnsi="宋体" w:cs="Times New Roman"/>
          <w:b w:val="0"/>
          <w:bCs w:val="0"/>
          <w:caps w:val="0"/>
          <w:color w:val="000000"/>
          <w:kern w:val="2"/>
          <w:sz w:val="21"/>
          <w:szCs w:val="21"/>
        </w:rPr>
      </w:pPr>
      <w:hyperlink w:anchor="_Toc536025423" w:history="1">
        <w:r w:rsidR="00B46E33" w:rsidRPr="00BC4206">
          <w:rPr>
            <w:rStyle w:val="aff3"/>
            <w:rFonts w:ascii="宋体" w:hAnsi="宋体" w:hint="eastAsia"/>
            <w:kern w:val="44"/>
            <w:sz w:val="21"/>
            <w:szCs w:val="21"/>
            <w:lang w:val="zh-CN"/>
          </w:rPr>
          <w:t>第六篇</w:t>
        </w:r>
        <w:r w:rsidR="00B46E33" w:rsidRPr="00BC4206">
          <w:rPr>
            <w:rStyle w:val="aff3"/>
            <w:rFonts w:ascii="宋体" w:hAnsi="宋体"/>
            <w:kern w:val="44"/>
            <w:sz w:val="21"/>
            <w:szCs w:val="21"/>
            <w:lang w:val="zh-CN"/>
          </w:rPr>
          <w:t xml:space="preserve">  </w:t>
        </w:r>
        <w:r w:rsidR="00B46E33" w:rsidRPr="00BC4206">
          <w:rPr>
            <w:rStyle w:val="aff3"/>
            <w:rFonts w:ascii="宋体" w:hAnsi="宋体" w:hint="eastAsia"/>
            <w:kern w:val="44"/>
            <w:sz w:val="21"/>
            <w:szCs w:val="21"/>
            <w:lang w:val="zh-CN"/>
          </w:rPr>
          <w:t xml:space="preserve">  投标文件格式</w:t>
        </w:r>
        <w:bookmarkStart w:id="5" w:name="_Hlt36563664"/>
        <w:bookmarkStart w:id="6" w:name="_Hlt36538860"/>
        <w:bookmarkStart w:id="7" w:name="_Hlt36538859"/>
        <w:r w:rsidR="00B46E33" w:rsidRPr="00BC4206">
          <w:rPr>
            <w:rFonts w:ascii="宋体" w:hAnsi="宋体"/>
            <w:color w:val="000000"/>
            <w:sz w:val="21"/>
            <w:szCs w:val="21"/>
          </w:rPr>
          <w:tab/>
        </w:r>
        <w:bookmarkEnd w:id="5"/>
        <w:bookmarkEnd w:id="6"/>
        <w:bookmarkEnd w:id="7"/>
        <w:r w:rsidR="00B46E33" w:rsidRPr="00BC4206">
          <w:rPr>
            <w:rFonts w:ascii="宋体" w:hAnsi="宋体"/>
            <w:color w:val="000000"/>
            <w:sz w:val="21"/>
            <w:szCs w:val="21"/>
          </w:rPr>
          <w:fldChar w:fldCharType="begin"/>
        </w:r>
        <w:r w:rsidR="00B46E33" w:rsidRPr="00BC4206">
          <w:rPr>
            <w:rFonts w:ascii="宋体" w:hAnsi="宋体"/>
            <w:color w:val="000000"/>
            <w:sz w:val="21"/>
            <w:szCs w:val="21"/>
          </w:rPr>
          <w:instrText xml:space="preserve"> PAGEREF _Toc536025423 \h </w:instrText>
        </w:r>
        <w:r w:rsidR="00B46E33" w:rsidRPr="00BC4206">
          <w:rPr>
            <w:rFonts w:ascii="宋体" w:hAnsi="宋体"/>
            <w:color w:val="000000"/>
            <w:sz w:val="21"/>
            <w:szCs w:val="21"/>
          </w:rPr>
        </w:r>
        <w:r w:rsidR="00B46E33" w:rsidRPr="00BC4206">
          <w:rPr>
            <w:rFonts w:ascii="宋体" w:hAnsi="宋体"/>
            <w:color w:val="000000"/>
            <w:sz w:val="21"/>
            <w:szCs w:val="21"/>
          </w:rPr>
          <w:fldChar w:fldCharType="separate"/>
        </w:r>
        <w:r w:rsidR="002313CD">
          <w:rPr>
            <w:rFonts w:ascii="宋体" w:hAnsi="宋体"/>
            <w:noProof/>
            <w:color w:val="000000"/>
            <w:sz w:val="21"/>
            <w:szCs w:val="21"/>
          </w:rPr>
          <w:t>50</w:t>
        </w:r>
        <w:r w:rsidR="00B46E33" w:rsidRPr="00BC4206">
          <w:rPr>
            <w:rFonts w:ascii="宋体" w:hAnsi="宋体"/>
            <w:color w:val="000000"/>
            <w:sz w:val="21"/>
            <w:szCs w:val="21"/>
          </w:rPr>
          <w:fldChar w:fldCharType="end"/>
        </w:r>
      </w:hyperlink>
    </w:p>
    <w:p w:rsidR="006D0371" w:rsidRPr="00BC4206" w:rsidRDefault="00B61904">
      <w:pPr>
        <w:pStyle w:val="12"/>
        <w:tabs>
          <w:tab w:val="right" w:leader="dot" w:pos="9061"/>
        </w:tabs>
        <w:rPr>
          <w:rFonts w:ascii="宋体" w:hAnsi="宋体" w:cs="Times New Roman"/>
          <w:b w:val="0"/>
          <w:bCs w:val="0"/>
          <w:caps w:val="0"/>
          <w:color w:val="000000"/>
          <w:kern w:val="2"/>
          <w:sz w:val="21"/>
          <w:szCs w:val="22"/>
        </w:rPr>
      </w:pPr>
      <w:hyperlink w:anchor="_Toc536025449" w:history="1">
        <w:r w:rsidR="00B46E33" w:rsidRPr="00BC4206">
          <w:rPr>
            <w:rStyle w:val="aff3"/>
            <w:rFonts w:ascii="宋体" w:hAnsi="宋体" w:hint="eastAsia"/>
            <w:kern w:val="44"/>
            <w:sz w:val="21"/>
            <w:szCs w:val="21"/>
            <w:lang w:val="zh-CN"/>
          </w:rPr>
          <w:t>附件一：  评标工作大纲</w:t>
        </w:r>
        <w:r w:rsidR="00B46E33" w:rsidRPr="00BC4206">
          <w:rPr>
            <w:rFonts w:ascii="宋体" w:hAnsi="宋体"/>
            <w:color w:val="000000"/>
            <w:sz w:val="21"/>
            <w:szCs w:val="21"/>
          </w:rPr>
          <w:tab/>
        </w:r>
        <w:r w:rsidR="00B46E33" w:rsidRPr="00BC4206">
          <w:rPr>
            <w:rFonts w:ascii="宋体" w:hAnsi="宋体"/>
            <w:color w:val="000000"/>
            <w:sz w:val="21"/>
            <w:szCs w:val="21"/>
          </w:rPr>
          <w:fldChar w:fldCharType="begin"/>
        </w:r>
        <w:r w:rsidR="00B46E33" w:rsidRPr="00BC4206">
          <w:rPr>
            <w:rFonts w:ascii="宋体" w:hAnsi="宋体"/>
            <w:color w:val="000000"/>
            <w:sz w:val="21"/>
            <w:szCs w:val="21"/>
          </w:rPr>
          <w:instrText xml:space="preserve"> PAGEREF _Toc536025449 \h </w:instrText>
        </w:r>
        <w:r w:rsidR="00B46E33" w:rsidRPr="00BC4206">
          <w:rPr>
            <w:rFonts w:ascii="宋体" w:hAnsi="宋体"/>
            <w:color w:val="000000"/>
            <w:sz w:val="21"/>
            <w:szCs w:val="21"/>
          </w:rPr>
        </w:r>
        <w:r w:rsidR="00B46E33" w:rsidRPr="00BC4206">
          <w:rPr>
            <w:rFonts w:ascii="宋体" w:hAnsi="宋体"/>
            <w:color w:val="000000"/>
            <w:sz w:val="21"/>
            <w:szCs w:val="21"/>
          </w:rPr>
          <w:fldChar w:fldCharType="separate"/>
        </w:r>
        <w:r w:rsidR="002313CD">
          <w:rPr>
            <w:rFonts w:ascii="宋体" w:hAnsi="宋体"/>
            <w:noProof/>
            <w:color w:val="000000"/>
            <w:sz w:val="21"/>
            <w:szCs w:val="21"/>
          </w:rPr>
          <w:t>81</w:t>
        </w:r>
        <w:r w:rsidR="00B46E33" w:rsidRPr="00BC4206">
          <w:rPr>
            <w:rFonts w:ascii="宋体" w:hAnsi="宋体"/>
            <w:color w:val="000000"/>
            <w:sz w:val="21"/>
            <w:szCs w:val="21"/>
          </w:rPr>
          <w:fldChar w:fldCharType="end"/>
        </w:r>
      </w:hyperlink>
    </w:p>
    <w:p w:rsidR="006D0371" w:rsidRPr="00BC4206" w:rsidRDefault="00B46E33">
      <w:pPr>
        <w:pStyle w:val="12"/>
        <w:tabs>
          <w:tab w:val="left" w:pos="851"/>
          <w:tab w:val="right" w:leader="dot" w:pos="8647"/>
          <w:tab w:val="right" w:leader="dot" w:pos="10206"/>
        </w:tabs>
        <w:spacing w:before="0" w:after="0" w:line="360" w:lineRule="auto"/>
        <w:ind w:rightChars="-21" w:right="-50"/>
        <w:jc w:val="distribute"/>
        <w:rPr>
          <w:rFonts w:ascii="宋体" w:hAnsi="宋体" w:cs="Times New Roman"/>
          <w:color w:val="000000"/>
          <w:sz w:val="21"/>
          <w:szCs w:val="21"/>
        </w:rPr>
      </w:pPr>
      <w:r w:rsidRPr="00BC4206">
        <w:rPr>
          <w:rFonts w:ascii="宋体" w:hAnsi="宋体" w:cs="宋体"/>
          <w:color w:val="000000"/>
          <w:sz w:val="21"/>
          <w:szCs w:val="21"/>
        </w:rPr>
        <w:fldChar w:fldCharType="end"/>
      </w:r>
    </w:p>
    <w:p w:rsidR="006D0371" w:rsidRPr="00BC4206" w:rsidRDefault="004320A9">
      <w:pPr>
        <w:pStyle w:val="1"/>
        <w:keepNext/>
        <w:keepLines/>
        <w:pageBreakBefore/>
        <w:tabs>
          <w:tab w:val="left" w:pos="1080"/>
        </w:tabs>
        <w:spacing w:line="360" w:lineRule="auto"/>
        <w:ind w:left="567" w:hanging="567"/>
        <w:jc w:val="center"/>
        <w:rPr>
          <w:rFonts w:hAnsi="宋体"/>
          <w:b/>
          <w:bCs/>
          <w:color w:val="000000"/>
          <w:kern w:val="44"/>
          <w:sz w:val="44"/>
          <w:szCs w:val="44"/>
          <w:lang w:val="zh-CN"/>
        </w:rPr>
      </w:pPr>
      <w:bookmarkStart w:id="8" w:name="_Toc450662846"/>
      <w:bookmarkStart w:id="9" w:name="_Toc521918064"/>
      <w:bookmarkStart w:id="10" w:name="_Toc536025374"/>
      <w:r w:rsidRPr="00BC4206">
        <w:rPr>
          <w:rFonts w:hAnsi="宋体" w:hint="eastAsia"/>
          <w:b/>
          <w:bCs/>
          <w:color w:val="000000"/>
          <w:kern w:val="44"/>
          <w:sz w:val="32"/>
          <w:szCs w:val="32"/>
          <w:lang w:val="zh-CN"/>
        </w:rPr>
        <w:lastRenderedPageBreak/>
        <w:t xml:space="preserve"> </w:t>
      </w:r>
      <w:r w:rsidRPr="00BC4206">
        <w:rPr>
          <w:rFonts w:hAnsi="宋体"/>
          <w:b/>
          <w:bCs/>
          <w:color w:val="000000"/>
          <w:kern w:val="44"/>
          <w:sz w:val="32"/>
          <w:szCs w:val="32"/>
          <w:lang w:val="zh-CN"/>
        </w:rPr>
        <w:t>第一篇</w:t>
      </w:r>
      <w:r w:rsidRPr="00BC4206">
        <w:rPr>
          <w:rFonts w:hAnsi="宋体"/>
          <w:b/>
          <w:bCs/>
          <w:color w:val="000000"/>
          <w:kern w:val="44"/>
          <w:sz w:val="32"/>
          <w:szCs w:val="32"/>
          <w:lang w:val="zh-CN"/>
        </w:rPr>
        <w:tab/>
        <w:t>招标公告</w:t>
      </w:r>
      <w:bookmarkEnd w:id="8"/>
      <w:bookmarkEnd w:id="9"/>
      <w:bookmarkEnd w:id="10"/>
      <w:r w:rsidR="00B46E33" w:rsidRPr="00BC4206">
        <w:rPr>
          <w:rFonts w:hAnsi="宋体"/>
          <w:b/>
          <w:bCs/>
          <w:color w:val="000000"/>
          <w:kern w:val="44"/>
          <w:sz w:val="44"/>
          <w:szCs w:val="44"/>
          <w:lang w:val="zh-CN"/>
        </w:rPr>
        <w:t xml:space="preserve"> </w:t>
      </w:r>
    </w:p>
    <w:p w:rsidR="006D0371" w:rsidRPr="00BC4206" w:rsidRDefault="00B46E33">
      <w:pPr>
        <w:tabs>
          <w:tab w:val="left" w:pos="0"/>
        </w:tabs>
        <w:spacing w:line="360" w:lineRule="auto"/>
        <w:ind w:right="-34" w:firstLineChars="200" w:firstLine="420"/>
        <w:jc w:val="both"/>
        <w:rPr>
          <w:rFonts w:hAnsi="宋体"/>
          <w:color w:val="000000"/>
          <w:kern w:val="2"/>
          <w:sz w:val="21"/>
          <w:szCs w:val="21"/>
          <w:lang w:val="zh-CN"/>
        </w:rPr>
      </w:pPr>
      <w:r w:rsidRPr="00BC4206">
        <w:rPr>
          <w:rFonts w:hAnsi="宋体" w:hint="eastAsia"/>
          <w:color w:val="000000"/>
          <w:sz w:val="21"/>
          <w:szCs w:val="21"/>
        </w:rPr>
        <w:t>东莞市达盛招标代理有限公司</w:t>
      </w:r>
      <w:r w:rsidRPr="00BC4206">
        <w:rPr>
          <w:rFonts w:hAnsi="宋体"/>
          <w:color w:val="000000"/>
          <w:kern w:val="2"/>
          <w:sz w:val="21"/>
          <w:szCs w:val="21"/>
          <w:lang w:val="zh-CN"/>
        </w:rPr>
        <w:t>（以下简称“招标代理机构”）受</w:t>
      </w:r>
      <w:r w:rsidRPr="00BC4206">
        <w:rPr>
          <w:rFonts w:hAnsi="宋体" w:hint="eastAsia"/>
          <w:color w:val="000000"/>
          <w:sz w:val="21"/>
          <w:szCs w:val="21"/>
        </w:rPr>
        <w:t>东莞市水务集团有限公司</w:t>
      </w:r>
      <w:r w:rsidRPr="00BC4206">
        <w:rPr>
          <w:rFonts w:hAnsi="宋体"/>
          <w:color w:val="000000"/>
          <w:kern w:val="2"/>
          <w:sz w:val="21"/>
          <w:szCs w:val="21"/>
          <w:lang w:val="zh-CN"/>
        </w:rPr>
        <w:t>（以下简称“招标人”）的委托，对</w:t>
      </w:r>
      <w:r w:rsidRPr="00BC4206">
        <w:rPr>
          <w:rFonts w:hAnsi="宋体" w:hint="eastAsia"/>
          <w:color w:val="000000"/>
          <w:sz w:val="21"/>
          <w:szCs w:val="21"/>
        </w:rPr>
        <w:t>东莞市水务集团有限公司财务顾问采购项目</w:t>
      </w:r>
      <w:r w:rsidRPr="00BC4206">
        <w:rPr>
          <w:rFonts w:hAnsi="宋体"/>
          <w:color w:val="000000"/>
          <w:kern w:val="2"/>
          <w:sz w:val="21"/>
          <w:szCs w:val="21"/>
          <w:lang w:val="zh-CN"/>
        </w:rPr>
        <w:t>(招标编号：DGDS2020-236 )进行国内公开招标</w:t>
      </w:r>
      <w:r w:rsidRPr="00BC4206">
        <w:rPr>
          <w:rFonts w:hAnsi="宋体" w:hint="eastAsia"/>
          <w:color w:val="000000"/>
          <w:kern w:val="2"/>
          <w:sz w:val="21"/>
          <w:szCs w:val="21"/>
          <w:lang w:val="zh-CN"/>
        </w:rPr>
        <w:t>，</w:t>
      </w:r>
      <w:r w:rsidRPr="00BC4206">
        <w:rPr>
          <w:rFonts w:hAnsi="宋体"/>
          <w:color w:val="000000"/>
          <w:kern w:val="2"/>
          <w:sz w:val="21"/>
          <w:szCs w:val="21"/>
          <w:lang w:val="zh-CN"/>
        </w:rPr>
        <w:t>欢迎合格投标人就本项目提交密封投标。</w:t>
      </w:r>
    </w:p>
    <w:p w:rsidR="006D0371" w:rsidRPr="00BC4206" w:rsidRDefault="006D0371">
      <w:pPr>
        <w:pStyle w:val="a0"/>
        <w:rPr>
          <w:rFonts w:hAnsi="宋体"/>
          <w:color w:val="000000"/>
          <w:sz w:val="21"/>
          <w:szCs w:val="21"/>
        </w:rPr>
      </w:pPr>
    </w:p>
    <w:p w:rsidR="006D0371" w:rsidRPr="00BC4206" w:rsidRDefault="006274C0" w:rsidP="006274C0">
      <w:pPr>
        <w:tabs>
          <w:tab w:val="left" w:pos="709"/>
          <w:tab w:val="left" w:pos="1276"/>
        </w:tabs>
        <w:spacing w:line="360" w:lineRule="auto"/>
        <w:ind w:leftChars="118" w:left="705" w:right="-34" w:hangingChars="201" w:hanging="422"/>
        <w:jc w:val="both"/>
        <w:rPr>
          <w:rFonts w:hAnsi="宋体"/>
          <w:bCs/>
          <w:color w:val="000000"/>
          <w:sz w:val="21"/>
          <w:szCs w:val="21"/>
        </w:rPr>
      </w:pPr>
      <w:r w:rsidRPr="00BC4206">
        <w:rPr>
          <w:rFonts w:hAnsi="宋体" w:hint="eastAsia"/>
          <w:bCs/>
          <w:color w:val="000000"/>
          <w:kern w:val="2"/>
          <w:sz w:val="21"/>
          <w:szCs w:val="21"/>
          <w:lang w:val="zh-CN"/>
        </w:rPr>
        <w:t>1</w:t>
      </w:r>
      <w:r w:rsidR="00B46E33" w:rsidRPr="00BC4206">
        <w:rPr>
          <w:rFonts w:hAnsi="宋体" w:hint="eastAsia"/>
          <w:bCs/>
          <w:color w:val="000000"/>
          <w:kern w:val="2"/>
          <w:sz w:val="21"/>
          <w:szCs w:val="21"/>
          <w:lang w:val="zh-CN"/>
        </w:rPr>
        <w:t xml:space="preserve"> </w:t>
      </w:r>
      <w:r w:rsidR="00B46E33" w:rsidRPr="00BC4206">
        <w:rPr>
          <w:rFonts w:hAnsi="宋体"/>
          <w:bCs/>
          <w:color w:val="000000"/>
          <w:kern w:val="2"/>
          <w:sz w:val="21"/>
          <w:szCs w:val="21"/>
        </w:rPr>
        <w:t xml:space="preserve"> </w:t>
      </w:r>
      <w:r w:rsidR="00B46E33" w:rsidRPr="00BC4206">
        <w:rPr>
          <w:rFonts w:hAnsi="宋体" w:hint="eastAsia"/>
          <w:bCs/>
          <w:color w:val="000000"/>
          <w:kern w:val="2"/>
          <w:sz w:val="21"/>
          <w:szCs w:val="21"/>
          <w:lang w:val="zh-CN"/>
        </w:rPr>
        <w:t>招标范围</w:t>
      </w:r>
      <w:r w:rsidR="00B46E33" w:rsidRPr="00BC4206">
        <w:rPr>
          <w:rFonts w:hAnsi="宋体"/>
          <w:bCs/>
          <w:color w:val="000000"/>
          <w:kern w:val="2"/>
          <w:sz w:val="21"/>
          <w:szCs w:val="21"/>
          <w:lang w:val="zh-CN"/>
        </w:rPr>
        <w:t>：</w:t>
      </w:r>
    </w:p>
    <w:tbl>
      <w:tblPr>
        <w:tblW w:w="8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4"/>
        <w:gridCol w:w="3027"/>
        <w:gridCol w:w="2340"/>
        <w:gridCol w:w="2802"/>
      </w:tblGrid>
      <w:tr w:rsidR="006D0371" w:rsidRPr="00BC4206">
        <w:trPr>
          <w:trHeight w:val="424"/>
          <w:jc w:val="center"/>
        </w:trPr>
        <w:tc>
          <w:tcPr>
            <w:tcW w:w="754" w:type="dxa"/>
            <w:vAlign w:val="center"/>
          </w:tcPr>
          <w:p w:rsidR="006D0371" w:rsidRPr="00BC4206" w:rsidRDefault="00B46E33">
            <w:pPr>
              <w:spacing w:line="360" w:lineRule="auto"/>
              <w:jc w:val="center"/>
              <w:rPr>
                <w:rFonts w:hAnsi="宋体"/>
                <w:b/>
                <w:bCs/>
                <w:color w:val="000000"/>
                <w:sz w:val="21"/>
                <w:szCs w:val="21"/>
              </w:rPr>
            </w:pPr>
            <w:r w:rsidRPr="00BC4206">
              <w:rPr>
                <w:rFonts w:hAnsi="宋体" w:hint="eastAsia"/>
                <w:b/>
                <w:bCs/>
                <w:color w:val="000000"/>
                <w:sz w:val="21"/>
                <w:szCs w:val="21"/>
              </w:rPr>
              <w:t>序号</w:t>
            </w:r>
          </w:p>
        </w:tc>
        <w:tc>
          <w:tcPr>
            <w:tcW w:w="3027" w:type="dxa"/>
            <w:vAlign w:val="center"/>
          </w:tcPr>
          <w:p w:rsidR="006D0371" w:rsidRPr="00BC4206" w:rsidRDefault="00B46E33">
            <w:pPr>
              <w:spacing w:line="360" w:lineRule="auto"/>
              <w:jc w:val="center"/>
              <w:rPr>
                <w:rFonts w:hAnsi="宋体"/>
                <w:b/>
                <w:bCs/>
                <w:color w:val="000000"/>
                <w:sz w:val="21"/>
                <w:szCs w:val="21"/>
              </w:rPr>
            </w:pPr>
            <w:r w:rsidRPr="00BC4206">
              <w:rPr>
                <w:rFonts w:hAnsi="宋体" w:cs="宋体" w:hint="eastAsia"/>
                <w:b/>
                <w:bCs/>
                <w:color w:val="000000"/>
                <w:sz w:val="21"/>
                <w:szCs w:val="21"/>
              </w:rPr>
              <w:t>服务内容</w:t>
            </w:r>
          </w:p>
        </w:tc>
        <w:tc>
          <w:tcPr>
            <w:tcW w:w="2340" w:type="dxa"/>
            <w:vAlign w:val="center"/>
          </w:tcPr>
          <w:p w:rsidR="006D0371" w:rsidRPr="00BC4206" w:rsidRDefault="00B46E33">
            <w:pPr>
              <w:spacing w:line="360" w:lineRule="auto"/>
              <w:jc w:val="center"/>
              <w:rPr>
                <w:rFonts w:hAnsi="宋体"/>
                <w:b/>
                <w:bCs/>
                <w:color w:val="000000"/>
                <w:sz w:val="21"/>
                <w:szCs w:val="21"/>
              </w:rPr>
            </w:pPr>
            <w:r w:rsidRPr="00BC4206">
              <w:rPr>
                <w:rFonts w:hAnsi="宋体" w:cs="宋体" w:hint="eastAsia"/>
                <w:b/>
                <w:bCs/>
                <w:color w:val="000000"/>
                <w:sz w:val="21"/>
                <w:szCs w:val="21"/>
              </w:rPr>
              <w:t>预算金额（元）</w:t>
            </w:r>
          </w:p>
        </w:tc>
        <w:tc>
          <w:tcPr>
            <w:tcW w:w="2802" w:type="dxa"/>
            <w:vAlign w:val="center"/>
          </w:tcPr>
          <w:p w:rsidR="006D0371" w:rsidRPr="00BC4206" w:rsidRDefault="00B46E33">
            <w:pPr>
              <w:spacing w:line="360" w:lineRule="auto"/>
              <w:jc w:val="center"/>
              <w:rPr>
                <w:rFonts w:hAnsi="宋体" w:cs="宋体"/>
                <w:b/>
                <w:bCs/>
                <w:color w:val="000000"/>
                <w:sz w:val="21"/>
                <w:szCs w:val="21"/>
              </w:rPr>
            </w:pPr>
            <w:r w:rsidRPr="00BC4206">
              <w:rPr>
                <w:rFonts w:hAnsi="宋体" w:cs="宋体" w:hint="eastAsia"/>
                <w:b/>
                <w:bCs/>
                <w:color w:val="000000"/>
                <w:sz w:val="21"/>
                <w:szCs w:val="21"/>
              </w:rPr>
              <w:t>服务期</w:t>
            </w:r>
          </w:p>
        </w:tc>
      </w:tr>
      <w:tr w:rsidR="006D0371" w:rsidRPr="00BC4206">
        <w:trPr>
          <w:jc w:val="center"/>
        </w:trPr>
        <w:tc>
          <w:tcPr>
            <w:tcW w:w="754" w:type="dxa"/>
            <w:vAlign w:val="center"/>
          </w:tcPr>
          <w:p w:rsidR="006D0371" w:rsidRPr="00BC4206" w:rsidRDefault="00B46E33">
            <w:pPr>
              <w:spacing w:line="360" w:lineRule="auto"/>
              <w:jc w:val="center"/>
              <w:rPr>
                <w:rFonts w:hAnsi="宋体"/>
                <w:color w:val="000000"/>
                <w:sz w:val="21"/>
                <w:szCs w:val="21"/>
              </w:rPr>
            </w:pPr>
            <w:r w:rsidRPr="00BC4206">
              <w:rPr>
                <w:rFonts w:hAnsi="宋体" w:hint="eastAsia"/>
                <w:color w:val="000000"/>
                <w:sz w:val="21"/>
                <w:szCs w:val="21"/>
              </w:rPr>
              <w:t>1</w:t>
            </w:r>
          </w:p>
        </w:tc>
        <w:tc>
          <w:tcPr>
            <w:tcW w:w="3027" w:type="dxa"/>
            <w:vAlign w:val="center"/>
          </w:tcPr>
          <w:p w:rsidR="006D0371" w:rsidRPr="00BC4206" w:rsidRDefault="00B46E33">
            <w:pPr>
              <w:spacing w:line="360" w:lineRule="auto"/>
              <w:jc w:val="center"/>
              <w:rPr>
                <w:rFonts w:hAnsi="宋体"/>
                <w:color w:val="000000"/>
                <w:sz w:val="21"/>
                <w:szCs w:val="21"/>
              </w:rPr>
            </w:pPr>
            <w:r w:rsidRPr="00BC4206">
              <w:rPr>
                <w:rFonts w:hAnsi="宋体" w:hint="eastAsia"/>
                <w:color w:val="000000"/>
                <w:sz w:val="21"/>
                <w:szCs w:val="21"/>
              </w:rPr>
              <w:t>东莞市水务集团有限公司财务顾问采购项目</w:t>
            </w:r>
          </w:p>
        </w:tc>
        <w:tc>
          <w:tcPr>
            <w:tcW w:w="2340" w:type="dxa"/>
            <w:vAlign w:val="center"/>
          </w:tcPr>
          <w:p w:rsidR="006D0371" w:rsidRPr="00BC4206" w:rsidRDefault="00B46E33">
            <w:pPr>
              <w:spacing w:line="360" w:lineRule="auto"/>
              <w:jc w:val="center"/>
              <w:rPr>
                <w:rFonts w:hAnsi="宋体"/>
                <w:color w:val="000000"/>
                <w:sz w:val="21"/>
                <w:szCs w:val="21"/>
              </w:rPr>
            </w:pPr>
            <w:r w:rsidRPr="00BC4206">
              <w:rPr>
                <w:rFonts w:hAnsi="宋体" w:cs="宋体" w:hint="eastAsia"/>
                <w:color w:val="000000"/>
                <w:sz w:val="21"/>
                <w:szCs w:val="21"/>
              </w:rPr>
              <w:t>¥360，000.00</w:t>
            </w:r>
          </w:p>
        </w:tc>
        <w:tc>
          <w:tcPr>
            <w:tcW w:w="2802" w:type="dxa"/>
            <w:vAlign w:val="center"/>
          </w:tcPr>
          <w:p w:rsidR="006D0371" w:rsidRPr="00BC4206" w:rsidRDefault="00B46E33">
            <w:pPr>
              <w:spacing w:line="360" w:lineRule="auto"/>
              <w:jc w:val="center"/>
              <w:rPr>
                <w:rFonts w:hAnsi="宋体" w:cs="宋体"/>
                <w:color w:val="000000"/>
                <w:sz w:val="21"/>
                <w:szCs w:val="21"/>
              </w:rPr>
            </w:pPr>
            <w:r w:rsidRPr="00BC4206">
              <w:rPr>
                <w:rFonts w:hAnsi="宋体" w:cs="宋体" w:hint="eastAsia"/>
                <w:color w:val="000000"/>
                <w:sz w:val="21"/>
                <w:szCs w:val="21"/>
              </w:rPr>
              <w:t>本次项目服务期为一年，由合同签署日开始</w:t>
            </w:r>
          </w:p>
        </w:tc>
      </w:tr>
    </w:tbl>
    <w:p w:rsidR="006D0371" w:rsidRPr="00BC4206" w:rsidRDefault="00B46E33">
      <w:pPr>
        <w:tabs>
          <w:tab w:val="left" w:pos="0"/>
        </w:tabs>
        <w:spacing w:line="360" w:lineRule="auto"/>
        <w:ind w:leftChars="202" w:left="485" w:right="-34"/>
        <w:jc w:val="both"/>
        <w:rPr>
          <w:rFonts w:hAnsi="宋体" w:cs="宋体"/>
          <w:bCs/>
          <w:color w:val="000000"/>
          <w:sz w:val="21"/>
          <w:szCs w:val="21"/>
        </w:rPr>
      </w:pPr>
      <w:r w:rsidRPr="00BC4206">
        <w:rPr>
          <w:rFonts w:hAnsi="宋体" w:cs="宋体" w:hint="eastAsia"/>
          <w:bCs/>
          <w:color w:val="000000"/>
          <w:sz w:val="21"/>
          <w:szCs w:val="21"/>
        </w:rPr>
        <w:t>（具体内容详见：</w:t>
      </w:r>
      <w:r w:rsidRPr="00BC4206">
        <w:rPr>
          <w:rFonts w:hAnsi="宋体" w:cs="宋体"/>
          <w:bCs/>
          <w:color w:val="000000"/>
          <w:sz w:val="21"/>
          <w:szCs w:val="21"/>
        </w:rPr>
        <w:t>第三篇</w:t>
      </w:r>
      <w:r w:rsidRPr="00BC4206">
        <w:rPr>
          <w:rFonts w:hAnsi="宋体" w:cs="宋体" w:hint="eastAsia"/>
          <w:bCs/>
          <w:color w:val="000000"/>
          <w:sz w:val="21"/>
          <w:szCs w:val="21"/>
        </w:rPr>
        <w:t>《用户需求书》）</w:t>
      </w:r>
    </w:p>
    <w:p w:rsidR="006D0371" w:rsidRPr="00BC4206" w:rsidRDefault="006D0371">
      <w:pPr>
        <w:pStyle w:val="a0"/>
        <w:rPr>
          <w:rFonts w:hAnsi="宋体"/>
          <w:color w:val="000000"/>
          <w:sz w:val="21"/>
          <w:szCs w:val="21"/>
          <w:lang w:val="en-US"/>
        </w:rPr>
      </w:pPr>
    </w:p>
    <w:p w:rsidR="006D0371" w:rsidRPr="00BC4206" w:rsidRDefault="00B46E33">
      <w:pPr>
        <w:tabs>
          <w:tab w:val="left" w:pos="0"/>
        </w:tabs>
        <w:spacing w:line="360" w:lineRule="auto"/>
        <w:ind w:left="282" w:right="-34"/>
        <w:jc w:val="both"/>
        <w:rPr>
          <w:rFonts w:hAnsi="宋体"/>
          <w:b/>
          <w:bCs/>
          <w:color w:val="000000"/>
          <w:kern w:val="2"/>
          <w:sz w:val="21"/>
          <w:szCs w:val="21"/>
          <w:lang w:val="zh-CN"/>
        </w:rPr>
      </w:pPr>
      <w:r w:rsidRPr="00BC4206">
        <w:rPr>
          <w:rFonts w:hAnsi="宋体"/>
          <w:b/>
          <w:bCs/>
          <w:color w:val="000000"/>
          <w:kern w:val="2"/>
          <w:sz w:val="21"/>
          <w:szCs w:val="21"/>
          <w:lang w:val="zh-CN"/>
        </w:rPr>
        <w:t>2</w:t>
      </w:r>
      <w:r w:rsidRPr="00BC4206">
        <w:rPr>
          <w:rFonts w:hAnsi="宋体" w:hint="eastAsia"/>
          <w:b/>
          <w:bCs/>
          <w:color w:val="000000"/>
          <w:kern w:val="2"/>
          <w:sz w:val="21"/>
          <w:szCs w:val="21"/>
          <w:lang w:val="zh-CN"/>
        </w:rPr>
        <w:t xml:space="preserve">  </w:t>
      </w:r>
      <w:r w:rsidRPr="00BC4206">
        <w:rPr>
          <w:rFonts w:hAnsi="宋体"/>
          <w:b/>
          <w:bCs/>
          <w:color w:val="000000"/>
          <w:kern w:val="2"/>
          <w:sz w:val="21"/>
          <w:szCs w:val="21"/>
          <w:lang w:val="zh-CN"/>
        </w:rPr>
        <w:t>合格投标人资格要求：</w:t>
      </w:r>
    </w:p>
    <w:p w:rsidR="006D0371" w:rsidRPr="00BC4206" w:rsidRDefault="00B46E33">
      <w:pPr>
        <w:tabs>
          <w:tab w:val="left" w:pos="0"/>
        </w:tabs>
        <w:spacing w:line="360" w:lineRule="auto"/>
        <w:ind w:leftChars="100" w:left="662" w:hangingChars="200" w:hanging="422"/>
        <w:jc w:val="both"/>
        <w:rPr>
          <w:rFonts w:hAnsi="宋体" w:cs="宋体"/>
          <w:b/>
          <w:color w:val="000000"/>
          <w:kern w:val="2"/>
          <w:sz w:val="21"/>
          <w:szCs w:val="21"/>
          <w:lang w:val="zh-CN"/>
        </w:rPr>
      </w:pPr>
      <w:r w:rsidRPr="00BC4206">
        <w:rPr>
          <w:rFonts w:hAnsi="宋体" w:cs="宋体"/>
          <w:b/>
          <w:color w:val="000000"/>
          <w:kern w:val="2"/>
          <w:sz w:val="21"/>
          <w:szCs w:val="21"/>
          <w:lang w:val="zh-CN"/>
        </w:rPr>
        <w:t>2.1</w:t>
      </w:r>
      <w:r w:rsidRPr="00BC4206">
        <w:rPr>
          <w:rFonts w:hAnsi="宋体" w:cs="宋体" w:hint="eastAsia"/>
          <w:b/>
          <w:color w:val="000000"/>
          <w:kern w:val="2"/>
          <w:sz w:val="21"/>
          <w:szCs w:val="21"/>
          <w:lang w:val="zh-CN"/>
        </w:rPr>
        <w:t xml:space="preserve"> 投标人在中华人民共和国境内登记注册、合法存续、正常经营且具有独立承担民事责任能力的法人或其他组织；</w:t>
      </w:r>
    </w:p>
    <w:p w:rsidR="006D0371" w:rsidRPr="00BC4206" w:rsidRDefault="00B46E33">
      <w:pPr>
        <w:tabs>
          <w:tab w:val="left" w:pos="0"/>
        </w:tabs>
        <w:spacing w:line="360" w:lineRule="auto"/>
        <w:ind w:leftChars="100" w:left="662" w:hangingChars="200" w:hanging="422"/>
        <w:jc w:val="both"/>
        <w:rPr>
          <w:rFonts w:hAnsi="宋体" w:cs="宋体"/>
          <w:b/>
          <w:color w:val="000000"/>
          <w:kern w:val="2"/>
          <w:sz w:val="21"/>
          <w:szCs w:val="21"/>
          <w:lang w:val="zh-CN"/>
        </w:rPr>
      </w:pPr>
      <w:r w:rsidRPr="00BC4206">
        <w:rPr>
          <w:rFonts w:hAnsi="宋体" w:cs="宋体" w:hint="eastAsia"/>
          <w:b/>
          <w:color w:val="000000"/>
          <w:kern w:val="2"/>
          <w:sz w:val="21"/>
          <w:szCs w:val="21"/>
          <w:lang w:val="zh-CN"/>
        </w:rPr>
        <w:t>2.2 投标人必须具有财政部门颁发的会计师事务所执业证书（若投标人以</w:t>
      </w:r>
      <w:r w:rsidR="00C05819" w:rsidRPr="00BC4206">
        <w:rPr>
          <w:rFonts w:hAnsi="宋体" w:cs="宋体" w:hint="eastAsia"/>
          <w:b/>
          <w:color w:val="000000"/>
          <w:kern w:val="2"/>
          <w:sz w:val="21"/>
          <w:szCs w:val="21"/>
          <w:lang w:val="zh-CN"/>
        </w:rPr>
        <w:t>总公司</w:t>
      </w:r>
      <w:r w:rsidR="00C05819" w:rsidRPr="00BC4206">
        <w:rPr>
          <w:rFonts w:hAnsi="宋体" w:cs="宋体"/>
          <w:b/>
          <w:color w:val="000000"/>
          <w:kern w:val="2"/>
          <w:sz w:val="21"/>
          <w:szCs w:val="21"/>
          <w:lang w:val="zh-CN"/>
        </w:rPr>
        <w:t>（</w:t>
      </w:r>
      <w:r w:rsidR="00C05819" w:rsidRPr="00BC4206">
        <w:rPr>
          <w:rFonts w:hAnsi="宋体" w:cs="宋体" w:hint="eastAsia"/>
          <w:b/>
          <w:color w:val="000000"/>
          <w:kern w:val="2"/>
          <w:sz w:val="21"/>
          <w:szCs w:val="21"/>
          <w:lang w:val="zh-CN"/>
        </w:rPr>
        <w:t>总所</w:t>
      </w:r>
      <w:r w:rsidR="00C05819" w:rsidRPr="00BC4206">
        <w:rPr>
          <w:rFonts w:hAnsi="宋体" w:cs="宋体"/>
          <w:b/>
          <w:color w:val="000000"/>
          <w:kern w:val="2"/>
          <w:sz w:val="21"/>
          <w:szCs w:val="21"/>
          <w:lang w:val="zh-CN"/>
        </w:rPr>
        <w:t>）</w:t>
      </w:r>
      <w:r w:rsidRPr="00BC4206">
        <w:rPr>
          <w:rFonts w:hAnsi="宋体" w:cs="宋体" w:hint="eastAsia"/>
          <w:b/>
          <w:color w:val="000000"/>
          <w:kern w:val="2"/>
          <w:sz w:val="21"/>
          <w:szCs w:val="21"/>
          <w:lang w:val="zh-CN"/>
        </w:rPr>
        <w:t>参加投标的，须提供财政部门颁发的会计师事务所执业证书；若投标人为经</w:t>
      </w:r>
      <w:r w:rsidR="00C05819" w:rsidRPr="00BC4206">
        <w:rPr>
          <w:rFonts w:hAnsi="宋体" w:cs="宋体" w:hint="eastAsia"/>
          <w:b/>
          <w:color w:val="000000"/>
          <w:kern w:val="2"/>
          <w:sz w:val="21"/>
          <w:szCs w:val="21"/>
          <w:lang w:val="zh-CN"/>
        </w:rPr>
        <w:t>总公司（总所）</w:t>
      </w:r>
      <w:r w:rsidRPr="00BC4206">
        <w:rPr>
          <w:rFonts w:hAnsi="宋体" w:cs="宋体" w:hint="eastAsia"/>
          <w:b/>
          <w:color w:val="000000"/>
          <w:kern w:val="2"/>
          <w:sz w:val="21"/>
          <w:szCs w:val="21"/>
          <w:lang w:val="zh-CN"/>
        </w:rPr>
        <w:t>授权的</w:t>
      </w:r>
      <w:r w:rsidR="0001656D" w:rsidRPr="00BC4206">
        <w:rPr>
          <w:rFonts w:hAnsi="宋体" w:cs="宋体" w:hint="eastAsia"/>
          <w:b/>
          <w:color w:val="000000"/>
          <w:kern w:val="2"/>
          <w:sz w:val="21"/>
          <w:szCs w:val="21"/>
          <w:lang w:val="zh-CN"/>
        </w:rPr>
        <w:t>分公司（分所）</w:t>
      </w:r>
      <w:r w:rsidRPr="00BC4206">
        <w:rPr>
          <w:rFonts w:hAnsi="宋体" w:cs="宋体" w:hint="eastAsia"/>
          <w:b/>
          <w:color w:val="000000"/>
          <w:kern w:val="2"/>
          <w:sz w:val="21"/>
          <w:szCs w:val="21"/>
          <w:lang w:val="zh-CN"/>
        </w:rPr>
        <w:t>参加投标，须提供会计师事务所</w:t>
      </w:r>
      <w:r w:rsidR="0001656D" w:rsidRPr="00BC4206">
        <w:rPr>
          <w:rFonts w:hAnsi="宋体" w:cs="宋体" w:hint="eastAsia"/>
          <w:b/>
          <w:color w:val="000000"/>
          <w:kern w:val="2"/>
          <w:sz w:val="21"/>
          <w:szCs w:val="21"/>
          <w:lang w:val="zh-CN"/>
        </w:rPr>
        <w:t>分公司（分所）</w:t>
      </w:r>
      <w:r w:rsidRPr="00BC4206">
        <w:rPr>
          <w:rFonts w:hAnsi="宋体" w:cs="宋体" w:hint="eastAsia"/>
          <w:b/>
          <w:color w:val="000000"/>
          <w:kern w:val="2"/>
          <w:sz w:val="21"/>
          <w:szCs w:val="21"/>
          <w:lang w:val="zh-CN"/>
        </w:rPr>
        <w:t>执业证书，同时投标文件中须提供</w:t>
      </w:r>
      <w:r w:rsidR="00C05819" w:rsidRPr="00BC4206">
        <w:rPr>
          <w:rFonts w:hAnsi="宋体" w:cs="宋体" w:hint="eastAsia"/>
          <w:b/>
          <w:color w:val="000000"/>
          <w:kern w:val="2"/>
          <w:sz w:val="21"/>
          <w:szCs w:val="21"/>
          <w:lang w:val="zh-CN"/>
        </w:rPr>
        <w:t>总公司（总所）</w:t>
      </w:r>
      <w:r w:rsidRPr="00BC4206">
        <w:rPr>
          <w:rFonts w:hAnsi="宋体" w:cs="宋体" w:hint="eastAsia"/>
          <w:b/>
          <w:color w:val="000000"/>
          <w:kern w:val="2"/>
          <w:sz w:val="21"/>
          <w:szCs w:val="21"/>
          <w:lang w:val="zh-CN"/>
        </w:rPr>
        <w:t>针对本项目的投标授权书。）；</w:t>
      </w:r>
    </w:p>
    <w:p w:rsidR="006D0371" w:rsidRPr="00BC4206" w:rsidRDefault="00B46E33">
      <w:pPr>
        <w:tabs>
          <w:tab w:val="left" w:pos="0"/>
        </w:tabs>
        <w:spacing w:line="360" w:lineRule="auto"/>
        <w:ind w:leftChars="100" w:left="662" w:hangingChars="200" w:hanging="422"/>
        <w:jc w:val="both"/>
        <w:rPr>
          <w:rFonts w:hAnsi="宋体" w:cs="宋体"/>
          <w:b/>
          <w:color w:val="000000"/>
          <w:kern w:val="2"/>
          <w:sz w:val="21"/>
          <w:szCs w:val="21"/>
          <w:lang w:val="zh-CN"/>
        </w:rPr>
      </w:pPr>
      <w:r w:rsidRPr="00BC4206">
        <w:rPr>
          <w:rFonts w:hAnsi="宋体" w:cs="宋体"/>
          <w:b/>
          <w:color w:val="000000"/>
          <w:kern w:val="2"/>
          <w:sz w:val="21"/>
          <w:szCs w:val="21"/>
          <w:lang w:val="zh-CN"/>
        </w:rPr>
        <w:t xml:space="preserve">2.3 </w:t>
      </w:r>
      <w:r w:rsidRPr="00BC4206">
        <w:rPr>
          <w:rFonts w:hAnsi="宋体" w:cs="宋体" w:hint="eastAsia"/>
          <w:b/>
          <w:color w:val="000000"/>
          <w:kern w:val="2"/>
          <w:sz w:val="21"/>
          <w:szCs w:val="21"/>
          <w:lang w:val="zh-CN"/>
        </w:rPr>
        <w:t>本项目不接受联合体投标。</w:t>
      </w:r>
    </w:p>
    <w:p w:rsidR="006D0371" w:rsidRPr="00BC4206" w:rsidRDefault="006D0371">
      <w:pPr>
        <w:pStyle w:val="a0"/>
        <w:rPr>
          <w:rFonts w:hAnsi="宋体"/>
          <w:color w:val="000000"/>
          <w:sz w:val="21"/>
          <w:szCs w:val="21"/>
        </w:rPr>
      </w:pPr>
    </w:p>
    <w:p w:rsidR="006D0371" w:rsidRPr="00BC4206" w:rsidRDefault="006274C0" w:rsidP="006274C0">
      <w:pPr>
        <w:tabs>
          <w:tab w:val="left" w:pos="709"/>
          <w:tab w:val="left" w:pos="1276"/>
        </w:tabs>
        <w:spacing w:line="360" w:lineRule="auto"/>
        <w:ind w:leftChars="118" w:left="705" w:right="-34" w:hangingChars="201" w:hanging="422"/>
        <w:jc w:val="both"/>
        <w:rPr>
          <w:rFonts w:hAnsi="宋体"/>
          <w:color w:val="000000"/>
          <w:kern w:val="2"/>
          <w:sz w:val="21"/>
          <w:szCs w:val="21"/>
          <w:lang w:val="zh-CN"/>
        </w:rPr>
      </w:pPr>
      <w:r w:rsidRPr="00BC4206">
        <w:rPr>
          <w:rFonts w:hAnsi="宋体" w:hint="eastAsia"/>
          <w:color w:val="000000"/>
          <w:sz w:val="21"/>
          <w:szCs w:val="21"/>
        </w:rPr>
        <w:t xml:space="preserve">3  </w:t>
      </w:r>
      <w:r w:rsidR="00B46E33" w:rsidRPr="00BC4206">
        <w:rPr>
          <w:rFonts w:hAnsi="宋体" w:hint="eastAsia"/>
          <w:color w:val="000000"/>
          <w:sz w:val="21"/>
          <w:szCs w:val="21"/>
        </w:rPr>
        <w:t>获</w:t>
      </w:r>
      <w:r w:rsidR="00B46E33" w:rsidRPr="00BC4206">
        <w:rPr>
          <w:rFonts w:hAnsi="宋体"/>
          <w:color w:val="000000"/>
          <w:sz w:val="21"/>
          <w:szCs w:val="21"/>
        </w:rPr>
        <w:t>取</w:t>
      </w:r>
      <w:r w:rsidR="00B46E33" w:rsidRPr="00BC4206">
        <w:rPr>
          <w:rFonts w:hAnsi="宋体" w:hint="eastAsia"/>
          <w:color w:val="000000"/>
          <w:sz w:val="21"/>
          <w:szCs w:val="21"/>
        </w:rPr>
        <w:t>招标文件</w:t>
      </w:r>
      <w:r w:rsidR="00B46E33" w:rsidRPr="00BC4206">
        <w:rPr>
          <w:rFonts w:hAnsi="宋体"/>
          <w:color w:val="000000"/>
          <w:sz w:val="21"/>
          <w:szCs w:val="21"/>
        </w:rPr>
        <w:t>的时间、地点、方式</w:t>
      </w:r>
      <w:r w:rsidR="00B46E33" w:rsidRPr="00BC4206">
        <w:rPr>
          <w:rFonts w:hAnsi="宋体" w:hint="eastAsia"/>
          <w:color w:val="000000"/>
          <w:sz w:val="21"/>
          <w:szCs w:val="21"/>
        </w:rPr>
        <w:t>及招标文件</w:t>
      </w:r>
      <w:r w:rsidR="00B46E33" w:rsidRPr="00BC4206">
        <w:rPr>
          <w:rFonts w:hAnsi="宋体"/>
          <w:color w:val="000000"/>
          <w:sz w:val="21"/>
          <w:szCs w:val="21"/>
        </w:rPr>
        <w:t>售价</w:t>
      </w:r>
      <w:r w:rsidR="00B46E33" w:rsidRPr="00BC4206">
        <w:rPr>
          <w:rFonts w:hAnsi="宋体" w:hint="eastAsia"/>
          <w:color w:val="000000"/>
          <w:sz w:val="21"/>
          <w:szCs w:val="21"/>
        </w:rPr>
        <w:t>：</w:t>
      </w:r>
    </w:p>
    <w:p w:rsidR="006D0371" w:rsidRPr="00BC4206" w:rsidRDefault="00B46E33">
      <w:pPr>
        <w:tabs>
          <w:tab w:val="left" w:pos="1985"/>
          <w:tab w:val="left" w:pos="2552"/>
        </w:tabs>
        <w:spacing w:line="360" w:lineRule="auto"/>
        <w:ind w:leftChars="119" w:left="708" w:right="-34" w:hangingChars="201" w:hanging="422"/>
        <w:jc w:val="both"/>
        <w:rPr>
          <w:rFonts w:hAnsi="宋体"/>
          <w:color w:val="000000"/>
          <w:kern w:val="2"/>
          <w:sz w:val="21"/>
          <w:szCs w:val="21"/>
          <w:lang w:val="zh-CN"/>
        </w:rPr>
      </w:pPr>
      <w:r w:rsidRPr="00BC4206">
        <w:rPr>
          <w:rFonts w:hAnsi="宋体" w:hint="eastAsia"/>
          <w:color w:val="000000"/>
          <w:kern w:val="2"/>
          <w:sz w:val="21"/>
          <w:szCs w:val="21"/>
          <w:lang w:val="zh-CN"/>
        </w:rPr>
        <w:t>3.1</w:t>
      </w:r>
      <w:r w:rsidRPr="00BC4206">
        <w:rPr>
          <w:rFonts w:hAnsi="宋体"/>
          <w:color w:val="000000"/>
          <w:kern w:val="2"/>
          <w:sz w:val="21"/>
          <w:szCs w:val="21"/>
        </w:rPr>
        <w:t xml:space="preserve"> </w:t>
      </w:r>
      <w:r w:rsidRPr="00BC4206">
        <w:rPr>
          <w:rFonts w:hAnsi="宋体"/>
          <w:color w:val="000000"/>
          <w:kern w:val="2"/>
          <w:sz w:val="21"/>
          <w:szCs w:val="21"/>
          <w:lang w:val="zh-CN"/>
        </w:rPr>
        <w:t>招标文件于</w:t>
      </w:r>
      <w:r w:rsidRPr="00BC4206">
        <w:rPr>
          <w:rFonts w:hAnsi="宋体" w:hint="eastAsia"/>
          <w:color w:val="000000"/>
          <w:kern w:val="2"/>
          <w:sz w:val="21"/>
          <w:szCs w:val="21"/>
          <w:lang w:val="zh-CN"/>
        </w:rPr>
        <w:t>20</w:t>
      </w:r>
      <w:r w:rsidRPr="00BC4206">
        <w:rPr>
          <w:rFonts w:hAnsi="宋体" w:hint="eastAsia"/>
          <w:color w:val="000000"/>
          <w:kern w:val="2"/>
          <w:sz w:val="21"/>
          <w:szCs w:val="21"/>
        </w:rPr>
        <w:t>21</w:t>
      </w:r>
      <w:r w:rsidRPr="00BC4206">
        <w:rPr>
          <w:rFonts w:hAnsi="宋体" w:hint="eastAsia"/>
          <w:color w:val="000000"/>
          <w:kern w:val="2"/>
          <w:sz w:val="21"/>
          <w:szCs w:val="21"/>
          <w:lang w:val="zh-CN"/>
        </w:rPr>
        <w:t>年</w:t>
      </w:r>
      <w:r w:rsidR="00ED6F5F">
        <w:rPr>
          <w:rFonts w:hAnsi="宋体" w:hint="eastAsia"/>
          <w:color w:val="000000"/>
          <w:kern w:val="2"/>
          <w:sz w:val="21"/>
          <w:szCs w:val="21"/>
          <w:lang w:val="zh-CN"/>
        </w:rPr>
        <w:t>01</w:t>
      </w:r>
      <w:r w:rsidRPr="00BC4206">
        <w:rPr>
          <w:rFonts w:hAnsi="宋体"/>
          <w:color w:val="000000"/>
          <w:kern w:val="2"/>
          <w:sz w:val="21"/>
          <w:szCs w:val="21"/>
          <w:lang w:val="zh-CN"/>
        </w:rPr>
        <w:t>月</w:t>
      </w:r>
      <w:r w:rsidR="00ED6F5F">
        <w:rPr>
          <w:rFonts w:hAnsi="宋体" w:hint="eastAsia"/>
          <w:color w:val="000000"/>
          <w:kern w:val="2"/>
          <w:sz w:val="21"/>
          <w:szCs w:val="21"/>
          <w:lang w:val="zh-CN"/>
        </w:rPr>
        <w:t>19</w:t>
      </w:r>
      <w:r w:rsidRPr="00BC4206">
        <w:rPr>
          <w:rFonts w:hAnsi="宋体"/>
          <w:color w:val="000000"/>
          <w:kern w:val="2"/>
          <w:sz w:val="21"/>
          <w:szCs w:val="21"/>
          <w:lang w:val="zh-CN"/>
        </w:rPr>
        <w:t>日至</w:t>
      </w:r>
      <w:r w:rsidRPr="00BC4206">
        <w:rPr>
          <w:rFonts w:hAnsi="宋体" w:hint="eastAsia"/>
          <w:color w:val="000000"/>
          <w:kern w:val="2"/>
          <w:sz w:val="21"/>
          <w:szCs w:val="21"/>
          <w:lang w:val="zh-CN"/>
        </w:rPr>
        <w:t>20</w:t>
      </w:r>
      <w:r w:rsidRPr="00BC4206">
        <w:rPr>
          <w:rFonts w:hAnsi="宋体" w:hint="eastAsia"/>
          <w:color w:val="000000"/>
          <w:kern w:val="2"/>
          <w:sz w:val="21"/>
          <w:szCs w:val="21"/>
        </w:rPr>
        <w:t>21</w:t>
      </w:r>
      <w:r w:rsidRPr="00BC4206">
        <w:rPr>
          <w:rFonts w:hAnsi="宋体" w:hint="eastAsia"/>
          <w:color w:val="000000"/>
          <w:kern w:val="2"/>
          <w:sz w:val="21"/>
          <w:szCs w:val="21"/>
          <w:lang w:val="zh-CN"/>
        </w:rPr>
        <w:t>年</w:t>
      </w:r>
      <w:r w:rsidR="00ED6F5F">
        <w:rPr>
          <w:rFonts w:hAnsi="宋体" w:hint="eastAsia"/>
          <w:color w:val="000000"/>
          <w:kern w:val="2"/>
          <w:sz w:val="21"/>
          <w:szCs w:val="21"/>
          <w:lang w:val="zh-CN"/>
        </w:rPr>
        <w:t>02</w:t>
      </w:r>
      <w:r w:rsidRPr="00BC4206">
        <w:rPr>
          <w:rFonts w:hAnsi="宋体"/>
          <w:color w:val="000000"/>
          <w:kern w:val="2"/>
          <w:sz w:val="21"/>
          <w:szCs w:val="21"/>
          <w:lang w:val="zh-CN"/>
        </w:rPr>
        <w:t>月</w:t>
      </w:r>
      <w:r w:rsidR="00ED6F5F">
        <w:rPr>
          <w:rFonts w:hAnsi="宋体" w:hint="eastAsia"/>
          <w:color w:val="000000"/>
          <w:kern w:val="2"/>
          <w:sz w:val="21"/>
          <w:szCs w:val="21"/>
          <w:lang w:val="zh-CN"/>
        </w:rPr>
        <w:t>19</w:t>
      </w:r>
      <w:r w:rsidRPr="00BC4206">
        <w:rPr>
          <w:rFonts w:hAnsi="宋体"/>
          <w:color w:val="000000"/>
          <w:kern w:val="2"/>
          <w:sz w:val="21"/>
          <w:szCs w:val="21"/>
          <w:lang w:val="zh-CN"/>
        </w:rPr>
        <w:t>日，工作日上午9：00时至12：00时；</w:t>
      </w:r>
      <w:r w:rsidRPr="00BC4206">
        <w:rPr>
          <w:rFonts w:hAnsi="宋体" w:hint="eastAsia"/>
          <w:color w:val="000000"/>
          <w:kern w:val="2"/>
          <w:sz w:val="21"/>
          <w:szCs w:val="21"/>
          <w:lang w:val="zh-CN"/>
        </w:rPr>
        <w:t>1</w:t>
      </w:r>
      <w:r w:rsidRPr="00BC4206">
        <w:rPr>
          <w:rFonts w:hAnsi="宋体"/>
          <w:color w:val="000000"/>
          <w:kern w:val="2"/>
          <w:sz w:val="21"/>
          <w:szCs w:val="21"/>
        </w:rPr>
        <w:t>4</w:t>
      </w:r>
      <w:r w:rsidRPr="00BC4206">
        <w:rPr>
          <w:rFonts w:hAnsi="宋体"/>
          <w:color w:val="000000"/>
          <w:kern w:val="2"/>
          <w:sz w:val="21"/>
          <w:szCs w:val="21"/>
          <w:lang w:val="zh-CN"/>
        </w:rPr>
        <w:t>：00时至</w:t>
      </w:r>
      <w:r w:rsidRPr="00BC4206">
        <w:rPr>
          <w:rFonts w:hAnsi="宋体"/>
          <w:color w:val="000000"/>
          <w:kern w:val="2"/>
          <w:sz w:val="21"/>
          <w:szCs w:val="21"/>
        </w:rPr>
        <w:t>17</w:t>
      </w:r>
      <w:r w:rsidRPr="00BC4206">
        <w:rPr>
          <w:rFonts w:hAnsi="宋体"/>
          <w:color w:val="000000"/>
          <w:kern w:val="2"/>
          <w:sz w:val="21"/>
          <w:szCs w:val="21"/>
          <w:lang w:val="zh-CN"/>
        </w:rPr>
        <w:t>：00</w:t>
      </w:r>
      <w:r w:rsidRPr="00BC4206">
        <w:rPr>
          <w:rFonts w:hAnsi="宋体" w:hint="eastAsia"/>
          <w:color w:val="000000"/>
          <w:sz w:val="21"/>
          <w:szCs w:val="21"/>
        </w:rPr>
        <w:t>（法定节假日除外）；</w:t>
      </w:r>
    </w:p>
    <w:p w:rsidR="006D0371" w:rsidRPr="00BC4206" w:rsidRDefault="00B46E33">
      <w:pPr>
        <w:pStyle w:val="aff7"/>
        <w:autoSpaceDE w:val="0"/>
        <w:autoSpaceDN w:val="0"/>
        <w:adjustRightInd w:val="0"/>
        <w:spacing w:line="360" w:lineRule="auto"/>
        <w:ind w:leftChars="119" w:left="708" w:right="-34" w:hangingChars="201" w:hanging="422"/>
        <w:rPr>
          <w:rFonts w:ascii="宋体" w:hAnsi="宋体"/>
          <w:bCs/>
          <w:color w:val="000000"/>
          <w:szCs w:val="21"/>
          <w:lang w:val="zh-CN"/>
        </w:rPr>
      </w:pPr>
      <w:r w:rsidRPr="00BC4206">
        <w:rPr>
          <w:rFonts w:ascii="宋体" w:hAnsi="宋体" w:hint="eastAsia"/>
          <w:color w:val="000000"/>
          <w:szCs w:val="21"/>
        </w:rPr>
        <w:t>3</w:t>
      </w:r>
      <w:r w:rsidRPr="00BC4206">
        <w:rPr>
          <w:rFonts w:ascii="宋体" w:hAnsi="宋体"/>
          <w:color w:val="000000"/>
          <w:szCs w:val="21"/>
        </w:rPr>
        <w:t>.2 获取</w:t>
      </w:r>
      <w:r w:rsidRPr="00BC4206">
        <w:rPr>
          <w:rFonts w:ascii="宋体" w:hAnsi="宋体"/>
          <w:color w:val="000000"/>
          <w:szCs w:val="21"/>
          <w:lang w:val="zh-CN"/>
        </w:rPr>
        <w:t>招标文件</w:t>
      </w:r>
      <w:r w:rsidRPr="00BC4206">
        <w:rPr>
          <w:rFonts w:ascii="宋体" w:hAnsi="宋体"/>
          <w:color w:val="000000"/>
          <w:szCs w:val="21"/>
        </w:rPr>
        <w:t>地点：</w:t>
      </w:r>
      <w:r w:rsidRPr="00BC4206">
        <w:rPr>
          <w:rFonts w:ascii="宋体" w:hAnsi="宋体" w:hint="eastAsia"/>
          <w:bCs/>
          <w:color w:val="000000"/>
          <w:szCs w:val="21"/>
          <w:u w:val="single"/>
          <w:lang w:val="zh-CN"/>
        </w:rPr>
        <w:t>东莞市东城中路8号达鑫创富中心八楼817号</w:t>
      </w:r>
      <w:r w:rsidRPr="00BC4206">
        <w:rPr>
          <w:rFonts w:ascii="宋体" w:hAnsi="宋体"/>
          <w:bCs/>
          <w:color w:val="000000"/>
          <w:szCs w:val="21"/>
          <w:u w:val="single"/>
          <w:lang w:val="zh-CN"/>
        </w:rPr>
        <w:t>（</w:t>
      </w:r>
      <w:r w:rsidRPr="00BC4206">
        <w:rPr>
          <w:rFonts w:ascii="宋体" w:hAnsi="宋体" w:hint="eastAsia"/>
          <w:bCs/>
          <w:color w:val="000000"/>
          <w:szCs w:val="21"/>
          <w:u w:val="single"/>
          <w:lang w:val="zh-CN"/>
        </w:rPr>
        <w:t>东莞市达盛招标代理有限公司</w:t>
      </w:r>
      <w:r w:rsidRPr="00BC4206">
        <w:rPr>
          <w:rFonts w:ascii="宋体" w:hAnsi="宋体"/>
          <w:bCs/>
          <w:color w:val="000000"/>
          <w:szCs w:val="21"/>
          <w:u w:val="single"/>
          <w:lang w:val="zh-CN"/>
        </w:rPr>
        <w:t>）</w:t>
      </w:r>
      <w:r w:rsidRPr="00BC4206">
        <w:rPr>
          <w:rFonts w:ascii="宋体" w:hAnsi="宋体" w:hint="eastAsia"/>
          <w:bCs/>
          <w:color w:val="000000"/>
          <w:szCs w:val="21"/>
          <w:lang w:val="zh-CN"/>
        </w:rPr>
        <w:t>；</w:t>
      </w:r>
    </w:p>
    <w:p w:rsidR="006D0371" w:rsidRPr="00BC4206" w:rsidRDefault="00B46E33">
      <w:pPr>
        <w:tabs>
          <w:tab w:val="left" w:pos="426"/>
          <w:tab w:val="left" w:pos="567"/>
        </w:tabs>
        <w:spacing w:line="360" w:lineRule="auto"/>
        <w:ind w:leftChars="59" w:left="142" w:rightChars="-118" w:right="-283" w:firstLineChars="67" w:firstLine="141"/>
        <w:jc w:val="both"/>
        <w:rPr>
          <w:rFonts w:hAnsi="宋体"/>
          <w:color w:val="000000"/>
          <w:sz w:val="21"/>
          <w:szCs w:val="21"/>
        </w:rPr>
      </w:pPr>
      <w:r w:rsidRPr="00BC4206">
        <w:rPr>
          <w:rFonts w:hAnsi="宋体" w:hint="eastAsia"/>
          <w:color w:val="000000"/>
          <w:sz w:val="21"/>
          <w:szCs w:val="21"/>
        </w:rPr>
        <w:t>3</w:t>
      </w:r>
      <w:r w:rsidRPr="00BC4206">
        <w:rPr>
          <w:rFonts w:hAnsi="宋体"/>
          <w:color w:val="000000"/>
          <w:sz w:val="21"/>
          <w:szCs w:val="21"/>
        </w:rPr>
        <w:t>.3 获取</w:t>
      </w:r>
      <w:r w:rsidRPr="00BC4206">
        <w:rPr>
          <w:rFonts w:hAnsi="宋体"/>
          <w:color w:val="000000"/>
          <w:sz w:val="21"/>
          <w:szCs w:val="21"/>
          <w:lang w:val="zh-CN"/>
        </w:rPr>
        <w:t>招标文件</w:t>
      </w:r>
      <w:r w:rsidRPr="00BC4206">
        <w:rPr>
          <w:rFonts w:hAnsi="宋体"/>
          <w:color w:val="000000"/>
          <w:sz w:val="21"/>
          <w:szCs w:val="21"/>
        </w:rPr>
        <w:t>方式：</w:t>
      </w:r>
      <w:r w:rsidRPr="00BC4206">
        <w:rPr>
          <w:rFonts w:hAnsi="宋体" w:hint="eastAsia"/>
          <w:color w:val="000000"/>
          <w:sz w:val="21"/>
          <w:szCs w:val="21"/>
        </w:rPr>
        <w:t>（潜在投标人凭以下资料的复印件加盖公章获取招标文件）</w:t>
      </w:r>
    </w:p>
    <w:p w:rsidR="006D0371" w:rsidRPr="00BC4206" w:rsidRDefault="00B46E33">
      <w:pPr>
        <w:tabs>
          <w:tab w:val="left" w:pos="426"/>
          <w:tab w:val="left" w:pos="567"/>
          <w:tab w:val="left" w:pos="8647"/>
        </w:tabs>
        <w:spacing w:line="360" w:lineRule="auto"/>
        <w:ind w:leftChars="59" w:left="142"/>
        <w:jc w:val="both"/>
        <w:rPr>
          <w:rFonts w:hAnsi="宋体"/>
          <w:color w:val="000000"/>
          <w:kern w:val="2"/>
          <w:sz w:val="21"/>
          <w:szCs w:val="21"/>
          <w:lang w:val="zh-CN"/>
        </w:rPr>
      </w:pPr>
      <w:r w:rsidRPr="00BC4206">
        <w:rPr>
          <w:rFonts w:hAnsi="宋体"/>
          <w:color w:val="000000"/>
          <w:kern w:val="2"/>
          <w:sz w:val="21"/>
          <w:szCs w:val="21"/>
          <w:lang w:val="zh-CN"/>
        </w:rPr>
        <w:t>（1）多证合一营业执照（或事业单位法人证书）复印件；</w:t>
      </w:r>
    </w:p>
    <w:p w:rsidR="006D0371" w:rsidRPr="00BC4206" w:rsidRDefault="00B46E33">
      <w:pPr>
        <w:tabs>
          <w:tab w:val="left" w:pos="1418"/>
        </w:tabs>
        <w:autoSpaceDE/>
        <w:autoSpaceDN/>
        <w:adjustRightInd/>
        <w:snapToGrid w:val="0"/>
        <w:spacing w:line="360" w:lineRule="auto"/>
        <w:ind w:leftChars="60" w:left="709" w:hangingChars="269" w:hanging="565"/>
        <w:jc w:val="both"/>
        <w:rPr>
          <w:rFonts w:hAnsi="宋体"/>
          <w:color w:val="000000"/>
          <w:sz w:val="21"/>
          <w:szCs w:val="21"/>
        </w:rPr>
      </w:pPr>
      <w:r w:rsidRPr="00BC4206">
        <w:rPr>
          <w:rFonts w:hAnsi="宋体"/>
          <w:color w:val="000000"/>
          <w:kern w:val="2"/>
          <w:sz w:val="21"/>
          <w:szCs w:val="21"/>
          <w:lang w:val="zh-CN"/>
        </w:rPr>
        <w:t>（2）开户许可证复印件（基本存款账户）</w:t>
      </w:r>
      <w:r w:rsidRPr="00BC4206">
        <w:rPr>
          <w:rFonts w:hAnsi="宋体" w:hint="eastAsia"/>
          <w:color w:val="000000"/>
          <w:kern w:val="2"/>
          <w:sz w:val="21"/>
          <w:szCs w:val="21"/>
          <w:lang w:val="zh-CN"/>
        </w:rPr>
        <w:t>，</w:t>
      </w:r>
      <w:r w:rsidRPr="00BC4206">
        <w:rPr>
          <w:rFonts w:hAnsi="宋体" w:hint="eastAsia"/>
          <w:color w:val="000000"/>
          <w:sz w:val="21"/>
          <w:szCs w:val="21"/>
        </w:rPr>
        <w:t>如投标人企业银行账户开户所在地区已取消企业银行账户许可，投标人应提供基本存款账户开户名称、开户银行、账号、编号等信息及相关备案证明（如有）或其他能证明其为基本存款账户的资料复印件</w:t>
      </w:r>
      <w:r w:rsidRPr="00BC4206">
        <w:rPr>
          <w:rFonts w:hAnsi="宋体" w:hint="eastAsia"/>
          <w:bCs/>
          <w:color w:val="000000"/>
          <w:sz w:val="21"/>
          <w:szCs w:val="21"/>
        </w:rPr>
        <w:t>；</w:t>
      </w:r>
    </w:p>
    <w:p w:rsidR="006D0371" w:rsidRPr="00BC4206" w:rsidRDefault="00B46E33">
      <w:pPr>
        <w:tabs>
          <w:tab w:val="left" w:pos="1418"/>
        </w:tabs>
        <w:autoSpaceDE/>
        <w:autoSpaceDN/>
        <w:adjustRightInd/>
        <w:snapToGrid w:val="0"/>
        <w:spacing w:line="360" w:lineRule="auto"/>
        <w:ind w:leftChars="60" w:left="709" w:hangingChars="269" w:hanging="565"/>
        <w:jc w:val="both"/>
        <w:rPr>
          <w:rFonts w:hAnsi="宋体"/>
          <w:color w:val="000000"/>
          <w:kern w:val="2"/>
          <w:sz w:val="21"/>
          <w:szCs w:val="21"/>
          <w:lang w:val="zh-CN"/>
        </w:rPr>
      </w:pPr>
      <w:r w:rsidRPr="00BC4206">
        <w:rPr>
          <w:rFonts w:hAnsi="宋体"/>
          <w:color w:val="000000"/>
          <w:kern w:val="2"/>
          <w:sz w:val="21"/>
          <w:szCs w:val="21"/>
          <w:lang w:val="zh-CN"/>
        </w:rPr>
        <w:t>（</w:t>
      </w:r>
      <w:r w:rsidRPr="00BC4206">
        <w:rPr>
          <w:rFonts w:hAnsi="宋体"/>
          <w:color w:val="000000"/>
          <w:kern w:val="2"/>
          <w:sz w:val="21"/>
          <w:szCs w:val="21"/>
        </w:rPr>
        <w:t>3</w:t>
      </w:r>
      <w:r w:rsidRPr="00BC4206">
        <w:rPr>
          <w:rFonts w:hAnsi="宋体"/>
          <w:color w:val="000000"/>
          <w:kern w:val="2"/>
          <w:sz w:val="21"/>
          <w:szCs w:val="21"/>
          <w:lang w:val="zh-CN"/>
        </w:rPr>
        <w:t>）</w:t>
      </w:r>
      <w:r w:rsidRPr="00BC4206">
        <w:rPr>
          <w:rFonts w:hAnsi="宋体" w:hint="eastAsia"/>
          <w:color w:val="000000"/>
          <w:kern w:val="2"/>
          <w:sz w:val="21"/>
          <w:szCs w:val="21"/>
          <w:lang w:val="zh-CN"/>
        </w:rPr>
        <w:t>会计师事务所执业证书复印件（若投标人是</w:t>
      </w:r>
      <w:r w:rsidR="00C05819" w:rsidRPr="00BC4206">
        <w:rPr>
          <w:rFonts w:hAnsi="宋体" w:cs="宋体" w:hint="eastAsia"/>
          <w:color w:val="000000"/>
          <w:kern w:val="2"/>
          <w:sz w:val="21"/>
          <w:szCs w:val="21"/>
          <w:lang w:val="zh-CN"/>
        </w:rPr>
        <w:t>总公司</w:t>
      </w:r>
      <w:r w:rsidR="00C05819" w:rsidRPr="00BC4206">
        <w:rPr>
          <w:rFonts w:hAnsi="宋体" w:cs="宋体"/>
          <w:color w:val="000000"/>
          <w:kern w:val="2"/>
          <w:sz w:val="21"/>
          <w:szCs w:val="21"/>
          <w:lang w:val="zh-CN"/>
        </w:rPr>
        <w:t>（</w:t>
      </w:r>
      <w:r w:rsidR="00C05819" w:rsidRPr="00BC4206">
        <w:rPr>
          <w:rFonts w:hAnsi="宋体" w:cs="宋体" w:hint="eastAsia"/>
          <w:color w:val="000000"/>
          <w:kern w:val="2"/>
          <w:sz w:val="21"/>
          <w:szCs w:val="21"/>
          <w:lang w:val="zh-CN"/>
        </w:rPr>
        <w:t>总所</w:t>
      </w:r>
      <w:r w:rsidR="00C05819" w:rsidRPr="00BC4206">
        <w:rPr>
          <w:rFonts w:hAnsi="宋体" w:cs="宋体"/>
          <w:color w:val="000000"/>
          <w:kern w:val="2"/>
          <w:sz w:val="21"/>
          <w:szCs w:val="21"/>
          <w:lang w:val="zh-CN"/>
        </w:rPr>
        <w:t>）</w:t>
      </w:r>
      <w:r w:rsidRPr="00BC4206">
        <w:rPr>
          <w:rFonts w:hAnsi="宋体" w:hint="eastAsia"/>
          <w:color w:val="000000"/>
          <w:kern w:val="2"/>
          <w:sz w:val="21"/>
          <w:szCs w:val="21"/>
          <w:lang w:val="zh-CN"/>
        </w:rPr>
        <w:t>的，须提供财政部门颁发</w:t>
      </w:r>
      <w:r w:rsidRPr="00BC4206">
        <w:rPr>
          <w:rFonts w:hAnsi="宋体" w:hint="eastAsia"/>
          <w:color w:val="000000"/>
          <w:kern w:val="2"/>
          <w:sz w:val="21"/>
          <w:szCs w:val="21"/>
          <w:lang w:val="zh-CN"/>
        </w:rPr>
        <w:lastRenderedPageBreak/>
        <w:t>的会计师事务所执业证书；若投标人为经</w:t>
      </w:r>
      <w:r w:rsidR="00C05819" w:rsidRPr="00BC4206">
        <w:rPr>
          <w:rFonts w:hAnsi="宋体" w:cs="宋体" w:hint="eastAsia"/>
          <w:color w:val="000000"/>
          <w:kern w:val="2"/>
          <w:sz w:val="21"/>
          <w:szCs w:val="21"/>
          <w:lang w:val="zh-CN"/>
        </w:rPr>
        <w:t>总公司</w:t>
      </w:r>
      <w:r w:rsidR="00C05819" w:rsidRPr="00BC4206">
        <w:rPr>
          <w:rFonts w:hAnsi="宋体" w:cs="宋体"/>
          <w:color w:val="000000"/>
          <w:kern w:val="2"/>
          <w:sz w:val="21"/>
          <w:szCs w:val="21"/>
          <w:lang w:val="zh-CN"/>
        </w:rPr>
        <w:t>（</w:t>
      </w:r>
      <w:r w:rsidR="00C05819" w:rsidRPr="00BC4206">
        <w:rPr>
          <w:rFonts w:hAnsi="宋体" w:cs="宋体" w:hint="eastAsia"/>
          <w:color w:val="000000"/>
          <w:kern w:val="2"/>
          <w:sz w:val="21"/>
          <w:szCs w:val="21"/>
          <w:lang w:val="zh-CN"/>
        </w:rPr>
        <w:t>总所</w:t>
      </w:r>
      <w:r w:rsidR="00C05819" w:rsidRPr="00BC4206">
        <w:rPr>
          <w:rFonts w:hAnsi="宋体" w:cs="宋体"/>
          <w:color w:val="000000"/>
          <w:kern w:val="2"/>
          <w:sz w:val="21"/>
          <w:szCs w:val="21"/>
          <w:lang w:val="zh-CN"/>
        </w:rPr>
        <w:t>）</w:t>
      </w:r>
      <w:r w:rsidRPr="00BC4206">
        <w:rPr>
          <w:rFonts w:hAnsi="宋体" w:hint="eastAsia"/>
          <w:color w:val="000000"/>
          <w:kern w:val="2"/>
          <w:sz w:val="21"/>
          <w:szCs w:val="21"/>
          <w:lang w:val="zh-CN"/>
        </w:rPr>
        <w:t>授权的</w:t>
      </w:r>
      <w:r w:rsidR="0001656D" w:rsidRPr="00BC4206">
        <w:rPr>
          <w:rFonts w:hAnsi="宋体" w:cs="宋体" w:hint="eastAsia"/>
          <w:color w:val="000000"/>
          <w:kern w:val="2"/>
          <w:sz w:val="21"/>
          <w:szCs w:val="21"/>
          <w:lang w:val="zh-CN"/>
        </w:rPr>
        <w:t>分公司（分所）</w:t>
      </w:r>
      <w:r w:rsidRPr="00BC4206">
        <w:rPr>
          <w:rFonts w:hAnsi="宋体" w:hint="eastAsia"/>
          <w:color w:val="000000"/>
          <w:kern w:val="2"/>
          <w:sz w:val="21"/>
          <w:szCs w:val="21"/>
          <w:lang w:val="zh-CN"/>
        </w:rPr>
        <w:t>的，提供会计师事务所</w:t>
      </w:r>
      <w:r w:rsidR="0001656D" w:rsidRPr="00BC4206">
        <w:rPr>
          <w:rFonts w:hAnsi="宋体" w:cs="宋体" w:hint="eastAsia"/>
          <w:color w:val="000000"/>
          <w:kern w:val="2"/>
          <w:sz w:val="21"/>
          <w:szCs w:val="21"/>
          <w:lang w:val="zh-CN"/>
        </w:rPr>
        <w:t>分公司（分所）</w:t>
      </w:r>
      <w:r w:rsidRPr="00BC4206">
        <w:rPr>
          <w:rFonts w:hAnsi="宋体" w:hint="eastAsia"/>
          <w:color w:val="000000"/>
          <w:kern w:val="2"/>
          <w:sz w:val="21"/>
          <w:szCs w:val="21"/>
          <w:lang w:val="zh-CN"/>
        </w:rPr>
        <w:t>执业证书）；</w:t>
      </w:r>
    </w:p>
    <w:p w:rsidR="006D0371" w:rsidRPr="00BC4206" w:rsidRDefault="00B46E33" w:rsidP="006274C0">
      <w:pPr>
        <w:tabs>
          <w:tab w:val="left" w:pos="1418"/>
        </w:tabs>
        <w:autoSpaceDE/>
        <w:autoSpaceDN/>
        <w:adjustRightInd/>
        <w:snapToGrid w:val="0"/>
        <w:spacing w:line="360" w:lineRule="auto"/>
        <w:ind w:leftChars="60" w:left="709" w:hangingChars="269" w:hanging="565"/>
        <w:jc w:val="both"/>
        <w:rPr>
          <w:rFonts w:hAnsi="宋体"/>
          <w:color w:val="000000"/>
          <w:kern w:val="2"/>
          <w:sz w:val="21"/>
          <w:szCs w:val="21"/>
          <w:lang w:val="zh-CN"/>
        </w:rPr>
      </w:pPr>
      <w:r w:rsidRPr="00BC4206">
        <w:rPr>
          <w:rFonts w:hAnsi="宋体" w:hint="eastAsia"/>
          <w:color w:val="000000"/>
          <w:kern w:val="2"/>
          <w:sz w:val="21"/>
          <w:szCs w:val="21"/>
          <w:lang w:val="zh-CN"/>
        </w:rPr>
        <w:t>（</w:t>
      </w:r>
      <w:r w:rsidRPr="00BC4206">
        <w:rPr>
          <w:rFonts w:hAnsi="宋体" w:hint="eastAsia"/>
          <w:color w:val="000000"/>
          <w:kern w:val="2"/>
          <w:sz w:val="21"/>
          <w:szCs w:val="21"/>
        </w:rPr>
        <w:t>4</w:t>
      </w:r>
      <w:r w:rsidRPr="00BC4206">
        <w:rPr>
          <w:rFonts w:hAnsi="宋体" w:hint="eastAsia"/>
          <w:color w:val="000000"/>
          <w:kern w:val="2"/>
          <w:sz w:val="21"/>
          <w:szCs w:val="21"/>
          <w:lang w:val="zh-CN"/>
        </w:rPr>
        <w:t>）获取招标文件经办人，需提供法定代表人/执行事务合伙人/负责人身份证复印件；或经办人如是投标人授权代表，需提供法定代表人/执行事务合伙人/负责人授权委托书及授权代表身份证复印件；</w:t>
      </w:r>
    </w:p>
    <w:p w:rsidR="006D0371" w:rsidRPr="00BC4206" w:rsidRDefault="00B46E33">
      <w:pPr>
        <w:pStyle w:val="aff7"/>
        <w:autoSpaceDE w:val="0"/>
        <w:autoSpaceDN w:val="0"/>
        <w:adjustRightInd w:val="0"/>
        <w:spacing w:line="360" w:lineRule="auto"/>
        <w:ind w:leftChars="118" w:left="283" w:right="-34" w:firstLineChars="0" w:firstLine="0"/>
        <w:rPr>
          <w:rFonts w:ascii="宋体" w:hAnsi="宋体"/>
          <w:color w:val="000000"/>
          <w:szCs w:val="21"/>
        </w:rPr>
      </w:pPr>
      <w:r w:rsidRPr="00BC4206">
        <w:rPr>
          <w:rFonts w:ascii="宋体" w:hAnsi="宋体" w:hint="eastAsia"/>
          <w:color w:val="000000"/>
          <w:szCs w:val="21"/>
        </w:rPr>
        <w:t>3</w:t>
      </w:r>
      <w:r w:rsidRPr="00BC4206">
        <w:rPr>
          <w:rFonts w:ascii="宋体" w:hAnsi="宋体"/>
          <w:color w:val="000000"/>
          <w:szCs w:val="21"/>
        </w:rPr>
        <w:t xml:space="preserve">.4 </w:t>
      </w:r>
      <w:r w:rsidRPr="00BC4206">
        <w:rPr>
          <w:rFonts w:ascii="宋体" w:hAnsi="宋体" w:hint="eastAsia"/>
          <w:color w:val="000000"/>
          <w:szCs w:val="21"/>
        </w:rPr>
        <w:t>招标文件售价：招标文件每份人民币150.00元整，售后不退。</w:t>
      </w:r>
    </w:p>
    <w:p w:rsidR="006D0371" w:rsidRPr="00BC4206" w:rsidRDefault="00B46E33">
      <w:pPr>
        <w:tabs>
          <w:tab w:val="left" w:pos="709"/>
          <w:tab w:val="left" w:pos="1276"/>
        </w:tabs>
        <w:spacing w:line="360" w:lineRule="auto"/>
        <w:ind w:leftChars="118" w:left="705" w:right="-34" w:hangingChars="201" w:hanging="422"/>
        <w:jc w:val="both"/>
        <w:rPr>
          <w:rFonts w:hAnsi="宋体"/>
          <w:color w:val="000000"/>
          <w:kern w:val="2"/>
          <w:sz w:val="21"/>
          <w:szCs w:val="21"/>
          <w:lang w:val="zh-CN"/>
        </w:rPr>
      </w:pPr>
      <w:r w:rsidRPr="00BC4206">
        <w:rPr>
          <w:rFonts w:hAnsi="宋体"/>
          <w:color w:val="000000"/>
          <w:kern w:val="2"/>
          <w:sz w:val="21"/>
          <w:szCs w:val="21"/>
        </w:rPr>
        <w:t xml:space="preserve">3.5 </w:t>
      </w:r>
      <w:r w:rsidRPr="00BC4206">
        <w:rPr>
          <w:rFonts w:hAnsi="宋体" w:hint="eastAsia"/>
          <w:color w:val="000000"/>
          <w:kern w:val="2"/>
          <w:sz w:val="21"/>
          <w:szCs w:val="21"/>
          <w:lang w:val="zh-CN"/>
        </w:rPr>
        <w:t>获取</w:t>
      </w:r>
      <w:r w:rsidRPr="00BC4206">
        <w:rPr>
          <w:rFonts w:hAnsi="宋体"/>
          <w:color w:val="000000"/>
          <w:kern w:val="2"/>
          <w:sz w:val="21"/>
          <w:szCs w:val="21"/>
          <w:lang w:val="zh-CN"/>
        </w:rPr>
        <w:t>了招标文件而不参加投标的潜在投标人，请在开标日期</w:t>
      </w:r>
      <w:r w:rsidRPr="00BC4206">
        <w:rPr>
          <w:rFonts w:hAnsi="宋体" w:hint="eastAsia"/>
          <w:color w:val="000000"/>
          <w:kern w:val="2"/>
          <w:sz w:val="21"/>
          <w:szCs w:val="21"/>
          <w:lang w:val="zh-CN"/>
        </w:rPr>
        <w:t>3</w:t>
      </w:r>
      <w:r w:rsidRPr="00BC4206">
        <w:rPr>
          <w:rFonts w:hAnsi="宋体"/>
          <w:color w:val="000000"/>
          <w:kern w:val="2"/>
          <w:sz w:val="21"/>
          <w:szCs w:val="21"/>
          <w:lang w:val="zh-CN"/>
        </w:rPr>
        <w:t>日前以书面形式通知招标代理机构。</w:t>
      </w:r>
    </w:p>
    <w:p w:rsidR="006D0371" w:rsidRPr="00BC4206" w:rsidRDefault="006D0371">
      <w:pPr>
        <w:pStyle w:val="a0"/>
        <w:rPr>
          <w:rFonts w:hAnsi="宋体"/>
          <w:color w:val="000000"/>
          <w:sz w:val="21"/>
          <w:szCs w:val="21"/>
        </w:rPr>
      </w:pPr>
    </w:p>
    <w:p w:rsidR="006D0371" w:rsidRPr="00BC4206" w:rsidRDefault="00B46E33">
      <w:pPr>
        <w:pStyle w:val="-11"/>
        <w:spacing w:line="360" w:lineRule="auto"/>
        <w:ind w:leftChars="134" w:left="322" w:right="-34" w:firstLineChars="0" w:firstLine="0"/>
        <w:jc w:val="both"/>
        <w:rPr>
          <w:rFonts w:hAnsi="宋体"/>
          <w:color w:val="000000"/>
          <w:kern w:val="2"/>
          <w:sz w:val="21"/>
          <w:szCs w:val="21"/>
          <w:lang w:val="zh-CN"/>
        </w:rPr>
      </w:pPr>
      <w:bookmarkStart w:id="11" w:name="_Toc536025375"/>
      <w:bookmarkStart w:id="12" w:name="_Toc450662847"/>
      <w:bookmarkStart w:id="13" w:name="_Toc521918065"/>
      <w:r w:rsidRPr="00BC4206">
        <w:rPr>
          <w:rFonts w:hAnsi="宋体" w:hint="eastAsia"/>
          <w:color w:val="000000"/>
          <w:kern w:val="2"/>
          <w:sz w:val="21"/>
          <w:szCs w:val="21"/>
          <w:lang w:val="zh-CN"/>
        </w:rPr>
        <w:t>4、</w:t>
      </w:r>
      <w:r w:rsidRPr="00BC4206">
        <w:rPr>
          <w:rFonts w:hAnsi="宋体"/>
          <w:color w:val="000000"/>
          <w:kern w:val="2"/>
          <w:sz w:val="21"/>
          <w:szCs w:val="21"/>
          <w:lang w:val="zh-CN"/>
        </w:rPr>
        <w:t>招标代理机构在递交投标文件截止时间前通过“信用中国”网站（</w:t>
      </w:r>
      <w:hyperlink r:id="rId12" w:history="1">
        <w:r w:rsidRPr="00BC4206">
          <w:rPr>
            <w:rStyle w:val="aff3"/>
            <w:rFonts w:ascii="宋体"/>
            <w:sz w:val="21"/>
            <w:szCs w:val="21"/>
            <w:lang w:val="zh-CN"/>
          </w:rPr>
          <w:t>www.creditchina.gov.cn）查询投标人</w:t>
        </w:r>
      </w:hyperlink>
      <w:r w:rsidRPr="00BC4206">
        <w:rPr>
          <w:rFonts w:hAnsi="宋体"/>
          <w:color w:val="000000"/>
          <w:kern w:val="2"/>
          <w:sz w:val="21"/>
          <w:szCs w:val="21"/>
          <w:lang w:val="zh-CN"/>
        </w:rPr>
        <w:t>（含其不具有独立法人资格的分支机构）信用记录。招标代理机构对投标人信用记录进行甄别，对列入失信被执行人、重大税收违法案件当事人名单、严重违法失信行为记录名单的投标人，做好相关记录（处罚期限届满的除外）。</w:t>
      </w:r>
    </w:p>
    <w:p w:rsidR="006D0371" w:rsidRPr="00BC4206" w:rsidRDefault="006D0371">
      <w:pPr>
        <w:pStyle w:val="-11"/>
        <w:spacing w:line="360" w:lineRule="auto"/>
        <w:ind w:right="-34" w:firstLineChars="0"/>
        <w:jc w:val="both"/>
        <w:rPr>
          <w:rFonts w:hAnsi="宋体"/>
          <w:color w:val="000000"/>
          <w:kern w:val="2"/>
          <w:sz w:val="21"/>
          <w:szCs w:val="21"/>
          <w:lang w:val="zh-CN"/>
        </w:rPr>
      </w:pPr>
    </w:p>
    <w:p w:rsidR="006D0371" w:rsidRPr="00BC4206" w:rsidRDefault="00B46E33">
      <w:pPr>
        <w:pStyle w:val="-11"/>
        <w:spacing w:line="360" w:lineRule="auto"/>
        <w:ind w:right="-34" w:firstLineChars="0"/>
        <w:jc w:val="both"/>
        <w:rPr>
          <w:rFonts w:hAnsi="宋体"/>
          <w:color w:val="000000"/>
          <w:kern w:val="2"/>
          <w:sz w:val="21"/>
          <w:szCs w:val="21"/>
          <w:lang w:val="zh-CN"/>
        </w:rPr>
      </w:pPr>
      <w:r w:rsidRPr="00BC4206">
        <w:rPr>
          <w:rFonts w:hAnsi="宋体" w:hint="eastAsia"/>
          <w:color w:val="000000"/>
          <w:kern w:val="2"/>
          <w:sz w:val="21"/>
          <w:szCs w:val="21"/>
          <w:lang w:val="zh-CN"/>
        </w:rPr>
        <w:t>5、</w:t>
      </w:r>
      <w:r w:rsidRPr="00BC4206">
        <w:rPr>
          <w:rFonts w:hAnsi="宋体"/>
          <w:color w:val="000000"/>
          <w:kern w:val="2"/>
          <w:sz w:val="21"/>
          <w:szCs w:val="21"/>
          <w:lang w:val="zh-CN"/>
        </w:rPr>
        <w:t>投标、开标时间及地点：</w:t>
      </w:r>
    </w:p>
    <w:p w:rsidR="006D0371" w:rsidRPr="00BC4206" w:rsidRDefault="00B46E33">
      <w:pPr>
        <w:spacing w:line="360" w:lineRule="auto"/>
        <w:ind w:right="-34" w:firstLineChars="200" w:firstLine="420"/>
        <w:jc w:val="both"/>
        <w:rPr>
          <w:rFonts w:hAnsi="宋体"/>
          <w:color w:val="000000"/>
          <w:kern w:val="2"/>
          <w:sz w:val="21"/>
          <w:szCs w:val="21"/>
          <w:lang w:val="zh-CN"/>
        </w:rPr>
      </w:pPr>
      <w:r w:rsidRPr="00BC4206">
        <w:rPr>
          <w:rFonts w:hAnsi="宋体" w:hint="eastAsia"/>
          <w:color w:val="000000"/>
          <w:kern w:val="2"/>
          <w:sz w:val="21"/>
          <w:szCs w:val="21"/>
          <w:lang w:val="zh-CN"/>
        </w:rPr>
        <w:t xml:space="preserve">5.1 </w:t>
      </w:r>
      <w:r w:rsidRPr="00BC4206">
        <w:rPr>
          <w:rFonts w:hAnsi="宋体"/>
          <w:color w:val="000000"/>
          <w:kern w:val="2"/>
          <w:sz w:val="21"/>
          <w:szCs w:val="21"/>
          <w:lang w:val="zh-CN"/>
        </w:rPr>
        <w:t>投标文件递交时间：</w:t>
      </w:r>
      <w:r w:rsidRPr="00BC4206">
        <w:rPr>
          <w:rFonts w:hAnsi="宋体" w:hint="eastAsia"/>
          <w:bCs/>
          <w:color w:val="000000"/>
          <w:sz w:val="21"/>
          <w:szCs w:val="21"/>
        </w:rPr>
        <w:t>2021年</w:t>
      </w:r>
      <w:r w:rsidR="00ED6F5F">
        <w:rPr>
          <w:rFonts w:hAnsi="宋体" w:hint="eastAsia"/>
          <w:bCs/>
          <w:color w:val="000000"/>
          <w:sz w:val="21"/>
          <w:szCs w:val="21"/>
          <w:u w:val="single"/>
        </w:rPr>
        <w:t>02</w:t>
      </w:r>
      <w:r w:rsidRPr="00BC4206">
        <w:rPr>
          <w:rFonts w:hAnsi="宋体" w:hint="eastAsia"/>
          <w:bCs/>
          <w:color w:val="000000"/>
          <w:sz w:val="21"/>
          <w:szCs w:val="21"/>
        </w:rPr>
        <w:t>月</w:t>
      </w:r>
      <w:r w:rsidR="00ED6F5F">
        <w:rPr>
          <w:rFonts w:hAnsi="宋体" w:hint="eastAsia"/>
          <w:bCs/>
          <w:color w:val="000000"/>
          <w:sz w:val="21"/>
          <w:szCs w:val="21"/>
          <w:u w:val="single"/>
        </w:rPr>
        <w:t>23</w:t>
      </w:r>
      <w:r w:rsidRPr="00BC4206">
        <w:rPr>
          <w:rFonts w:hAnsi="宋体" w:hint="eastAsia"/>
          <w:bCs/>
          <w:color w:val="000000"/>
          <w:sz w:val="21"/>
          <w:szCs w:val="21"/>
        </w:rPr>
        <w:t>日</w:t>
      </w:r>
      <w:r w:rsidR="00ED6F5F">
        <w:rPr>
          <w:rFonts w:hAnsi="宋体" w:hint="eastAsia"/>
          <w:bCs/>
          <w:color w:val="000000"/>
          <w:sz w:val="21"/>
          <w:szCs w:val="21"/>
          <w:u w:val="single"/>
        </w:rPr>
        <w:t>09</w:t>
      </w:r>
      <w:r w:rsidRPr="00BC4206">
        <w:rPr>
          <w:rFonts w:hAnsi="宋体" w:hint="eastAsia"/>
          <w:bCs/>
          <w:color w:val="000000"/>
          <w:sz w:val="21"/>
          <w:szCs w:val="21"/>
          <w:u w:val="single"/>
        </w:rPr>
        <w:t>：00</w:t>
      </w:r>
      <w:r w:rsidRPr="00BC4206">
        <w:rPr>
          <w:rFonts w:hAnsi="宋体"/>
          <w:bCs/>
          <w:color w:val="000000"/>
          <w:sz w:val="21"/>
          <w:szCs w:val="21"/>
          <w:u w:val="single"/>
        </w:rPr>
        <w:t xml:space="preserve"> </w:t>
      </w:r>
      <w:r w:rsidRPr="00BC4206">
        <w:rPr>
          <w:rFonts w:hAnsi="宋体" w:hint="eastAsia"/>
          <w:bCs/>
          <w:color w:val="000000"/>
          <w:sz w:val="21"/>
          <w:szCs w:val="21"/>
        </w:rPr>
        <w:t>～</w:t>
      </w:r>
      <w:r w:rsidR="00ED6F5F">
        <w:rPr>
          <w:rFonts w:hAnsi="宋体" w:hint="eastAsia"/>
          <w:bCs/>
          <w:color w:val="000000"/>
          <w:sz w:val="21"/>
          <w:szCs w:val="21"/>
          <w:u w:val="single"/>
        </w:rPr>
        <w:t>09</w:t>
      </w:r>
      <w:r w:rsidRPr="00BC4206">
        <w:rPr>
          <w:rFonts w:hAnsi="宋体" w:hint="eastAsia"/>
          <w:bCs/>
          <w:color w:val="000000"/>
          <w:sz w:val="21"/>
          <w:szCs w:val="21"/>
          <w:u w:val="single"/>
        </w:rPr>
        <w:t>：30</w:t>
      </w:r>
      <w:r w:rsidRPr="00BC4206">
        <w:rPr>
          <w:rFonts w:hAnsi="宋体"/>
          <w:bCs/>
          <w:color w:val="000000"/>
          <w:sz w:val="21"/>
          <w:szCs w:val="21"/>
          <w:u w:val="single"/>
        </w:rPr>
        <w:t xml:space="preserve"> </w:t>
      </w:r>
      <w:r w:rsidRPr="00BC4206">
        <w:rPr>
          <w:rFonts w:hAnsi="宋体" w:hint="eastAsia"/>
          <w:bCs/>
          <w:color w:val="000000"/>
          <w:sz w:val="21"/>
          <w:szCs w:val="21"/>
        </w:rPr>
        <w:t>；</w:t>
      </w:r>
    </w:p>
    <w:p w:rsidR="006D0371" w:rsidRPr="00BC4206" w:rsidRDefault="006274C0" w:rsidP="006274C0">
      <w:pPr>
        <w:spacing w:line="360" w:lineRule="auto"/>
        <w:ind w:right="-34" w:firstLineChars="200" w:firstLine="420"/>
        <w:jc w:val="both"/>
        <w:rPr>
          <w:rFonts w:hAnsi="宋体"/>
          <w:color w:val="000000"/>
          <w:kern w:val="2"/>
          <w:sz w:val="21"/>
          <w:szCs w:val="21"/>
          <w:lang w:val="zh-CN"/>
        </w:rPr>
      </w:pPr>
      <w:r w:rsidRPr="00BC4206">
        <w:rPr>
          <w:rFonts w:hAnsi="宋体" w:hint="eastAsia"/>
          <w:color w:val="000000"/>
          <w:kern w:val="2"/>
          <w:sz w:val="21"/>
          <w:szCs w:val="21"/>
          <w:lang w:val="zh-CN"/>
        </w:rPr>
        <w:t>5.2</w:t>
      </w:r>
      <w:r w:rsidR="00B46E33" w:rsidRPr="00BC4206">
        <w:rPr>
          <w:rFonts w:hAnsi="宋体" w:hint="eastAsia"/>
          <w:color w:val="000000"/>
          <w:kern w:val="2"/>
          <w:sz w:val="21"/>
          <w:szCs w:val="21"/>
          <w:lang w:val="zh-CN"/>
        </w:rPr>
        <w:t xml:space="preserve"> </w:t>
      </w:r>
      <w:r w:rsidR="00B46E33" w:rsidRPr="00BC4206">
        <w:rPr>
          <w:rFonts w:hAnsi="宋体"/>
          <w:color w:val="000000"/>
          <w:kern w:val="2"/>
          <w:sz w:val="21"/>
          <w:szCs w:val="21"/>
          <w:lang w:val="zh-CN"/>
        </w:rPr>
        <w:t>投标截止及开标时间：</w:t>
      </w:r>
      <w:r w:rsidR="00B46E33" w:rsidRPr="00BC4206">
        <w:rPr>
          <w:rFonts w:hAnsi="宋体" w:hint="eastAsia"/>
          <w:color w:val="000000"/>
          <w:kern w:val="2"/>
          <w:sz w:val="21"/>
          <w:szCs w:val="21"/>
          <w:lang w:val="zh-CN"/>
        </w:rPr>
        <w:t>2021年</w:t>
      </w:r>
      <w:r w:rsidR="00ED6F5F">
        <w:rPr>
          <w:rFonts w:hAnsi="宋体" w:hint="eastAsia"/>
          <w:color w:val="000000"/>
          <w:kern w:val="2"/>
          <w:sz w:val="21"/>
          <w:szCs w:val="21"/>
          <w:lang w:val="zh-CN"/>
        </w:rPr>
        <w:t>02</w:t>
      </w:r>
      <w:r w:rsidR="00B46E33" w:rsidRPr="00BC4206">
        <w:rPr>
          <w:rFonts w:hAnsi="宋体" w:hint="eastAsia"/>
          <w:color w:val="000000"/>
          <w:kern w:val="2"/>
          <w:sz w:val="21"/>
          <w:szCs w:val="21"/>
          <w:lang w:val="zh-CN"/>
        </w:rPr>
        <w:t>月</w:t>
      </w:r>
      <w:r w:rsidR="00ED6F5F">
        <w:rPr>
          <w:rFonts w:hAnsi="宋体" w:hint="eastAsia"/>
          <w:color w:val="000000"/>
          <w:kern w:val="2"/>
          <w:sz w:val="21"/>
          <w:szCs w:val="21"/>
          <w:lang w:val="zh-CN"/>
        </w:rPr>
        <w:t>23</w:t>
      </w:r>
      <w:r w:rsidR="00B46E33" w:rsidRPr="00BC4206">
        <w:rPr>
          <w:rFonts w:hAnsi="宋体" w:hint="eastAsia"/>
          <w:color w:val="000000"/>
          <w:kern w:val="2"/>
          <w:sz w:val="21"/>
          <w:szCs w:val="21"/>
          <w:lang w:val="zh-CN"/>
        </w:rPr>
        <w:t>日</w:t>
      </w:r>
      <w:r w:rsidR="00ED6F5F">
        <w:rPr>
          <w:rFonts w:hAnsi="宋体" w:hint="eastAsia"/>
          <w:color w:val="000000"/>
          <w:kern w:val="2"/>
          <w:sz w:val="21"/>
          <w:szCs w:val="21"/>
          <w:lang w:val="zh-CN"/>
        </w:rPr>
        <w:t>09</w:t>
      </w:r>
      <w:r w:rsidR="00B46E33" w:rsidRPr="00BC4206">
        <w:rPr>
          <w:rFonts w:hAnsi="宋体" w:hint="eastAsia"/>
          <w:color w:val="000000"/>
          <w:kern w:val="2"/>
          <w:sz w:val="21"/>
          <w:szCs w:val="21"/>
          <w:lang w:val="zh-CN"/>
        </w:rPr>
        <w:t>：30</w:t>
      </w:r>
      <w:r w:rsidR="00B46E33" w:rsidRPr="00BC4206">
        <w:rPr>
          <w:rFonts w:hAnsi="宋体"/>
          <w:color w:val="000000"/>
          <w:kern w:val="2"/>
          <w:sz w:val="21"/>
          <w:szCs w:val="21"/>
          <w:lang w:val="zh-CN"/>
        </w:rPr>
        <w:t xml:space="preserve"> </w:t>
      </w:r>
      <w:r w:rsidR="00B46E33" w:rsidRPr="00BC4206">
        <w:rPr>
          <w:rFonts w:hAnsi="宋体" w:hint="eastAsia"/>
          <w:color w:val="000000"/>
          <w:kern w:val="2"/>
          <w:sz w:val="21"/>
          <w:szCs w:val="21"/>
          <w:lang w:val="zh-CN"/>
        </w:rPr>
        <w:t>；</w:t>
      </w:r>
    </w:p>
    <w:p w:rsidR="006D0371" w:rsidRPr="00BC4206" w:rsidRDefault="00B46E33">
      <w:pPr>
        <w:spacing w:line="360" w:lineRule="auto"/>
        <w:ind w:left="210" w:right="-34" w:firstLineChars="100" w:firstLine="210"/>
        <w:jc w:val="both"/>
        <w:rPr>
          <w:rFonts w:hAnsi="宋体"/>
          <w:color w:val="000000"/>
          <w:sz w:val="21"/>
          <w:szCs w:val="21"/>
        </w:rPr>
      </w:pPr>
      <w:r w:rsidRPr="00BC4206">
        <w:rPr>
          <w:rFonts w:hAnsi="宋体"/>
          <w:color w:val="000000"/>
          <w:kern w:val="2"/>
          <w:sz w:val="21"/>
          <w:szCs w:val="21"/>
          <w:lang w:val="zh-CN"/>
        </w:rPr>
        <w:t>5.3 投标及开标地点：</w:t>
      </w:r>
      <w:r w:rsidRPr="00BC4206">
        <w:rPr>
          <w:rFonts w:hAnsi="宋体" w:hint="eastAsia"/>
          <w:color w:val="000000"/>
          <w:sz w:val="21"/>
          <w:szCs w:val="21"/>
          <w:u w:val="single"/>
        </w:rPr>
        <w:t>东莞市东城中路8号达鑫创富中心八楼817号（东莞市达盛招标代理有限公司）。</w:t>
      </w:r>
    </w:p>
    <w:p w:rsidR="006D0371" w:rsidRPr="00BC4206" w:rsidRDefault="006D0371">
      <w:pPr>
        <w:spacing w:line="360" w:lineRule="auto"/>
        <w:ind w:leftChars="200" w:left="690" w:right="-34" w:hangingChars="100" w:hanging="210"/>
        <w:jc w:val="both"/>
        <w:rPr>
          <w:rFonts w:hAnsi="宋体"/>
          <w:color w:val="000000"/>
          <w:sz w:val="21"/>
          <w:szCs w:val="21"/>
        </w:rPr>
      </w:pPr>
    </w:p>
    <w:p w:rsidR="006D0371" w:rsidRPr="00BC4206" w:rsidRDefault="00B46E33">
      <w:pPr>
        <w:spacing w:line="360" w:lineRule="auto"/>
        <w:ind w:leftChars="200" w:left="690" w:right="-34" w:hangingChars="100" w:hanging="210"/>
        <w:jc w:val="both"/>
        <w:rPr>
          <w:rFonts w:hAnsi="宋体"/>
          <w:color w:val="000000"/>
          <w:kern w:val="2"/>
          <w:sz w:val="21"/>
          <w:szCs w:val="21"/>
          <w:lang w:val="zh-CN"/>
        </w:rPr>
      </w:pPr>
      <w:r w:rsidRPr="00BC4206">
        <w:rPr>
          <w:rFonts w:hAnsi="宋体" w:hint="eastAsia"/>
          <w:color w:val="000000"/>
          <w:sz w:val="21"/>
          <w:szCs w:val="21"/>
        </w:rPr>
        <w:t>6、招标代理机构只接受在递交投标文件截止日当天由投标人法定代表人/执行事务合伙人/负责人或其授权代表于递交投标文件截止时间前亲自递交的投标文件</w:t>
      </w:r>
      <w:r w:rsidRPr="00BC4206">
        <w:rPr>
          <w:rFonts w:hAnsi="宋体" w:hint="eastAsia"/>
          <w:color w:val="000000"/>
          <w:kern w:val="2"/>
          <w:sz w:val="21"/>
          <w:szCs w:val="21"/>
          <w:lang w:val="zh-CN"/>
        </w:rPr>
        <w:t>。电报、传真形式的投标概不接受。</w:t>
      </w:r>
    </w:p>
    <w:p w:rsidR="006D0371" w:rsidRPr="00BC4206" w:rsidRDefault="006D0371">
      <w:pPr>
        <w:pStyle w:val="-11"/>
        <w:spacing w:line="360" w:lineRule="auto"/>
        <w:ind w:leftChars="200" w:left="480" w:right="-34" w:firstLineChars="0" w:firstLine="0"/>
        <w:jc w:val="both"/>
        <w:rPr>
          <w:rFonts w:hAnsi="宋体"/>
          <w:color w:val="000000"/>
          <w:kern w:val="2"/>
          <w:sz w:val="21"/>
          <w:szCs w:val="21"/>
          <w:lang w:val="zh-CN"/>
        </w:rPr>
      </w:pPr>
    </w:p>
    <w:p w:rsidR="006D0371" w:rsidRPr="00BC4206" w:rsidRDefault="00B46E33">
      <w:pPr>
        <w:pStyle w:val="-11"/>
        <w:spacing w:line="360" w:lineRule="auto"/>
        <w:ind w:leftChars="200" w:left="480" w:right="-34" w:firstLineChars="0" w:firstLine="0"/>
        <w:jc w:val="both"/>
        <w:rPr>
          <w:rFonts w:hAnsi="宋体"/>
          <w:color w:val="000000"/>
          <w:kern w:val="2"/>
          <w:sz w:val="21"/>
          <w:szCs w:val="21"/>
          <w:lang w:val="zh-CN"/>
        </w:rPr>
      </w:pPr>
      <w:r w:rsidRPr="00BC4206">
        <w:rPr>
          <w:rFonts w:hAnsi="宋体" w:hint="eastAsia"/>
          <w:color w:val="000000"/>
          <w:kern w:val="2"/>
          <w:sz w:val="21"/>
          <w:szCs w:val="21"/>
          <w:lang w:val="zh-CN"/>
        </w:rPr>
        <w:t>7、</w:t>
      </w:r>
      <w:r w:rsidRPr="00BC4206">
        <w:rPr>
          <w:rFonts w:hAnsi="宋体"/>
          <w:color w:val="000000"/>
          <w:kern w:val="2"/>
          <w:sz w:val="21"/>
          <w:szCs w:val="21"/>
          <w:lang w:val="zh-CN"/>
        </w:rPr>
        <w:t>本项目</w:t>
      </w:r>
      <w:r w:rsidRPr="00BC4206">
        <w:rPr>
          <w:rFonts w:hAnsi="宋体"/>
          <w:color w:val="000000"/>
          <w:sz w:val="21"/>
          <w:szCs w:val="21"/>
        </w:rPr>
        <w:t>招标</w:t>
      </w:r>
      <w:r w:rsidRPr="00BC4206">
        <w:rPr>
          <w:rFonts w:hAnsi="宋体"/>
          <w:color w:val="000000"/>
          <w:kern w:val="2"/>
          <w:sz w:val="21"/>
          <w:szCs w:val="21"/>
          <w:lang w:val="zh-CN"/>
        </w:rPr>
        <w:t>公告同时在中国招标投标公共服务平台</w:t>
      </w:r>
      <w:r w:rsidRPr="00BC4206">
        <w:rPr>
          <w:rFonts w:hAnsi="宋体"/>
          <w:color w:val="000000"/>
          <w:kern w:val="2"/>
          <w:sz w:val="21"/>
          <w:szCs w:val="21"/>
        </w:rPr>
        <w:t>（</w:t>
      </w:r>
      <w:hyperlink r:id="rId13" w:history="1">
        <w:r w:rsidRPr="00BC4206">
          <w:rPr>
            <w:rStyle w:val="aff3"/>
            <w:rFonts w:ascii="宋体"/>
            <w:sz w:val="21"/>
            <w:szCs w:val="21"/>
          </w:rPr>
          <w:t>www.cebpubservice.com）</w:t>
        </w:r>
        <w:r w:rsidRPr="00BC4206">
          <w:rPr>
            <w:rStyle w:val="aff3"/>
            <w:rFonts w:ascii="宋体"/>
            <w:sz w:val="21"/>
            <w:szCs w:val="21"/>
            <w:lang w:val="zh-CN"/>
          </w:rPr>
          <w:t>、广东省招标投标监管</w:t>
        </w:r>
      </w:hyperlink>
      <w:r w:rsidRPr="00BC4206">
        <w:rPr>
          <w:rFonts w:hAnsi="宋体"/>
          <w:color w:val="000000"/>
          <w:kern w:val="2"/>
          <w:sz w:val="21"/>
          <w:szCs w:val="21"/>
          <w:lang w:val="zh-CN"/>
        </w:rPr>
        <w:t>网</w:t>
      </w:r>
      <w:r w:rsidRPr="00BC4206">
        <w:rPr>
          <w:rFonts w:hAnsi="宋体"/>
          <w:color w:val="000000"/>
          <w:kern w:val="2"/>
          <w:sz w:val="21"/>
          <w:szCs w:val="21"/>
        </w:rPr>
        <w:t>（zbtb.gd.gov.cn/login）</w:t>
      </w:r>
      <w:r w:rsidRPr="00BC4206">
        <w:rPr>
          <w:rFonts w:hAnsi="宋体"/>
          <w:color w:val="000000"/>
          <w:kern w:val="2"/>
          <w:sz w:val="21"/>
          <w:szCs w:val="21"/>
          <w:lang w:val="zh-CN"/>
        </w:rPr>
        <w:t>、东莞市水务集团有限公司网</w:t>
      </w:r>
      <w:r w:rsidRPr="00BC4206">
        <w:rPr>
          <w:rFonts w:hAnsi="宋体"/>
          <w:color w:val="000000"/>
          <w:kern w:val="2"/>
          <w:sz w:val="21"/>
          <w:szCs w:val="21"/>
        </w:rPr>
        <w:t>（</w:t>
      </w:r>
      <w:hyperlink r:id="rId14" w:history="1">
        <w:r w:rsidRPr="00BC4206">
          <w:rPr>
            <w:rStyle w:val="aff3"/>
            <w:rFonts w:ascii="宋体"/>
            <w:sz w:val="21"/>
            <w:szCs w:val="21"/>
          </w:rPr>
          <w:t>www.dgswjt.cn）</w:t>
        </w:r>
        <w:r w:rsidRPr="00BC4206">
          <w:rPr>
            <w:rStyle w:val="aff3"/>
            <w:rFonts w:ascii="宋体"/>
            <w:sz w:val="21"/>
            <w:szCs w:val="21"/>
            <w:lang w:val="zh-CN"/>
          </w:rPr>
          <w:t>、</w:t>
        </w:r>
        <w:r w:rsidRPr="00BC4206">
          <w:rPr>
            <w:rStyle w:val="aff3"/>
            <w:rFonts w:ascii="宋体"/>
            <w:sz w:val="21"/>
            <w:szCs w:val="21"/>
          </w:rPr>
          <w:t>招标代理机构</w:t>
        </w:r>
        <w:r w:rsidRPr="00BC4206">
          <w:rPr>
            <w:rStyle w:val="aff3"/>
            <w:rFonts w:ascii="宋体"/>
            <w:sz w:val="21"/>
            <w:szCs w:val="21"/>
            <w:lang w:val="zh-CN"/>
          </w:rPr>
          <w:t>网</w:t>
        </w:r>
      </w:hyperlink>
      <w:r w:rsidRPr="00BC4206">
        <w:rPr>
          <w:rFonts w:hAnsi="宋体"/>
          <w:color w:val="000000"/>
          <w:kern w:val="2"/>
          <w:sz w:val="21"/>
          <w:szCs w:val="21"/>
          <w:lang w:val="zh-CN"/>
        </w:rPr>
        <w:t>站</w:t>
      </w:r>
      <w:r w:rsidRPr="00BC4206">
        <w:rPr>
          <w:rFonts w:hAnsi="宋体"/>
          <w:color w:val="000000"/>
          <w:kern w:val="2"/>
          <w:sz w:val="21"/>
          <w:szCs w:val="21"/>
        </w:rPr>
        <w:t>（www.dashengtd.com）</w:t>
      </w:r>
      <w:r w:rsidRPr="00BC4206">
        <w:rPr>
          <w:rFonts w:hAnsi="宋体"/>
          <w:color w:val="000000"/>
          <w:kern w:val="2"/>
          <w:sz w:val="21"/>
          <w:szCs w:val="21"/>
          <w:lang w:val="zh-CN"/>
        </w:rPr>
        <w:t>上公布。</w:t>
      </w:r>
    </w:p>
    <w:p w:rsidR="006D0371" w:rsidRPr="00BC4206" w:rsidRDefault="006D0371">
      <w:pPr>
        <w:pStyle w:val="-11"/>
        <w:spacing w:line="360" w:lineRule="auto"/>
        <w:ind w:leftChars="200" w:left="480" w:right="-34" w:firstLineChars="0" w:firstLine="0"/>
        <w:jc w:val="both"/>
        <w:rPr>
          <w:rFonts w:hAnsi="宋体"/>
          <w:color w:val="000000"/>
          <w:kern w:val="2"/>
          <w:sz w:val="21"/>
          <w:szCs w:val="21"/>
        </w:rPr>
      </w:pPr>
    </w:p>
    <w:p w:rsidR="006D0371" w:rsidRPr="00BC4206" w:rsidRDefault="00B46E33">
      <w:pPr>
        <w:pStyle w:val="-11"/>
        <w:spacing w:line="360" w:lineRule="auto"/>
        <w:ind w:right="-34" w:firstLineChars="0"/>
        <w:jc w:val="both"/>
        <w:rPr>
          <w:rFonts w:hAnsi="宋体"/>
          <w:color w:val="000000"/>
          <w:sz w:val="21"/>
          <w:szCs w:val="21"/>
        </w:rPr>
      </w:pPr>
      <w:r w:rsidRPr="00BC4206">
        <w:rPr>
          <w:rFonts w:hAnsi="宋体" w:hint="eastAsia"/>
          <w:bCs/>
          <w:color w:val="000000"/>
          <w:kern w:val="2"/>
          <w:sz w:val="21"/>
          <w:szCs w:val="21"/>
          <w:lang w:val="zh-CN"/>
        </w:rPr>
        <w:t>8、</w:t>
      </w:r>
      <w:r w:rsidRPr="00BC4206">
        <w:rPr>
          <w:rFonts w:hAnsi="宋体"/>
          <w:bCs/>
          <w:color w:val="000000"/>
          <w:kern w:val="2"/>
          <w:sz w:val="21"/>
          <w:szCs w:val="21"/>
          <w:lang w:val="zh-CN"/>
        </w:rPr>
        <w:t>招标人联系方式</w:t>
      </w:r>
    </w:p>
    <w:p w:rsidR="006D0371" w:rsidRPr="00BC4206" w:rsidRDefault="00B46E33">
      <w:pPr>
        <w:widowControl/>
        <w:spacing w:line="360" w:lineRule="auto"/>
        <w:ind w:right="-36" w:firstLineChars="337" w:firstLine="708"/>
        <w:textAlignment w:val="bottom"/>
        <w:rPr>
          <w:rFonts w:hAnsi="宋体"/>
          <w:color w:val="000000"/>
          <w:sz w:val="21"/>
          <w:szCs w:val="21"/>
        </w:rPr>
      </w:pPr>
      <w:r w:rsidRPr="00BC4206">
        <w:rPr>
          <w:rFonts w:hAnsi="宋体"/>
          <w:color w:val="000000"/>
          <w:sz w:val="21"/>
          <w:szCs w:val="21"/>
        </w:rPr>
        <w:lastRenderedPageBreak/>
        <w:t>招标人：东莞市水务集团有限公司</w:t>
      </w:r>
    </w:p>
    <w:p w:rsidR="006D0371" w:rsidRPr="00BC4206" w:rsidRDefault="00B46E33">
      <w:pPr>
        <w:widowControl/>
        <w:spacing w:line="360" w:lineRule="auto"/>
        <w:ind w:right="-36" w:firstLineChars="337" w:firstLine="708"/>
        <w:textAlignment w:val="bottom"/>
        <w:rPr>
          <w:rFonts w:hAnsi="宋体"/>
          <w:color w:val="000000"/>
          <w:sz w:val="21"/>
          <w:szCs w:val="21"/>
        </w:rPr>
      </w:pPr>
      <w:r w:rsidRPr="00BC4206">
        <w:rPr>
          <w:rFonts w:hAnsi="宋体"/>
          <w:color w:val="000000"/>
          <w:sz w:val="21"/>
          <w:szCs w:val="21"/>
        </w:rPr>
        <w:t>地</w:t>
      </w:r>
      <w:r w:rsidRPr="00BC4206">
        <w:rPr>
          <w:rFonts w:hAnsi="宋体" w:hint="eastAsia"/>
          <w:color w:val="000000"/>
          <w:sz w:val="21"/>
          <w:szCs w:val="21"/>
        </w:rPr>
        <w:t xml:space="preserve"> </w:t>
      </w:r>
      <w:r w:rsidRPr="00BC4206">
        <w:rPr>
          <w:rFonts w:hAnsi="宋体"/>
          <w:color w:val="000000"/>
          <w:sz w:val="21"/>
          <w:szCs w:val="21"/>
        </w:rPr>
        <w:t xml:space="preserve"> 址：</w:t>
      </w:r>
      <w:r w:rsidRPr="00BC4206">
        <w:rPr>
          <w:rFonts w:hAnsi="宋体" w:hint="eastAsia"/>
          <w:color w:val="000000"/>
          <w:sz w:val="21"/>
          <w:szCs w:val="21"/>
        </w:rPr>
        <w:t>东莞市东城街道育华路1号</w:t>
      </w:r>
    </w:p>
    <w:p w:rsidR="006D0371" w:rsidRPr="00BC4206" w:rsidRDefault="00B46E33">
      <w:pPr>
        <w:widowControl/>
        <w:spacing w:line="360" w:lineRule="auto"/>
        <w:ind w:right="-36" w:firstLineChars="337" w:firstLine="708"/>
        <w:textAlignment w:val="bottom"/>
        <w:rPr>
          <w:rFonts w:hAnsi="宋体"/>
          <w:color w:val="000000"/>
          <w:sz w:val="21"/>
          <w:szCs w:val="21"/>
        </w:rPr>
      </w:pPr>
      <w:r w:rsidRPr="00BC4206">
        <w:rPr>
          <w:rFonts w:hAnsi="宋体"/>
          <w:color w:val="000000"/>
          <w:sz w:val="21"/>
          <w:szCs w:val="21"/>
        </w:rPr>
        <w:t>联系人</w:t>
      </w:r>
      <w:r w:rsidRPr="00BC4206">
        <w:rPr>
          <w:rFonts w:hAnsi="宋体" w:hint="eastAsia"/>
          <w:color w:val="000000"/>
          <w:sz w:val="21"/>
          <w:szCs w:val="21"/>
        </w:rPr>
        <w:t>：程先生</w:t>
      </w:r>
    </w:p>
    <w:p w:rsidR="006D0371" w:rsidRPr="00BC4206" w:rsidRDefault="00B46E33">
      <w:pPr>
        <w:widowControl/>
        <w:spacing w:line="360" w:lineRule="auto"/>
        <w:ind w:right="-36" w:firstLineChars="337" w:firstLine="708"/>
        <w:textAlignment w:val="bottom"/>
        <w:rPr>
          <w:rFonts w:hAnsi="宋体"/>
          <w:color w:val="000000"/>
          <w:sz w:val="21"/>
          <w:szCs w:val="21"/>
        </w:rPr>
      </w:pPr>
      <w:r w:rsidRPr="00BC4206">
        <w:rPr>
          <w:rFonts w:hAnsi="宋体"/>
          <w:color w:val="000000"/>
          <w:sz w:val="21"/>
          <w:szCs w:val="21"/>
        </w:rPr>
        <w:t>电  话：</w:t>
      </w:r>
      <w:r w:rsidRPr="00BC4206">
        <w:rPr>
          <w:rFonts w:hAnsi="宋体" w:hint="eastAsia"/>
          <w:color w:val="000000"/>
          <w:sz w:val="21"/>
          <w:szCs w:val="21"/>
        </w:rPr>
        <w:t>0</w:t>
      </w:r>
      <w:r w:rsidRPr="00BC4206">
        <w:rPr>
          <w:rFonts w:hAnsi="宋体"/>
          <w:color w:val="000000"/>
          <w:sz w:val="21"/>
          <w:szCs w:val="21"/>
        </w:rPr>
        <w:t>769-28823251</w:t>
      </w:r>
    </w:p>
    <w:p w:rsidR="006D0371" w:rsidRPr="00BC4206" w:rsidRDefault="006D0371">
      <w:pPr>
        <w:pStyle w:val="-11"/>
        <w:spacing w:line="360" w:lineRule="auto"/>
        <w:ind w:right="-34" w:firstLineChars="0"/>
        <w:jc w:val="both"/>
        <w:rPr>
          <w:rFonts w:hAnsi="宋体"/>
          <w:color w:val="000000"/>
          <w:sz w:val="21"/>
          <w:szCs w:val="21"/>
        </w:rPr>
      </w:pPr>
    </w:p>
    <w:p w:rsidR="006D0371" w:rsidRPr="00BC4206" w:rsidRDefault="00B46E33">
      <w:pPr>
        <w:pStyle w:val="-11"/>
        <w:spacing w:line="360" w:lineRule="auto"/>
        <w:ind w:right="-34" w:firstLineChars="0"/>
        <w:jc w:val="both"/>
        <w:rPr>
          <w:rFonts w:hAnsi="宋体"/>
          <w:color w:val="000000"/>
          <w:sz w:val="21"/>
          <w:szCs w:val="21"/>
        </w:rPr>
      </w:pPr>
      <w:r w:rsidRPr="00BC4206">
        <w:rPr>
          <w:rFonts w:hAnsi="宋体" w:hint="eastAsia"/>
          <w:color w:val="000000"/>
          <w:sz w:val="21"/>
          <w:szCs w:val="21"/>
        </w:rPr>
        <w:t>9、</w:t>
      </w:r>
      <w:r w:rsidRPr="00BC4206">
        <w:rPr>
          <w:rFonts w:hAnsi="宋体"/>
          <w:color w:val="000000"/>
          <w:sz w:val="21"/>
          <w:szCs w:val="21"/>
        </w:rPr>
        <w:t>招标代理机构联系方式</w:t>
      </w:r>
    </w:p>
    <w:p w:rsidR="006D0371" w:rsidRPr="00BC4206" w:rsidRDefault="00B46E33">
      <w:pPr>
        <w:widowControl/>
        <w:spacing w:line="360" w:lineRule="auto"/>
        <w:ind w:right="-36" w:firstLineChars="337" w:firstLine="708"/>
        <w:textAlignment w:val="bottom"/>
        <w:rPr>
          <w:rFonts w:hAnsi="宋体"/>
          <w:color w:val="000000"/>
          <w:sz w:val="21"/>
          <w:szCs w:val="21"/>
        </w:rPr>
      </w:pPr>
      <w:r w:rsidRPr="00BC4206">
        <w:rPr>
          <w:rFonts w:hAnsi="宋体"/>
          <w:color w:val="000000"/>
          <w:sz w:val="21"/>
          <w:szCs w:val="21"/>
        </w:rPr>
        <w:t>招标代理机构：</w:t>
      </w:r>
      <w:r w:rsidRPr="00BC4206">
        <w:rPr>
          <w:rFonts w:hAnsi="宋体" w:hint="eastAsia"/>
          <w:color w:val="000000"/>
          <w:sz w:val="21"/>
          <w:szCs w:val="21"/>
        </w:rPr>
        <w:t xml:space="preserve"> 东莞市达盛招标代理有限公司</w:t>
      </w:r>
    </w:p>
    <w:p w:rsidR="006D0371" w:rsidRPr="00BC4206" w:rsidRDefault="00B46E33">
      <w:pPr>
        <w:widowControl/>
        <w:spacing w:line="360" w:lineRule="auto"/>
        <w:ind w:right="-36" w:firstLineChars="337" w:firstLine="708"/>
        <w:textAlignment w:val="bottom"/>
        <w:rPr>
          <w:rFonts w:hAnsi="宋体"/>
          <w:color w:val="000000"/>
          <w:sz w:val="21"/>
          <w:szCs w:val="21"/>
        </w:rPr>
      </w:pPr>
      <w:r w:rsidRPr="00BC4206">
        <w:rPr>
          <w:rFonts w:hAnsi="宋体"/>
          <w:color w:val="000000"/>
          <w:sz w:val="21"/>
          <w:szCs w:val="21"/>
        </w:rPr>
        <w:t>地  址：</w:t>
      </w:r>
      <w:r w:rsidRPr="00BC4206">
        <w:rPr>
          <w:rFonts w:hAnsi="宋体" w:hint="eastAsia"/>
          <w:color w:val="000000"/>
          <w:sz w:val="21"/>
          <w:szCs w:val="21"/>
        </w:rPr>
        <w:t>东莞市东城中路8号达鑫创富中心八楼817号。</w:t>
      </w:r>
    </w:p>
    <w:p w:rsidR="006D0371" w:rsidRPr="00BC4206" w:rsidRDefault="00B46E33">
      <w:pPr>
        <w:widowControl/>
        <w:spacing w:line="360" w:lineRule="auto"/>
        <w:ind w:right="-36" w:firstLineChars="337" w:firstLine="708"/>
        <w:textAlignment w:val="bottom"/>
        <w:rPr>
          <w:rFonts w:hAnsi="宋体"/>
          <w:color w:val="000000"/>
          <w:sz w:val="21"/>
          <w:szCs w:val="21"/>
        </w:rPr>
      </w:pPr>
      <w:r w:rsidRPr="00BC4206">
        <w:rPr>
          <w:rFonts w:hAnsi="宋体"/>
          <w:color w:val="000000"/>
          <w:sz w:val="21"/>
          <w:szCs w:val="21"/>
        </w:rPr>
        <w:t xml:space="preserve">联系人： </w:t>
      </w:r>
      <w:r w:rsidRPr="00BC4206">
        <w:rPr>
          <w:rFonts w:hAnsi="宋体" w:hint="eastAsia"/>
          <w:color w:val="000000"/>
          <w:sz w:val="21"/>
          <w:szCs w:val="21"/>
        </w:rPr>
        <w:t>杨浩林</w:t>
      </w:r>
    </w:p>
    <w:p w:rsidR="006D0371" w:rsidRPr="00BC4206" w:rsidRDefault="00B46E33">
      <w:pPr>
        <w:widowControl/>
        <w:spacing w:line="360" w:lineRule="auto"/>
        <w:ind w:right="-36" w:firstLineChars="337" w:firstLine="708"/>
        <w:textAlignment w:val="bottom"/>
        <w:rPr>
          <w:rFonts w:hAnsi="宋体"/>
          <w:color w:val="000000"/>
          <w:sz w:val="21"/>
          <w:szCs w:val="21"/>
        </w:rPr>
      </w:pPr>
      <w:r w:rsidRPr="00BC4206">
        <w:rPr>
          <w:rFonts w:hAnsi="宋体" w:hint="eastAsia"/>
          <w:color w:val="000000"/>
          <w:sz w:val="21"/>
          <w:szCs w:val="21"/>
        </w:rPr>
        <w:t xml:space="preserve">电 </w:t>
      </w:r>
      <w:r w:rsidRPr="00BC4206">
        <w:rPr>
          <w:rFonts w:hAnsi="宋体"/>
          <w:color w:val="000000"/>
          <w:sz w:val="21"/>
          <w:szCs w:val="21"/>
        </w:rPr>
        <w:t xml:space="preserve"> </w:t>
      </w:r>
      <w:r w:rsidRPr="00BC4206">
        <w:rPr>
          <w:rFonts w:hAnsi="宋体" w:hint="eastAsia"/>
          <w:color w:val="000000"/>
          <w:sz w:val="21"/>
          <w:szCs w:val="21"/>
        </w:rPr>
        <w:t>话</w:t>
      </w:r>
      <w:r w:rsidRPr="00BC4206">
        <w:rPr>
          <w:rFonts w:hAnsi="宋体"/>
          <w:color w:val="000000"/>
          <w:sz w:val="21"/>
          <w:szCs w:val="21"/>
        </w:rPr>
        <w:t>：</w:t>
      </w:r>
      <w:r w:rsidRPr="00BC4206">
        <w:rPr>
          <w:rFonts w:hAnsi="宋体" w:hint="eastAsia"/>
          <w:color w:val="000000"/>
          <w:sz w:val="21"/>
          <w:szCs w:val="21"/>
        </w:rPr>
        <w:t>0769-22113229</w:t>
      </w:r>
    </w:p>
    <w:p w:rsidR="006D0371" w:rsidRPr="00BC4206" w:rsidRDefault="00B46E33">
      <w:pPr>
        <w:widowControl/>
        <w:spacing w:line="360" w:lineRule="auto"/>
        <w:ind w:right="-36" w:firstLineChars="337" w:firstLine="708"/>
        <w:textAlignment w:val="bottom"/>
        <w:rPr>
          <w:rFonts w:hAnsi="宋体"/>
          <w:color w:val="000000"/>
          <w:sz w:val="21"/>
          <w:szCs w:val="21"/>
        </w:rPr>
      </w:pPr>
      <w:r w:rsidRPr="00BC4206">
        <w:rPr>
          <w:rFonts w:hAnsi="宋体" w:hint="eastAsia"/>
          <w:color w:val="000000"/>
          <w:sz w:val="21"/>
          <w:szCs w:val="21"/>
        </w:rPr>
        <w:t xml:space="preserve">邮 </w:t>
      </w:r>
      <w:r w:rsidRPr="00BC4206">
        <w:rPr>
          <w:rFonts w:hAnsi="宋体"/>
          <w:color w:val="000000"/>
          <w:sz w:val="21"/>
          <w:szCs w:val="21"/>
        </w:rPr>
        <w:t xml:space="preserve"> </w:t>
      </w:r>
      <w:r w:rsidRPr="00BC4206">
        <w:rPr>
          <w:rFonts w:hAnsi="宋体" w:hint="eastAsia"/>
          <w:color w:val="000000"/>
          <w:sz w:val="21"/>
          <w:szCs w:val="21"/>
        </w:rPr>
        <w:t>箱</w:t>
      </w:r>
      <w:r w:rsidRPr="00BC4206">
        <w:rPr>
          <w:rFonts w:hAnsi="宋体"/>
          <w:color w:val="000000"/>
          <w:sz w:val="21"/>
          <w:szCs w:val="21"/>
        </w:rPr>
        <w:t>：</w:t>
      </w:r>
      <w:r w:rsidRPr="00BC4206">
        <w:rPr>
          <w:rFonts w:hAnsi="宋体" w:hint="eastAsia"/>
          <w:color w:val="000000"/>
          <w:sz w:val="21"/>
          <w:szCs w:val="21"/>
        </w:rPr>
        <w:t>611287660@qq.com</w:t>
      </w:r>
    </w:p>
    <w:p w:rsidR="006D0371" w:rsidRPr="00BC4206" w:rsidRDefault="00B46E33">
      <w:pPr>
        <w:pStyle w:val="1"/>
        <w:pageBreakBefore/>
        <w:tabs>
          <w:tab w:val="left" w:pos="1080"/>
        </w:tabs>
        <w:spacing w:line="360" w:lineRule="auto"/>
        <w:ind w:left="567" w:hanging="567"/>
        <w:jc w:val="center"/>
        <w:rPr>
          <w:rFonts w:hAnsi="宋体"/>
          <w:b/>
          <w:bCs/>
          <w:color w:val="000000"/>
          <w:kern w:val="44"/>
          <w:sz w:val="32"/>
          <w:szCs w:val="32"/>
        </w:rPr>
      </w:pPr>
      <w:r w:rsidRPr="00BC4206">
        <w:rPr>
          <w:rFonts w:hAnsi="宋体"/>
          <w:b/>
          <w:bCs/>
          <w:color w:val="000000"/>
          <w:kern w:val="44"/>
          <w:sz w:val="32"/>
          <w:szCs w:val="32"/>
          <w:lang w:val="zh-CN"/>
        </w:rPr>
        <w:lastRenderedPageBreak/>
        <w:t>第二篇</w:t>
      </w:r>
      <w:r w:rsidRPr="00BC4206">
        <w:rPr>
          <w:rFonts w:hAnsi="宋体"/>
          <w:b/>
          <w:bCs/>
          <w:color w:val="000000"/>
          <w:kern w:val="44"/>
          <w:sz w:val="32"/>
          <w:szCs w:val="32"/>
        </w:rPr>
        <w:tab/>
      </w:r>
      <w:r w:rsidRPr="00BC4206">
        <w:rPr>
          <w:rFonts w:hAnsi="宋体"/>
          <w:b/>
          <w:bCs/>
          <w:color w:val="000000"/>
          <w:kern w:val="44"/>
          <w:sz w:val="32"/>
          <w:szCs w:val="32"/>
          <w:lang w:val="zh-CN"/>
        </w:rPr>
        <w:t>投标人须知</w:t>
      </w:r>
      <w:bookmarkEnd w:id="11"/>
      <w:bookmarkEnd w:id="12"/>
      <w:bookmarkEnd w:id="13"/>
    </w:p>
    <w:p w:rsidR="006D0371" w:rsidRPr="00BC4206" w:rsidRDefault="00B46E33">
      <w:pPr>
        <w:pStyle w:val="1"/>
        <w:keepNext/>
        <w:keepLines/>
        <w:tabs>
          <w:tab w:val="left" w:pos="567"/>
        </w:tabs>
        <w:spacing w:line="360" w:lineRule="auto"/>
        <w:ind w:left="1134" w:hanging="1134"/>
        <w:rPr>
          <w:rFonts w:hAnsi="宋体"/>
          <w:b/>
          <w:bCs/>
          <w:color w:val="000000"/>
          <w:kern w:val="44"/>
          <w:sz w:val="21"/>
          <w:szCs w:val="21"/>
          <w:lang w:val="zh-CN"/>
        </w:rPr>
      </w:pPr>
      <w:bookmarkStart w:id="14" w:name="_Toc450662848"/>
      <w:bookmarkStart w:id="15" w:name="_Toc536025376"/>
      <w:bookmarkStart w:id="16" w:name="_Toc521918066"/>
      <w:r w:rsidRPr="00BC4206">
        <w:rPr>
          <w:rFonts w:hAnsi="宋体"/>
          <w:b/>
          <w:bCs/>
          <w:color w:val="000000"/>
          <w:kern w:val="44"/>
          <w:sz w:val="21"/>
          <w:szCs w:val="21"/>
          <w:lang w:val="zh-CN"/>
        </w:rPr>
        <w:t>一、</w:t>
      </w:r>
      <w:r w:rsidRPr="00BC4206">
        <w:rPr>
          <w:rFonts w:hAnsi="宋体"/>
          <w:b/>
          <w:bCs/>
          <w:color w:val="000000"/>
          <w:kern w:val="44"/>
          <w:sz w:val="21"/>
          <w:szCs w:val="21"/>
          <w:lang w:val="zh-CN"/>
        </w:rPr>
        <w:tab/>
        <w:t>总则</w:t>
      </w:r>
      <w:bookmarkEnd w:id="14"/>
      <w:bookmarkEnd w:id="15"/>
      <w:bookmarkEnd w:id="16"/>
    </w:p>
    <w:p w:rsidR="006D0371" w:rsidRPr="00BC4206" w:rsidRDefault="00B46E33">
      <w:pPr>
        <w:tabs>
          <w:tab w:val="left" w:pos="567"/>
        </w:tabs>
        <w:spacing w:line="360" w:lineRule="auto"/>
        <w:ind w:left="567" w:hanging="567"/>
        <w:outlineLvl w:val="2"/>
        <w:rPr>
          <w:rFonts w:hAnsi="宋体"/>
          <w:color w:val="000000"/>
          <w:kern w:val="2"/>
          <w:sz w:val="21"/>
          <w:szCs w:val="21"/>
          <w:lang w:val="zh-CN"/>
        </w:rPr>
      </w:pPr>
      <w:bookmarkStart w:id="17" w:name="_Toc536025377"/>
      <w:bookmarkStart w:id="18" w:name="_Toc521918067"/>
      <w:bookmarkStart w:id="19" w:name="_Toc450662849"/>
      <w:r w:rsidRPr="00BC4206">
        <w:rPr>
          <w:rFonts w:hAnsi="宋体"/>
          <w:color w:val="000000"/>
          <w:kern w:val="2"/>
          <w:sz w:val="21"/>
          <w:szCs w:val="21"/>
          <w:lang w:val="zh-CN"/>
        </w:rPr>
        <w:t>1</w:t>
      </w:r>
      <w:r w:rsidRPr="00BC4206">
        <w:rPr>
          <w:rFonts w:hAnsi="宋体"/>
          <w:color w:val="000000"/>
          <w:kern w:val="2"/>
          <w:sz w:val="21"/>
          <w:szCs w:val="21"/>
          <w:lang w:val="zh-CN"/>
        </w:rPr>
        <w:tab/>
        <w:t>资金来源</w:t>
      </w:r>
      <w:bookmarkEnd w:id="17"/>
      <w:r w:rsidRPr="00BC4206">
        <w:rPr>
          <w:rFonts w:hAnsi="宋体" w:hint="eastAsia"/>
          <w:color w:val="000000"/>
          <w:kern w:val="2"/>
          <w:sz w:val="21"/>
          <w:szCs w:val="21"/>
          <w:lang w:val="zh-CN"/>
        </w:rPr>
        <w:t>：</w:t>
      </w:r>
      <w:r w:rsidRPr="00BC4206">
        <w:rPr>
          <w:rFonts w:hAnsi="宋体"/>
          <w:color w:val="000000"/>
          <w:kern w:val="2"/>
          <w:sz w:val="21"/>
          <w:szCs w:val="21"/>
          <w:lang w:val="zh-CN"/>
        </w:rPr>
        <w:t>企业自筹资金。</w:t>
      </w:r>
      <w:bookmarkEnd w:id="18"/>
      <w:bookmarkEnd w:id="19"/>
    </w:p>
    <w:p w:rsidR="006D0371" w:rsidRPr="00BC4206" w:rsidRDefault="006D0371">
      <w:pPr>
        <w:tabs>
          <w:tab w:val="left" w:pos="567"/>
        </w:tabs>
        <w:rPr>
          <w:rFonts w:hAnsi="宋体"/>
          <w:color w:val="000000"/>
          <w:lang w:val="zh-CN"/>
        </w:rPr>
      </w:pPr>
    </w:p>
    <w:p w:rsidR="006D0371" w:rsidRPr="00BC4206" w:rsidRDefault="00B46E33">
      <w:pPr>
        <w:tabs>
          <w:tab w:val="left" w:pos="567"/>
        </w:tabs>
        <w:spacing w:line="360" w:lineRule="auto"/>
        <w:ind w:left="567" w:hanging="567"/>
        <w:outlineLvl w:val="2"/>
        <w:rPr>
          <w:rFonts w:hAnsi="宋体"/>
          <w:b/>
          <w:color w:val="000000"/>
          <w:kern w:val="2"/>
          <w:sz w:val="21"/>
          <w:szCs w:val="21"/>
          <w:lang w:val="zh-CN"/>
        </w:rPr>
      </w:pPr>
      <w:bookmarkStart w:id="20" w:name="_Toc536025378"/>
      <w:bookmarkStart w:id="21" w:name="_Toc521918068"/>
      <w:bookmarkStart w:id="22" w:name="_Toc450662850"/>
      <w:r w:rsidRPr="00BC4206">
        <w:rPr>
          <w:rFonts w:hAnsi="宋体"/>
          <w:b/>
          <w:color w:val="000000"/>
          <w:kern w:val="2"/>
          <w:sz w:val="21"/>
          <w:szCs w:val="21"/>
          <w:lang w:val="zh-CN"/>
        </w:rPr>
        <w:t>2</w:t>
      </w:r>
      <w:r w:rsidRPr="00BC4206">
        <w:rPr>
          <w:rFonts w:hAnsi="宋体"/>
          <w:b/>
          <w:color w:val="000000"/>
          <w:kern w:val="2"/>
          <w:sz w:val="21"/>
          <w:szCs w:val="21"/>
          <w:lang w:val="zh-CN"/>
        </w:rPr>
        <w:tab/>
        <w:t>合格的投标人</w:t>
      </w:r>
      <w:bookmarkEnd w:id="20"/>
      <w:bookmarkEnd w:id="21"/>
      <w:bookmarkEnd w:id="22"/>
    </w:p>
    <w:p w:rsidR="006D0371" w:rsidRPr="00BC4206" w:rsidRDefault="00B46E33">
      <w:pPr>
        <w:spacing w:line="360" w:lineRule="auto"/>
        <w:ind w:left="527" w:hangingChars="250" w:hanging="527"/>
        <w:jc w:val="both"/>
        <w:rPr>
          <w:rFonts w:hAnsi="宋体"/>
          <w:b/>
          <w:color w:val="000000"/>
          <w:kern w:val="2"/>
          <w:sz w:val="21"/>
          <w:szCs w:val="21"/>
          <w:lang w:val="zh-CN"/>
        </w:rPr>
      </w:pPr>
      <w:r w:rsidRPr="00BC4206">
        <w:rPr>
          <w:rFonts w:hAnsi="宋体"/>
          <w:b/>
          <w:color w:val="000000"/>
          <w:kern w:val="2"/>
          <w:sz w:val="21"/>
          <w:szCs w:val="21"/>
          <w:lang w:val="zh-CN"/>
        </w:rPr>
        <w:t>2.1  合格的投标人条件见第一篇《招标公告》中第2</w:t>
      </w:r>
      <w:r w:rsidRPr="00BC4206">
        <w:rPr>
          <w:rFonts w:hAnsi="宋体" w:hint="eastAsia"/>
          <w:b/>
          <w:color w:val="000000"/>
          <w:kern w:val="2"/>
          <w:sz w:val="21"/>
          <w:szCs w:val="21"/>
          <w:lang w:val="zh-CN"/>
        </w:rPr>
        <w:t>条</w:t>
      </w:r>
      <w:r w:rsidRPr="00BC4206">
        <w:rPr>
          <w:rFonts w:hAnsi="宋体"/>
          <w:b/>
          <w:color w:val="000000"/>
          <w:kern w:val="2"/>
          <w:sz w:val="21"/>
          <w:szCs w:val="21"/>
          <w:lang w:val="zh-CN"/>
        </w:rPr>
        <w:t>的“合格投标人资格要求”及本条以下2.2款至2.7款的通用要求。</w:t>
      </w:r>
    </w:p>
    <w:p w:rsidR="006D0371" w:rsidRPr="00BC4206" w:rsidRDefault="00B46E33">
      <w:pPr>
        <w:spacing w:line="360" w:lineRule="auto"/>
        <w:ind w:left="569" w:hangingChars="270" w:hanging="569"/>
        <w:jc w:val="both"/>
        <w:rPr>
          <w:rFonts w:hAnsi="宋体"/>
          <w:b/>
          <w:color w:val="000000"/>
          <w:kern w:val="2"/>
          <w:sz w:val="21"/>
          <w:szCs w:val="21"/>
          <w:lang w:val="zh-CN"/>
        </w:rPr>
      </w:pPr>
      <w:r w:rsidRPr="00BC4206">
        <w:rPr>
          <w:rFonts w:hAnsi="宋体"/>
          <w:b/>
          <w:color w:val="000000"/>
          <w:sz w:val="21"/>
        </w:rPr>
        <w:t xml:space="preserve">2.2  </w:t>
      </w:r>
      <w:r w:rsidRPr="00BC4206">
        <w:rPr>
          <w:rFonts w:hAnsi="宋体"/>
          <w:b/>
          <w:color w:val="000000"/>
          <w:sz w:val="21"/>
          <w:szCs w:val="21"/>
        </w:rPr>
        <w:t>投标人在参加本项目投标前的三年内不得在投标活动中存在违反</w:t>
      </w:r>
      <w:r w:rsidRPr="00BC4206">
        <w:rPr>
          <w:rFonts w:hAnsi="宋体"/>
          <w:b/>
          <w:color w:val="000000"/>
          <w:kern w:val="2"/>
          <w:sz w:val="21"/>
          <w:szCs w:val="21"/>
          <w:lang w:val="zh-CN"/>
        </w:rPr>
        <w:t>《中华人民共和国招标投标法》第五十三条、第五十四条、第六十条、《中华人民共和国招标投标法实施条例》第七十六条、第七十七条规定，而受到各级管理部门的处罚。</w:t>
      </w:r>
    </w:p>
    <w:p w:rsidR="006D0371" w:rsidRPr="00BC4206" w:rsidRDefault="00B46E33">
      <w:pPr>
        <w:spacing w:line="360" w:lineRule="auto"/>
        <w:ind w:left="569" w:hangingChars="270" w:hanging="569"/>
        <w:jc w:val="both"/>
        <w:rPr>
          <w:rFonts w:hAnsi="宋体"/>
          <w:b/>
          <w:color w:val="000000"/>
          <w:kern w:val="2"/>
          <w:sz w:val="21"/>
          <w:szCs w:val="21"/>
          <w:lang w:val="zh-CN"/>
        </w:rPr>
      </w:pPr>
      <w:r w:rsidRPr="00BC4206">
        <w:rPr>
          <w:rFonts w:hAnsi="宋体" w:hint="eastAsia"/>
          <w:b/>
          <w:color w:val="000000"/>
          <w:kern w:val="2"/>
          <w:sz w:val="21"/>
          <w:szCs w:val="21"/>
          <w:lang w:val="zh-CN"/>
        </w:rPr>
        <w:t xml:space="preserve">2.3  </w:t>
      </w:r>
      <w:r w:rsidRPr="00BC4206">
        <w:rPr>
          <w:rFonts w:hAnsi="宋体"/>
          <w:b/>
          <w:color w:val="000000"/>
          <w:kern w:val="2"/>
          <w:sz w:val="21"/>
          <w:szCs w:val="21"/>
          <w:lang w:val="zh-CN"/>
        </w:rPr>
        <w:t>投标人在投标文件中必须主动按招标文件的要求填报“</w:t>
      </w:r>
      <w:r w:rsidRPr="00BC4206">
        <w:rPr>
          <w:rFonts w:hAnsi="宋体"/>
          <w:b/>
          <w:color w:val="000000"/>
          <w:sz w:val="21"/>
          <w:szCs w:val="21"/>
        </w:rPr>
        <w:t>最近3年</w:t>
      </w:r>
      <w:r w:rsidRPr="00BC4206">
        <w:rPr>
          <w:rFonts w:hAnsi="宋体" w:hint="eastAsia"/>
          <w:b/>
          <w:color w:val="000000"/>
          <w:sz w:val="21"/>
          <w:szCs w:val="21"/>
        </w:rPr>
        <w:t>投标人</w:t>
      </w:r>
      <w:r w:rsidRPr="00BC4206">
        <w:rPr>
          <w:rFonts w:hAnsi="宋体"/>
          <w:b/>
          <w:color w:val="000000"/>
          <w:sz w:val="21"/>
          <w:szCs w:val="21"/>
        </w:rPr>
        <w:t>牵涉的主要诉讼案件或其他处罚（失信和违法）说明格式</w:t>
      </w:r>
      <w:r w:rsidRPr="00BC4206">
        <w:rPr>
          <w:rFonts w:hAnsi="宋体"/>
          <w:b/>
          <w:color w:val="000000"/>
          <w:kern w:val="2"/>
          <w:sz w:val="21"/>
          <w:szCs w:val="21"/>
          <w:lang w:val="zh-CN"/>
        </w:rPr>
        <w:t>”，如果不主动填报而被事后发现的，将取消其投标（中标）资格，并按有关规定从重处理。</w:t>
      </w:r>
    </w:p>
    <w:p w:rsidR="006D0371" w:rsidRPr="00BC4206" w:rsidRDefault="00B46E33">
      <w:pPr>
        <w:spacing w:line="360" w:lineRule="auto"/>
        <w:ind w:left="527" w:hangingChars="250" w:hanging="527"/>
        <w:jc w:val="both"/>
        <w:rPr>
          <w:rFonts w:hAnsi="宋体"/>
          <w:b/>
          <w:color w:val="000000"/>
          <w:kern w:val="2"/>
          <w:sz w:val="21"/>
          <w:szCs w:val="21"/>
          <w:lang w:val="zh-CN"/>
        </w:rPr>
      </w:pPr>
      <w:r w:rsidRPr="00BC4206">
        <w:rPr>
          <w:rFonts w:hAnsi="宋体"/>
          <w:b/>
          <w:color w:val="000000"/>
          <w:sz w:val="21"/>
          <w:szCs w:val="21"/>
          <w:lang w:val="zh-CN"/>
        </w:rPr>
        <w:t>2.4  投标人</w:t>
      </w:r>
      <w:r w:rsidRPr="00BC4206">
        <w:rPr>
          <w:rFonts w:hAnsi="宋体"/>
          <w:b/>
          <w:color w:val="000000"/>
          <w:kern w:val="2"/>
          <w:sz w:val="21"/>
          <w:szCs w:val="21"/>
          <w:lang w:val="zh-CN"/>
        </w:rPr>
        <w:t>符合《中华人民共和国招标投标法》第二十六条规定。</w:t>
      </w:r>
    </w:p>
    <w:p w:rsidR="006D0371" w:rsidRPr="00BC4206" w:rsidRDefault="00B46E33">
      <w:pPr>
        <w:spacing w:line="360" w:lineRule="auto"/>
        <w:ind w:left="527" w:hangingChars="250" w:hanging="527"/>
        <w:jc w:val="both"/>
        <w:rPr>
          <w:rFonts w:hAnsi="宋体"/>
          <w:b/>
          <w:color w:val="000000"/>
          <w:kern w:val="2"/>
          <w:sz w:val="21"/>
          <w:szCs w:val="21"/>
          <w:lang w:val="zh-CN"/>
        </w:rPr>
      </w:pPr>
      <w:r w:rsidRPr="00BC4206">
        <w:rPr>
          <w:rFonts w:hAnsi="宋体"/>
          <w:b/>
          <w:color w:val="000000"/>
          <w:sz w:val="21"/>
          <w:szCs w:val="21"/>
        </w:rPr>
        <w:t xml:space="preserve">2.5  </w:t>
      </w:r>
      <w:r w:rsidRPr="00BC4206">
        <w:rPr>
          <w:rFonts w:hAnsi="宋体" w:hint="eastAsia"/>
          <w:b/>
          <w:color w:val="000000"/>
          <w:sz w:val="21"/>
          <w:szCs w:val="21"/>
        </w:rPr>
        <w:t>投标人（含其不具有独立法人资格的分支机构）未被列入“信用中国”网站（ www.creditchina.gov.cn）失信被执行人、重大税收违法案件当事人名单、严重违法失信行为记录名单（处罚期限届满的除外）。</w:t>
      </w:r>
    </w:p>
    <w:p w:rsidR="006D0371" w:rsidRPr="00BC4206" w:rsidRDefault="00B46E33">
      <w:pPr>
        <w:spacing w:line="360" w:lineRule="auto"/>
        <w:ind w:leftChars="1" w:left="569" w:hangingChars="269" w:hanging="567"/>
        <w:jc w:val="both"/>
        <w:rPr>
          <w:rFonts w:hAnsi="宋体"/>
          <w:b/>
          <w:color w:val="000000"/>
          <w:sz w:val="21"/>
          <w:szCs w:val="21"/>
        </w:rPr>
      </w:pPr>
      <w:r w:rsidRPr="00BC4206">
        <w:rPr>
          <w:rFonts w:hAnsi="宋体"/>
          <w:b/>
          <w:color w:val="000000"/>
          <w:sz w:val="21"/>
          <w:szCs w:val="21"/>
        </w:rPr>
        <w:t xml:space="preserve">2.6  </w:t>
      </w:r>
      <w:r w:rsidRPr="00BC4206">
        <w:rPr>
          <w:rFonts w:hAnsi="宋体" w:hint="eastAsia"/>
          <w:b/>
          <w:color w:val="000000"/>
          <w:sz w:val="21"/>
          <w:szCs w:val="21"/>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p>
    <w:p w:rsidR="006D0371" w:rsidRPr="00BC4206" w:rsidRDefault="00B46E33">
      <w:pPr>
        <w:tabs>
          <w:tab w:val="left" w:pos="426"/>
        </w:tabs>
        <w:spacing w:line="360" w:lineRule="auto"/>
        <w:ind w:left="531" w:hangingChars="252" w:hanging="531"/>
        <w:jc w:val="both"/>
        <w:rPr>
          <w:rFonts w:hAnsi="宋体"/>
          <w:b/>
          <w:color w:val="000000"/>
          <w:sz w:val="21"/>
          <w:szCs w:val="21"/>
        </w:rPr>
      </w:pPr>
      <w:r w:rsidRPr="00BC4206">
        <w:rPr>
          <w:rFonts w:hAnsi="宋体"/>
          <w:b/>
          <w:color w:val="000000"/>
          <w:sz w:val="21"/>
          <w:szCs w:val="21"/>
        </w:rPr>
        <w:t>2.7  投标人必须在售卖招标文件期间在招标代理机构处报名购买了招标文件，方能参与本项目的投标。</w:t>
      </w:r>
    </w:p>
    <w:p w:rsidR="006D0371" w:rsidRPr="00BC4206" w:rsidRDefault="006D0371">
      <w:pPr>
        <w:tabs>
          <w:tab w:val="left" w:pos="426"/>
        </w:tabs>
        <w:spacing w:line="360" w:lineRule="auto"/>
        <w:ind w:left="529" w:hangingChars="252" w:hanging="529"/>
        <w:jc w:val="both"/>
        <w:rPr>
          <w:rFonts w:hAnsi="宋体"/>
          <w:color w:val="000000"/>
          <w:sz w:val="21"/>
          <w:szCs w:val="21"/>
        </w:rPr>
      </w:pPr>
    </w:p>
    <w:p w:rsidR="006D0371" w:rsidRPr="00BC4206" w:rsidRDefault="00B46E33">
      <w:pPr>
        <w:tabs>
          <w:tab w:val="left" w:pos="525"/>
        </w:tabs>
        <w:spacing w:line="360" w:lineRule="auto"/>
        <w:ind w:left="567" w:hanging="567"/>
        <w:outlineLvl w:val="2"/>
        <w:rPr>
          <w:rFonts w:hAnsi="宋体"/>
          <w:color w:val="000000"/>
          <w:kern w:val="2"/>
          <w:sz w:val="21"/>
          <w:szCs w:val="21"/>
          <w:lang w:val="zh-CN"/>
        </w:rPr>
      </w:pPr>
      <w:bookmarkStart w:id="23" w:name="_Toc450662851"/>
      <w:bookmarkStart w:id="24" w:name="_Toc521918069"/>
      <w:bookmarkStart w:id="25" w:name="_Toc536025379"/>
      <w:r w:rsidRPr="00BC4206">
        <w:rPr>
          <w:rFonts w:hAnsi="宋体"/>
          <w:color w:val="000000"/>
          <w:kern w:val="2"/>
          <w:sz w:val="21"/>
          <w:szCs w:val="21"/>
          <w:lang w:val="zh-CN"/>
        </w:rPr>
        <w:t>3</w:t>
      </w:r>
      <w:r w:rsidRPr="00BC4206">
        <w:rPr>
          <w:rFonts w:hAnsi="宋体"/>
          <w:color w:val="000000"/>
          <w:kern w:val="2"/>
          <w:sz w:val="21"/>
          <w:szCs w:val="21"/>
          <w:lang w:val="zh-CN"/>
        </w:rPr>
        <w:tab/>
      </w:r>
      <w:bookmarkEnd w:id="23"/>
      <w:r w:rsidRPr="00BC4206">
        <w:rPr>
          <w:rFonts w:hAnsi="宋体"/>
          <w:color w:val="000000"/>
          <w:kern w:val="2"/>
          <w:sz w:val="21"/>
          <w:szCs w:val="21"/>
          <w:lang w:val="zh-CN"/>
        </w:rPr>
        <w:t>合格的服务</w:t>
      </w:r>
      <w:bookmarkEnd w:id="24"/>
      <w:bookmarkEnd w:id="25"/>
    </w:p>
    <w:p w:rsidR="006D0371" w:rsidRPr="00BC4206" w:rsidRDefault="00B46E33">
      <w:pPr>
        <w:spacing w:line="360" w:lineRule="auto"/>
        <w:ind w:left="420" w:hangingChars="200" w:hanging="420"/>
        <w:jc w:val="both"/>
        <w:rPr>
          <w:rFonts w:hAnsi="宋体"/>
          <w:color w:val="000000"/>
          <w:sz w:val="20"/>
          <w:szCs w:val="21"/>
        </w:rPr>
      </w:pPr>
      <w:r w:rsidRPr="00BC4206">
        <w:rPr>
          <w:rFonts w:hAnsi="宋体"/>
          <w:color w:val="000000"/>
          <w:sz w:val="21"/>
          <w:szCs w:val="21"/>
        </w:rPr>
        <w:t>3.</w:t>
      </w:r>
      <w:r w:rsidRPr="00BC4206">
        <w:rPr>
          <w:rFonts w:hAnsi="宋体" w:hint="eastAsia"/>
          <w:color w:val="000000"/>
          <w:sz w:val="21"/>
          <w:szCs w:val="21"/>
        </w:rPr>
        <w:t>1</w:t>
      </w:r>
      <w:r w:rsidRPr="00BC4206">
        <w:rPr>
          <w:rFonts w:hAnsi="宋体"/>
          <w:color w:val="000000"/>
          <w:kern w:val="2"/>
          <w:sz w:val="21"/>
          <w:szCs w:val="21"/>
          <w:lang w:val="zh-CN"/>
        </w:rPr>
        <w:t xml:space="preserve"> “服务”是指投标人按招标文件规定完成的全部服务内容，其中包括完成服务所需的货物，及须承担的技术支持、培训和其它伴随服务。</w:t>
      </w:r>
    </w:p>
    <w:p w:rsidR="006D0371" w:rsidRPr="00BC4206" w:rsidRDefault="00B46E33">
      <w:pPr>
        <w:spacing w:line="360" w:lineRule="auto"/>
        <w:ind w:left="420" w:hangingChars="200" w:hanging="420"/>
        <w:jc w:val="both"/>
        <w:rPr>
          <w:rFonts w:hAnsi="宋体"/>
          <w:color w:val="000000"/>
          <w:sz w:val="21"/>
          <w:szCs w:val="21"/>
        </w:rPr>
      </w:pPr>
      <w:r w:rsidRPr="00BC4206">
        <w:rPr>
          <w:rFonts w:hAnsi="宋体"/>
          <w:color w:val="000000"/>
          <w:sz w:val="21"/>
          <w:szCs w:val="21"/>
        </w:rPr>
        <w:t>3.</w:t>
      </w:r>
      <w:r w:rsidRPr="00BC4206">
        <w:rPr>
          <w:rFonts w:hAnsi="宋体" w:hint="eastAsia"/>
          <w:color w:val="000000"/>
          <w:sz w:val="21"/>
          <w:szCs w:val="21"/>
        </w:rPr>
        <w:t>2</w:t>
      </w:r>
      <w:r w:rsidRPr="00BC4206">
        <w:rPr>
          <w:rFonts w:hAnsi="宋体"/>
          <w:color w:val="000000"/>
          <w:sz w:val="21"/>
          <w:szCs w:val="21"/>
        </w:rPr>
        <w:t xml:space="preserve"> </w:t>
      </w:r>
      <w:r w:rsidRPr="00BC4206">
        <w:rPr>
          <w:rFonts w:hAnsi="宋体"/>
          <w:color w:val="000000"/>
          <w:kern w:val="2"/>
          <w:sz w:val="21"/>
          <w:szCs w:val="21"/>
          <w:lang w:val="zh-CN"/>
        </w:rPr>
        <w:t>投标人</w:t>
      </w:r>
      <w:r w:rsidRPr="00BC4206">
        <w:rPr>
          <w:rFonts w:hAnsi="宋体"/>
          <w:color w:val="000000"/>
          <w:sz w:val="21"/>
          <w:szCs w:val="21"/>
        </w:rPr>
        <w:t>必须保证提供的所有服务，其质量、技术等特征必须符合国家、行业现行法律、法规的相关标准和《中华人民共和国招标投标法》的有关规定及用户需求。</w:t>
      </w:r>
    </w:p>
    <w:p w:rsidR="006D0371" w:rsidRPr="00BC4206" w:rsidRDefault="00B46E33">
      <w:pPr>
        <w:spacing w:line="360" w:lineRule="auto"/>
        <w:ind w:left="420" w:hangingChars="200" w:hanging="420"/>
        <w:rPr>
          <w:rFonts w:hAnsi="宋体"/>
          <w:color w:val="000000"/>
          <w:sz w:val="21"/>
          <w:szCs w:val="21"/>
        </w:rPr>
      </w:pPr>
      <w:r w:rsidRPr="00BC4206">
        <w:rPr>
          <w:rFonts w:hAnsi="宋体"/>
          <w:color w:val="000000"/>
          <w:sz w:val="21"/>
          <w:szCs w:val="21"/>
        </w:rPr>
        <w:lastRenderedPageBreak/>
        <w:t>3.</w:t>
      </w:r>
      <w:r w:rsidRPr="00BC4206">
        <w:rPr>
          <w:rFonts w:hAnsi="宋体" w:hint="eastAsia"/>
          <w:color w:val="000000"/>
          <w:sz w:val="21"/>
          <w:szCs w:val="21"/>
        </w:rPr>
        <w:t>3</w:t>
      </w:r>
      <w:r w:rsidRPr="00BC4206">
        <w:rPr>
          <w:rFonts w:hAnsi="宋体"/>
          <w:color w:val="000000"/>
          <w:sz w:val="21"/>
          <w:szCs w:val="21"/>
        </w:rPr>
        <w:t xml:space="preserve"> 招标人有权拒绝接受任何不合格的服务，由此产生的费用及相关后果均由投标人自行承担。</w:t>
      </w:r>
    </w:p>
    <w:p w:rsidR="006D0371" w:rsidRPr="00BC4206" w:rsidRDefault="00B46E33">
      <w:pPr>
        <w:spacing w:line="360" w:lineRule="auto"/>
        <w:ind w:left="420" w:hangingChars="200" w:hanging="420"/>
        <w:rPr>
          <w:rFonts w:hAnsi="宋体"/>
          <w:color w:val="000000"/>
          <w:sz w:val="21"/>
          <w:szCs w:val="21"/>
        </w:rPr>
      </w:pPr>
      <w:r w:rsidRPr="00BC4206">
        <w:rPr>
          <w:rFonts w:hAnsi="宋体"/>
          <w:color w:val="000000"/>
          <w:sz w:val="21"/>
          <w:szCs w:val="21"/>
        </w:rPr>
        <w:t>3.</w:t>
      </w:r>
      <w:r w:rsidRPr="00BC4206">
        <w:rPr>
          <w:rFonts w:hAnsi="宋体" w:hint="eastAsia"/>
          <w:color w:val="000000"/>
          <w:sz w:val="21"/>
          <w:szCs w:val="21"/>
        </w:rPr>
        <w:t>4</w:t>
      </w:r>
      <w:r w:rsidRPr="00BC4206">
        <w:rPr>
          <w:rFonts w:hAnsi="宋体"/>
          <w:color w:val="000000"/>
          <w:sz w:val="21"/>
          <w:szCs w:val="21"/>
        </w:rPr>
        <w:t xml:space="preserve"> 投标人应保证本项目的技术、服务或其任何一部分免受第三方提出侵犯其专利权、商标权、著作权或其它知识产权的起诉、仲裁或其他形式的责任追究。如果投标人不拥有相应的知识产权，则投标报价应包括合法获取该知识产权的相关费用。如有违反，造成招标人任何经济损失或其他损失的，由投标人承担全部赔偿责任。</w:t>
      </w:r>
    </w:p>
    <w:p w:rsidR="006D0371" w:rsidRPr="00BC4206" w:rsidRDefault="00B46E33">
      <w:pPr>
        <w:spacing w:line="360" w:lineRule="auto"/>
        <w:ind w:left="420" w:hangingChars="200" w:hanging="420"/>
        <w:rPr>
          <w:rFonts w:hAnsi="宋体"/>
          <w:color w:val="000000"/>
          <w:sz w:val="21"/>
          <w:szCs w:val="21"/>
        </w:rPr>
      </w:pPr>
      <w:r w:rsidRPr="00BC4206">
        <w:rPr>
          <w:rFonts w:hAnsi="宋体"/>
          <w:color w:val="000000"/>
          <w:sz w:val="21"/>
          <w:szCs w:val="21"/>
        </w:rPr>
        <w:t>3.</w:t>
      </w:r>
      <w:r w:rsidRPr="00BC4206">
        <w:rPr>
          <w:rFonts w:hAnsi="宋体" w:hint="eastAsia"/>
          <w:color w:val="000000"/>
          <w:sz w:val="21"/>
          <w:szCs w:val="21"/>
        </w:rPr>
        <w:t>5</w:t>
      </w:r>
      <w:r w:rsidRPr="00BC4206">
        <w:rPr>
          <w:rFonts w:hAnsi="宋体"/>
          <w:color w:val="000000"/>
          <w:sz w:val="21"/>
          <w:szCs w:val="21"/>
        </w:rPr>
        <w:t xml:space="preserve"> 无论投标人是否在投标报价表中明示，均视为投标报价已承担包含所有应支付的对专利权、商标权和版权、设计或其他知识产权而需要向其他方支付的版税和使用费等相关费用。如投标人未依法向第三方支付应缴版税和使用费等相关费用的，造成招标人任何经济损失的，由投标人承担全部赔偿责任。</w:t>
      </w:r>
    </w:p>
    <w:p w:rsidR="006D0371" w:rsidRPr="00BC4206" w:rsidRDefault="006D0371">
      <w:pPr>
        <w:spacing w:line="360" w:lineRule="auto"/>
        <w:ind w:left="420" w:hangingChars="200" w:hanging="420"/>
        <w:rPr>
          <w:rFonts w:hAnsi="宋体"/>
          <w:color w:val="000000"/>
          <w:sz w:val="21"/>
          <w:szCs w:val="21"/>
        </w:rPr>
      </w:pPr>
    </w:p>
    <w:p w:rsidR="006D0371" w:rsidRPr="00BC4206" w:rsidRDefault="00B46E33">
      <w:pPr>
        <w:tabs>
          <w:tab w:val="left" w:pos="525"/>
        </w:tabs>
        <w:spacing w:line="360" w:lineRule="auto"/>
        <w:ind w:left="567" w:hanging="567"/>
        <w:outlineLvl w:val="2"/>
        <w:rPr>
          <w:rFonts w:hAnsi="宋体"/>
          <w:color w:val="000000"/>
          <w:kern w:val="2"/>
          <w:sz w:val="21"/>
          <w:szCs w:val="21"/>
          <w:lang w:val="zh-CN"/>
        </w:rPr>
      </w:pPr>
      <w:bookmarkStart w:id="26" w:name="_Toc450662852"/>
      <w:bookmarkStart w:id="27" w:name="_Toc536025380"/>
      <w:r w:rsidRPr="00BC4206">
        <w:rPr>
          <w:rFonts w:hAnsi="宋体"/>
          <w:color w:val="000000"/>
          <w:kern w:val="2"/>
          <w:sz w:val="21"/>
          <w:szCs w:val="21"/>
          <w:lang w:val="zh-CN"/>
        </w:rPr>
        <w:t>4</w:t>
      </w:r>
      <w:r w:rsidRPr="00BC4206">
        <w:rPr>
          <w:rFonts w:hAnsi="宋体"/>
          <w:color w:val="000000"/>
          <w:kern w:val="2"/>
          <w:sz w:val="21"/>
          <w:szCs w:val="21"/>
          <w:lang w:val="zh-CN"/>
        </w:rPr>
        <w:tab/>
        <w:t>其它说明</w:t>
      </w:r>
      <w:bookmarkEnd w:id="26"/>
      <w:bookmarkEnd w:id="27"/>
    </w:p>
    <w:p w:rsidR="006D0371" w:rsidRPr="00BC4206" w:rsidRDefault="00B46E33">
      <w:pPr>
        <w:tabs>
          <w:tab w:val="left" w:pos="567"/>
        </w:tabs>
        <w:spacing w:line="360" w:lineRule="auto"/>
        <w:jc w:val="both"/>
        <w:rPr>
          <w:rFonts w:hAnsi="宋体"/>
          <w:color w:val="000000"/>
          <w:kern w:val="2"/>
          <w:sz w:val="21"/>
          <w:szCs w:val="21"/>
          <w:lang w:val="zh-CN"/>
        </w:rPr>
      </w:pPr>
      <w:r w:rsidRPr="00BC4206">
        <w:rPr>
          <w:rFonts w:hAnsi="宋体"/>
          <w:color w:val="000000"/>
          <w:kern w:val="2"/>
          <w:sz w:val="21"/>
          <w:szCs w:val="21"/>
          <w:lang w:val="zh-CN"/>
        </w:rPr>
        <w:t>4.1  投标费用</w:t>
      </w:r>
    </w:p>
    <w:p w:rsidR="006D0371" w:rsidRPr="00BC4206" w:rsidRDefault="00B46E33">
      <w:pPr>
        <w:spacing w:line="360" w:lineRule="auto"/>
        <w:ind w:leftChars="200" w:left="480" w:firstLineChars="200" w:firstLine="420"/>
        <w:jc w:val="both"/>
        <w:rPr>
          <w:rFonts w:hAnsi="宋体"/>
          <w:color w:val="000000"/>
          <w:kern w:val="2"/>
          <w:sz w:val="21"/>
          <w:szCs w:val="21"/>
          <w:lang w:val="zh-CN"/>
        </w:rPr>
      </w:pPr>
      <w:r w:rsidRPr="00BC4206">
        <w:rPr>
          <w:rFonts w:hAnsi="宋体"/>
          <w:color w:val="000000"/>
          <w:kern w:val="2"/>
          <w:sz w:val="21"/>
          <w:szCs w:val="21"/>
          <w:lang w:val="zh-CN"/>
        </w:rPr>
        <w:t>无论招标过程中的做法和结果如何，投标人须承担所有与编写和递交投标文件有关的费用，招标人和招标代理机构在任何情况下不负担这些费用。</w:t>
      </w:r>
    </w:p>
    <w:p w:rsidR="006D0371" w:rsidRPr="00BC4206" w:rsidRDefault="00B46E33">
      <w:pPr>
        <w:tabs>
          <w:tab w:val="left" w:pos="567"/>
          <w:tab w:val="left" w:pos="927"/>
        </w:tabs>
        <w:spacing w:line="360" w:lineRule="auto"/>
        <w:ind w:left="630" w:hangingChars="300" w:hanging="630"/>
        <w:jc w:val="both"/>
        <w:rPr>
          <w:rFonts w:hAnsi="宋体"/>
          <w:color w:val="000000"/>
          <w:sz w:val="21"/>
        </w:rPr>
      </w:pPr>
      <w:r w:rsidRPr="00BC4206">
        <w:rPr>
          <w:rFonts w:hAnsi="宋体"/>
          <w:color w:val="000000"/>
          <w:sz w:val="21"/>
        </w:rPr>
        <w:t xml:space="preserve">4.2  踏勘现场  </w:t>
      </w:r>
    </w:p>
    <w:p w:rsidR="006D0371" w:rsidRPr="00BC4206" w:rsidRDefault="00B46E33">
      <w:pPr>
        <w:spacing w:line="360" w:lineRule="auto"/>
        <w:ind w:left="420" w:hangingChars="200" w:hanging="420"/>
        <w:rPr>
          <w:rFonts w:hAnsi="宋体"/>
          <w:color w:val="000000"/>
          <w:sz w:val="21"/>
          <w:szCs w:val="21"/>
        </w:rPr>
      </w:pPr>
      <w:r w:rsidRPr="00BC4206">
        <w:rPr>
          <w:rFonts w:hAnsi="宋体"/>
          <w:color w:val="000000"/>
          <w:sz w:val="21"/>
          <w:szCs w:val="21"/>
        </w:rPr>
        <w:t>（1）本项目不组织集中踏勘现场和答疑</w:t>
      </w:r>
      <w:r w:rsidRPr="00BC4206">
        <w:rPr>
          <w:rFonts w:hAnsi="宋体" w:hint="eastAsia"/>
          <w:color w:val="000000"/>
          <w:sz w:val="21"/>
          <w:szCs w:val="21"/>
        </w:rPr>
        <w:t>，投标人报名购买招标文件后应自行到实地踏勘考察</w:t>
      </w:r>
      <w:r w:rsidRPr="00BC4206">
        <w:rPr>
          <w:rFonts w:hAnsi="宋体"/>
          <w:color w:val="000000"/>
          <w:sz w:val="21"/>
          <w:szCs w:val="21"/>
        </w:rPr>
        <w:t>。</w:t>
      </w:r>
    </w:p>
    <w:p w:rsidR="006D0371" w:rsidRPr="00BC4206" w:rsidRDefault="00B46E33">
      <w:pPr>
        <w:spacing w:line="360" w:lineRule="auto"/>
        <w:ind w:left="512" w:hangingChars="244" w:hanging="512"/>
        <w:rPr>
          <w:rFonts w:hAnsi="宋体"/>
          <w:color w:val="000000"/>
          <w:sz w:val="21"/>
          <w:szCs w:val="21"/>
        </w:rPr>
      </w:pPr>
      <w:r w:rsidRPr="00BC4206">
        <w:rPr>
          <w:rFonts w:hAnsi="宋体" w:hint="eastAsia"/>
          <w:color w:val="000000"/>
          <w:sz w:val="21"/>
          <w:szCs w:val="21"/>
        </w:rPr>
        <w:t>（2）潜在投标人应承担踏勘现场自身所发生的费用。</w:t>
      </w:r>
    </w:p>
    <w:p w:rsidR="006D0371" w:rsidRPr="00BC4206" w:rsidRDefault="00B46E33">
      <w:pPr>
        <w:spacing w:line="360" w:lineRule="auto"/>
        <w:ind w:left="420" w:hangingChars="200" w:hanging="420"/>
        <w:rPr>
          <w:rFonts w:hAnsi="宋体"/>
          <w:color w:val="000000"/>
          <w:sz w:val="21"/>
          <w:szCs w:val="21"/>
        </w:rPr>
      </w:pPr>
      <w:r w:rsidRPr="00BC4206">
        <w:rPr>
          <w:rFonts w:hAnsi="宋体" w:hint="eastAsia"/>
          <w:color w:val="000000"/>
          <w:sz w:val="21"/>
          <w:szCs w:val="21"/>
        </w:rPr>
        <w:t>（3）潜在投标人可为踏勘需要而进入招标人的项目现场，但潜在投标人不得因此使招标人和招标代理机构承担有关的责任和蒙受损失。潜在投标人应承担踏勘现场的责任和风险。</w:t>
      </w:r>
    </w:p>
    <w:p w:rsidR="006D0371" w:rsidRPr="00BC4206" w:rsidRDefault="00B46E33">
      <w:pPr>
        <w:spacing w:line="360" w:lineRule="auto"/>
        <w:ind w:left="420" w:hangingChars="200" w:hanging="420"/>
        <w:rPr>
          <w:rFonts w:hAnsi="宋体"/>
          <w:color w:val="000000"/>
          <w:sz w:val="21"/>
          <w:szCs w:val="21"/>
        </w:rPr>
      </w:pPr>
      <w:r w:rsidRPr="00BC4206">
        <w:rPr>
          <w:rFonts w:hAnsi="宋体"/>
          <w:color w:val="000000"/>
          <w:sz w:val="21"/>
          <w:szCs w:val="21"/>
        </w:rPr>
        <w:t>（</w:t>
      </w:r>
      <w:r w:rsidRPr="00BC4206">
        <w:rPr>
          <w:rFonts w:hAnsi="宋体" w:hint="eastAsia"/>
          <w:color w:val="000000"/>
          <w:sz w:val="21"/>
          <w:szCs w:val="21"/>
        </w:rPr>
        <w:t>4</w:t>
      </w:r>
      <w:r w:rsidRPr="00BC4206">
        <w:rPr>
          <w:rFonts w:hAnsi="宋体"/>
          <w:color w:val="000000"/>
          <w:sz w:val="21"/>
          <w:szCs w:val="21"/>
        </w:rPr>
        <w:t>）招标人和招标代理机构提供的资料，是招标人和招标代理机构现有的能被投标人利用的资料，招标人和招标代理机构对投标人做出的任何推论、理解和结论均不负责任。</w:t>
      </w:r>
    </w:p>
    <w:p w:rsidR="006D0371" w:rsidRPr="00BC4206" w:rsidRDefault="00B46E33">
      <w:pPr>
        <w:tabs>
          <w:tab w:val="left" w:pos="567"/>
        </w:tabs>
        <w:spacing w:line="360" w:lineRule="auto"/>
        <w:ind w:left="567" w:hanging="567"/>
        <w:jc w:val="both"/>
        <w:rPr>
          <w:rFonts w:hAnsi="宋体"/>
          <w:b/>
          <w:bCs/>
          <w:color w:val="000000"/>
        </w:rPr>
      </w:pPr>
      <w:r w:rsidRPr="00BC4206">
        <w:rPr>
          <w:rFonts w:hAnsi="宋体"/>
          <w:color w:val="000000"/>
          <w:kern w:val="2"/>
          <w:sz w:val="21"/>
          <w:szCs w:val="21"/>
          <w:lang w:val="zh-CN"/>
        </w:rPr>
        <w:t>4.3 纪律与保密事项</w:t>
      </w:r>
    </w:p>
    <w:p w:rsidR="006D0371" w:rsidRPr="00BC4206" w:rsidRDefault="00B46E33">
      <w:pPr>
        <w:spacing w:line="360" w:lineRule="auto"/>
        <w:ind w:left="420" w:hangingChars="200" w:hanging="420"/>
        <w:rPr>
          <w:rFonts w:hAnsi="宋体"/>
          <w:color w:val="000000"/>
          <w:sz w:val="21"/>
          <w:szCs w:val="21"/>
        </w:rPr>
      </w:pPr>
      <w:r w:rsidRPr="00BC4206">
        <w:rPr>
          <w:rFonts w:hAnsi="宋体"/>
          <w:color w:val="000000"/>
          <w:sz w:val="21"/>
          <w:szCs w:val="21"/>
        </w:rPr>
        <w:t>（1）获得本招标文件的投标人，应对文件进行保密，不得用作本次投标以外的任何用途。若有要求，开标后，投标人应归还招标文件中保密的文件和资料。</w:t>
      </w:r>
    </w:p>
    <w:p w:rsidR="006D0371" w:rsidRPr="00BC4206" w:rsidRDefault="00B46E33">
      <w:pPr>
        <w:spacing w:line="360" w:lineRule="auto"/>
        <w:ind w:left="420" w:hangingChars="200" w:hanging="420"/>
        <w:rPr>
          <w:rFonts w:hAnsi="宋体"/>
          <w:color w:val="000000"/>
          <w:sz w:val="21"/>
          <w:szCs w:val="21"/>
        </w:rPr>
      </w:pPr>
      <w:r w:rsidRPr="00BC4206">
        <w:rPr>
          <w:rFonts w:hAnsi="宋体"/>
          <w:color w:val="000000"/>
          <w:sz w:val="21"/>
          <w:szCs w:val="21"/>
          <w:lang w:val="zh-CN"/>
        </w:rPr>
        <w:t>（2</w:t>
      </w:r>
      <w:r w:rsidRPr="00BC4206">
        <w:rPr>
          <w:rFonts w:hAnsi="宋体"/>
          <w:color w:val="000000"/>
          <w:sz w:val="21"/>
          <w:szCs w:val="21"/>
        </w:rPr>
        <w:t>）凡参与招标工作的有关人员均应自觉接受有关主管部门的监督，不得向他人透露已获得招标文件的潜在投标人的名称、数量以及可能影响公平竞争的有关投标报价的其他</w:t>
      </w:r>
      <w:r w:rsidRPr="00BC4206">
        <w:rPr>
          <w:rFonts w:hAnsi="宋体"/>
          <w:color w:val="000000"/>
          <w:sz w:val="21"/>
          <w:szCs w:val="21"/>
        </w:rPr>
        <w:lastRenderedPageBreak/>
        <w:t>情况。</w:t>
      </w:r>
    </w:p>
    <w:p w:rsidR="006D0371" w:rsidRPr="00BC4206" w:rsidRDefault="00B46E33">
      <w:pPr>
        <w:spacing w:line="360" w:lineRule="auto"/>
        <w:ind w:left="420" w:hangingChars="200" w:hanging="420"/>
        <w:rPr>
          <w:rFonts w:hAnsi="宋体"/>
          <w:color w:val="000000"/>
          <w:sz w:val="21"/>
          <w:szCs w:val="21"/>
        </w:rPr>
      </w:pPr>
      <w:r w:rsidRPr="00BC4206">
        <w:rPr>
          <w:rFonts w:hAnsi="宋体"/>
          <w:color w:val="000000"/>
          <w:sz w:val="21"/>
          <w:szCs w:val="21"/>
        </w:rPr>
        <w:t>（3）开标后，直至向中标人发出《中标通知书》时止，凡与审查、澄清、评价和比较报价的有关资料以及授标意见等，参与评标工作的有关人员均不得向投标人及与评标无关的其他人透露。</w:t>
      </w:r>
    </w:p>
    <w:p w:rsidR="006D0371" w:rsidRPr="00BC4206" w:rsidRDefault="00B46E33">
      <w:pPr>
        <w:spacing w:line="360" w:lineRule="auto"/>
        <w:ind w:left="420" w:hangingChars="200" w:hanging="420"/>
        <w:rPr>
          <w:rFonts w:hAnsi="宋体"/>
          <w:color w:val="000000"/>
          <w:sz w:val="21"/>
          <w:szCs w:val="21"/>
        </w:rPr>
      </w:pPr>
      <w:r w:rsidRPr="00BC4206">
        <w:rPr>
          <w:rFonts w:hAnsi="宋体"/>
          <w:color w:val="000000"/>
          <w:sz w:val="21"/>
          <w:szCs w:val="21"/>
        </w:rPr>
        <w:t>（4）除投标人被要求对投标文件进行澄清外，从递交投标文件截止之时起至授予合同期间，投标人不得就与其投标文件有关的事项主动与评标委员会、招标代理机构以及招标人联系。</w:t>
      </w:r>
    </w:p>
    <w:p w:rsidR="006D0371" w:rsidRPr="00BC4206" w:rsidRDefault="00B46E33">
      <w:pPr>
        <w:spacing w:line="360" w:lineRule="auto"/>
        <w:ind w:left="420" w:hangingChars="200" w:hanging="420"/>
        <w:rPr>
          <w:rFonts w:hAnsi="宋体"/>
          <w:color w:val="000000"/>
          <w:sz w:val="21"/>
          <w:szCs w:val="21"/>
        </w:rPr>
      </w:pPr>
      <w:r w:rsidRPr="00BC4206">
        <w:rPr>
          <w:rFonts w:hAnsi="宋体"/>
          <w:color w:val="000000"/>
          <w:sz w:val="21"/>
          <w:szCs w:val="21"/>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rsidR="006D0371" w:rsidRPr="00BC4206" w:rsidRDefault="00B46E33">
      <w:pPr>
        <w:spacing w:line="360" w:lineRule="auto"/>
        <w:ind w:left="420" w:hangingChars="200" w:hanging="420"/>
        <w:rPr>
          <w:rFonts w:hAnsi="宋体"/>
          <w:color w:val="000000"/>
          <w:sz w:val="21"/>
          <w:szCs w:val="21"/>
        </w:rPr>
      </w:pPr>
      <w:r w:rsidRPr="00BC4206">
        <w:rPr>
          <w:rFonts w:hAnsi="宋体"/>
          <w:color w:val="000000"/>
          <w:sz w:val="21"/>
          <w:szCs w:val="21"/>
        </w:rPr>
        <w:t>（6）投标人不得串通作弊，以不正当的手段妨碍、排挤其他投标人，扰乱采购市场，破坏公平竞争原则。</w:t>
      </w:r>
    </w:p>
    <w:p w:rsidR="006D0371" w:rsidRPr="00BC4206" w:rsidRDefault="006D0371">
      <w:pPr>
        <w:spacing w:line="360" w:lineRule="auto"/>
        <w:ind w:leftChars="178" w:left="851" w:hangingChars="202" w:hanging="424"/>
        <w:rPr>
          <w:rFonts w:hAnsi="宋体"/>
          <w:color w:val="000000"/>
          <w:sz w:val="21"/>
          <w:szCs w:val="21"/>
        </w:rPr>
      </w:pPr>
    </w:p>
    <w:p w:rsidR="006D0371" w:rsidRPr="00BC4206" w:rsidRDefault="00B46E33">
      <w:pPr>
        <w:pStyle w:val="1"/>
        <w:keepNext/>
        <w:keepLines/>
        <w:tabs>
          <w:tab w:val="left" w:pos="1134"/>
        </w:tabs>
        <w:spacing w:line="360" w:lineRule="auto"/>
        <w:ind w:left="567" w:hanging="567"/>
        <w:rPr>
          <w:rFonts w:hAnsi="宋体"/>
          <w:b/>
          <w:bCs/>
          <w:color w:val="000000"/>
          <w:kern w:val="44"/>
          <w:sz w:val="21"/>
          <w:szCs w:val="21"/>
          <w:lang w:val="zh-CN"/>
        </w:rPr>
      </w:pPr>
      <w:bookmarkStart w:id="28" w:name="_Toc536025381"/>
      <w:bookmarkStart w:id="29" w:name="_Toc450662853"/>
      <w:bookmarkStart w:id="30" w:name="_Toc521918070"/>
      <w:r w:rsidRPr="00BC4206">
        <w:rPr>
          <w:rFonts w:hAnsi="宋体"/>
          <w:b/>
          <w:bCs/>
          <w:color w:val="000000"/>
          <w:kern w:val="44"/>
          <w:sz w:val="21"/>
          <w:szCs w:val="21"/>
          <w:lang w:val="zh-CN"/>
        </w:rPr>
        <w:t>二、</w:t>
      </w:r>
      <w:r w:rsidRPr="00BC4206">
        <w:rPr>
          <w:rFonts w:hAnsi="宋体"/>
          <w:b/>
          <w:bCs/>
          <w:color w:val="000000"/>
          <w:kern w:val="44"/>
          <w:sz w:val="21"/>
          <w:szCs w:val="21"/>
          <w:lang w:val="zh-CN"/>
        </w:rPr>
        <w:tab/>
        <w:t>招标文件</w:t>
      </w:r>
      <w:bookmarkEnd w:id="28"/>
      <w:bookmarkEnd w:id="29"/>
      <w:bookmarkEnd w:id="30"/>
    </w:p>
    <w:p w:rsidR="006D0371" w:rsidRPr="00BC4206" w:rsidRDefault="00B46E33">
      <w:pPr>
        <w:tabs>
          <w:tab w:val="left" w:pos="567"/>
        </w:tabs>
        <w:spacing w:line="360" w:lineRule="auto"/>
        <w:ind w:left="567" w:hanging="567"/>
        <w:outlineLvl w:val="2"/>
        <w:rPr>
          <w:rFonts w:hAnsi="宋体"/>
          <w:color w:val="000000"/>
          <w:kern w:val="2"/>
          <w:sz w:val="21"/>
          <w:szCs w:val="21"/>
          <w:lang w:val="zh-CN"/>
        </w:rPr>
      </w:pPr>
      <w:bookmarkStart w:id="31" w:name="_Toc450662854"/>
      <w:bookmarkStart w:id="32" w:name="_Toc536025382"/>
      <w:bookmarkStart w:id="33" w:name="_Toc521918071"/>
      <w:r w:rsidRPr="00BC4206">
        <w:rPr>
          <w:rFonts w:hAnsi="宋体"/>
          <w:color w:val="000000"/>
          <w:kern w:val="2"/>
          <w:sz w:val="21"/>
          <w:szCs w:val="21"/>
          <w:lang w:val="zh-CN"/>
        </w:rPr>
        <w:t>5</w:t>
      </w:r>
      <w:r w:rsidRPr="00BC4206">
        <w:rPr>
          <w:rFonts w:hAnsi="宋体"/>
          <w:color w:val="000000"/>
          <w:kern w:val="2"/>
          <w:sz w:val="21"/>
          <w:szCs w:val="21"/>
          <w:lang w:val="zh-CN"/>
        </w:rPr>
        <w:tab/>
        <w:t>招标文件的构成</w:t>
      </w:r>
      <w:bookmarkEnd w:id="31"/>
      <w:bookmarkEnd w:id="32"/>
      <w:bookmarkEnd w:id="33"/>
    </w:p>
    <w:p w:rsidR="006D0371" w:rsidRPr="00BC4206" w:rsidRDefault="00B46E33">
      <w:pPr>
        <w:tabs>
          <w:tab w:val="left" w:pos="567"/>
        </w:tabs>
        <w:spacing w:line="360" w:lineRule="auto"/>
        <w:ind w:left="567" w:hanging="567"/>
        <w:jc w:val="both"/>
        <w:rPr>
          <w:rFonts w:hAnsi="宋体"/>
          <w:color w:val="000000"/>
          <w:kern w:val="2"/>
          <w:sz w:val="21"/>
          <w:szCs w:val="21"/>
          <w:lang w:val="zh-CN"/>
        </w:rPr>
      </w:pPr>
      <w:r w:rsidRPr="00BC4206">
        <w:rPr>
          <w:rFonts w:hAnsi="宋体"/>
          <w:color w:val="000000"/>
          <w:kern w:val="2"/>
          <w:sz w:val="21"/>
          <w:szCs w:val="21"/>
          <w:lang w:val="zh-CN"/>
        </w:rPr>
        <w:t>5.1</w:t>
      </w:r>
      <w:r w:rsidRPr="00BC4206">
        <w:rPr>
          <w:rFonts w:hAnsi="宋体"/>
          <w:color w:val="000000"/>
          <w:kern w:val="2"/>
          <w:sz w:val="21"/>
          <w:szCs w:val="21"/>
          <w:lang w:val="zh-CN"/>
        </w:rPr>
        <w:tab/>
        <w:t>招标文件包括：</w:t>
      </w:r>
    </w:p>
    <w:p w:rsidR="006D0371" w:rsidRPr="00BC4206" w:rsidRDefault="00B46E33">
      <w:pPr>
        <w:tabs>
          <w:tab w:val="left" w:pos="1701"/>
        </w:tabs>
        <w:spacing w:line="360" w:lineRule="auto"/>
        <w:ind w:left="1890" w:hanging="1323"/>
        <w:jc w:val="both"/>
        <w:rPr>
          <w:rFonts w:hAnsi="宋体"/>
          <w:color w:val="000000"/>
          <w:kern w:val="2"/>
          <w:sz w:val="21"/>
          <w:szCs w:val="21"/>
          <w:lang w:val="zh-CN"/>
        </w:rPr>
      </w:pPr>
      <w:r w:rsidRPr="00BC4206">
        <w:rPr>
          <w:rFonts w:hAnsi="宋体"/>
          <w:color w:val="000000"/>
          <w:kern w:val="2"/>
          <w:sz w:val="21"/>
          <w:szCs w:val="21"/>
          <w:lang w:val="zh-CN"/>
        </w:rPr>
        <w:t>第一篇 招标公告</w:t>
      </w:r>
    </w:p>
    <w:p w:rsidR="006D0371" w:rsidRPr="00BC4206" w:rsidRDefault="00B46E33">
      <w:pPr>
        <w:tabs>
          <w:tab w:val="left" w:pos="1275"/>
        </w:tabs>
        <w:spacing w:line="360" w:lineRule="auto"/>
        <w:ind w:left="1890" w:hanging="1323"/>
        <w:jc w:val="both"/>
        <w:rPr>
          <w:rFonts w:hAnsi="宋体"/>
          <w:color w:val="000000"/>
          <w:kern w:val="2"/>
          <w:sz w:val="21"/>
          <w:szCs w:val="21"/>
          <w:lang w:val="zh-CN"/>
        </w:rPr>
      </w:pPr>
      <w:r w:rsidRPr="00BC4206">
        <w:rPr>
          <w:rFonts w:hAnsi="宋体"/>
          <w:color w:val="000000"/>
          <w:kern w:val="2"/>
          <w:sz w:val="21"/>
          <w:szCs w:val="21"/>
          <w:lang w:val="zh-CN"/>
        </w:rPr>
        <w:t>第二篇</w:t>
      </w:r>
      <w:r w:rsidRPr="00BC4206">
        <w:rPr>
          <w:rFonts w:hAnsi="宋体"/>
          <w:color w:val="000000"/>
          <w:kern w:val="2"/>
          <w:sz w:val="21"/>
          <w:szCs w:val="21"/>
          <w:lang w:val="zh-CN"/>
        </w:rPr>
        <w:tab/>
        <w:t>投标人须知</w:t>
      </w:r>
    </w:p>
    <w:p w:rsidR="006D0371" w:rsidRPr="00BC4206" w:rsidRDefault="00B46E33">
      <w:pPr>
        <w:tabs>
          <w:tab w:val="left" w:pos="1275"/>
        </w:tabs>
        <w:spacing w:line="360" w:lineRule="auto"/>
        <w:ind w:left="1890" w:hanging="1323"/>
        <w:jc w:val="both"/>
        <w:rPr>
          <w:rFonts w:hAnsi="宋体"/>
          <w:color w:val="000000"/>
          <w:kern w:val="2"/>
          <w:sz w:val="21"/>
          <w:szCs w:val="21"/>
          <w:lang w:val="zh-CN"/>
        </w:rPr>
      </w:pPr>
      <w:r w:rsidRPr="00BC4206">
        <w:rPr>
          <w:rFonts w:hAnsi="宋体"/>
          <w:color w:val="000000"/>
          <w:kern w:val="2"/>
          <w:sz w:val="21"/>
          <w:szCs w:val="21"/>
          <w:lang w:val="zh-CN"/>
        </w:rPr>
        <w:t>第三篇</w:t>
      </w:r>
      <w:r w:rsidRPr="00BC4206">
        <w:rPr>
          <w:rFonts w:hAnsi="宋体"/>
          <w:color w:val="000000"/>
          <w:kern w:val="2"/>
          <w:sz w:val="21"/>
          <w:szCs w:val="21"/>
          <w:lang w:val="zh-CN"/>
        </w:rPr>
        <w:tab/>
        <w:t>用户需求书</w:t>
      </w:r>
    </w:p>
    <w:p w:rsidR="006D0371" w:rsidRPr="00BC4206" w:rsidRDefault="00B46E33">
      <w:pPr>
        <w:tabs>
          <w:tab w:val="left" w:pos="1275"/>
        </w:tabs>
        <w:spacing w:line="360" w:lineRule="auto"/>
        <w:ind w:left="1890" w:hanging="1323"/>
        <w:jc w:val="both"/>
        <w:rPr>
          <w:rFonts w:hAnsi="宋体"/>
          <w:color w:val="000000"/>
          <w:kern w:val="2"/>
          <w:sz w:val="21"/>
          <w:szCs w:val="21"/>
          <w:lang w:val="zh-CN"/>
        </w:rPr>
      </w:pPr>
      <w:r w:rsidRPr="00BC4206">
        <w:rPr>
          <w:rFonts w:hAnsi="宋体"/>
          <w:color w:val="000000"/>
          <w:kern w:val="2"/>
          <w:sz w:val="21"/>
          <w:szCs w:val="21"/>
          <w:lang w:val="zh-CN"/>
        </w:rPr>
        <w:t>第四篇</w:t>
      </w:r>
      <w:r w:rsidRPr="00BC4206">
        <w:rPr>
          <w:rFonts w:hAnsi="宋体"/>
          <w:color w:val="000000"/>
          <w:kern w:val="2"/>
          <w:sz w:val="21"/>
          <w:szCs w:val="21"/>
          <w:lang w:val="zh-CN"/>
        </w:rPr>
        <w:tab/>
        <w:t>合同条款</w:t>
      </w:r>
    </w:p>
    <w:p w:rsidR="006D0371" w:rsidRPr="00BC4206" w:rsidRDefault="00B46E33">
      <w:pPr>
        <w:tabs>
          <w:tab w:val="left" w:pos="1275"/>
        </w:tabs>
        <w:spacing w:line="360" w:lineRule="auto"/>
        <w:ind w:left="1890" w:hanging="1323"/>
        <w:jc w:val="both"/>
        <w:rPr>
          <w:rFonts w:hAnsi="宋体"/>
          <w:color w:val="000000"/>
          <w:kern w:val="2"/>
          <w:sz w:val="21"/>
          <w:szCs w:val="21"/>
          <w:lang w:val="zh-CN"/>
        </w:rPr>
      </w:pPr>
      <w:r w:rsidRPr="00BC4206">
        <w:rPr>
          <w:rFonts w:hAnsi="宋体"/>
          <w:color w:val="000000"/>
          <w:kern w:val="2"/>
          <w:sz w:val="21"/>
          <w:szCs w:val="21"/>
          <w:lang w:val="zh-CN"/>
        </w:rPr>
        <w:t>第五篇</w:t>
      </w:r>
      <w:r w:rsidRPr="00BC4206">
        <w:rPr>
          <w:rFonts w:hAnsi="宋体"/>
          <w:color w:val="000000"/>
          <w:kern w:val="2"/>
          <w:sz w:val="21"/>
          <w:szCs w:val="21"/>
          <w:lang w:val="zh-CN"/>
        </w:rPr>
        <w:tab/>
        <w:t>相关保函格式</w:t>
      </w:r>
    </w:p>
    <w:p w:rsidR="006D0371" w:rsidRPr="00BC4206" w:rsidRDefault="00B46E33">
      <w:pPr>
        <w:tabs>
          <w:tab w:val="left" w:pos="1275"/>
        </w:tabs>
        <w:spacing w:line="360" w:lineRule="auto"/>
        <w:ind w:left="1890" w:hanging="1323"/>
        <w:jc w:val="both"/>
        <w:rPr>
          <w:rFonts w:hAnsi="宋体"/>
          <w:color w:val="000000"/>
          <w:kern w:val="2"/>
          <w:sz w:val="21"/>
          <w:szCs w:val="21"/>
          <w:lang w:val="zh-CN"/>
        </w:rPr>
      </w:pPr>
      <w:r w:rsidRPr="00BC4206">
        <w:rPr>
          <w:rFonts w:hAnsi="宋体"/>
          <w:color w:val="000000"/>
          <w:kern w:val="2"/>
          <w:sz w:val="21"/>
          <w:szCs w:val="21"/>
          <w:lang w:val="zh-CN"/>
        </w:rPr>
        <w:t>第六篇</w:t>
      </w:r>
      <w:r w:rsidRPr="00BC4206">
        <w:rPr>
          <w:rFonts w:hAnsi="宋体"/>
          <w:color w:val="000000"/>
          <w:kern w:val="2"/>
          <w:sz w:val="21"/>
          <w:szCs w:val="21"/>
          <w:lang w:val="zh-CN"/>
        </w:rPr>
        <w:tab/>
        <w:t>投标文件格式</w:t>
      </w:r>
    </w:p>
    <w:p w:rsidR="006D0371" w:rsidRPr="00BC4206" w:rsidRDefault="00B46E33">
      <w:pPr>
        <w:tabs>
          <w:tab w:val="left" w:pos="1701"/>
        </w:tabs>
        <w:spacing w:line="360" w:lineRule="auto"/>
        <w:ind w:left="1890" w:hanging="1323"/>
        <w:jc w:val="both"/>
        <w:rPr>
          <w:rFonts w:hAnsi="宋体"/>
          <w:color w:val="000000"/>
          <w:kern w:val="2"/>
          <w:sz w:val="21"/>
          <w:szCs w:val="21"/>
          <w:lang w:val="zh-CN"/>
        </w:rPr>
      </w:pPr>
      <w:r w:rsidRPr="00BC4206">
        <w:rPr>
          <w:rFonts w:hAnsi="宋体"/>
          <w:color w:val="000000"/>
          <w:kern w:val="2"/>
          <w:sz w:val="21"/>
          <w:szCs w:val="21"/>
          <w:lang w:val="zh-CN"/>
        </w:rPr>
        <w:t>附件一 评标工作大纲</w:t>
      </w:r>
    </w:p>
    <w:p w:rsidR="006D0371" w:rsidRPr="00BC4206" w:rsidRDefault="00B46E33">
      <w:pPr>
        <w:spacing w:line="360" w:lineRule="auto"/>
        <w:ind w:leftChars="1" w:left="567" w:hangingChars="269" w:hanging="565"/>
        <w:jc w:val="both"/>
        <w:rPr>
          <w:rFonts w:hAnsi="宋体"/>
          <w:b/>
          <w:bCs/>
          <w:color w:val="000000"/>
          <w:kern w:val="2"/>
          <w:sz w:val="21"/>
          <w:szCs w:val="21"/>
          <w:lang w:val="zh-CN"/>
        </w:rPr>
      </w:pPr>
      <w:r w:rsidRPr="00BC4206">
        <w:rPr>
          <w:rFonts w:hAnsi="宋体"/>
          <w:bCs/>
          <w:color w:val="000000"/>
          <w:kern w:val="2"/>
          <w:sz w:val="21"/>
          <w:szCs w:val="21"/>
          <w:lang w:val="zh-CN"/>
        </w:rPr>
        <w:t>5.2</w:t>
      </w:r>
      <w:r w:rsidRPr="00BC4206">
        <w:rPr>
          <w:rFonts w:hAnsi="宋体"/>
          <w:b/>
          <w:bCs/>
          <w:color w:val="000000"/>
          <w:kern w:val="2"/>
          <w:sz w:val="21"/>
          <w:szCs w:val="21"/>
          <w:lang w:val="zh-CN"/>
        </w:rPr>
        <w:tab/>
      </w:r>
      <w:r w:rsidRPr="00BC4206">
        <w:rPr>
          <w:rFonts w:hAnsi="宋体"/>
          <w:b/>
          <w:bCs/>
          <w:color w:val="000000"/>
          <w:kern w:val="2"/>
          <w:sz w:val="21"/>
          <w:szCs w:val="21"/>
          <w:u w:val="single"/>
          <w:lang w:val="zh-CN"/>
        </w:rPr>
        <w:t>投标人应审阅招标文件中所有须知、格式、条款和规格。投标人未按招标文件要求提供全部资料或提交的投标文件未对招标文件作出实质性响应（</w:t>
      </w:r>
      <w:r w:rsidRPr="00BC4206">
        <w:rPr>
          <w:rFonts w:hAnsi="宋体" w:cs="宋体" w:hint="eastAsia"/>
          <w:b/>
          <w:bCs/>
          <w:color w:val="000000"/>
          <w:kern w:val="2"/>
          <w:sz w:val="21"/>
          <w:szCs w:val="21"/>
          <w:u w:val="single"/>
          <w:lang w:val="zh-CN"/>
        </w:rPr>
        <w:t>★</w:t>
      </w:r>
      <w:r w:rsidRPr="00BC4206">
        <w:rPr>
          <w:rFonts w:hAnsi="宋体"/>
          <w:b/>
          <w:bCs/>
          <w:color w:val="000000"/>
          <w:kern w:val="2"/>
          <w:sz w:val="21"/>
          <w:szCs w:val="21"/>
          <w:u w:val="single"/>
          <w:lang w:val="zh-CN"/>
        </w:rPr>
        <w:t>标志的部分为投标人、投标拟供服务必备的条件或重要指示），那么投标人的投标文件将有可能被拒绝接收或评审为无效投标文件</w:t>
      </w:r>
      <w:r w:rsidRPr="00BC4206">
        <w:rPr>
          <w:rFonts w:hAnsi="宋体"/>
          <w:b/>
          <w:bCs/>
          <w:color w:val="000000"/>
          <w:kern w:val="2"/>
          <w:sz w:val="21"/>
          <w:szCs w:val="21"/>
          <w:lang w:val="zh-CN"/>
        </w:rPr>
        <w:t>。</w:t>
      </w:r>
    </w:p>
    <w:p w:rsidR="006D0371" w:rsidRPr="00BC4206" w:rsidRDefault="00B46E33">
      <w:pPr>
        <w:spacing w:line="360" w:lineRule="auto"/>
        <w:jc w:val="both"/>
        <w:rPr>
          <w:rFonts w:hAnsi="宋体"/>
          <w:color w:val="000000"/>
          <w:kern w:val="2"/>
          <w:sz w:val="21"/>
          <w:szCs w:val="21"/>
        </w:rPr>
      </w:pPr>
      <w:r w:rsidRPr="00BC4206">
        <w:rPr>
          <w:rFonts w:hAnsi="宋体"/>
          <w:color w:val="000000"/>
          <w:kern w:val="2"/>
          <w:sz w:val="21"/>
          <w:szCs w:val="21"/>
          <w:lang w:val="zh-CN"/>
        </w:rPr>
        <w:t>5.3  本招标文件使用的词语有如下定义：</w:t>
      </w:r>
    </w:p>
    <w:p w:rsidR="006D0371" w:rsidRPr="00BC4206" w:rsidRDefault="00B46E33">
      <w:pPr>
        <w:spacing w:line="360" w:lineRule="auto"/>
        <w:jc w:val="both"/>
        <w:rPr>
          <w:rFonts w:hAnsi="宋体"/>
          <w:color w:val="000000"/>
          <w:kern w:val="2"/>
          <w:sz w:val="21"/>
          <w:szCs w:val="21"/>
          <w:lang w:val="zh-CN"/>
        </w:rPr>
      </w:pPr>
      <w:r w:rsidRPr="00BC4206">
        <w:rPr>
          <w:rFonts w:hAnsi="宋体"/>
          <w:color w:val="000000"/>
          <w:kern w:val="2"/>
          <w:sz w:val="21"/>
          <w:szCs w:val="21"/>
          <w:lang w:val="zh-CN"/>
        </w:rPr>
        <w:t>（1）“招标人”指</w:t>
      </w:r>
      <w:r w:rsidRPr="00BC4206">
        <w:rPr>
          <w:rFonts w:hAnsi="宋体" w:hint="eastAsia"/>
          <w:color w:val="000000"/>
          <w:kern w:val="2"/>
          <w:sz w:val="21"/>
          <w:szCs w:val="21"/>
          <w:lang w:val="zh-CN"/>
        </w:rPr>
        <w:t>东莞市水务集团有限公司</w:t>
      </w:r>
      <w:r w:rsidRPr="00BC4206">
        <w:rPr>
          <w:rFonts w:hAnsi="宋体"/>
          <w:color w:val="000000"/>
          <w:kern w:val="2"/>
          <w:sz w:val="21"/>
          <w:szCs w:val="21"/>
          <w:lang w:val="zh-CN"/>
        </w:rPr>
        <w:t>；</w:t>
      </w:r>
    </w:p>
    <w:p w:rsidR="006D0371" w:rsidRPr="00BC4206" w:rsidRDefault="00B46E33">
      <w:pPr>
        <w:spacing w:line="360" w:lineRule="auto"/>
        <w:jc w:val="both"/>
        <w:rPr>
          <w:rFonts w:hAnsi="宋体"/>
          <w:color w:val="000000"/>
          <w:kern w:val="2"/>
          <w:sz w:val="21"/>
          <w:szCs w:val="21"/>
          <w:lang w:val="zh-CN"/>
        </w:rPr>
      </w:pPr>
      <w:r w:rsidRPr="00BC4206">
        <w:rPr>
          <w:rFonts w:hAnsi="宋体"/>
          <w:color w:val="000000"/>
          <w:kern w:val="2"/>
          <w:sz w:val="21"/>
          <w:szCs w:val="21"/>
          <w:lang w:val="zh-CN"/>
        </w:rPr>
        <w:lastRenderedPageBreak/>
        <w:t>（2）“招标代理机构”指</w:t>
      </w:r>
      <w:r w:rsidRPr="00BC4206">
        <w:rPr>
          <w:rFonts w:hAnsi="宋体" w:hint="eastAsia"/>
          <w:color w:val="000000"/>
          <w:kern w:val="2"/>
          <w:sz w:val="21"/>
          <w:szCs w:val="21"/>
          <w:lang w:val="zh-CN"/>
        </w:rPr>
        <w:t>东莞市达盛招标代理有限公司</w:t>
      </w:r>
      <w:r w:rsidRPr="00BC4206">
        <w:rPr>
          <w:rFonts w:hAnsi="宋体"/>
          <w:color w:val="000000"/>
          <w:kern w:val="2"/>
          <w:sz w:val="21"/>
          <w:szCs w:val="21"/>
          <w:lang w:val="zh-CN"/>
        </w:rPr>
        <w:t>；</w:t>
      </w:r>
    </w:p>
    <w:p w:rsidR="006D0371" w:rsidRPr="00BC4206" w:rsidRDefault="00B46E33">
      <w:pPr>
        <w:spacing w:line="360" w:lineRule="auto"/>
        <w:ind w:left="567" w:hangingChars="270" w:hanging="567"/>
        <w:jc w:val="both"/>
        <w:rPr>
          <w:rFonts w:hAnsi="宋体"/>
          <w:color w:val="000000"/>
          <w:sz w:val="21"/>
          <w:szCs w:val="21"/>
        </w:rPr>
      </w:pPr>
      <w:r w:rsidRPr="00BC4206">
        <w:rPr>
          <w:rFonts w:hAnsi="宋体"/>
          <w:color w:val="000000"/>
          <w:kern w:val="2"/>
          <w:sz w:val="21"/>
          <w:szCs w:val="21"/>
          <w:lang w:val="zh-CN"/>
        </w:rPr>
        <w:t>（3）“投标人”指在招标文件售卖时间内从招标代理处购买了招标文件，参加</w:t>
      </w:r>
      <w:r w:rsidRPr="00BC4206">
        <w:rPr>
          <w:rFonts w:hAnsi="宋体" w:hint="eastAsia"/>
          <w:color w:val="000000"/>
          <w:sz w:val="21"/>
          <w:szCs w:val="21"/>
        </w:rPr>
        <w:t>东莞市水务集团有限公司财务顾问采购项目</w:t>
      </w:r>
      <w:r w:rsidRPr="00BC4206">
        <w:rPr>
          <w:rFonts w:hAnsi="宋体"/>
          <w:color w:val="000000"/>
          <w:kern w:val="2"/>
          <w:sz w:val="21"/>
          <w:szCs w:val="21"/>
          <w:lang w:val="zh-CN"/>
        </w:rPr>
        <w:t>所需的</w:t>
      </w:r>
      <w:r w:rsidRPr="00BC4206">
        <w:rPr>
          <w:rFonts w:hAnsi="宋体"/>
          <w:color w:val="000000"/>
          <w:sz w:val="21"/>
          <w:szCs w:val="21"/>
        </w:rPr>
        <w:t>服务</w:t>
      </w:r>
      <w:r w:rsidRPr="00BC4206">
        <w:rPr>
          <w:rFonts w:hAnsi="宋体"/>
          <w:color w:val="000000"/>
          <w:kern w:val="2"/>
          <w:sz w:val="21"/>
          <w:szCs w:val="21"/>
          <w:lang w:val="zh-CN"/>
        </w:rPr>
        <w:t>的投标，并向招标代理机构提交投标文件的当事人；</w:t>
      </w:r>
    </w:p>
    <w:p w:rsidR="006D0371" w:rsidRPr="00BC4206" w:rsidRDefault="00B46E33">
      <w:pPr>
        <w:spacing w:line="360" w:lineRule="auto"/>
        <w:ind w:left="708" w:hangingChars="337" w:hanging="708"/>
        <w:jc w:val="both"/>
        <w:rPr>
          <w:rFonts w:hAnsi="宋体"/>
          <w:color w:val="000000"/>
          <w:kern w:val="2"/>
          <w:sz w:val="21"/>
          <w:szCs w:val="21"/>
          <w:lang w:val="zh-CN"/>
        </w:rPr>
      </w:pPr>
      <w:r w:rsidRPr="00BC4206">
        <w:rPr>
          <w:rFonts w:hAnsi="宋体"/>
          <w:color w:val="000000"/>
          <w:kern w:val="2"/>
          <w:sz w:val="21"/>
          <w:szCs w:val="21"/>
          <w:lang w:val="zh-CN"/>
        </w:rPr>
        <w:t>（4）“评标委员会”是依照《中华人民共和国招标投标法》等法规组建的专门负责本次评标工作的临时性机构；</w:t>
      </w:r>
    </w:p>
    <w:p w:rsidR="006D0371" w:rsidRPr="00BC4206" w:rsidRDefault="00B46E33">
      <w:pPr>
        <w:spacing w:line="360" w:lineRule="auto"/>
        <w:jc w:val="both"/>
        <w:rPr>
          <w:rFonts w:hAnsi="宋体"/>
          <w:color w:val="000000"/>
          <w:kern w:val="2"/>
          <w:sz w:val="21"/>
          <w:szCs w:val="21"/>
          <w:lang w:val="zh-CN"/>
        </w:rPr>
      </w:pPr>
      <w:r w:rsidRPr="00BC4206">
        <w:rPr>
          <w:rFonts w:hAnsi="宋体"/>
          <w:color w:val="000000"/>
          <w:kern w:val="2"/>
          <w:sz w:val="21"/>
          <w:szCs w:val="21"/>
          <w:lang w:val="zh-CN"/>
        </w:rPr>
        <w:t>（5）“中标人”指其投标被招标人接受，并与招标人签订合同的当事人；</w:t>
      </w:r>
    </w:p>
    <w:p w:rsidR="006D0371" w:rsidRPr="00BC4206" w:rsidRDefault="00B46E33">
      <w:pPr>
        <w:spacing w:line="360" w:lineRule="auto"/>
        <w:jc w:val="both"/>
        <w:rPr>
          <w:rFonts w:hAnsi="宋体"/>
          <w:color w:val="000000"/>
          <w:kern w:val="2"/>
          <w:sz w:val="21"/>
          <w:szCs w:val="21"/>
          <w:lang w:val="zh-CN"/>
        </w:rPr>
      </w:pPr>
      <w:r w:rsidRPr="00BC4206">
        <w:rPr>
          <w:rFonts w:hAnsi="宋体"/>
          <w:color w:val="000000"/>
          <w:kern w:val="2"/>
          <w:sz w:val="21"/>
          <w:szCs w:val="21"/>
          <w:lang w:val="zh-CN"/>
        </w:rPr>
        <w:t>（6）“甲方”系指在合同条款中指明的购买服务的单位，即</w:t>
      </w:r>
      <w:r w:rsidRPr="00BC4206">
        <w:rPr>
          <w:rFonts w:hAnsi="宋体" w:hint="eastAsia"/>
          <w:color w:val="000000"/>
          <w:kern w:val="2"/>
          <w:sz w:val="21"/>
          <w:szCs w:val="21"/>
          <w:lang w:val="zh-CN"/>
        </w:rPr>
        <w:t>东莞市水务集团有限公司</w:t>
      </w:r>
      <w:r w:rsidRPr="00BC4206">
        <w:rPr>
          <w:rFonts w:hAnsi="宋体"/>
          <w:color w:val="000000"/>
          <w:kern w:val="2"/>
          <w:sz w:val="21"/>
          <w:szCs w:val="21"/>
          <w:lang w:val="zh-CN"/>
        </w:rPr>
        <w:t>；</w:t>
      </w:r>
    </w:p>
    <w:p w:rsidR="006D0371" w:rsidRPr="00BC4206" w:rsidRDefault="00B46E33">
      <w:pPr>
        <w:spacing w:line="360" w:lineRule="auto"/>
        <w:jc w:val="both"/>
        <w:rPr>
          <w:rFonts w:hAnsi="宋体"/>
          <w:color w:val="000000"/>
          <w:kern w:val="2"/>
          <w:sz w:val="21"/>
          <w:szCs w:val="21"/>
          <w:lang w:val="zh-CN"/>
        </w:rPr>
      </w:pPr>
      <w:r w:rsidRPr="00BC4206">
        <w:rPr>
          <w:rFonts w:hAnsi="宋体"/>
          <w:color w:val="000000"/>
          <w:kern w:val="2"/>
          <w:sz w:val="21"/>
          <w:szCs w:val="21"/>
          <w:lang w:val="zh-CN"/>
        </w:rPr>
        <w:t>（7）“乙方”系指在合同条款中指明的本合同项下提供服务的公司或实体；</w:t>
      </w:r>
    </w:p>
    <w:p w:rsidR="006D0371" w:rsidRPr="00BC4206" w:rsidRDefault="00B46E33">
      <w:pPr>
        <w:spacing w:line="360" w:lineRule="auto"/>
        <w:jc w:val="both"/>
        <w:rPr>
          <w:rFonts w:hAnsi="宋体"/>
          <w:color w:val="000000"/>
          <w:kern w:val="2"/>
          <w:sz w:val="21"/>
          <w:szCs w:val="21"/>
        </w:rPr>
      </w:pPr>
      <w:r w:rsidRPr="00BC4206">
        <w:rPr>
          <w:rFonts w:hAnsi="宋体" w:hint="eastAsia"/>
          <w:color w:val="000000"/>
          <w:kern w:val="2"/>
          <w:sz w:val="21"/>
          <w:szCs w:val="21"/>
          <w:lang w:val="zh-CN"/>
        </w:rPr>
        <w:t>（</w:t>
      </w:r>
      <w:r w:rsidRPr="00BC4206">
        <w:rPr>
          <w:rFonts w:hAnsi="宋体"/>
          <w:color w:val="000000"/>
          <w:kern w:val="2"/>
          <w:sz w:val="21"/>
          <w:szCs w:val="21"/>
          <w:lang w:val="zh-CN"/>
        </w:rPr>
        <w:t>8</w:t>
      </w:r>
      <w:r w:rsidRPr="00BC4206">
        <w:rPr>
          <w:rFonts w:hAnsi="宋体" w:hint="eastAsia"/>
          <w:color w:val="000000"/>
          <w:kern w:val="2"/>
          <w:sz w:val="21"/>
          <w:szCs w:val="21"/>
          <w:lang w:val="zh-CN"/>
        </w:rPr>
        <w:t>）“丙方”系指招标人的权属子公司；</w:t>
      </w:r>
    </w:p>
    <w:p w:rsidR="006D0371" w:rsidRPr="00BC4206" w:rsidRDefault="00B46E33">
      <w:pPr>
        <w:spacing w:line="360" w:lineRule="auto"/>
        <w:jc w:val="both"/>
        <w:rPr>
          <w:rFonts w:hAnsi="宋体"/>
          <w:color w:val="000000"/>
          <w:kern w:val="2"/>
          <w:sz w:val="21"/>
          <w:szCs w:val="21"/>
          <w:lang w:val="zh-CN"/>
        </w:rPr>
      </w:pPr>
      <w:r w:rsidRPr="00BC4206">
        <w:rPr>
          <w:rFonts w:hAnsi="宋体"/>
          <w:color w:val="000000"/>
          <w:kern w:val="2"/>
          <w:sz w:val="21"/>
          <w:szCs w:val="21"/>
          <w:lang w:val="zh-CN"/>
        </w:rPr>
        <w:t>（9）“招标文件”指由招标代理机构发出的本招标文件，包括全部章节和附件；</w:t>
      </w:r>
    </w:p>
    <w:p w:rsidR="006D0371" w:rsidRPr="00BC4206" w:rsidRDefault="00B46E33">
      <w:pPr>
        <w:spacing w:line="360" w:lineRule="auto"/>
        <w:jc w:val="both"/>
        <w:rPr>
          <w:rFonts w:hAnsi="宋体"/>
          <w:color w:val="000000"/>
          <w:kern w:val="2"/>
          <w:sz w:val="21"/>
          <w:szCs w:val="21"/>
          <w:lang w:val="zh-CN"/>
        </w:rPr>
      </w:pPr>
      <w:r w:rsidRPr="00BC4206">
        <w:rPr>
          <w:rFonts w:hAnsi="宋体"/>
          <w:color w:val="000000"/>
          <w:kern w:val="2"/>
          <w:sz w:val="21"/>
          <w:szCs w:val="21"/>
          <w:lang w:val="zh-CN"/>
        </w:rPr>
        <w:t>（</w:t>
      </w:r>
      <w:r w:rsidRPr="00BC4206">
        <w:rPr>
          <w:rFonts w:hAnsi="宋体"/>
          <w:color w:val="000000"/>
          <w:kern w:val="2"/>
          <w:sz w:val="21"/>
          <w:szCs w:val="21"/>
        </w:rPr>
        <w:t>10</w:t>
      </w:r>
      <w:r w:rsidRPr="00BC4206">
        <w:rPr>
          <w:rFonts w:hAnsi="宋体"/>
          <w:color w:val="000000"/>
          <w:kern w:val="2"/>
          <w:sz w:val="21"/>
          <w:szCs w:val="21"/>
          <w:lang w:val="zh-CN"/>
        </w:rPr>
        <w:t>）“投标文件”指投标人根据本招标文件向招标代理机构提交的全部文件；</w:t>
      </w:r>
    </w:p>
    <w:p w:rsidR="006D0371" w:rsidRPr="00BC4206" w:rsidRDefault="00B46E33">
      <w:pPr>
        <w:spacing w:line="360" w:lineRule="auto"/>
        <w:jc w:val="both"/>
        <w:rPr>
          <w:rFonts w:hAnsi="宋体"/>
          <w:color w:val="000000"/>
          <w:kern w:val="2"/>
          <w:sz w:val="21"/>
          <w:szCs w:val="21"/>
          <w:lang w:val="zh-CN"/>
        </w:rPr>
      </w:pPr>
      <w:r w:rsidRPr="00BC4206">
        <w:rPr>
          <w:rFonts w:hAnsi="宋体"/>
          <w:color w:val="000000"/>
          <w:kern w:val="2"/>
          <w:sz w:val="21"/>
          <w:szCs w:val="21"/>
          <w:lang w:val="zh-CN"/>
        </w:rPr>
        <w:t>（14）“书面函件”指手写、打字或印刷的函件，包括电传、电报和传真；</w:t>
      </w:r>
    </w:p>
    <w:p w:rsidR="006D0371" w:rsidRPr="00BC4206" w:rsidRDefault="00B46E33">
      <w:pPr>
        <w:spacing w:line="360" w:lineRule="auto"/>
        <w:jc w:val="both"/>
        <w:rPr>
          <w:rFonts w:hAnsi="宋体"/>
          <w:color w:val="000000"/>
          <w:kern w:val="2"/>
          <w:sz w:val="21"/>
          <w:szCs w:val="21"/>
          <w:lang w:val="zh-CN"/>
        </w:rPr>
      </w:pPr>
      <w:r w:rsidRPr="00BC4206">
        <w:rPr>
          <w:rFonts w:hAnsi="宋体"/>
          <w:color w:val="000000"/>
          <w:kern w:val="2"/>
          <w:sz w:val="21"/>
          <w:szCs w:val="21"/>
          <w:lang w:val="zh-CN"/>
        </w:rPr>
        <w:t>（12）“合同”指由本次招标所产生的合同或合约文件；</w:t>
      </w:r>
    </w:p>
    <w:p w:rsidR="006D0371" w:rsidRPr="00BC4206" w:rsidRDefault="00B46E33">
      <w:pPr>
        <w:spacing w:line="360" w:lineRule="auto"/>
        <w:jc w:val="both"/>
        <w:rPr>
          <w:rFonts w:hAnsi="宋体"/>
          <w:color w:val="000000"/>
          <w:kern w:val="2"/>
          <w:sz w:val="21"/>
          <w:szCs w:val="21"/>
          <w:lang w:val="zh-CN"/>
        </w:rPr>
      </w:pPr>
      <w:r w:rsidRPr="00BC4206">
        <w:rPr>
          <w:rFonts w:hAnsi="宋体"/>
          <w:color w:val="000000"/>
          <w:kern w:val="2"/>
          <w:sz w:val="21"/>
          <w:szCs w:val="21"/>
          <w:lang w:val="zh-CN"/>
        </w:rPr>
        <w:t>（13）“日期”指公历日，“时间”指北京时间；</w:t>
      </w:r>
    </w:p>
    <w:p w:rsidR="006D0371" w:rsidRPr="00BC4206" w:rsidRDefault="00B46E33">
      <w:pPr>
        <w:spacing w:line="360" w:lineRule="auto"/>
        <w:ind w:left="708" w:hangingChars="337" w:hanging="708"/>
        <w:jc w:val="both"/>
        <w:rPr>
          <w:rFonts w:hAnsi="宋体"/>
          <w:color w:val="000000"/>
          <w:kern w:val="2"/>
          <w:sz w:val="21"/>
          <w:szCs w:val="21"/>
          <w:lang w:val="zh-CN"/>
        </w:rPr>
      </w:pPr>
      <w:r w:rsidRPr="00BC4206">
        <w:rPr>
          <w:rFonts w:hAnsi="宋体"/>
          <w:color w:val="000000"/>
          <w:kern w:val="2"/>
          <w:sz w:val="21"/>
          <w:szCs w:val="21"/>
          <w:lang w:val="zh-CN"/>
        </w:rPr>
        <w:t>（14） 本招标文件中的“境内”特指中华人民共和国海关关境以内，“境外”特指中华人民共和国海关关境以外。</w:t>
      </w:r>
    </w:p>
    <w:p w:rsidR="006D0371" w:rsidRPr="00BC4206" w:rsidRDefault="006D0371">
      <w:pPr>
        <w:spacing w:line="360" w:lineRule="auto"/>
        <w:ind w:leftChars="178" w:left="1215" w:hangingChars="375" w:hanging="788"/>
        <w:jc w:val="both"/>
        <w:rPr>
          <w:rFonts w:hAnsi="宋体"/>
          <w:color w:val="000000"/>
          <w:kern w:val="2"/>
          <w:sz w:val="21"/>
          <w:szCs w:val="21"/>
          <w:lang w:val="zh-CN"/>
        </w:rPr>
      </w:pPr>
    </w:p>
    <w:p w:rsidR="006D0371" w:rsidRPr="00BC4206" w:rsidRDefault="00B46E33">
      <w:pPr>
        <w:tabs>
          <w:tab w:val="left" w:pos="567"/>
        </w:tabs>
        <w:spacing w:line="360" w:lineRule="auto"/>
        <w:ind w:left="567" w:hanging="567"/>
        <w:outlineLvl w:val="2"/>
        <w:rPr>
          <w:rFonts w:hAnsi="宋体"/>
          <w:color w:val="000000"/>
          <w:kern w:val="2"/>
          <w:sz w:val="21"/>
          <w:szCs w:val="21"/>
          <w:lang w:val="zh-CN"/>
        </w:rPr>
      </w:pPr>
      <w:bookmarkStart w:id="34" w:name="_Toc536025383"/>
      <w:bookmarkStart w:id="35" w:name="_Toc521918072"/>
      <w:bookmarkStart w:id="36" w:name="_Toc450662855"/>
      <w:r w:rsidRPr="00BC4206">
        <w:rPr>
          <w:rFonts w:hAnsi="宋体"/>
          <w:color w:val="000000"/>
          <w:kern w:val="2"/>
          <w:sz w:val="21"/>
          <w:szCs w:val="21"/>
          <w:lang w:val="zh-CN"/>
        </w:rPr>
        <w:t>6</w:t>
      </w:r>
      <w:r w:rsidRPr="00BC4206">
        <w:rPr>
          <w:rFonts w:hAnsi="宋体"/>
          <w:color w:val="000000"/>
          <w:kern w:val="2"/>
          <w:sz w:val="21"/>
          <w:szCs w:val="21"/>
          <w:lang w:val="zh-CN"/>
        </w:rPr>
        <w:tab/>
        <w:t>招标文件的异议</w:t>
      </w:r>
      <w:bookmarkEnd w:id="34"/>
      <w:bookmarkEnd w:id="35"/>
      <w:bookmarkEnd w:id="36"/>
    </w:p>
    <w:p w:rsidR="006D0371" w:rsidRPr="00BC4206" w:rsidRDefault="00B46E33">
      <w:pPr>
        <w:spacing w:line="360" w:lineRule="auto"/>
        <w:ind w:leftChars="237" w:left="569" w:firstLineChars="200" w:firstLine="420"/>
        <w:jc w:val="both"/>
        <w:rPr>
          <w:rFonts w:hAnsi="宋体"/>
          <w:b/>
          <w:bCs/>
          <w:color w:val="000000"/>
          <w:kern w:val="2"/>
          <w:sz w:val="21"/>
          <w:szCs w:val="21"/>
          <w:u w:val="single"/>
          <w:lang w:val="zh-CN"/>
        </w:rPr>
      </w:pPr>
      <w:r w:rsidRPr="00BC4206">
        <w:rPr>
          <w:rFonts w:hAnsi="宋体"/>
          <w:bCs/>
          <w:color w:val="000000"/>
          <w:kern w:val="2"/>
          <w:sz w:val="21"/>
          <w:szCs w:val="21"/>
          <w:lang w:val="zh-CN"/>
        </w:rPr>
        <w:t>投标人或者其他利害关系人对招标文件有异议的，应当在投标截止时间10日前</w:t>
      </w:r>
      <w:r w:rsidRPr="00BC4206">
        <w:rPr>
          <w:rFonts w:hAnsi="宋体"/>
          <w:color w:val="000000"/>
          <w:kern w:val="2"/>
          <w:sz w:val="21"/>
          <w:szCs w:val="21"/>
          <w:lang w:val="zh-CN"/>
        </w:rPr>
        <w:t>以书面形式向招标代理机构提出，并将材料原件送达招标代理机构，逾期则视为对招标文件所有内容无异议。</w:t>
      </w:r>
      <w:r w:rsidRPr="00BC4206">
        <w:rPr>
          <w:rFonts w:hAnsi="宋体"/>
          <w:bCs/>
          <w:color w:val="000000"/>
          <w:kern w:val="2"/>
          <w:sz w:val="21"/>
          <w:szCs w:val="21"/>
          <w:lang w:val="zh-CN"/>
        </w:rPr>
        <w:t>异议</w:t>
      </w:r>
      <w:r w:rsidRPr="00BC4206">
        <w:rPr>
          <w:rFonts w:hAnsi="宋体"/>
          <w:color w:val="000000"/>
          <w:kern w:val="2"/>
          <w:sz w:val="21"/>
          <w:szCs w:val="21"/>
          <w:lang w:val="zh-CN"/>
        </w:rPr>
        <w:t>书面材料必须加盖投标人公章，并注明联系人、联系电话、联系地址。</w:t>
      </w:r>
      <w:r w:rsidRPr="00BC4206">
        <w:rPr>
          <w:rFonts w:hAnsi="宋体"/>
          <w:bCs/>
          <w:color w:val="000000"/>
          <w:kern w:val="2"/>
          <w:sz w:val="21"/>
          <w:szCs w:val="21"/>
          <w:lang w:val="zh-CN"/>
        </w:rPr>
        <w:t>超出</w:t>
      </w:r>
      <w:r w:rsidRPr="00BC4206">
        <w:rPr>
          <w:rFonts w:hAnsi="宋体"/>
          <w:color w:val="000000"/>
          <w:kern w:val="2"/>
          <w:sz w:val="21"/>
          <w:szCs w:val="21"/>
          <w:lang w:val="zh-CN"/>
        </w:rPr>
        <w:t>提交接收异议截止时间而</w:t>
      </w:r>
      <w:r w:rsidRPr="00BC4206">
        <w:rPr>
          <w:rFonts w:hAnsi="宋体"/>
          <w:bCs/>
          <w:color w:val="000000"/>
          <w:kern w:val="2"/>
          <w:sz w:val="21"/>
          <w:szCs w:val="21"/>
          <w:lang w:val="zh-CN"/>
        </w:rPr>
        <w:t>提出的任何疑问，招标代理机构可不予答复。</w:t>
      </w:r>
      <w:r w:rsidRPr="00BC4206">
        <w:rPr>
          <w:rFonts w:hAnsi="宋体"/>
          <w:b/>
          <w:bCs/>
          <w:color w:val="000000"/>
          <w:kern w:val="2"/>
          <w:sz w:val="21"/>
          <w:szCs w:val="21"/>
          <w:u w:val="single"/>
          <w:lang w:val="zh-CN"/>
        </w:rPr>
        <w:t>投标人必须在投标文件中提供投标承诺书（格式详见第六篇投标文件格式）。</w:t>
      </w:r>
    </w:p>
    <w:p w:rsidR="006D0371" w:rsidRPr="00BC4206" w:rsidRDefault="006D0371">
      <w:pPr>
        <w:pStyle w:val="a0"/>
        <w:rPr>
          <w:color w:val="000000"/>
          <w:sz w:val="21"/>
          <w:szCs w:val="21"/>
        </w:rPr>
      </w:pPr>
    </w:p>
    <w:p w:rsidR="006D0371" w:rsidRPr="00BC4206" w:rsidRDefault="006D0371">
      <w:pPr>
        <w:pStyle w:val="a0"/>
        <w:rPr>
          <w:color w:val="000000"/>
          <w:sz w:val="21"/>
          <w:szCs w:val="21"/>
        </w:rPr>
      </w:pPr>
    </w:p>
    <w:p w:rsidR="006D0371" w:rsidRPr="00BC4206" w:rsidRDefault="00B46E33">
      <w:pPr>
        <w:tabs>
          <w:tab w:val="left" w:pos="567"/>
        </w:tabs>
        <w:spacing w:line="360" w:lineRule="auto"/>
        <w:ind w:left="567" w:hanging="567"/>
        <w:outlineLvl w:val="2"/>
        <w:rPr>
          <w:rFonts w:hAnsi="宋体"/>
          <w:color w:val="000000"/>
          <w:kern w:val="2"/>
          <w:sz w:val="21"/>
          <w:szCs w:val="21"/>
          <w:lang w:val="zh-CN"/>
        </w:rPr>
      </w:pPr>
      <w:bookmarkStart w:id="37" w:name="_Toc450662856"/>
      <w:bookmarkStart w:id="38" w:name="_Toc536025384"/>
      <w:bookmarkStart w:id="39" w:name="_Toc521918073"/>
      <w:r w:rsidRPr="00BC4206">
        <w:rPr>
          <w:rFonts w:hAnsi="宋体"/>
          <w:color w:val="000000"/>
          <w:kern w:val="2"/>
          <w:sz w:val="21"/>
          <w:szCs w:val="21"/>
          <w:lang w:val="zh-CN"/>
        </w:rPr>
        <w:t>7</w:t>
      </w:r>
      <w:r w:rsidRPr="00BC4206">
        <w:rPr>
          <w:rFonts w:hAnsi="宋体"/>
          <w:color w:val="000000"/>
          <w:kern w:val="2"/>
          <w:sz w:val="21"/>
          <w:szCs w:val="21"/>
          <w:lang w:val="zh-CN"/>
        </w:rPr>
        <w:tab/>
        <w:t>招标文件的澄清及修改</w:t>
      </w:r>
      <w:bookmarkEnd w:id="37"/>
      <w:bookmarkEnd w:id="38"/>
      <w:bookmarkEnd w:id="39"/>
    </w:p>
    <w:p w:rsidR="006D0371" w:rsidRPr="00BC4206" w:rsidRDefault="00B46E33">
      <w:pPr>
        <w:tabs>
          <w:tab w:val="left" w:pos="567"/>
        </w:tabs>
        <w:spacing w:line="360" w:lineRule="auto"/>
        <w:ind w:left="567" w:hanging="567"/>
        <w:jc w:val="both"/>
        <w:rPr>
          <w:rFonts w:hAnsi="宋体"/>
          <w:color w:val="000000"/>
          <w:kern w:val="2"/>
          <w:sz w:val="21"/>
          <w:szCs w:val="21"/>
          <w:lang w:val="zh-CN"/>
        </w:rPr>
      </w:pPr>
      <w:r w:rsidRPr="00BC4206">
        <w:rPr>
          <w:rFonts w:hAnsi="宋体"/>
          <w:color w:val="000000"/>
          <w:kern w:val="2"/>
          <w:sz w:val="21"/>
          <w:szCs w:val="21"/>
          <w:lang w:val="zh-CN"/>
        </w:rPr>
        <w:t>7.1  招标代理机构对已发出的招标文件进行必要澄清或者修改的，将在招标文件要求提交投标文件截止时间</w:t>
      </w:r>
      <w:r w:rsidRPr="00BC4206">
        <w:rPr>
          <w:rFonts w:hAnsi="宋体" w:hint="eastAsia"/>
          <w:color w:val="000000"/>
          <w:kern w:val="2"/>
          <w:sz w:val="21"/>
          <w:szCs w:val="21"/>
          <w:lang w:val="zh-CN"/>
        </w:rPr>
        <w:t>1</w:t>
      </w:r>
      <w:r w:rsidRPr="00BC4206">
        <w:rPr>
          <w:rFonts w:hAnsi="宋体"/>
          <w:color w:val="000000"/>
          <w:kern w:val="2"/>
          <w:sz w:val="21"/>
          <w:szCs w:val="21"/>
          <w:lang w:val="zh-CN"/>
        </w:rPr>
        <w:t>5日前，在招标信息发布媒体上发布更正公告，并以书面形式通知所有招标文件收受人，投标人应于收到该修改文件的当日内以书面形式给予确认。该</w:t>
      </w:r>
      <w:r w:rsidRPr="00BC4206">
        <w:rPr>
          <w:rFonts w:hAnsi="宋体"/>
          <w:color w:val="000000"/>
          <w:kern w:val="2"/>
          <w:sz w:val="21"/>
          <w:szCs w:val="21"/>
          <w:lang w:val="zh-CN"/>
        </w:rPr>
        <w:lastRenderedPageBreak/>
        <w:t>澄清或者修改的内容为招标文件的组成部分。</w:t>
      </w:r>
    </w:p>
    <w:p w:rsidR="006D0371" w:rsidRPr="00BC4206" w:rsidRDefault="00B46E33">
      <w:pPr>
        <w:spacing w:line="360" w:lineRule="auto"/>
        <w:ind w:left="567" w:hanging="567"/>
        <w:jc w:val="both"/>
        <w:rPr>
          <w:rFonts w:hAnsi="宋体"/>
          <w:color w:val="000000"/>
          <w:kern w:val="2"/>
          <w:sz w:val="21"/>
          <w:szCs w:val="21"/>
          <w:lang w:val="zh-CN"/>
        </w:rPr>
      </w:pPr>
      <w:r w:rsidRPr="00BC4206">
        <w:rPr>
          <w:rFonts w:hAnsi="宋体"/>
          <w:color w:val="000000"/>
          <w:kern w:val="2"/>
          <w:sz w:val="21"/>
          <w:szCs w:val="21"/>
          <w:lang w:val="zh-CN"/>
        </w:rPr>
        <w:t>7.2</w:t>
      </w:r>
      <w:r w:rsidRPr="00BC4206">
        <w:rPr>
          <w:rFonts w:hAnsi="宋体"/>
          <w:color w:val="000000"/>
          <w:kern w:val="2"/>
          <w:sz w:val="21"/>
          <w:szCs w:val="21"/>
          <w:lang w:val="zh-CN"/>
        </w:rPr>
        <w:tab/>
        <w:t>项目特定情况下，招标代理机构必须延长投标截止时间和开标时间时，将在招标文件要求提交投标文件的截止时间前，将变更时间书面通知所有招标文件收受人，并在招标信息发布媒体上发布变更公告。</w:t>
      </w:r>
    </w:p>
    <w:p w:rsidR="006D0371" w:rsidRPr="00BC4206" w:rsidRDefault="00B46E33">
      <w:pPr>
        <w:spacing w:line="360" w:lineRule="auto"/>
        <w:ind w:left="567" w:hanging="567"/>
        <w:jc w:val="both"/>
        <w:rPr>
          <w:rFonts w:hAnsi="宋体"/>
          <w:color w:val="000000"/>
          <w:sz w:val="21"/>
          <w:szCs w:val="21"/>
        </w:rPr>
      </w:pPr>
      <w:r w:rsidRPr="00BC4206">
        <w:rPr>
          <w:rFonts w:hAnsi="宋体"/>
          <w:color w:val="000000"/>
          <w:kern w:val="2"/>
          <w:sz w:val="21"/>
          <w:szCs w:val="21"/>
          <w:lang w:val="zh-CN"/>
        </w:rPr>
        <w:t>7.3</w:t>
      </w:r>
      <w:r w:rsidRPr="00BC4206">
        <w:rPr>
          <w:rFonts w:hAnsi="宋体"/>
          <w:color w:val="000000"/>
          <w:kern w:val="2"/>
          <w:sz w:val="21"/>
          <w:szCs w:val="21"/>
          <w:lang w:val="zh-CN"/>
        </w:rPr>
        <w:tab/>
      </w:r>
      <w:r w:rsidRPr="00BC4206">
        <w:rPr>
          <w:rFonts w:hAnsi="宋体" w:hint="eastAsia"/>
          <w:color w:val="000000"/>
          <w:kern w:val="2"/>
          <w:sz w:val="21"/>
          <w:szCs w:val="21"/>
          <w:lang w:val="zh-CN"/>
        </w:rPr>
        <w:t>招标文件的修改、补充通知将在中国招标投标公共服务平台（www.cebpubservice.com）、广东省招标投标监管网（</w:t>
      </w:r>
      <w:r w:rsidRPr="00BC4206">
        <w:rPr>
          <w:rFonts w:hAnsi="宋体"/>
          <w:color w:val="000000"/>
          <w:kern w:val="2"/>
          <w:sz w:val="21"/>
          <w:szCs w:val="21"/>
        </w:rPr>
        <w:t>zbtb.gd.gov.cn/login</w:t>
      </w:r>
      <w:r w:rsidRPr="00BC4206">
        <w:rPr>
          <w:rFonts w:hAnsi="宋体" w:hint="eastAsia"/>
          <w:color w:val="000000"/>
          <w:kern w:val="2"/>
          <w:sz w:val="21"/>
          <w:szCs w:val="21"/>
          <w:lang w:val="zh-CN"/>
        </w:rPr>
        <w:t>）、东莞市水务集团有限公司网（www.dgswjt.cn）、招标代理机构网站（</w:t>
      </w:r>
      <w:r w:rsidRPr="00BC4206">
        <w:rPr>
          <w:rFonts w:hAnsi="宋体"/>
          <w:color w:val="000000"/>
          <w:kern w:val="2"/>
          <w:sz w:val="21"/>
          <w:szCs w:val="21"/>
          <w:lang w:val="zh-CN"/>
        </w:rPr>
        <w:t>www.dashengtd.com</w:t>
      </w:r>
      <w:r w:rsidRPr="00BC4206">
        <w:rPr>
          <w:rFonts w:hAnsi="宋体" w:hint="eastAsia"/>
          <w:color w:val="000000"/>
          <w:kern w:val="2"/>
          <w:sz w:val="21"/>
          <w:szCs w:val="21"/>
          <w:lang w:val="zh-CN"/>
        </w:rPr>
        <w:t>）公布的同时以书面形式通知所有购买招标文件的潜在投标人。潜在投标人收到上述通知后，应立即以书面形式向招标人及招标代理机构确认。如在24小时内无书面回函则视为同意修改内容，并有责任履行相应的义务。</w:t>
      </w:r>
      <w:r w:rsidRPr="00BC4206">
        <w:rPr>
          <w:rFonts w:hAnsi="宋体" w:cs="宋体" w:hint="eastAsia"/>
          <w:color w:val="000000"/>
          <w:kern w:val="2"/>
          <w:sz w:val="21"/>
          <w:szCs w:val="21"/>
          <w:lang w:val="zh-CN"/>
        </w:rPr>
        <w:t>必要时，招标人及招标代理机构将召开答疑会，并将会议内容以书面形式发给每个获取招标文件的潜在投标人。</w:t>
      </w:r>
    </w:p>
    <w:p w:rsidR="006D0371" w:rsidRPr="00BC4206" w:rsidRDefault="006D0371">
      <w:pPr>
        <w:spacing w:line="360" w:lineRule="auto"/>
        <w:ind w:left="567" w:hanging="567"/>
        <w:jc w:val="both"/>
        <w:rPr>
          <w:rFonts w:hAnsi="宋体"/>
          <w:color w:val="000000"/>
          <w:kern w:val="2"/>
          <w:sz w:val="21"/>
          <w:szCs w:val="21"/>
          <w:lang w:val="zh-CN"/>
        </w:rPr>
      </w:pPr>
    </w:p>
    <w:p w:rsidR="006D0371" w:rsidRPr="00BC4206" w:rsidRDefault="00B46E33">
      <w:pPr>
        <w:pStyle w:val="1"/>
        <w:keepNext/>
        <w:keepLines/>
        <w:spacing w:line="360" w:lineRule="auto"/>
        <w:ind w:left="567" w:hanging="567"/>
        <w:rPr>
          <w:rFonts w:hAnsi="宋体"/>
          <w:b/>
          <w:bCs/>
          <w:color w:val="000000"/>
          <w:kern w:val="44"/>
          <w:sz w:val="21"/>
          <w:szCs w:val="21"/>
          <w:lang w:val="zh-CN"/>
        </w:rPr>
      </w:pPr>
      <w:bookmarkStart w:id="40" w:name="_Toc450662857"/>
      <w:bookmarkStart w:id="41" w:name="_Toc521918074"/>
      <w:bookmarkStart w:id="42" w:name="_Toc536025385"/>
      <w:r w:rsidRPr="00BC4206">
        <w:rPr>
          <w:rFonts w:hAnsi="宋体"/>
          <w:b/>
          <w:bCs/>
          <w:color w:val="000000"/>
          <w:kern w:val="44"/>
          <w:sz w:val="21"/>
          <w:szCs w:val="21"/>
          <w:lang w:val="zh-CN"/>
        </w:rPr>
        <w:t>三、</w:t>
      </w:r>
      <w:r w:rsidRPr="00BC4206">
        <w:rPr>
          <w:rFonts w:hAnsi="宋体"/>
          <w:b/>
          <w:bCs/>
          <w:color w:val="000000"/>
          <w:kern w:val="44"/>
          <w:sz w:val="21"/>
          <w:szCs w:val="21"/>
          <w:lang w:val="zh-CN"/>
        </w:rPr>
        <w:tab/>
        <w:t>投标文件的编制</w:t>
      </w:r>
      <w:bookmarkEnd w:id="40"/>
      <w:bookmarkEnd w:id="41"/>
      <w:bookmarkEnd w:id="42"/>
    </w:p>
    <w:p w:rsidR="006D0371" w:rsidRPr="00BC4206" w:rsidRDefault="00B46E33">
      <w:pPr>
        <w:tabs>
          <w:tab w:val="left" w:pos="675"/>
        </w:tabs>
        <w:spacing w:line="360" w:lineRule="auto"/>
        <w:ind w:left="567" w:hanging="567"/>
        <w:outlineLvl w:val="2"/>
        <w:rPr>
          <w:rFonts w:hAnsi="宋体"/>
          <w:color w:val="000000"/>
          <w:kern w:val="2"/>
          <w:sz w:val="21"/>
          <w:szCs w:val="21"/>
          <w:lang w:val="zh-CN"/>
        </w:rPr>
      </w:pPr>
      <w:bookmarkStart w:id="43" w:name="_Toc450662858"/>
      <w:bookmarkStart w:id="44" w:name="_Toc536025386"/>
      <w:bookmarkStart w:id="45" w:name="_Toc521918075"/>
      <w:r w:rsidRPr="00BC4206">
        <w:rPr>
          <w:rFonts w:hAnsi="宋体"/>
          <w:color w:val="000000"/>
          <w:kern w:val="2"/>
          <w:sz w:val="21"/>
          <w:szCs w:val="21"/>
          <w:lang w:val="zh-CN"/>
        </w:rPr>
        <w:t>8</w:t>
      </w:r>
      <w:r w:rsidRPr="00BC4206">
        <w:rPr>
          <w:rFonts w:hAnsi="宋体"/>
          <w:color w:val="000000"/>
          <w:kern w:val="2"/>
          <w:sz w:val="21"/>
          <w:szCs w:val="21"/>
          <w:lang w:val="zh-CN"/>
        </w:rPr>
        <w:tab/>
        <w:t>投标使用的文字及度量衡单位</w:t>
      </w:r>
      <w:bookmarkEnd w:id="43"/>
      <w:bookmarkEnd w:id="44"/>
      <w:bookmarkEnd w:id="45"/>
    </w:p>
    <w:p w:rsidR="006D0371" w:rsidRPr="00BC4206" w:rsidRDefault="00B46E33">
      <w:pPr>
        <w:tabs>
          <w:tab w:val="left" w:pos="567"/>
        </w:tabs>
        <w:spacing w:line="360" w:lineRule="auto"/>
        <w:ind w:left="567" w:hanging="567"/>
        <w:jc w:val="both"/>
        <w:rPr>
          <w:rFonts w:hAnsi="宋体"/>
          <w:color w:val="000000"/>
          <w:kern w:val="2"/>
          <w:sz w:val="21"/>
          <w:szCs w:val="21"/>
          <w:lang w:val="zh-CN"/>
        </w:rPr>
      </w:pPr>
      <w:r w:rsidRPr="00BC4206">
        <w:rPr>
          <w:rFonts w:hAnsi="宋体"/>
          <w:color w:val="000000"/>
          <w:kern w:val="2"/>
          <w:sz w:val="21"/>
          <w:szCs w:val="21"/>
          <w:lang w:val="zh-CN"/>
        </w:rPr>
        <w:t>8.1  投标人的投标文件以及投标人与招标代理机构就有关投标的所有往来函电均应使用简体中文。</w:t>
      </w:r>
    </w:p>
    <w:p w:rsidR="006D0371" w:rsidRPr="00BC4206" w:rsidRDefault="00B46E33">
      <w:pPr>
        <w:tabs>
          <w:tab w:val="left" w:pos="567"/>
        </w:tabs>
        <w:spacing w:line="360" w:lineRule="auto"/>
        <w:ind w:left="567" w:hanging="567"/>
        <w:jc w:val="both"/>
        <w:rPr>
          <w:rFonts w:hAnsi="宋体"/>
          <w:color w:val="000000"/>
          <w:kern w:val="2"/>
          <w:sz w:val="21"/>
          <w:szCs w:val="21"/>
          <w:lang w:val="zh-CN"/>
        </w:rPr>
      </w:pPr>
      <w:r w:rsidRPr="00BC4206">
        <w:rPr>
          <w:rFonts w:hAnsi="宋体"/>
          <w:color w:val="000000"/>
          <w:kern w:val="2"/>
          <w:sz w:val="21"/>
          <w:szCs w:val="21"/>
          <w:lang w:val="zh-CN"/>
        </w:rPr>
        <w:t>8.2  投标文件使用的度量衡单位采用中华人民共和国法定计量单位。</w:t>
      </w:r>
    </w:p>
    <w:p w:rsidR="006D0371" w:rsidRPr="00BC4206" w:rsidRDefault="006D0371">
      <w:pPr>
        <w:tabs>
          <w:tab w:val="left" w:pos="567"/>
        </w:tabs>
        <w:spacing w:line="360" w:lineRule="auto"/>
        <w:ind w:left="567" w:hanging="567"/>
        <w:jc w:val="both"/>
        <w:rPr>
          <w:rFonts w:hAnsi="宋体"/>
          <w:color w:val="000000"/>
          <w:kern w:val="2"/>
          <w:sz w:val="21"/>
          <w:szCs w:val="21"/>
          <w:lang w:val="zh-CN"/>
        </w:rPr>
      </w:pPr>
    </w:p>
    <w:p w:rsidR="006D0371" w:rsidRPr="00BC4206" w:rsidRDefault="00B46E33">
      <w:pPr>
        <w:tabs>
          <w:tab w:val="left" w:pos="540"/>
        </w:tabs>
        <w:spacing w:line="360" w:lineRule="auto"/>
        <w:ind w:left="567" w:hanging="567"/>
        <w:outlineLvl w:val="2"/>
        <w:rPr>
          <w:rFonts w:hAnsi="宋体"/>
          <w:color w:val="000000"/>
          <w:kern w:val="2"/>
          <w:lang w:val="zh-CN"/>
        </w:rPr>
      </w:pPr>
      <w:bookmarkStart w:id="46" w:name="_Toc536025387"/>
      <w:bookmarkStart w:id="47" w:name="_Toc450662859"/>
      <w:bookmarkStart w:id="48" w:name="_Toc521918076"/>
      <w:r w:rsidRPr="00BC4206">
        <w:rPr>
          <w:rFonts w:hAnsi="宋体"/>
          <w:color w:val="000000"/>
          <w:kern w:val="2"/>
          <w:lang w:val="zh-CN"/>
        </w:rPr>
        <w:t>9</w:t>
      </w:r>
      <w:r w:rsidRPr="00BC4206">
        <w:rPr>
          <w:rFonts w:hAnsi="宋体"/>
          <w:color w:val="000000"/>
          <w:kern w:val="2"/>
          <w:lang w:val="zh-CN"/>
        </w:rPr>
        <w:tab/>
      </w:r>
      <w:r w:rsidRPr="00BC4206">
        <w:rPr>
          <w:rFonts w:hAnsi="宋体"/>
          <w:color w:val="000000"/>
          <w:kern w:val="2"/>
          <w:sz w:val="21"/>
          <w:szCs w:val="21"/>
          <w:lang w:val="zh-CN"/>
        </w:rPr>
        <w:t>投标文件的组成</w:t>
      </w:r>
      <w:bookmarkEnd w:id="46"/>
      <w:bookmarkEnd w:id="47"/>
      <w:bookmarkEnd w:id="48"/>
    </w:p>
    <w:p w:rsidR="006D0371" w:rsidRPr="00BC4206" w:rsidRDefault="00B46E33">
      <w:pPr>
        <w:pStyle w:val="af0"/>
        <w:spacing w:line="360" w:lineRule="auto"/>
        <w:ind w:leftChars="0" w:left="525" w:hangingChars="250" w:hanging="525"/>
        <w:rPr>
          <w:rFonts w:hAnsi="宋体"/>
          <w:b w:val="0"/>
          <w:color w:val="000000"/>
          <w:sz w:val="21"/>
        </w:rPr>
      </w:pPr>
      <w:r w:rsidRPr="00BC4206">
        <w:rPr>
          <w:rFonts w:hAnsi="宋体"/>
          <w:b w:val="0"/>
          <w:color w:val="000000"/>
          <w:sz w:val="21"/>
        </w:rPr>
        <w:t>9.1  投标文件的组成：</w:t>
      </w:r>
      <w:r w:rsidRPr="00BC4206">
        <w:rPr>
          <w:rFonts w:hAnsi="宋体"/>
          <w:color w:val="000000"/>
          <w:sz w:val="21"/>
          <w:u w:val="single"/>
        </w:rPr>
        <w:t>商务文件</w:t>
      </w:r>
      <w:r w:rsidRPr="00BC4206">
        <w:rPr>
          <w:rFonts w:hAnsi="宋体" w:hint="eastAsia"/>
          <w:color w:val="000000"/>
          <w:sz w:val="21"/>
          <w:u w:val="single"/>
        </w:rPr>
        <w:t>、</w:t>
      </w:r>
      <w:r w:rsidRPr="00BC4206">
        <w:rPr>
          <w:rFonts w:hAnsi="宋体"/>
          <w:color w:val="000000"/>
          <w:sz w:val="21"/>
          <w:u w:val="single"/>
        </w:rPr>
        <w:t>技术文件由投标人根据各自文件的实际情况决定是否分册装订，招标文件不做限制</w:t>
      </w:r>
      <w:r w:rsidRPr="00BC4206">
        <w:rPr>
          <w:rFonts w:hAnsi="宋体"/>
          <w:color w:val="000000"/>
          <w:sz w:val="21"/>
        </w:rPr>
        <w:t>。</w:t>
      </w:r>
    </w:p>
    <w:p w:rsidR="006D0371" w:rsidRPr="00BC4206" w:rsidRDefault="00B46E33">
      <w:pPr>
        <w:pStyle w:val="ae"/>
        <w:spacing w:line="360" w:lineRule="auto"/>
        <w:rPr>
          <w:rFonts w:hAnsi="宋体"/>
          <w:b/>
          <w:bCs/>
          <w:color w:val="000000"/>
          <w:sz w:val="21"/>
          <w:szCs w:val="21"/>
          <w:lang w:val="zh-CN"/>
        </w:rPr>
      </w:pPr>
      <w:r w:rsidRPr="00BC4206">
        <w:rPr>
          <w:rFonts w:hAnsi="宋体"/>
          <w:b/>
          <w:color w:val="000000"/>
          <w:sz w:val="21"/>
          <w:szCs w:val="21"/>
        </w:rPr>
        <w:t>9.1.1</w:t>
      </w:r>
      <w:r w:rsidRPr="00BC4206">
        <w:rPr>
          <w:rFonts w:hAnsi="宋体"/>
          <w:b/>
          <w:bCs/>
          <w:color w:val="000000"/>
          <w:sz w:val="21"/>
          <w:szCs w:val="21"/>
          <w:lang w:val="zh-CN"/>
        </w:rPr>
        <w:t>商务文件</w:t>
      </w:r>
    </w:p>
    <w:p w:rsidR="006D0371" w:rsidRPr="00BC4206" w:rsidRDefault="00B46E33">
      <w:pPr>
        <w:pStyle w:val="ae"/>
        <w:spacing w:line="360" w:lineRule="auto"/>
        <w:ind w:firstLineChars="300" w:firstLine="632"/>
        <w:rPr>
          <w:rFonts w:hAnsi="宋体"/>
          <w:color w:val="000000"/>
          <w:sz w:val="21"/>
          <w:szCs w:val="21"/>
          <w:lang w:val="zh-CN"/>
        </w:rPr>
      </w:pPr>
      <w:r w:rsidRPr="00BC4206">
        <w:rPr>
          <w:rFonts w:hAnsi="宋体" w:hint="eastAsia"/>
          <w:b/>
          <w:bCs/>
          <w:color w:val="000000"/>
          <w:sz w:val="21"/>
          <w:szCs w:val="21"/>
          <w:lang w:val="zh-CN"/>
        </w:rPr>
        <w:t>目录：</w:t>
      </w:r>
    </w:p>
    <w:p w:rsidR="006D0371" w:rsidRPr="00BC4206" w:rsidRDefault="00B46E33">
      <w:pPr>
        <w:pStyle w:val="ae"/>
        <w:spacing w:line="360" w:lineRule="auto"/>
        <w:rPr>
          <w:rFonts w:hAnsi="宋体"/>
          <w:color w:val="000000"/>
          <w:sz w:val="21"/>
          <w:szCs w:val="21"/>
        </w:rPr>
      </w:pPr>
      <w:r w:rsidRPr="00BC4206">
        <w:rPr>
          <w:rFonts w:hAnsi="宋体"/>
          <w:color w:val="000000"/>
          <w:sz w:val="21"/>
          <w:szCs w:val="21"/>
        </w:rPr>
        <w:t>（1）投标函；</w:t>
      </w:r>
    </w:p>
    <w:p w:rsidR="006D0371" w:rsidRPr="00BC4206" w:rsidRDefault="00B46E33">
      <w:pPr>
        <w:spacing w:line="360" w:lineRule="auto"/>
        <w:ind w:left="737" w:hangingChars="351" w:hanging="737"/>
        <w:jc w:val="both"/>
        <w:rPr>
          <w:rFonts w:hAnsi="宋体"/>
          <w:color w:val="000000"/>
          <w:kern w:val="2"/>
          <w:sz w:val="21"/>
          <w:szCs w:val="21"/>
          <w:lang w:val="zh-CN"/>
        </w:rPr>
      </w:pPr>
      <w:r w:rsidRPr="00BC4206">
        <w:rPr>
          <w:rFonts w:hAnsi="宋体"/>
          <w:color w:val="000000"/>
          <w:kern w:val="2"/>
          <w:sz w:val="21"/>
          <w:szCs w:val="21"/>
          <w:lang w:val="zh-CN"/>
        </w:rPr>
        <w:t>（2）投标承诺书；</w:t>
      </w:r>
    </w:p>
    <w:p w:rsidR="006D0371" w:rsidRPr="00BC4206" w:rsidRDefault="00B46E33">
      <w:pPr>
        <w:pStyle w:val="ae"/>
        <w:spacing w:line="360" w:lineRule="auto"/>
        <w:rPr>
          <w:rFonts w:hAnsi="宋体"/>
          <w:color w:val="000000"/>
          <w:sz w:val="21"/>
          <w:szCs w:val="21"/>
        </w:rPr>
      </w:pPr>
      <w:r w:rsidRPr="00BC4206">
        <w:rPr>
          <w:rFonts w:hAnsi="宋体"/>
          <w:color w:val="000000"/>
          <w:sz w:val="21"/>
          <w:szCs w:val="21"/>
        </w:rPr>
        <w:t>（3）投标</w:t>
      </w:r>
      <w:r w:rsidRPr="00BC4206">
        <w:rPr>
          <w:rFonts w:hAnsi="宋体" w:hint="eastAsia"/>
          <w:color w:val="000000"/>
          <w:sz w:val="21"/>
          <w:szCs w:val="21"/>
        </w:rPr>
        <w:t>报价表</w:t>
      </w:r>
      <w:r w:rsidRPr="00BC4206">
        <w:rPr>
          <w:rFonts w:hAnsi="宋体"/>
          <w:color w:val="000000"/>
          <w:sz w:val="21"/>
          <w:szCs w:val="21"/>
        </w:rPr>
        <w:t>；</w:t>
      </w:r>
    </w:p>
    <w:p w:rsidR="006D0371" w:rsidRPr="00BC4206" w:rsidRDefault="00B46E33">
      <w:pPr>
        <w:pStyle w:val="ae"/>
        <w:spacing w:line="360" w:lineRule="auto"/>
        <w:rPr>
          <w:rFonts w:hAnsi="宋体"/>
          <w:color w:val="000000"/>
          <w:sz w:val="21"/>
          <w:szCs w:val="21"/>
        </w:rPr>
      </w:pPr>
      <w:r w:rsidRPr="00BC4206">
        <w:rPr>
          <w:rFonts w:hAnsi="宋体"/>
          <w:color w:val="000000"/>
          <w:sz w:val="21"/>
          <w:szCs w:val="21"/>
        </w:rPr>
        <w:t>（</w:t>
      </w:r>
      <w:r w:rsidRPr="00BC4206">
        <w:rPr>
          <w:rFonts w:hAnsi="宋体" w:hint="eastAsia"/>
          <w:color w:val="000000"/>
          <w:sz w:val="21"/>
          <w:szCs w:val="21"/>
        </w:rPr>
        <w:t>4</w:t>
      </w:r>
      <w:r w:rsidRPr="00BC4206">
        <w:rPr>
          <w:rFonts w:hAnsi="宋体"/>
          <w:color w:val="000000"/>
          <w:sz w:val="21"/>
          <w:szCs w:val="21"/>
        </w:rPr>
        <w:t>）投标人资格证明文件：</w:t>
      </w:r>
    </w:p>
    <w:p w:rsidR="006D0371" w:rsidRPr="00BC4206" w:rsidRDefault="00B46E33">
      <w:pPr>
        <w:spacing w:line="360" w:lineRule="auto"/>
        <w:ind w:firstLineChars="200" w:firstLine="420"/>
        <w:jc w:val="both"/>
        <w:rPr>
          <w:rFonts w:hAnsi="宋体"/>
          <w:color w:val="000000"/>
          <w:kern w:val="2"/>
          <w:sz w:val="21"/>
          <w:szCs w:val="21"/>
          <w:lang w:val="zh-CN"/>
        </w:rPr>
      </w:pPr>
      <w:r w:rsidRPr="00BC4206">
        <w:rPr>
          <w:rFonts w:hAnsi="宋体" w:hint="eastAsia"/>
          <w:color w:val="000000"/>
          <w:kern w:val="2"/>
          <w:sz w:val="21"/>
          <w:szCs w:val="21"/>
          <w:lang w:val="zh-CN"/>
        </w:rPr>
        <w:t>①</w:t>
      </w:r>
      <w:r w:rsidRPr="00BC4206">
        <w:rPr>
          <w:rFonts w:hAnsi="宋体"/>
          <w:color w:val="000000"/>
          <w:kern w:val="2"/>
          <w:sz w:val="21"/>
          <w:szCs w:val="21"/>
          <w:lang w:val="zh-CN"/>
        </w:rPr>
        <w:t>多证合一营业执照</w:t>
      </w:r>
      <w:r w:rsidRPr="00BC4206">
        <w:rPr>
          <w:rFonts w:hAnsi="宋体" w:hint="eastAsia"/>
          <w:color w:val="000000"/>
          <w:sz w:val="21"/>
          <w:szCs w:val="21"/>
        </w:rPr>
        <w:t>（或事业单位法人证书）</w:t>
      </w:r>
      <w:r w:rsidRPr="00BC4206">
        <w:rPr>
          <w:rFonts w:hAnsi="宋体"/>
          <w:color w:val="000000"/>
          <w:kern w:val="2"/>
          <w:sz w:val="21"/>
          <w:szCs w:val="21"/>
          <w:lang w:val="zh-CN"/>
        </w:rPr>
        <w:t>复印件；</w:t>
      </w:r>
    </w:p>
    <w:p w:rsidR="006D0371" w:rsidRPr="00BC4206" w:rsidRDefault="00B46E33">
      <w:pPr>
        <w:spacing w:line="360" w:lineRule="auto"/>
        <w:ind w:firstLineChars="200" w:firstLine="420"/>
        <w:jc w:val="both"/>
        <w:rPr>
          <w:rFonts w:hAnsi="宋体"/>
          <w:color w:val="000000"/>
          <w:kern w:val="2"/>
          <w:sz w:val="21"/>
          <w:szCs w:val="21"/>
          <w:lang w:val="zh-CN"/>
        </w:rPr>
      </w:pPr>
      <w:r w:rsidRPr="00BC4206">
        <w:rPr>
          <w:rFonts w:hAnsi="宋体" w:hint="eastAsia"/>
          <w:color w:val="000000"/>
          <w:kern w:val="2"/>
          <w:sz w:val="21"/>
          <w:szCs w:val="21"/>
        </w:rPr>
        <w:t>②</w:t>
      </w:r>
      <w:r w:rsidRPr="00BC4206">
        <w:rPr>
          <w:rFonts w:hAnsi="宋体" w:hint="eastAsia"/>
          <w:color w:val="000000"/>
          <w:kern w:val="2"/>
          <w:sz w:val="21"/>
          <w:szCs w:val="21"/>
          <w:lang w:val="zh-CN"/>
        </w:rPr>
        <w:t>开户许可证（基本存款账户）复印件，如投标人企业银行账户开户所在地区已取消企</w:t>
      </w:r>
      <w:r w:rsidRPr="00BC4206">
        <w:rPr>
          <w:rFonts w:hAnsi="宋体" w:hint="eastAsia"/>
          <w:color w:val="000000"/>
          <w:kern w:val="2"/>
          <w:sz w:val="21"/>
          <w:szCs w:val="21"/>
          <w:lang w:val="zh-CN"/>
        </w:rPr>
        <w:lastRenderedPageBreak/>
        <w:t>业银行账户许可，投标人应提供基本存款账户开户名称、开户银行、账号、编号等信息及相关备案证明（如有）或其他能证明其为基本存款账户的资料复印件</w:t>
      </w:r>
      <w:r w:rsidRPr="00BC4206">
        <w:rPr>
          <w:rFonts w:hAnsi="宋体"/>
          <w:color w:val="000000"/>
          <w:kern w:val="2"/>
          <w:sz w:val="21"/>
          <w:szCs w:val="21"/>
          <w:lang w:val="zh-CN"/>
        </w:rPr>
        <w:t>；</w:t>
      </w:r>
    </w:p>
    <w:p w:rsidR="006D0371" w:rsidRPr="00BC4206" w:rsidRDefault="00B46E33">
      <w:pPr>
        <w:spacing w:line="360" w:lineRule="auto"/>
        <w:ind w:firstLineChars="200" w:firstLine="420"/>
        <w:jc w:val="both"/>
        <w:rPr>
          <w:rFonts w:hAnsi="宋体"/>
          <w:color w:val="000000"/>
          <w:kern w:val="2"/>
          <w:sz w:val="21"/>
          <w:szCs w:val="21"/>
          <w:lang w:val="zh-CN"/>
        </w:rPr>
      </w:pPr>
      <w:r w:rsidRPr="00BC4206">
        <w:rPr>
          <w:rFonts w:hAnsi="宋体" w:hint="eastAsia"/>
          <w:color w:val="000000"/>
          <w:kern w:val="2"/>
          <w:sz w:val="21"/>
          <w:szCs w:val="21"/>
        </w:rPr>
        <w:t>③</w:t>
      </w:r>
      <w:r w:rsidRPr="00BC4206">
        <w:rPr>
          <w:rFonts w:hAnsi="宋体" w:hint="eastAsia"/>
          <w:color w:val="000000"/>
          <w:kern w:val="2"/>
          <w:sz w:val="21"/>
          <w:szCs w:val="21"/>
          <w:lang w:val="zh-CN"/>
        </w:rPr>
        <w:t>法定代表人/执行事务合伙人/负责人身份证明书 和法定代表人/执行事务合伙人/负责人授权书原件（法定代表人/执行事务合伙人/负责人投标时只提供法定代表人/执行事务合伙人/负责人身份证明书，委托他人为投标代表时同时提供法定代表人/执行事务合伙人/负责人授权书）</w:t>
      </w:r>
      <w:r w:rsidRPr="00BC4206">
        <w:rPr>
          <w:rFonts w:hAnsi="宋体"/>
          <w:color w:val="000000"/>
          <w:kern w:val="2"/>
          <w:sz w:val="21"/>
          <w:szCs w:val="21"/>
          <w:lang w:val="zh-CN"/>
        </w:rPr>
        <w:t>；</w:t>
      </w:r>
    </w:p>
    <w:p w:rsidR="006D0371" w:rsidRPr="00BC4206" w:rsidRDefault="00B46E33">
      <w:pPr>
        <w:spacing w:line="360" w:lineRule="auto"/>
        <w:ind w:firstLineChars="200" w:firstLine="420"/>
        <w:jc w:val="both"/>
        <w:rPr>
          <w:rFonts w:hAnsi="宋体"/>
          <w:color w:val="000000"/>
          <w:kern w:val="2"/>
          <w:sz w:val="21"/>
          <w:szCs w:val="21"/>
          <w:lang w:val="zh-CN"/>
        </w:rPr>
      </w:pPr>
      <w:r w:rsidRPr="00BC4206">
        <w:rPr>
          <w:rFonts w:hAnsi="宋体" w:hint="eastAsia"/>
          <w:color w:val="000000"/>
          <w:kern w:val="2"/>
          <w:sz w:val="21"/>
          <w:szCs w:val="21"/>
          <w:lang w:val="zh-CN"/>
        </w:rPr>
        <w:t>④会计师事务所执业证书（若投标人以</w:t>
      </w:r>
      <w:r w:rsidR="00C05819" w:rsidRPr="00BC4206">
        <w:rPr>
          <w:rFonts w:hAnsi="宋体" w:hint="eastAsia"/>
          <w:color w:val="000000"/>
          <w:kern w:val="2"/>
          <w:sz w:val="21"/>
          <w:szCs w:val="21"/>
          <w:lang w:val="zh-CN"/>
        </w:rPr>
        <w:t>总公司</w:t>
      </w:r>
      <w:r w:rsidR="00C05819" w:rsidRPr="00BC4206">
        <w:rPr>
          <w:rFonts w:hAnsi="宋体"/>
          <w:color w:val="000000"/>
          <w:kern w:val="2"/>
          <w:sz w:val="21"/>
          <w:szCs w:val="21"/>
          <w:lang w:val="zh-CN"/>
        </w:rPr>
        <w:t>（</w:t>
      </w:r>
      <w:r w:rsidR="00C05819" w:rsidRPr="00BC4206">
        <w:rPr>
          <w:rFonts w:hAnsi="宋体" w:hint="eastAsia"/>
          <w:color w:val="000000"/>
          <w:kern w:val="2"/>
          <w:sz w:val="21"/>
          <w:szCs w:val="21"/>
          <w:lang w:val="zh-CN"/>
        </w:rPr>
        <w:t>总所</w:t>
      </w:r>
      <w:r w:rsidR="00C05819" w:rsidRPr="00BC4206">
        <w:rPr>
          <w:rFonts w:hAnsi="宋体"/>
          <w:color w:val="000000"/>
          <w:kern w:val="2"/>
          <w:sz w:val="21"/>
          <w:szCs w:val="21"/>
          <w:lang w:val="zh-CN"/>
        </w:rPr>
        <w:t>）</w:t>
      </w:r>
      <w:r w:rsidRPr="00BC4206">
        <w:rPr>
          <w:rFonts w:hAnsi="宋体" w:hint="eastAsia"/>
          <w:color w:val="000000"/>
          <w:kern w:val="2"/>
          <w:sz w:val="21"/>
          <w:szCs w:val="21"/>
          <w:lang w:val="zh-CN"/>
        </w:rPr>
        <w:t>参加投标的，须提供财政部门颁发的会计师事务所执业证书；若投标人为经</w:t>
      </w:r>
      <w:r w:rsidR="00C05819" w:rsidRPr="00BC4206">
        <w:rPr>
          <w:rFonts w:hAnsi="宋体" w:hint="eastAsia"/>
          <w:color w:val="000000"/>
          <w:kern w:val="2"/>
          <w:sz w:val="21"/>
          <w:szCs w:val="21"/>
          <w:lang w:val="zh-CN"/>
        </w:rPr>
        <w:t>总公司</w:t>
      </w:r>
      <w:r w:rsidR="00C05819" w:rsidRPr="00BC4206">
        <w:rPr>
          <w:rFonts w:hAnsi="宋体"/>
          <w:color w:val="000000"/>
          <w:kern w:val="2"/>
          <w:sz w:val="21"/>
          <w:szCs w:val="21"/>
          <w:lang w:val="zh-CN"/>
        </w:rPr>
        <w:t>（</w:t>
      </w:r>
      <w:r w:rsidR="00C05819" w:rsidRPr="00BC4206">
        <w:rPr>
          <w:rFonts w:hAnsi="宋体" w:hint="eastAsia"/>
          <w:color w:val="000000"/>
          <w:kern w:val="2"/>
          <w:sz w:val="21"/>
          <w:szCs w:val="21"/>
          <w:lang w:val="zh-CN"/>
        </w:rPr>
        <w:t>总所</w:t>
      </w:r>
      <w:r w:rsidR="00C05819" w:rsidRPr="00BC4206">
        <w:rPr>
          <w:rFonts w:hAnsi="宋体"/>
          <w:color w:val="000000"/>
          <w:kern w:val="2"/>
          <w:sz w:val="21"/>
          <w:szCs w:val="21"/>
          <w:lang w:val="zh-CN"/>
        </w:rPr>
        <w:t>）</w:t>
      </w:r>
      <w:r w:rsidRPr="00BC4206">
        <w:rPr>
          <w:rFonts w:hAnsi="宋体" w:hint="eastAsia"/>
          <w:color w:val="000000"/>
          <w:kern w:val="2"/>
          <w:sz w:val="21"/>
          <w:szCs w:val="21"/>
          <w:lang w:val="zh-CN"/>
        </w:rPr>
        <w:t>授权的</w:t>
      </w:r>
      <w:r w:rsidR="0001656D" w:rsidRPr="00BC4206">
        <w:rPr>
          <w:rFonts w:hAnsi="宋体" w:cs="宋体" w:hint="eastAsia"/>
          <w:color w:val="000000"/>
          <w:kern w:val="2"/>
          <w:sz w:val="21"/>
          <w:szCs w:val="21"/>
          <w:lang w:val="zh-CN"/>
        </w:rPr>
        <w:t>分公司（分所）</w:t>
      </w:r>
      <w:r w:rsidRPr="00BC4206">
        <w:rPr>
          <w:rFonts w:hAnsi="宋体" w:hint="eastAsia"/>
          <w:color w:val="000000"/>
          <w:kern w:val="2"/>
          <w:sz w:val="21"/>
          <w:szCs w:val="21"/>
          <w:lang w:val="zh-CN"/>
        </w:rPr>
        <w:t>参加投标，须提供会计师事务所</w:t>
      </w:r>
      <w:r w:rsidR="0001656D" w:rsidRPr="00BC4206">
        <w:rPr>
          <w:rFonts w:hAnsi="宋体" w:cs="宋体" w:hint="eastAsia"/>
          <w:color w:val="000000"/>
          <w:kern w:val="2"/>
          <w:sz w:val="21"/>
          <w:szCs w:val="21"/>
          <w:lang w:val="zh-CN"/>
        </w:rPr>
        <w:t>分公司（分所）</w:t>
      </w:r>
      <w:r w:rsidRPr="00BC4206">
        <w:rPr>
          <w:rFonts w:hAnsi="宋体" w:hint="eastAsia"/>
          <w:color w:val="000000"/>
          <w:kern w:val="2"/>
          <w:sz w:val="21"/>
          <w:szCs w:val="21"/>
          <w:lang w:val="zh-CN"/>
        </w:rPr>
        <w:t>执业证书，同时投标文件中须提供</w:t>
      </w:r>
      <w:r w:rsidR="00C05819" w:rsidRPr="00BC4206">
        <w:rPr>
          <w:rFonts w:hAnsi="宋体" w:hint="eastAsia"/>
          <w:color w:val="000000"/>
          <w:kern w:val="2"/>
          <w:sz w:val="21"/>
          <w:szCs w:val="21"/>
          <w:lang w:val="zh-CN"/>
        </w:rPr>
        <w:t>总公司</w:t>
      </w:r>
      <w:r w:rsidR="00C05819" w:rsidRPr="00BC4206">
        <w:rPr>
          <w:rFonts w:hAnsi="宋体"/>
          <w:color w:val="000000"/>
          <w:kern w:val="2"/>
          <w:sz w:val="21"/>
          <w:szCs w:val="21"/>
          <w:lang w:val="zh-CN"/>
        </w:rPr>
        <w:t>（</w:t>
      </w:r>
      <w:r w:rsidR="00C05819" w:rsidRPr="00BC4206">
        <w:rPr>
          <w:rFonts w:hAnsi="宋体" w:hint="eastAsia"/>
          <w:color w:val="000000"/>
          <w:kern w:val="2"/>
          <w:sz w:val="21"/>
          <w:szCs w:val="21"/>
          <w:lang w:val="zh-CN"/>
        </w:rPr>
        <w:t>总所</w:t>
      </w:r>
      <w:r w:rsidR="00C05819" w:rsidRPr="00BC4206">
        <w:rPr>
          <w:rFonts w:hAnsi="宋体"/>
          <w:color w:val="000000"/>
          <w:kern w:val="2"/>
          <w:sz w:val="21"/>
          <w:szCs w:val="21"/>
          <w:lang w:val="zh-CN"/>
        </w:rPr>
        <w:t>）</w:t>
      </w:r>
      <w:r w:rsidRPr="00BC4206">
        <w:rPr>
          <w:rFonts w:hAnsi="宋体" w:hint="eastAsia"/>
          <w:color w:val="000000"/>
          <w:kern w:val="2"/>
          <w:sz w:val="21"/>
          <w:szCs w:val="21"/>
          <w:lang w:val="zh-CN"/>
        </w:rPr>
        <w:t>针对本项目的投标授权书。）；</w:t>
      </w:r>
    </w:p>
    <w:p w:rsidR="006D0371" w:rsidRPr="00BC4206" w:rsidRDefault="00B46E33">
      <w:pPr>
        <w:spacing w:line="360" w:lineRule="auto"/>
        <w:ind w:firstLineChars="200" w:firstLine="420"/>
        <w:jc w:val="both"/>
        <w:rPr>
          <w:rFonts w:hAnsi="宋体"/>
          <w:color w:val="000000"/>
          <w:kern w:val="2"/>
          <w:sz w:val="21"/>
          <w:szCs w:val="21"/>
          <w:lang w:val="zh-CN"/>
        </w:rPr>
      </w:pPr>
      <w:r w:rsidRPr="00BC4206">
        <w:rPr>
          <w:rFonts w:hAnsi="宋体" w:hint="eastAsia"/>
          <w:color w:val="000000"/>
          <w:kern w:val="2"/>
          <w:sz w:val="21"/>
          <w:szCs w:val="21"/>
          <w:lang w:val="zh-CN"/>
        </w:rPr>
        <w:t>⑤最近3年投标人牵涉的主要诉讼案件或其他处罚（失信和违法）说明；</w:t>
      </w:r>
    </w:p>
    <w:p w:rsidR="006D0371" w:rsidRPr="00BC4206" w:rsidRDefault="00B46E33">
      <w:pPr>
        <w:spacing w:line="360" w:lineRule="auto"/>
        <w:ind w:leftChars="60" w:left="738" w:hangingChars="283" w:hanging="594"/>
        <w:jc w:val="both"/>
        <w:rPr>
          <w:rFonts w:hAnsi="宋体"/>
          <w:color w:val="000000"/>
          <w:kern w:val="2"/>
          <w:sz w:val="21"/>
          <w:szCs w:val="21"/>
        </w:rPr>
      </w:pPr>
      <w:r w:rsidRPr="00BC4206">
        <w:rPr>
          <w:rFonts w:hAnsi="宋体"/>
          <w:color w:val="000000"/>
          <w:kern w:val="2"/>
          <w:sz w:val="21"/>
          <w:szCs w:val="21"/>
          <w:lang w:val="zh-CN"/>
        </w:rPr>
        <w:t>（</w:t>
      </w:r>
      <w:r w:rsidRPr="00BC4206">
        <w:rPr>
          <w:rFonts w:hAnsi="宋体" w:hint="eastAsia"/>
          <w:color w:val="000000"/>
          <w:kern w:val="2"/>
          <w:sz w:val="21"/>
          <w:szCs w:val="21"/>
        </w:rPr>
        <w:t>5</w:t>
      </w:r>
      <w:r w:rsidRPr="00BC4206">
        <w:rPr>
          <w:rFonts w:hAnsi="宋体"/>
          <w:color w:val="000000"/>
          <w:kern w:val="2"/>
          <w:sz w:val="21"/>
          <w:szCs w:val="21"/>
          <w:lang w:val="zh-CN"/>
        </w:rPr>
        <w:t>）</w:t>
      </w:r>
      <w:r w:rsidRPr="00BC4206">
        <w:rPr>
          <w:rFonts w:hAnsi="宋体"/>
          <w:color w:val="000000"/>
          <w:kern w:val="2"/>
          <w:sz w:val="21"/>
          <w:szCs w:val="21"/>
        </w:rPr>
        <w:t>投标人基本情况一览表；</w:t>
      </w:r>
    </w:p>
    <w:p w:rsidR="006D0371" w:rsidRPr="00BC4206" w:rsidRDefault="00B46E33">
      <w:pPr>
        <w:spacing w:line="360" w:lineRule="auto"/>
        <w:ind w:leftChars="60" w:left="738" w:hangingChars="283" w:hanging="594"/>
        <w:jc w:val="both"/>
        <w:rPr>
          <w:rFonts w:hAnsi="宋体"/>
          <w:color w:val="000000"/>
          <w:kern w:val="2"/>
          <w:sz w:val="21"/>
          <w:szCs w:val="21"/>
        </w:rPr>
      </w:pPr>
      <w:r w:rsidRPr="00BC4206">
        <w:rPr>
          <w:rFonts w:hAnsi="宋体"/>
          <w:color w:val="000000"/>
          <w:kern w:val="2"/>
          <w:sz w:val="21"/>
          <w:szCs w:val="21"/>
        </w:rPr>
        <w:t>（</w:t>
      </w:r>
      <w:r w:rsidRPr="00BC4206">
        <w:rPr>
          <w:rFonts w:hAnsi="宋体" w:hint="eastAsia"/>
          <w:color w:val="000000"/>
          <w:kern w:val="2"/>
          <w:sz w:val="21"/>
          <w:szCs w:val="21"/>
        </w:rPr>
        <w:t>6</w:t>
      </w:r>
      <w:r w:rsidRPr="00BC4206">
        <w:rPr>
          <w:rFonts w:hAnsi="宋体"/>
          <w:color w:val="000000"/>
          <w:kern w:val="2"/>
          <w:sz w:val="21"/>
          <w:szCs w:val="21"/>
        </w:rPr>
        <w:t>）投标人财务状况</w:t>
      </w:r>
      <w:r w:rsidRPr="00BC4206">
        <w:rPr>
          <w:rFonts w:hAnsi="宋体" w:hint="eastAsia"/>
          <w:color w:val="000000"/>
          <w:kern w:val="2"/>
          <w:sz w:val="21"/>
          <w:szCs w:val="21"/>
        </w:rPr>
        <w:t>表</w:t>
      </w:r>
      <w:r w:rsidRPr="00BC4206">
        <w:rPr>
          <w:rFonts w:hAnsi="宋体"/>
          <w:color w:val="000000"/>
          <w:kern w:val="2"/>
          <w:sz w:val="21"/>
          <w:szCs w:val="21"/>
        </w:rPr>
        <w:t>；</w:t>
      </w:r>
    </w:p>
    <w:p w:rsidR="006D0371" w:rsidRPr="00BC4206" w:rsidRDefault="00B46E33">
      <w:pPr>
        <w:pStyle w:val="ae"/>
        <w:spacing w:line="360" w:lineRule="auto"/>
        <w:ind w:leftChars="60" w:left="1133" w:hangingChars="471" w:hanging="989"/>
        <w:rPr>
          <w:rFonts w:hAnsi="宋体"/>
          <w:color w:val="000000"/>
          <w:sz w:val="21"/>
          <w:szCs w:val="21"/>
        </w:rPr>
      </w:pPr>
      <w:r w:rsidRPr="00BC4206">
        <w:rPr>
          <w:rFonts w:hAnsi="宋体"/>
          <w:color w:val="000000"/>
          <w:sz w:val="21"/>
          <w:szCs w:val="21"/>
        </w:rPr>
        <w:t>（</w:t>
      </w:r>
      <w:r w:rsidRPr="00BC4206">
        <w:rPr>
          <w:rFonts w:hAnsi="宋体" w:hint="eastAsia"/>
          <w:color w:val="000000"/>
          <w:sz w:val="21"/>
          <w:szCs w:val="21"/>
        </w:rPr>
        <w:t>7</w:t>
      </w:r>
      <w:r w:rsidRPr="00BC4206">
        <w:rPr>
          <w:rFonts w:hAnsi="宋体"/>
          <w:color w:val="000000"/>
          <w:sz w:val="21"/>
          <w:szCs w:val="21"/>
        </w:rPr>
        <w:t>）合同条款偏离表；</w:t>
      </w:r>
    </w:p>
    <w:p w:rsidR="006D0371" w:rsidRPr="00BC4206" w:rsidRDefault="00B46E33">
      <w:pPr>
        <w:spacing w:line="360" w:lineRule="auto"/>
        <w:ind w:leftChars="60" w:left="736" w:hangingChars="282" w:hanging="592"/>
        <w:jc w:val="both"/>
        <w:rPr>
          <w:rFonts w:hAnsi="宋体"/>
          <w:color w:val="000000"/>
          <w:kern w:val="2"/>
          <w:sz w:val="21"/>
          <w:szCs w:val="21"/>
        </w:rPr>
      </w:pPr>
      <w:r w:rsidRPr="00BC4206">
        <w:rPr>
          <w:rFonts w:hAnsi="宋体"/>
          <w:color w:val="000000"/>
          <w:kern w:val="2"/>
          <w:sz w:val="21"/>
          <w:szCs w:val="21"/>
        </w:rPr>
        <w:t>（</w:t>
      </w:r>
      <w:r w:rsidRPr="00BC4206">
        <w:rPr>
          <w:rFonts w:hAnsi="宋体" w:hint="eastAsia"/>
          <w:color w:val="000000"/>
          <w:kern w:val="2"/>
          <w:sz w:val="21"/>
          <w:szCs w:val="21"/>
        </w:rPr>
        <w:t>8</w:t>
      </w:r>
      <w:r w:rsidRPr="00BC4206">
        <w:rPr>
          <w:rFonts w:hAnsi="宋体"/>
          <w:color w:val="000000"/>
          <w:kern w:val="2"/>
          <w:sz w:val="21"/>
          <w:szCs w:val="21"/>
        </w:rPr>
        <w:t>）业绩表（业绩要求及证明材料的要求详见第六篇投标文件格式）；</w:t>
      </w:r>
    </w:p>
    <w:p w:rsidR="006D0371" w:rsidRPr="00BC4206" w:rsidRDefault="00B46E33">
      <w:pPr>
        <w:pStyle w:val="ae"/>
        <w:spacing w:line="360" w:lineRule="auto"/>
        <w:ind w:leftChars="60" w:left="1133" w:hangingChars="471" w:hanging="989"/>
        <w:rPr>
          <w:rFonts w:hAnsi="宋体"/>
          <w:color w:val="000000"/>
          <w:sz w:val="21"/>
          <w:szCs w:val="21"/>
        </w:rPr>
      </w:pPr>
      <w:r w:rsidRPr="00BC4206">
        <w:rPr>
          <w:rFonts w:hAnsi="宋体"/>
          <w:color w:val="000000"/>
          <w:sz w:val="21"/>
          <w:szCs w:val="21"/>
        </w:rPr>
        <w:t>（</w:t>
      </w:r>
      <w:r w:rsidRPr="00BC4206">
        <w:rPr>
          <w:rFonts w:hAnsi="宋体" w:hint="eastAsia"/>
          <w:color w:val="000000"/>
          <w:sz w:val="21"/>
          <w:szCs w:val="21"/>
        </w:rPr>
        <w:t>9</w:t>
      </w:r>
      <w:r w:rsidRPr="00BC4206">
        <w:rPr>
          <w:rFonts w:hAnsi="宋体"/>
          <w:color w:val="000000"/>
          <w:sz w:val="21"/>
          <w:szCs w:val="21"/>
        </w:rPr>
        <w:t>）中标服务费承诺书；</w:t>
      </w:r>
    </w:p>
    <w:p w:rsidR="006D0371" w:rsidRPr="00BC4206" w:rsidRDefault="00B46E33">
      <w:pPr>
        <w:pStyle w:val="ae"/>
        <w:spacing w:line="360" w:lineRule="auto"/>
        <w:ind w:leftChars="60" w:left="1133" w:hangingChars="471" w:hanging="989"/>
        <w:rPr>
          <w:rFonts w:hAnsi="宋体"/>
          <w:color w:val="000000"/>
          <w:sz w:val="21"/>
          <w:szCs w:val="21"/>
        </w:rPr>
      </w:pPr>
      <w:r w:rsidRPr="00BC4206">
        <w:rPr>
          <w:rFonts w:hAnsi="宋体"/>
          <w:color w:val="000000"/>
          <w:sz w:val="21"/>
          <w:szCs w:val="21"/>
        </w:rPr>
        <w:t>（</w:t>
      </w:r>
      <w:r w:rsidRPr="00BC4206">
        <w:rPr>
          <w:rFonts w:hAnsi="宋体" w:hint="eastAsia"/>
          <w:color w:val="000000"/>
          <w:sz w:val="21"/>
          <w:szCs w:val="21"/>
        </w:rPr>
        <w:t>10</w:t>
      </w:r>
      <w:r w:rsidRPr="00BC4206">
        <w:rPr>
          <w:rFonts w:hAnsi="宋体"/>
          <w:color w:val="000000"/>
          <w:sz w:val="21"/>
          <w:szCs w:val="21"/>
        </w:rPr>
        <w:t>）投标保证金汇入情况说明；</w:t>
      </w:r>
    </w:p>
    <w:p w:rsidR="006D0371" w:rsidRPr="00BC4206" w:rsidRDefault="00B46E33">
      <w:pPr>
        <w:spacing w:line="360" w:lineRule="auto"/>
        <w:ind w:leftChars="60" w:left="144"/>
        <w:jc w:val="both"/>
        <w:rPr>
          <w:rFonts w:hAnsi="宋体"/>
          <w:color w:val="000000"/>
          <w:sz w:val="21"/>
          <w:szCs w:val="21"/>
        </w:rPr>
      </w:pPr>
      <w:r w:rsidRPr="00BC4206">
        <w:rPr>
          <w:rFonts w:hAnsi="宋体"/>
          <w:color w:val="000000"/>
          <w:sz w:val="21"/>
          <w:szCs w:val="21"/>
        </w:rPr>
        <w:t>（</w:t>
      </w:r>
      <w:r w:rsidRPr="00BC4206">
        <w:rPr>
          <w:rFonts w:hAnsi="宋体" w:hint="eastAsia"/>
          <w:color w:val="000000"/>
          <w:sz w:val="21"/>
          <w:szCs w:val="21"/>
        </w:rPr>
        <w:t>11</w:t>
      </w:r>
      <w:r w:rsidRPr="00BC4206">
        <w:rPr>
          <w:rFonts w:hAnsi="宋体"/>
          <w:color w:val="000000"/>
          <w:sz w:val="21"/>
          <w:szCs w:val="21"/>
        </w:rPr>
        <w:t>）</w:t>
      </w:r>
      <w:r w:rsidRPr="00BC4206">
        <w:rPr>
          <w:rFonts w:hAnsi="宋体" w:hint="eastAsia"/>
          <w:color w:val="000000"/>
          <w:sz w:val="21"/>
          <w:szCs w:val="21"/>
        </w:rPr>
        <w:t>反映投标人信誉和能力的其他资料（投标人资格证明文件以外的其他资质证书及获得的相关获奖、认证证书、社会评价资料证明文件复印件等投标人认为有需要证明其具备为本次招标项目提相关服务能力的有关其它商务文件（不做强制要求））</w:t>
      </w:r>
      <w:r w:rsidRPr="00BC4206">
        <w:rPr>
          <w:rFonts w:hAnsi="宋体"/>
          <w:color w:val="000000"/>
          <w:sz w:val="21"/>
          <w:szCs w:val="21"/>
        </w:rPr>
        <w:t>。</w:t>
      </w:r>
    </w:p>
    <w:p w:rsidR="006D0371" w:rsidRPr="00BC4206" w:rsidRDefault="00B46E33">
      <w:pPr>
        <w:spacing w:line="360" w:lineRule="auto"/>
        <w:ind w:firstLineChars="200" w:firstLine="480"/>
        <w:jc w:val="both"/>
      </w:pPr>
      <w:r w:rsidRPr="00BC4206">
        <w:rPr>
          <w:rFonts w:hint="eastAsia"/>
        </w:rPr>
        <w:t>①实施本项目的有关人员资料表</w:t>
      </w:r>
    </w:p>
    <w:p w:rsidR="006D0371" w:rsidRPr="00BC4206" w:rsidRDefault="00B46E33">
      <w:pPr>
        <w:spacing w:line="360" w:lineRule="auto"/>
        <w:jc w:val="both"/>
        <w:rPr>
          <w:rFonts w:hAnsi="宋体"/>
          <w:b/>
          <w:bCs/>
          <w:color w:val="000000"/>
          <w:kern w:val="2"/>
          <w:sz w:val="21"/>
          <w:szCs w:val="21"/>
          <w:lang w:val="zh-CN"/>
        </w:rPr>
      </w:pPr>
      <w:r w:rsidRPr="00BC4206">
        <w:rPr>
          <w:rFonts w:hAnsi="宋体"/>
          <w:b/>
          <w:bCs/>
          <w:color w:val="000000"/>
          <w:kern w:val="2"/>
          <w:sz w:val="21"/>
          <w:szCs w:val="21"/>
          <w:lang w:val="zh-CN"/>
        </w:rPr>
        <w:t>9.1.2 技术文件</w:t>
      </w:r>
    </w:p>
    <w:p w:rsidR="006D0371" w:rsidRPr="00BC4206" w:rsidRDefault="00B46E33">
      <w:pPr>
        <w:pStyle w:val="a0"/>
        <w:spacing w:line="360" w:lineRule="auto"/>
        <w:ind w:firstLineChars="300" w:firstLine="632"/>
        <w:jc w:val="left"/>
        <w:rPr>
          <w:color w:val="000000"/>
          <w:sz w:val="21"/>
          <w:szCs w:val="21"/>
        </w:rPr>
      </w:pPr>
      <w:r w:rsidRPr="00BC4206">
        <w:rPr>
          <w:rFonts w:hint="eastAsia"/>
          <w:color w:val="000000"/>
          <w:sz w:val="21"/>
          <w:szCs w:val="21"/>
        </w:rPr>
        <w:t>目录：</w:t>
      </w:r>
    </w:p>
    <w:p w:rsidR="006D0371" w:rsidRPr="00BC4206" w:rsidRDefault="00B46E33">
      <w:pPr>
        <w:pStyle w:val="ae"/>
        <w:spacing w:line="360" w:lineRule="auto"/>
        <w:rPr>
          <w:rFonts w:hAnsi="宋体"/>
          <w:color w:val="000000"/>
          <w:sz w:val="21"/>
          <w:szCs w:val="21"/>
        </w:rPr>
      </w:pPr>
      <w:r w:rsidRPr="00BC4206">
        <w:rPr>
          <w:rFonts w:hAnsi="宋体" w:hint="eastAsia"/>
          <w:color w:val="000000"/>
          <w:sz w:val="21"/>
          <w:szCs w:val="21"/>
        </w:rPr>
        <w:t>（1）</w:t>
      </w:r>
      <w:r w:rsidRPr="00BC4206">
        <w:rPr>
          <w:rFonts w:hAnsi="宋体"/>
          <w:color w:val="000000"/>
          <w:sz w:val="21"/>
          <w:szCs w:val="21"/>
        </w:rPr>
        <w:t>用户需求偏离表（其中表格格式见 表1</w:t>
      </w:r>
      <w:r w:rsidRPr="00BC4206">
        <w:rPr>
          <w:rFonts w:hAnsi="宋体" w:hint="eastAsia"/>
          <w:color w:val="000000"/>
          <w:sz w:val="21"/>
          <w:szCs w:val="21"/>
        </w:rPr>
        <w:t>2</w:t>
      </w:r>
      <w:r w:rsidRPr="00BC4206">
        <w:rPr>
          <w:rFonts w:hAnsi="宋体"/>
          <w:color w:val="000000"/>
          <w:sz w:val="21"/>
          <w:szCs w:val="21"/>
        </w:rPr>
        <w:t>-1）；</w:t>
      </w:r>
    </w:p>
    <w:p w:rsidR="006D0371" w:rsidRPr="00BC4206" w:rsidRDefault="00B46E33">
      <w:pPr>
        <w:pStyle w:val="ae"/>
        <w:spacing w:line="360" w:lineRule="auto"/>
        <w:rPr>
          <w:rFonts w:hAnsi="宋体"/>
          <w:color w:val="000000"/>
          <w:sz w:val="21"/>
          <w:szCs w:val="21"/>
        </w:rPr>
      </w:pPr>
      <w:r w:rsidRPr="00BC4206">
        <w:rPr>
          <w:rFonts w:hAnsi="宋体" w:hint="eastAsia"/>
          <w:color w:val="000000"/>
          <w:sz w:val="21"/>
          <w:szCs w:val="21"/>
        </w:rPr>
        <w:t>（2）项目实施方案（投标人自行编写）；</w:t>
      </w:r>
    </w:p>
    <w:p w:rsidR="006D0371" w:rsidRPr="00BC4206" w:rsidRDefault="00B46E33">
      <w:pPr>
        <w:pStyle w:val="ae"/>
        <w:spacing w:line="360" w:lineRule="auto"/>
        <w:rPr>
          <w:rFonts w:hAnsi="宋体"/>
          <w:color w:val="000000"/>
          <w:sz w:val="21"/>
          <w:szCs w:val="21"/>
        </w:rPr>
      </w:pPr>
      <w:r w:rsidRPr="00BC4206">
        <w:rPr>
          <w:rFonts w:hAnsi="宋体" w:hint="eastAsia"/>
          <w:color w:val="000000"/>
          <w:sz w:val="21"/>
          <w:szCs w:val="21"/>
        </w:rPr>
        <w:t>（3）工作重点、难点及其解决措施（投标人自行编写）；</w:t>
      </w:r>
    </w:p>
    <w:p w:rsidR="006D0371" w:rsidRPr="00BC4206" w:rsidRDefault="00B46E33">
      <w:pPr>
        <w:pStyle w:val="ae"/>
        <w:spacing w:line="360" w:lineRule="auto"/>
        <w:rPr>
          <w:rFonts w:hAnsi="宋体"/>
          <w:color w:val="000000"/>
          <w:sz w:val="21"/>
          <w:szCs w:val="21"/>
        </w:rPr>
      </w:pPr>
      <w:r w:rsidRPr="00BC4206">
        <w:rPr>
          <w:rFonts w:hAnsi="宋体" w:hint="eastAsia"/>
          <w:color w:val="000000"/>
          <w:sz w:val="21"/>
          <w:szCs w:val="21"/>
        </w:rPr>
        <w:t>（4）管理规章制度（投标人自行编写）；</w:t>
      </w:r>
    </w:p>
    <w:p w:rsidR="006D0371" w:rsidRPr="00BC4206" w:rsidRDefault="00B46E33">
      <w:pPr>
        <w:pStyle w:val="ae"/>
        <w:spacing w:line="360" w:lineRule="auto"/>
        <w:rPr>
          <w:rFonts w:hAnsi="宋体"/>
          <w:color w:val="000000"/>
          <w:sz w:val="21"/>
          <w:szCs w:val="21"/>
        </w:rPr>
      </w:pPr>
      <w:r w:rsidRPr="00BC4206">
        <w:rPr>
          <w:rFonts w:hAnsi="宋体" w:hint="eastAsia"/>
          <w:color w:val="000000"/>
          <w:sz w:val="21"/>
          <w:szCs w:val="21"/>
        </w:rPr>
        <w:t>（5）保密措施（投标人自行编写）；</w:t>
      </w:r>
    </w:p>
    <w:p w:rsidR="006D0371" w:rsidRPr="00BC4206" w:rsidRDefault="00B46E33">
      <w:pPr>
        <w:pStyle w:val="ae"/>
        <w:spacing w:line="360" w:lineRule="auto"/>
        <w:rPr>
          <w:rFonts w:hAnsi="宋体"/>
          <w:color w:val="000000"/>
          <w:sz w:val="21"/>
          <w:szCs w:val="21"/>
        </w:rPr>
      </w:pPr>
      <w:r w:rsidRPr="00BC4206">
        <w:rPr>
          <w:rFonts w:hAnsi="宋体" w:hint="eastAsia"/>
          <w:color w:val="000000"/>
          <w:sz w:val="21"/>
          <w:szCs w:val="21"/>
        </w:rPr>
        <w:t>（6）后续服务承诺（投标人自行编写</w:t>
      </w:r>
    </w:p>
    <w:p w:rsidR="006D0371" w:rsidRPr="00BC4206" w:rsidRDefault="00B46E33">
      <w:pPr>
        <w:pStyle w:val="21"/>
        <w:spacing w:line="360" w:lineRule="auto"/>
        <w:ind w:left="0"/>
        <w:rPr>
          <w:rFonts w:hAnsi="宋体"/>
          <w:color w:val="000000"/>
          <w:sz w:val="21"/>
          <w:szCs w:val="21"/>
        </w:rPr>
      </w:pPr>
      <w:r w:rsidRPr="00BC4206">
        <w:rPr>
          <w:rFonts w:hAnsi="宋体"/>
          <w:color w:val="000000"/>
          <w:sz w:val="21"/>
          <w:szCs w:val="21"/>
        </w:rPr>
        <w:lastRenderedPageBreak/>
        <w:t>（</w:t>
      </w:r>
      <w:r w:rsidRPr="00BC4206">
        <w:rPr>
          <w:rFonts w:hAnsi="宋体" w:hint="eastAsia"/>
          <w:color w:val="000000"/>
          <w:sz w:val="21"/>
          <w:szCs w:val="21"/>
        </w:rPr>
        <w:t>7</w:t>
      </w:r>
      <w:r w:rsidRPr="00BC4206">
        <w:rPr>
          <w:rFonts w:hAnsi="宋体"/>
          <w:color w:val="000000"/>
          <w:sz w:val="21"/>
          <w:szCs w:val="21"/>
        </w:rPr>
        <w:t>）投标人认为有需要提供的其他文件（不做强制性提交要求）。</w:t>
      </w:r>
    </w:p>
    <w:p w:rsidR="006D0371" w:rsidRPr="00BC4206" w:rsidRDefault="00B46E33">
      <w:pPr>
        <w:pStyle w:val="ae"/>
        <w:spacing w:line="360" w:lineRule="auto"/>
        <w:rPr>
          <w:rFonts w:hAnsi="宋体"/>
          <w:color w:val="000000"/>
          <w:sz w:val="21"/>
          <w:szCs w:val="21"/>
          <w:lang w:val="zh-CN"/>
        </w:rPr>
      </w:pPr>
      <w:r w:rsidRPr="00BC4206">
        <w:rPr>
          <w:rFonts w:hAnsi="宋体"/>
          <w:b/>
          <w:color w:val="000000"/>
          <w:sz w:val="21"/>
          <w:szCs w:val="21"/>
        </w:rPr>
        <w:t>9.1.3</w:t>
      </w:r>
      <w:r w:rsidRPr="00BC4206">
        <w:rPr>
          <w:rFonts w:hAnsi="宋体"/>
          <w:b/>
          <w:bCs/>
          <w:color w:val="000000"/>
          <w:sz w:val="21"/>
          <w:szCs w:val="21"/>
          <w:lang w:val="zh-CN"/>
        </w:rPr>
        <w:t>投标文件电子文件</w:t>
      </w:r>
      <w:r w:rsidRPr="00BC4206">
        <w:rPr>
          <w:rFonts w:hAnsi="宋体"/>
          <w:color w:val="000000"/>
          <w:sz w:val="21"/>
          <w:szCs w:val="21"/>
          <w:lang w:val="zh-CN"/>
        </w:rPr>
        <w:t>（详细要求见本篇第17.5款）</w:t>
      </w:r>
    </w:p>
    <w:p w:rsidR="006D0371" w:rsidRPr="00BC4206" w:rsidRDefault="00B46E33">
      <w:pPr>
        <w:pStyle w:val="ae"/>
        <w:spacing w:line="360" w:lineRule="auto"/>
        <w:rPr>
          <w:rFonts w:hAnsi="宋体"/>
          <w:color w:val="000000"/>
          <w:sz w:val="21"/>
          <w:szCs w:val="21"/>
        </w:rPr>
      </w:pPr>
      <w:r w:rsidRPr="00BC4206">
        <w:rPr>
          <w:rFonts w:hAnsi="宋体"/>
          <w:color w:val="000000"/>
          <w:sz w:val="21"/>
          <w:szCs w:val="21"/>
        </w:rPr>
        <w:t>（1）签字、盖章后的投标文件扫描版PDF格式电子文件。</w:t>
      </w:r>
    </w:p>
    <w:p w:rsidR="006D0371" w:rsidRPr="00BC4206" w:rsidRDefault="00B46E33">
      <w:pPr>
        <w:spacing w:line="360" w:lineRule="auto"/>
        <w:jc w:val="both"/>
        <w:rPr>
          <w:rFonts w:hAnsi="宋体"/>
          <w:b/>
          <w:bCs/>
          <w:color w:val="000000"/>
          <w:kern w:val="2"/>
          <w:sz w:val="21"/>
          <w:szCs w:val="21"/>
          <w:lang w:val="zh-CN"/>
        </w:rPr>
      </w:pPr>
      <w:r w:rsidRPr="00BC4206">
        <w:rPr>
          <w:rFonts w:hAnsi="宋体"/>
          <w:b/>
          <w:bCs/>
          <w:color w:val="000000"/>
          <w:kern w:val="2"/>
          <w:sz w:val="21"/>
          <w:szCs w:val="21"/>
          <w:lang w:val="zh-CN"/>
        </w:rPr>
        <w:t>9.1.4 唱标信封（单独密封）</w:t>
      </w:r>
    </w:p>
    <w:p w:rsidR="006D0371" w:rsidRPr="00BC4206" w:rsidRDefault="00B46E33">
      <w:pPr>
        <w:pStyle w:val="ae"/>
        <w:spacing w:line="360" w:lineRule="auto"/>
        <w:rPr>
          <w:rFonts w:hAnsi="宋体"/>
          <w:color w:val="000000"/>
          <w:sz w:val="21"/>
          <w:szCs w:val="21"/>
          <w:lang w:val="zh-CN"/>
        </w:rPr>
      </w:pPr>
      <w:r w:rsidRPr="00BC4206">
        <w:rPr>
          <w:rFonts w:hAnsi="宋体"/>
          <w:color w:val="000000"/>
          <w:sz w:val="21"/>
          <w:szCs w:val="21"/>
          <w:lang w:val="zh-CN"/>
        </w:rPr>
        <w:t>（1）投标报价表；</w:t>
      </w:r>
    </w:p>
    <w:p w:rsidR="006D0371" w:rsidRPr="00BC4206" w:rsidRDefault="00B46E33">
      <w:pPr>
        <w:pStyle w:val="ae"/>
        <w:spacing w:line="360" w:lineRule="auto"/>
        <w:rPr>
          <w:rFonts w:hAnsi="宋体"/>
          <w:color w:val="000000"/>
          <w:sz w:val="21"/>
          <w:szCs w:val="21"/>
          <w:lang w:val="zh-CN"/>
        </w:rPr>
      </w:pPr>
      <w:r w:rsidRPr="00BC4206">
        <w:rPr>
          <w:rFonts w:hAnsi="宋体"/>
          <w:color w:val="000000"/>
          <w:sz w:val="21"/>
          <w:szCs w:val="21"/>
          <w:lang w:val="zh-CN"/>
        </w:rPr>
        <w:t>（2）投标保证金汇入情况说明（一式两份）；</w:t>
      </w:r>
    </w:p>
    <w:p w:rsidR="006D0371" w:rsidRPr="00BC4206" w:rsidRDefault="00B46E33">
      <w:pPr>
        <w:spacing w:line="360" w:lineRule="auto"/>
        <w:ind w:left="525" w:hangingChars="250" w:hanging="525"/>
        <w:jc w:val="both"/>
        <w:rPr>
          <w:rFonts w:hAnsi="宋体"/>
          <w:color w:val="000000"/>
          <w:kern w:val="2"/>
          <w:sz w:val="21"/>
          <w:szCs w:val="21"/>
          <w:lang w:val="zh-CN"/>
        </w:rPr>
      </w:pPr>
      <w:r w:rsidRPr="00BC4206">
        <w:rPr>
          <w:rFonts w:hAnsi="宋体"/>
          <w:color w:val="000000"/>
          <w:kern w:val="2"/>
          <w:sz w:val="21"/>
          <w:szCs w:val="21"/>
          <w:lang w:val="zh-CN"/>
        </w:rPr>
        <w:t>9.2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的打印件。</w:t>
      </w:r>
    </w:p>
    <w:p w:rsidR="006D0371" w:rsidRPr="00BC4206" w:rsidRDefault="00B46E33">
      <w:pPr>
        <w:tabs>
          <w:tab w:val="left" w:pos="567"/>
        </w:tabs>
        <w:spacing w:line="360" w:lineRule="auto"/>
        <w:ind w:left="567" w:hanging="567"/>
        <w:jc w:val="both"/>
        <w:rPr>
          <w:rFonts w:hAnsi="宋体"/>
          <w:color w:val="000000"/>
          <w:kern w:val="2"/>
          <w:sz w:val="21"/>
          <w:szCs w:val="21"/>
          <w:lang w:val="zh-CN"/>
        </w:rPr>
      </w:pPr>
      <w:r w:rsidRPr="00BC4206">
        <w:rPr>
          <w:rFonts w:hAnsi="宋体"/>
          <w:color w:val="000000"/>
          <w:kern w:val="2"/>
          <w:sz w:val="21"/>
          <w:szCs w:val="21"/>
          <w:lang w:val="zh-CN"/>
        </w:rPr>
        <w:t xml:space="preserve">9.3  </w:t>
      </w:r>
      <w:r w:rsidRPr="00BC4206">
        <w:rPr>
          <w:rFonts w:hAnsi="宋体"/>
          <w:b/>
          <w:color w:val="000000"/>
          <w:kern w:val="2"/>
          <w:sz w:val="21"/>
          <w:szCs w:val="21"/>
          <w:u w:val="single"/>
          <w:lang w:val="zh-CN"/>
        </w:rPr>
        <w:t>投标文件中相关证件、证书、合同</w:t>
      </w:r>
      <w:r w:rsidRPr="00BC4206">
        <w:rPr>
          <w:rFonts w:hAnsi="宋体" w:hint="eastAsia"/>
          <w:b/>
          <w:color w:val="000000"/>
          <w:kern w:val="2"/>
          <w:sz w:val="21"/>
          <w:szCs w:val="21"/>
          <w:u w:val="single"/>
          <w:lang w:val="zh-CN"/>
        </w:rPr>
        <w:t>、第三方检验报告、发票、照片</w:t>
      </w:r>
      <w:r w:rsidRPr="00BC4206">
        <w:rPr>
          <w:rFonts w:hAnsi="宋体"/>
          <w:b/>
          <w:color w:val="000000"/>
          <w:kern w:val="2"/>
          <w:sz w:val="21"/>
          <w:szCs w:val="21"/>
          <w:u w:val="single"/>
          <w:lang w:val="zh-CN"/>
        </w:rPr>
        <w:t>等证明材料中的原始印章、签名、关键内容必须清晰、可辨认，</w:t>
      </w:r>
      <w:r w:rsidRPr="00BC4206">
        <w:rPr>
          <w:rFonts w:hAnsi="宋体" w:hint="eastAsia"/>
          <w:b/>
          <w:color w:val="000000"/>
          <w:kern w:val="2"/>
          <w:sz w:val="21"/>
          <w:szCs w:val="21"/>
          <w:u w:val="single"/>
          <w:lang w:val="zh-CN"/>
        </w:rPr>
        <w:t>签字、盖章真实，</w:t>
      </w:r>
      <w:r w:rsidRPr="00BC4206">
        <w:rPr>
          <w:rFonts w:hAnsi="宋体"/>
          <w:b/>
          <w:color w:val="000000"/>
          <w:kern w:val="2"/>
          <w:sz w:val="21"/>
          <w:szCs w:val="21"/>
          <w:u w:val="single"/>
          <w:lang w:val="zh-CN"/>
        </w:rPr>
        <w:t>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sidRPr="00BC4206">
        <w:rPr>
          <w:rFonts w:hAnsi="宋体"/>
          <w:color w:val="000000"/>
          <w:kern w:val="2"/>
          <w:sz w:val="21"/>
          <w:szCs w:val="21"/>
          <w:lang w:val="zh-CN"/>
        </w:rPr>
        <w:t>。</w:t>
      </w:r>
    </w:p>
    <w:p w:rsidR="006D0371" w:rsidRPr="00BC4206" w:rsidRDefault="006D0371">
      <w:pPr>
        <w:spacing w:line="360" w:lineRule="auto"/>
        <w:ind w:left="527" w:hangingChars="250" w:hanging="527"/>
        <w:jc w:val="both"/>
        <w:rPr>
          <w:rFonts w:hAnsi="宋体"/>
          <w:b/>
          <w:color w:val="000000"/>
          <w:kern w:val="2"/>
          <w:sz w:val="21"/>
          <w:szCs w:val="21"/>
          <w:lang w:val="zh-CN"/>
        </w:rPr>
      </w:pPr>
    </w:p>
    <w:p w:rsidR="006D0371" w:rsidRPr="00BC4206" w:rsidRDefault="00B46E33">
      <w:pPr>
        <w:tabs>
          <w:tab w:val="left" w:pos="567"/>
        </w:tabs>
        <w:spacing w:line="360" w:lineRule="auto"/>
        <w:ind w:left="567" w:hanging="567"/>
        <w:outlineLvl w:val="2"/>
        <w:rPr>
          <w:rFonts w:hAnsi="宋体"/>
          <w:color w:val="000000"/>
          <w:kern w:val="2"/>
          <w:sz w:val="21"/>
          <w:szCs w:val="21"/>
          <w:lang w:val="zh-CN"/>
        </w:rPr>
      </w:pPr>
      <w:bookmarkStart w:id="49" w:name="_Toc521918077"/>
      <w:bookmarkStart w:id="50" w:name="_Toc536025388"/>
      <w:bookmarkStart w:id="51" w:name="_Toc450662860"/>
      <w:r w:rsidRPr="00BC4206">
        <w:rPr>
          <w:rFonts w:hAnsi="宋体"/>
          <w:color w:val="000000"/>
          <w:kern w:val="2"/>
          <w:sz w:val="21"/>
          <w:szCs w:val="21"/>
          <w:lang w:val="zh-CN"/>
        </w:rPr>
        <w:t>10</w:t>
      </w:r>
      <w:r w:rsidRPr="00BC4206">
        <w:rPr>
          <w:rFonts w:hAnsi="宋体"/>
          <w:color w:val="000000"/>
          <w:kern w:val="2"/>
          <w:sz w:val="21"/>
          <w:szCs w:val="21"/>
          <w:lang w:val="zh-CN"/>
        </w:rPr>
        <w:tab/>
        <w:t>投标函</w:t>
      </w:r>
      <w:bookmarkEnd w:id="49"/>
      <w:bookmarkEnd w:id="50"/>
      <w:bookmarkEnd w:id="51"/>
    </w:p>
    <w:p w:rsidR="006D0371" w:rsidRPr="00BC4206" w:rsidRDefault="00B46E33">
      <w:pPr>
        <w:spacing w:line="360" w:lineRule="auto"/>
        <w:ind w:left="540" w:hanging="15"/>
        <w:jc w:val="both"/>
        <w:rPr>
          <w:rFonts w:hAnsi="宋体"/>
          <w:color w:val="000000"/>
          <w:kern w:val="2"/>
          <w:sz w:val="21"/>
          <w:szCs w:val="21"/>
          <w:lang w:val="zh-CN"/>
        </w:rPr>
      </w:pPr>
      <w:r w:rsidRPr="00BC4206">
        <w:rPr>
          <w:rFonts w:hAnsi="宋体"/>
          <w:color w:val="000000"/>
          <w:kern w:val="2"/>
          <w:sz w:val="21"/>
          <w:szCs w:val="21"/>
          <w:lang w:val="zh-CN"/>
        </w:rPr>
        <w:t>投标人应完整填写投标文件格式中规定的投标函。</w:t>
      </w:r>
    </w:p>
    <w:p w:rsidR="006D0371" w:rsidRPr="00BC4206" w:rsidRDefault="006D0371">
      <w:pPr>
        <w:spacing w:line="360" w:lineRule="auto"/>
        <w:ind w:left="540" w:hanging="15"/>
        <w:jc w:val="both"/>
        <w:rPr>
          <w:rFonts w:hAnsi="宋体"/>
          <w:color w:val="000000"/>
          <w:kern w:val="2"/>
          <w:sz w:val="21"/>
          <w:szCs w:val="21"/>
          <w:lang w:val="zh-CN"/>
        </w:rPr>
      </w:pPr>
    </w:p>
    <w:p w:rsidR="006D0371" w:rsidRPr="00BC4206" w:rsidRDefault="00B46E33">
      <w:pPr>
        <w:tabs>
          <w:tab w:val="left" w:pos="567"/>
        </w:tabs>
        <w:spacing w:line="360" w:lineRule="auto"/>
        <w:ind w:left="567" w:hanging="567"/>
        <w:outlineLvl w:val="2"/>
        <w:rPr>
          <w:rFonts w:hAnsi="宋体"/>
          <w:b/>
          <w:color w:val="000000"/>
          <w:sz w:val="21"/>
          <w:szCs w:val="21"/>
        </w:rPr>
      </w:pPr>
      <w:bookmarkStart w:id="52" w:name="_Toc450662861"/>
      <w:bookmarkStart w:id="53" w:name="_Toc521918078"/>
      <w:bookmarkStart w:id="54" w:name="_Toc536025389"/>
      <w:r w:rsidRPr="00BC4206">
        <w:rPr>
          <w:rFonts w:hAnsi="宋体"/>
          <w:color w:val="000000"/>
          <w:kern w:val="2"/>
          <w:sz w:val="21"/>
          <w:szCs w:val="21"/>
          <w:lang w:val="zh-CN"/>
        </w:rPr>
        <w:t>11</w:t>
      </w:r>
      <w:r w:rsidRPr="00BC4206">
        <w:rPr>
          <w:rFonts w:hAnsi="宋体"/>
          <w:color w:val="000000"/>
          <w:kern w:val="2"/>
          <w:sz w:val="21"/>
          <w:szCs w:val="21"/>
          <w:lang w:val="zh-CN"/>
        </w:rPr>
        <w:tab/>
        <w:t>投标报价</w:t>
      </w:r>
      <w:bookmarkEnd w:id="52"/>
      <w:bookmarkEnd w:id="53"/>
      <w:bookmarkEnd w:id="54"/>
      <w:r w:rsidRPr="00BC4206">
        <w:rPr>
          <w:rFonts w:hAnsi="宋体"/>
          <w:color w:val="000000"/>
          <w:kern w:val="2"/>
          <w:sz w:val="21"/>
          <w:szCs w:val="21"/>
          <w:lang w:val="zh-CN"/>
        </w:rPr>
        <w:t xml:space="preserve"> </w:t>
      </w:r>
      <w:r w:rsidRPr="00BC4206">
        <w:rPr>
          <w:rFonts w:hAnsi="宋体"/>
          <w:b/>
          <w:color w:val="000000"/>
          <w:sz w:val="21"/>
          <w:szCs w:val="21"/>
        </w:rPr>
        <w:t xml:space="preserve"> </w:t>
      </w:r>
    </w:p>
    <w:p w:rsidR="006D0371" w:rsidRPr="00BC4206" w:rsidRDefault="00B46E33">
      <w:pPr>
        <w:tabs>
          <w:tab w:val="left" w:pos="567"/>
        </w:tabs>
        <w:spacing w:line="360" w:lineRule="auto"/>
        <w:ind w:left="567" w:hanging="567"/>
        <w:jc w:val="both"/>
        <w:rPr>
          <w:rFonts w:hAnsi="宋体"/>
          <w:b/>
          <w:bCs/>
          <w:color w:val="000000"/>
          <w:kern w:val="2"/>
          <w:sz w:val="21"/>
          <w:szCs w:val="21"/>
          <w:lang w:val="zh-CN"/>
        </w:rPr>
      </w:pPr>
      <w:r w:rsidRPr="00BC4206">
        <w:rPr>
          <w:rFonts w:hAnsi="宋体"/>
          <w:b/>
          <w:bCs/>
          <w:color w:val="000000"/>
          <w:kern w:val="2"/>
          <w:sz w:val="21"/>
          <w:szCs w:val="21"/>
          <w:lang w:val="zh-CN"/>
        </w:rPr>
        <w:t xml:space="preserve">11.1 </w:t>
      </w:r>
      <w:r w:rsidRPr="00BC4206">
        <w:rPr>
          <w:rFonts w:hAnsi="宋体" w:hint="eastAsia"/>
          <w:b/>
          <w:color w:val="000000"/>
          <w:sz w:val="21"/>
        </w:rPr>
        <w:t>本项目只允许</w:t>
      </w:r>
      <w:r w:rsidRPr="00BC4206">
        <w:rPr>
          <w:rFonts w:hAnsi="宋体"/>
          <w:b/>
          <w:color w:val="000000"/>
          <w:sz w:val="21"/>
        </w:rPr>
        <w:t>有一个报价价格</w:t>
      </w:r>
      <w:r w:rsidRPr="00BC4206">
        <w:rPr>
          <w:rFonts w:hAnsi="宋体" w:hint="eastAsia"/>
          <w:b/>
          <w:color w:val="000000"/>
          <w:sz w:val="21"/>
          <w:szCs w:val="21"/>
        </w:rPr>
        <w:t>。</w:t>
      </w:r>
      <w:r w:rsidRPr="00BC4206">
        <w:rPr>
          <w:rFonts w:hAnsi="宋体" w:hint="eastAsia"/>
          <w:b/>
          <w:color w:val="000000"/>
          <w:sz w:val="21"/>
        </w:rPr>
        <w:t>任何有选择的或不是固定价的投标报价将不予接受，</w:t>
      </w:r>
      <w:r w:rsidRPr="00BC4206">
        <w:rPr>
          <w:rFonts w:hAnsi="宋体" w:hint="eastAsia"/>
          <w:b/>
          <w:color w:val="000000"/>
          <w:sz w:val="21"/>
          <w:szCs w:val="21"/>
        </w:rPr>
        <w:t>作为非实质性响应</w:t>
      </w:r>
      <w:r w:rsidRPr="00BC4206">
        <w:rPr>
          <w:rFonts w:hAnsi="宋体" w:hint="eastAsia"/>
          <w:b/>
          <w:color w:val="000000"/>
          <w:sz w:val="21"/>
        </w:rPr>
        <w:t>投标</w:t>
      </w:r>
      <w:r w:rsidRPr="00BC4206">
        <w:rPr>
          <w:rFonts w:hAnsi="宋体" w:hint="eastAsia"/>
          <w:b/>
          <w:color w:val="000000"/>
          <w:sz w:val="21"/>
          <w:szCs w:val="21"/>
        </w:rPr>
        <w:t>而予以拒绝。</w:t>
      </w:r>
      <w:r w:rsidRPr="00BC4206">
        <w:rPr>
          <w:rFonts w:hAnsi="宋体" w:hint="eastAsia"/>
          <w:b/>
          <w:color w:val="000000"/>
          <w:sz w:val="21"/>
        </w:rPr>
        <w:t>投标人不得以低于企业自身成本的价格竞投。</w:t>
      </w:r>
    </w:p>
    <w:p w:rsidR="006D0371" w:rsidRPr="00BC4206" w:rsidRDefault="00B46E33">
      <w:pPr>
        <w:autoSpaceDE/>
        <w:autoSpaceDN/>
        <w:adjustRightInd/>
        <w:spacing w:line="360" w:lineRule="auto"/>
        <w:ind w:left="567" w:hangingChars="270" w:hanging="567"/>
        <w:jc w:val="both"/>
        <w:rPr>
          <w:rFonts w:hAnsi="宋体"/>
          <w:color w:val="000000"/>
          <w:kern w:val="2"/>
          <w:sz w:val="21"/>
          <w:szCs w:val="21"/>
          <w:lang w:val="zh-CN"/>
        </w:rPr>
      </w:pPr>
      <w:r w:rsidRPr="00BC4206">
        <w:rPr>
          <w:rFonts w:hAnsi="宋体"/>
          <w:color w:val="000000"/>
          <w:kern w:val="2"/>
          <w:sz w:val="21"/>
          <w:szCs w:val="21"/>
          <w:lang w:val="zh-CN"/>
        </w:rPr>
        <w:t>11.2</w:t>
      </w:r>
      <w:r w:rsidRPr="00BC4206">
        <w:rPr>
          <w:rFonts w:hAnsi="宋体"/>
          <w:color w:val="000000"/>
          <w:kern w:val="2"/>
          <w:sz w:val="21"/>
          <w:szCs w:val="21"/>
          <w:lang w:val="zh-CN"/>
        </w:rPr>
        <w:tab/>
      </w:r>
      <w:r w:rsidRPr="00BC4206">
        <w:rPr>
          <w:rFonts w:hAnsi="宋体" w:hint="eastAsia"/>
          <w:color w:val="000000"/>
          <w:kern w:val="2"/>
          <w:sz w:val="21"/>
          <w:szCs w:val="21"/>
          <w:lang w:val="zh-CN"/>
        </w:rPr>
        <w:t>投标报价须充分考虑各种因素报价，结合服务难度、服务期限等所有影响性因素作出最终投标报价，并承担所有相应风险。投标报价已含投标人履行本项目招标内容全部义务的一切费用，包括但不限于：</w:t>
      </w:r>
    </w:p>
    <w:p w:rsidR="006D0371" w:rsidRPr="00BC4206" w:rsidRDefault="00B46E33">
      <w:pPr>
        <w:autoSpaceDE/>
        <w:autoSpaceDN/>
        <w:adjustRightInd/>
        <w:spacing w:line="360" w:lineRule="auto"/>
        <w:ind w:leftChars="200" w:left="627" w:hangingChars="70" w:hanging="147"/>
        <w:jc w:val="both"/>
        <w:rPr>
          <w:rFonts w:hAnsi="宋体"/>
          <w:color w:val="000000"/>
          <w:kern w:val="2"/>
          <w:sz w:val="21"/>
          <w:szCs w:val="21"/>
          <w:lang w:val="zh-CN"/>
        </w:rPr>
      </w:pPr>
      <w:r w:rsidRPr="00BC4206">
        <w:rPr>
          <w:rFonts w:hAnsi="宋体" w:hint="eastAsia"/>
          <w:color w:val="000000"/>
          <w:kern w:val="2"/>
          <w:sz w:val="21"/>
          <w:szCs w:val="21"/>
          <w:lang w:val="zh-CN"/>
        </w:rPr>
        <w:t xml:space="preserve">（1）服务的成本（含为开展本项目所需的资料查阅与调查费、现场勘查费、人工费、人员社会保险费、人身意外保险费、第三方责任保险费、差旅费、食宿费、交通费、运输费、通讯费、配合费等）、政策性文件规定的费用等所有费用； </w:t>
      </w:r>
    </w:p>
    <w:p w:rsidR="006D0371" w:rsidRPr="00BC4206" w:rsidRDefault="00B46E33">
      <w:pPr>
        <w:autoSpaceDE/>
        <w:autoSpaceDN/>
        <w:adjustRightInd/>
        <w:spacing w:line="360" w:lineRule="auto"/>
        <w:ind w:leftChars="200" w:left="627" w:hangingChars="70" w:hanging="147"/>
        <w:jc w:val="both"/>
        <w:rPr>
          <w:rFonts w:hAnsi="宋体" w:cs="宋体"/>
          <w:color w:val="000000"/>
          <w:kern w:val="2"/>
          <w:sz w:val="21"/>
          <w:szCs w:val="21"/>
          <w:lang w:val="zh-CN"/>
        </w:rPr>
      </w:pPr>
      <w:r w:rsidRPr="00BC4206">
        <w:rPr>
          <w:rFonts w:hAnsi="宋体" w:cs="宋体" w:hint="eastAsia"/>
          <w:color w:val="000000"/>
          <w:kern w:val="2"/>
          <w:sz w:val="21"/>
          <w:szCs w:val="21"/>
          <w:lang w:val="zh-CN"/>
        </w:rPr>
        <w:t>（</w:t>
      </w:r>
      <w:r w:rsidRPr="00BC4206">
        <w:rPr>
          <w:rFonts w:hAnsi="宋体" w:cs="宋体"/>
          <w:color w:val="000000"/>
          <w:kern w:val="2"/>
          <w:sz w:val="21"/>
          <w:szCs w:val="21"/>
          <w:lang w:val="zh-CN"/>
        </w:rPr>
        <w:t>2</w:t>
      </w:r>
      <w:r w:rsidRPr="00BC4206">
        <w:rPr>
          <w:rFonts w:hAnsi="宋体" w:cs="宋体" w:hint="eastAsia"/>
          <w:color w:val="000000"/>
          <w:kern w:val="2"/>
          <w:sz w:val="21"/>
          <w:szCs w:val="21"/>
          <w:lang w:val="zh-CN"/>
        </w:rPr>
        <w:t>）合理利润、</w:t>
      </w:r>
      <w:r w:rsidRPr="00BC4206">
        <w:rPr>
          <w:rFonts w:hAnsi="宋体" w:hint="eastAsia"/>
          <w:color w:val="000000"/>
          <w:kern w:val="2"/>
          <w:sz w:val="21"/>
          <w:szCs w:val="21"/>
          <w:lang w:val="zh-CN"/>
        </w:rPr>
        <w:t>税费、</w:t>
      </w:r>
      <w:r w:rsidRPr="00BC4206">
        <w:rPr>
          <w:rFonts w:hAnsi="宋体" w:cs="宋体" w:hint="eastAsia"/>
          <w:color w:val="000000"/>
          <w:kern w:val="2"/>
          <w:sz w:val="21"/>
          <w:szCs w:val="21"/>
          <w:lang w:val="zh-CN"/>
        </w:rPr>
        <w:t>中标服务费等；</w:t>
      </w:r>
    </w:p>
    <w:p w:rsidR="006D0371" w:rsidRPr="00BC4206" w:rsidRDefault="00B46E33">
      <w:pPr>
        <w:spacing w:line="360" w:lineRule="auto"/>
        <w:ind w:leftChars="100" w:left="240" w:firstLineChars="100" w:firstLine="210"/>
        <w:jc w:val="both"/>
        <w:rPr>
          <w:rFonts w:hAnsi="宋体" w:cs="宋体"/>
          <w:color w:val="000000"/>
          <w:kern w:val="2"/>
          <w:sz w:val="21"/>
          <w:szCs w:val="21"/>
          <w:lang w:val="zh-CN"/>
        </w:rPr>
      </w:pPr>
      <w:r w:rsidRPr="00BC4206">
        <w:rPr>
          <w:rFonts w:hAnsi="宋体" w:cs="宋体" w:hint="eastAsia"/>
          <w:color w:val="000000"/>
          <w:kern w:val="2"/>
          <w:sz w:val="21"/>
          <w:szCs w:val="21"/>
          <w:lang w:val="zh-CN"/>
        </w:rPr>
        <w:t>（</w:t>
      </w:r>
      <w:r w:rsidRPr="00BC4206">
        <w:rPr>
          <w:rFonts w:hAnsi="宋体" w:cs="宋体"/>
          <w:color w:val="000000"/>
          <w:kern w:val="2"/>
          <w:sz w:val="21"/>
          <w:szCs w:val="21"/>
          <w:lang w:val="zh-CN"/>
        </w:rPr>
        <w:t>3</w:t>
      </w:r>
      <w:r w:rsidRPr="00BC4206">
        <w:rPr>
          <w:rFonts w:hAnsi="宋体" w:cs="宋体" w:hint="eastAsia"/>
          <w:color w:val="000000"/>
          <w:kern w:val="2"/>
          <w:sz w:val="21"/>
          <w:szCs w:val="21"/>
          <w:lang w:val="zh-CN"/>
        </w:rPr>
        <w:t>）法律法规、商业公认、招标文件规定由投标人承担的其他直接及间接费用。</w:t>
      </w:r>
    </w:p>
    <w:p w:rsidR="006D0371" w:rsidRPr="00BC4206" w:rsidRDefault="00B46E33">
      <w:pPr>
        <w:spacing w:line="360" w:lineRule="auto"/>
        <w:ind w:left="567" w:hanging="567"/>
        <w:jc w:val="both"/>
        <w:rPr>
          <w:rFonts w:hAnsi="宋体"/>
          <w:b/>
          <w:bCs/>
          <w:color w:val="000000"/>
          <w:sz w:val="21"/>
        </w:rPr>
      </w:pPr>
      <w:r w:rsidRPr="00BC4206">
        <w:rPr>
          <w:rFonts w:hAnsi="宋体"/>
          <w:color w:val="000000"/>
          <w:kern w:val="2"/>
          <w:sz w:val="21"/>
          <w:szCs w:val="21"/>
          <w:lang w:val="zh-CN"/>
        </w:rPr>
        <w:lastRenderedPageBreak/>
        <w:t>11.</w:t>
      </w:r>
      <w:r w:rsidRPr="00BC4206">
        <w:rPr>
          <w:rFonts w:hAnsi="宋体" w:hint="eastAsia"/>
          <w:color w:val="000000"/>
          <w:kern w:val="2"/>
          <w:sz w:val="21"/>
          <w:szCs w:val="21"/>
          <w:lang w:val="zh-CN"/>
        </w:rPr>
        <w:t>3</w:t>
      </w:r>
      <w:r w:rsidRPr="00BC4206">
        <w:rPr>
          <w:rFonts w:hAnsi="宋体"/>
          <w:color w:val="000000"/>
          <w:kern w:val="2"/>
          <w:sz w:val="21"/>
          <w:szCs w:val="21"/>
          <w:lang w:val="zh-CN"/>
        </w:rPr>
        <w:t xml:space="preserve"> </w:t>
      </w:r>
      <w:r w:rsidRPr="00BC4206">
        <w:rPr>
          <w:rFonts w:hAnsi="宋体" w:hint="eastAsia"/>
          <w:b/>
          <w:color w:val="000000"/>
          <w:kern w:val="2"/>
          <w:sz w:val="21"/>
          <w:szCs w:val="21"/>
          <w:u w:val="single"/>
          <w:lang w:val="zh-CN"/>
        </w:rPr>
        <w:t>本项目投标人的投标</w:t>
      </w:r>
      <w:r w:rsidRPr="00BC4206">
        <w:rPr>
          <w:rFonts w:hAnsi="宋体"/>
          <w:b/>
          <w:color w:val="000000"/>
          <w:kern w:val="2"/>
          <w:sz w:val="21"/>
          <w:szCs w:val="21"/>
          <w:u w:val="single"/>
          <w:lang w:val="zh-CN"/>
        </w:rPr>
        <w:t>报价</w:t>
      </w:r>
      <w:r w:rsidRPr="00BC4206">
        <w:rPr>
          <w:rFonts w:hAnsi="宋体" w:hint="eastAsia"/>
          <w:b/>
          <w:color w:val="000000"/>
          <w:kern w:val="2"/>
          <w:sz w:val="21"/>
          <w:szCs w:val="21"/>
          <w:u w:val="single"/>
          <w:lang w:val="zh-CN"/>
        </w:rPr>
        <w:t>高于预算价</w:t>
      </w:r>
      <w:r w:rsidRPr="00BC4206">
        <w:rPr>
          <w:rFonts w:hAnsi="宋体" w:hint="eastAsia"/>
          <w:b/>
          <w:bCs/>
          <w:color w:val="000000"/>
          <w:sz w:val="21"/>
          <w:u w:val="single"/>
        </w:rPr>
        <w:t>的，该投标人的投标文件将被视为非响应性报价作为无效投标处理。</w:t>
      </w:r>
    </w:p>
    <w:p w:rsidR="006D0371" w:rsidRPr="00BC4206" w:rsidRDefault="006D0371">
      <w:pPr>
        <w:spacing w:line="360" w:lineRule="auto"/>
        <w:ind w:left="567" w:hanging="567"/>
        <w:jc w:val="both"/>
        <w:rPr>
          <w:rFonts w:hAnsi="宋体"/>
          <w:b/>
          <w:bCs/>
          <w:color w:val="000000"/>
          <w:sz w:val="21"/>
        </w:rPr>
      </w:pPr>
    </w:p>
    <w:p w:rsidR="006D0371" w:rsidRPr="00BC4206" w:rsidRDefault="00B46E33">
      <w:pPr>
        <w:spacing w:line="360" w:lineRule="auto"/>
        <w:ind w:left="567" w:hanging="567"/>
        <w:outlineLvl w:val="2"/>
        <w:rPr>
          <w:rFonts w:hAnsi="宋体"/>
          <w:b/>
          <w:color w:val="000000"/>
          <w:kern w:val="2"/>
          <w:sz w:val="21"/>
          <w:szCs w:val="21"/>
          <w:lang w:val="zh-CN"/>
        </w:rPr>
      </w:pPr>
      <w:bookmarkStart w:id="55" w:name="_Toc536025390"/>
      <w:bookmarkStart w:id="56" w:name="_Toc450662862"/>
      <w:bookmarkStart w:id="57" w:name="_Toc521918079"/>
      <w:r w:rsidRPr="00BC4206">
        <w:rPr>
          <w:rFonts w:hAnsi="宋体"/>
          <w:b/>
          <w:color w:val="000000"/>
          <w:kern w:val="2"/>
          <w:sz w:val="21"/>
          <w:szCs w:val="21"/>
          <w:lang w:val="zh-CN"/>
        </w:rPr>
        <w:t>12</w:t>
      </w:r>
      <w:r w:rsidRPr="00BC4206">
        <w:rPr>
          <w:rFonts w:hAnsi="宋体"/>
          <w:b/>
          <w:color w:val="000000"/>
          <w:kern w:val="2"/>
          <w:sz w:val="21"/>
          <w:szCs w:val="21"/>
          <w:lang w:val="zh-CN"/>
        </w:rPr>
        <w:tab/>
        <w:t>投标报价货币</w:t>
      </w:r>
      <w:bookmarkEnd w:id="55"/>
      <w:bookmarkEnd w:id="56"/>
      <w:bookmarkEnd w:id="57"/>
    </w:p>
    <w:p w:rsidR="006D0371" w:rsidRPr="00BC4206" w:rsidRDefault="00B46E33">
      <w:pPr>
        <w:spacing w:line="360" w:lineRule="auto"/>
        <w:jc w:val="both"/>
        <w:rPr>
          <w:rFonts w:hAnsi="宋体"/>
          <w:b/>
          <w:color w:val="000000"/>
          <w:kern w:val="2"/>
          <w:sz w:val="21"/>
          <w:szCs w:val="21"/>
          <w:lang w:val="zh-CN"/>
        </w:rPr>
      </w:pPr>
      <w:r w:rsidRPr="00BC4206">
        <w:rPr>
          <w:rFonts w:hAnsi="宋体" w:hint="eastAsia"/>
          <w:b/>
          <w:color w:val="000000"/>
          <w:kern w:val="2"/>
          <w:sz w:val="21"/>
          <w:szCs w:val="21"/>
          <w:lang w:val="zh-CN"/>
        </w:rPr>
        <w:t>1</w:t>
      </w:r>
      <w:r w:rsidRPr="00BC4206">
        <w:rPr>
          <w:rFonts w:hAnsi="宋体"/>
          <w:b/>
          <w:color w:val="000000"/>
          <w:kern w:val="2"/>
          <w:sz w:val="21"/>
          <w:szCs w:val="21"/>
        </w:rPr>
        <w:t xml:space="preserve">2.1  </w:t>
      </w:r>
      <w:r w:rsidRPr="00BC4206">
        <w:rPr>
          <w:rFonts w:hAnsi="宋体" w:hint="eastAsia"/>
          <w:b/>
          <w:color w:val="000000"/>
          <w:kern w:val="2"/>
          <w:sz w:val="21"/>
          <w:szCs w:val="21"/>
          <w:lang w:val="zh-CN"/>
        </w:rPr>
        <w:t>本项目</w:t>
      </w:r>
      <w:r w:rsidRPr="00BC4206">
        <w:rPr>
          <w:rFonts w:hAnsi="宋体"/>
          <w:b/>
          <w:color w:val="000000"/>
          <w:kern w:val="2"/>
          <w:sz w:val="21"/>
          <w:szCs w:val="21"/>
          <w:lang w:val="zh-CN"/>
        </w:rPr>
        <w:t>所涉及的费用均以人民币结算。</w:t>
      </w:r>
    </w:p>
    <w:p w:rsidR="006D0371" w:rsidRPr="00BC4206" w:rsidRDefault="006D0371">
      <w:pPr>
        <w:spacing w:line="360" w:lineRule="auto"/>
        <w:ind w:left="540" w:hanging="15"/>
        <w:jc w:val="both"/>
        <w:rPr>
          <w:rFonts w:hAnsi="宋体"/>
          <w:color w:val="000000"/>
          <w:kern w:val="2"/>
          <w:sz w:val="21"/>
          <w:szCs w:val="21"/>
          <w:lang w:val="zh-CN"/>
        </w:rPr>
      </w:pPr>
    </w:p>
    <w:p w:rsidR="006D0371" w:rsidRPr="00BC4206" w:rsidRDefault="00B46E33">
      <w:pPr>
        <w:tabs>
          <w:tab w:val="left" w:pos="570"/>
        </w:tabs>
        <w:spacing w:line="360" w:lineRule="auto"/>
        <w:ind w:left="567" w:hanging="567"/>
        <w:outlineLvl w:val="2"/>
        <w:rPr>
          <w:rFonts w:hAnsi="宋体"/>
          <w:color w:val="000000"/>
          <w:kern w:val="2"/>
          <w:sz w:val="21"/>
          <w:szCs w:val="21"/>
          <w:lang w:val="zh-CN"/>
        </w:rPr>
      </w:pPr>
      <w:bookmarkStart w:id="58" w:name="_Toc521918080"/>
      <w:bookmarkStart w:id="59" w:name="_Toc536025391"/>
      <w:bookmarkStart w:id="60" w:name="_Toc450662863"/>
      <w:r w:rsidRPr="00BC4206">
        <w:rPr>
          <w:rFonts w:hAnsi="宋体"/>
          <w:color w:val="000000"/>
          <w:kern w:val="2"/>
          <w:sz w:val="21"/>
          <w:szCs w:val="21"/>
          <w:lang w:val="zh-CN"/>
        </w:rPr>
        <w:t>13</w:t>
      </w:r>
      <w:r w:rsidRPr="00BC4206">
        <w:rPr>
          <w:rFonts w:hAnsi="宋体"/>
          <w:color w:val="000000"/>
          <w:kern w:val="2"/>
          <w:sz w:val="21"/>
          <w:szCs w:val="21"/>
          <w:lang w:val="zh-CN"/>
        </w:rPr>
        <w:tab/>
        <w:t>证明投标人的合格性和资格的声明文件</w:t>
      </w:r>
      <w:bookmarkEnd w:id="58"/>
      <w:bookmarkEnd w:id="59"/>
      <w:bookmarkEnd w:id="60"/>
    </w:p>
    <w:p w:rsidR="006D0371" w:rsidRPr="00BC4206" w:rsidRDefault="00B46E33">
      <w:pPr>
        <w:tabs>
          <w:tab w:val="left" w:pos="567"/>
        </w:tabs>
        <w:spacing w:line="360" w:lineRule="auto"/>
        <w:ind w:left="567" w:hanging="567"/>
        <w:jc w:val="both"/>
        <w:rPr>
          <w:rFonts w:hAnsi="宋体"/>
          <w:color w:val="000000"/>
          <w:kern w:val="2"/>
          <w:sz w:val="21"/>
          <w:szCs w:val="21"/>
          <w:lang w:val="zh-CN"/>
        </w:rPr>
      </w:pPr>
      <w:r w:rsidRPr="00BC4206">
        <w:rPr>
          <w:rFonts w:hAnsi="宋体"/>
          <w:color w:val="000000"/>
          <w:kern w:val="2"/>
          <w:sz w:val="21"/>
          <w:szCs w:val="21"/>
          <w:lang w:val="zh-CN"/>
        </w:rPr>
        <w:t>13.1</w:t>
      </w:r>
      <w:r w:rsidRPr="00BC4206">
        <w:rPr>
          <w:rFonts w:hAnsi="宋体"/>
          <w:color w:val="000000"/>
          <w:kern w:val="2"/>
          <w:sz w:val="21"/>
          <w:szCs w:val="21"/>
          <w:lang w:val="zh-CN"/>
        </w:rPr>
        <w:tab/>
        <w:t>根据第2</w:t>
      </w:r>
      <w:r w:rsidRPr="00BC4206">
        <w:rPr>
          <w:rFonts w:hAnsi="宋体" w:hint="eastAsia"/>
          <w:color w:val="000000"/>
          <w:kern w:val="2"/>
          <w:sz w:val="21"/>
          <w:szCs w:val="21"/>
          <w:lang w:val="zh-CN"/>
        </w:rPr>
        <w:t>条</w:t>
      </w:r>
      <w:r w:rsidRPr="00BC4206">
        <w:rPr>
          <w:rFonts w:hAnsi="宋体"/>
          <w:color w:val="000000"/>
          <w:kern w:val="2"/>
          <w:sz w:val="21"/>
          <w:szCs w:val="21"/>
          <w:lang w:val="zh-CN"/>
        </w:rPr>
        <w:t>、第13.2款规定，投标人须提交证明其有资格进行投标和有能力履行合同的文件，作为投标文件的一部分。</w:t>
      </w:r>
    </w:p>
    <w:p w:rsidR="006D0371" w:rsidRPr="00BC4206" w:rsidRDefault="00B46E33">
      <w:pPr>
        <w:spacing w:line="360" w:lineRule="auto"/>
        <w:ind w:left="567" w:hanging="567"/>
        <w:jc w:val="both"/>
        <w:rPr>
          <w:rFonts w:hAnsi="宋体"/>
          <w:color w:val="000000"/>
          <w:kern w:val="2"/>
          <w:sz w:val="21"/>
          <w:szCs w:val="21"/>
          <w:vertAlign w:val="superscript"/>
          <w:lang w:val="zh-CN"/>
        </w:rPr>
      </w:pPr>
      <w:r w:rsidRPr="00BC4206">
        <w:rPr>
          <w:rFonts w:hAnsi="宋体"/>
          <w:color w:val="000000"/>
          <w:kern w:val="2"/>
          <w:sz w:val="21"/>
          <w:szCs w:val="21"/>
          <w:lang w:val="zh-CN"/>
        </w:rPr>
        <w:t>13.2</w:t>
      </w:r>
      <w:r w:rsidRPr="00BC4206">
        <w:rPr>
          <w:rFonts w:hAnsi="宋体"/>
          <w:color w:val="000000"/>
          <w:kern w:val="2"/>
          <w:sz w:val="21"/>
          <w:szCs w:val="21"/>
          <w:lang w:val="zh-CN"/>
        </w:rPr>
        <w:tab/>
        <w:t>投标人提供的履行合同的资格声明文件应符合：</w:t>
      </w:r>
    </w:p>
    <w:p w:rsidR="006D0371" w:rsidRPr="00BC4206" w:rsidRDefault="00B46E33">
      <w:pPr>
        <w:tabs>
          <w:tab w:val="left" w:pos="567"/>
        </w:tabs>
        <w:spacing w:line="360" w:lineRule="auto"/>
        <w:ind w:left="567" w:hanging="567"/>
        <w:jc w:val="both"/>
        <w:rPr>
          <w:rFonts w:hAnsi="宋体"/>
          <w:color w:val="000000"/>
          <w:kern w:val="2"/>
          <w:sz w:val="21"/>
          <w:szCs w:val="21"/>
          <w:lang w:val="zh-CN"/>
        </w:rPr>
      </w:pPr>
      <w:r w:rsidRPr="00BC4206">
        <w:rPr>
          <w:rFonts w:hAnsi="宋体"/>
          <w:color w:val="000000"/>
          <w:kern w:val="2"/>
          <w:sz w:val="21"/>
          <w:szCs w:val="21"/>
          <w:lang w:val="zh-CN"/>
        </w:rPr>
        <w:t>（1）符合《中华人民共和国招标投标法》、《中华人民共和国招标投标法实施条例》投标人应当具备的条件；</w:t>
      </w:r>
    </w:p>
    <w:p w:rsidR="006D0371" w:rsidRPr="00BC4206" w:rsidRDefault="00B46E33">
      <w:pPr>
        <w:spacing w:line="360" w:lineRule="auto"/>
        <w:ind w:leftChars="1" w:left="840" w:hangingChars="399" w:hanging="838"/>
        <w:jc w:val="both"/>
        <w:rPr>
          <w:rFonts w:hAnsi="宋体"/>
          <w:color w:val="000000"/>
          <w:kern w:val="2"/>
          <w:sz w:val="21"/>
          <w:szCs w:val="21"/>
          <w:lang w:val="zh-CN"/>
        </w:rPr>
      </w:pPr>
      <w:r w:rsidRPr="00BC4206">
        <w:rPr>
          <w:rFonts w:hAnsi="宋体"/>
          <w:color w:val="000000"/>
          <w:kern w:val="2"/>
          <w:sz w:val="21"/>
          <w:szCs w:val="21"/>
          <w:lang w:val="zh-CN"/>
        </w:rPr>
        <w:t>（2）</w:t>
      </w:r>
      <w:r w:rsidRPr="00BC4206">
        <w:rPr>
          <w:rFonts w:hAnsi="宋体"/>
          <w:color w:val="000000"/>
          <w:sz w:val="21"/>
          <w:szCs w:val="21"/>
        </w:rPr>
        <w:t>投标人</w:t>
      </w:r>
      <w:r w:rsidRPr="00BC4206">
        <w:rPr>
          <w:rFonts w:hAnsi="宋体"/>
          <w:color w:val="000000"/>
          <w:kern w:val="2"/>
          <w:sz w:val="21"/>
          <w:szCs w:val="21"/>
          <w:lang w:val="zh-CN"/>
        </w:rPr>
        <w:t>具有履行本项目所必须的</w:t>
      </w:r>
      <w:r w:rsidRPr="00BC4206">
        <w:rPr>
          <w:rFonts w:hAnsi="宋体" w:hint="eastAsia"/>
          <w:color w:val="000000"/>
          <w:kern w:val="2"/>
          <w:sz w:val="21"/>
          <w:szCs w:val="21"/>
          <w:lang w:val="zh-CN"/>
        </w:rPr>
        <w:t>服务</w:t>
      </w:r>
      <w:r w:rsidRPr="00BC4206">
        <w:rPr>
          <w:rFonts w:hAnsi="宋体"/>
          <w:color w:val="000000"/>
          <w:kern w:val="2"/>
          <w:sz w:val="21"/>
          <w:szCs w:val="21"/>
          <w:lang w:val="zh-CN"/>
        </w:rPr>
        <w:t>、技术力量的证明文件；</w:t>
      </w:r>
    </w:p>
    <w:p w:rsidR="006D0371" w:rsidRPr="00BC4206" w:rsidRDefault="00B46E33">
      <w:pPr>
        <w:spacing w:line="360" w:lineRule="auto"/>
        <w:ind w:leftChars="1" w:left="840" w:hangingChars="399" w:hanging="838"/>
        <w:jc w:val="both"/>
        <w:rPr>
          <w:rFonts w:hAnsi="宋体"/>
          <w:color w:val="000000"/>
          <w:kern w:val="2"/>
          <w:sz w:val="21"/>
          <w:szCs w:val="21"/>
          <w:lang w:val="zh-CN"/>
        </w:rPr>
      </w:pPr>
      <w:r w:rsidRPr="00BC4206">
        <w:rPr>
          <w:rFonts w:hAnsi="宋体"/>
          <w:color w:val="000000"/>
          <w:kern w:val="2"/>
          <w:sz w:val="21"/>
          <w:szCs w:val="21"/>
          <w:lang w:val="zh-CN"/>
        </w:rPr>
        <w:t>（3）投标人证明其相应资格符合或优于招标文件要求的其它文件。</w:t>
      </w:r>
    </w:p>
    <w:p w:rsidR="006D0371" w:rsidRPr="00BC4206" w:rsidRDefault="00B46E33">
      <w:pPr>
        <w:tabs>
          <w:tab w:val="left" w:pos="142"/>
        </w:tabs>
        <w:spacing w:line="360" w:lineRule="auto"/>
        <w:ind w:left="532" w:hanging="532"/>
        <w:jc w:val="both"/>
        <w:rPr>
          <w:rFonts w:hAnsi="宋体"/>
          <w:color w:val="000000"/>
          <w:kern w:val="2"/>
          <w:sz w:val="21"/>
          <w:szCs w:val="21"/>
          <w:lang w:val="zh-CN"/>
        </w:rPr>
      </w:pPr>
      <w:r w:rsidRPr="00BC4206">
        <w:rPr>
          <w:rFonts w:hAnsi="宋体"/>
          <w:color w:val="000000"/>
          <w:kern w:val="2"/>
          <w:sz w:val="21"/>
          <w:szCs w:val="21"/>
          <w:lang w:val="zh-CN"/>
        </w:rPr>
        <w:t xml:space="preserve">13.3 </w:t>
      </w:r>
      <w:r w:rsidRPr="00BC4206">
        <w:rPr>
          <w:rFonts w:hAnsi="宋体" w:hint="eastAsia"/>
          <w:color w:val="000000"/>
          <w:kern w:val="2"/>
          <w:sz w:val="21"/>
          <w:szCs w:val="21"/>
          <w:lang w:val="zh-CN"/>
        </w:rPr>
        <w:t>投标人根据招标文件载明的服务要求的实际情况，拟在中标后将中标项目的非主体、非关键性专业工作交由他人完成的，应当在投标文件中载明，并提供第三</w:t>
      </w:r>
      <w:r w:rsidRPr="00BC4206">
        <w:rPr>
          <w:rFonts w:hAnsi="宋体"/>
          <w:color w:val="000000"/>
          <w:kern w:val="2"/>
          <w:sz w:val="21"/>
          <w:szCs w:val="21"/>
          <w:lang w:val="zh-CN"/>
        </w:rPr>
        <w:t>方</w:t>
      </w:r>
      <w:r w:rsidRPr="00BC4206">
        <w:rPr>
          <w:rFonts w:hAnsi="宋体" w:hint="eastAsia"/>
          <w:color w:val="000000"/>
          <w:kern w:val="2"/>
          <w:sz w:val="21"/>
          <w:szCs w:val="21"/>
          <w:lang w:val="zh-CN"/>
        </w:rPr>
        <w:t>的资质、能力证明材料。</w:t>
      </w:r>
    </w:p>
    <w:p w:rsidR="006D0371" w:rsidRPr="00BC4206" w:rsidRDefault="006D0371">
      <w:pPr>
        <w:tabs>
          <w:tab w:val="left" w:pos="142"/>
        </w:tabs>
        <w:spacing w:line="360" w:lineRule="auto"/>
        <w:ind w:left="532" w:hanging="532"/>
        <w:jc w:val="both"/>
        <w:rPr>
          <w:rFonts w:hAnsi="宋体"/>
          <w:color w:val="000000"/>
          <w:kern w:val="2"/>
          <w:sz w:val="21"/>
          <w:szCs w:val="21"/>
          <w:lang w:val="zh-CN"/>
        </w:rPr>
      </w:pPr>
    </w:p>
    <w:p w:rsidR="006D0371" w:rsidRPr="00BC4206" w:rsidRDefault="00B46E33">
      <w:pPr>
        <w:tabs>
          <w:tab w:val="left" w:pos="567"/>
        </w:tabs>
        <w:spacing w:line="360" w:lineRule="auto"/>
        <w:ind w:left="567" w:hanging="567"/>
        <w:outlineLvl w:val="2"/>
        <w:rPr>
          <w:rFonts w:hAnsi="宋体"/>
          <w:color w:val="000000"/>
          <w:kern w:val="2"/>
          <w:sz w:val="21"/>
          <w:szCs w:val="21"/>
          <w:lang w:val="zh-CN"/>
        </w:rPr>
      </w:pPr>
      <w:bookmarkStart w:id="61" w:name="_Toc450662864"/>
      <w:bookmarkStart w:id="62" w:name="_Toc521918081"/>
      <w:bookmarkStart w:id="63" w:name="_Toc536025392"/>
      <w:r w:rsidRPr="00BC4206">
        <w:rPr>
          <w:rFonts w:hAnsi="宋体"/>
          <w:color w:val="000000"/>
          <w:kern w:val="2"/>
          <w:sz w:val="21"/>
          <w:szCs w:val="21"/>
          <w:lang w:val="zh-CN"/>
        </w:rPr>
        <w:t>14</w:t>
      </w:r>
      <w:r w:rsidRPr="00BC4206">
        <w:rPr>
          <w:rFonts w:hAnsi="宋体"/>
          <w:color w:val="000000"/>
          <w:kern w:val="2"/>
          <w:sz w:val="21"/>
          <w:szCs w:val="21"/>
          <w:lang w:val="zh-CN"/>
        </w:rPr>
        <w:tab/>
        <w:t>证明</w:t>
      </w:r>
      <w:r w:rsidRPr="00BC4206">
        <w:rPr>
          <w:rFonts w:hAnsi="宋体" w:hint="eastAsia"/>
          <w:color w:val="000000"/>
          <w:kern w:val="2"/>
          <w:sz w:val="21"/>
          <w:szCs w:val="21"/>
          <w:lang w:val="zh-CN"/>
        </w:rPr>
        <w:t>服务</w:t>
      </w:r>
      <w:r w:rsidRPr="00BC4206">
        <w:rPr>
          <w:rFonts w:hAnsi="宋体"/>
          <w:color w:val="000000"/>
          <w:kern w:val="2"/>
          <w:sz w:val="21"/>
          <w:szCs w:val="21"/>
          <w:lang w:val="zh-CN"/>
        </w:rPr>
        <w:t>符合招标文件规定的声明文件</w:t>
      </w:r>
      <w:bookmarkEnd w:id="61"/>
      <w:bookmarkEnd w:id="62"/>
      <w:bookmarkEnd w:id="63"/>
    </w:p>
    <w:p w:rsidR="006D0371" w:rsidRPr="00BC4206" w:rsidRDefault="00B46E33">
      <w:pPr>
        <w:tabs>
          <w:tab w:val="left" w:pos="567"/>
        </w:tabs>
        <w:spacing w:line="360" w:lineRule="auto"/>
        <w:ind w:left="567" w:hanging="567"/>
        <w:jc w:val="both"/>
        <w:rPr>
          <w:rFonts w:hAnsi="宋体"/>
          <w:color w:val="000000"/>
          <w:kern w:val="2"/>
          <w:sz w:val="21"/>
          <w:szCs w:val="21"/>
          <w:lang w:val="zh-CN"/>
        </w:rPr>
      </w:pPr>
      <w:r w:rsidRPr="00BC4206">
        <w:rPr>
          <w:rFonts w:hAnsi="宋体"/>
          <w:color w:val="000000"/>
          <w:kern w:val="2"/>
          <w:sz w:val="21"/>
          <w:szCs w:val="21"/>
          <w:lang w:val="zh-CN"/>
        </w:rPr>
        <w:t>14.1</w:t>
      </w:r>
      <w:r w:rsidRPr="00BC4206">
        <w:rPr>
          <w:rFonts w:hAnsi="宋体"/>
          <w:color w:val="000000"/>
          <w:kern w:val="2"/>
          <w:sz w:val="21"/>
          <w:szCs w:val="21"/>
          <w:lang w:val="zh-CN"/>
        </w:rPr>
        <w:tab/>
        <w:t>根据第9</w:t>
      </w:r>
      <w:r w:rsidRPr="00BC4206">
        <w:rPr>
          <w:rFonts w:hAnsi="宋体" w:hint="eastAsia"/>
          <w:color w:val="000000"/>
          <w:kern w:val="2"/>
          <w:sz w:val="21"/>
          <w:szCs w:val="21"/>
          <w:lang w:val="zh-CN"/>
        </w:rPr>
        <w:t>条</w:t>
      </w:r>
      <w:r w:rsidRPr="00BC4206">
        <w:rPr>
          <w:rFonts w:hAnsi="宋体"/>
          <w:color w:val="000000"/>
          <w:kern w:val="2"/>
          <w:sz w:val="21"/>
          <w:szCs w:val="21"/>
          <w:lang w:val="zh-CN"/>
        </w:rPr>
        <w:t>规定，投标人须提交证明其拟供</w:t>
      </w:r>
      <w:r w:rsidRPr="00BC4206">
        <w:rPr>
          <w:rFonts w:hAnsi="宋体" w:hint="eastAsia"/>
          <w:color w:val="000000"/>
          <w:kern w:val="2"/>
          <w:sz w:val="21"/>
          <w:szCs w:val="21"/>
          <w:lang w:val="zh-CN"/>
        </w:rPr>
        <w:t>服务</w:t>
      </w:r>
      <w:r w:rsidRPr="00BC4206">
        <w:rPr>
          <w:rFonts w:hAnsi="宋体"/>
          <w:color w:val="000000"/>
          <w:kern w:val="2"/>
          <w:sz w:val="21"/>
          <w:szCs w:val="21"/>
          <w:lang w:val="zh-CN"/>
        </w:rPr>
        <w:t>符合招标文件规定的声明文件，作为投标文件的一部分。</w:t>
      </w:r>
    </w:p>
    <w:p w:rsidR="006D0371" w:rsidRPr="00BC4206" w:rsidRDefault="00B46E33">
      <w:pPr>
        <w:spacing w:line="360" w:lineRule="auto"/>
        <w:jc w:val="both"/>
        <w:rPr>
          <w:rFonts w:hAnsi="宋体"/>
          <w:color w:val="000000"/>
          <w:kern w:val="2"/>
          <w:sz w:val="21"/>
          <w:szCs w:val="21"/>
          <w:lang w:val="zh-CN"/>
        </w:rPr>
      </w:pPr>
      <w:r w:rsidRPr="00BC4206">
        <w:rPr>
          <w:rFonts w:hAnsi="宋体"/>
          <w:color w:val="000000"/>
          <w:kern w:val="2"/>
          <w:sz w:val="21"/>
          <w:szCs w:val="21"/>
          <w:lang w:val="zh-CN"/>
        </w:rPr>
        <w:t>14.2 证明服务与招标文件的要求相一致的文件可以是文字资料</w:t>
      </w:r>
      <w:r w:rsidRPr="00BC4206">
        <w:rPr>
          <w:rFonts w:hAnsi="宋体" w:hint="eastAsia"/>
          <w:color w:val="000000"/>
          <w:kern w:val="2"/>
          <w:sz w:val="21"/>
          <w:szCs w:val="21"/>
          <w:lang w:val="zh-CN"/>
        </w:rPr>
        <w:t>、</w:t>
      </w:r>
      <w:r w:rsidRPr="00BC4206">
        <w:rPr>
          <w:rFonts w:hAnsi="宋体"/>
          <w:color w:val="000000"/>
          <w:kern w:val="2"/>
          <w:sz w:val="21"/>
          <w:szCs w:val="21"/>
          <w:lang w:val="zh-CN"/>
        </w:rPr>
        <w:t xml:space="preserve">图纸和数据资料。 </w:t>
      </w:r>
    </w:p>
    <w:p w:rsidR="006D0371" w:rsidRPr="00BC4206" w:rsidRDefault="00B46E33">
      <w:pPr>
        <w:tabs>
          <w:tab w:val="left" w:pos="567"/>
        </w:tabs>
        <w:spacing w:line="360" w:lineRule="auto"/>
        <w:ind w:left="567" w:hanging="567"/>
        <w:jc w:val="both"/>
        <w:rPr>
          <w:rFonts w:hAnsi="宋体"/>
          <w:b/>
          <w:color w:val="000000"/>
          <w:kern w:val="2"/>
          <w:sz w:val="21"/>
          <w:szCs w:val="21"/>
          <w:lang w:val="zh-CN"/>
        </w:rPr>
      </w:pPr>
      <w:r w:rsidRPr="00BC4206">
        <w:rPr>
          <w:rFonts w:hAnsi="宋体"/>
          <w:color w:val="000000"/>
          <w:kern w:val="2"/>
          <w:sz w:val="21"/>
          <w:szCs w:val="21"/>
          <w:lang w:val="zh-CN"/>
        </w:rPr>
        <w:t xml:space="preserve">14.3 </w:t>
      </w:r>
      <w:r w:rsidRPr="00BC4206">
        <w:rPr>
          <w:rFonts w:hAnsi="宋体"/>
          <w:b/>
          <w:color w:val="000000"/>
          <w:kern w:val="2"/>
          <w:sz w:val="21"/>
          <w:szCs w:val="21"/>
          <w:lang w:val="zh-CN"/>
        </w:rPr>
        <w:t>为说明第14.2款的规定，</w:t>
      </w:r>
      <w:r w:rsidRPr="00BC4206">
        <w:rPr>
          <w:rFonts w:hAnsi="宋体" w:hint="eastAsia"/>
          <w:b/>
          <w:color w:val="000000"/>
          <w:kern w:val="2"/>
          <w:sz w:val="21"/>
          <w:szCs w:val="21"/>
          <w:lang w:val="zh-CN"/>
        </w:rPr>
        <w:t>投标人应注意本招标文件在《用户需求书》中对服务要求所说明只是概括性的，不能理解为所需要的全部服务的要求，投标人应按国家、行业相关技术标准、规范和以往的服务经验，合格优质的完成采购内容和包含的全部服务。</w:t>
      </w:r>
      <w:r w:rsidRPr="00BC4206">
        <w:rPr>
          <w:rFonts w:hAnsi="宋体"/>
          <w:b/>
          <w:color w:val="000000"/>
          <w:kern w:val="2"/>
          <w:sz w:val="21"/>
          <w:szCs w:val="21"/>
          <w:lang w:val="zh-CN"/>
        </w:rPr>
        <w:t>凡标有“</w:t>
      </w:r>
      <w:r w:rsidRPr="00BC4206">
        <w:rPr>
          <w:rFonts w:hAnsi="宋体" w:hint="eastAsia"/>
          <w:b/>
          <w:color w:val="000000"/>
          <w:kern w:val="2"/>
          <w:sz w:val="21"/>
          <w:szCs w:val="21"/>
          <w:lang w:val="zh-CN"/>
        </w:rPr>
        <w:t>★</w:t>
      </w:r>
      <w:r w:rsidRPr="00BC4206">
        <w:rPr>
          <w:rFonts w:hAnsi="宋体"/>
          <w:b/>
          <w:color w:val="000000"/>
          <w:kern w:val="2"/>
          <w:sz w:val="21"/>
          <w:szCs w:val="21"/>
          <w:lang w:val="zh-CN"/>
        </w:rPr>
        <w:t>”的地方均被视为重要的技术要求或</w:t>
      </w:r>
      <w:r w:rsidRPr="00BC4206">
        <w:rPr>
          <w:rFonts w:hAnsi="宋体" w:hint="eastAsia"/>
          <w:b/>
          <w:color w:val="000000"/>
          <w:kern w:val="2"/>
          <w:sz w:val="21"/>
          <w:szCs w:val="21"/>
          <w:lang w:val="zh-CN"/>
        </w:rPr>
        <w:t>商务</w:t>
      </w:r>
      <w:r w:rsidRPr="00BC4206">
        <w:rPr>
          <w:rFonts w:hAnsi="宋体"/>
          <w:b/>
          <w:color w:val="000000"/>
          <w:kern w:val="2"/>
          <w:sz w:val="21"/>
          <w:szCs w:val="21"/>
          <w:lang w:val="zh-CN"/>
        </w:rPr>
        <w:t>要求。投标</w:t>
      </w:r>
      <w:r w:rsidRPr="00BC4206">
        <w:rPr>
          <w:rFonts w:hAnsi="宋体" w:hint="eastAsia"/>
          <w:b/>
          <w:color w:val="000000"/>
          <w:kern w:val="2"/>
          <w:sz w:val="21"/>
          <w:szCs w:val="21"/>
          <w:lang w:val="zh-CN"/>
        </w:rPr>
        <w:t>人</w:t>
      </w:r>
      <w:r w:rsidRPr="00BC4206">
        <w:rPr>
          <w:rFonts w:hAnsi="宋体"/>
          <w:b/>
          <w:color w:val="000000"/>
          <w:kern w:val="2"/>
          <w:sz w:val="21"/>
          <w:szCs w:val="21"/>
          <w:lang w:val="zh-CN"/>
        </w:rPr>
        <w:t>要特别加以注意，必须对此回答并完全满足这些要求</w:t>
      </w:r>
      <w:r w:rsidRPr="00BC4206">
        <w:rPr>
          <w:rFonts w:hAnsi="宋体" w:hint="eastAsia"/>
          <w:b/>
          <w:color w:val="000000"/>
          <w:kern w:val="2"/>
          <w:sz w:val="21"/>
          <w:szCs w:val="21"/>
          <w:lang w:val="zh-CN"/>
        </w:rPr>
        <w:t>，</w:t>
      </w:r>
      <w:r w:rsidRPr="00BC4206">
        <w:rPr>
          <w:rFonts w:hAnsi="宋体"/>
          <w:b/>
          <w:color w:val="000000"/>
          <w:kern w:val="2"/>
          <w:sz w:val="21"/>
          <w:szCs w:val="21"/>
          <w:lang w:val="zh-CN"/>
        </w:rPr>
        <w:t>否则若有一项带“</w:t>
      </w:r>
      <w:r w:rsidRPr="00BC4206">
        <w:rPr>
          <w:rFonts w:hAnsi="宋体" w:hint="eastAsia"/>
          <w:b/>
          <w:color w:val="000000"/>
          <w:kern w:val="2"/>
          <w:sz w:val="21"/>
          <w:szCs w:val="21"/>
          <w:lang w:val="zh-CN"/>
        </w:rPr>
        <w:t>★</w:t>
      </w:r>
      <w:r w:rsidRPr="00BC4206">
        <w:rPr>
          <w:rFonts w:hAnsi="宋体"/>
          <w:b/>
          <w:color w:val="000000"/>
          <w:kern w:val="2"/>
          <w:sz w:val="21"/>
          <w:szCs w:val="21"/>
          <w:lang w:val="zh-CN"/>
        </w:rPr>
        <w:t>”的</w:t>
      </w:r>
      <w:r w:rsidRPr="00BC4206">
        <w:rPr>
          <w:rFonts w:hAnsi="宋体" w:hint="eastAsia"/>
          <w:b/>
          <w:color w:val="000000"/>
          <w:kern w:val="2"/>
          <w:sz w:val="21"/>
          <w:szCs w:val="21"/>
          <w:lang w:val="zh-CN"/>
        </w:rPr>
        <w:t>条款</w:t>
      </w:r>
      <w:r w:rsidRPr="00BC4206">
        <w:rPr>
          <w:rFonts w:hAnsi="宋体"/>
          <w:b/>
          <w:color w:val="000000"/>
          <w:kern w:val="2"/>
          <w:sz w:val="21"/>
          <w:szCs w:val="21"/>
          <w:lang w:val="zh-CN"/>
        </w:rPr>
        <w:t>未响应或不满足，将按</w:t>
      </w:r>
      <w:r w:rsidRPr="00BC4206">
        <w:rPr>
          <w:rFonts w:hAnsi="宋体" w:hint="eastAsia"/>
          <w:b/>
          <w:color w:val="000000"/>
          <w:kern w:val="2"/>
          <w:sz w:val="21"/>
          <w:szCs w:val="21"/>
          <w:lang w:val="zh-CN"/>
        </w:rPr>
        <w:t>无效投标</w:t>
      </w:r>
      <w:r w:rsidRPr="00BC4206">
        <w:rPr>
          <w:rFonts w:hAnsi="宋体"/>
          <w:b/>
          <w:color w:val="000000"/>
          <w:kern w:val="2"/>
          <w:sz w:val="21"/>
          <w:szCs w:val="21"/>
          <w:lang w:val="zh-CN"/>
        </w:rPr>
        <w:t>处理。</w:t>
      </w:r>
    </w:p>
    <w:p w:rsidR="006D0371" w:rsidRPr="00BC4206" w:rsidRDefault="006D0371">
      <w:pPr>
        <w:tabs>
          <w:tab w:val="left" w:pos="567"/>
        </w:tabs>
        <w:spacing w:line="360" w:lineRule="auto"/>
        <w:ind w:left="567" w:hanging="567"/>
        <w:jc w:val="both"/>
        <w:rPr>
          <w:rFonts w:hAnsi="宋体"/>
          <w:b/>
          <w:color w:val="000000"/>
          <w:kern w:val="2"/>
          <w:sz w:val="21"/>
          <w:szCs w:val="21"/>
          <w:lang w:val="zh-CN"/>
        </w:rPr>
      </w:pPr>
    </w:p>
    <w:p w:rsidR="006D0371" w:rsidRPr="00BC4206" w:rsidRDefault="00B46E33">
      <w:pPr>
        <w:tabs>
          <w:tab w:val="left" w:pos="567"/>
        </w:tabs>
        <w:spacing w:line="360" w:lineRule="auto"/>
        <w:ind w:left="567" w:hanging="567"/>
        <w:outlineLvl w:val="2"/>
        <w:rPr>
          <w:rFonts w:hAnsi="宋体"/>
          <w:b/>
          <w:bCs/>
          <w:color w:val="000000"/>
          <w:kern w:val="2"/>
          <w:sz w:val="21"/>
          <w:szCs w:val="21"/>
          <w:lang w:val="zh-CN"/>
        </w:rPr>
      </w:pPr>
      <w:bookmarkStart w:id="64" w:name="_Toc521918082"/>
      <w:bookmarkStart w:id="65" w:name="_Toc536025393"/>
      <w:r w:rsidRPr="00BC4206">
        <w:rPr>
          <w:rFonts w:hAnsi="宋体"/>
          <w:b/>
          <w:bCs/>
          <w:color w:val="000000"/>
          <w:kern w:val="2"/>
          <w:sz w:val="21"/>
          <w:szCs w:val="21"/>
          <w:lang w:val="zh-CN"/>
        </w:rPr>
        <w:lastRenderedPageBreak/>
        <w:t>15</w:t>
      </w:r>
      <w:r w:rsidRPr="00BC4206">
        <w:rPr>
          <w:rFonts w:hAnsi="宋体"/>
          <w:b/>
          <w:bCs/>
          <w:color w:val="000000"/>
          <w:kern w:val="2"/>
          <w:sz w:val="21"/>
          <w:szCs w:val="21"/>
          <w:lang w:val="zh-CN"/>
        </w:rPr>
        <w:tab/>
        <w:t>投标保证金</w:t>
      </w:r>
      <w:bookmarkEnd w:id="64"/>
      <w:bookmarkEnd w:id="65"/>
    </w:p>
    <w:p w:rsidR="006D0371" w:rsidRPr="00BC4206" w:rsidRDefault="00B46E33">
      <w:pPr>
        <w:spacing w:line="360" w:lineRule="auto"/>
        <w:ind w:left="632" w:hangingChars="300" w:hanging="632"/>
        <w:rPr>
          <w:rFonts w:hAnsi="宋体"/>
          <w:b/>
          <w:color w:val="000000"/>
          <w:sz w:val="21"/>
          <w:szCs w:val="21"/>
        </w:rPr>
      </w:pPr>
      <w:r w:rsidRPr="00BC4206">
        <w:rPr>
          <w:rFonts w:hAnsi="宋体"/>
          <w:b/>
          <w:color w:val="000000"/>
          <w:sz w:val="21"/>
          <w:szCs w:val="21"/>
          <w:lang w:val="zh-CN"/>
        </w:rPr>
        <w:t xml:space="preserve">15.1  </w:t>
      </w:r>
      <w:r w:rsidRPr="00BC4206">
        <w:rPr>
          <w:rFonts w:hAnsi="宋体"/>
          <w:b/>
          <w:color w:val="000000"/>
          <w:sz w:val="21"/>
          <w:szCs w:val="21"/>
          <w:u w:val="single"/>
          <w:lang w:val="zh-CN"/>
        </w:rPr>
        <w:t>投标人投标时须附有投标保证金</w:t>
      </w:r>
      <w:r w:rsidRPr="00BC4206">
        <w:rPr>
          <w:rFonts w:hAnsi="宋体"/>
          <w:b/>
          <w:color w:val="000000"/>
          <w:sz w:val="21"/>
          <w:szCs w:val="21"/>
          <w:u w:val="single"/>
        </w:rPr>
        <w:t>7,200.00元（大写：人民币</w:t>
      </w:r>
      <w:r w:rsidRPr="00BC4206">
        <w:rPr>
          <w:rFonts w:hAnsi="宋体" w:hint="eastAsia"/>
          <w:b/>
          <w:color w:val="000000"/>
          <w:sz w:val="21"/>
          <w:szCs w:val="21"/>
          <w:u w:val="single"/>
        </w:rPr>
        <w:t>柒仟贰佰</w:t>
      </w:r>
      <w:r w:rsidRPr="00BC4206">
        <w:rPr>
          <w:rFonts w:hAnsi="宋体"/>
          <w:b/>
          <w:color w:val="000000"/>
          <w:sz w:val="21"/>
          <w:szCs w:val="21"/>
          <w:u w:val="single"/>
        </w:rPr>
        <w:t>元整）的银行汇款凭证。</w:t>
      </w:r>
    </w:p>
    <w:p w:rsidR="006D0371" w:rsidRPr="00BC4206" w:rsidRDefault="00B46E33">
      <w:pPr>
        <w:tabs>
          <w:tab w:val="left" w:pos="567"/>
        </w:tabs>
        <w:spacing w:line="360" w:lineRule="auto"/>
        <w:ind w:left="567" w:hanging="567"/>
        <w:rPr>
          <w:rFonts w:hAnsi="宋体"/>
          <w:bCs/>
          <w:color w:val="000000"/>
          <w:sz w:val="21"/>
          <w:szCs w:val="21"/>
          <w:u w:val="single"/>
        </w:rPr>
      </w:pPr>
      <w:r w:rsidRPr="00BC4206">
        <w:rPr>
          <w:rFonts w:hAnsi="宋体"/>
          <w:b/>
          <w:bCs/>
          <w:color w:val="000000"/>
          <w:sz w:val="21"/>
          <w:szCs w:val="21"/>
          <w:lang w:val="zh-CN"/>
        </w:rPr>
        <w:t xml:space="preserve">15.2  </w:t>
      </w:r>
      <w:r w:rsidRPr="00BC4206">
        <w:rPr>
          <w:rFonts w:hAnsi="宋体"/>
          <w:b/>
          <w:bCs/>
          <w:color w:val="000000"/>
          <w:sz w:val="21"/>
          <w:szCs w:val="21"/>
        </w:rPr>
        <w:t>投标人应按要求提交投标保证金，</w:t>
      </w:r>
      <w:r w:rsidRPr="00BC4206">
        <w:rPr>
          <w:rFonts w:hAnsi="宋体"/>
          <w:b/>
          <w:bCs/>
          <w:color w:val="000000"/>
          <w:sz w:val="21"/>
          <w:szCs w:val="21"/>
          <w:u w:val="single"/>
        </w:rPr>
        <w:t>投标人必须通过本单位银行基本账户采用银行转账、电汇形式缴交，投标人与交款人名称必须一致，非投标人缴纳的或未通过其基本账户提交的投标保证金无效。</w:t>
      </w:r>
    </w:p>
    <w:p w:rsidR="006D0371" w:rsidRPr="00BC4206" w:rsidRDefault="00B46E33">
      <w:pPr>
        <w:pStyle w:val="27"/>
        <w:spacing w:line="360" w:lineRule="auto"/>
        <w:ind w:firstLineChars="0" w:firstLine="0"/>
        <w:rPr>
          <w:rFonts w:ascii="宋体" w:eastAsia="宋体"/>
          <w:b/>
          <w:color w:val="000000"/>
          <w:sz w:val="21"/>
          <w:szCs w:val="21"/>
        </w:rPr>
      </w:pPr>
      <w:r w:rsidRPr="00BC4206">
        <w:rPr>
          <w:rFonts w:ascii="宋体" w:eastAsia="宋体"/>
          <w:color w:val="000000"/>
          <w:sz w:val="21"/>
          <w:szCs w:val="21"/>
        </w:rPr>
        <w:t>15.3  提交保证金时应符合下列规定：</w:t>
      </w:r>
    </w:p>
    <w:p w:rsidR="006D0371" w:rsidRPr="00BC4206" w:rsidRDefault="00B46E33">
      <w:pPr>
        <w:pStyle w:val="27"/>
        <w:spacing w:line="360" w:lineRule="auto"/>
        <w:ind w:leftChars="236" w:left="566" w:firstLineChars="180" w:firstLine="378"/>
        <w:rPr>
          <w:rFonts w:ascii="宋体" w:eastAsia="宋体"/>
          <w:color w:val="000000"/>
          <w:sz w:val="21"/>
          <w:szCs w:val="21"/>
        </w:rPr>
      </w:pPr>
      <w:r w:rsidRPr="00BC4206">
        <w:rPr>
          <w:rFonts w:ascii="宋体" w:eastAsia="宋体" w:hint="eastAsia"/>
          <w:color w:val="000000"/>
          <w:sz w:val="21"/>
          <w:szCs w:val="21"/>
        </w:rPr>
        <w:t>必须通过本单位基本账户</w:t>
      </w:r>
      <w:r w:rsidRPr="00BC4206">
        <w:rPr>
          <w:rFonts w:ascii="宋体" w:eastAsia="宋体"/>
          <w:color w:val="000000"/>
          <w:sz w:val="21"/>
          <w:szCs w:val="21"/>
        </w:rPr>
        <w:t>采用银行转账、电汇方式提交，且在递交投标文件截止时间前必须付至以下账户上。</w:t>
      </w:r>
    </w:p>
    <w:p w:rsidR="006D0371" w:rsidRPr="00BC4206" w:rsidRDefault="00B46E33">
      <w:pPr>
        <w:pStyle w:val="27"/>
        <w:spacing w:line="360" w:lineRule="auto"/>
        <w:ind w:firstLineChars="300" w:firstLine="632"/>
        <w:rPr>
          <w:rFonts w:ascii="宋体" w:eastAsia="宋体"/>
          <w:b/>
          <w:color w:val="000000"/>
          <w:sz w:val="21"/>
          <w:szCs w:val="21"/>
        </w:rPr>
      </w:pPr>
      <w:r w:rsidRPr="00BC4206">
        <w:rPr>
          <w:rFonts w:ascii="宋体" w:eastAsia="宋体"/>
          <w:b/>
          <w:color w:val="000000"/>
          <w:sz w:val="21"/>
          <w:szCs w:val="21"/>
        </w:rPr>
        <w:t>开户名称：</w:t>
      </w:r>
      <w:r w:rsidRPr="00BC4206">
        <w:rPr>
          <w:rFonts w:ascii="宋体" w:eastAsia="宋体" w:hint="eastAsia"/>
          <w:b/>
          <w:color w:val="000000"/>
          <w:sz w:val="21"/>
          <w:szCs w:val="21"/>
        </w:rPr>
        <w:t>东莞市达盛招标代理有限公司</w:t>
      </w:r>
    </w:p>
    <w:p w:rsidR="006D0371" w:rsidRPr="00BC4206" w:rsidRDefault="00B46E33">
      <w:pPr>
        <w:pStyle w:val="27"/>
        <w:spacing w:line="360" w:lineRule="auto"/>
        <w:ind w:firstLineChars="0"/>
        <w:rPr>
          <w:rFonts w:ascii="宋体" w:eastAsia="宋体"/>
          <w:b/>
          <w:color w:val="000000"/>
          <w:sz w:val="21"/>
          <w:szCs w:val="21"/>
        </w:rPr>
      </w:pPr>
      <w:r w:rsidRPr="00BC4206">
        <w:rPr>
          <w:rFonts w:ascii="宋体" w:eastAsia="宋体" w:hint="eastAsia"/>
          <w:b/>
          <w:color w:val="000000"/>
          <w:sz w:val="21"/>
          <w:szCs w:val="21"/>
        </w:rPr>
        <w:t xml:space="preserve">开户银行：广发银行东莞东翔支行    </w:t>
      </w:r>
    </w:p>
    <w:p w:rsidR="006D0371" w:rsidRPr="00BC4206" w:rsidRDefault="00B46E33">
      <w:pPr>
        <w:pStyle w:val="27"/>
        <w:spacing w:line="360" w:lineRule="auto"/>
        <w:ind w:leftChars="244" w:left="586" w:firstLineChars="0" w:firstLine="0"/>
        <w:rPr>
          <w:rFonts w:ascii="宋体" w:eastAsia="宋体"/>
          <w:b/>
          <w:color w:val="000000"/>
          <w:sz w:val="21"/>
          <w:szCs w:val="21"/>
        </w:rPr>
      </w:pPr>
      <w:r w:rsidRPr="00BC4206">
        <w:rPr>
          <w:rFonts w:ascii="宋体" w:eastAsia="宋体" w:hint="eastAsia"/>
          <w:b/>
          <w:color w:val="000000"/>
          <w:sz w:val="21"/>
          <w:szCs w:val="21"/>
        </w:rPr>
        <w:t xml:space="preserve">银行账号： 9550880206774700165  </w:t>
      </w:r>
    </w:p>
    <w:p w:rsidR="006D0371" w:rsidRPr="00BC4206" w:rsidRDefault="00B46E33">
      <w:pPr>
        <w:pStyle w:val="27"/>
        <w:spacing w:line="360" w:lineRule="auto"/>
        <w:ind w:leftChars="200" w:left="585" w:hangingChars="50" w:hanging="105"/>
        <w:rPr>
          <w:rFonts w:ascii="宋体" w:eastAsia="宋体"/>
          <w:b/>
          <w:color w:val="000000"/>
          <w:sz w:val="21"/>
          <w:szCs w:val="21"/>
          <w:u w:val="single"/>
        </w:rPr>
      </w:pPr>
      <w:r w:rsidRPr="00BC4206">
        <w:rPr>
          <w:rFonts w:ascii="宋体" w:eastAsia="宋体"/>
          <w:b/>
          <w:color w:val="000000"/>
          <w:sz w:val="21"/>
          <w:szCs w:val="21"/>
          <w:u w:val="single"/>
        </w:rPr>
        <w:t>（</w:t>
      </w:r>
      <w:r w:rsidRPr="00BC4206">
        <w:rPr>
          <w:rFonts w:ascii="宋体" w:eastAsia="宋体" w:hint="eastAsia"/>
          <w:b/>
          <w:color w:val="000000"/>
          <w:sz w:val="21"/>
          <w:szCs w:val="21"/>
          <w:u w:val="single"/>
          <w:lang w:val="zh-CN"/>
        </w:rPr>
        <w:t>投标保证金未按本条规定到账时间前到账指定账户或提交金额不足的，将被视为无效投标文件。</w:t>
      </w:r>
      <w:r w:rsidRPr="00BC4206">
        <w:rPr>
          <w:rFonts w:ascii="宋体" w:eastAsia="宋体"/>
          <w:b/>
          <w:color w:val="000000"/>
          <w:sz w:val="21"/>
          <w:szCs w:val="21"/>
          <w:u w:val="single"/>
        </w:rPr>
        <w:t>）</w:t>
      </w:r>
    </w:p>
    <w:p w:rsidR="006D0371" w:rsidRPr="00BC4206" w:rsidRDefault="00B46E33">
      <w:pPr>
        <w:spacing w:line="360" w:lineRule="auto"/>
        <w:ind w:left="567" w:hangingChars="270" w:hanging="567"/>
        <w:rPr>
          <w:rFonts w:hAnsi="宋体"/>
          <w:b/>
          <w:color w:val="000000"/>
          <w:sz w:val="21"/>
        </w:rPr>
      </w:pPr>
      <w:r w:rsidRPr="00BC4206">
        <w:rPr>
          <w:rFonts w:hAnsi="宋体"/>
          <w:bCs/>
          <w:color w:val="000000"/>
          <w:kern w:val="2"/>
          <w:sz w:val="21"/>
          <w:szCs w:val="21"/>
          <w:lang w:val="zh-CN"/>
        </w:rPr>
        <w:t>15.4</w:t>
      </w:r>
      <w:r w:rsidRPr="00BC4206">
        <w:rPr>
          <w:rFonts w:hAnsi="宋体"/>
          <w:b/>
          <w:bCs/>
          <w:color w:val="000000"/>
          <w:kern w:val="2"/>
          <w:sz w:val="21"/>
          <w:szCs w:val="21"/>
          <w:lang w:val="zh-CN"/>
        </w:rPr>
        <w:t xml:space="preserve"> </w:t>
      </w:r>
      <w:r w:rsidRPr="00BC4206">
        <w:rPr>
          <w:rFonts w:hAnsi="宋体"/>
          <w:b/>
          <w:color w:val="000000"/>
          <w:sz w:val="21"/>
          <w:u w:val="single"/>
        </w:rPr>
        <w:t>任何未按第15.1款、第15.2款、第15.3款规定提交投标保证金的投标，将被视</w:t>
      </w:r>
      <w:r w:rsidRPr="00BC4206">
        <w:rPr>
          <w:rFonts w:hAnsi="宋体" w:hint="eastAsia"/>
          <w:b/>
          <w:color w:val="000000"/>
          <w:sz w:val="21"/>
          <w:u w:val="single"/>
        </w:rPr>
        <w:t>无效投标。</w:t>
      </w:r>
    </w:p>
    <w:p w:rsidR="006D0371" w:rsidRPr="00BC4206" w:rsidRDefault="00B46E33">
      <w:pPr>
        <w:spacing w:line="360" w:lineRule="auto"/>
        <w:ind w:left="567" w:hangingChars="270" w:hanging="567"/>
        <w:rPr>
          <w:rFonts w:hAnsi="宋体"/>
          <w:color w:val="000000"/>
          <w:sz w:val="21"/>
          <w:szCs w:val="21"/>
        </w:rPr>
      </w:pPr>
      <w:r w:rsidRPr="00BC4206">
        <w:rPr>
          <w:rFonts w:hAnsi="宋体"/>
          <w:bCs/>
          <w:color w:val="000000"/>
          <w:kern w:val="2"/>
          <w:sz w:val="21"/>
          <w:szCs w:val="21"/>
          <w:lang w:val="zh-CN"/>
        </w:rPr>
        <w:t xml:space="preserve">15.5 </w:t>
      </w:r>
      <w:r w:rsidRPr="00BC4206">
        <w:rPr>
          <w:rFonts w:hAnsi="宋体"/>
          <w:color w:val="000000"/>
          <w:sz w:val="21"/>
          <w:szCs w:val="21"/>
        </w:rPr>
        <w:t>未中标的投标人的投标保证金，将在本项目的</w:t>
      </w:r>
      <w:r w:rsidRPr="00BC4206">
        <w:rPr>
          <w:rFonts w:hAnsi="宋体" w:hint="eastAsia"/>
          <w:color w:val="000000"/>
          <w:sz w:val="21"/>
          <w:szCs w:val="21"/>
        </w:rPr>
        <w:t>《招标结果通知书》</w:t>
      </w:r>
      <w:r w:rsidRPr="00BC4206">
        <w:rPr>
          <w:rFonts w:hAnsi="宋体"/>
          <w:color w:val="000000"/>
          <w:sz w:val="21"/>
          <w:szCs w:val="21"/>
        </w:rPr>
        <w:t>发出后5日内，按照其投标保证金支付凭证上注明的收款人名称和账号予以无息退还，除非投标有效期已延长。</w:t>
      </w:r>
    </w:p>
    <w:p w:rsidR="006D0371" w:rsidRPr="00BC4206" w:rsidRDefault="00B46E33">
      <w:pPr>
        <w:autoSpaceDE/>
        <w:autoSpaceDN/>
        <w:adjustRightInd/>
        <w:spacing w:line="360" w:lineRule="auto"/>
        <w:jc w:val="both"/>
        <w:rPr>
          <w:rFonts w:hAnsi="宋体"/>
          <w:color w:val="000000"/>
          <w:sz w:val="21"/>
          <w:szCs w:val="21"/>
        </w:rPr>
      </w:pPr>
      <w:r w:rsidRPr="00BC4206">
        <w:rPr>
          <w:rFonts w:hAnsi="宋体"/>
          <w:bCs/>
          <w:color w:val="000000"/>
          <w:kern w:val="2"/>
          <w:sz w:val="21"/>
          <w:szCs w:val="21"/>
          <w:lang w:val="zh-CN"/>
        </w:rPr>
        <w:t xml:space="preserve">15.6 </w:t>
      </w:r>
      <w:r w:rsidRPr="00BC4206">
        <w:rPr>
          <w:rFonts w:hAnsi="宋体"/>
          <w:color w:val="000000"/>
          <w:sz w:val="21"/>
          <w:szCs w:val="21"/>
        </w:rPr>
        <w:t>中标人的投标保证金，满足下列要求，并在合同签订后的五日内退还。</w:t>
      </w:r>
    </w:p>
    <w:p w:rsidR="006D0371" w:rsidRPr="00BC4206" w:rsidRDefault="00B46E33">
      <w:pPr>
        <w:spacing w:line="360" w:lineRule="auto"/>
        <w:rPr>
          <w:rFonts w:hAnsi="宋体"/>
          <w:color w:val="000000"/>
          <w:sz w:val="21"/>
          <w:szCs w:val="21"/>
        </w:rPr>
      </w:pPr>
      <w:r w:rsidRPr="00BC4206">
        <w:rPr>
          <w:rFonts w:hAnsi="宋体"/>
          <w:color w:val="000000"/>
          <w:sz w:val="21"/>
          <w:szCs w:val="21"/>
        </w:rPr>
        <w:t>（1）中标人提交了履约担保；</w:t>
      </w:r>
    </w:p>
    <w:p w:rsidR="006D0371" w:rsidRPr="00BC4206" w:rsidRDefault="00B46E33">
      <w:pPr>
        <w:spacing w:line="360" w:lineRule="auto"/>
        <w:rPr>
          <w:rFonts w:hAnsi="宋体"/>
          <w:color w:val="000000"/>
          <w:sz w:val="21"/>
          <w:szCs w:val="21"/>
        </w:rPr>
      </w:pPr>
      <w:r w:rsidRPr="00BC4206">
        <w:rPr>
          <w:rFonts w:hAnsi="宋体"/>
          <w:color w:val="000000"/>
          <w:sz w:val="21"/>
          <w:szCs w:val="21"/>
        </w:rPr>
        <w:t>（2）中标人支付了中标服务费；</w:t>
      </w:r>
    </w:p>
    <w:p w:rsidR="006D0371" w:rsidRPr="00BC4206" w:rsidRDefault="00B46E33">
      <w:pPr>
        <w:tabs>
          <w:tab w:val="left" w:pos="1134"/>
        </w:tabs>
        <w:spacing w:line="360" w:lineRule="auto"/>
        <w:ind w:leftChars="1" w:left="567" w:hangingChars="269" w:hanging="565"/>
        <w:rPr>
          <w:rFonts w:hAnsi="宋体"/>
          <w:color w:val="000000"/>
          <w:sz w:val="21"/>
          <w:szCs w:val="21"/>
        </w:rPr>
      </w:pPr>
      <w:r w:rsidRPr="00BC4206">
        <w:rPr>
          <w:rFonts w:hAnsi="宋体"/>
          <w:color w:val="000000"/>
          <w:sz w:val="21"/>
          <w:szCs w:val="21"/>
        </w:rPr>
        <w:t>（3）在投标过程中不存在违反本招标文件或《中华人民共和国招标投标法》及其实施条例等规定的行为。</w:t>
      </w:r>
    </w:p>
    <w:p w:rsidR="006D0371" w:rsidRPr="00BC4206" w:rsidRDefault="00B46E33">
      <w:pPr>
        <w:tabs>
          <w:tab w:val="left" w:pos="567"/>
        </w:tabs>
        <w:spacing w:line="360" w:lineRule="auto"/>
        <w:ind w:left="567" w:hanging="567"/>
        <w:rPr>
          <w:rFonts w:hAnsi="宋体"/>
          <w:b/>
          <w:bCs/>
          <w:color w:val="000000"/>
          <w:sz w:val="21"/>
        </w:rPr>
      </w:pPr>
      <w:r w:rsidRPr="00BC4206">
        <w:rPr>
          <w:rFonts w:hAnsi="宋体"/>
          <w:bCs/>
          <w:color w:val="000000"/>
          <w:kern w:val="2"/>
          <w:sz w:val="21"/>
          <w:szCs w:val="21"/>
          <w:lang w:val="zh-CN"/>
        </w:rPr>
        <w:t xml:space="preserve">15.7 </w:t>
      </w:r>
      <w:r w:rsidRPr="00BC4206">
        <w:rPr>
          <w:rFonts w:hAnsi="宋体"/>
          <w:color w:val="000000"/>
          <w:sz w:val="21"/>
        </w:rPr>
        <w:t>若发生下列情况，招标人在书面通知投标人（或中标人）后有权</w:t>
      </w:r>
      <w:r w:rsidRPr="00BC4206">
        <w:rPr>
          <w:rFonts w:hAnsi="宋体" w:hint="eastAsia"/>
          <w:color w:val="000000"/>
          <w:sz w:val="21"/>
        </w:rPr>
        <w:t>不予退还</w:t>
      </w:r>
      <w:r w:rsidRPr="00BC4206">
        <w:rPr>
          <w:rFonts w:hAnsi="宋体"/>
          <w:color w:val="000000"/>
          <w:sz w:val="21"/>
        </w:rPr>
        <w:t>投标保证金：</w:t>
      </w:r>
    </w:p>
    <w:p w:rsidR="006D0371" w:rsidRPr="00BC4206" w:rsidRDefault="00B46E33">
      <w:pPr>
        <w:numPr>
          <w:ilvl w:val="2"/>
          <w:numId w:val="0"/>
        </w:numPr>
        <w:spacing w:line="360" w:lineRule="auto"/>
        <w:ind w:left="1134" w:hanging="567"/>
        <w:rPr>
          <w:rFonts w:hAnsi="宋体"/>
          <w:color w:val="000000"/>
          <w:sz w:val="21"/>
        </w:rPr>
      </w:pPr>
      <w:r w:rsidRPr="00BC4206">
        <w:rPr>
          <w:rFonts w:hAnsi="宋体"/>
          <w:color w:val="000000"/>
          <w:sz w:val="21"/>
        </w:rPr>
        <w:t>如果投标人（或中标人）：</w:t>
      </w:r>
    </w:p>
    <w:p w:rsidR="006D0371" w:rsidRPr="00BC4206" w:rsidRDefault="00B46E33">
      <w:pPr>
        <w:spacing w:line="360" w:lineRule="auto"/>
        <w:rPr>
          <w:rFonts w:hAnsi="宋体"/>
          <w:color w:val="000000"/>
          <w:sz w:val="21"/>
          <w:szCs w:val="21"/>
        </w:rPr>
      </w:pPr>
      <w:r w:rsidRPr="00BC4206">
        <w:rPr>
          <w:rFonts w:hAnsi="宋体"/>
          <w:color w:val="000000"/>
          <w:sz w:val="21"/>
          <w:szCs w:val="21"/>
        </w:rPr>
        <w:t>（1）投标人在规定的投标截止时间后至投标有效期满前撤销或修改其投标文件；</w:t>
      </w:r>
    </w:p>
    <w:p w:rsidR="006D0371" w:rsidRPr="00BC4206" w:rsidRDefault="00B46E33">
      <w:pPr>
        <w:tabs>
          <w:tab w:val="left" w:pos="1134"/>
        </w:tabs>
        <w:spacing w:line="360" w:lineRule="auto"/>
        <w:rPr>
          <w:rFonts w:hAnsi="宋体"/>
          <w:color w:val="000000"/>
          <w:sz w:val="21"/>
          <w:szCs w:val="21"/>
        </w:rPr>
      </w:pPr>
      <w:r w:rsidRPr="00BC4206">
        <w:rPr>
          <w:rFonts w:hAnsi="宋体"/>
          <w:color w:val="000000"/>
          <w:sz w:val="21"/>
          <w:szCs w:val="21"/>
        </w:rPr>
        <w:t>（2）中标人未能在规定期限内提交履约担保；</w:t>
      </w:r>
    </w:p>
    <w:p w:rsidR="006D0371" w:rsidRPr="00BC4206" w:rsidRDefault="00B46E33">
      <w:pPr>
        <w:tabs>
          <w:tab w:val="left" w:pos="1134"/>
        </w:tabs>
        <w:spacing w:line="360" w:lineRule="auto"/>
        <w:rPr>
          <w:rFonts w:hAnsi="宋体"/>
          <w:color w:val="000000"/>
          <w:sz w:val="21"/>
          <w:szCs w:val="21"/>
        </w:rPr>
      </w:pPr>
      <w:r w:rsidRPr="00BC4206">
        <w:rPr>
          <w:rFonts w:hAnsi="宋体"/>
          <w:color w:val="000000"/>
          <w:sz w:val="21"/>
          <w:szCs w:val="21"/>
        </w:rPr>
        <w:lastRenderedPageBreak/>
        <w:t>（3）未根据第33</w:t>
      </w:r>
      <w:r w:rsidRPr="00BC4206">
        <w:rPr>
          <w:rFonts w:hAnsi="宋体" w:hint="eastAsia"/>
          <w:color w:val="000000"/>
          <w:sz w:val="21"/>
          <w:szCs w:val="21"/>
        </w:rPr>
        <w:t>条</w:t>
      </w:r>
      <w:r w:rsidRPr="00BC4206">
        <w:rPr>
          <w:rFonts w:hAnsi="宋体"/>
          <w:color w:val="000000"/>
          <w:sz w:val="21"/>
          <w:szCs w:val="21"/>
        </w:rPr>
        <w:t>规定签署合同；</w:t>
      </w:r>
    </w:p>
    <w:p w:rsidR="006D0371" w:rsidRPr="00BC4206" w:rsidRDefault="00B46E33">
      <w:pPr>
        <w:tabs>
          <w:tab w:val="left" w:pos="1134"/>
        </w:tabs>
        <w:spacing w:line="360" w:lineRule="auto"/>
        <w:rPr>
          <w:rFonts w:hAnsi="宋体"/>
          <w:color w:val="000000"/>
          <w:sz w:val="21"/>
          <w:szCs w:val="21"/>
        </w:rPr>
      </w:pPr>
      <w:r w:rsidRPr="00BC4206">
        <w:rPr>
          <w:rFonts w:hAnsi="宋体"/>
          <w:color w:val="000000"/>
          <w:sz w:val="21"/>
          <w:szCs w:val="21"/>
        </w:rPr>
        <w:t>（4）拒绝履行合同义务的；</w:t>
      </w:r>
    </w:p>
    <w:p w:rsidR="006D0371" w:rsidRPr="00BC4206" w:rsidRDefault="00B46E33">
      <w:pPr>
        <w:tabs>
          <w:tab w:val="left" w:pos="1134"/>
        </w:tabs>
        <w:spacing w:line="360" w:lineRule="auto"/>
        <w:ind w:leftChars="1" w:left="567" w:hangingChars="269" w:hanging="565"/>
        <w:rPr>
          <w:rFonts w:hAnsi="宋体"/>
          <w:color w:val="000000"/>
          <w:sz w:val="21"/>
          <w:szCs w:val="21"/>
        </w:rPr>
      </w:pPr>
      <w:r w:rsidRPr="00BC4206">
        <w:rPr>
          <w:rFonts w:hAnsi="宋体"/>
          <w:color w:val="000000"/>
          <w:sz w:val="21"/>
          <w:szCs w:val="21"/>
        </w:rPr>
        <w:t>（5）将中标项目转让给他人，或者在投标文件中未说明，且未经招标人同意，将中标项目</w:t>
      </w:r>
      <w:r w:rsidRPr="00BC4206">
        <w:rPr>
          <w:rFonts w:hAnsi="宋体" w:hint="eastAsia"/>
          <w:color w:val="000000"/>
          <w:sz w:val="21"/>
          <w:szCs w:val="21"/>
        </w:rPr>
        <w:t>合同的权利义务转让给第三方</w:t>
      </w:r>
      <w:r w:rsidRPr="00BC4206">
        <w:rPr>
          <w:rFonts w:hAnsi="宋体"/>
          <w:color w:val="000000"/>
          <w:sz w:val="21"/>
          <w:szCs w:val="21"/>
        </w:rPr>
        <w:t>的；</w:t>
      </w:r>
    </w:p>
    <w:p w:rsidR="006D0371" w:rsidRPr="00BC4206" w:rsidRDefault="00B46E33">
      <w:pPr>
        <w:tabs>
          <w:tab w:val="left" w:pos="1134"/>
        </w:tabs>
        <w:spacing w:line="360" w:lineRule="auto"/>
        <w:ind w:leftChars="1" w:left="567" w:hangingChars="269" w:hanging="565"/>
        <w:rPr>
          <w:rFonts w:hAnsi="宋体"/>
          <w:color w:val="000000"/>
          <w:sz w:val="21"/>
          <w:szCs w:val="21"/>
        </w:rPr>
      </w:pPr>
      <w:r w:rsidRPr="00BC4206">
        <w:rPr>
          <w:rFonts w:hAnsi="宋体"/>
          <w:color w:val="000000"/>
          <w:sz w:val="21"/>
          <w:szCs w:val="21"/>
        </w:rPr>
        <w:t>（6）提供虚假投标文件或虚假补充文件的，或违反《中华人民共和国招标投标法》等有关法律、法规、规章及招标投标相关规定的行为。</w:t>
      </w:r>
    </w:p>
    <w:p w:rsidR="006D0371" w:rsidRPr="00BC4206" w:rsidRDefault="006D0371">
      <w:pPr>
        <w:tabs>
          <w:tab w:val="left" w:pos="1134"/>
        </w:tabs>
        <w:spacing w:line="360" w:lineRule="auto"/>
        <w:ind w:leftChars="177" w:left="566" w:hangingChars="67" w:hanging="141"/>
        <w:rPr>
          <w:rFonts w:hAnsi="宋体"/>
          <w:color w:val="000000"/>
          <w:sz w:val="21"/>
          <w:szCs w:val="21"/>
        </w:rPr>
      </w:pPr>
    </w:p>
    <w:p w:rsidR="006D0371" w:rsidRPr="00BC4206" w:rsidRDefault="00B46E33">
      <w:pPr>
        <w:tabs>
          <w:tab w:val="left" w:pos="567"/>
        </w:tabs>
        <w:spacing w:line="360" w:lineRule="auto"/>
        <w:ind w:left="567" w:hanging="567"/>
        <w:outlineLvl w:val="2"/>
        <w:rPr>
          <w:rFonts w:hAnsi="宋体"/>
          <w:color w:val="000000"/>
          <w:kern w:val="2"/>
          <w:sz w:val="21"/>
          <w:szCs w:val="21"/>
          <w:lang w:val="zh-CN"/>
        </w:rPr>
      </w:pPr>
      <w:bookmarkStart w:id="66" w:name="_Toc450662865"/>
      <w:bookmarkStart w:id="67" w:name="_Toc536025394"/>
      <w:bookmarkStart w:id="68" w:name="_Toc521918083"/>
      <w:r w:rsidRPr="00BC4206">
        <w:rPr>
          <w:rFonts w:hAnsi="宋体"/>
          <w:color w:val="000000"/>
          <w:kern w:val="2"/>
          <w:sz w:val="21"/>
          <w:szCs w:val="21"/>
          <w:lang w:val="zh-CN"/>
        </w:rPr>
        <w:t>16</w:t>
      </w:r>
      <w:r w:rsidRPr="00BC4206">
        <w:rPr>
          <w:rFonts w:hAnsi="宋体"/>
          <w:color w:val="000000"/>
          <w:kern w:val="2"/>
          <w:sz w:val="21"/>
          <w:szCs w:val="21"/>
          <w:lang w:val="zh-CN"/>
        </w:rPr>
        <w:tab/>
        <w:t>投标有效期</w:t>
      </w:r>
      <w:bookmarkEnd w:id="66"/>
      <w:bookmarkEnd w:id="67"/>
      <w:bookmarkEnd w:id="68"/>
    </w:p>
    <w:p w:rsidR="006D0371" w:rsidRPr="00BC4206" w:rsidRDefault="00B46E33">
      <w:pPr>
        <w:tabs>
          <w:tab w:val="left" w:pos="567"/>
        </w:tabs>
        <w:spacing w:line="360" w:lineRule="auto"/>
        <w:ind w:left="567" w:hanging="567"/>
        <w:jc w:val="both"/>
        <w:rPr>
          <w:rFonts w:hAnsi="宋体"/>
          <w:b/>
          <w:bCs/>
          <w:color w:val="000000"/>
          <w:kern w:val="2"/>
          <w:sz w:val="21"/>
          <w:szCs w:val="21"/>
          <w:lang w:val="zh-CN"/>
        </w:rPr>
      </w:pPr>
      <w:r w:rsidRPr="00BC4206">
        <w:rPr>
          <w:rFonts w:hAnsi="宋体"/>
          <w:color w:val="000000"/>
          <w:kern w:val="2"/>
          <w:sz w:val="21"/>
          <w:szCs w:val="21"/>
          <w:lang w:val="zh-CN"/>
        </w:rPr>
        <w:t>16.1</w:t>
      </w:r>
      <w:r w:rsidRPr="00BC4206">
        <w:rPr>
          <w:rFonts w:hAnsi="宋体"/>
          <w:color w:val="000000"/>
          <w:kern w:val="2"/>
          <w:sz w:val="21"/>
          <w:szCs w:val="21"/>
          <w:lang w:val="zh-CN"/>
        </w:rPr>
        <w:tab/>
      </w:r>
      <w:r w:rsidRPr="00BC4206">
        <w:rPr>
          <w:rFonts w:hAnsi="宋体"/>
          <w:b/>
          <w:bCs/>
          <w:color w:val="000000"/>
          <w:kern w:val="2"/>
          <w:sz w:val="21"/>
          <w:szCs w:val="21"/>
          <w:u w:val="single"/>
          <w:lang w:val="zh-CN"/>
        </w:rPr>
        <w:t>投标文件将在递交投标文件截止时间届满后次日起90日内有效。投标有效期比规定时间短的可以视为无效投标</w:t>
      </w:r>
      <w:r w:rsidRPr="00BC4206">
        <w:rPr>
          <w:rFonts w:hAnsi="宋体"/>
          <w:b/>
          <w:bCs/>
          <w:color w:val="000000"/>
          <w:kern w:val="2"/>
          <w:sz w:val="21"/>
          <w:szCs w:val="21"/>
          <w:lang w:val="zh-CN"/>
        </w:rPr>
        <w:t>。</w:t>
      </w:r>
    </w:p>
    <w:p w:rsidR="006D0371" w:rsidRPr="00BC4206" w:rsidRDefault="00B46E33">
      <w:pPr>
        <w:spacing w:line="360" w:lineRule="auto"/>
        <w:ind w:left="567" w:hanging="567"/>
        <w:jc w:val="both"/>
        <w:rPr>
          <w:rFonts w:hAnsi="宋体"/>
          <w:color w:val="000000"/>
          <w:kern w:val="2"/>
          <w:sz w:val="21"/>
          <w:szCs w:val="21"/>
          <w:lang w:val="zh-CN"/>
        </w:rPr>
      </w:pPr>
      <w:r w:rsidRPr="00BC4206">
        <w:rPr>
          <w:rFonts w:hAnsi="宋体"/>
          <w:color w:val="000000"/>
          <w:kern w:val="2"/>
          <w:sz w:val="21"/>
          <w:szCs w:val="21"/>
          <w:lang w:val="zh-CN"/>
        </w:rPr>
        <w:t>16.2</w:t>
      </w:r>
      <w:r w:rsidRPr="00BC4206">
        <w:rPr>
          <w:rFonts w:hAnsi="宋体"/>
          <w:color w:val="000000"/>
          <w:kern w:val="2"/>
          <w:sz w:val="21"/>
          <w:szCs w:val="21"/>
          <w:lang w:val="zh-CN"/>
        </w:rPr>
        <w:tab/>
        <w:t>中标人的投标文件作为合同附件，合同失效时同时失效。</w:t>
      </w:r>
    </w:p>
    <w:p w:rsidR="006D0371" w:rsidRPr="00BC4206" w:rsidRDefault="00B46E33">
      <w:pPr>
        <w:spacing w:line="360" w:lineRule="auto"/>
        <w:ind w:left="567" w:hanging="567"/>
        <w:jc w:val="both"/>
        <w:rPr>
          <w:rFonts w:hAnsi="宋体"/>
          <w:color w:val="000000"/>
          <w:kern w:val="2"/>
          <w:sz w:val="21"/>
          <w:szCs w:val="21"/>
          <w:lang w:val="zh-CN"/>
        </w:rPr>
      </w:pPr>
      <w:r w:rsidRPr="00BC4206">
        <w:rPr>
          <w:rFonts w:hAnsi="宋体"/>
          <w:color w:val="000000"/>
          <w:kern w:val="2"/>
          <w:sz w:val="21"/>
          <w:szCs w:val="21"/>
          <w:lang w:val="zh-CN"/>
        </w:rPr>
        <w:t>16.3</w:t>
      </w:r>
      <w:r w:rsidRPr="00BC4206">
        <w:rPr>
          <w:rFonts w:hAnsi="宋体"/>
          <w:color w:val="000000"/>
          <w:kern w:val="2"/>
          <w:sz w:val="21"/>
          <w:szCs w:val="21"/>
          <w:lang w:val="zh-CN"/>
        </w:rPr>
        <w:tab/>
        <w:t>在特殊情况下，招标代理机构可于投标有效期满之前要求投标人同意延长投标有效期。要求与答复均应为书面形式往来。投标人可以拒绝上述要求</w:t>
      </w:r>
      <w:r w:rsidRPr="00BC4206">
        <w:rPr>
          <w:rFonts w:hAnsi="宋体" w:hint="eastAsia"/>
          <w:color w:val="000000"/>
          <w:kern w:val="2"/>
          <w:sz w:val="21"/>
          <w:szCs w:val="21"/>
          <w:lang w:val="zh-CN"/>
        </w:rPr>
        <w:t>，招标代理机构将退还其投标保证金</w:t>
      </w:r>
      <w:r w:rsidRPr="00BC4206">
        <w:rPr>
          <w:rFonts w:hAnsi="宋体"/>
          <w:color w:val="000000"/>
          <w:kern w:val="2"/>
          <w:sz w:val="21"/>
          <w:szCs w:val="21"/>
          <w:lang w:val="zh-CN"/>
        </w:rPr>
        <w:t>。对于同意该要求的投标人，既不要求也不允许其修改投标文件，但将要求其相应延长投标保证金的有效期。第15</w:t>
      </w:r>
      <w:r w:rsidRPr="00BC4206">
        <w:rPr>
          <w:rFonts w:hAnsi="宋体" w:hint="eastAsia"/>
          <w:color w:val="000000"/>
          <w:kern w:val="2"/>
          <w:sz w:val="21"/>
          <w:szCs w:val="21"/>
          <w:lang w:val="zh-CN"/>
        </w:rPr>
        <w:t>条</w:t>
      </w:r>
      <w:r w:rsidRPr="00BC4206">
        <w:rPr>
          <w:rFonts w:hAnsi="宋体"/>
          <w:color w:val="000000"/>
          <w:kern w:val="2"/>
          <w:sz w:val="21"/>
          <w:szCs w:val="21"/>
          <w:lang w:val="zh-CN"/>
        </w:rPr>
        <w:t>投标保证金的有关规定在投标保证金延长期内仍适用。</w:t>
      </w:r>
    </w:p>
    <w:p w:rsidR="006D0371" w:rsidRPr="00BC4206" w:rsidRDefault="006D0371">
      <w:pPr>
        <w:spacing w:line="360" w:lineRule="auto"/>
        <w:ind w:left="567" w:hanging="567"/>
        <w:jc w:val="both"/>
        <w:rPr>
          <w:rFonts w:hAnsi="宋体"/>
          <w:color w:val="000000"/>
          <w:kern w:val="2"/>
          <w:sz w:val="21"/>
          <w:szCs w:val="21"/>
          <w:lang w:val="zh-CN"/>
        </w:rPr>
      </w:pPr>
    </w:p>
    <w:p w:rsidR="006D0371" w:rsidRPr="00BC4206" w:rsidRDefault="00B46E33">
      <w:pPr>
        <w:tabs>
          <w:tab w:val="left" w:pos="567"/>
        </w:tabs>
        <w:spacing w:line="360" w:lineRule="auto"/>
        <w:ind w:left="567" w:hanging="567"/>
        <w:outlineLvl w:val="2"/>
        <w:rPr>
          <w:rFonts w:hAnsi="宋体"/>
          <w:color w:val="000000"/>
          <w:kern w:val="2"/>
          <w:sz w:val="21"/>
          <w:szCs w:val="21"/>
          <w:lang w:val="zh-CN"/>
        </w:rPr>
      </w:pPr>
      <w:bookmarkStart w:id="69" w:name="_Toc521918084"/>
      <w:bookmarkStart w:id="70" w:name="_Toc450662866"/>
      <w:bookmarkStart w:id="71" w:name="_Toc536025395"/>
      <w:r w:rsidRPr="00BC4206">
        <w:rPr>
          <w:rFonts w:hAnsi="宋体"/>
          <w:color w:val="000000"/>
          <w:kern w:val="2"/>
          <w:sz w:val="21"/>
          <w:szCs w:val="21"/>
          <w:lang w:val="zh-CN"/>
        </w:rPr>
        <w:t>17</w:t>
      </w:r>
      <w:r w:rsidRPr="00BC4206">
        <w:rPr>
          <w:rFonts w:hAnsi="宋体"/>
          <w:color w:val="000000"/>
          <w:kern w:val="2"/>
          <w:sz w:val="21"/>
          <w:szCs w:val="21"/>
          <w:lang w:val="zh-CN"/>
        </w:rPr>
        <w:tab/>
        <w:t>投标文件的式样和签署</w:t>
      </w:r>
      <w:bookmarkEnd w:id="69"/>
      <w:bookmarkEnd w:id="70"/>
      <w:bookmarkEnd w:id="71"/>
    </w:p>
    <w:p w:rsidR="006D0371" w:rsidRPr="00BC4206" w:rsidRDefault="00B46E33">
      <w:pPr>
        <w:tabs>
          <w:tab w:val="left" w:pos="567"/>
        </w:tabs>
        <w:spacing w:line="360" w:lineRule="auto"/>
        <w:ind w:left="567" w:hanging="567"/>
        <w:jc w:val="both"/>
        <w:rPr>
          <w:rFonts w:hAnsi="宋体"/>
          <w:color w:val="000000"/>
          <w:kern w:val="2"/>
          <w:sz w:val="21"/>
          <w:szCs w:val="21"/>
          <w:lang w:val="zh-CN"/>
        </w:rPr>
      </w:pPr>
      <w:r w:rsidRPr="00BC4206">
        <w:rPr>
          <w:rFonts w:hAnsi="宋体"/>
          <w:color w:val="000000"/>
          <w:kern w:val="2"/>
          <w:sz w:val="21"/>
          <w:szCs w:val="21"/>
          <w:lang w:val="zh-CN"/>
        </w:rPr>
        <w:t>17.1</w:t>
      </w:r>
      <w:r w:rsidRPr="00BC4206">
        <w:rPr>
          <w:rFonts w:hAnsi="宋体"/>
          <w:color w:val="000000"/>
          <w:kern w:val="2"/>
          <w:sz w:val="21"/>
          <w:szCs w:val="21"/>
          <w:lang w:val="zh-CN"/>
        </w:rPr>
        <w:tab/>
      </w:r>
      <w:r w:rsidRPr="00BC4206">
        <w:rPr>
          <w:rFonts w:hAnsi="宋体"/>
          <w:b/>
          <w:color w:val="000000"/>
          <w:kern w:val="2"/>
          <w:sz w:val="21"/>
          <w:szCs w:val="21"/>
          <w:u w:val="single"/>
          <w:lang w:val="zh-CN"/>
        </w:rPr>
        <w:t>投标人应准备一份“唱标信封”、</w:t>
      </w:r>
      <w:r w:rsidRPr="00BC4206">
        <w:rPr>
          <w:rFonts w:hAnsi="宋体" w:hint="eastAsia"/>
          <w:b/>
          <w:color w:val="000000"/>
          <w:kern w:val="2"/>
          <w:sz w:val="21"/>
          <w:szCs w:val="21"/>
          <w:u w:val="single"/>
          <w:lang w:val="zh-CN"/>
        </w:rPr>
        <w:t>一份投标文件电子文件、</w:t>
      </w:r>
      <w:r w:rsidRPr="00BC4206">
        <w:rPr>
          <w:rFonts w:hAnsi="宋体"/>
          <w:b/>
          <w:color w:val="000000"/>
          <w:kern w:val="2"/>
          <w:sz w:val="21"/>
          <w:szCs w:val="21"/>
          <w:u w:val="single"/>
          <w:lang w:val="zh-CN"/>
        </w:rPr>
        <w:t>一份正本和五份副本“投标文件”</w:t>
      </w:r>
      <w:r w:rsidRPr="00BC4206">
        <w:rPr>
          <w:rFonts w:hAnsi="宋体"/>
          <w:color w:val="000000"/>
          <w:kern w:val="2"/>
          <w:sz w:val="21"/>
          <w:szCs w:val="21"/>
          <w:u w:val="single"/>
          <w:lang w:val="zh-CN"/>
        </w:rPr>
        <w:t>，</w:t>
      </w:r>
      <w:r w:rsidRPr="00BC4206">
        <w:rPr>
          <w:rFonts w:hAnsi="宋体"/>
          <w:color w:val="000000"/>
          <w:kern w:val="2"/>
          <w:sz w:val="21"/>
          <w:szCs w:val="21"/>
          <w:lang w:val="zh-CN"/>
        </w:rPr>
        <w:t>在每一份纸质投标文件上编上目录（目录内的页码必须与实际内容对应）、页次，装订成册（不允许使用活页夹），并要明确注明 “正本”或“副本”，一旦正本和副本发现差异，以正本为准。</w:t>
      </w:r>
    </w:p>
    <w:p w:rsidR="006D0371" w:rsidRPr="00BC4206" w:rsidRDefault="00B46E33">
      <w:pPr>
        <w:tabs>
          <w:tab w:val="left" w:pos="567"/>
        </w:tabs>
        <w:spacing w:line="360" w:lineRule="auto"/>
        <w:ind w:left="567" w:hanging="567"/>
        <w:jc w:val="both"/>
        <w:rPr>
          <w:rFonts w:hAnsi="宋体"/>
          <w:color w:val="000000"/>
          <w:kern w:val="2"/>
          <w:sz w:val="21"/>
          <w:szCs w:val="21"/>
          <w:lang w:val="zh-CN"/>
        </w:rPr>
      </w:pPr>
      <w:r w:rsidRPr="00BC4206">
        <w:rPr>
          <w:rFonts w:hAnsi="宋体"/>
          <w:color w:val="000000"/>
          <w:kern w:val="2"/>
          <w:sz w:val="21"/>
          <w:szCs w:val="21"/>
          <w:lang w:val="zh-CN"/>
        </w:rPr>
        <w:t>17.2</w:t>
      </w:r>
      <w:r w:rsidRPr="00BC4206">
        <w:rPr>
          <w:rFonts w:hAnsi="宋体"/>
          <w:color w:val="000000"/>
          <w:kern w:val="2"/>
          <w:sz w:val="21"/>
          <w:szCs w:val="21"/>
          <w:lang w:val="zh-CN"/>
        </w:rPr>
        <w:tab/>
      </w:r>
      <w:r w:rsidRPr="00BC4206">
        <w:rPr>
          <w:rFonts w:hAnsi="宋体" w:hint="eastAsia"/>
          <w:bCs/>
          <w:color w:val="000000"/>
          <w:kern w:val="2"/>
          <w:sz w:val="21"/>
          <w:szCs w:val="21"/>
          <w:lang w:val="zh-CN"/>
        </w:rPr>
        <w:t>投标文件正本和副本须打印或用不褪色墨水书写，招标文件提供的格式文件或投标文件中明确要求签署的，应相应加法人公章或签署。其中签署应由投标人法定代表人或其授权代表签字（或盖私章），后者须将“法定代表人授权书”以书面形式附在投标文件中。副本文件可由正本文件复印而成。</w:t>
      </w:r>
    </w:p>
    <w:p w:rsidR="006D0371" w:rsidRPr="00BC4206" w:rsidRDefault="00B46E33">
      <w:pPr>
        <w:spacing w:line="360" w:lineRule="auto"/>
        <w:ind w:left="567" w:hanging="567"/>
        <w:jc w:val="both"/>
        <w:rPr>
          <w:rFonts w:hAnsi="宋体"/>
          <w:bCs/>
          <w:color w:val="000000"/>
          <w:kern w:val="2"/>
          <w:sz w:val="21"/>
          <w:szCs w:val="21"/>
          <w:lang w:val="zh-CN"/>
        </w:rPr>
      </w:pPr>
      <w:r w:rsidRPr="00BC4206">
        <w:rPr>
          <w:rFonts w:hAnsi="宋体"/>
          <w:color w:val="000000"/>
          <w:kern w:val="2"/>
          <w:sz w:val="21"/>
          <w:szCs w:val="21"/>
          <w:lang w:val="zh-CN"/>
        </w:rPr>
        <w:t>17.3</w:t>
      </w:r>
      <w:r w:rsidRPr="00BC4206">
        <w:rPr>
          <w:rFonts w:hAnsi="宋体"/>
          <w:color w:val="000000"/>
          <w:kern w:val="2"/>
          <w:sz w:val="21"/>
          <w:szCs w:val="21"/>
          <w:lang w:val="zh-CN"/>
        </w:rPr>
        <w:tab/>
        <w:t>除投标人对错处作必要修改外，投标文件中不许有加行、涂抹或改写。</w:t>
      </w:r>
      <w:r w:rsidRPr="00BC4206">
        <w:rPr>
          <w:rFonts w:hAnsi="宋体"/>
          <w:bCs/>
          <w:color w:val="000000"/>
          <w:kern w:val="2"/>
          <w:sz w:val="21"/>
          <w:szCs w:val="21"/>
          <w:lang w:val="zh-CN"/>
        </w:rPr>
        <w:t>若有修改须由签署投标文件的人进行签字（或盖私章），并加盖投标人公章。</w:t>
      </w:r>
    </w:p>
    <w:p w:rsidR="006D0371" w:rsidRPr="00BC4206" w:rsidRDefault="00B46E33">
      <w:pPr>
        <w:spacing w:line="360" w:lineRule="auto"/>
        <w:ind w:left="567" w:hanging="567"/>
        <w:jc w:val="both"/>
        <w:rPr>
          <w:rFonts w:hAnsi="宋体"/>
          <w:b/>
          <w:bCs/>
          <w:color w:val="000000"/>
          <w:kern w:val="2"/>
          <w:sz w:val="21"/>
          <w:szCs w:val="21"/>
          <w:u w:val="single"/>
          <w:lang w:val="zh-CN"/>
        </w:rPr>
      </w:pPr>
      <w:r w:rsidRPr="00BC4206">
        <w:rPr>
          <w:rFonts w:hAnsi="宋体"/>
          <w:color w:val="000000"/>
          <w:kern w:val="2"/>
          <w:sz w:val="21"/>
          <w:szCs w:val="21"/>
          <w:lang w:val="zh-CN"/>
        </w:rPr>
        <w:t>17.4  投标文件的封面应注明“招标项目名称、招标编号、投标人名称、投标日期等”。</w:t>
      </w:r>
    </w:p>
    <w:p w:rsidR="006D0371" w:rsidRPr="00BC4206" w:rsidRDefault="00B46E33">
      <w:pPr>
        <w:spacing w:line="360" w:lineRule="auto"/>
        <w:ind w:left="567" w:hanging="567"/>
        <w:jc w:val="both"/>
        <w:rPr>
          <w:rFonts w:hAnsi="宋体"/>
          <w:b/>
          <w:bCs/>
          <w:color w:val="000000"/>
          <w:kern w:val="2"/>
          <w:sz w:val="21"/>
          <w:szCs w:val="21"/>
          <w:lang w:val="zh-CN"/>
        </w:rPr>
      </w:pPr>
      <w:r w:rsidRPr="00BC4206">
        <w:rPr>
          <w:rFonts w:hAnsi="宋体"/>
          <w:color w:val="000000"/>
          <w:kern w:val="2"/>
          <w:sz w:val="21"/>
          <w:szCs w:val="21"/>
          <w:lang w:val="zh-CN"/>
        </w:rPr>
        <w:lastRenderedPageBreak/>
        <w:t>17.5</w:t>
      </w:r>
      <w:r w:rsidRPr="00BC4206">
        <w:rPr>
          <w:rFonts w:hAnsi="宋体"/>
          <w:color w:val="000000"/>
          <w:kern w:val="2"/>
          <w:sz w:val="21"/>
          <w:szCs w:val="21"/>
          <w:lang w:val="zh-CN"/>
        </w:rPr>
        <w:tab/>
        <w:t>电子文件：电子文件不可设置密码，用DVD或CD-R光盘</w:t>
      </w:r>
      <w:r w:rsidRPr="00BC4206">
        <w:rPr>
          <w:rFonts w:hAnsi="宋体" w:hint="eastAsia"/>
          <w:color w:val="000000"/>
          <w:kern w:val="2"/>
          <w:sz w:val="21"/>
          <w:szCs w:val="21"/>
          <w:lang w:val="zh-CN"/>
        </w:rPr>
        <w:t>或U盘</w:t>
      </w:r>
      <w:r w:rsidRPr="00BC4206">
        <w:rPr>
          <w:rFonts w:hAnsi="宋体"/>
          <w:color w:val="000000"/>
          <w:kern w:val="2"/>
          <w:sz w:val="21"/>
          <w:szCs w:val="21"/>
          <w:lang w:val="zh-CN"/>
        </w:rPr>
        <w:t>储存 ，并密封于“唱标信封”内（电子文件的包装封面需注明项目名称、招标编号、投标人单位名称，并加盖投标人公章）。</w:t>
      </w:r>
    </w:p>
    <w:p w:rsidR="006D0371" w:rsidRPr="00BC4206" w:rsidRDefault="00B46E33">
      <w:pPr>
        <w:spacing w:line="360" w:lineRule="auto"/>
        <w:ind w:left="567" w:hanging="567"/>
        <w:jc w:val="both"/>
        <w:rPr>
          <w:rFonts w:hAnsi="宋体"/>
          <w:color w:val="000000"/>
          <w:kern w:val="2"/>
          <w:sz w:val="21"/>
          <w:szCs w:val="21"/>
          <w:lang w:val="zh-CN"/>
        </w:rPr>
      </w:pPr>
      <w:r w:rsidRPr="00BC4206">
        <w:rPr>
          <w:rFonts w:hAnsi="宋体"/>
          <w:color w:val="000000"/>
          <w:kern w:val="2"/>
          <w:sz w:val="21"/>
          <w:szCs w:val="21"/>
          <w:lang w:val="zh-CN"/>
        </w:rPr>
        <w:t>17.6</w:t>
      </w:r>
      <w:r w:rsidRPr="00BC4206">
        <w:rPr>
          <w:rFonts w:hAnsi="宋体"/>
          <w:color w:val="000000"/>
          <w:kern w:val="2"/>
          <w:sz w:val="21"/>
          <w:szCs w:val="21"/>
          <w:lang w:val="zh-CN"/>
        </w:rPr>
        <w:tab/>
        <w:t>电报、电传、传真的投标概不接受。</w:t>
      </w:r>
      <w:bookmarkStart w:id="72" w:name="_Toc450662867"/>
    </w:p>
    <w:p w:rsidR="006D0371" w:rsidRPr="00BC4206" w:rsidRDefault="006D0371">
      <w:pPr>
        <w:spacing w:line="360" w:lineRule="auto"/>
        <w:ind w:left="567" w:hanging="567"/>
        <w:jc w:val="both"/>
        <w:rPr>
          <w:rFonts w:hAnsi="宋体"/>
          <w:color w:val="000000"/>
          <w:kern w:val="2"/>
          <w:sz w:val="21"/>
          <w:szCs w:val="21"/>
          <w:lang w:val="zh-CN"/>
        </w:rPr>
      </w:pPr>
    </w:p>
    <w:p w:rsidR="006D0371" w:rsidRPr="00BC4206" w:rsidRDefault="00B46E33">
      <w:pPr>
        <w:pStyle w:val="1"/>
        <w:keepNext/>
        <w:keepLines/>
        <w:spacing w:line="360" w:lineRule="auto"/>
        <w:ind w:left="567" w:hanging="567"/>
        <w:rPr>
          <w:rFonts w:hAnsi="宋体"/>
          <w:color w:val="000000"/>
        </w:rPr>
      </w:pPr>
      <w:bookmarkStart w:id="73" w:name="_Toc536025396"/>
      <w:bookmarkStart w:id="74" w:name="_Toc521918085"/>
      <w:r w:rsidRPr="00BC4206">
        <w:rPr>
          <w:rFonts w:hAnsi="宋体"/>
          <w:b/>
          <w:bCs/>
          <w:color w:val="000000"/>
          <w:kern w:val="44"/>
          <w:sz w:val="21"/>
          <w:szCs w:val="21"/>
          <w:lang w:val="zh-CN"/>
        </w:rPr>
        <w:t>四、</w:t>
      </w:r>
      <w:r w:rsidRPr="00BC4206">
        <w:rPr>
          <w:rFonts w:hAnsi="宋体"/>
          <w:b/>
          <w:bCs/>
          <w:color w:val="000000"/>
          <w:kern w:val="44"/>
          <w:sz w:val="21"/>
          <w:szCs w:val="21"/>
          <w:lang w:val="zh-CN"/>
        </w:rPr>
        <w:tab/>
        <w:t>投标文件的递交</w:t>
      </w:r>
      <w:bookmarkEnd w:id="72"/>
      <w:bookmarkEnd w:id="73"/>
      <w:bookmarkEnd w:id="74"/>
    </w:p>
    <w:p w:rsidR="006D0371" w:rsidRPr="00BC4206" w:rsidRDefault="00B46E33">
      <w:pPr>
        <w:tabs>
          <w:tab w:val="left" w:pos="567"/>
        </w:tabs>
        <w:spacing w:line="360" w:lineRule="auto"/>
        <w:ind w:left="567" w:hanging="567"/>
        <w:outlineLvl w:val="2"/>
        <w:rPr>
          <w:rFonts w:hAnsi="宋体"/>
          <w:color w:val="000000"/>
          <w:kern w:val="2"/>
          <w:sz w:val="21"/>
          <w:szCs w:val="21"/>
          <w:lang w:val="zh-CN"/>
        </w:rPr>
      </w:pPr>
      <w:bookmarkStart w:id="75" w:name="_Toc521918086"/>
      <w:bookmarkStart w:id="76" w:name="_Toc450662868"/>
      <w:bookmarkStart w:id="77" w:name="_Toc536025397"/>
      <w:r w:rsidRPr="00BC4206">
        <w:rPr>
          <w:rFonts w:hAnsi="宋体"/>
          <w:color w:val="000000"/>
          <w:kern w:val="2"/>
          <w:sz w:val="21"/>
          <w:szCs w:val="21"/>
          <w:lang w:val="zh-CN"/>
        </w:rPr>
        <w:t>18</w:t>
      </w:r>
      <w:r w:rsidRPr="00BC4206">
        <w:rPr>
          <w:rFonts w:hAnsi="宋体"/>
          <w:color w:val="000000"/>
          <w:kern w:val="2"/>
          <w:sz w:val="21"/>
          <w:szCs w:val="21"/>
          <w:lang w:val="zh-CN"/>
        </w:rPr>
        <w:tab/>
        <w:t>投标文件的密封和标记</w:t>
      </w:r>
      <w:bookmarkEnd w:id="75"/>
      <w:bookmarkEnd w:id="76"/>
      <w:bookmarkEnd w:id="77"/>
    </w:p>
    <w:p w:rsidR="006D0371" w:rsidRPr="00BC4206" w:rsidRDefault="00B46E33">
      <w:pPr>
        <w:tabs>
          <w:tab w:val="left" w:pos="567"/>
        </w:tabs>
        <w:spacing w:line="360" w:lineRule="auto"/>
        <w:ind w:left="567" w:right="18" w:hanging="567"/>
        <w:jc w:val="both"/>
        <w:rPr>
          <w:rFonts w:hAnsi="宋体"/>
          <w:color w:val="000000"/>
          <w:kern w:val="2"/>
          <w:sz w:val="21"/>
          <w:szCs w:val="21"/>
          <w:lang w:val="zh-CN"/>
        </w:rPr>
      </w:pPr>
      <w:r w:rsidRPr="00BC4206">
        <w:rPr>
          <w:rFonts w:hAnsi="宋体"/>
          <w:color w:val="000000"/>
          <w:kern w:val="2"/>
          <w:sz w:val="21"/>
          <w:szCs w:val="21"/>
          <w:lang w:val="zh-CN"/>
        </w:rPr>
        <w:t>18.1</w:t>
      </w:r>
      <w:r w:rsidRPr="00BC4206">
        <w:rPr>
          <w:rFonts w:hAnsi="宋体"/>
          <w:color w:val="000000"/>
          <w:kern w:val="2"/>
          <w:sz w:val="21"/>
          <w:szCs w:val="21"/>
          <w:lang w:val="zh-CN"/>
        </w:rPr>
        <w:tab/>
        <w:t>投标人应将所有正本和副本投标文件（本处不含唱标信封</w:t>
      </w:r>
      <w:r w:rsidRPr="00BC4206">
        <w:rPr>
          <w:rFonts w:hAnsi="宋体" w:hint="eastAsia"/>
          <w:color w:val="000000"/>
          <w:kern w:val="2"/>
          <w:sz w:val="21"/>
          <w:szCs w:val="21"/>
          <w:lang w:val="zh-CN"/>
        </w:rPr>
        <w:t>、投标文件电子文件</w:t>
      </w:r>
      <w:r w:rsidRPr="00BC4206">
        <w:rPr>
          <w:rFonts w:hAnsi="宋体"/>
          <w:color w:val="000000"/>
          <w:kern w:val="2"/>
          <w:sz w:val="21"/>
          <w:szCs w:val="21"/>
          <w:lang w:val="zh-CN"/>
        </w:rPr>
        <w:t>）一起密封在一个不透明的外层封装中。</w:t>
      </w:r>
    </w:p>
    <w:p w:rsidR="006D0371" w:rsidRPr="00BC4206" w:rsidRDefault="00B46E33">
      <w:pPr>
        <w:spacing w:line="360" w:lineRule="auto"/>
        <w:ind w:left="567" w:hanging="567"/>
        <w:jc w:val="both"/>
        <w:rPr>
          <w:rFonts w:hAnsi="宋体"/>
          <w:b/>
          <w:bCs/>
          <w:color w:val="000000"/>
          <w:kern w:val="2"/>
          <w:sz w:val="21"/>
          <w:szCs w:val="21"/>
          <w:u w:val="single"/>
          <w:lang w:val="zh-CN"/>
        </w:rPr>
      </w:pPr>
      <w:r w:rsidRPr="00BC4206">
        <w:rPr>
          <w:rFonts w:hAnsi="宋体"/>
          <w:b/>
          <w:color w:val="000000"/>
          <w:kern w:val="2"/>
          <w:sz w:val="21"/>
          <w:szCs w:val="21"/>
          <w:lang w:val="zh-CN"/>
        </w:rPr>
        <w:t>18.2</w:t>
      </w:r>
      <w:r w:rsidRPr="00BC4206">
        <w:rPr>
          <w:rFonts w:hAnsi="宋体"/>
          <w:b/>
          <w:color w:val="000000"/>
          <w:kern w:val="2"/>
          <w:sz w:val="21"/>
          <w:szCs w:val="21"/>
          <w:lang w:val="zh-CN"/>
        </w:rPr>
        <w:tab/>
      </w:r>
      <w:r w:rsidRPr="00BC4206">
        <w:rPr>
          <w:rFonts w:hAnsi="宋体"/>
          <w:b/>
          <w:bCs/>
          <w:color w:val="000000"/>
          <w:kern w:val="2"/>
          <w:sz w:val="21"/>
          <w:szCs w:val="21"/>
          <w:lang w:val="zh-CN"/>
        </w:rPr>
        <w:t>唱标信封应单独密封（“电子文件”密封于“唱标信封”内），与18.1款的投标文件一同提交。</w:t>
      </w:r>
    </w:p>
    <w:p w:rsidR="006D0371" w:rsidRPr="00BC4206" w:rsidRDefault="00B46E33">
      <w:pPr>
        <w:spacing w:line="360" w:lineRule="auto"/>
        <w:ind w:left="567" w:right="18" w:hanging="567"/>
        <w:jc w:val="both"/>
        <w:rPr>
          <w:rFonts w:hAnsi="宋体"/>
          <w:color w:val="000000"/>
          <w:kern w:val="2"/>
          <w:sz w:val="21"/>
          <w:szCs w:val="21"/>
          <w:lang w:val="zh-CN"/>
        </w:rPr>
      </w:pPr>
      <w:r w:rsidRPr="00BC4206">
        <w:rPr>
          <w:rFonts w:hAnsi="宋体"/>
          <w:color w:val="000000"/>
          <w:kern w:val="2"/>
          <w:sz w:val="21"/>
          <w:szCs w:val="21"/>
          <w:lang w:val="zh-CN"/>
        </w:rPr>
        <w:t>18.3</w:t>
      </w:r>
      <w:r w:rsidRPr="00BC4206">
        <w:rPr>
          <w:rFonts w:hAnsi="宋体"/>
          <w:color w:val="000000"/>
          <w:kern w:val="2"/>
          <w:sz w:val="21"/>
          <w:szCs w:val="21"/>
          <w:lang w:val="zh-CN"/>
        </w:rPr>
        <w:tab/>
        <w:t>投标文件密封封装标记：</w:t>
      </w:r>
    </w:p>
    <w:p w:rsidR="006D0371" w:rsidRPr="00BC4206" w:rsidRDefault="00B46E33">
      <w:pPr>
        <w:spacing w:line="360" w:lineRule="auto"/>
        <w:ind w:leftChars="1" w:left="567" w:right="141" w:hangingChars="269" w:hanging="565"/>
        <w:jc w:val="both"/>
        <w:rPr>
          <w:rFonts w:hAnsi="宋体"/>
          <w:color w:val="000000"/>
          <w:kern w:val="2"/>
          <w:sz w:val="21"/>
          <w:szCs w:val="21"/>
          <w:lang w:val="zh-CN"/>
        </w:rPr>
      </w:pPr>
      <w:r w:rsidRPr="00BC4206">
        <w:rPr>
          <w:rFonts w:hAnsi="宋体" w:hint="eastAsia"/>
          <w:color w:val="000000"/>
          <w:kern w:val="2"/>
          <w:sz w:val="21"/>
          <w:szCs w:val="21"/>
          <w:lang w:val="zh-CN"/>
        </w:rPr>
        <w:t>（</w:t>
      </w:r>
      <w:r w:rsidRPr="00BC4206">
        <w:rPr>
          <w:rFonts w:hAnsi="宋体"/>
          <w:color w:val="000000"/>
          <w:kern w:val="2"/>
          <w:sz w:val="21"/>
          <w:szCs w:val="21"/>
        </w:rPr>
        <w:t>1</w:t>
      </w:r>
      <w:r w:rsidRPr="00BC4206">
        <w:rPr>
          <w:rFonts w:hAnsi="宋体" w:hint="eastAsia"/>
          <w:color w:val="000000"/>
          <w:kern w:val="2"/>
          <w:sz w:val="21"/>
          <w:szCs w:val="21"/>
          <w:lang w:val="zh-CN"/>
        </w:rPr>
        <w:t>）</w:t>
      </w:r>
      <w:r w:rsidRPr="00BC4206">
        <w:rPr>
          <w:rFonts w:hAnsi="宋体"/>
          <w:color w:val="000000"/>
          <w:kern w:val="2"/>
          <w:sz w:val="21"/>
          <w:szCs w:val="21"/>
          <w:lang w:val="zh-CN"/>
        </w:rPr>
        <w:t>外层密封封装表面应正确标明投标人名称、地址、项目名称、招标编号、投标文件名称、并注明投标文件递交截止时间之前不得开封（在封口位置的封条上标注注明），封口位置的封条上须加盖投标人公章；</w:t>
      </w:r>
    </w:p>
    <w:p w:rsidR="006D0371" w:rsidRPr="00BC4206" w:rsidRDefault="00B46E33">
      <w:pPr>
        <w:spacing w:line="360" w:lineRule="auto"/>
        <w:ind w:left="563" w:right="35" w:hangingChars="268" w:hanging="563"/>
        <w:jc w:val="both"/>
        <w:rPr>
          <w:rFonts w:hAnsi="宋体"/>
          <w:color w:val="000000"/>
          <w:kern w:val="2"/>
          <w:sz w:val="21"/>
          <w:szCs w:val="21"/>
          <w:lang w:val="zh-CN"/>
        </w:rPr>
      </w:pPr>
      <w:r w:rsidRPr="00BC4206">
        <w:rPr>
          <w:rFonts w:hAnsi="宋体"/>
          <w:color w:val="000000"/>
          <w:kern w:val="2"/>
          <w:sz w:val="21"/>
          <w:szCs w:val="21"/>
          <w:lang w:val="zh-CN"/>
        </w:rPr>
        <w:t>（</w:t>
      </w:r>
      <w:r w:rsidRPr="00BC4206">
        <w:rPr>
          <w:rFonts w:hAnsi="宋体"/>
          <w:color w:val="000000"/>
          <w:kern w:val="2"/>
          <w:sz w:val="21"/>
          <w:szCs w:val="21"/>
        </w:rPr>
        <w:t>2</w:t>
      </w:r>
      <w:r w:rsidRPr="00BC4206">
        <w:rPr>
          <w:rFonts w:hAnsi="宋体"/>
          <w:color w:val="000000"/>
          <w:kern w:val="2"/>
          <w:sz w:val="21"/>
          <w:szCs w:val="21"/>
          <w:lang w:val="zh-CN"/>
        </w:rPr>
        <w:t>）投标文件已密封但不按前述标志封包，由此而引起的提前开封或错放责任由投标人承担。</w:t>
      </w:r>
    </w:p>
    <w:p w:rsidR="006D0371" w:rsidRPr="00BC4206" w:rsidRDefault="00B46E33">
      <w:pPr>
        <w:tabs>
          <w:tab w:val="left" w:pos="567"/>
        </w:tabs>
        <w:spacing w:line="360" w:lineRule="auto"/>
        <w:ind w:left="567" w:right="18" w:hanging="567"/>
        <w:jc w:val="both"/>
        <w:rPr>
          <w:rFonts w:hAnsi="宋体"/>
          <w:b/>
          <w:color w:val="000000"/>
          <w:kern w:val="2"/>
          <w:sz w:val="21"/>
          <w:szCs w:val="21"/>
          <w:lang w:val="zh-CN"/>
        </w:rPr>
      </w:pPr>
      <w:r w:rsidRPr="00BC4206">
        <w:rPr>
          <w:rFonts w:hAnsi="宋体"/>
          <w:b/>
          <w:color w:val="000000"/>
          <w:kern w:val="2"/>
          <w:sz w:val="21"/>
          <w:szCs w:val="21"/>
          <w:lang w:val="zh-CN"/>
        </w:rPr>
        <w:t>18.4</w:t>
      </w:r>
      <w:r w:rsidRPr="00BC4206">
        <w:rPr>
          <w:rFonts w:hAnsi="宋体"/>
          <w:b/>
          <w:color w:val="000000"/>
          <w:kern w:val="2"/>
          <w:sz w:val="21"/>
          <w:szCs w:val="21"/>
          <w:lang w:val="zh-CN"/>
        </w:rPr>
        <w:tab/>
        <w:t>如果密封封装未按本款规定密封和标记，招标代理机构对投标文件的误投或提前拆封不负责任。对由此造成提前开封的投标文件，招标代理机构予以拒绝，并退回投标人。</w:t>
      </w:r>
    </w:p>
    <w:p w:rsidR="006D0371" w:rsidRPr="00BC4206" w:rsidRDefault="00B46E33">
      <w:pPr>
        <w:spacing w:line="360" w:lineRule="auto"/>
        <w:ind w:leftChars="-1" w:left="565" w:right="18" w:hangingChars="270" w:hanging="567"/>
        <w:jc w:val="both"/>
        <w:rPr>
          <w:rFonts w:hAnsi="宋体"/>
          <w:color w:val="000000"/>
          <w:kern w:val="2"/>
          <w:sz w:val="21"/>
          <w:szCs w:val="21"/>
          <w:lang w:val="zh-CN"/>
        </w:rPr>
      </w:pPr>
      <w:r w:rsidRPr="00BC4206">
        <w:rPr>
          <w:rFonts w:hAnsi="宋体"/>
          <w:color w:val="000000"/>
          <w:kern w:val="2"/>
          <w:sz w:val="21"/>
          <w:szCs w:val="21"/>
          <w:lang w:val="zh-CN"/>
        </w:rPr>
        <w:t>18.5 开标前，由投标人代表（第一位递交投标文件的投标人代表及主动自愿参与检查的投标人代表）</w:t>
      </w:r>
    </w:p>
    <w:p w:rsidR="006D0371" w:rsidRPr="00BC4206" w:rsidRDefault="00B46E33">
      <w:pPr>
        <w:spacing w:line="360" w:lineRule="auto"/>
        <w:ind w:leftChars="199" w:left="625" w:right="18" w:hangingChars="70" w:hanging="147"/>
        <w:jc w:val="both"/>
        <w:rPr>
          <w:rFonts w:hAnsi="宋体"/>
          <w:color w:val="000000"/>
          <w:kern w:val="2"/>
          <w:sz w:val="21"/>
          <w:szCs w:val="21"/>
          <w:lang w:val="zh-CN"/>
        </w:rPr>
      </w:pPr>
      <w:r w:rsidRPr="00BC4206">
        <w:rPr>
          <w:rFonts w:hAnsi="宋体"/>
          <w:color w:val="000000"/>
          <w:kern w:val="2"/>
          <w:sz w:val="21"/>
          <w:szCs w:val="21"/>
          <w:lang w:val="zh-CN"/>
        </w:rPr>
        <w:t>和招标人代表将对所有的投标文件的密封性进行检查，并签署进行确认。</w:t>
      </w:r>
    </w:p>
    <w:p w:rsidR="006D0371" w:rsidRPr="00BC4206" w:rsidRDefault="006D0371">
      <w:pPr>
        <w:spacing w:line="360" w:lineRule="auto"/>
        <w:ind w:leftChars="-1" w:left="565" w:right="18" w:hangingChars="270" w:hanging="567"/>
        <w:jc w:val="both"/>
        <w:rPr>
          <w:rFonts w:hAnsi="宋体"/>
          <w:color w:val="000000"/>
          <w:kern w:val="2"/>
          <w:sz w:val="21"/>
          <w:szCs w:val="21"/>
          <w:lang w:val="zh-CN"/>
        </w:rPr>
      </w:pPr>
    </w:p>
    <w:p w:rsidR="006D0371" w:rsidRPr="00BC4206" w:rsidRDefault="00B46E33">
      <w:pPr>
        <w:tabs>
          <w:tab w:val="left" w:pos="567"/>
        </w:tabs>
        <w:spacing w:line="360" w:lineRule="auto"/>
        <w:ind w:left="567" w:hanging="567"/>
        <w:outlineLvl w:val="2"/>
        <w:rPr>
          <w:rFonts w:hAnsi="宋体"/>
          <w:color w:val="000000"/>
          <w:kern w:val="2"/>
          <w:sz w:val="21"/>
          <w:szCs w:val="21"/>
          <w:lang w:val="zh-CN"/>
        </w:rPr>
      </w:pPr>
      <w:bookmarkStart w:id="78" w:name="_Toc521918087"/>
      <w:bookmarkStart w:id="79" w:name="_Toc450662869"/>
      <w:bookmarkStart w:id="80" w:name="_Toc536025398"/>
      <w:r w:rsidRPr="00BC4206">
        <w:rPr>
          <w:rFonts w:hAnsi="宋体"/>
          <w:color w:val="000000"/>
          <w:kern w:val="2"/>
          <w:sz w:val="21"/>
          <w:szCs w:val="21"/>
          <w:lang w:val="zh-CN"/>
        </w:rPr>
        <w:t>19</w:t>
      </w:r>
      <w:r w:rsidRPr="00BC4206">
        <w:rPr>
          <w:rFonts w:hAnsi="宋体"/>
          <w:color w:val="000000"/>
          <w:kern w:val="2"/>
          <w:sz w:val="21"/>
          <w:szCs w:val="21"/>
          <w:lang w:val="zh-CN"/>
        </w:rPr>
        <w:tab/>
        <w:t>递交投标文件的截止日期</w:t>
      </w:r>
      <w:bookmarkEnd w:id="78"/>
      <w:bookmarkEnd w:id="79"/>
      <w:bookmarkEnd w:id="80"/>
    </w:p>
    <w:p w:rsidR="006D0371" w:rsidRPr="00BC4206" w:rsidRDefault="00B46E33">
      <w:pPr>
        <w:tabs>
          <w:tab w:val="left" w:pos="567"/>
        </w:tabs>
        <w:spacing w:line="360" w:lineRule="auto"/>
        <w:ind w:left="567" w:hanging="567"/>
        <w:jc w:val="both"/>
        <w:rPr>
          <w:rFonts w:hAnsi="宋体"/>
          <w:color w:val="000000"/>
          <w:kern w:val="2"/>
          <w:sz w:val="21"/>
          <w:szCs w:val="21"/>
          <w:lang w:val="zh-CN"/>
        </w:rPr>
      </w:pPr>
      <w:r w:rsidRPr="00BC4206">
        <w:rPr>
          <w:rFonts w:hAnsi="宋体"/>
          <w:color w:val="000000"/>
          <w:kern w:val="2"/>
          <w:sz w:val="21"/>
          <w:szCs w:val="21"/>
          <w:lang w:val="zh-CN"/>
        </w:rPr>
        <w:t>19.1</w:t>
      </w:r>
      <w:r w:rsidRPr="00BC4206">
        <w:rPr>
          <w:rFonts w:hAnsi="宋体"/>
          <w:color w:val="000000"/>
          <w:kern w:val="2"/>
          <w:sz w:val="21"/>
          <w:szCs w:val="21"/>
          <w:lang w:val="zh-CN"/>
        </w:rPr>
        <w:tab/>
        <w:t>招标代理机构收到投标文件的时间不得迟于第一篇“招标公告”中规定的截止时间。</w:t>
      </w:r>
    </w:p>
    <w:p w:rsidR="006D0371" w:rsidRPr="00BC4206" w:rsidRDefault="00B46E33">
      <w:pPr>
        <w:spacing w:line="360" w:lineRule="auto"/>
        <w:ind w:left="567" w:hanging="567"/>
        <w:jc w:val="both"/>
        <w:rPr>
          <w:rFonts w:hAnsi="宋体"/>
          <w:color w:val="000000"/>
          <w:kern w:val="2"/>
          <w:sz w:val="21"/>
          <w:szCs w:val="21"/>
          <w:lang w:val="zh-CN"/>
        </w:rPr>
      </w:pPr>
      <w:r w:rsidRPr="00BC4206">
        <w:rPr>
          <w:rFonts w:hAnsi="宋体"/>
          <w:color w:val="000000"/>
          <w:kern w:val="2"/>
          <w:sz w:val="21"/>
          <w:szCs w:val="21"/>
          <w:lang w:val="zh-CN"/>
        </w:rPr>
        <w:t>19.2</w:t>
      </w:r>
      <w:r w:rsidRPr="00BC4206">
        <w:rPr>
          <w:rFonts w:hAnsi="宋体"/>
          <w:color w:val="000000"/>
          <w:kern w:val="2"/>
          <w:sz w:val="21"/>
          <w:szCs w:val="21"/>
          <w:lang w:val="zh-CN"/>
        </w:rPr>
        <w:tab/>
        <w:t>招标代理机构可按照第7</w:t>
      </w:r>
      <w:r w:rsidRPr="00BC4206">
        <w:rPr>
          <w:rFonts w:hAnsi="宋体" w:hint="eastAsia"/>
          <w:color w:val="000000"/>
          <w:kern w:val="2"/>
          <w:sz w:val="21"/>
          <w:szCs w:val="21"/>
          <w:lang w:val="zh-CN"/>
        </w:rPr>
        <w:t>条</w:t>
      </w:r>
      <w:r w:rsidRPr="00BC4206">
        <w:rPr>
          <w:rFonts w:hAnsi="宋体"/>
          <w:color w:val="000000"/>
          <w:kern w:val="2"/>
          <w:sz w:val="21"/>
          <w:szCs w:val="21"/>
          <w:lang w:val="zh-CN"/>
        </w:rPr>
        <w:t>的规定修改招标文件并酌情延长递交投标文件的截止时间，因此，已规定的招标代理机构和投标人的一切权利和义务将按延期后的递交投标文件截止时间履行。</w:t>
      </w:r>
    </w:p>
    <w:p w:rsidR="006D0371" w:rsidRPr="00BC4206" w:rsidRDefault="006D0371">
      <w:pPr>
        <w:spacing w:line="360" w:lineRule="auto"/>
        <w:ind w:left="567" w:hanging="567"/>
        <w:jc w:val="both"/>
        <w:rPr>
          <w:rFonts w:hAnsi="宋体"/>
          <w:color w:val="000000"/>
          <w:kern w:val="2"/>
          <w:sz w:val="21"/>
          <w:szCs w:val="21"/>
          <w:lang w:val="zh-CN"/>
        </w:rPr>
      </w:pPr>
    </w:p>
    <w:p w:rsidR="006D0371" w:rsidRPr="00BC4206" w:rsidRDefault="00B46E33">
      <w:pPr>
        <w:tabs>
          <w:tab w:val="left" w:pos="567"/>
        </w:tabs>
        <w:spacing w:line="360" w:lineRule="auto"/>
        <w:ind w:left="567" w:hanging="567"/>
        <w:outlineLvl w:val="2"/>
        <w:rPr>
          <w:rFonts w:hAnsi="宋体"/>
          <w:color w:val="000000"/>
        </w:rPr>
      </w:pPr>
      <w:bookmarkStart w:id="81" w:name="_Toc450662870"/>
      <w:bookmarkStart w:id="82" w:name="_Toc521918088"/>
      <w:bookmarkStart w:id="83" w:name="_Toc536025399"/>
      <w:r w:rsidRPr="00BC4206">
        <w:rPr>
          <w:rFonts w:hAnsi="宋体"/>
          <w:color w:val="000000"/>
          <w:kern w:val="2"/>
          <w:sz w:val="21"/>
          <w:szCs w:val="21"/>
          <w:lang w:val="zh-CN"/>
        </w:rPr>
        <w:lastRenderedPageBreak/>
        <w:t>20</w:t>
      </w:r>
      <w:r w:rsidRPr="00BC4206">
        <w:rPr>
          <w:rFonts w:hAnsi="宋体"/>
          <w:color w:val="000000"/>
          <w:kern w:val="2"/>
          <w:sz w:val="21"/>
          <w:szCs w:val="21"/>
          <w:lang w:val="zh-CN"/>
        </w:rPr>
        <w:tab/>
        <w:t>迟交的投标文件</w:t>
      </w:r>
      <w:bookmarkEnd w:id="81"/>
      <w:bookmarkEnd w:id="82"/>
      <w:bookmarkEnd w:id="83"/>
    </w:p>
    <w:p w:rsidR="006D0371" w:rsidRPr="00BC4206" w:rsidRDefault="00B46E33">
      <w:pPr>
        <w:spacing w:line="360" w:lineRule="auto"/>
        <w:ind w:firstLineChars="250" w:firstLine="525"/>
        <w:rPr>
          <w:rFonts w:hAnsi="宋体"/>
          <w:color w:val="000000"/>
          <w:kern w:val="2"/>
          <w:sz w:val="21"/>
          <w:szCs w:val="21"/>
          <w:lang w:val="zh-CN"/>
        </w:rPr>
      </w:pPr>
      <w:r w:rsidRPr="00BC4206">
        <w:rPr>
          <w:rFonts w:hAnsi="宋体"/>
          <w:color w:val="000000"/>
          <w:kern w:val="2"/>
          <w:sz w:val="21"/>
          <w:szCs w:val="21"/>
          <w:lang w:val="zh-CN"/>
        </w:rPr>
        <w:t>根据第19</w:t>
      </w:r>
      <w:r w:rsidRPr="00BC4206">
        <w:rPr>
          <w:rFonts w:hAnsi="宋体" w:hint="eastAsia"/>
          <w:color w:val="000000"/>
          <w:kern w:val="2"/>
          <w:sz w:val="21"/>
          <w:szCs w:val="21"/>
          <w:lang w:val="zh-CN"/>
        </w:rPr>
        <w:t>条</w:t>
      </w:r>
      <w:r w:rsidRPr="00BC4206">
        <w:rPr>
          <w:rFonts w:hAnsi="宋体"/>
          <w:color w:val="000000"/>
          <w:kern w:val="2"/>
          <w:sz w:val="21"/>
          <w:szCs w:val="21"/>
          <w:lang w:val="zh-CN"/>
        </w:rPr>
        <w:t>规定，招标代理机构将拒绝任何晚于递交投标文件的截止时间交到的投标文件。</w:t>
      </w:r>
    </w:p>
    <w:p w:rsidR="006D0371" w:rsidRPr="00BC4206" w:rsidRDefault="006D0371">
      <w:pPr>
        <w:spacing w:line="360" w:lineRule="auto"/>
        <w:ind w:firstLineChars="250" w:firstLine="525"/>
        <w:rPr>
          <w:rFonts w:hAnsi="宋体"/>
          <w:color w:val="000000"/>
          <w:kern w:val="2"/>
          <w:sz w:val="21"/>
          <w:szCs w:val="21"/>
          <w:lang w:val="zh-CN"/>
        </w:rPr>
      </w:pPr>
    </w:p>
    <w:p w:rsidR="006D0371" w:rsidRPr="00BC4206" w:rsidRDefault="00B46E33">
      <w:pPr>
        <w:tabs>
          <w:tab w:val="left" w:pos="567"/>
        </w:tabs>
        <w:spacing w:line="360" w:lineRule="auto"/>
        <w:ind w:left="567" w:hanging="567"/>
        <w:outlineLvl w:val="2"/>
        <w:rPr>
          <w:rFonts w:hAnsi="宋体"/>
          <w:color w:val="000000"/>
          <w:kern w:val="2"/>
          <w:sz w:val="21"/>
          <w:szCs w:val="21"/>
          <w:lang w:val="zh-CN"/>
        </w:rPr>
      </w:pPr>
      <w:bookmarkStart w:id="84" w:name="_Toc536025400"/>
      <w:bookmarkStart w:id="85" w:name="_Toc521918089"/>
      <w:bookmarkStart w:id="86" w:name="_Toc450662871"/>
      <w:r w:rsidRPr="00BC4206">
        <w:rPr>
          <w:rFonts w:hAnsi="宋体"/>
          <w:color w:val="000000"/>
          <w:kern w:val="2"/>
          <w:sz w:val="21"/>
          <w:szCs w:val="21"/>
          <w:lang w:val="zh-CN"/>
        </w:rPr>
        <w:t>21</w:t>
      </w:r>
      <w:r w:rsidRPr="00BC4206">
        <w:rPr>
          <w:rFonts w:hAnsi="宋体"/>
          <w:color w:val="000000"/>
          <w:kern w:val="2"/>
          <w:sz w:val="21"/>
          <w:szCs w:val="21"/>
          <w:lang w:val="zh-CN"/>
        </w:rPr>
        <w:tab/>
        <w:t>投标文件的修改和撤回</w:t>
      </w:r>
      <w:bookmarkEnd w:id="84"/>
      <w:bookmarkEnd w:id="85"/>
      <w:bookmarkEnd w:id="86"/>
    </w:p>
    <w:p w:rsidR="006D0371" w:rsidRPr="00BC4206" w:rsidRDefault="00B46E33">
      <w:pPr>
        <w:tabs>
          <w:tab w:val="left" w:pos="567"/>
        </w:tabs>
        <w:spacing w:line="360" w:lineRule="auto"/>
        <w:ind w:left="567" w:right="18" w:hanging="567"/>
        <w:jc w:val="both"/>
        <w:rPr>
          <w:rFonts w:hAnsi="宋体"/>
          <w:color w:val="000000"/>
          <w:kern w:val="2"/>
          <w:sz w:val="21"/>
          <w:szCs w:val="21"/>
          <w:lang w:val="zh-CN"/>
        </w:rPr>
      </w:pPr>
      <w:r w:rsidRPr="00BC4206">
        <w:rPr>
          <w:rFonts w:hAnsi="宋体"/>
          <w:color w:val="000000"/>
          <w:kern w:val="2"/>
          <w:sz w:val="21"/>
          <w:szCs w:val="21"/>
          <w:lang w:val="zh-CN"/>
        </w:rPr>
        <w:t>21.1</w:t>
      </w:r>
      <w:r w:rsidRPr="00BC4206">
        <w:rPr>
          <w:rFonts w:hAnsi="宋体"/>
          <w:color w:val="000000"/>
          <w:kern w:val="2"/>
          <w:sz w:val="21"/>
          <w:szCs w:val="21"/>
          <w:lang w:val="zh-CN"/>
        </w:rPr>
        <w:tab/>
        <w:t>投标人在提交投标文件后可对其投标文件进行修改或撤回，但招标代理机构须在提交投标文件截止日期前收到该修改或撤回的书面通知。</w:t>
      </w:r>
    </w:p>
    <w:p w:rsidR="006D0371" w:rsidRPr="00BC4206" w:rsidRDefault="00B46E33">
      <w:pPr>
        <w:spacing w:line="360" w:lineRule="auto"/>
        <w:ind w:left="567" w:right="18" w:hanging="567"/>
        <w:jc w:val="both"/>
        <w:rPr>
          <w:rFonts w:hAnsi="宋体"/>
          <w:color w:val="000000"/>
          <w:kern w:val="2"/>
          <w:sz w:val="21"/>
          <w:szCs w:val="21"/>
          <w:lang w:val="zh-CN"/>
        </w:rPr>
      </w:pPr>
      <w:r w:rsidRPr="00BC4206">
        <w:rPr>
          <w:rFonts w:hAnsi="宋体"/>
          <w:color w:val="000000"/>
          <w:kern w:val="2"/>
          <w:sz w:val="21"/>
          <w:szCs w:val="21"/>
          <w:lang w:val="zh-CN"/>
        </w:rPr>
        <w:t>21.2</w:t>
      </w:r>
      <w:r w:rsidRPr="00BC4206">
        <w:rPr>
          <w:rFonts w:hAnsi="宋体"/>
          <w:color w:val="000000"/>
          <w:kern w:val="2"/>
          <w:sz w:val="21"/>
          <w:szCs w:val="21"/>
          <w:lang w:val="zh-CN"/>
        </w:rPr>
        <w:tab/>
        <w:t>投标人对投标文件的修改或撤回的通知应按第17</w:t>
      </w:r>
      <w:r w:rsidRPr="00BC4206">
        <w:rPr>
          <w:rFonts w:hAnsi="宋体" w:hint="eastAsia"/>
          <w:color w:val="000000"/>
          <w:kern w:val="2"/>
          <w:sz w:val="21"/>
          <w:szCs w:val="21"/>
          <w:lang w:val="zh-CN"/>
        </w:rPr>
        <w:t>条</w:t>
      </w:r>
      <w:r w:rsidRPr="00BC4206">
        <w:rPr>
          <w:rFonts w:hAnsi="宋体"/>
          <w:color w:val="000000"/>
          <w:kern w:val="2"/>
          <w:sz w:val="21"/>
          <w:szCs w:val="21"/>
          <w:lang w:val="zh-CN"/>
        </w:rPr>
        <w:t>和第18</w:t>
      </w:r>
      <w:r w:rsidRPr="00BC4206">
        <w:rPr>
          <w:rFonts w:hAnsi="宋体" w:hint="eastAsia"/>
          <w:color w:val="000000"/>
          <w:kern w:val="2"/>
          <w:sz w:val="21"/>
          <w:szCs w:val="21"/>
          <w:lang w:val="zh-CN"/>
        </w:rPr>
        <w:t>条</w:t>
      </w:r>
      <w:r w:rsidRPr="00BC4206">
        <w:rPr>
          <w:rFonts w:hAnsi="宋体"/>
          <w:color w:val="000000"/>
          <w:kern w:val="2"/>
          <w:sz w:val="21"/>
          <w:szCs w:val="21"/>
          <w:lang w:val="zh-CN"/>
        </w:rPr>
        <w:t>规定进行准备、密封、标注和递送。</w:t>
      </w:r>
    </w:p>
    <w:p w:rsidR="006D0371" w:rsidRPr="00BC4206" w:rsidRDefault="00B46E33">
      <w:pPr>
        <w:spacing w:line="360" w:lineRule="auto"/>
        <w:ind w:left="567" w:right="18" w:hanging="567"/>
        <w:jc w:val="both"/>
        <w:rPr>
          <w:rFonts w:hAnsi="宋体"/>
          <w:color w:val="000000"/>
          <w:kern w:val="2"/>
          <w:sz w:val="21"/>
          <w:szCs w:val="21"/>
          <w:lang w:val="zh-CN"/>
        </w:rPr>
      </w:pPr>
      <w:r w:rsidRPr="00BC4206">
        <w:rPr>
          <w:rFonts w:hAnsi="宋体"/>
          <w:color w:val="000000"/>
          <w:kern w:val="2"/>
          <w:sz w:val="21"/>
          <w:szCs w:val="21"/>
          <w:lang w:val="zh-CN"/>
        </w:rPr>
        <w:t>21.3</w:t>
      </w:r>
      <w:r w:rsidRPr="00BC4206">
        <w:rPr>
          <w:rFonts w:hAnsi="宋体"/>
          <w:color w:val="000000"/>
          <w:kern w:val="2"/>
          <w:sz w:val="21"/>
          <w:szCs w:val="21"/>
          <w:lang w:val="zh-CN"/>
        </w:rPr>
        <w:tab/>
        <w:t>递交投标文件截止时间后不得修改投标文件。</w:t>
      </w:r>
    </w:p>
    <w:p w:rsidR="006D0371" w:rsidRPr="00BC4206" w:rsidRDefault="00B46E33">
      <w:pPr>
        <w:spacing w:line="360" w:lineRule="auto"/>
        <w:ind w:left="567" w:right="18" w:hanging="567"/>
        <w:jc w:val="both"/>
        <w:rPr>
          <w:rFonts w:hAnsi="宋体"/>
          <w:color w:val="000000"/>
          <w:kern w:val="2"/>
          <w:sz w:val="21"/>
          <w:szCs w:val="21"/>
          <w:lang w:val="zh-CN"/>
        </w:rPr>
      </w:pPr>
      <w:r w:rsidRPr="00BC4206">
        <w:rPr>
          <w:rFonts w:hAnsi="宋体"/>
          <w:color w:val="000000"/>
          <w:kern w:val="2"/>
          <w:sz w:val="21"/>
          <w:szCs w:val="21"/>
          <w:lang w:val="zh-CN"/>
        </w:rPr>
        <w:t>21.4</w:t>
      </w:r>
      <w:r w:rsidRPr="00BC4206">
        <w:rPr>
          <w:rFonts w:hAnsi="宋体"/>
          <w:color w:val="000000"/>
          <w:kern w:val="2"/>
          <w:sz w:val="21"/>
          <w:szCs w:val="21"/>
          <w:lang w:val="zh-CN"/>
        </w:rPr>
        <w:tab/>
        <w:t>投标人不得在递交投标文件截止时间起至第16</w:t>
      </w:r>
      <w:r w:rsidRPr="00BC4206">
        <w:rPr>
          <w:rFonts w:hAnsi="宋体" w:hint="eastAsia"/>
          <w:color w:val="000000"/>
          <w:kern w:val="2"/>
          <w:sz w:val="21"/>
          <w:szCs w:val="21"/>
          <w:lang w:val="zh-CN"/>
        </w:rPr>
        <w:t>条</w:t>
      </w:r>
      <w:r w:rsidRPr="00BC4206">
        <w:rPr>
          <w:rFonts w:hAnsi="宋体"/>
          <w:color w:val="000000"/>
          <w:kern w:val="2"/>
          <w:sz w:val="21"/>
          <w:szCs w:val="21"/>
          <w:lang w:val="zh-CN"/>
        </w:rPr>
        <w:t>规定的投标文件有效期期满前撤销投标文件。否则招标代理机构将按第15.7款（1）规定</w:t>
      </w:r>
      <w:r w:rsidRPr="00BC4206">
        <w:rPr>
          <w:rFonts w:hAnsi="宋体" w:hint="eastAsia"/>
          <w:color w:val="000000"/>
          <w:kern w:val="2"/>
          <w:sz w:val="21"/>
          <w:szCs w:val="21"/>
          <w:lang w:val="zh-CN"/>
        </w:rPr>
        <w:t>不予退</w:t>
      </w:r>
      <w:r w:rsidRPr="00BC4206">
        <w:rPr>
          <w:rFonts w:hAnsi="宋体"/>
          <w:color w:val="000000"/>
          <w:kern w:val="2"/>
          <w:sz w:val="21"/>
          <w:szCs w:val="21"/>
          <w:lang w:val="zh-CN"/>
        </w:rPr>
        <w:t>还其投标保证金。</w:t>
      </w:r>
    </w:p>
    <w:p w:rsidR="006D0371" w:rsidRPr="00BC4206" w:rsidRDefault="006D0371">
      <w:pPr>
        <w:spacing w:line="360" w:lineRule="auto"/>
        <w:ind w:left="567" w:right="18" w:hanging="567"/>
        <w:jc w:val="both"/>
        <w:rPr>
          <w:rFonts w:hAnsi="宋体"/>
          <w:color w:val="000000"/>
          <w:kern w:val="2"/>
          <w:sz w:val="21"/>
          <w:szCs w:val="21"/>
          <w:lang w:val="zh-CN"/>
        </w:rPr>
      </w:pPr>
    </w:p>
    <w:p w:rsidR="006D0371" w:rsidRPr="00BC4206" w:rsidRDefault="00B46E33">
      <w:pPr>
        <w:pStyle w:val="1"/>
        <w:keepNext/>
        <w:keepLines/>
        <w:spacing w:line="360" w:lineRule="auto"/>
        <w:ind w:left="567" w:hanging="567"/>
        <w:rPr>
          <w:rFonts w:hAnsi="宋体"/>
          <w:b/>
          <w:bCs/>
          <w:color w:val="000000"/>
          <w:kern w:val="44"/>
          <w:sz w:val="21"/>
          <w:szCs w:val="21"/>
          <w:lang w:val="zh-CN"/>
        </w:rPr>
      </w:pPr>
      <w:bookmarkStart w:id="87" w:name="_Toc450662872"/>
      <w:bookmarkStart w:id="88" w:name="_Toc536025401"/>
      <w:bookmarkStart w:id="89" w:name="_Toc521918090"/>
      <w:r w:rsidRPr="00BC4206">
        <w:rPr>
          <w:rFonts w:hAnsi="宋体"/>
          <w:b/>
          <w:bCs/>
          <w:color w:val="000000"/>
          <w:kern w:val="44"/>
          <w:sz w:val="21"/>
          <w:szCs w:val="21"/>
          <w:lang w:val="zh-CN"/>
        </w:rPr>
        <w:t>五、</w:t>
      </w:r>
      <w:r w:rsidRPr="00BC4206">
        <w:rPr>
          <w:rFonts w:hAnsi="宋体"/>
          <w:b/>
          <w:bCs/>
          <w:color w:val="000000"/>
          <w:kern w:val="44"/>
          <w:sz w:val="21"/>
          <w:szCs w:val="21"/>
          <w:lang w:val="zh-CN"/>
        </w:rPr>
        <w:tab/>
        <w:t>开标与评标</w:t>
      </w:r>
      <w:bookmarkEnd w:id="87"/>
      <w:bookmarkEnd w:id="88"/>
      <w:bookmarkEnd w:id="89"/>
    </w:p>
    <w:p w:rsidR="006D0371" w:rsidRPr="00BC4206" w:rsidRDefault="00B46E33">
      <w:pPr>
        <w:tabs>
          <w:tab w:val="left" w:pos="567"/>
        </w:tabs>
        <w:spacing w:line="360" w:lineRule="auto"/>
        <w:ind w:left="567" w:hanging="567"/>
        <w:outlineLvl w:val="2"/>
        <w:rPr>
          <w:rFonts w:hAnsi="宋体"/>
          <w:color w:val="000000"/>
          <w:kern w:val="2"/>
          <w:sz w:val="21"/>
          <w:szCs w:val="21"/>
          <w:lang w:val="zh-CN"/>
        </w:rPr>
      </w:pPr>
      <w:bookmarkStart w:id="90" w:name="_Toc450662873"/>
      <w:bookmarkStart w:id="91" w:name="_Toc536025402"/>
      <w:bookmarkStart w:id="92" w:name="_Toc521918091"/>
      <w:r w:rsidRPr="00BC4206">
        <w:rPr>
          <w:rFonts w:hAnsi="宋体"/>
          <w:color w:val="000000"/>
          <w:kern w:val="2"/>
          <w:sz w:val="21"/>
          <w:szCs w:val="21"/>
          <w:lang w:val="zh-CN"/>
        </w:rPr>
        <w:t>22</w:t>
      </w:r>
      <w:r w:rsidRPr="00BC4206">
        <w:rPr>
          <w:rFonts w:hAnsi="宋体"/>
          <w:color w:val="000000"/>
          <w:kern w:val="2"/>
          <w:sz w:val="21"/>
          <w:szCs w:val="21"/>
          <w:lang w:val="zh-CN"/>
        </w:rPr>
        <w:tab/>
        <w:t>开标</w:t>
      </w:r>
      <w:bookmarkEnd w:id="90"/>
      <w:bookmarkEnd w:id="91"/>
      <w:bookmarkEnd w:id="92"/>
    </w:p>
    <w:p w:rsidR="006D0371" w:rsidRPr="00BC4206" w:rsidRDefault="00B46E33">
      <w:pPr>
        <w:tabs>
          <w:tab w:val="left" w:pos="567"/>
        </w:tabs>
        <w:spacing w:line="360" w:lineRule="auto"/>
        <w:ind w:left="567" w:right="18" w:hanging="567"/>
        <w:jc w:val="both"/>
        <w:rPr>
          <w:rFonts w:hAnsi="宋体"/>
          <w:color w:val="000000"/>
          <w:kern w:val="2"/>
          <w:sz w:val="21"/>
          <w:szCs w:val="21"/>
          <w:lang w:val="zh-CN"/>
        </w:rPr>
      </w:pPr>
      <w:r w:rsidRPr="00BC4206">
        <w:rPr>
          <w:rFonts w:hAnsi="宋体"/>
          <w:color w:val="000000"/>
          <w:kern w:val="2"/>
          <w:sz w:val="21"/>
          <w:szCs w:val="21"/>
          <w:lang w:val="zh-CN"/>
        </w:rPr>
        <w:t>22.1</w:t>
      </w:r>
      <w:r w:rsidRPr="00BC4206">
        <w:rPr>
          <w:rFonts w:hAnsi="宋体"/>
          <w:color w:val="000000"/>
          <w:kern w:val="2"/>
          <w:sz w:val="21"/>
          <w:szCs w:val="21"/>
          <w:lang w:val="zh-CN"/>
        </w:rPr>
        <w:tab/>
        <w:t>招标代理机构在投标人代表自愿出席的情况下，在第一篇“招标公告”规定的地点和时间开标</w:t>
      </w:r>
      <w:r w:rsidRPr="00BC4206">
        <w:rPr>
          <w:rFonts w:hAnsi="宋体" w:hint="eastAsia"/>
          <w:color w:val="000000"/>
          <w:kern w:val="2"/>
          <w:sz w:val="21"/>
          <w:szCs w:val="21"/>
          <w:lang w:val="zh-CN"/>
        </w:rPr>
        <w:t>，</w:t>
      </w:r>
      <w:r w:rsidRPr="00BC4206">
        <w:rPr>
          <w:rFonts w:hAnsi="宋体"/>
          <w:color w:val="000000"/>
          <w:kern w:val="2"/>
          <w:sz w:val="21"/>
          <w:szCs w:val="21"/>
          <w:lang w:val="zh-CN"/>
        </w:rPr>
        <w:t>出席代表需登记以示出席。</w:t>
      </w:r>
    </w:p>
    <w:p w:rsidR="006D0371" w:rsidRPr="00BC4206" w:rsidRDefault="00B46E33">
      <w:pPr>
        <w:spacing w:line="360" w:lineRule="auto"/>
        <w:ind w:left="567" w:right="18" w:hanging="567"/>
        <w:jc w:val="both"/>
        <w:rPr>
          <w:rFonts w:hAnsi="宋体"/>
          <w:color w:val="000000"/>
          <w:kern w:val="2"/>
          <w:sz w:val="21"/>
          <w:szCs w:val="21"/>
          <w:lang w:val="zh-CN"/>
        </w:rPr>
      </w:pPr>
      <w:r w:rsidRPr="00BC4206">
        <w:rPr>
          <w:rFonts w:hAnsi="宋体"/>
          <w:color w:val="000000"/>
          <w:kern w:val="2"/>
          <w:sz w:val="21"/>
          <w:szCs w:val="21"/>
          <w:lang w:val="zh-CN"/>
        </w:rPr>
        <w:t>22.2</w:t>
      </w:r>
      <w:r w:rsidRPr="00BC4206">
        <w:rPr>
          <w:rFonts w:hAnsi="宋体"/>
          <w:color w:val="000000"/>
          <w:kern w:val="2"/>
          <w:sz w:val="21"/>
          <w:szCs w:val="21"/>
          <w:lang w:val="zh-CN"/>
        </w:rPr>
        <w:tab/>
        <w:t>按照第21</w:t>
      </w:r>
      <w:r w:rsidRPr="00BC4206">
        <w:rPr>
          <w:rFonts w:hAnsi="宋体" w:hint="eastAsia"/>
          <w:color w:val="000000"/>
          <w:kern w:val="2"/>
          <w:sz w:val="21"/>
          <w:szCs w:val="21"/>
          <w:lang w:val="zh-CN"/>
        </w:rPr>
        <w:t>条</w:t>
      </w:r>
      <w:r w:rsidRPr="00BC4206">
        <w:rPr>
          <w:rFonts w:hAnsi="宋体"/>
          <w:color w:val="000000"/>
          <w:kern w:val="2"/>
          <w:sz w:val="21"/>
          <w:szCs w:val="21"/>
          <w:lang w:val="zh-CN"/>
        </w:rPr>
        <w:t>规定，提交了可接受的“撤回”通知的投标文件将不予开封。</w:t>
      </w:r>
    </w:p>
    <w:p w:rsidR="006D0371" w:rsidRPr="00BC4206" w:rsidRDefault="00B46E33">
      <w:pPr>
        <w:spacing w:line="360" w:lineRule="auto"/>
        <w:ind w:left="567" w:right="18" w:hanging="567"/>
        <w:jc w:val="both"/>
        <w:rPr>
          <w:rFonts w:hAnsi="宋体"/>
          <w:color w:val="000000"/>
          <w:kern w:val="2"/>
          <w:sz w:val="21"/>
          <w:szCs w:val="21"/>
          <w:lang w:val="zh-CN"/>
        </w:rPr>
      </w:pPr>
      <w:r w:rsidRPr="00BC4206">
        <w:rPr>
          <w:rFonts w:hAnsi="宋体"/>
          <w:color w:val="000000"/>
          <w:kern w:val="2"/>
          <w:sz w:val="21"/>
          <w:szCs w:val="21"/>
          <w:lang w:val="zh-CN"/>
        </w:rPr>
        <w:t>22.3 开标时，招标代理机构将当众宣读投标人名称、投标报价以及招标代理机构认为合适的其他内容。若招标代理机构宣读的结果与投标文件不符时，投标人有权在开标现场提出异议，经招标人招标活动的监督人员现场核查确认之后，可重新宣读其投标文件。若投标人现场未提出异议，则视为投标人确认宣读的结果。</w:t>
      </w:r>
    </w:p>
    <w:p w:rsidR="006D0371" w:rsidRPr="00BC4206" w:rsidRDefault="00B46E33">
      <w:pPr>
        <w:spacing w:line="360" w:lineRule="auto"/>
        <w:ind w:left="567" w:right="18" w:hanging="567"/>
        <w:jc w:val="both"/>
        <w:rPr>
          <w:rFonts w:hAnsi="宋体"/>
          <w:color w:val="000000"/>
          <w:kern w:val="2"/>
          <w:sz w:val="21"/>
          <w:szCs w:val="21"/>
          <w:lang w:val="zh-CN"/>
        </w:rPr>
      </w:pPr>
      <w:r w:rsidRPr="00BC4206">
        <w:rPr>
          <w:rFonts w:hAnsi="宋体"/>
          <w:color w:val="000000"/>
          <w:kern w:val="2"/>
          <w:sz w:val="21"/>
          <w:szCs w:val="21"/>
          <w:lang w:val="zh-CN"/>
        </w:rPr>
        <w:t>22.4</w:t>
      </w:r>
      <w:r w:rsidRPr="00BC4206">
        <w:rPr>
          <w:rFonts w:hAnsi="宋体"/>
          <w:color w:val="000000"/>
          <w:kern w:val="2"/>
          <w:sz w:val="21"/>
          <w:szCs w:val="21"/>
          <w:lang w:val="zh-CN"/>
        </w:rPr>
        <w:tab/>
        <w:t>投标文件的投标报价大写金额和小写金额不一致的，以大写金额为准；对不同文字文本投标文件的解释发生异议的，以中文文本为准。</w:t>
      </w:r>
    </w:p>
    <w:p w:rsidR="006D0371" w:rsidRPr="00BC4206" w:rsidRDefault="00B46E33">
      <w:pPr>
        <w:spacing w:line="360" w:lineRule="auto"/>
        <w:ind w:left="567" w:right="18" w:hanging="567"/>
        <w:jc w:val="both"/>
        <w:rPr>
          <w:rFonts w:hAnsi="宋体"/>
          <w:color w:val="000000"/>
          <w:kern w:val="2"/>
          <w:sz w:val="21"/>
          <w:szCs w:val="21"/>
          <w:lang w:val="zh-CN"/>
        </w:rPr>
      </w:pPr>
      <w:r w:rsidRPr="00BC4206">
        <w:rPr>
          <w:rFonts w:hAnsi="宋体"/>
          <w:color w:val="000000"/>
          <w:kern w:val="2"/>
          <w:sz w:val="21"/>
          <w:szCs w:val="21"/>
          <w:lang w:val="zh-CN"/>
        </w:rPr>
        <w:t xml:space="preserve">22.5 </w:t>
      </w:r>
      <w:r w:rsidRPr="00BC4206">
        <w:rPr>
          <w:rFonts w:hAnsi="宋体"/>
          <w:color w:val="000000"/>
          <w:sz w:val="21"/>
        </w:rPr>
        <w:t>投标人对开标有异议的，应当在开标现场提出，招标代理机构应当当场作出答复，并制作记录。</w:t>
      </w:r>
    </w:p>
    <w:p w:rsidR="006D0371" w:rsidRPr="00BC4206" w:rsidRDefault="00B46E33">
      <w:pPr>
        <w:spacing w:line="360" w:lineRule="auto"/>
        <w:ind w:left="567" w:right="18" w:hanging="567"/>
        <w:jc w:val="both"/>
        <w:rPr>
          <w:rFonts w:hAnsi="宋体"/>
          <w:color w:val="000000"/>
          <w:sz w:val="21"/>
          <w:szCs w:val="21"/>
        </w:rPr>
      </w:pPr>
      <w:r w:rsidRPr="00BC4206">
        <w:rPr>
          <w:rFonts w:hAnsi="宋体"/>
          <w:color w:val="000000"/>
          <w:kern w:val="2"/>
          <w:sz w:val="21"/>
          <w:szCs w:val="21"/>
          <w:lang w:val="zh-CN"/>
        </w:rPr>
        <w:t xml:space="preserve">22.6 </w:t>
      </w:r>
      <w:r w:rsidRPr="00BC4206">
        <w:rPr>
          <w:rFonts w:hAnsi="宋体"/>
          <w:color w:val="000000"/>
          <w:sz w:val="21"/>
        </w:rPr>
        <w:t>招标代理机构将做开标记录，</w:t>
      </w:r>
      <w:r w:rsidRPr="00BC4206">
        <w:rPr>
          <w:rFonts w:hAnsi="宋体"/>
          <w:color w:val="000000"/>
          <w:sz w:val="21"/>
          <w:szCs w:val="21"/>
        </w:rPr>
        <w:t>开标记录包括第22.5款发生的异议及答复、按第22.3款的规定在开标时宣读的全部内容。</w:t>
      </w:r>
    </w:p>
    <w:p w:rsidR="006D0371" w:rsidRPr="00BC4206" w:rsidRDefault="006D0371">
      <w:pPr>
        <w:spacing w:line="360" w:lineRule="auto"/>
        <w:ind w:left="567" w:right="18" w:hanging="567"/>
        <w:jc w:val="both"/>
        <w:rPr>
          <w:rFonts w:hAnsi="宋体"/>
          <w:color w:val="000000"/>
          <w:sz w:val="21"/>
          <w:szCs w:val="21"/>
        </w:rPr>
      </w:pPr>
    </w:p>
    <w:p w:rsidR="006D0371" w:rsidRPr="00BC4206" w:rsidRDefault="00B46E33">
      <w:pPr>
        <w:tabs>
          <w:tab w:val="left" w:pos="567"/>
        </w:tabs>
        <w:spacing w:line="360" w:lineRule="auto"/>
        <w:ind w:left="567" w:hanging="567"/>
        <w:outlineLvl w:val="2"/>
        <w:rPr>
          <w:rFonts w:hAnsi="宋体"/>
          <w:color w:val="000000"/>
          <w:kern w:val="2"/>
          <w:sz w:val="21"/>
          <w:szCs w:val="21"/>
          <w:lang w:val="zh-CN"/>
        </w:rPr>
      </w:pPr>
      <w:bookmarkStart w:id="93" w:name="_Toc521918092"/>
      <w:bookmarkStart w:id="94" w:name="_Toc450662874"/>
      <w:bookmarkStart w:id="95" w:name="_Toc536025403"/>
      <w:r w:rsidRPr="00BC4206">
        <w:rPr>
          <w:rFonts w:hAnsi="宋体"/>
          <w:color w:val="000000"/>
          <w:kern w:val="2"/>
          <w:sz w:val="21"/>
          <w:szCs w:val="21"/>
          <w:lang w:val="zh-CN"/>
        </w:rPr>
        <w:lastRenderedPageBreak/>
        <w:t>23</w:t>
      </w:r>
      <w:r w:rsidRPr="00BC4206">
        <w:rPr>
          <w:rFonts w:hAnsi="宋体"/>
          <w:color w:val="000000"/>
          <w:kern w:val="2"/>
          <w:sz w:val="21"/>
          <w:szCs w:val="21"/>
          <w:lang w:val="zh-CN"/>
        </w:rPr>
        <w:tab/>
      </w:r>
      <w:r w:rsidRPr="00BC4206">
        <w:rPr>
          <w:rFonts w:hAnsi="宋体"/>
          <w:color w:val="000000"/>
          <w:sz w:val="21"/>
        </w:rPr>
        <w:t>评标过程的保密性</w:t>
      </w:r>
      <w:bookmarkEnd w:id="93"/>
      <w:bookmarkEnd w:id="94"/>
      <w:bookmarkEnd w:id="95"/>
    </w:p>
    <w:p w:rsidR="006D0371" w:rsidRPr="00BC4206" w:rsidRDefault="00B46E33">
      <w:pPr>
        <w:tabs>
          <w:tab w:val="left" w:pos="567"/>
        </w:tabs>
        <w:spacing w:line="360" w:lineRule="auto"/>
        <w:ind w:left="567" w:right="18" w:hanging="567"/>
        <w:jc w:val="both"/>
        <w:rPr>
          <w:rFonts w:hAnsi="宋体"/>
          <w:color w:val="000000"/>
          <w:kern w:val="2"/>
          <w:sz w:val="21"/>
          <w:szCs w:val="21"/>
          <w:lang w:val="zh-CN"/>
        </w:rPr>
      </w:pPr>
      <w:r w:rsidRPr="00BC4206">
        <w:rPr>
          <w:rFonts w:hAnsi="宋体"/>
          <w:color w:val="000000"/>
          <w:kern w:val="2"/>
          <w:sz w:val="21"/>
          <w:szCs w:val="21"/>
          <w:lang w:val="zh-CN"/>
        </w:rPr>
        <w:t>23.1</w:t>
      </w:r>
      <w:r w:rsidRPr="00BC4206">
        <w:rPr>
          <w:rFonts w:hAnsi="宋体"/>
          <w:color w:val="000000"/>
          <w:kern w:val="2"/>
          <w:sz w:val="21"/>
          <w:szCs w:val="21"/>
          <w:lang w:val="zh-CN"/>
        </w:rPr>
        <w:tab/>
        <w:t>递交投标文件后，直至向中标人授予合同时止，凡与审查、澄清、评估和比较投标报价的有关资料以及意见等，均不得向投标人及与评审无关的其他人透露，否则追究有关当事人的法律责任。</w:t>
      </w:r>
    </w:p>
    <w:p w:rsidR="006D0371" w:rsidRPr="00BC4206" w:rsidRDefault="00B46E33">
      <w:pPr>
        <w:tabs>
          <w:tab w:val="left" w:pos="567"/>
        </w:tabs>
        <w:spacing w:line="360" w:lineRule="auto"/>
        <w:ind w:left="567" w:right="18" w:hanging="567"/>
        <w:jc w:val="both"/>
        <w:rPr>
          <w:rFonts w:hAnsi="宋体"/>
          <w:b/>
          <w:color w:val="000000"/>
          <w:kern w:val="2"/>
          <w:sz w:val="21"/>
          <w:szCs w:val="21"/>
          <w:lang w:val="zh-CN"/>
        </w:rPr>
      </w:pPr>
      <w:r w:rsidRPr="00BC4206">
        <w:rPr>
          <w:rFonts w:hAnsi="宋体"/>
          <w:b/>
          <w:color w:val="000000"/>
          <w:kern w:val="2"/>
          <w:sz w:val="21"/>
          <w:szCs w:val="21"/>
          <w:lang w:val="zh-CN"/>
        </w:rPr>
        <w:t>23.2</w:t>
      </w:r>
      <w:r w:rsidRPr="00BC4206">
        <w:rPr>
          <w:rFonts w:hAnsi="宋体"/>
          <w:b/>
          <w:color w:val="000000"/>
          <w:kern w:val="2"/>
          <w:sz w:val="21"/>
          <w:szCs w:val="21"/>
          <w:lang w:val="zh-CN"/>
        </w:rPr>
        <w:tab/>
        <w:t>在评标过程中，如果投标人试图在投标文件审查、澄清、比较及授予合同方面向招标代理机构和招标人施加任何影响，其投标文件将被拒绝。</w:t>
      </w:r>
    </w:p>
    <w:p w:rsidR="006D0371" w:rsidRPr="00BC4206" w:rsidRDefault="006D0371">
      <w:pPr>
        <w:tabs>
          <w:tab w:val="left" w:pos="567"/>
        </w:tabs>
        <w:spacing w:line="360" w:lineRule="auto"/>
        <w:ind w:left="567" w:right="18" w:hanging="567"/>
        <w:jc w:val="both"/>
        <w:rPr>
          <w:rFonts w:hAnsi="宋体"/>
          <w:color w:val="000000"/>
          <w:kern w:val="2"/>
          <w:sz w:val="21"/>
          <w:szCs w:val="21"/>
          <w:lang w:val="zh-CN"/>
        </w:rPr>
      </w:pPr>
    </w:p>
    <w:p w:rsidR="006D0371" w:rsidRPr="00BC4206" w:rsidRDefault="00B46E33">
      <w:pPr>
        <w:tabs>
          <w:tab w:val="left" w:pos="567"/>
        </w:tabs>
        <w:spacing w:line="360" w:lineRule="auto"/>
        <w:ind w:left="567" w:hanging="567"/>
        <w:outlineLvl w:val="2"/>
        <w:rPr>
          <w:rFonts w:hAnsi="宋体"/>
          <w:color w:val="000000"/>
          <w:kern w:val="2"/>
          <w:sz w:val="21"/>
          <w:szCs w:val="21"/>
          <w:lang w:val="zh-CN"/>
        </w:rPr>
      </w:pPr>
      <w:bookmarkStart w:id="96" w:name="_Toc521918093"/>
      <w:bookmarkStart w:id="97" w:name="_Toc450662875"/>
      <w:bookmarkStart w:id="98" w:name="_Toc536025404"/>
      <w:r w:rsidRPr="00BC4206">
        <w:rPr>
          <w:rFonts w:hAnsi="宋体"/>
          <w:color w:val="000000"/>
          <w:kern w:val="2"/>
          <w:sz w:val="21"/>
          <w:szCs w:val="21"/>
          <w:lang w:val="zh-CN"/>
        </w:rPr>
        <w:t>24</w:t>
      </w:r>
      <w:r w:rsidRPr="00BC4206">
        <w:rPr>
          <w:rFonts w:hAnsi="宋体"/>
          <w:color w:val="000000"/>
          <w:kern w:val="2"/>
          <w:sz w:val="21"/>
          <w:szCs w:val="21"/>
          <w:lang w:val="zh-CN"/>
        </w:rPr>
        <w:tab/>
        <w:t>评标委员会</w:t>
      </w:r>
      <w:bookmarkEnd w:id="96"/>
      <w:bookmarkEnd w:id="97"/>
      <w:bookmarkEnd w:id="98"/>
    </w:p>
    <w:p w:rsidR="006D0371" w:rsidRPr="00BC4206" w:rsidRDefault="00B46E33">
      <w:pPr>
        <w:tabs>
          <w:tab w:val="left" w:pos="567"/>
        </w:tabs>
        <w:spacing w:line="360" w:lineRule="auto"/>
        <w:ind w:left="567" w:hanging="567"/>
        <w:jc w:val="both"/>
        <w:rPr>
          <w:rFonts w:hAnsi="宋体"/>
          <w:color w:val="000000"/>
          <w:kern w:val="2"/>
          <w:sz w:val="21"/>
          <w:szCs w:val="21"/>
          <w:lang w:val="zh-CN"/>
        </w:rPr>
      </w:pPr>
      <w:r w:rsidRPr="00BC4206">
        <w:rPr>
          <w:rFonts w:hAnsi="宋体"/>
          <w:color w:val="000000"/>
          <w:kern w:val="2"/>
          <w:sz w:val="21"/>
          <w:szCs w:val="21"/>
          <w:lang w:val="zh-CN"/>
        </w:rPr>
        <w:t>24.1</w:t>
      </w:r>
      <w:r w:rsidRPr="00BC4206">
        <w:rPr>
          <w:rFonts w:hAnsi="宋体"/>
          <w:color w:val="000000"/>
          <w:kern w:val="2"/>
          <w:sz w:val="21"/>
          <w:szCs w:val="21"/>
          <w:lang w:val="zh-CN"/>
        </w:rPr>
        <w:tab/>
        <w:t>依法组建评标委员会。评标委员会的成员在评审过程中必须严格遵守国家及地方招标投标的有关规定。</w:t>
      </w:r>
    </w:p>
    <w:p w:rsidR="006D0371" w:rsidRPr="00BC4206" w:rsidRDefault="00B46E33">
      <w:pPr>
        <w:spacing w:line="360" w:lineRule="auto"/>
        <w:ind w:left="567" w:hanging="567"/>
        <w:jc w:val="both"/>
        <w:rPr>
          <w:rFonts w:hAnsi="宋体"/>
          <w:color w:val="000000"/>
          <w:kern w:val="2"/>
          <w:sz w:val="21"/>
          <w:szCs w:val="21"/>
          <w:lang w:val="zh-CN"/>
        </w:rPr>
      </w:pPr>
      <w:r w:rsidRPr="00BC4206">
        <w:rPr>
          <w:rFonts w:hAnsi="宋体"/>
          <w:color w:val="000000"/>
          <w:kern w:val="2"/>
          <w:sz w:val="21"/>
          <w:szCs w:val="21"/>
          <w:lang w:val="zh-CN"/>
        </w:rPr>
        <w:t>24.2</w:t>
      </w:r>
      <w:r w:rsidRPr="00BC4206">
        <w:rPr>
          <w:rFonts w:hAnsi="宋体"/>
          <w:color w:val="000000"/>
          <w:kern w:val="2"/>
          <w:sz w:val="21"/>
          <w:szCs w:val="21"/>
          <w:lang w:val="zh-CN"/>
        </w:rPr>
        <w:tab/>
        <w:t>评标委员会依法根据招标文件的规定，进行投标文件的评审、得出评审结果，并向招标人推荐中标候选人。</w:t>
      </w:r>
    </w:p>
    <w:p w:rsidR="006D0371" w:rsidRPr="00BC4206" w:rsidRDefault="006D0371">
      <w:pPr>
        <w:spacing w:line="360" w:lineRule="auto"/>
        <w:ind w:left="567" w:hanging="567"/>
        <w:jc w:val="both"/>
        <w:rPr>
          <w:rFonts w:hAnsi="宋体"/>
          <w:color w:val="000000"/>
          <w:kern w:val="2"/>
          <w:sz w:val="21"/>
          <w:szCs w:val="21"/>
          <w:lang w:val="zh-CN"/>
        </w:rPr>
      </w:pPr>
    </w:p>
    <w:p w:rsidR="006D0371" w:rsidRPr="00BC4206" w:rsidRDefault="00B46E33">
      <w:pPr>
        <w:tabs>
          <w:tab w:val="left" w:pos="567"/>
        </w:tabs>
        <w:spacing w:line="360" w:lineRule="auto"/>
        <w:ind w:left="567" w:hanging="567"/>
        <w:outlineLvl w:val="2"/>
        <w:rPr>
          <w:rFonts w:hAnsi="宋体"/>
          <w:b/>
          <w:color w:val="000000"/>
          <w:kern w:val="2"/>
          <w:sz w:val="21"/>
          <w:szCs w:val="21"/>
          <w:lang w:val="zh-CN"/>
        </w:rPr>
      </w:pPr>
      <w:bookmarkStart w:id="99" w:name="_Toc536025405"/>
      <w:bookmarkStart w:id="100" w:name="_Toc521918094"/>
      <w:bookmarkStart w:id="101" w:name="_Toc450662876"/>
      <w:r w:rsidRPr="00BC4206">
        <w:rPr>
          <w:rFonts w:hAnsi="宋体"/>
          <w:b/>
          <w:color w:val="000000"/>
          <w:kern w:val="2"/>
          <w:sz w:val="21"/>
          <w:szCs w:val="21"/>
          <w:lang w:val="zh-CN"/>
        </w:rPr>
        <w:t>25</w:t>
      </w:r>
      <w:r w:rsidRPr="00BC4206">
        <w:rPr>
          <w:rFonts w:hAnsi="宋体"/>
          <w:b/>
          <w:color w:val="000000"/>
          <w:kern w:val="2"/>
          <w:sz w:val="21"/>
          <w:szCs w:val="21"/>
          <w:lang w:val="zh-CN"/>
        </w:rPr>
        <w:tab/>
        <w:t>投标文件的初审</w:t>
      </w:r>
      <w:bookmarkEnd w:id="99"/>
      <w:bookmarkEnd w:id="100"/>
      <w:bookmarkEnd w:id="101"/>
      <w:r w:rsidRPr="00BC4206">
        <w:rPr>
          <w:rFonts w:hAnsi="宋体"/>
          <w:b/>
          <w:color w:val="000000"/>
          <w:kern w:val="2"/>
          <w:sz w:val="21"/>
          <w:szCs w:val="21"/>
          <w:lang w:val="zh-CN"/>
        </w:rPr>
        <w:t xml:space="preserve"> </w:t>
      </w:r>
    </w:p>
    <w:p w:rsidR="006D0371" w:rsidRPr="00BC4206" w:rsidRDefault="00B46E33">
      <w:pPr>
        <w:spacing w:line="360" w:lineRule="auto"/>
        <w:ind w:left="567" w:hanging="567"/>
        <w:jc w:val="both"/>
        <w:rPr>
          <w:rFonts w:hAnsi="宋体"/>
          <w:b/>
          <w:color w:val="000000"/>
          <w:kern w:val="2"/>
          <w:sz w:val="21"/>
          <w:szCs w:val="21"/>
        </w:rPr>
      </w:pPr>
      <w:r w:rsidRPr="00BC4206">
        <w:rPr>
          <w:rFonts w:hAnsi="宋体"/>
          <w:b/>
          <w:color w:val="000000"/>
          <w:kern w:val="2"/>
          <w:sz w:val="21"/>
          <w:szCs w:val="21"/>
          <w:lang w:val="zh-CN"/>
        </w:rPr>
        <w:t>25.1 资格性检查：依据法律法规和招标文件的规定，对投标文件中的资格证明、投标保证金等进行审查，以确定投标人是否具备投标资格。</w:t>
      </w:r>
    </w:p>
    <w:p w:rsidR="006D0371" w:rsidRPr="00BC4206" w:rsidRDefault="00B46E33">
      <w:pPr>
        <w:spacing w:line="360" w:lineRule="auto"/>
        <w:ind w:left="540" w:hanging="540"/>
        <w:jc w:val="both"/>
        <w:rPr>
          <w:rFonts w:hAnsi="宋体"/>
          <w:b/>
          <w:color w:val="000000"/>
          <w:kern w:val="2"/>
          <w:sz w:val="21"/>
          <w:szCs w:val="21"/>
          <w:lang w:val="zh-CN"/>
        </w:rPr>
      </w:pPr>
      <w:r w:rsidRPr="00BC4206">
        <w:rPr>
          <w:rFonts w:hAnsi="宋体"/>
          <w:b/>
          <w:color w:val="000000"/>
          <w:kern w:val="2"/>
          <w:sz w:val="21"/>
          <w:szCs w:val="21"/>
          <w:lang w:val="zh-CN"/>
        </w:rPr>
        <w:t>25.2 符合性检查：依据招标文件的规定，从投标文件的有效性、完整性和对招标文件的响应程度进行审查，以确定是否对招标文件的实质性要求作出响应。</w:t>
      </w:r>
    </w:p>
    <w:p w:rsidR="006D0371" w:rsidRPr="00BC4206" w:rsidRDefault="006D0371">
      <w:pPr>
        <w:spacing w:line="360" w:lineRule="auto"/>
        <w:ind w:left="540" w:hanging="540"/>
        <w:jc w:val="both"/>
        <w:rPr>
          <w:rFonts w:hAnsi="宋体"/>
          <w:color w:val="000000"/>
          <w:kern w:val="2"/>
          <w:sz w:val="21"/>
          <w:szCs w:val="21"/>
          <w:lang w:val="zh-CN"/>
        </w:rPr>
      </w:pPr>
    </w:p>
    <w:p w:rsidR="006D0371" w:rsidRPr="00BC4206" w:rsidRDefault="00B46E33">
      <w:pPr>
        <w:tabs>
          <w:tab w:val="left" w:pos="525"/>
        </w:tabs>
        <w:spacing w:line="360" w:lineRule="auto"/>
        <w:ind w:left="567" w:hanging="567"/>
        <w:outlineLvl w:val="2"/>
        <w:rPr>
          <w:rFonts w:hAnsi="宋体"/>
          <w:color w:val="000000"/>
          <w:kern w:val="2"/>
          <w:sz w:val="21"/>
          <w:szCs w:val="21"/>
          <w:lang w:val="zh-CN"/>
        </w:rPr>
      </w:pPr>
      <w:bookmarkStart w:id="102" w:name="_Toc521918095"/>
      <w:bookmarkStart w:id="103" w:name="_Toc450662877"/>
      <w:bookmarkStart w:id="104" w:name="_Toc536025406"/>
      <w:r w:rsidRPr="00BC4206">
        <w:rPr>
          <w:rFonts w:hAnsi="宋体"/>
          <w:color w:val="000000"/>
          <w:kern w:val="2"/>
          <w:sz w:val="21"/>
          <w:szCs w:val="21"/>
          <w:lang w:val="zh-CN"/>
        </w:rPr>
        <w:t>26</w:t>
      </w:r>
      <w:r w:rsidRPr="00BC4206">
        <w:rPr>
          <w:rFonts w:hAnsi="宋体"/>
          <w:color w:val="000000"/>
          <w:kern w:val="2"/>
          <w:sz w:val="21"/>
          <w:szCs w:val="21"/>
          <w:lang w:val="zh-CN"/>
        </w:rPr>
        <w:tab/>
        <w:t>投标文件的澄清</w:t>
      </w:r>
      <w:bookmarkEnd w:id="102"/>
      <w:bookmarkEnd w:id="103"/>
      <w:bookmarkEnd w:id="104"/>
    </w:p>
    <w:p w:rsidR="006D0371" w:rsidRPr="00BC4206" w:rsidRDefault="00B46E33">
      <w:pPr>
        <w:spacing w:line="360" w:lineRule="auto"/>
        <w:ind w:left="525" w:hangingChars="250" w:hanging="525"/>
        <w:jc w:val="both"/>
        <w:rPr>
          <w:rFonts w:hAnsi="宋体"/>
          <w:color w:val="000000"/>
          <w:kern w:val="2"/>
          <w:sz w:val="21"/>
          <w:szCs w:val="21"/>
          <w:lang w:val="zh-CN"/>
        </w:rPr>
      </w:pPr>
      <w:r w:rsidRPr="00BC4206">
        <w:rPr>
          <w:rFonts w:hAnsi="宋体"/>
          <w:color w:val="000000"/>
          <w:kern w:val="2"/>
          <w:sz w:val="21"/>
          <w:szCs w:val="21"/>
          <w:lang w:val="zh-CN"/>
        </w:rPr>
        <w:t>26.1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bookmarkStart w:id="105" w:name="_Toc450662879"/>
    </w:p>
    <w:p w:rsidR="006D0371" w:rsidRPr="00BC4206" w:rsidRDefault="006D0371">
      <w:pPr>
        <w:rPr>
          <w:rFonts w:hAnsi="宋体"/>
          <w:color w:val="000000"/>
          <w:kern w:val="2"/>
          <w:sz w:val="21"/>
          <w:szCs w:val="21"/>
          <w:lang w:val="zh-CN"/>
        </w:rPr>
      </w:pPr>
    </w:p>
    <w:p w:rsidR="006D0371" w:rsidRPr="00BC4206" w:rsidRDefault="00B46E33">
      <w:pPr>
        <w:tabs>
          <w:tab w:val="left" w:pos="567"/>
        </w:tabs>
        <w:spacing w:line="360" w:lineRule="auto"/>
        <w:ind w:left="567" w:hanging="567"/>
        <w:outlineLvl w:val="2"/>
        <w:rPr>
          <w:rFonts w:hAnsi="宋体"/>
          <w:color w:val="000000"/>
          <w:kern w:val="2"/>
          <w:sz w:val="21"/>
          <w:szCs w:val="21"/>
          <w:lang w:val="zh-CN"/>
        </w:rPr>
      </w:pPr>
      <w:bookmarkStart w:id="106" w:name="_Toc521918097"/>
      <w:bookmarkStart w:id="107" w:name="_Toc536025407"/>
      <w:r w:rsidRPr="00BC4206">
        <w:rPr>
          <w:rFonts w:hAnsi="宋体"/>
          <w:color w:val="000000"/>
          <w:kern w:val="2"/>
          <w:sz w:val="21"/>
          <w:szCs w:val="21"/>
          <w:lang w:val="zh-CN"/>
        </w:rPr>
        <w:t>2</w:t>
      </w:r>
      <w:r w:rsidRPr="00BC4206">
        <w:rPr>
          <w:rFonts w:hAnsi="宋体" w:hint="eastAsia"/>
          <w:color w:val="000000"/>
          <w:kern w:val="2"/>
          <w:sz w:val="21"/>
          <w:szCs w:val="21"/>
          <w:lang w:val="zh-CN"/>
        </w:rPr>
        <w:t>7</w:t>
      </w:r>
      <w:r w:rsidRPr="00BC4206">
        <w:rPr>
          <w:rFonts w:hAnsi="宋体"/>
          <w:color w:val="000000"/>
          <w:kern w:val="2"/>
          <w:sz w:val="21"/>
          <w:szCs w:val="21"/>
          <w:lang w:val="zh-CN"/>
        </w:rPr>
        <w:tab/>
      </w:r>
      <w:bookmarkEnd w:id="105"/>
      <w:bookmarkEnd w:id="106"/>
      <w:bookmarkEnd w:id="107"/>
      <w:r w:rsidRPr="00BC4206">
        <w:rPr>
          <w:rFonts w:hAnsi="宋体" w:hint="eastAsia"/>
          <w:color w:val="000000"/>
          <w:kern w:val="2"/>
          <w:sz w:val="21"/>
          <w:szCs w:val="21"/>
          <w:lang w:val="zh-CN"/>
        </w:rPr>
        <w:t>对投标文件的比较和评价</w:t>
      </w:r>
    </w:p>
    <w:p w:rsidR="006D0371" w:rsidRPr="00BC4206" w:rsidRDefault="00B46E33">
      <w:pPr>
        <w:tabs>
          <w:tab w:val="left" w:pos="360"/>
        </w:tabs>
        <w:spacing w:line="360" w:lineRule="auto"/>
        <w:ind w:left="540" w:right="51" w:hanging="540"/>
        <w:jc w:val="both"/>
        <w:rPr>
          <w:rFonts w:hAnsi="宋体"/>
          <w:color w:val="000000"/>
          <w:kern w:val="2"/>
          <w:sz w:val="21"/>
          <w:szCs w:val="21"/>
          <w:lang w:val="zh-CN"/>
        </w:rPr>
      </w:pPr>
      <w:r w:rsidRPr="00BC4206">
        <w:rPr>
          <w:rFonts w:hAnsi="宋体" w:hint="eastAsia"/>
          <w:color w:val="000000"/>
          <w:kern w:val="2"/>
          <w:sz w:val="21"/>
          <w:szCs w:val="21"/>
          <w:lang w:val="zh-CN"/>
        </w:rPr>
        <w:t>27.1</w:t>
      </w:r>
      <w:r w:rsidRPr="00BC4206">
        <w:rPr>
          <w:rFonts w:hAnsi="宋体" w:hint="eastAsia"/>
          <w:color w:val="000000"/>
          <w:kern w:val="2"/>
          <w:sz w:val="21"/>
          <w:szCs w:val="21"/>
          <w:lang w:val="zh-CN"/>
        </w:rPr>
        <w:tab/>
        <w:t>评标委员会将对资格性检查和符合性检查合格的投标文件进行比较和评价，包括商务、技术和价格的详细评审；</w:t>
      </w:r>
    </w:p>
    <w:p w:rsidR="006D0371" w:rsidRPr="00BC4206" w:rsidRDefault="00B46E33">
      <w:pPr>
        <w:tabs>
          <w:tab w:val="left" w:pos="360"/>
        </w:tabs>
        <w:spacing w:line="360" w:lineRule="auto"/>
        <w:ind w:left="540" w:right="51" w:hanging="540"/>
        <w:jc w:val="both"/>
        <w:rPr>
          <w:rFonts w:hAnsi="宋体"/>
          <w:color w:val="000000"/>
          <w:kern w:val="2"/>
          <w:sz w:val="21"/>
          <w:szCs w:val="21"/>
          <w:lang w:val="zh-CN"/>
        </w:rPr>
      </w:pPr>
      <w:r w:rsidRPr="00BC4206">
        <w:rPr>
          <w:rFonts w:hAnsi="宋体" w:hint="eastAsia"/>
          <w:color w:val="000000"/>
          <w:kern w:val="2"/>
          <w:sz w:val="21"/>
          <w:szCs w:val="21"/>
          <w:lang w:val="zh-CN"/>
        </w:rPr>
        <w:t>27.2</w:t>
      </w:r>
      <w:r w:rsidRPr="00BC4206">
        <w:rPr>
          <w:rFonts w:hAnsi="宋体" w:hint="eastAsia"/>
          <w:color w:val="000000"/>
          <w:kern w:val="2"/>
          <w:sz w:val="21"/>
          <w:szCs w:val="21"/>
          <w:lang w:val="zh-CN"/>
        </w:rPr>
        <w:tab/>
        <w:t>对投标文件商务的评审详见评标工作大纲；</w:t>
      </w:r>
    </w:p>
    <w:p w:rsidR="006D0371" w:rsidRPr="00BC4206" w:rsidRDefault="00B46E33">
      <w:pPr>
        <w:tabs>
          <w:tab w:val="left" w:pos="360"/>
        </w:tabs>
        <w:spacing w:line="360" w:lineRule="auto"/>
        <w:ind w:left="540" w:right="51" w:hanging="540"/>
        <w:jc w:val="both"/>
        <w:rPr>
          <w:rFonts w:hAnsi="宋体"/>
          <w:color w:val="000000"/>
          <w:kern w:val="2"/>
          <w:sz w:val="21"/>
          <w:szCs w:val="21"/>
          <w:lang w:val="zh-CN"/>
        </w:rPr>
      </w:pPr>
      <w:r w:rsidRPr="00BC4206">
        <w:rPr>
          <w:rFonts w:hAnsi="宋体" w:hint="eastAsia"/>
          <w:color w:val="000000"/>
          <w:kern w:val="2"/>
          <w:sz w:val="21"/>
          <w:szCs w:val="21"/>
          <w:lang w:val="zh-CN"/>
        </w:rPr>
        <w:t>27.3</w:t>
      </w:r>
      <w:r w:rsidRPr="00BC4206">
        <w:rPr>
          <w:rFonts w:hAnsi="宋体" w:hint="eastAsia"/>
          <w:color w:val="000000"/>
          <w:kern w:val="2"/>
          <w:sz w:val="21"/>
          <w:szCs w:val="21"/>
          <w:lang w:val="zh-CN"/>
        </w:rPr>
        <w:tab/>
        <w:t>对投标文件技术的评审详见评标工作大纲；</w:t>
      </w:r>
    </w:p>
    <w:p w:rsidR="006D0371" w:rsidRPr="00BC4206" w:rsidRDefault="00B46E33">
      <w:pPr>
        <w:tabs>
          <w:tab w:val="left" w:pos="360"/>
        </w:tabs>
        <w:spacing w:line="360" w:lineRule="auto"/>
        <w:ind w:left="540" w:right="51" w:hanging="540"/>
        <w:jc w:val="both"/>
        <w:rPr>
          <w:rFonts w:hAnsi="宋体"/>
          <w:color w:val="000000"/>
          <w:kern w:val="2"/>
          <w:sz w:val="21"/>
          <w:szCs w:val="21"/>
          <w:lang w:val="zh-CN"/>
        </w:rPr>
      </w:pPr>
      <w:r w:rsidRPr="00BC4206">
        <w:rPr>
          <w:rFonts w:hAnsi="宋体" w:hint="eastAsia"/>
          <w:color w:val="000000"/>
          <w:kern w:val="2"/>
          <w:sz w:val="21"/>
          <w:szCs w:val="21"/>
          <w:lang w:val="zh-CN"/>
        </w:rPr>
        <w:lastRenderedPageBreak/>
        <w:t>27.4</w:t>
      </w:r>
      <w:r w:rsidRPr="00BC4206">
        <w:rPr>
          <w:rFonts w:hAnsi="宋体" w:hint="eastAsia"/>
          <w:color w:val="000000"/>
          <w:kern w:val="2"/>
          <w:sz w:val="21"/>
          <w:szCs w:val="21"/>
          <w:lang w:val="zh-CN"/>
        </w:rPr>
        <w:tab/>
        <w:t>对投标价格的评审详见评标工作大纲；</w:t>
      </w:r>
    </w:p>
    <w:p w:rsidR="006D0371" w:rsidRPr="00BC4206" w:rsidRDefault="00B46E33">
      <w:pPr>
        <w:tabs>
          <w:tab w:val="left" w:pos="360"/>
        </w:tabs>
        <w:spacing w:line="360" w:lineRule="auto"/>
        <w:ind w:left="540" w:right="51" w:hanging="540"/>
        <w:jc w:val="both"/>
        <w:rPr>
          <w:rFonts w:hAnsi="宋体"/>
          <w:color w:val="000000"/>
          <w:kern w:val="2"/>
          <w:sz w:val="21"/>
          <w:szCs w:val="21"/>
          <w:lang w:val="zh-CN"/>
        </w:rPr>
      </w:pPr>
      <w:r w:rsidRPr="00BC4206">
        <w:rPr>
          <w:rFonts w:hAnsi="宋体" w:hint="eastAsia"/>
          <w:color w:val="000000"/>
          <w:kern w:val="2"/>
          <w:sz w:val="21"/>
          <w:szCs w:val="21"/>
          <w:lang w:val="zh-CN"/>
        </w:rPr>
        <w:t>27.5</w:t>
      </w:r>
      <w:r w:rsidRPr="00BC4206">
        <w:rPr>
          <w:rFonts w:hAnsi="宋体" w:hint="eastAsia"/>
          <w:color w:val="000000"/>
          <w:kern w:val="2"/>
          <w:sz w:val="21"/>
          <w:szCs w:val="21"/>
          <w:lang w:val="zh-CN"/>
        </w:rPr>
        <w:tab/>
        <w:t>本次评标的评分权重详见评标工作大纲。</w:t>
      </w:r>
    </w:p>
    <w:p w:rsidR="006D0371" w:rsidRPr="00BC4206" w:rsidRDefault="00B46E33">
      <w:pPr>
        <w:tabs>
          <w:tab w:val="left" w:pos="360"/>
        </w:tabs>
        <w:spacing w:line="360" w:lineRule="auto"/>
        <w:ind w:left="540" w:right="51" w:hanging="540"/>
        <w:jc w:val="both"/>
        <w:rPr>
          <w:rFonts w:hAnsi="宋体"/>
          <w:color w:val="000000"/>
          <w:kern w:val="2"/>
          <w:sz w:val="21"/>
          <w:szCs w:val="21"/>
          <w:lang w:val="zh-CN"/>
        </w:rPr>
      </w:pPr>
      <w:r w:rsidRPr="00BC4206">
        <w:rPr>
          <w:rFonts w:hAnsi="宋体" w:hint="eastAsia"/>
          <w:color w:val="000000"/>
          <w:kern w:val="2"/>
          <w:sz w:val="21"/>
          <w:szCs w:val="21"/>
          <w:lang w:val="zh-CN"/>
        </w:rPr>
        <w:t>27.6</w:t>
      </w:r>
      <w:r w:rsidRPr="00BC4206">
        <w:rPr>
          <w:rFonts w:hAnsi="宋体" w:hint="eastAsia"/>
          <w:color w:val="000000"/>
          <w:kern w:val="2"/>
          <w:sz w:val="21"/>
          <w:szCs w:val="21"/>
          <w:lang w:val="zh-CN"/>
        </w:rPr>
        <w:tab/>
        <w:t>根据上述商务、技术及价格综合评价的权重分配计算出各投标人的综合得分。</w:t>
      </w:r>
    </w:p>
    <w:p w:rsidR="006D0371" w:rsidRPr="00BC4206" w:rsidRDefault="006D0371">
      <w:pPr>
        <w:tabs>
          <w:tab w:val="left" w:pos="360"/>
        </w:tabs>
        <w:spacing w:line="360" w:lineRule="auto"/>
        <w:ind w:left="540" w:right="51" w:hanging="540"/>
        <w:jc w:val="both"/>
        <w:rPr>
          <w:rFonts w:hAnsi="宋体"/>
          <w:color w:val="000000"/>
          <w:kern w:val="2"/>
          <w:sz w:val="21"/>
          <w:szCs w:val="21"/>
          <w:lang w:val="zh-CN"/>
        </w:rPr>
      </w:pPr>
    </w:p>
    <w:p w:rsidR="006D0371" w:rsidRPr="00BC4206" w:rsidRDefault="00B46E33">
      <w:pPr>
        <w:tabs>
          <w:tab w:val="left" w:pos="567"/>
        </w:tabs>
        <w:spacing w:line="360" w:lineRule="auto"/>
        <w:ind w:left="567" w:hanging="567"/>
        <w:outlineLvl w:val="2"/>
        <w:rPr>
          <w:rFonts w:hAnsi="宋体"/>
          <w:color w:val="000000"/>
          <w:kern w:val="2"/>
          <w:sz w:val="21"/>
          <w:szCs w:val="21"/>
          <w:lang w:val="zh-CN"/>
        </w:rPr>
      </w:pPr>
      <w:r w:rsidRPr="00BC4206">
        <w:rPr>
          <w:rFonts w:hAnsi="宋体" w:hint="eastAsia"/>
          <w:color w:val="000000"/>
          <w:kern w:val="2"/>
          <w:sz w:val="21"/>
          <w:szCs w:val="21"/>
          <w:lang w:val="zh-CN"/>
        </w:rPr>
        <w:t>28</w:t>
      </w:r>
      <w:r w:rsidRPr="00BC4206">
        <w:rPr>
          <w:rFonts w:hAnsi="宋体"/>
          <w:color w:val="000000"/>
          <w:kern w:val="2"/>
          <w:sz w:val="21"/>
          <w:szCs w:val="21"/>
          <w:lang w:val="zh-CN"/>
        </w:rPr>
        <w:tab/>
      </w:r>
      <w:r w:rsidRPr="00BC4206">
        <w:rPr>
          <w:rFonts w:hAnsi="宋体" w:hint="eastAsia"/>
          <w:color w:val="000000"/>
          <w:kern w:val="2"/>
          <w:sz w:val="21"/>
          <w:szCs w:val="21"/>
          <w:lang w:val="zh-CN"/>
        </w:rPr>
        <w:t>评标原则及方法</w:t>
      </w:r>
    </w:p>
    <w:p w:rsidR="006D0371" w:rsidRPr="00BC4206" w:rsidRDefault="00B46E33">
      <w:pPr>
        <w:tabs>
          <w:tab w:val="left" w:pos="360"/>
        </w:tabs>
        <w:spacing w:line="360" w:lineRule="auto"/>
        <w:ind w:left="540" w:right="51" w:hanging="540"/>
        <w:jc w:val="both"/>
        <w:rPr>
          <w:rFonts w:hAnsi="宋体"/>
          <w:color w:val="000000"/>
          <w:kern w:val="2"/>
          <w:sz w:val="21"/>
          <w:szCs w:val="21"/>
          <w:lang w:val="zh-CN"/>
        </w:rPr>
      </w:pPr>
      <w:r w:rsidRPr="00BC4206">
        <w:rPr>
          <w:rFonts w:hAnsi="宋体" w:hint="eastAsia"/>
          <w:color w:val="000000"/>
          <w:kern w:val="2"/>
          <w:sz w:val="21"/>
          <w:szCs w:val="21"/>
          <w:lang w:val="zh-CN"/>
        </w:rPr>
        <w:t>28.1</w:t>
      </w:r>
      <w:r w:rsidRPr="00BC4206">
        <w:rPr>
          <w:rFonts w:hAnsi="宋体" w:hint="eastAsia"/>
          <w:color w:val="000000"/>
          <w:kern w:val="2"/>
          <w:sz w:val="21"/>
          <w:szCs w:val="21"/>
          <w:lang w:val="zh-CN"/>
        </w:rPr>
        <w:tab/>
        <w:t>对所有投标文件的评审，都采用相同的程序和标准。按步骤先进行初步评审，再进行商务、技术、价格评审。</w:t>
      </w:r>
    </w:p>
    <w:p w:rsidR="006D0371" w:rsidRPr="00BC4206" w:rsidRDefault="00B46E33">
      <w:pPr>
        <w:tabs>
          <w:tab w:val="left" w:pos="360"/>
        </w:tabs>
        <w:spacing w:line="360" w:lineRule="auto"/>
        <w:ind w:left="540" w:right="51" w:hanging="540"/>
        <w:jc w:val="both"/>
        <w:rPr>
          <w:rFonts w:hAnsi="宋体"/>
          <w:color w:val="000000"/>
          <w:kern w:val="2"/>
          <w:sz w:val="21"/>
          <w:szCs w:val="21"/>
          <w:lang w:val="zh-CN"/>
        </w:rPr>
      </w:pPr>
      <w:r w:rsidRPr="00BC4206">
        <w:rPr>
          <w:rFonts w:hAnsi="宋体" w:hint="eastAsia"/>
          <w:color w:val="000000"/>
          <w:kern w:val="2"/>
          <w:sz w:val="21"/>
          <w:szCs w:val="21"/>
          <w:lang w:val="zh-CN"/>
        </w:rPr>
        <w:t>28.2 评标严格按照招标文件的要求和条件进行。</w:t>
      </w:r>
    </w:p>
    <w:p w:rsidR="006D0371" w:rsidRPr="00BC4206" w:rsidRDefault="00B46E33">
      <w:pPr>
        <w:tabs>
          <w:tab w:val="left" w:pos="360"/>
        </w:tabs>
        <w:spacing w:line="360" w:lineRule="auto"/>
        <w:ind w:leftChars="200" w:left="480" w:right="51"/>
        <w:jc w:val="both"/>
        <w:rPr>
          <w:rFonts w:hAnsi="宋体"/>
          <w:color w:val="000000"/>
          <w:kern w:val="2"/>
          <w:sz w:val="21"/>
          <w:szCs w:val="21"/>
          <w:lang w:val="zh-CN"/>
        </w:rPr>
      </w:pPr>
      <w:r w:rsidRPr="00BC4206">
        <w:rPr>
          <w:rFonts w:hAnsi="宋体" w:hint="eastAsia"/>
          <w:color w:val="000000"/>
          <w:kern w:val="2"/>
          <w:sz w:val="21"/>
          <w:szCs w:val="21"/>
          <w:lang w:val="zh-CN"/>
        </w:rPr>
        <w:t>在评标时将根据第27条，采用综合评分法的评审方法，对所有实质响应性投标文件进行综合打分。</w:t>
      </w:r>
    </w:p>
    <w:p w:rsidR="006D0371" w:rsidRPr="00BC4206" w:rsidRDefault="00B46E33">
      <w:pPr>
        <w:tabs>
          <w:tab w:val="left" w:pos="360"/>
        </w:tabs>
        <w:spacing w:line="360" w:lineRule="auto"/>
        <w:ind w:left="540" w:right="51" w:hanging="540"/>
        <w:jc w:val="both"/>
        <w:rPr>
          <w:rFonts w:hAnsi="宋体"/>
          <w:color w:val="000000"/>
          <w:kern w:val="2"/>
          <w:sz w:val="21"/>
          <w:szCs w:val="21"/>
          <w:lang w:val="zh-CN"/>
        </w:rPr>
      </w:pPr>
      <w:r w:rsidRPr="00BC4206">
        <w:rPr>
          <w:rFonts w:hAnsi="宋体" w:hint="eastAsia"/>
          <w:color w:val="000000"/>
          <w:kern w:val="2"/>
          <w:sz w:val="21"/>
          <w:szCs w:val="21"/>
          <w:lang w:val="zh-CN"/>
        </w:rPr>
        <w:t>28.3 若本次招标过程中有效投标人不足三个时，公开招标失败。经招标人代表和作出实质性响应的投标人代表同意后，本项目可以现场转换采购方式继续采购：</w:t>
      </w:r>
    </w:p>
    <w:p w:rsidR="006D0371" w:rsidRPr="00BC4206" w:rsidRDefault="00B46E33">
      <w:pPr>
        <w:tabs>
          <w:tab w:val="left" w:pos="360"/>
        </w:tabs>
        <w:spacing w:line="360" w:lineRule="auto"/>
        <w:ind w:left="540" w:right="51" w:hanging="540"/>
        <w:jc w:val="both"/>
        <w:rPr>
          <w:rFonts w:hAnsi="宋体"/>
          <w:color w:val="000000"/>
          <w:kern w:val="2"/>
          <w:sz w:val="21"/>
          <w:szCs w:val="21"/>
          <w:lang w:val="zh-CN"/>
        </w:rPr>
      </w:pPr>
      <w:r w:rsidRPr="00BC4206">
        <w:rPr>
          <w:rFonts w:hAnsi="宋体" w:hint="eastAsia"/>
          <w:color w:val="000000"/>
          <w:kern w:val="2"/>
          <w:sz w:val="21"/>
          <w:szCs w:val="21"/>
          <w:lang w:val="zh-CN"/>
        </w:rPr>
        <w:t>（1）当有效投标人只有2个时，现场更改为竞争性谈判的方式继续采购。</w:t>
      </w:r>
    </w:p>
    <w:p w:rsidR="006D0371" w:rsidRPr="00BC4206" w:rsidRDefault="00B46E33">
      <w:pPr>
        <w:tabs>
          <w:tab w:val="left" w:pos="360"/>
        </w:tabs>
        <w:spacing w:line="360" w:lineRule="auto"/>
        <w:ind w:left="540" w:right="51" w:hanging="540"/>
        <w:jc w:val="both"/>
        <w:rPr>
          <w:rFonts w:hAnsi="宋体"/>
          <w:color w:val="000000"/>
          <w:kern w:val="2"/>
          <w:sz w:val="21"/>
          <w:szCs w:val="21"/>
          <w:lang w:val="zh-CN"/>
        </w:rPr>
      </w:pPr>
      <w:r w:rsidRPr="00BC4206">
        <w:rPr>
          <w:rFonts w:hAnsi="宋体" w:hint="eastAsia"/>
          <w:color w:val="000000"/>
          <w:kern w:val="2"/>
          <w:sz w:val="21"/>
          <w:szCs w:val="21"/>
          <w:lang w:val="zh-CN"/>
        </w:rPr>
        <w:t>（2）若有效投标人只有1个时，现场更改为单一来源的方式继续采购。不同意转换采购方式，退出投标的投标人，投标保证金按本须知15.5款的规定退还。</w:t>
      </w:r>
    </w:p>
    <w:p w:rsidR="006D0371" w:rsidRPr="00BC4206" w:rsidRDefault="006D0371">
      <w:pPr>
        <w:tabs>
          <w:tab w:val="left" w:pos="360"/>
        </w:tabs>
        <w:spacing w:line="360" w:lineRule="auto"/>
        <w:ind w:left="540" w:right="51" w:hanging="540"/>
        <w:jc w:val="both"/>
        <w:rPr>
          <w:rFonts w:hAnsi="宋体"/>
          <w:color w:val="000000"/>
          <w:kern w:val="2"/>
          <w:sz w:val="21"/>
          <w:szCs w:val="21"/>
          <w:lang w:val="zh-CN"/>
        </w:rPr>
      </w:pPr>
    </w:p>
    <w:p w:rsidR="006D0371" w:rsidRPr="00BC4206" w:rsidRDefault="00B46E33">
      <w:pPr>
        <w:tabs>
          <w:tab w:val="left" w:pos="567"/>
        </w:tabs>
        <w:spacing w:line="360" w:lineRule="auto"/>
        <w:ind w:left="567" w:hanging="567"/>
        <w:outlineLvl w:val="2"/>
        <w:rPr>
          <w:rFonts w:hAnsi="宋体"/>
          <w:color w:val="000000"/>
          <w:kern w:val="2"/>
          <w:sz w:val="21"/>
          <w:szCs w:val="21"/>
          <w:lang w:val="zh-CN"/>
        </w:rPr>
      </w:pPr>
      <w:bookmarkStart w:id="108" w:name="_Toc466882017"/>
      <w:bookmarkStart w:id="109" w:name="_Toc521918098"/>
      <w:bookmarkStart w:id="110" w:name="_Toc465358969"/>
      <w:bookmarkStart w:id="111" w:name="_Toc536025408"/>
      <w:r w:rsidRPr="00BC4206">
        <w:rPr>
          <w:rFonts w:hAnsi="宋体"/>
          <w:color w:val="000000"/>
          <w:kern w:val="2"/>
          <w:sz w:val="21"/>
          <w:szCs w:val="21"/>
          <w:lang w:val="zh-CN"/>
        </w:rPr>
        <w:t>29</w:t>
      </w:r>
      <w:r w:rsidRPr="00BC4206">
        <w:rPr>
          <w:rFonts w:hAnsi="宋体"/>
          <w:color w:val="000000"/>
          <w:kern w:val="2"/>
          <w:sz w:val="21"/>
          <w:szCs w:val="21"/>
          <w:lang w:val="zh-CN"/>
        </w:rPr>
        <w:tab/>
        <w:t>评标结果公示及异议、投诉</w:t>
      </w:r>
      <w:bookmarkEnd w:id="108"/>
      <w:bookmarkEnd w:id="109"/>
      <w:bookmarkEnd w:id="110"/>
      <w:bookmarkEnd w:id="111"/>
    </w:p>
    <w:p w:rsidR="006D0371" w:rsidRPr="00BC4206" w:rsidRDefault="00B46E33">
      <w:pPr>
        <w:spacing w:line="360" w:lineRule="auto"/>
        <w:ind w:left="540" w:hanging="540"/>
        <w:jc w:val="both"/>
        <w:rPr>
          <w:rFonts w:hAnsi="宋体"/>
          <w:color w:val="000000"/>
          <w:kern w:val="2"/>
          <w:sz w:val="21"/>
          <w:szCs w:val="21"/>
          <w:lang w:val="zh-CN"/>
        </w:rPr>
      </w:pPr>
      <w:r w:rsidRPr="00BC4206">
        <w:rPr>
          <w:rFonts w:hAnsi="宋体"/>
          <w:color w:val="000000"/>
          <w:kern w:val="2"/>
          <w:sz w:val="21"/>
          <w:szCs w:val="21"/>
          <w:lang w:val="zh-CN"/>
        </w:rPr>
        <w:t>29.1 招标代理机构在招标公告发布媒体公示中标候选人，公示期为3日。投标人或者其他利害关系人对评标结果有异议的，应当在中标候选人公示期间向招标代理机构以书面的形式提出，并将完整的异议书面材料原件送达招标代理机构，逾期则视为对评标结果无异议。超出提交异议截止时间而提出的任何疑问，招标代理机构可不予答复。</w:t>
      </w:r>
    </w:p>
    <w:p w:rsidR="006D0371" w:rsidRPr="00BC4206" w:rsidRDefault="00B46E33">
      <w:pPr>
        <w:snapToGrid w:val="0"/>
        <w:spacing w:line="360" w:lineRule="auto"/>
        <w:ind w:leftChars="200" w:left="480" w:firstLineChars="200" w:firstLine="420"/>
        <w:rPr>
          <w:rFonts w:hAnsi="宋体"/>
          <w:color w:val="000000"/>
          <w:kern w:val="2"/>
          <w:sz w:val="21"/>
          <w:szCs w:val="21"/>
          <w:lang w:val="zh-CN"/>
        </w:rPr>
      </w:pPr>
      <w:r w:rsidRPr="00BC4206">
        <w:rPr>
          <w:rFonts w:hAnsi="宋体"/>
          <w:color w:val="000000"/>
          <w:kern w:val="2"/>
          <w:sz w:val="21"/>
          <w:szCs w:val="21"/>
          <w:lang w:val="zh-CN"/>
        </w:rPr>
        <w:t xml:space="preserve"> 招标代理机构将拒收未能提供完整异议书面材料的异议，完整的异议书面材料必须同时包含：异议书（加盖</w:t>
      </w:r>
      <w:r w:rsidRPr="00BC4206">
        <w:rPr>
          <w:rFonts w:hAnsi="宋体" w:hint="eastAsia"/>
          <w:color w:val="000000"/>
          <w:kern w:val="2"/>
          <w:sz w:val="21"/>
          <w:szCs w:val="21"/>
          <w:lang w:val="zh-CN"/>
        </w:rPr>
        <w:t>投标人</w:t>
      </w:r>
      <w:r w:rsidRPr="00BC4206">
        <w:rPr>
          <w:rFonts w:hAnsi="宋体"/>
          <w:color w:val="000000"/>
          <w:kern w:val="2"/>
          <w:sz w:val="21"/>
          <w:szCs w:val="21"/>
          <w:lang w:val="zh-CN"/>
        </w:rPr>
        <w:t>公章，并注明联系人、联系电话、联系地址）、授权提交异议的法定代表人授权书原件、反映异议人主体资格的营业执照复印件（加盖</w:t>
      </w:r>
      <w:r w:rsidRPr="00BC4206">
        <w:rPr>
          <w:rFonts w:hAnsi="宋体" w:hint="eastAsia"/>
          <w:color w:val="000000"/>
          <w:kern w:val="2"/>
          <w:sz w:val="21"/>
          <w:szCs w:val="21"/>
          <w:lang w:val="zh-CN"/>
        </w:rPr>
        <w:t>投标人</w:t>
      </w:r>
      <w:r w:rsidRPr="00BC4206">
        <w:rPr>
          <w:rFonts w:hAnsi="宋体"/>
          <w:color w:val="000000"/>
          <w:kern w:val="2"/>
          <w:sz w:val="21"/>
          <w:szCs w:val="21"/>
          <w:lang w:val="zh-CN"/>
        </w:rPr>
        <w:t>公章）、以及合法来源的证明材料</w:t>
      </w:r>
      <w:r w:rsidRPr="00BC4206">
        <w:rPr>
          <w:rFonts w:hAnsi="宋体"/>
          <w:color w:val="000000"/>
          <w:sz w:val="21"/>
          <w:szCs w:val="21"/>
          <w:lang w:val="zh-CN"/>
        </w:rPr>
        <w:t>。</w:t>
      </w:r>
    </w:p>
    <w:p w:rsidR="006D0371" w:rsidRPr="00BC4206" w:rsidRDefault="00B46E33">
      <w:pPr>
        <w:spacing w:line="360" w:lineRule="auto"/>
        <w:ind w:left="540" w:hanging="540"/>
        <w:jc w:val="both"/>
        <w:rPr>
          <w:rFonts w:hAnsi="宋体"/>
          <w:b/>
          <w:color w:val="000000"/>
          <w:kern w:val="2"/>
          <w:sz w:val="21"/>
          <w:szCs w:val="21"/>
          <w:lang w:val="zh-CN"/>
        </w:rPr>
      </w:pPr>
      <w:r w:rsidRPr="00BC4206">
        <w:rPr>
          <w:rFonts w:hAnsi="宋体"/>
          <w:b/>
          <w:color w:val="000000"/>
          <w:kern w:val="2"/>
          <w:sz w:val="21"/>
          <w:szCs w:val="21"/>
        </w:rPr>
        <w:t xml:space="preserve">29.2 </w:t>
      </w:r>
      <w:r w:rsidRPr="00BC4206">
        <w:rPr>
          <w:rFonts w:hAnsi="宋体"/>
          <w:b/>
          <w:color w:val="000000"/>
          <w:kern w:val="2"/>
          <w:sz w:val="21"/>
          <w:szCs w:val="21"/>
          <w:lang w:val="zh-CN"/>
        </w:rPr>
        <w:t>结果公示后，中标候选人有义务在结果公示之日起3日内提交投标文件中所提供的资格证明文件、业绩证明文件、对招标文件实质性条款响应文件、履约能力证明文件的原件供招标人核查，招标人如发现投标人提供虚假证明文件、虚假响应文件等弄虚作假行为骗取中标的，招标人有权取消其中标资格，</w:t>
      </w:r>
      <w:r w:rsidRPr="00BC4206">
        <w:rPr>
          <w:rFonts w:hAnsi="宋体" w:hint="eastAsia"/>
          <w:b/>
          <w:color w:val="000000"/>
          <w:kern w:val="2"/>
          <w:sz w:val="21"/>
          <w:szCs w:val="21"/>
          <w:lang w:val="zh-CN"/>
        </w:rPr>
        <w:t>不予退还其投标保证金</w:t>
      </w:r>
      <w:r w:rsidRPr="00BC4206">
        <w:rPr>
          <w:rFonts w:hAnsi="宋体"/>
          <w:b/>
          <w:color w:val="000000"/>
          <w:kern w:val="2"/>
          <w:sz w:val="21"/>
          <w:szCs w:val="21"/>
          <w:lang w:val="zh-CN"/>
        </w:rPr>
        <w:t>。涉嫌违法犯罪的，将移交司法机关处理。</w:t>
      </w:r>
    </w:p>
    <w:p w:rsidR="006D0371" w:rsidRPr="00BC4206" w:rsidRDefault="00B46E33">
      <w:pPr>
        <w:snapToGrid w:val="0"/>
        <w:spacing w:line="360" w:lineRule="auto"/>
        <w:ind w:leftChars="236" w:left="566" w:firstLineChars="202" w:firstLine="426"/>
        <w:rPr>
          <w:rFonts w:hAnsi="宋体"/>
          <w:b/>
          <w:color w:val="000000"/>
          <w:sz w:val="21"/>
          <w:szCs w:val="21"/>
        </w:rPr>
      </w:pPr>
      <w:r w:rsidRPr="00BC4206">
        <w:rPr>
          <w:rFonts w:hAnsi="宋体"/>
          <w:b/>
          <w:color w:val="000000"/>
          <w:kern w:val="2"/>
          <w:sz w:val="21"/>
          <w:szCs w:val="21"/>
          <w:lang w:val="zh-CN"/>
        </w:rPr>
        <w:lastRenderedPageBreak/>
        <w:t>必要时，当招标人（或其委托的招标代理机构）向中标候选人发出提供上述证明资料原件进行核查的书面通知后，</w:t>
      </w:r>
      <w:r w:rsidRPr="00BC4206">
        <w:rPr>
          <w:rFonts w:hAnsi="宋体"/>
          <w:b/>
          <w:color w:val="000000"/>
          <w:sz w:val="21"/>
          <w:szCs w:val="21"/>
        </w:rPr>
        <w:t>公示期满之日起</w:t>
      </w:r>
      <w:r w:rsidRPr="00BC4206">
        <w:rPr>
          <w:rFonts w:hAnsi="宋体"/>
          <w:b/>
          <w:color w:val="000000"/>
          <w:kern w:val="2"/>
          <w:sz w:val="21"/>
          <w:szCs w:val="21"/>
          <w:lang w:val="zh-CN"/>
        </w:rPr>
        <w:t>三个工作日内中标候选人仍未能提供原件进行核查的，视为其无法提供真实的资料，</w:t>
      </w:r>
      <w:r w:rsidRPr="00BC4206">
        <w:rPr>
          <w:rFonts w:hAnsi="宋体" w:hint="eastAsia"/>
          <w:b/>
          <w:color w:val="000000"/>
          <w:kern w:val="2"/>
          <w:sz w:val="21"/>
          <w:szCs w:val="21"/>
          <w:lang w:val="zh-CN"/>
        </w:rPr>
        <w:t>招标人有权取消其中标候选人资格。</w:t>
      </w:r>
    </w:p>
    <w:p w:rsidR="006D0371" w:rsidRPr="00BC4206" w:rsidRDefault="00B46E33">
      <w:pPr>
        <w:snapToGrid w:val="0"/>
        <w:spacing w:line="360" w:lineRule="auto"/>
        <w:ind w:left="529" w:hangingChars="252" w:hanging="529"/>
        <w:rPr>
          <w:rFonts w:hAnsi="宋体" w:cs="宋体"/>
          <w:color w:val="000000"/>
          <w:kern w:val="2"/>
          <w:sz w:val="21"/>
          <w:szCs w:val="21"/>
          <w:lang w:val="zh-CN"/>
        </w:rPr>
      </w:pPr>
      <w:r w:rsidRPr="00BC4206">
        <w:rPr>
          <w:rFonts w:hAnsi="宋体"/>
          <w:color w:val="000000"/>
          <w:kern w:val="2"/>
          <w:sz w:val="21"/>
          <w:szCs w:val="21"/>
          <w:lang w:val="zh-CN"/>
        </w:rPr>
        <w:t>29.3 投标人或者其他利害关系人认为招标投标活动不符合法律、行政法规规定的，可以自知道或者应当知道之日起10日内，按程序向招标人</w:t>
      </w:r>
      <w:r w:rsidRPr="00BC4206">
        <w:rPr>
          <w:rFonts w:hAnsi="宋体" w:hint="eastAsia"/>
          <w:color w:val="000000"/>
          <w:kern w:val="2"/>
          <w:sz w:val="21"/>
          <w:szCs w:val="21"/>
          <w:lang w:val="zh-CN"/>
        </w:rPr>
        <w:t>的上级单位投诉</w:t>
      </w:r>
      <w:r w:rsidRPr="00BC4206">
        <w:rPr>
          <w:rFonts w:hAnsi="宋体"/>
          <w:color w:val="000000"/>
          <w:kern w:val="2"/>
          <w:sz w:val="21"/>
          <w:szCs w:val="21"/>
          <w:lang w:val="zh-CN"/>
        </w:rPr>
        <w:t>。</w:t>
      </w:r>
      <w:r w:rsidRPr="00BC4206">
        <w:rPr>
          <w:rFonts w:hAnsi="宋体" w:cs="宋体" w:hint="eastAsia"/>
          <w:color w:val="000000"/>
          <w:kern w:val="2"/>
          <w:sz w:val="21"/>
          <w:szCs w:val="21"/>
          <w:lang w:val="zh-CN"/>
        </w:rPr>
        <w:t>投诉应当提供纸质投诉书及必要的证明材料。投诉书应当包括下列内容：</w:t>
      </w:r>
    </w:p>
    <w:p w:rsidR="006D0371" w:rsidRPr="00BC4206" w:rsidRDefault="00B46E33">
      <w:pPr>
        <w:snapToGrid w:val="0"/>
        <w:spacing w:line="360" w:lineRule="auto"/>
        <w:ind w:left="529" w:hangingChars="252" w:hanging="529"/>
        <w:rPr>
          <w:rFonts w:hAnsi="宋体" w:cs="宋体"/>
          <w:color w:val="000000"/>
          <w:kern w:val="2"/>
          <w:sz w:val="21"/>
          <w:szCs w:val="21"/>
          <w:lang w:val="zh-CN"/>
        </w:rPr>
      </w:pPr>
      <w:r w:rsidRPr="00BC4206">
        <w:rPr>
          <w:rFonts w:hAnsi="宋体" w:cs="宋体" w:hint="eastAsia"/>
          <w:color w:val="000000"/>
          <w:kern w:val="2"/>
          <w:sz w:val="21"/>
          <w:szCs w:val="21"/>
          <w:lang w:val="zh-CN"/>
        </w:rPr>
        <w:t xml:space="preserve">　　（一）投诉人和被投诉人的姓名或者名称、通讯地址、邮编、联系人及联系电话；</w:t>
      </w:r>
    </w:p>
    <w:p w:rsidR="006D0371" w:rsidRPr="00BC4206" w:rsidRDefault="00B46E33">
      <w:pPr>
        <w:snapToGrid w:val="0"/>
        <w:spacing w:line="360" w:lineRule="auto"/>
        <w:ind w:left="529" w:hangingChars="252" w:hanging="529"/>
        <w:rPr>
          <w:rFonts w:hAnsi="宋体" w:cs="宋体"/>
          <w:color w:val="000000"/>
          <w:kern w:val="2"/>
          <w:sz w:val="21"/>
          <w:szCs w:val="21"/>
          <w:lang w:val="zh-CN"/>
        </w:rPr>
      </w:pPr>
      <w:r w:rsidRPr="00BC4206">
        <w:rPr>
          <w:rFonts w:hAnsi="宋体" w:cs="宋体" w:hint="eastAsia"/>
          <w:color w:val="000000"/>
          <w:kern w:val="2"/>
          <w:sz w:val="21"/>
          <w:szCs w:val="21"/>
          <w:lang w:val="zh-CN"/>
        </w:rPr>
        <w:t xml:space="preserve">　　（二）质疑和质疑答复情况说明及相关证明材料；</w:t>
      </w:r>
    </w:p>
    <w:p w:rsidR="006D0371" w:rsidRPr="00BC4206" w:rsidRDefault="00B46E33">
      <w:pPr>
        <w:snapToGrid w:val="0"/>
        <w:spacing w:line="360" w:lineRule="auto"/>
        <w:ind w:left="529" w:hangingChars="252" w:hanging="529"/>
        <w:rPr>
          <w:rFonts w:hAnsi="宋体" w:cs="宋体"/>
          <w:color w:val="000000"/>
          <w:kern w:val="2"/>
          <w:sz w:val="21"/>
          <w:szCs w:val="21"/>
          <w:lang w:val="zh-CN"/>
        </w:rPr>
      </w:pPr>
      <w:r w:rsidRPr="00BC4206">
        <w:rPr>
          <w:rFonts w:hAnsi="宋体" w:cs="宋体" w:hint="eastAsia"/>
          <w:color w:val="000000"/>
          <w:kern w:val="2"/>
          <w:sz w:val="21"/>
          <w:szCs w:val="21"/>
          <w:lang w:val="zh-CN"/>
        </w:rPr>
        <w:t xml:space="preserve">　　（三）具体、明确的投诉事项和与投诉事项相关的投诉请求；</w:t>
      </w:r>
    </w:p>
    <w:p w:rsidR="006D0371" w:rsidRPr="00BC4206" w:rsidRDefault="00B46E33">
      <w:pPr>
        <w:snapToGrid w:val="0"/>
        <w:spacing w:line="360" w:lineRule="auto"/>
        <w:ind w:left="529" w:hangingChars="252" w:hanging="529"/>
        <w:rPr>
          <w:rFonts w:hAnsi="宋体" w:cs="宋体"/>
          <w:color w:val="000000"/>
          <w:kern w:val="2"/>
          <w:sz w:val="21"/>
          <w:szCs w:val="21"/>
          <w:lang w:val="zh-CN"/>
        </w:rPr>
      </w:pPr>
      <w:r w:rsidRPr="00BC4206">
        <w:rPr>
          <w:rFonts w:hAnsi="宋体" w:cs="宋体" w:hint="eastAsia"/>
          <w:color w:val="000000"/>
          <w:kern w:val="2"/>
          <w:sz w:val="21"/>
          <w:szCs w:val="21"/>
          <w:lang w:val="zh-CN"/>
        </w:rPr>
        <w:t xml:space="preserve">　　（四）事实依据；</w:t>
      </w:r>
    </w:p>
    <w:p w:rsidR="006D0371" w:rsidRPr="00BC4206" w:rsidRDefault="00B46E33">
      <w:pPr>
        <w:snapToGrid w:val="0"/>
        <w:spacing w:line="360" w:lineRule="auto"/>
        <w:ind w:left="529" w:hangingChars="252" w:hanging="529"/>
        <w:rPr>
          <w:rFonts w:hAnsi="宋体" w:cs="宋体"/>
          <w:color w:val="000000"/>
          <w:kern w:val="2"/>
          <w:sz w:val="21"/>
          <w:szCs w:val="21"/>
          <w:lang w:val="zh-CN"/>
        </w:rPr>
      </w:pPr>
      <w:r w:rsidRPr="00BC4206">
        <w:rPr>
          <w:rFonts w:hAnsi="宋体" w:cs="宋体" w:hint="eastAsia"/>
          <w:color w:val="000000"/>
          <w:kern w:val="2"/>
          <w:sz w:val="21"/>
          <w:szCs w:val="21"/>
          <w:lang w:val="zh-CN"/>
        </w:rPr>
        <w:t xml:space="preserve">　　（五）法律依据；</w:t>
      </w:r>
    </w:p>
    <w:p w:rsidR="006D0371" w:rsidRPr="00BC4206" w:rsidRDefault="00B46E33">
      <w:pPr>
        <w:snapToGrid w:val="0"/>
        <w:spacing w:line="360" w:lineRule="auto"/>
        <w:ind w:left="529" w:hangingChars="252" w:hanging="529"/>
        <w:rPr>
          <w:rFonts w:hAnsi="宋体" w:cs="宋体"/>
          <w:color w:val="000000"/>
          <w:kern w:val="2"/>
          <w:sz w:val="21"/>
          <w:szCs w:val="21"/>
          <w:lang w:val="zh-CN"/>
        </w:rPr>
      </w:pPr>
      <w:r w:rsidRPr="00BC4206">
        <w:rPr>
          <w:rFonts w:hAnsi="宋体" w:cs="宋体" w:hint="eastAsia"/>
          <w:color w:val="000000"/>
          <w:kern w:val="2"/>
          <w:sz w:val="21"/>
          <w:szCs w:val="21"/>
          <w:lang w:val="zh-CN"/>
        </w:rPr>
        <w:t xml:space="preserve">　　（六）提起投诉的日期。</w:t>
      </w:r>
    </w:p>
    <w:p w:rsidR="006D0371" w:rsidRPr="00BC4206" w:rsidRDefault="00B46E33">
      <w:pPr>
        <w:snapToGrid w:val="0"/>
        <w:spacing w:line="360" w:lineRule="auto"/>
        <w:ind w:left="529" w:hangingChars="252" w:hanging="529"/>
        <w:rPr>
          <w:rFonts w:hAnsi="宋体" w:cs="宋体"/>
          <w:color w:val="000000"/>
          <w:kern w:val="2"/>
          <w:sz w:val="21"/>
          <w:szCs w:val="21"/>
          <w:lang w:val="zh-CN"/>
        </w:rPr>
      </w:pPr>
      <w:r w:rsidRPr="00BC4206">
        <w:rPr>
          <w:rFonts w:hAnsi="宋体" w:cs="宋体" w:hint="eastAsia"/>
          <w:color w:val="000000"/>
          <w:kern w:val="2"/>
          <w:sz w:val="21"/>
          <w:szCs w:val="21"/>
          <w:lang w:val="zh-CN"/>
        </w:rPr>
        <w:t xml:space="preserve">     投诉人为法人或者其他组织的，应当由法定代表人、主要负责人，或者其授权代表签字或者盖章，并加盖公章。 投诉人投诉的事项不得超出已质疑事项的范围，但基于质疑答复内容提出的投诉事项除外。</w:t>
      </w:r>
    </w:p>
    <w:p w:rsidR="006D0371" w:rsidRPr="00BC4206" w:rsidRDefault="00B46E33">
      <w:pPr>
        <w:snapToGrid w:val="0"/>
        <w:spacing w:line="360" w:lineRule="auto"/>
        <w:ind w:firstLineChars="250" w:firstLine="525"/>
        <w:rPr>
          <w:rFonts w:hAnsi="宋体" w:cs="宋体"/>
          <w:color w:val="000000"/>
          <w:kern w:val="2"/>
          <w:sz w:val="21"/>
          <w:szCs w:val="21"/>
          <w:lang w:val="zh-CN"/>
        </w:rPr>
      </w:pPr>
      <w:r w:rsidRPr="00BC4206">
        <w:rPr>
          <w:rFonts w:hAnsi="宋体"/>
          <w:color w:val="000000"/>
          <w:kern w:val="2"/>
          <w:sz w:val="21"/>
          <w:szCs w:val="21"/>
          <w:lang w:val="zh-CN"/>
        </w:rPr>
        <w:t>投诉</w:t>
      </w:r>
      <w:r w:rsidRPr="00BC4206">
        <w:rPr>
          <w:rFonts w:hAnsi="宋体" w:cs="宋体"/>
          <w:color w:val="000000"/>
          <w:kern w:val="2"/>
          <w:sz w:val="21"/>
          <w:szCs w:val="21"/>
          <w:lang w:val="zh-CN"/>
        </w:rPr>
        <w:t>部门</w:t>
      </w:r>
      <w:r w:rsidRPr="00BC4206">
        <w:rPr>
          <w:rFonts w:hAnsi="宋体"/>
          <w:color w:val="000000"/>
          <w:kern w:val="2"/>
          <w:sz w:val="21"/>
          <w:szCs w:val="21"/>
          <w:lang w:val="zh-CN"/>
        </w:rPr>
        <w:t>：东莞市水务集团有限公司，联系人：</w:t>
      </w:r>
      <w:r w:rsidRPr="00BC4206">
        <w:rPr>
          <w:rFonts w:hAnsi="宋体" w:hint="eastAsia"/>
          <w:color w:val="000000"/>
          <w:kern w:val="2"/>
          <w:sz w:val="21"/>
          <w:szCs w:val="21"/>
          <w:lang w:val="zh-CN"/>
        </w:rPr>
        <w:t>莫先生</w:t>
      </w:r>
      <w:r w:rsidRPr="00BC4206">
        <w:rPr>
          <w:rFonts w:hAnsi="宋体"/>
          <w:color w:val="000000"/>
          <w:kern w:val="2"/>
          <w:sz w:val="21"/>
          <w:szCs w:val="21"/>
          <w:lang w:val="zh-CN"/>
        </w:rPr>
        <w:t>，联系电话： 0769-28823251。</w:t>
      </w:r>
    </w:p>
    <w:p w:rsidR="006D0371" w:rsidRPr="00BC4206" w:rsidRDefault="006D0371">
      <w:pPr>
        <w:snapToGrid w:val="0"/>
        <w:spacing w:line="360" w:lineRule="auto"/>
        <w:ind w:firstLineChars="252" w:firstLine="529"/>
        <w:rPr>
          <w:rFonts w:hAnsi="宋体"/>
          <w:color w:val="000000"/>
          <w:kern w:val="2"/>
          <w:sz w:val="21"/>
          <w:szCs w:val="21"/>
          <w:lang w:val="zh-CN"/>
        </w:rPr>
      </w:pPr>
    </w:p>
    <w:p w:rsidR="006D0371" w:rsidRPr="00BC4206" w:rsidRDefault="00B46E33">
      <w:pPr>
        <w:tabs>
          <w:tab w:val="left" w:pos="567"/>
        </w:tabs>
        <w:spacing w:line="360" w:lineRule="auto"/>
        <w:jc w:val="both"/>
        <w:outlineLvl w:val="2"/>
        <w:rPr>
          <w:rFonts w:hAnsi="宋体"/>
          <w:b/>
          <w:color w:val="000000"/>
          <w:kern w:val="2"/>
          <w:sz w:val="21"/>
          <w:szCs w:val="21"/>
          <w:lang w:val="zh-CN"/>
        </w:rPr>
      </w:pPr>
      <w:bookmarkStart w:id="112" w:name="_Toc536025409"/>
      <w:bookmarkStart w:id="113" w:name="_Toc521918099"/>
      <w:bookmarkStart w:id="114" w:name="_Toc465358970"/>
      <w:bookmarkStart w:id="115" w:name="_Toc466882018"/>
      <w:r w:rsidRPr="00BC4206">
        <w:rPr>
          <w:rFonts w:hAnsi="宋体"/>
          <w:b/>
          <w:color w:val="000000"/>
          <w:kern w:val="2"/>
          <w:sz w:val="21"/>
          <w:szCs w:val="21"/>
          <w:lang w:val="zh-CN"/>
        </w:rPr>
        <w:t>30</w:t>
      </w:r>
      <w:r w:rsidRPr="00BC4206">
        <w:rPr>
          <w:rFonts w:hAnsi="宋体"/>
          <w:b/>
          <w:color w:val="000000"/>
          <w:kern w:val="2"/>
          <w:sz w:val="21"/>
          <w:szCs w:val="21"/>
          <w:lang w:val="zh-CN"/>
        </w:rPr>
        <w:tab/>
        <w:t>真实性审查</w:t>
      </w:r>
      <w:bookmarkEnd w:id="112"/>
      <w:bookmarkEnd w:id="113"/>
      <w:bookmarkEnd w:id="114"/>
      <w:bookmarkEnd w:id="115"/>
    </w:p>
    <w:p w:rsidR="006D0371" w:rsidRPr="00BC4206" w:rsidRDefault="00B46E33">
      <w:pPr>
        <w:snapToGrid w:val="0"/>
        <w:spacing w:line="360" w:lineRule="auto"/>
        <w:ind w:left="531" w:hangingChars="252" w:hanging="531"/>
        <w:rPr>
          <w:rFonts w:hAnsi="宋体"/>
          <w:b/>
          <w:color w:val="000000"/>
          <w:kern w:val="2"/>
          <w:sz w:val="21"/>
          <w:szCs w:val="21"/>
          <w:lang w:val="zh-CN"/>
        </w:rPr>
      </w:pPr>
      <w:r w:rsidRPr="00BC4206">
        <w:rPr>
          <w:rFonts w:hAnsi="宋体"/>
          <w:b/>
          <w:color w:val="000000"/>
          <w:kern w:val="2"/>
          <w:sz w:val="21"/>
          <w:szCs w:val="21"/>
          <w:lang w:val="zh-CN"/>
        </w:rPr>
        <w:t>30.1</w:t>
      </w:r>
      <w:r w:rsidRPr="00BC4206">
        <w:rPr>
          <w:rFonts w:hAnsi="宋体"/>
          <w:b/>
          <w:color w:val="000000"/>
          <w:kern w:val="2"/>
          <w:sz w:val="21"/>
          <w:szCs w:val="21"/>
        </w:rPr>
        <w:t xml:space="preserve"> </w:t>
      </w:r>
      <w:r w:rsidRPr="00BC4206">
        <w:rPr>
          <w:rFonts w:hAnsi="宋体" w:hint="eastAsia"/>
          <w:b/>
          <w:color w:val="000000"/>
          <w:kern w:val="2"/>
          <w:sz w:val="21"/>
          <w:szCs w:val="21"/>
          <w:lang w:val="zh-CN"/>
        </w:rPr>
        <w:t>在授予合同前，招标人（或其委托的招标代理机构）、或评标委员会有权组织对投标人的真实性审查。包括对投标人资格证明文件、业绩证明文件、对招标文件实质性条款响应文件、履约能力证明文件的真实性进行核查，若发现其提供虚假证明文件、虚假响应文件等弄虚作假行为的，或经审查确认其经营、财务状况发生较大变化（或者存在违法行为）导致无法按照投标文件的承诺履约的，或其明确表示不按照投标文件承诺履约等影响中标结果的行为，招标人有权按照评标委员会提出的中标候选人名单排序依次确定其他中标候选人为中标人或重新招标。</w:t>
      </w:r>
    </w:p>
    <w:p w:rsidR="006D0371" w:rsidRPr="00BC4206" w:rsidRDefault="00B46E33">
      <w:pPr>
        <w:snapToGrid w:val="0"/>
        <w:spacing w:line="360" w:lineRule="auto"/>
        <w:ind w:left="531" w:hangingChars="252" w:hanging="531"/>
        <w:rPr>
          <w:rFonts w:hAnsi="宋体"/>
          <w:b/>
          <w:color w:val="000000"/>
          <w:kern w:val="2"/>
          <w:sz w:val="21"/>
          <w:szCs w:val="21"/>
          <w:lang w:val="zh-CN"/>
        </w:rPr>
      </w:pPr>
      <w:r w:rsidRPr="00BC4206">
        <w:rPr>
          <w:rFonts w:hAnsi="宋体"/>
          <w:b/>
          <w:color w:val="000000"/>
          <w:kern w:val="2"/>
          <w:sz w:val="21"/>
          <w:szCs w:val="21"/>
          <w:lang w:val="zh-CN"/>
        </w:rPr>
        <w:t>30.2 投标人在招标人（或其委托的招标代理机构）或评标委员会通知其提供上述证明资料原件进行核查的要求后，未能在约定的时间内提供原件进行核查的，视为投标人无法提供真实的资料，招标人有权按照评标委员会提出的中标候选人名单排序依次确定其他中标候选人为中标人或重新招标。</w:t>
      </w:r>
      <w:bookmarkStart w:id="116" w:name="_Toc466882019"/>
      <w:bookmarkStart w:id="117" w:name="_Toc465358971"/>
    </w:p>
    <w:p w:rsidR="006D0371" w:rsidRPr="00BC4206" w:rsidRDefault="006D0371">
      <w:pPr>
        <w:snapToGrid w:val="0"/>
        <w:spacing w:line="360" w:lineRule="auto"/>
        <w:ind w:left="529" w:hangingChars="252" w:hanging="529"/>
        <w:rPr>
          <w:rFonts w:hAnsi="宋体"/>
          <w:color w:val="000000"/>
          <w:kern w:val="2"/>
          <w:sz w:val="21"/>
          <w:szCs w:val="21"/>
          <w:lang w:val="zh-CN"/>
        </w:rPr>
      </w:pPr>
    </w:p>
    <w:p w:rsidR="006D0371" w:rsidRPr="00BC4206" w:rsidRDefault="00B46E33">
      <w:pPr>
        <w:tabs>
          <w:tab w:val="left" w:pos="567"/>
        </w:tabs>
        <w:spacing w:line="360" w:lineRule="auto"/>
        <w:jc w:val="both"/>
        <w:outlineLvl w:val="2"/>
        <w:rPr>
          <w:rFonts w:hAnsi="宋体"/>
          <w:color w:val="000000"/>
          <w:kern w:val="2"/>
          <w:sz w:val="21"/>
          <w:szCs w:val="21"/>
          <w:lang w:val="zh-CN"/>
        </w:rPr>
      </w:pPr>
      <w:bookmarkStart w:id="118" w:name="_Toc536025410"/>
      <w:bookmarkStart w:id="119" w:name="_Toc521918100"/>
      <w:r w:rsidRPr="00BC4206">
        <w:rPr>
          <w:rFonts w:hAnsi="宋体"/>
          <w:color w:val="000000"/>
          <w:kern w:val="2"/>
          <w:sz w:val="21"/>
          <w:szCs w:val="21"/>
          <w:lang w:val="zh-CN"/>
        </w:rPr>
        <w:t>31</w:t>
      </w:r>
      <w:r w:rsidRPr="00BC4206">
        <w:rPr>
          <w:rFonts w:hAnsi="宋体"/>
          <w:color w:val="000000"/>
          <w:kern w:val="2"/>
          <w:sz w:val="21"/>
          <w:szCs w:val="21"/>
          <w:lang w:val="zh-CN"/>
        </w:rPr>
        <w:tab/>
        <w:t>评标委员会和招标人接受或拒绝任何投标或所有投标的权利</w:t>
      </w:r>
      <w:bookmarkEnd w:id="116"/>
      <w:bookmarkEnd w:id="117"/>
      <w:bookmarkEnd w:id="118"/>
      <w:bookmarkEnd w:id="119"/>
    </w:p>
    <w:p w:rsidR="006D0371" w:rsidRPr="00BC4206" w:rsidRDefault="00B46E33">
      <w:pPr>
        <w:spacing w:line="360" w:lineRule="auto"/>
        <w:ind w:leftChars="-177" w:left="523" w:hangingChars="395" w:hanging="948"/>
        <w:rPr>
          <w:rFonts w:hAnsi="宋体"/>
          <w:color w:val="000000"/>
          <w:sz w:val="21"/>
          <w:szCs w:val="21"/>
        </w:rPr>
      </w:pPr>
      <w:r w:rsidRPr="00BC4206">
        <w:rPr>
          <w:rFonts w:hAnsi="宋体"/>
          <w:color w:val="000000"/>
          <w:kern w:val="2"/>
          <w:lang w:val="zh-CN"/>
        </w:rPr>
        <w:lastRenderedPageBreak/>
        <w:t xml:space="preserve">    </w:t>
      </w:r>
      <w:r w:rsidRPr="00BC4206">
        <w:rPr>
          <w:rFonts w:hAnsi="宋体" w:hint="eastAsia"/>
          <w:color w:val="000000"/>
          <w:kern w:val="2"/>
          <w:lang w:val="zh-CN"/>
        </w:rPr>
        <w:t xml:space="preserve">    </w:t>
      </w:r>
      <w:r w:rsidRPr="00BC4206">
        <w:rPr>
          <w:rFonts w:hAnsi="宋体"/>
          <w:color w:val="000000"/>
          <w:sz w:val="21"/>
          <w:szCs w:val="21"/>
        </w:rPr>
        <w:t>在授予合同前的任何时候，招标人仍保留接受或拒绝任何投标，宣布招标程序无效或拒绝所有投标的权利，无需向受影响的投标人承担任何责任。</w:t>
      </w:r>
    </w:p>
    <w:p w:rsidR="006D0371" w:rsidRPr="00BC4206" w:rsidRDefault="006D0371">
      <w:pPr>
        <w:snapToGrid w:val="0"/>
        <w:spacing w:line="360" w:lineRule="auto"/>
        <w:ind w:leftChars="-58" w:left="629" w:hangingChars="320" w:hanging="768"/>
        <w:rPr>
          <w:rFonts w:hAnsi="宋体"/>
          <w:color w:val="000000"/>
          <w:kern w:val="44"/>
          <w:lang w:val="zh-CN"/>
        </w:rPr>
      </w:pPr>
      <w:bookmarkStart w:id="120" w:name="_Toc450662880"/>
    </w:p>
    <w:p w:rsidR="006D0371" w:rsidRPr="00BC4206" w:rsidRDefault="00B46E33">
      <w:pPr>
        <w:pStyle w:val="1"/>
        <w:keepNext/>
        <w:keepLines/>
        <w:spacing w:line="360" w:lineRule="auto"/>
        <w:rPr>
          <w:rFonts w:hAnsi="宋体"/>
          <w:b/>
          <w:bCs/>
          <w:color w:val="000000"/>
          <w:kern w:val="44"/>
          <w:sz w:val="21"/>
          <w:szCs w:val="21"/>
          <w:lang w:val="zh-CN"/>
        </w:rPr>
      </w:pPr>
      <w:bookmarkStart w:id="121" w:name="_Toc536025411"/>
      <w:bookmarkStart w:id="122" w:name="_Toc521918101"/>
      <w:r w:rsidRPr="00BC4206">
        <w:rPr>
          <w:rFonts w:hAnsi="宋体"/>
          <w:b/>
          <w:bCs/>
          <w:color w:val="000000"/>
          <w:kern w:val="44"/>
          <w:sz w:val="21"/>
          <w:szCs w:val="21"/>
          <w:lang w:val="zh-CN"/>
        </w:rPr>
        <w:t>六、</w:t>
      </w:r>
      <w:r w:rsidRPr="00BC4206">
        <w:rPr>
          <w:rFonts w:hAnsi="宋体"/>
          <w:b/>
          <w:bCs/>
          <w:color w:val="000000"/>
          <w:kern w:val="44"/>
          <w:sz w:val="21"/>
          <w:szCs w:val="21"/>
          <w:lang w:val="zh-CN"/>
        </w:rPr>
        <w:tab/>
        <w:t xml:space="preserve"> 授予合同</w:t>
      </w:r>
      <w:bookmarkEnd w:id="120"/>
      <w:bookmarkEnd w:id="121"/>
      <w:bookmarkEnd w:id="122"/>
    </w:p>
    <w:p w:rsidR="006D0371" w:rsidRPr="00BC4206" w:rsidRDefault="00B46E33">
      <w:pPr>
        <w:tabs>
          <w:tab w:val="left" w:pos="567"/>
        </w:tabs>
        <w:spacing w:line="360" w:lineRule="auto"/>
        <w:ind w:left="567" w:hanging="567"/>
        <w:outlineLvl w:val="2"/>
        <w:rPr>
          <w:rFonts w:hAnsi="宋体"/>
          <w:color w:val="000000"/>
          <w:kern w:val="2"/>
          <w:sz w:val="21"/>
          <w:szCs w:val="21"/>
          <w:lang w:val="zh-CN"/>
        </w:rPr>
      </w:pPr>
      <w:bookmarkStart w:id="123" w:name="_Toc521918102"/>
      <w:bookmarkStart w:id="124" w:name="_Toc450662881"/>
      <w:bookmarkStart w:id="125" w:name="_Toc536025412"/>
      <w:r w:rsidRPr="00BC4206">
        <w:rPr>
          <w:rFonts w:hAnsi="宋体"/>
          <w:color w:val="000000"/>
          <w:kern w:val="2"/>
          <w:sz w:val="21"/>
          <w:szCs w:val="21"/>
          <w:lang w:val="zh-CN"/>
        </w:rPr>
        <w:t>32</w:t>
      </w:r>
      <w:r w:rsidRPr="00BC4206">
        <w:rPr>
          <w:rFonts w:hAnsi="宋体"/>
          <w:color w:val="000000"/>
          <w:kern w:val="2"/>
          <w:sz w:val="21"/>
          <w:szCs w:val="21"/>
          <w:lang w:val="zh-CN"/>
        </w:rPr>
        <w:tab/>
        <w:t>授予合同的准则</w:t>
      </w:r>
      <w:bookmarkEnd w:id="123"/>
      <w:bookmarkEnd w:id="124"/>
      <w:bookmarkEnd w:id="125"/>
    </w:p>
    <w:p w:rsidR="006D0371" w:rsidRPr="00BC4206" w:rsidRDefault="00B46E33">
      <w:pPr>
        <w:tabs>
          <w:tab w:val="left" w:pos="645"/>
        </w:tabs>
        <w:spacing w:line="360" w:lineRule="auto"/>
        <w:ind w:left="540" w:right="51" w:hanging="540"/>
        <w:jc w:val="both"/>
        <w:rPr>
          <w:rFonts w:hAnsi="宋体"/>
          <w:color w:val="000000"/>
          <w:kern w:val="2"/>
          <w:sz w:val="21"/>
          <w:szCs w:val="21"/>
          <w:lang w:val="zh-CN"/>
        </w:rPr>
      </w:pPr>
      <w:r w:rsidRPr="00BC4206">
        <w:rPr>
          <w:rFonts w:hAnsi="宋体"/>
          <w:color w:val="000000"/>
          <w:kern w:val="2"/>
          <w:sz w:val="21"/>
          <w:szCs w:val="21"/>
          <w:lang w:val="zh-CN"/>
        </w:rPr>
        <w:t>32.1</w:t>
      </w:r>
      <w:r w:rsidRPr="00BC4206">
        <w:rPr>
          <w:rFonts w:hAnsi="宋体"/>
          <w:color w:val="000000"/>
          <w:kern w:val="2"/>
          <w:sz w:val="21"/>
          <w:szCs w:val="21"/>
          <w:lang w:val="zh-CN"/>
        </w:rPr>
        <w:tab/>
        <w:t>除第</w:t>
      </w:r>
      <w:r w:rsidRPr="00BC4206">
        <w:rPr>
          <w:rFonts w:hAnsi="宋体" w:hint="eastAsia"/>
          <w:color w:val="000000"/>
          <w:kern w:val="2"/>
          <w:sz w:val="21"/>
          <w:szCs w:val="21"/>
          <w:lang w:val="zh-CN"/>
        </w:rPr>
        <w:t>28条</w:t>
      </w:r>
      <w:r w:rsidRPr="00BC4206">
        <w:rPr>
          <w:rFonts w:hAnsi="宋体"/>
          <w:color w:val="000000"/>
          <w:kern w:val="2"/>
          <w:sz w:val="21"/>
          <w:szCs w:val="21"/>
          <w:lang w:val="zh-CN"/>
        </w:rPr>
        <w:t>、29</w:t>
      </w:r>
      <w:r w:rsidRPr="00BC4206">
        <w:rPr>
          <w:rFonts w:hAnsi="宋体" w:hint="eastAsia"/>
          <w:color w:val="000000"/>
          <w:kern w:val="2"/>
          <w:sz w:val="21"/>
          <w:szCs w:val="21"/>
          <w:lang w:val="zh-CN"/>
        </w:rPr>
        <w:t>条</w:t>
      </w:r>
      <w:r w:rsidRPr="00BC4206">
        <w:rPr>
          <w:rFonts w:hAnsi="宋体"/>
          <w:color w:val="000000"/>
          <w:kern w:val="2"/>
          <w:sz w:val="21"/>
          <w:szCs w:val="21"/>
          <w:lang w:val="zh-CN"/>
        </w:rPr>
        <w:t>、30</w:t>
      </w:r>
      <w:r w:rsidRPr="00BC4206">
        <w:rPr>
          <w:rFonts w:hAnsi="宋体" w:hint="eastAsia"/>
          <w:color w:val="000000"/>
          <w:kern w:val="2"/>
          <w:sz w:val="21"/>
          <w:szCs w:val="21"/>
          <w:lang w:val="zh-CN"/>
        </w:rPr>
        <w:t>条</w:t>
      </w:r>
      <w:r w:rsidRPr="00BC4206">
        <w:rPr>
          <w:rFonts w:hAnsi="宋体"/>
          <w:color w:val="000000"/>
          <w:kern w:val="2"/>
          <w:sz w:val="21"/>
          <w:szCs w:val="21"/>
          <w:lang w:val="zh-CN"/>
        </w:rPr>
        <w:t>规定外，招标人将合同授予其投标文件符合招标文件要求，并且能承诺履行合同，对招标人最为有利的投标人。</w:t>
      </w:r>
    </w:p>
    <w:p w:rsidR="006D0371" w:rsidRPr="00BC4206" w:rsidRDefault="00B46E33">
      <w:pPr>
        <w:numPr>
          <w:ilvl w:val="1"/>
          <w:numId w:val="0"/>
        </w:numPr>
        <w:tabs>
          <w:tab w:val="left" w:pos="540"/>
        </w:tabs>
        <w:spacing w:line="360" w:lineRule="auto"/>
        <w:ind w:left="540" w:right="51" w:hanging="540"/>
        <w:jc w:val="both"/>
        <w:rPr>
          <w:rFonts w:hAnsi="宋体"/>
          <w:color w:val="000000"/>
          <w:kern w:val="2"/>
          <w:sz w:val="21"/>
          <w:szCs w:val="21"/>
          <w:lang w:val="zh-CN"/>
        </w:rPr>
      </w:pPr>
      <w:r w:rsidRPr="00BC4206">
        <w:rPr>
          <w:rFonts w:hAnsi="宋体"/>
          <w:color w:val="000000"/>
          <w:kern w:val="2"/>
          <w:sz w:val="21"/>
          <w:szCs w:val="21"/>
          <w:lang w:val="zh-CN"/>
        </w:rPr>
        <w:t>32.2 招标人依法</w:t>
      </w:r>
      <w:r w:rsidRPr="00BC4206">
        <w:rPr>
          <w:rFonts w:hAnsi="宋体"/>
          <w:color w:val="000000"/>
          <w:sz w:val="21"/>
          <w:szCs w:val="21"/>
        </w:rPr>
        <w:t>按照评标报告中推荐的中标候选人顺序</w:t>
      </w:r>
      <w:r w:rsidRPr="00BC4206">
        <w:rPr>
          <w:rFonts w:hAnsi="宋体"/>
          <w:color w:val="000000"/>
          <w:kern w:val="2"/>
          <w:sz w:val="21"/>
          <w:szCs w:val="21"/>
          <w:lang w:val="zh-CN"/>
        </w:rPr>
        <w:t>确定中标人。</w:t>
      </w:r>
    </w:p>
    <w:p w:rsidR="006D0371" w:rsidRPr="00BC4206" w:rsidRDefault="00B46E33">
      <w:pPr>
        <w:snapToGrid w:val="0"/>
        <w:spacing w:line="360" w:lineRule="auto"/>
        <w:ind w:left="569" w:hangingChars="270" w:hanging="569"/>
        <w:rPr>
          <w:rFonts w:hAnsi="宋体"/>
          <w:b/>
          <w:color w:val="000000"/>
          <w:sz w:val="21"/>
          <w:szCs w:val="21"/>
        </w:rPr>
      </w:pPr>
      <w:r w:rsidRPr="00BC4206">
        <w:rPr>
          <w:rFonts w:hAnsi="宋体"/>
          <w:b/>
          <w:color w:val="000000"/>
          <w:kern w:val="2"/>
          <w:sz w:val="21"/>
          <w:szCs w:val="21"/>
          <w:lang w:val="zh-CN"/>
        </w:rPr>
        <w:t>32</w:t>
      </w:r>
      <w:r w:rsidRPr="00BC4206">
        <w:rPr>
          <w:rFonts w:hAnsi="宋体"/>
          <w:b/>
          <w:color w:val="000000"/>
          <w:sz w:val="21"/>
          <w:szCs w:val="21"/>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bookmarkStart w:id="126" w:name="_Toc450662885"/>
    </w:p>
    <w:p w:rsidR="006D0371" w:rsidRPr="00BC4206" w:rsidRDefault="006D0371">
      <w:pPr>
        <w:snapToGrid w:val="0"/>
        <w:spacing w:line="360" w:lineRule="auto"/>
        <w:ind w:left="525" w:hangingChars="250" w:hanging="525"/>
        <w:rPr>
          <w:rFonts w:hAnsi="宋体"/>
          <w:color w:val="000000"/>
          <w:sz w:val="21"/>
          <w:szCs w:val="21"/>
        </w:rPr>
      </w:pPr>
    </w:p>
    <w:p w:rsidR="006D0371" w:rsidRPr="00BC4206" w:rsidRDefault="00B46E33">
      <w:pPr>
        <w:spacing w:line="360" w:lineRule="auto"/>
        <w:ind w:left="567" w:hanging="567"/>
        <w:outlineLvl w:val="2"/>
        <w:rPr>
          <w:rFonts w:hAnsi="宋体"/>
          <w:color w:val="000000"/>
          <w:kern w:val="2"/>
          <w:sz w:val="21"/>
          <w:szCs w:val="21"/>
          <w:lang w:val="zh-CN"/>
        </w:rPr>
      </w:pPr>
      <w:bookmarkStart w:id="127" w:name="_Toc536025413"/>
      <w:bookmarkStart w:id="128" w:name="_Toc521918103"/>
      <w:r w:rsidRPr="00BC4206">
        <w:rPr>
          <w:rFonts w:hAnsi="宋体"/>
          <w:color w:val="000000"/>
          <w:kern w:val="2"/>
          <w:sz w:val="21"/>
          <w:szCs w:val="21"/>
          <w:lang w:val="zh-CN"/>
        </w:rPr>
        <w:t>33</w:t>
      </w:r>
      <w:r w:rsidRPr="00BC4206">
        <w:rPr>
          <w:rFonts w:hAnsi="宋体"/>
          <w:color w:val="000000"/>
          <w:kern w:val="2"/>
          <w:sz w:val="21"/>
          <w:szCs w:val="21"/>
          <w:lang w:val="zh-CN"/>
        </w:rPr>
        <w:tab/>
        <w:t>中标通知</w:t>
      </w:r>
      <w:bookmarkEnd w:id="126"/>
      <w:bookmarkEnd w:id="127"/>
      <w:bookmarkEnd w:id="128"/>
    </w:p>
    <w:p w:rsidR="006D0371" w:rsidRPr="00BC4206" w:rsidRDefault="00B46E33">
      <w:pPr>
        <w:snapToGrid w:val="0"/>
        <w:spacing w:line="360" w:lineRule="auto"/>
        <w:ind w:left="525" w:hangingChars="250" w:hanging="525"/>
        <w:rPr>
          <w:rFonts w:hAnsi="宋体"/>
          <w:color w:val="000000"/>
          <w:kern w:val="2"/>
          <w:sz w:val="21"/>
          <w:szCs w:val="21"/>
          <w:lang w:val="zh-CN"/>
        </w:rPr>
      </w:pPr>
      <w:bookmarkStart w:id="129" w:name="_Toc450662886"/>
      <w:r w:rsidRPr="00BC4206">
        <w:rPr>
          <w:rFonts w:hAnsi="宋体"/>
          <w:color w:val="000000"/>
          <w:kern w:val="2"/>
          <w:sz w:val="21"/>
          <w:szCs w:val="21"/>
          <w:lang w:val="zh-CN"/>
        </w:rPr>
        <w:t>33.1</w:t>
      </w:r>
      <w:r w:rsidRPr="00BC4206">
        <w:rPr>
          <w:rFonts w:hAnsi="宋体"/>
          <w:color w:val="000000"/>
          <w:kern w:val="2"/>
          <w:sz w:val="21"/>
          <w:szCs w:val="21"/>
          <w:lang w:val="zh-CN"/>
        </w:rPr>
        <w:tab/>
        <w:t>招标代理机构向中标人发出书面通知，中标通知书是合同的一个组成部分。</w:t>
      </w:r>
    </w:p>
    <w:p w:rsidR="006D0371" w:rsidRPr="00BC4206" w:rsidRDefault="00B46E33">
      <w:pPr>
        <w:snapToGrid w:val="0"/>
        <w:spacing w:line="360" w:lineRule="auto"/>
        <w:ind w:left="525" w:hangingChars="250" w:hanging="525"/>
        <w:rPr>
          <w:rFonts w:hAnsi="宋体"/>
          <w:color w:val="000000"/>
          <w:kern w:val="2"/>
          <w:sz w:val="21"/>
          <w:szCs w:val="21"/>
          <w:lang w:val="zh-CN"/>
        </w:rPr>
      </w:pPr>
      <w:r w:rsidRPr="00BC4206">
        <w:rPr>
          <w:rFonts w:hAnsi="宋体"/>
          <w:color w:val="000000"/>
          <w:kern w:val="2"/>
          <w:sz w:val="21"/>
          <w:szCs w:val="21"/>
          <w:lang w:val="zh-CN"/>
        </w:rPr>
        <w:t>33.2</w:t>
      </w:r>
      <w:r w:rsidRPr="00BC4206">
        <w:rPr>
          <w:rFonts w:hAnsi="宋体"/>
          <w:color w:val="000000"/>
          <w:kern w:val="2"/>
          <w:sz w:val="21"/>
          <w:szCs w:val="21"/>
          <w:lang w:val="zh-CN"/>
        </w:rPr>
        <w:tab/>
        <w:t>招标代理机构向中标人发出书面通知的同时，招标代理机构通知落选的投标人其投标文件未被接受而不提原因。</w:t>
      </w:r>
    </w:p>
    <w:p w:rsidR="006D0371" w:rsidRPr="00BC4206" w:rsidRDefault="006D0371">
      <w:pPr>
        <w:pStyle w:val="a0"/>
        <w:jc w:val="left"/>
        <w:rPr>
          <w:color w:val="000000"/>
          <w:sz w:val="21"/>
          <w:szCs w:val="21"/>
        </w:rPr>
      </w:pPr>
    </w:p>
    <w:p w:rsidR="006D0371" w:rsidRPr="00BC4206" w:rsidRDefault="00B46E33">
      <w:pPr>
        <w:tabs>
          <w:tab w:val="left" w:pos="567"/>
        </w:tabs>
        <w:spacing w:line="360" w:lineRule="auto"/>
        <w:ind w:left="567" w:hanging="567"/>
        <w:outlineLvl w:val="2"/>
        <w:rPr>
          <w:rFonts w:hAnsi="宋体"/>
          <w:color w:val="000000"/>
          <w:kern w:val="2"/>
          <w:sz w:val="21"/>
          <w:szCs w:val="21"/>
          <w:lang w:val="zh-CN"/>
        </w:rPr>
      </w:pPr>
      <w:bookmarkStart w:id="130" w:name="_Toc521918104"/>
      <w:bookmarkStart w:id="131" w:name="_Toc536025414"/>
      <w:r w:rsidRPr="00BC4206">
        <w:rPr>
          <w:rFonts w:hAnsi="宋体"/>
          <w:color w:val="000000"/>
          <w:kern w:val="2"/>
          <w:sz w:val="21"/>
          <w:szCs w:val="21"/>
          <w:lang w:val="zh-CN"/>
        </w:rPr>
        <w:t>34</w:t>
      </w:r>
      <w:r w:rsidRPr="00BC4206">
        <w:rPr>
          <w:rFonts w:hAnsi="宋体"/>
          <w:color w:val="000000"/>
          <w:kern w:val="2"/>
          <w:sz w:val="21"/>
          <w:szCs w:val="21"/>
          <w:lang w:val="zh-CN"/>
        </w:rPr>
        <w:tab/>
        <w:t>签署合同</w:t>
      </w:r>
      <w:bookmarkEnd w:id="129"/>
      <w:bookmarkEnd w:id="130"/>
      <w:bookmarkEnd w:id="131"/>
    </w:p>
    <w:p w:rsidR="006D0371" w:rsidRPr="00BC4206" w:rsidRDefault="00B46E33">
      <w:pPr>
        <w:tabs>
          <w:tab w:val="left" w:pos="540"/>
        </w:tabs>
        <w:spacing w:line="360" w:lineRule="auto"/>
        <w:ind w:left="540" w:right="18" w:hanging="540"/>
        <w:jc w:val="both"/>
        <w:rPr>
          <w:rFonts w:hAnsi="宋体"/>
          <w:color w:val="000000"/>
          <w:kern w:val="2"/>
          <w:sz w:val="21"/>
          <w:szCs w:val="21"/>
          <w:lang w:val="zh-CN"/>
        </w:rPr>
      </w:pPr>
      <w:r w:rsidRPr="00BC4206">
        <w:rPr>
          <w:rFonts w:hAnsi="宋体"/>
          <w:color w:val="000000"/>
          <w:kern w:val="2"/>
          <w:sz w:val="21"/>
          <w:szCs w:val="21"/>
          <w:lang w:val="zh-CN"/>
        </w:rPr>
        <w:t>34.</w:t>
      </w:r>
      <w:r w:rsidRPr="00BC4206">
        <w:rPr>
          <w:rFonts w:hAnsi="宋体" w:hint="eastAsia"/>
          <w:color w:val="000000"/>
          <w:kern w:val="2"/>
          <w:sz w:val="21"/>
          <w:szCs w:val="21"/>
        </w:rPr>
        <w:t>1</w:t>
      </w:r>
      <w:r w:rsidRPr="00BC4206">
        <w:rPr>
          <w:rFonts w:hAnsi="宋体"/>
          <w:color w:val="000000"/>
          <w:kern w:val="2"/>
          <w:sz w:val="21"/>
          <w:szCs w:val="21"/>
          <w:lang w:val="zh-CN"/>
        </w:rPr>
        <w:tab/>
      </w:r>
      <w:r w:rsidRPr="00BC4206">
        <w:rPr>
          <w:rFonts w:hAnsi="宋体"/>
          <w:b/>
          <w:color w:val="000000"/>
          <w:kern w:val="2"/>
          <w:sz w:val="21"/>
          <w:szCs w:val="21"/>
          <w:u w:val="single"/>
          <w:lang w:val="zh-CN"/>
        </w:rPr>
        <w:t>中标人在自中标通知书发出之日起30日内，在中标通知书上规定的时间内</w:t>
      </w:r>
      <w:r w:rsidRPr="00BC4206">
        <w:rPr>
          <w:rFonts w:hAnsi="宋体" w:hint="eastAsia"/>
          <w:b/>
          <w:color w:val="000000"/>
          <w:kern w:val="2"/>
          <w:sz w:val="21"/>
          <w:szCs w:val="21"/>
          <w:u w:val="single"/>
          <w:lang w:val="zh-CN"/>
        </w:rPr>
        <w:t>，应派法定代表人或授权代表前往招标人处签订合同</w:t>
      </w:r>
      <w:r w:rsidRPr="00BC4206">
        <w:rPr>
          <w:rFonts w:hAnsi="宋体"/>
          <w:b/>
          <w:color w:val="000000"/>
          <w:kern w:val="2"/>
          <w:sz w:val="21"/>
          <w:szCs w:val="21"/>
          <w:u w:val="single"/>
          <w:lang w:val="zh-CN"/>
        </w:rPr>
        <w:t>，否则招标人有权取消中标资格并按招标文件及法律、法规的规定进行处理</w:t>
      </w:r>
      <w:r w:rsidRPr="00BC4206">
        <w:rPr>
          <w:rFonts w:hAnsi="宋体"/>
          <w:color w:val="000000"/>
          <w:kern w:val="2"/>
          <w:sz w:val="21"/>
          <w:szCs w:val="21"/>
          <w:u w:val="single"/>
          <w:lang w:val="zh-CN"/>
        </w:rPr>
        <w:t>。</w:t>
      </w:r>
    </w:p>
    <w:p w:rsidR="006D0371" w:rsidRPr="00BC4206" w:rsidRDefault="00B46E33">
      <w:pPr>
        <w:snapToGrid w:val="0"/>
        <w:spacing w:line="360" w:lineRule="auto"/>
        <w:ind w:left="525" w:hangingChars="250" w:hanging="525"/>
        <w:rPr>
          <w:rFonts w:hAnsi="宋体"/>
          <w:color w:val="000000"/>
          <w:kern w:val="2"/>
          <w:sz w:val="21"/>
          <w:szCs w:val="21"/>
          <w:lang w:val="zh-CN"/>
        </w:rPr>
      </w:pPr>
      <w:r w:rsidRPr="00BC4206">
        <w:rPr>
          <w:rFonts w:hAnsi="宋体"/>
          <w:color w:val="000000"/>
          <w:kern w:val="2"/>
          <w:sz w:val="21"/>
          <w:szCs w:val="21"/>
          <w:lang w:val="zh-CN"/>
        </w:rPr>
        <w:t>34.</w:t>
      </w:r>
      <w:r w:rsidRPr="00BC4206">
        <w:rPr>
          <w:rFonts w:hAnsi="宋体" w:hint="eastAsia"/>
          <w:color w:val="000000"/>
          <w:kern w:val="2"/>
          <w:sz w:val="21"/>
          <w:szCs w:val="21"/>
        </w:rPr>
        <w:t xml:space="preserve">2 </w:t>
      </w:r>
      <w:r w:rsidRPr="00BC4206">
        <w:rPr>
          <w:rFonts w:hAnsi="宋体" w:hint="eastAsia"/>
          <w:color w:val="000000"/>
          <w:kern w:val="2"/>
          <w:sz w:val="21"/>
          <w:szCs w:val="21"/>
          <w:lang w:val="zh-CN"/>
        </w:rPr>
        <w:t>在签署合同前，招标人可对中标人投标报价表内的算术性错误的情况进行修正，修正原则为：</w:t>
      </w:r>
    </w:p>
    <w:p w:rsidR="006D0371" w:rsidRPr="00BC4206" w:rsidRDefault="00B46E33">
      <w:pPr>
        <w:snapToGrid w:val="0"/>
        <w:spacing w:line="360" w:lineRule="auto"/>
        <w:ind w:left="525" w:hangingChars="250" w:hanging="525"/>
        <w:rPr>
          <w:rFonts w:hAnsi="宋体"/>
          <w:color w:val="000000"/>
          <w:kern w:val="2"/>
          <w:sz w:val="21"/>
          <w:szCs w:val="21"/>
          <w:lang w:val="zh-CN"/>
        </w:rPr>
      </w:pPr>
      <w:r w:rsidRPr="00BC4206">
        <w:rPr>
          <w:rFonts w:hAnsi="宋体" w:hint="eastAsia"/>
          <w:color w:val="000000"/>
          <w:kern w:val="2"/>
          <w:sz w:val="21"/>
          <w:szCs w:val="21"/>
          <w:lang w:val="zh-CN"/>
        </w:rPr>
        <w:t>（1）当以数字表示的金额与以文字表示的金额不一致时，以文字表示的金额为准；</w:t>
      </w:r>
    </w:p>
    <w:p w:rsidR="006D0371" w:rsidRPr="00BC4206" w:rsidRDefault="00B46E33">
      <w:pPr>
        <w:snapToGrid w:val="0"/>
        <w:spacing w:line="360" w:lineRule="auto"/>
        <w:ind w:leftChars="1" w:left="525" w:hangingChars="249" w:hanging="523"/>
        <w:rPr>
          <w:rFonts w:hAnsi="宋体"/>
          <w:color w:val="000000"/>
          <w:kern w:val="2"/>
          <w:sz w:val="21"/>
          <w:szCs w:val="21"/>
          <w:lang w:val="zh-CN"/>
        </w:rPr>
      </w:pPr>
      <w:r w:rsidRPr="00BC4206">
        <w:rPr>
          <w:rFonts w:hAnsi="宋体" w:hint="eastAsia"/>
          <w:color w:val="000000"/>
          <w:kern w:val="2"/>
          <w:sz w:val="21"/>
          <w:szCs w:val="21"/>
          <w:lang w:val="zh-CN"/>
        </w:rPr>
        <w:t>（2）对不同文字文本投标文件的解释发生异议的，以中文文本为准；</w:t>
      </w:r>
    </w:p>
    <w:p w:rsidR="006D0371" w:rsidRPr="00BC4206" w:rsidRDefault="00B46E33">
      <w:pPr>
        <w:snapToGrid w:val="0"/>
        <w:spacing w:line="360" w:lineRule="auto"/>
        <w:ind w:leftChars="1" w:left="567" w:hangingChars="269" w:hanging="565"/>
        <w:rPr>
          <w:rFonts w:hAnsi="宋体"/>
          <w:color w:val="000000"/>
          <w:kern w:val="2"/>
          <w:sz w:val="21"/>
          <w:szCs w:val="21"/>
          <w:lang w:val="zh-CN"/>
        </w:rPr>
      </w:pPr>
      <w:r w:rsidRPr="00BC4206">
        <w:rPr>
          <w:rFonts w:hAnsi="宋体" w:hint="eastAsia"/>
          <w:color w:val="000000"/>
          <w:kern w:val="2"/>
          <w:sz w:val="21"/>
          <w:szCs w:val="21"/>
          <w:lang w:val="zh-CN"/>
        </w:rPr>
        <w:t>（</w:t>
      </w:r>
      <w:r w:rsidRPr="00BC4206">
        <w:rPr>
          <w:rFonts w:hAnsi="宋体"/>
          <w:color w:val="000000"/>
          <w:kern w:val="2"/>
          <w:sz w:val="21"/>
          <w:szCs w:val="21"/>
          <w:lang w:val="zh-CN"/>
        </w:rPr>
        <w:t>3</w:t>
      </w:r>
      <w:r w:rsidRPr="00BC4206">
        <w:rPr>
          <w:rFonts w:hAnsi="宋体" w:hint="eastAsia"/>
          <w:color w:val="000000"/>
          <w:kern w:val="2"/>
          <w:sz w:val="21"/>
          <w:szCs w:val="21"/>
          <w:lang w:val="zh-CN"/>
        </w:rPr>
        <w:t>）按前述修正原则排序依次进行修正至唯一值后的报价表经双方确认后，作为合同文件的组成部分。</w:t>
      </w:r>
    </w:p>
    <w:p w:rsidR="006D0371" w:rsidRPr="00BC4206" w:rsidRDefault="006D0371">
      <w:pPr>
        <w:snapToGrid w:val="0"/>
        <w:spacing w:line="360" w:lineRule="auto"/>
        <w:ind w:leftChars="218" w:left="523" w:firstLineChars="270" w:firstLine="567"/>
        <w:rPr>
          <w:rFonts w:hAnsi="宋体"/>
          <w:color w:val="000000"/>
          <w:kern w:val="2"/>
          <w:sz w:val="21"/>
          <w:szCs w:val="21"/>
          <w:lang w:val="zh-CN"/>
        </w:rPr>
      </w:pPr>
    </w:p>
    <w:p w:rsidR="006D0371" w:rsidRPr="00BC4206" w:rsidRDefault="00B46E33">
      <w:pPr>
        <w:spacing w:line="360" w:lineRule="auto"/>
        <w:ind w:left="567" w:hanging="567"/>
        <w:outlineLvl w:val="2"/>
        <w:rPr>
          <w:rFonts w:hAnsi="宋体"/>
          <w:color w:val="000000"/>
          <w:kern w:val="2"/>
          <w:sz w:val="21"/>
          <w:szCs w:val="21"/>
          <w:lang w:val="zh-CN"/>
        </w:rPr>
      </w:pPr>
      <w:bookmarkStart w:id="132" w:name="_Toc450662887"/>
      <w:bookmarkStart w:id="133" w:name="_Toc536025415"/>
      <w:bookmarkStart w:id="134" w:name="_Toc521918105"/>
      <w:r w:rsidRPr="00BC4206">
        <w:rPr>
          <w:rFonts w:hAnsi="宋体"/>
          <w:color w:val="000000"/>
          <w:kern w:val="2"/>
          <w:sz w:val="21"/>
          <w:szCs w:val="21"/>
          <w:lang w:val="zh-CN"/>
        </w:rPr>
        <w:t>35</w:t>
      </w:r>
      <w:r w:rsidRPr="00BC4206">
        <w:rPr>
          <w:rFonts w:hAnsi="宋体"/>
          <w:color w:val="000000"/>
          <w:kern w:val="2"/>
          <w:sz w:val="21"/>
          <w:szCs w:val="21"/>
          <w:lang w:val="zh-CN"/>
        </w:rPr>
        <w:tab/>
        <w:t>履约担保</w:t>
      </w:r>
      <w:bookmarkEnd w:id="132"/>
      <w:bookmarkEnd w:id="133"/>
      <w:bookmarkEnd w:id="134"/>
    </w:p>
    <w:p w:rsidR="006D0371" w:rsidRPr="00BC4206" w:rsidRDefault="00B46E33">
      <w:pPr>
        <w:numPr>
          <w:ilvl w:val="1"/>
          <w:numId w:val="0"/>
        </w:numPr>
        <w:spacing w:line="360" w:lineRule="auto"/>
        <w:ind w:left="569" w:right="18" w:hangingChars="270" w:hanging="569"/>
        <w:jc w:val="both"/>
        <w:rPr>
          <w:rFonts w:hAnsi="宋体"/>
          <w:color w:val="000000"/>
          <w:sz w:val="21"/>
          <w:szCs w:val="21"/>
          <w:u w:val="single"/>
        </w:rPr>
      </w:pPr>
      <w:bookmarkStart w:id="135" w:name="_Toc465358977"/>
      <w:bookmarkStart w:id="136" w:name="_Toc466882025"/>
      <w:r w:rsidRPr="00BC4206">
        <w:rPr>
          <w:rFonts w:hAnsi="宋体"/>
          <w:b/>
          <w:bCs/>
          <w:color w:val="000000"/>
          <w:kern w:val="2"/>
          <w:sz w:val="21"/>
          <w:szCs w:val="21"/>
          <w:lang w:val="zh-CN"/>
        </w:rPr>
        <w:t>35.1</w:t>
      </w:r>
      <w:r w:rsidRPr="00BC4206">
        <w:rPr>
          <w:rFonts w:hAnsi="宋体" w:hint="eastAsia"/>
          <w:b/>
          <w:bCs/>
          <w:color w:val="000000"/>
          <w:kern w:val="2"/>
          <w:sz w:val="21"/>
          <w:szCs w:val="21"/>
          <w:lang w:val="zh-CN"/>
        </w:rPr>
        <w:t xml:space="preserve">  </w:t>
      </w:r>
      <w:r w:rsidRPr="00BC4206">
        <w:rPr>
          <w:rFonts w:hAnsi="宋体" w:hint="eastAsia"/>
          <w:b/>
          <w:bCs/>
          <w:color w:val="000000"/>
          <w:kern w:val="2"/>
          <w:sz w:val="21"/>
          <w:szCs w:val="21"/>
          <w:u w:val="single"/>
          <w:lang w:val="zh-CN"/>
        </w:rPr>
        <w:t>中标人应在签订合同前，按本招标文件规定金额及形式要求，向招标人提交不可撤销的银行履约保函（或履约保证金，或担保公司履约担保书），作为履约担保（所需费用由中标人自行承担），否则招标人可取消中标人的中标资格，并不予退还其投标</w:t>
      </w:r>
      <w:r w:rsidRPr="00BC4206">
        <w:rPr>
          <w:rFonts w:hAnsi="宋体" w:hint="eastAsia"/>
          <w:b/>
          <w:bCs/>
          <w:color w:val="000000"/>
          <w:kern w:val="2"/>
          <w:sz w:val="21"/>
          <w:szCs w:val="21"/>
          <w:u w:val="single"/>
          <w:lang w:val="zh-CN"/>
        </w:rPr>
        <w:lastRenderedPageBreak/>
        <w:t>保证金。其中采用履约保证金（银行转账形式）的金额为合同价的 10%，采用不可撤销银行履约保函形式的金额为</w:t>
      </w:r>
      <w:r w:rsidRPr="00BC4206">
        <w:rPr>
          <w:rFonts w:hAnsi="宋体" w:hint="eastAsia"/>
          <w:b/>
          <w:bCs/>
          <w:color w:val="000000"/>
          <w:kern w:val="2"/>
          <w:sz w:val="21"/>
          <w:szCs w:val="21"/>
          <w:u w:val="single"/>
        </w:rPr>
        <w:t>合同价的 10%</w:t>
      </w:r>
      <w:r w:rsidRPr="00BC4206">
        <w:rPr>
          <w:rFonts w:hAnsi="宋体" w:hint="eastAsia"/>
          <w:b/>
          <w:bCs/>
          <w:color w:val="000000"/>
          <w:kern w:val="2"/>
          <w:sz w:val="21"/>
          <w:szCs w:val="21"/>
          <w:u w:val="single"/>
          <w:lang w:val="zh-CN"/>
        </w:rPr>
        <w:t>，否则招标人可取消中标人的中标资格，并</w:t>
      </w:r>
      <w:r w:rsidRPr="00BC4206">
        <w:rPr>
          <w:rFonts w:hAnsi="宋体" w:hint="eastAsia"/>
          <w:b/>
          <w:bCs/>
          <w:color w:val="000000"/>
          <w:kern w:val="2"/>
          <w:sz w:val="21"/>
          <w:szCs w:val="21"/>
          <w:u w:val="single"/>
        </w:rPr>
        <w:t>不予退还</w:t>
      </w:r>
      <w:r w:rsidRPr="00BC4206">
        <w:rPr>
          <w:rFonts w:hAnsi="宋体" w:hint="eastAsia"/>
          <w:b/>
          <w:bCs/>
          <w:color w:val="000000"/>
          <w:kern w:val="2"/>
          <w:sz w:val="21"/>
          <w:szCs w:val="21"/>
          <w:u w:val="single"/>
          <w:lang w:val="zh-CN"/>
        </w:rPr>
        <w:t>其投标保证金。给招标人造成的损失超过投标担保数额的，还应当由其对超过部分予以赔偿，并依法追究其责任。</w:t>
      </w:r>
      <w:r w:rsidRPr="00BC4206">
        <w:rPr>
          <w:rFonts w:hAnsi="宋体" w:cs="Arial" w:hint="eastAsia"/>
          <w:bCs/>
          <w:color w:val="000000"/>
          <w:sz w:val="21"/>
        </w:rPr>
        <w:t>合同履行过程中，中标人</w:t>
      </w:r>
      <w:r w:rsidRPr="00BC4206">
        <w:rPr>
          <w:rFonts w:hAnsi="宋体" w:cs="Arial" w:hint="eastAsia"/>
          <w:color w:val="000000"/>
          <w:sz w:val="21"/>
        </w:rPr>
        <w:t>给招标人造成的损失超过履约担保数额的，中标人还应当对超过部分予以赔偿，招标人并依法追究中标人的相应责任。</w:t>
      </w:r>
    </w:p>
    <w:p w:rsidR="006D0371" w:rsidRPr="00BC4206" w:rsidRDefault="00B46E33">
      <w:pPr>
        <w:tabs>
          <w:tab w:val="left" w:pos="360"/>
          <w:tab w:val="left" w:pos="4725"/>
        </w:tabs>
        <w:spacing w:line="360" w:lineRule="auto"/>
        <w:ind w:left="525" w:hangingChars="250" w:hanging="525"/>
        <w:rPr>
          <w:rFonts w:hAnsi="宋体"/>
          <w:color w:val="000000"/>
          <w:sz w:val="21"/>
          <w:szCs w:val="21"/>
        </w:rPr>
      </w:pPr>
      <w:r w:rsidRPr="00BC4206">
        <w:rPr>
          <w:rFonts w:hAnsi="宋体"/>
          <w:color w:val="000000"/>
          <w:sz w:val="21"/>
          <w:szCs w:val="21"/>
        </w:rPr>
        <w:t>35.2 履约担保用于补偿招标人因中标人不能完成其合同义务而蒙受的损失或其他合同约定的事项。如发生下列任一情况时，招标人有权依合同追究违约责任外，同时有权提取履约担保并进行相应处理：</w:t>
      </w:r>
    </w:p>
    <w:p w:rsidR="006D0371" w:rsidRPr="00BC4206" w:rsidRDefault="00B46E33">
      <w:pPr>
        <w:tabs>
          <w:tab w:val="left" w:pos="360"/>
          <w:tab w:val="left" w:pos="4725"/>
        </w:tabs>
        <w:spacing w:line="360" w:lineRule="auto"/>
        <w:ind w:leftChars="-59" w:left="423" w:hangingChars="269" w:hanging="565"/>
        <w:rPr>
          <w:rFonts w:hAnsi="宋体"/>
          <w:color w:val="000000"/>
          <w:sz w:val="21"/>
          <w:szCs w:val="21"/>
        </w:rPr>
      </w:pPr>
      <w:r w:rsidRPr="00BC4206">
        <w:rPr>
          <w:rFonts w:hAnsi="宋体"/>
          <w:color w:val="000000"/>
          <w:sz w:val="21"/>
          <w:szCs w:val="21"/>
        </w:rPr>
        <w:t>（1）中标人将本合同部分或全部</w:t>
      </w:r>
      <w:r w:rsidRPr="00BC4206">
        <w:rPr>
          <w:rFonts w:hAnsi="宋体" w:hint="eastAsia"/>
          <w:color w:val="000000"/>
          <w:sz w:val="21"/>
          <w:szCs w:val="21"/>
        </w:rPr>
        <w:t>权利义务</w:t>
      </w:r>
      <w:r w:rsidRPr="00BC4206">
        <w:rPr>
          <w:rFonts w:hAnsi="宋体"/>
          <w:color w:val="000000"/>
          <w:sz w:val="21"/>
          <w:szCs w:val="21"/>
        </w:rPr>
        <w:t>转让给第三人，或者未经招标人书面同意，将本合同项目</w:t>
      </w:r>
      <w:r w:rsidRPr="00BC4206">
        <w:rPr>
          <w:rFonts w:hAnsi="宋体" w:hint="eastAsia"/>
          <w:color w:val="000000"/>
          <w:sz w:val="21"/>
          <w:szCs w:val="21"/>
        </w:rPr>
        <w:t>合同的权利义务转让</w:t>
      </w:r>
      <w:r w:rsidRPr="00BC4206">
        <w:rPr>
          <w:rFonts w:hAnsi="宋体"/>
          <w:color w:val="000000"/>
          <w:sz w:val="21"/>
          <w:szCs w:val="21"/>
        </w:rPr>
        <w:t>给第三</w:t>
      </w:r>
      <w:r w:rsidRPr="00BC4206">
        <w:rPr>
          <w:rFonts w:hAnsi="宋体" w:hint="eastAsia"/>
          <w:color w:val="000000"/>
          <w:sz w:val="21"/>
          <w:szCs w:val="21"/>
        </w:rPr>
        <w:t>方</w:t>
      </w:r>
      <w:r w:rsidRPr="00BC4206">
        <w:rPr>
          <w:rFonts w:hAnsi="宋体"/>
          <w:color w:val="000000"/>
          <w:sz w:val="21"/>
          <w:szCs w:val="21"/>
        </w:rPr>
        <w:t>的，招标人有权没收其履约担保。</w:t>
      </w:r>
    </w:p>
    <w:p w:rsidR="006D0371" w:rsidRPr="00BC4206" w:rsidRDefault="00B46E33">
      <w:pPr>
        <w:tabs>
          <w:tab w:val="left" w:pos="360"/>
          <w:tab w:val="left" w:pos="4725"/>
        </w:tabs>
        <w:spacing w:line="360" w:lineRule="auto"/>
        <w:ind w:leftChars="-59" w:left="423" w:hangingChars="269" w:hanging="565"/>
        <w:rPr>
          <w:rFonts w:hAnsi="宋体"/>
          <w:color w:val="000000"/>
          <w:sz w:val="21"/>
          <w:szCs w:val="21"/>
        </w:rPr>
      </w:pPr>
      <w:r w:rsidRPr="00BC4206">
        <w:rPr>
          <w:rFonts w:hAnsi="宋体"/>
          <w:color w:val="000000"/>
          <w:sz w:val="21"/>
          <w:szCs w:val="21"/>
        </w:rPr>
        <w:t>（2）在合同履行期间，中标人怠于履行合同义务，经招标人通知或要求承担违约金后仍拒不改正的，招标人可依法没收或适当扣除其履约担保。</w:t>
      </w:r>
    </w:p>
    <w:p w:rsidR="006D0371" w:rsidRPr="00BC4206" w:rsidRDefault="00B46E33">
      <w:pPr>
        <w:tabs>
          <w:tab w:val="left" w:pos="360"/>
          <w:tab w:val="left" w:pos="4725"/>
        </w:tabs>
        <w:spacing w:line="360" w:lineRule="auto"/>
        <w:ind w:leftChars="-60" w:left="425" w:hangingChars="271" w:hanging="569"/>
        <w:rPr>
          <w:rFonts w:hAnsi="宋体"/>
          <w:color w:val="000000"/>
          <w:sz w:val="21"/>
          <w:szCs w:val="21"/>
        </w:rPr>
      </w:pPr>
      <w:r w:rsidRPr="00BC4206">
        <w:rPr>
          <w:rFonts w:hAnsi="宋体"/>
          <w:color w:val="000000"/>
          <w:sz w:val="21"/>
          <w:szCs w:val="21"/>
        </w:rPr>
        <w:t>（3）在合同履行期间，因中标人服务质量问题造成损害、侵权损失（包括但不限于招标人经济损失、第三人人身财产损失等）、拖欠原材料供应商货款或与其所雇用员工发生劳资纠纷、上访、闹事或其他影响招标人生产经营等情况而其未及时妥善处理的，招标人有权使用履约担保予以支付或作出相应处理，由此产生的一切法律后果由中标人承担。</w:t>
      </w:r>
    </w:p>
    <w:p w:rsidR="006D0371" w:rsidRPr="00BC4206" w:rsidRDefault="00B46E33">
      <w:pPr>
        <w:tabs>
          <w:tab w:val="left" w:pos="360"/>
          <w:tab w:val="left" w:pos="4725"/>
        </w:tabs>
        <w:spacing w:line="360" w:lineRule="auto"/>
        <w:ind w:leftChars="-60" w:left="425" w:hangingChars="271" w:hanging="569"/>
        <w:rPr>
          <w:rFonts w:hAnsi="宋体"/>
          <w:color w:val="000000"/>
          <w:sz w:val="21"/>
          <w:szCs w:val="21"/>
        </w:rPr>
      </w:pPr>
      <w:r w:rsidRPr="00BC4206">
        <w:rPr>
          <w:rFonts w:hAnsi="宋体"/>
          <w:color w:val="000000"/>
          <w:sz w:val="21"/>
          <w:szCs w:val="21"/>
        </w:rPr>
        <w:t>（4）在合同履行期间，中标人违约产生的违约金、赔偿、罚款或其他应付费用等款项，招标人有权直接从未付款项中直接扣除或启用履约担保予以支付。</w:t>
      </w:r>
    </w:p>
    <w:p w:rsidR="006D0371" w:rsidRPr="00BC4206" w:rsidRDefault="00B46E33">
      <w:pPr>
        <w:tabs>
          <w:tab w:val="left" w:pos="567"/>
          <w:tab w:val="left" w:pos="4725"/>
        </w:tabs>
        <w:spacing w:line="360" w:lineRule="auto"/>
        <w:ind w:leftChars="-59" w:left="564" w:hangingChars="336" w:hanging="706"/>
        <w:rPr>
          <w:rFonts w:hAnsi="宋体"/>
          <w:color w:val="000000"/>
          <w:sz w:val="21"/>
          <w:szCs w:val="21"/>
        </w:rPr>
      </w:pPr>
      <w:r w:rsidRPr="00BC4206">
        <w:rPr>
          <w:rFonts w:hAnsi="宋体"/>
          <w:color w:val="000000"/>
          <w:sz w:val="21"/>
          <w:szCs w:val="21"/>
        </w:rPr>
        <w:t>（5）合同期内，中标人不能及时完成某项合同义务的，招标人有权提取履约担保用于处理该项工作。</w:t>
      </w:r>
    </w:p>
    <w:p w:rsidR="006D0371" w:rsidRPr="00BC4206" w:rsidRDefault="00B46E33">
      <w:pPr>
        <w:tabs>
          <w:tab w:val="left" w:pos="360"/>
          <w:tab w:val="left" w:pos="4725"/>
        </w:tabs>
        <w:spacing w:line="360" w:lineRule="auto"/>
        <w:ind w:leftChars="-59" w:left="564" w:hangingChars="336" w:hanging="706"/>
        <w:rPr>
          <w:rFonts w:hAnsi="宋体"/>
          <w:color w:val="000000"/>
          <w:sz w:val="21"/>
          <w:szCs w:val="21"/>
        </w:rPr>
      </w:pPr>
      <w:r w:rsidRPr="00BC4206">
        <w:rPr>
          <w:rFonts w:hAnsi="宋体"/>
          <w:color w:val="000000"/>
          <w:sz w:val="21"/>
          <w:szCs w:val="21"/>
        </w:rPr>
        <w:t>（6）其他根据本合同约定或法律规定，招标人可启用履约担保的情形。</w:t>
      </w:r>
    </w:p>
    <w:p w:rsidR="006D0371" w:rsidRPr="00BC4206" w:rsidRDefault="00B46E33">
      <w:pPr>
        <w:tabs>
          <w:tab w:val="left" w:pos="360"/>
          <w:tab w:val="left" w:pos="4725"/>
        </w:tabs>
        <w:spacing w:line="360" w:lineRule="auto"/>
        <w:ind w:leftChars="-59" w:left="425" w:hangingChars="270" w:hanging="567"/>
        <w:rPr>
          <w:rFonts w:hAnsi="宋体"/>
          <w:color w:val="000000"/>
          <w:sz w:val="21"/>
          <w:szCs w:val="21"/>
        </w:rPr>
      </w:pPr>
      <w:r w:rsidRPr="00BC4206">
        <w:rPr>
          <w:rFonts w:hAnsi="宋体"/>
          <w:color w:val="000000"/>
          <w:sz w:val="21"/>
          <w:szCs w:val="21"/>
        </w:rPr>
        <w:t>35.3 履约担保应符合如下规定：</w:t>
      </w:r>
    </w:p>
    <w:p w:rsidR="006D0371" w:rsidRPr="00BC4206" w:rsidRDefault="00B46E33">
      <w:pPr>
        <w:tabs>
          <w:tab w:val="left" w:pos="360"/>
          <w:tab w:val="left" w:pos="4725"/>
        </w:tabs>
        <w:spacing w:line="360" w:lineRule="auto"/>
        <w:ind w:leftChars="-59" w:left="425" w:hangingChars="270" w:hanging="567"/>
        <w:rPr>
          <w:rFonts w:hAnsi="宋体"/>
          <w:color w:val="000000"/>
          <w:sz w:val="21"/>
          <w:szCs w:val="21"/>
        </w:rPr>
      </w:pPr>
      <w:r w:rsidRPr="00BC4206">
        <w:rPr>
          <w:rFonts w:hAnsi="宋体"/>
          <w:color w:val="000000"/>
          <w:sz w:val="21"/>
          <w:szCs w:val="21"/>
        </w:rPr>
        <w:t>（1）出具履约保函的银行必须是</w:t>
      </w:r>
      <w:r w:rsidRPr="00BC4206">
        <w:rPr>
          <w:rFonts w:hAnsi="宋体" w:hint="eastAsia"/>
          <w:color w:val="000000"/>
          <w:sz w:val="21"/>
          <w:szCs w:val="21"/>
        </w:rPr>
        <w:t>境内</w:t>
      </w:r>
      <w:r w:rsidRPr="00BC4206">
        <w:rPr>
          <w:rFonts w:hAnsi="宋体"/>
          <w:color w:val="000000"/>
          <w:sz w:val="21"/>
          <w:szCs w:val="21"/>
        </w:rPr>
        <w:t>支行一级以上机构，并经招标人同意，如果提交的是</w:t>
      </w:r>
      <w:r w:rsidRPr="00BC4206">
        <w:rPr>
          <w:rFonts w:hAnsi="宋体" w:hint="eastAsia"/>
          <w:color w:val="000000"/>
          <w:sz w:val="21"/>
          <w:szCs w:val="21"/>
        </w:rPr>
        <w:t>境内</w:t>
      </w:r>
      <w:r w:rsidRPr="00BC4206">
        <w:rPr>
          <w:rFonts w:hAnsi="宋体"/>
          <w:color w:val="000000"/>
          <w:sz w:val="21"/>
          <w:szCs w:val="21"/>
        </w:rPr>
        <w:t>非东莞市行政区域的银行出具的履约保函需经担保银行所在地公证机关公证并出具公证书（格式参见第五篇），执行本款时所发生的费用由中标人承担。</w:t>
      </w:r>
    </w:p>
    <w:p w:rsidR="006D0371" w:rsidRPr="00BC4206" w:rsidRDefault="00B46E33">
      <w:pPr>
        <w:tabs>
          <w:tab w:val="left" w:pos="360"/>
          <w:tab w:val="left" w:pos="4725"/>
        </w:tabs>
        <w:spacing w:line="360" w:lineRule="auto"/>
        <w:ind w:leftChars="-59" w:left="425" w:hangingChars="270" w:hanging="567"/>
        <w:rPr>
          <w:rFonts w:hAnsi="宋体"/>
          <w:color w:val="000000"/>
          <w:sz w:val="21"/>
          <w:szCs w:val="21"/>
        </w:rPr>
      </w:pPr>
      <w:r w:rsidRPr="00BC4206">
        <w:rPr>
          <w:rFonts w:hAnsi="宋体"/>
          <w:color w:val="000000"/>
          <w:sz w:val="21"/>
          <w:szCs w:val="21"/>
        </w:rPr>
        <w:t>（2）履约担保格式应采用招标文件中提供的（格式参见第五篇），投标人如以履约保函（或履约担保书）形式提供履约担保的，投标前应当自行向其拟申请开具保函的银行</w:t>
      </w:r>
      <w:r w:rsidRPr="00BC4206">
        <w:rPr>
          <w:rFonts w:hAnsi="宋体"/>
          <w:color w:val="000000"/>
          <w:sz w:val="21"/>
          <w:szCs w:val="21"/>
        </w:rPr>
        <w:lastRenderedPageBreak/>
        <w:t>（或担保）机构落实履约保函（或履约担保书）格式情况，以确保能按本招标文件规定的格式提供保函。如使用其他格式的履约保函（或履约担保书），须事先经招标人的书面同意</w:t>
      </w:r>
    </w:p>
    <w:p w:rsidR="006D0371" w:rsidRPr="00BC4206" w:rsidRDefault="00B46E33">
      <w:pPr>
        <w:tabs>
          <w:tab w:val="left" w:pos="360"/>
          <w:tab w:val="left" w:pos="4725"/>
        </w:tabs>
        <w:spacing w:line="360" w:lineRule="auto"/>
        <w:ind w:leftChars="-59" w:left="425" w:hangingChars="270" w:hanging="567"/>
        <w:rPr>
          <w:rFonts w:hAnsi="宋体"/>
          <w:color w:val="000000"/>
          <w:sz w:val="21"/>
          <w:szCs w:val="21"/>
        </w:rPr>
      </w:pPr>
      <w:r w:rsidRPr="00BC4206">
        <w:rPr>
          <w:rFonts w:hAnsi="宋体"/>
          <w:color w:val="000000"/>
          <w:sz w:val="21"/>
          <w:szCs w:val="21"/>
        </w:rPr>
        <w:t>（3）</w:t>
      </w:r>
      <w:r w:rsidRPr="00BC4206">
        <w:rPr>
          <w:rFonts w:hAnsi="宋体" w:hint="eastAsia"/>
          <w:color w:val="000000"/>
          <w:sz w:val="21"/>
          <w:szCs w:val="21"/>
        </w:rPr>
        <w:t>提供担保的担保机构经济性质须为本市国有企业，并经招标人同意，执行本款时所发生的费用由中标人承担。如招标人合同条款接受担保公司预付款担保函的，对担保机构要求参照本条执行。</w:t>
      </w:r>
    </w:p>
    <w:p w:rsidR="006D0371" w:rsidRPr="00BC4206" w:rsidRDefault="00B46E33">
      <w:pPr>
        <w:tabs>
          <w:tab w:val="left" w:pos="360"/>
          <w:tab w:val="left" w:pos="4725"/>
        </w:tabs>
        <w:spacing w:line="360" w:lineRule="auto"/>
        <w:ind w:leftChars="-59" w:left="425" w:hangingChars="270" w:hanging="567"/>
        <w:rPr>
          <w:rFonts w:hAnsi="宋体"/>
          <w:color w:val="000000"/>
          <w:sz w:val="21"/>
          <w:szCs w:val="21"/>
        </w:rPr>
      </w:pPr>
      <w:r w:rsidRPr="00BC4206">
        <w:rPr>
          <w:rFonts w:hAnsi="宋体"/>
          <w:color w:val="000000"/>
          <w:sz w:val="21"/>
          <w:szCs w:val="21"/>
        </w:rPr>
        <w:t>（4）如果中标人提交的履约担保的有效期届满时间先于招标文件、合同文件要求的，中标人应在原提交的履约担保有效期届满前15</w:t>
      </w:r>
      <w:r w:rsidRPr="00BC4206">
        <w:rPr>
          <w:rFonts w:hAnsi="宋体" w:hint="eastAsia"/>
          <w:color w:val="000000"/>
          <w:sz w:val="21"/>
          <w:szCs w:val="21"/>
        </w:rPr>
        <w:t>日</w:t>
      </w:r>
      <w:r w:rsidRPr="00BC4206">
        <w:rPr>
          <w:rFonts w:hAnsi="宋体"/>
          <w:color w:val="000000"/>
          <w:sz w:val="21"/>
          <w:szCs w:val="21"/>
        </w:rPr>
        <w:t>内，无条件办理履约担保延期手续，否则视为中标人违约，招标人有权向出具履约担保的机构提取履约保证金。在</w:t>
      </w:r>
      <w:r w:rsidRPr="00BC4206">
        <w:rPr>
          <w:rFonts w:hAnsi="宋体" w:hint="eastAsia"/>
          <w:color w:val="000000"/>
          <w:sz w:val="21"/>
          <w:szCs w:val="21"/>
        </w:rPr>
        <w:t>银行</w:t>
      </w:r>
      <w:r w:rsidRPr="00BC4206">
        <w:rPr>
          <w:rFonts w:hAnsi="宋体"/>
          <w:color w:val="000000"/>
          <w:sz w:val="21"/>
          <w:szCs w:val="21"/>
        </w:rPr>
        <w:t>不可撤销银行履约保函或担保公司履约担保书到期后中标人未按招标人要求重新提供的，招标人有权要求中标人以履约担保金额为限承担违约金，违约金可直接从未付采购合同费用中扣除。</w:t>
      </w:r>
    </w:p>
    <w:p w:rsidR="006D0371" w:rsidRPr="00BC4206" w:rsidRDefault="00B46E33">
      <w:pPr>
        <w:tabs>
          <w:tab w:val="left" w:pos="851"/>
        </w:tabs>
        <w:spacing w:line="360" w:lineRule="auto"/>
        <w:ind w:leftChars="-59" w:left="423" w:hangingChars="269" w:hanging="565"/>
        <w:rPr>
          <w:rFonts w:hAnsi="宋体"/>
          <w:color w:val="000000"/>
          <w:sz w:val="21"/>
          <w:szCs w:val="21"/>
        </w:rPr>
      </w:pPr>
      <w:r w:rsidRPr="00BC4206">
        <w:rPr>
          <w:rFonts w:hAnsi="宋体"/>
          <w:color w:val="000000"/>
          <w:sz w:val="21"/>
          <w:szCs w:val="21"/>
        </w:rPr>
        <w:t>（5）在合同履行过程中，不论何种原因导致履约担保金数额不符合招标文件要求的，中标人应当在5日内予以补足。逾期不予补足的，招标人有权按需补足的金额要求中标人承担违约金，并要求限期补足。如中标人仍不补足的，招标人有权解除合同，违约金可直接从未付合同款或履约担保中扣除。</w:t>
      </w:r>
    </w:p>
    <w:p w:rsidR="006D0371" w:rsidRPr="00BC4206" w:rsidRDefault="00B46E33">
      <w:pPr>
        <w:tabs>
          <w:tab w:val="left" w:pos="851"/>
        </w:tabs>
        <w:spacing w:line="360" w:lineRule="auto"/>
        <w:ind w:leftChars="-59" w:left="423" w:hangingChars="269" w:hanging="565"/>
        <w:rPr>
          <w:rFonts w:hAnsi="宋体"/>
          <w:color w:val="000000"/>
          <w:sz w:val="21"/>
          <w:szCs w:val="21"/>
        </w:rPr>
      </w:pPr>
      <w:r w:rsidRPr="00BC4206">
        <w:rPr>
          <w:rFonts w:hAnsi="宋体"/>
          <w:color w:val="000000"/>
          <w:sz w:val="21"/>
          <w:szCs w:val="21"/>
        </w:rPr>
        <w:t>（6）不可撤销银行履约保函（或担保公司履约担保书）有效期应自合同生效之日起至合同期限届满并完成全部服务</w:t>
      </w:r>
      <w:r w:rsidRPr="00BC4206">
        <w:rPr>
          <w:rFonts w:hAnsi="宋体" w:hint="eastAsia"/>
          <w:color w:val="000000"/>
          <w:sz w:val="21"/>
          <w:szCs w:val="21"/>
        </w:rPr>
        <w:t>的</w:t>
      </w:r>
      <w:r w:rsidRPr="00BC4206">
        <w:rPr>
          <w:rFonts w:hAnsi="宋体"/>
          <w:color w:val="000000"/>
          <w:sz w:val="21"/>
          <w:szCs w:val="21"/>
        </w:rPr>
        <w:t>义务后</w:t>
      </w:r>
      <w:r w:rsidRPr="00BC4206">
        <w:rPr>
          <w:rFonts w:hAnsi="宋体" w:hint="eastAsia"/>
          <w:color w:val="000000"/>
          <w:sz w:val="21"/>
          <w:szCs w:val="21"/>
        </w:rPr>
        <w:t>二十八（28）</w:t>
      </w:r>
      <w:r w:rsidRPr="00BC4206">
        <w:rPr>
          <w:rFonts w:hAnsi="宋体"/>
          <w:color w:val="000000"/>
          <w:sz w:val="21"/>
          <w:szCs w:val="21"/>
        </w:rPr>
        <w:t>日内保持有效。</w:t>
      </w:r>
    </w:p>
    <w:p w:rsidR="006D0371" w:rsidRPr="00BC4206" w:rsidRDefault="00B46E33">
      <w:pPr>
        <w:tabs>
          <w:tab w:val="left" w:pos="360"/>
          <w:tab w:val="left" w:pos="4725"/>
        </w:tabs>
        <w:spacing w:line="360" w:lineRule="auto"/>
        <w:ind w:left="525" w:hangingChars="250" w:hanging="525"/>
        <w:rPr>
          <w:rFonts w:hAnsi="宋体"/>
          <w:color w:val="000000"/>
          <w:sz w:val="21"/>
          <w:szCs w:val="21"/>
        </w:rPr>
      </w:pPr>
      <w:r w:rsidRPr="00BC4206">
        <w:rPr>
          <w:rFonts w:hAnsi="宋体"/>
          <w:color w:val="000000"/>
          <w:sz w:val="21"/>
          <w:szCs w:val="21"/>
        </w:rPr>
        <w:t>35.4  履约保证金应用本合同货币。</w:t>
      </w:r>
    </w:p>
    <w:p w:rsidR="006D0371" w:rsidRPr="00BC4206" w:rsidRDefault="00B46E33">
      <w:pPr>
        <w:tabs>
          <w:tab w:val="left" w:pos="360"/>
          <w:tab w:val="left" w:pos="4725"/>
        </w:tabs>
        <w:spacing w:line="360" w:lineRule="auto"/>
        <w:ind w:left="630" w:hangingChars="300" w:hanging="630"/>
        <w:rPr>
          <w:rFonts w:hAnsi="宋体"/>
          <w:color w:val="000000"/>
          <w:sz w:val="21"/>
          <w:szCs w:val="21"/>
        </w:rPr>
      </w:pPr>
      <w:r w:rsidRPr="00BC4206">
        <w:rPr>
          <w:rFonts w:hAnsi="宋体"/>
          <w:color w:val="000000"/>
          <w:sz w:val="21"/>
          <w:szCs w:val="21"/>
        </w:rPr>
        <w:t>35.5  中标人也可以按招标文件约定的额度和时间，向招标人提交履约保证金作为履约担保。如中标人提交的履约保证金是其分支机构以转账形式转入的，要提交中标人的法人书面授权，不接受由私人账户和其它单位转入的保证金，也不接受现金形式提交。履约保证金应以存入招标人指定的以下银行账户为准。</w:t>
      </w:r>
    </w:p>
    <w:p w:rsidR="006D0371" w:rsidRPr="00BC4206" w:rsidRDefault="00B46E33">
      <w:pPr>
        <w:tabs>
          <w:tab w:val="left" w:pos="360"/>
          <w:tab w:val="left" w:pos="4725"/>
        </w:tabs>
        <w:spacing w:line="360" w:lineRule="auto"/>
        <w:ind w:firstLineChars="300" w:firstLine="632"/>
        <w:rPr>
          <w:rFonts w:hAnsi="宋体"/>
          <w:b/>
          <w:color w:val="000000"/>
          <w:sz w:val="21"/>
          <w:szCs w:val="21"/>
        </w:rPr>
      </w:pPr>
      <w:r w:rsidRPr="00BC4206">
        <w:rPr>
          <w:rFonts w:hAnsi="宋体"/>
          <w:b/>
          <w:color w:val="000000"/>
          <w:sz w:val="21"/>
          <w:szCs w:val="21"/>
        </w:rPr>
        <w:t>履约保证金帐户：（</w:t>
      </w:r>
      <w:r w:rsidRPr="00BC4206">
        <w:rPr>
          <w:rFonts w:hAnsi="宋体"/>
          <w:b/>
          <w:color w:val="000000"/>
          <w:sz w:val="21"/>
          <w:szCs w:val="21"/>
          <w:u w:val="single"/>
        </w:rPr>
        <w:t>特别提醒，本账户非投标保证金账户</w:t>
      </w:r>
      <w:r w:rsidRPr="00BC4206">
        <w:rPr>
          <w:rFonts w:hAnsi="宋体"/>
          <w:b/>
          <w:color w:val="000000"/>
          <w:sz w:val="21"/>
          <w:szCs w:val="21"/>
        </w:rPr>
        <w:t>）</w:t>
      </w:r>
    </w:p>
    <w:p w:rsidR="006D0371" w:rsidRPr="00BC4206" w:rsidRDefault="00B46E33">
      <w:pPr>
        <w:spacing w:line="360" w:lineRule="auto"/>
        <w:ind w:firstLineChars="300" w:firstLine="632"/>
        <w:rPr>
          <w:rFonts w:hAnsi="宋体" w:cs="宋体"/>
          <w:b/>
          <w:color w:val="000000"/>
          <w:sz w:val="21"/>
          <w:szCs w:val="21"/>
        </w:rPr>
      </w:pPr>
      <w:r w:rsidRPr="00BC4206">
        <w:rPr>
          <w:rFonts w:hAnsi="宋体" w:cs="宋体" w:hint="eastAsia"/>
          <w:b/>
          <w:color w:val="000000"/>
          <w:sz w:val="21"/>
          <w:szCs w:val="21"/>
        </w:rPr>
        <w:t>开户名称：东莞市水务集团有限公司</w:t>
      </w:r>
    </w:p>
    <w:p w:rsidR="006D0371" w:rsidRPr="00BC4206" w:rsidRDefault="00B46E33">
      <w:pPr>
        <w:spacing w:line="360" w:lineRule="auto"/>
        <w:ind w:firstLineChars="300" w:firstLine="632"/>
        <w:rPr>
          <w:rFonts w:hAnsi="宋体" w:cs="宋体"/>
          <w:b/>
          <w:color w:val="000000"/>
          <w:sz w:val="21"/>
          <w:szCs w:val="21"/>
        </w:rPr>
      </w:pPr>
      <w:r w:rsidRPr="00BC4206">
        <w:rPr>
          <w:rFonts w:hAnsi="宋体" w:cs="宋体" w:hint="eastAsia"/>
          <w:b/>
          <w:color w:val="000000"/>
          <w:sz w:val="21"/>
          <w:szCs w:val="21"/>
        </w:rPr>
        <w:t>开户银行：中国工商银行东莞分行营业部</w:t>
      </w:r>
    </w:p>
    <w:p w:rsidR="006D0371" w:rsidRPr="00BC4206" w:rsidRDefault="00B46E33">
      <w:pPr>
        <w:spacing w:line="360" w:lineRule="auto"/>
        <w:ind w:leftChars="262" w:left="1261" w:hanging="632"/>
        <w:rPr>
          <w:rFonts w:hAnsi="宋体" w:cs="宋体"/>
          <w:b/>
          <w:color w:val="000000"/>
          <w:sz w:val="21"/>
          <w:szCs w:val="21"/>
        </w:rPr>
      </w:pPr>
      <w:r w:rsidRPr="00BC4206">
        <w:rPr>
          <w:rFonts w:hAnsi="宋体" w:cs="宋体" w:hint="eastAsia"/>
          <w:b/>
          <w:color w:val="000000"/>
          <w:sz w:val="21"/>
          <w:szCs w:val="21"/>
        </w:rPr>
        <w:t>账    号：2010 0213 0920 0288 889</w:t>
      </w:r>
    </w:p>
    <w:p w:rsidR="006D0371" w:rsidRPr="00BC4206" w:rsidRDefault="00B46E33">
      <w:pPr>
        <w:tabs>
          <w:tab w:val="left" w:pos="360"/>
          <w:tab w:val="left" w:pos="4725"/>
        </w:tabs>
        <w:spacing w:line="360" w:lineRule="auto"/>
        <w:ind w:left="630" w:hangingChars="300" w:hanging="630"/>
        <w:rPr>
          <w:rFonts w:hAnsi="宋体"/>
          <w:color w:val="000000"/>
          <w:sz w:val="21"/>
          <w:szCs w:val="21"/>
        </w:rPr>
      </w:pPr>
      <w:r w:rsidRPr="00BC4206">
        <w:rPr>
          <w:rFonts w:hAnsi="宋体"/>
          <w:color w:val="000000"/>
          <w:sz w:val="21"/>
          <w:szCs w:val="21"/>
        </w:rPr>
        <w:t xml:space="preserve">35.6  </w:t>
      </w:r>
      <w:r w:rsidRPr="00BC4206">
        <w:rPr>
          <w:rFonts w:hAnsi="宋体"/>
          <w:color w:val="000000"/>
          <w:kern w:val="2"/>
          <w:sz w:val="21"/>
          <w:szCs w:val="21"/>
          <w:lang w:val="zh-CN"/>
        </w:rPr>
        <w:t>中标人提交了履约担保后，当履约保证金转达招标人履约保证金账户后，中标人将履约保证金的汇款凭证用A4纸复印件( 注明招标编号)一式二份并加盖中标人的公章</w:t>
      </w:r>
      <w:r w:rsidRPr="00BC4206">
        <w:rPr>
          <w:rFonts w:hAnsi="宋体"/>
          <w:color w:val="000000"/>
          <w:kern w:val="2"/>
          <w:sz w:val="21"/>
          <w:szCs w:val="21"/>
          <w:lang w:val="zh-CN"/>
        </w:rPr>
        <w:lastRenderedPageBreak/>
        <w:t>送招标代理机构，[或当中标人采取不可撤销银行履约保函</w:t>
      </w:r>
      <w:r w:rsidRPr="00BC4206">
        <w:rPr>
          <w:rFonts w:hAnsi="宋体"/>
          <w:color w:val="000000"/>
          <w:sz w:val="21"/>
        </w:rPr>
        <w:t>（或担保公司履约担保书）</w:t>
      </w:r>
      <w:r w:rsidRPr="00BC4206">
        <w:rPr>
          <w:rFonts w:hAnsi="宋体"/>
          <w:color w:val="000000"/>
          <w:kern w:val="2"/>
          <w:sz w:val="21"/>
          <w:szCs w:val="21"/>
          <w:lang w:val="zh-CN"/>
        </w:rPr>
        <w:t>的方式缴纳履约担保时，中标人将不可撤销银行履约保函</w:t>
      </w:r>
      <w:r w:rsidRPr="00BC4206">
        <w:rPr>
          <w:rFonts w:hAnsi="宋体"/>
          <w:color w:val="000000"/>
          <w:sz w:val="21"/>
        </w:rPr>
        <w:t>（或担保公司履约担保书）</w:t>
      </w:r>
      <w:r w:rsidRPr="00BC4206">
        <w:rPr>
          <w:rFonts w:hAnsi="宋体"/>
          <w:color w:val="000000"/>
          <w:kern w:val="2"/>
          <w:sz w:val="21"/>
          <w:szCs w:val="21"/>
          <w:lang w:val="zh-CN"/>
        </w:rPr>
        <w:t>原件交给招标人，由招标人在履约保函一式两份复印件上注明“原件已收”及签收人、日期后，中标人在每份复印件上加盖中标人的公章，送招标代理机构]，招标代理机构收到中标人提交的履约保证金汇款凭证复印件后，办理退还投标保证金手续。</w:t>
      </w:r>
    </w:p>
    <w:p w:rsidR="006D0371" w:rsidRPr="00BC4206" w:rsidRDefault="00B46E33">
      <w:pPr>
        <w:tabs>
          <w:tab w:val="left" w:pos="360"/>
          <w:tab w:val="left" w:pos="4725"/>
        </w:tabs>
        <w:spacing w:line="360" w:lineRule="auto"/>
        <w:ind w:left="630" w:hangingChars="300" w:hanging="630"/>
        <w:rPr>
          <w:rFonts w:hAnsi="宋体"/>
          <w:color w:val="000000"/>
          <w:sz w:val="21"/>
          <w:szCs w:val="21"/>
        </w:rPr>
      </w:pPr>
      <w:r w:rsidRPr="00BC4206">
        <w:rPr>
          <w:rFonts w:hAnsi="宋体"/>
          <w:color w:val="000000"/>
          <w:sz w:val="21"/>
          <w:szCs w:val="21"/>
        </w:rPr>
        <w:t xml:space="preserve">35.7 </w:t>
      </w:r>
      <w:r w:rsidRPr="00BC4206">
        <w:rPr>
          <w:rFonts w:hAnsi="宋体" w:hint="eastAsia"/>
          <w:color w:val="000000"/>
          <w:sz w:val="21"/>
          <w:szCs w:val="21"/>
        </w:rPr>
        <w:t>中标人在依法完成本合同项下所有服务内容</w:t>
      </w:r>
      <w:r w:rsidRPr="00BC4206">
        <w:rPr>
          <w:rFonts w:hAnsi="宋体"/>
          <w:color w:val="000000"/>
          <w:sz w:val="21"/>
          <w:szCs w:val="21"/>
        </w:rPr>
        <w:t>后,经招标人确</w:t>
      </w:r>
      <w:r w:rsidRPr="00BC4206">
        <w:rPr>
          <w:rFonts w:hAnsi="宋体" w:hint="eastAsia"/>
          <w:color w:val="000000"/>
          <w:sz w:val="21"/>
          <w:szCs w:val="21"/>
        </w:rPr>
        <w:t>认</w:t>
      </w:r>
      <w:r w:rsidRPr="00BC4206">
        <w:rPr>
          <w:rFonts w:hAnsi="宋体"/>
          <w:color w:val="000000"/>
          <w:sz w:val="21"/>
          <w:szCs w:val="21"/>
        </w:rPr>
        <w:t>,中标人可向招标人提交退回履约</w:t>
      </w:r>
      <w:r w:rsidRPr="00BC4206">
        <w:rPr>
          <w:rFonts w:hAnsi="宋体" w:hint="eastAsia"/>
          <w:color w:val="000000"/>
          <w:sz w:val="21"/>
          <w:szCs w:val="21"/>
        </w:rPr>
        <w:t>保证金</w:t>
      </w:r>
      <w:r w:rsidRPr="00BC4206">
        <w:rPr>
          <w:rFonts w:hAnsi="宋体"/>
          <w:color w:val="000000"/>
          <w:sz w:val="21"/>
          <w:szCs w:val="21"/>
        </w:rPr>
        <w:t>的申请。招标人审核无异议后</w:t>
      </w:r>
      <w:r w:rsidRPr="00BC4206">
        <w:rPr>
          <w:rFonts w:hAnsi="宋体" w:hint="eastAsia"/>
          <w:color w:val="000000"/>
          <w:sz w:val="21"/>
          <w:szCs w:val="21"/>
        </w:rPr>
        <w:t>二十八（28）日内</w:t>
      </w:r>
      <w:r w:rsidRPr="00BC4206">
        <w:rPr>
          <w:rFonts w:hAnsi="宋体"/>
          <w:color w:val="000000"/>
          <w:sz w:val="21"/>
          <w:szCs w:val="21"/>
        </w:rPr>
        <w:t>，办理履约担保退还手续，履约保证金形式提交的履约担保退回时一律以银行转账的形式无息退回到中标人的帐户。</w:t>
      </w:r>
    </w:p>
    <w:p w:rsidR="006D0371" w:rsidRPr="00BC4206" w:rsidRDefault="006D0371">
      <w:pPr>
        <w:tabs>
          <w:tab w:val="left" w:pos="360"/>
          <w:tab w:val="left" w:pos="4725"/>
        </w:tabs>
        <w:spacing w:line="360" w:lineRule="auto"/>
        <w:ind w:leftChars="236" w:left="566"/>
        <w:rPr>
          <w:rFonts w:hAnsi="宋体"/>
          <w:color w:val="000000"/>
          <w:sz w:val="21"/>
          <w:szCs w:val="21"/>
        </w:rPr>
      </w:pPr>
    </w:p>
    <w:p w:rsidR="006D0371" w:rsidRPr="00BC4206" w:rsidRDefault="00B46E33">
      <w:pPr>
        <w:tabs>
          <w:tab w:val="left" w:pos="360"/>
        </w:tabs>
        <w:spacing w:line="360" w:lineRule="auto"/>
        <w:ind w:left="567" w:hanging="567"/>
        <w:outlineLvl w:val="2"/>
        <w:rPr>
          <w:rFonts w:hAnsi="宋体"/>
          <w:color w:val="000000"/>
          <w:kern w:val="2"/>
          <w:sz w:val="21"/>
          <w:szCs w:val="21"/>
          <w:lang w:val="zh-CN"/>
        </w:rPr>
      </w:pPr>
      <w:bookmarkStart w:id="137" w:name="_Toc521918106"/>
      <w:bookmarkStart w:id="138" w:name="_Toc536025416"/>
      <w:bookmarkEnd w:id="135"/>
      <w:bookmarkEnd w:id="136"/>
      <w:r w:rsidRPr="00BC4206">
        <w:rPr>
          <w:rFonts w:hAnsi="宋体"/>
          <w:color w:val="000000"/>
          <w:kern w:val="2"/>
          <w:sz w:val="21"/>
          <w:szCs w:val="21"/>
          <w:lang w:val="zh-CN"/>
        </w:rPr>
        <w:t>36</w:t>
      </w:r>
      <w:r w:rsidRPr="00BC4206">
        <w:rPr>
          <w:rFonts w:hAnsi="宋体"/>
          <w:color w:val="000000"/>
          <w:kern w:val="2"/>
          <w:sz w:val="21"/>
          <w:szCs w:val="21"/>
          <w:lang w:val="zh-CN"/>
        </w:rPr>
        <w:tab/>
        <w:t>在合同履行中变更采购</w:t>
      </w:r>
      <w:r w:rsidRPr="00BC4206">
        <w:rPr>
          <w:rFonts w:hAnsi="宋体" w:hint="eastAsia"/>
          <w:color w:val="000000"/>
          <w:kern w:val="2"/>
          <w:sz w:val="21"/>
          <w:szCs w:val="21"/>
          <w:lang w:val="zh-CN"/>
        </w:rPr>
        <w:t>服务</w:t>
      </w:r>
      <w:r w:rsidRPr="00BC4206">
        <w:rPr>
          <w:rFonts w:hAnsi="宋体"/>
          <w:color w:val="000000"/>
          <w:kern w:val="2"/>
          <w:sz w:val="21"/>
          <w:szCs w:val="21"/>
          <w:lang w:val="zh-CN"/>
        </w:rPr>
        <w:t>范围的权利</w:t>
      </w:r>
      <w:bookmarkEnd w:id="137"/>
      <w:bookmarkEnd w:id="138"/>
    </w:p>
    <w:p w:rsidR="006D0371" w:rsidRPr="00BC4206" w:rsidRDefault="00B46E33">
      <w:pPr>
        <w:spacing w:line="360" w:lineRule="auto"/>
        <w:ind w:leftChars="1" w:left="598" w:hangingChars="284" w:hanging="596"/>
        <w:rPr>
          <w:rFonts w:hAnsi="宋体"/>
          <w:color w:val="000000"/>
          <w:sz w:val="21"/>
          <w:szCs w:val="21"/>
        </w:rPr>
      </w:pPr>
      <w:r w:rsidRPr="00BC4206">
        <w:rPr>
          <w:rFonts w:hAnsi="宋体"/>
          <w:color w:val="000000"/>
          <w:sz w:val="21"/>
          <w:szCs w:val="21"/>
        </w:rPr>
        <w:t>36.1  合同履行中，招标人在合同约定的招标范围内，招标人有权根据项目实际情况及有关法律法规、政策的规定对</w:t>
      </w:r>
      <w:r w:rsidRPr="00BC4206">
        <w:rPr>
          <w:rFonts w:hAnsi="宋体"/>
          <w:color w:val="000000"/>
          <w:kern w:val="2"/>
          <w:sz w:val="21"/>
          <w:szCs w:val="21"/>
          <w:lang w:val="zh-CN"/>
        </w:rPr>
        <w:t>采购</w:t>
      </w:r>
      <w:r w:rsidRPr="00BC4206">
        <w:rPr>
          <w:rFonts w:hAnsi="宋体"/>
          <w:color w:val="000000"/>
          <w:sz w:val="21"/>
          <w:szCs w:val="21"/>
        </w:rPr>
        <w:t>范围进行变更调整，变更</w:t>
      </w:r>
      <w:r w:rsidRPr="00BC4206">
        <w:rPr>
          <w:rFonts w:hAnsi="宋体"/>
          <w:color w:val="000000"/>
          <w:kern w:val="2"/>
          <w:sz w:val="21"/>
          <w:szCs w:val="21"/>
          <w:lang w:val="zh-CN"/>
        </w:rPr>
        <w:t>采购</w:t>
      </w:r>
      <w:r w:rsidRPr="00BC4206">
        <w:rPr>
          <w:rFonts w:hAnsi="宋体"/>
          <w:color w:val="000000"/>
          <w:sz w:val="21"/>
          <w:szCs w:val="21"/>
        </w:rPr>
        <w:t>范围后，投标人应遵照执行。</w:t>
      </w:r>
      <w:bookmarkStart w:id="139" w:name="_Toc450662888"/>
    </w:p>
    <w:p w:rsidR="006D0371" w:rsidRPr="00BC4206" w:rsidRDefault="006D0371">
      <w:pPr>
        <w:spacing w:line="360" w:lineRule="auto"/>
        <w:ind w:leftChars="1" w:left="598" w:hangingChars="284" w:hanging="596"/>
        <w:rPr>
          <w:rFonts w:hAnsi="宋体"/>
          <w:color w:val="000000"/>
          <w:sz w:val="21"/>
          <w:szCs w:val="21"/>
        </w:rPr>
      </w:pPr>
    </w:p>
    <w:p w:rsidR="006D0371" w:rsidRPr="00BC4206" w:rsidRDefault="00B46E33">
      <w:pPr>
        <w:tabs>
          <w:tab w:val="left" w:pos="680"/>
        </w:tabs>
        <w:spacing w:line="360" w:lineRule="auto"/>
        <w:ind w:left="567" w:hanging="567"/>
        <w:outlineLvl w:val="2"/>
        <w:rPr>
          <w:rFonts w:hAnsi="宋体"/>
          <w:color w:val="000000"/>
          <w:kern w:val="2"/>
          <w:sz w:val="21"/>
          <w:szCs w:val="21"/>
          <w:lang w:val="zh-CN"/>
        </w:rPr>
      </w:pPr>
      <w:bookmarkStart w:id="140" w:name="_Toc536025417"/>
      <w:bookmarkStart w:id="141" w:name="_Toc521918107"/>
      <w:r w:rsidRPr="00BC4206">
        <w:rPr>
          <w:rFonts w:hAnsi="宋体"/>
          <w:color w:val="000000"/>
          <w:kern w:val="2"/>
          <w:sz w:val="21"/>
          <w:szCs w:val="21"/>
          <w:lang w:val="zh-CN"/>
        </w:rPr>
        <w:t>37</w:t>
      </w:r>
      <w:r w:rsidRPr="00BC4206">
        <w:rPr>
          <w:rFonts w:hAnsi="宋体"/>
          <w:color w:val="000000"/>
          <w:kern w:val="2"/>
          <w:sz w:val="21"/>
          <w:szCs w:val="21"/>
          <w:lang w:val="zh-CN"/>
        </w:rPr>
        <w:tab/>
        <w:t>中标服务费</w:t>
      </w:r>
      <w:bookmarkEnd w:id="139"/>
      <w:bookmarkEnd w:id="140"/>
      <w:bookmarkEnd w:id="141"/>
    </w:p>
    <w:p w:rsidR="006D0371" w:rsidRPr="00BC4206" w:rsidRDefault="00B46E33">
      <w:pPr>
        <w:spacing w:line="360" w:lineRule="auto"/>
        <w:ind w:left="567" w:hangingChars="270" w:hanging="567"/>
        <w:rPr>
          <w:rFonts w:hAnsi="宋体"/>
          <w:color w:val="000000"/>
          <w:kern w:val="2"/>
          <w:sz w:val="21"/>
          <w:szCs w:val="21"/>
          <w:lang w:val="zh-CN"/>
        </w:rPr>
      </w:pPr>
      <w:r w:rsidRPr="00BC4206">
        <w:rPr>
          <w:rFonts w:hAnsi="宋体"/>
          <w:color w:val="000000"/>
          <w:kern w:val="2"/>
          <w:sz w:val="21"/>
          <w:szCs w:val="21"/>
          <w:lang w:val="zh-CN"/>
        </w:rPr>
        <w:t xml:space="preserve">37.1 </w:t>
      </w:r>
      <w:r w:rsidRPr="00BC4206">
        <w:rPr>
          <w:rFonts w:hAnsi="宋体" w:hint="eastAsia"/>
          <w:color w:val="000000"/>
          <w:kern w:val="2"/>
          <w:sz w:val="21"/>
          <w:szCs w:val="21"/>
          <w:lang w:val="zh-CN"/>
        </w:rPr>
        <w:t>中标人应按37.2款规定在领取《中标通知书》原件之前向招标代理机构一次性交纳中标服务费（参照国家计委文件“计价格[2002]1980号文”、发改办价格[2003]857号文和发改价格[2011]534号文规定的费用计算方法和标准服务类收取）。</w:t>
      </w:r>
    </w:p>
    <w:p w:rsidR="006D0371" w:rsidRPr="00BC4206" w:rsidRDefault="00B46E33">
      <w:pPr>
        <w:spacing w:line="360" w:lineRule="auto"/>
        <w:ind w:leftChars="-14" w:left="533" w:hangingChars="269" w:hanging="567"/>
        <w:rPr>
          <w:rFonts w:hAnsi="宋体"/>
          <w:b/>
          <w:color w:val="000000"/>
          <w:kern w:val="2"/>
          <w:sz w:val="21"/>
          <w:szCs w:val="21"/>
          <w:lang w:val="zh-CN"/>
        </w:rPr>
      </w:pPr>
      <w:r w:rsidRPr="00BC4206">
        <w:rPr>
          <w:rFonts w:hAnsi="宋体"/>
          <w:b/>
          <w:color w:val="000000"/>
          <w:sz w:val="21"/>
          <w:szCs w:val="21"/>
        </w:rPr>
        <w:t xml:space="preserve">37.2 </w:t>
      </w:r>
      <w:r w:rsidRPr="00BC4206">
        <w:rPr>
          <w:rFonts w:hAnsi="宋体"/>
          <w:b/>
          <w:color w:val="000000"/>
          <w:kern w:val="2"/>
          <w:sz w:val="21"/>
          <w:szCs w:val="21"/>
          <w:lang w:val="zh-CN"/>
        </w:rPr>
        <w:t>中标人收到中标通知后，须在15日内向招标代理机构缴纳中标服务费用及领取《中标通知书》原件，否则视为放弃中标权利和义务。</w:t>
      </w:r>
    </w:p>
    <w:p w:rsidR="006D0371" w:rsidRPr="00BC4206" w:rsidRDefault="00B46E33">
      <w:pPr>
        <w:spacing w:line="360" w:lineRule="auto"/>
        <w:ind w:left="540" w:right="18" w:hanging="540"/>
        <w:jc w:val="both"/>
        <w:rPr>
          <w:rFonts w:hAnsi="宋体"/>
          <w:color w:val="000000"/>
          <w:kern w:val="2"/>
          <w:sz w:val="21"/>
          <w:szCs w:val="21"/>
          <w:lang w:val="zh-CN"/>
        </w:rPr>
      </w:pPr>
      <w:r w:rsidRPr="00BC4206">
        <w:rPr>
          <w:rFonts w:hAnsi="宋体"/>
          <w:color w:val="000000"/>
          <w:kern w:val="2"/>
          <w:sz w:val="21"/>
          <w:szCs w:val="21"/>
          <w:lang w:val="zh-CN"/>
        </w:rPr>
        <w:t>37.3 中标服务费以转帐、电汇形式支付，不接受现金。</w:t>
      </w:r>
    </w:p>
    <w:p w:rsidR="006D0371" w:rsidRPr="00BC4206" w:rsidRDefault="00B46E33">
      <w:pPr>
        <w:snapToGrid w:val="0"/>
        <w:spacing w:line="360" w:lineRule="auto"/>
        <w:ind w:leftChars="200" w:left="480"/>
        <w:rPr>
          <w:rFonts w:hAnsi="宋体"/>
          <w:b/>
          <w:bCs/>
          <w:color w:val="000000"/>
          <w:kern w:val="2"/>
          <w:sz w:val="21"/>
          <w:szCs w:val="21"/>
        </w:rPr>
      </w:pPr>
      <w:r w:rsidRPr="00BC4206">
        <w:rPr>
          <w:rFonts w:hAnsi="宋体"/>
          <w:b/>
          <w:bCs/>
          <w:color w:val="000000"/>
          <w:kern w:val="2"/>
          <w:sz w:val="21"/>
          <w:szCs w:val="21"/>
        </w:rPr>
        <w:t>中标服务费汇入账号</w:t>
      </w:r>
      <w:r w:rsidRPr="00BC4206">
        <w:rPr>
          <w:rFonts w:hAnsi="宋体" w:hint="eastAsia"/>
          <w:b/>
          <w:bCs/>
          <w:color w:val="000000"/>
          <w:kern w:val="2"/>
          <w:sz w:val="21"/>
          <w:szCs w:val="21"/>
          <w:u w:val="single"/>
        </w:rPr>
        <w:t>（特别提醒，本账户非投标保证金汇入账户）</w:t>
      </w:r>
      <w:r w:rsidRPr="00BC4206">
        <w:rPr>
          <w:rFonts w:hAnsi="宋体" w:hint="eastAsia"/>
          <w:b/>
          <w:bCs/>
          <w:color w:val="000000"/>
          <w:kern w:val="2"/>
          <w:sz w:val="21"/>
          <w:szCs w:val="21"/>
        </w:rPr>
        <w:t>：</w:t>
      </w:r>
    </w:p>
    <w:p w:rsidR="006D0371" w:rsidRPr="00BC4206" w:rsidRDefault="00B46E33">
      <w:pPr>
        <w:snapToGrid w:val="0"/>
        <w:spacing w:line="360" w:lineRule="auto"/>
        <w:ind w:firstLineChars="270" w:firstLine="569"/>
        <w:rPr>
          <w:rFonts w:hAnsi="宋体"/>
          <w:b/>
          <w:bCs/>
          <w:color w:val="000000"/>
          <w:sz w:val="21"/>
          <w:szCs w:val="21"/>
        </w:rPr>
      </w:pPr>
      <w:r w:rsidRPr="00BC4206">
        <w:rPr>
          <w:rFonts w:hAnsi="宋体" w:hint="eastAsia"/>
          <w:b/>
          <w:bCs/>
          <w:color w:val="000000"/>
          <w:sz w:val="21"/>
          <w:szCs w:val="21"/>
        </w:rPr>
        <w:t>开户名称：</w:t>
      </w:r>
      <w:r w:rsidRPr="00BC4206">
        <w:rPr>
          <w:rFonts w:hAnsi="宋体"/>
          <w:b/>
          <w:bCs/>
          <w:color w:val="000000"/>
          <w:sz w:val="21"/>
          <w:szCs w:val="21"/>
        </w:rPr>
        <w:t xml:space="preserve"> </w:t>
      </w:r>
      <w:r w:rsidRPr="00BC4206">
        <w:rPr>
          <w:rFonts w:hAnsi="宋体" w:hint="eastAsia"/>
          <w:b/>
          <w:bCs/>
          <w:color w:val="000000"/>
          <w:sz w:val="21"/>
          <w:szCs w:val="21"/>
        </w:rPr>
        <w:t>东莞市达盛招标代理有限公司</w:t>
      </w:r>
    </w:p>
    <w:p w:rsidR="006D0371" w:rsidRPr="00BC4206" w:rsidRDefault="00B46E33">
      <w:pPr>
        <w:snapToGrid w:val="0"/>
        <w:spacing w:line="360" w:lineRule="auto"/>
        <w:ind w:firstLineChars="270" w:firstLine="569"/>
        <w:rPr>
          <w:rFonts w:hAnsi="宋体"/>
          <w:b/>
          <w:bCs/>
          <w:color w:val="000000"/>
          <w:sz w:val="21"/>
          <w:szCs w:val="21"/>
        </w:rPr>
      </w:pPr>
      <w:r w:rsidRPr="00BC4206">
        <w:rPr>
          <w:rFonts w:hAnsi="宋体" w:hint="eastAsia"/>
          <w:b/>
          <w:bCs/>
          <w:color w:val="000000"/>
          <w:sz w:val="21"/>
          <w:szCs w:val="21"/>
        </w:rPr>
        <w:t>银行账号：</w:t>
      </w:r>
      <w:r w:rsidRPr="00BC4206">
        <w:rPr>
          <w:rFonts w:hAnsi="宋体"/>
          <w:b/>
          <w:bCs/>
          <w:color w:val="000000"/>
          <w:sz w:val="21"/>
          <w:szCs w:val="21"/>
        </w:rPr>
        <w:t>647068931654</w:t>
      </w:r>
    </w:p>
    <w:p w:rsidR="006D0371" w:rsidRPr="00BC4206" w:rsidRDefault="00B46E33">
      <w:pPr>
        <w:snapToGrid w:val="0"/>
        <w:spacing w:line="360" w:lineRule="auto"/>
        <w:ind w:firstLineChars="270" w:firstLine="569"/>
        <w:rPr>
          <w:rFonts w:hAnsi="宋体"/>
          <w:b/>
          <w:bCs/>
          <w:color w:val="000000"/>
          <w:kern w:val="2"/>
          <w:sz w:val="21"/>
          <w:szCs w:val="21"/>
        </w:rPr>
      </w:pPr>
      <w:r w:rsidRPr="00BC4206">
        <w:rPr>
          <w:rFonts w:hAnsi="宋体" w:hint="eastAsia"/>
          <w:b/>
          <w:bCs/>
          <w:color w:val="000000"/>
          <w:sz w:val="21"/>
          <w:szCs w:val="21"/>
        </w:rPr>
        <w:t>开户银行：中国银行东莞花园支行</w:t>
      </w:r>
      <w:r w:rsidRPr="00BC4206">
        <w:rPr>
          <w:rFonts w:hAnsi="宋体" w:hint="eastAsia"/>
          <w:b/>
          <w:bCs/>
          <w:color w:val="000000"/>
          <w:kern w:val="2"/>
          <w:sz w:val="21"/>
          <w:szCs w:val="21"/>
        </w:rPr>
        <w:t xml:space="preserve"> </w:t>
      </w:r>
    </w:p>
    <w:p w:rsidR="006D0371" w:rsidRPr="00BC4206" w:rsidRDefault="00B46E33">
      <w:pPr>
        <w:spacing w:line="360" w:lineRule="auto"/>
        <w:ind w:left="540" w:right="18" w:hanging="540"/>
        <w:jc w:val="both"/>
        <w:rPr>
          <w:rFonts w:hAnsi="宋体"/>
          <w:color w:val="000000"/>
          <w:kern w:val="2"/>
          <w:sz w:val="21"/>
          <w:szCs w:val="21"/>
          <w:lang w:val="zh-CN"/>
        </w:rPr>
      </w:pPr>
      <w:r w:rsidRPr="00BC4206">
        <w:rPr>
          <w:rFonts w:hAnsi="宋体"/>
          <w:color w:val="000000"/>
          <w:kern w:val="2"/>
          <w:sz w:val="21"/>
          <w:szCs w:val="21"/>
          <w:lang w:val="zh-CN"/>
        </w:rPr>
        <w:t>37.4 中标人如未按第36.1款、第36.2款规定办理，招标代理机构将</w:t>
      </w:r>
      <w:r w:rsidRPr="00BC4206">
        <w:rPr>
          <w:rFonts w:hAnsi="宋体" w:hint="eastAsia"/>
          <w:color w:val="000000"/>
          <w:kern w:val="2"/>
          <w:sz w:val="21"/>
          <w:szCs w:val="21"/>
          <w:lang w:val="zh-CN"/>
        </w:rPr>
        <w:t>不予退还</w:t>
      </w:r>
      <w:r w:rsidRPr="00BC4206">
        <w:rPr>
          <w:rFonts w:hAnsi="宋体"/>
          <w:color w:val="000000"/>
          <w:kern w:val="2"/>
          <w:sz w:val="21"/>
          <w:szCs w:val="21"/>
          <w:lang w:val="zh-CN"/>
        </w:rPr>
        <w:t>其投标保证金。</w:t>
      </w:r>
      <w:bookmarkStart w:id="142" w:name="_Toc450662889"/>
    </w:p>
    <w:p w:rsidR="006D0371" w:rsidRPr="00BC4206" w:rsidRDefault="006D0371">
      <w:pPr>
        <w:spacing w:line="360" w:lineRule="auto"/>
        <w:ind w:left="540" w:right="18" w:hanging="540"/>
        <w:jc w:val="both"/>
        <w:rPr>
          <w:rFonts w:hAnsi="宋体"/>
          <w:color w:val="000000"/>
          <w:kern w:val="2"/>
          <w:sz w:val="21"/>
          <w:szCs w:val="21"/>
          <w:lang w:val="zh-CN"/>
        </w:rPr>
      </w:pPr>
    </w:p>
    <w:p w:rsidR="006D0371" w:rsidRPr="00BC4206" w:rsidRDefault="00B46E33">
      <w:pPr>
        <w:tabs>
          <w:tab w:val="left" w:pos="680"/>
        </w:tabs>
        <w:spacing w:line="360" w:lineRule="auto"/>
        <w:ind w:left="567" w:hanging="567"/>
        <w:outlineLvl w:val="2"/>
        <w:rPr>
          <w:rFonts w:hAnsi="宋体"/>
          <w:color w:val="000000"/>
          <w:kern w:val="2"/>
          <w:sz w:val="21"/>
          <w:szCs w:val="21"/>
          <w:lang w:val="zh-CN"/>
        </w:rPr>
      </w:pPr>
      <w:bookmarkStart w:id="143" w:name="_Toc521918108"/>
      <w:bookmarkStart w:id="144" w:name="_Toc536025418"/>
      <w:r w:rsidRPr="00BC4206">
        <w:rPr>
          <w:rFonts w:hAnsi="宋体"/>
          <w:color w:val="000000"/>
          <w:kern w:val="2"/>
          <w:sz w:val="21"/>
          <w:szCs w:val="21"/>
          <w:lang w:val="zh-CN"/>
        </w:rPr>
        <w:t>38</w:t>
      </w:r>
      <w:r w:rsidRPr="00BC4206">
        <w:rPr>
          <w:rFonts w:hAnsi="宋体"/>
          <w:color w:val="000000"/>
          <w:kern w:val="2"/>
          <w:sz w:val="21"/>
          <w:szCs w:val="21"/>
          <w:lang w:val="zh-CN"/>
        </w:rPr>
        <w:tab/>
        <w:t>发票</w:t>
      </w:r>
      <w:bookmarkEnd w:id="142"/>
      <w:bookmarkEnd w:id="143"/>
      <w:bookmarkEnd w:id="144"/>
    </w:p>
    <w:p w:rsidR="006D0371" w:rsidRPr="00BC4206" w:rsidRDefault="00B46E33">
      <w:pPr>
        <w:snapToGrid w:val="0"/>
        <w:spacing w:line="360" w:lineRule="auto"/>
        <w:ind w:left="525" w:hangingChars="250" w:hanging="525"/>
        <w:rPr>
          <w:rFonts w:hAnsi="宋体"/>
          <w:color w:val="000000"/>
          <w:kern w:val="2"/>
          <w:sz w:val="21"/>
          <w:szCs w:val="21"/>
          <w:lang w:val="zh-CN"/>
        </w:rPr>
      </w:pPr>
      <w:r w:rsidRPr="00BC4206">
        <w:rPr>
          <w:rFonts w:hAnsi="宋体"/>
          <w:color w:val="000000"/>
          <w:kern w:val="2"/>
          <w:sz w:val="21"/>
          <w:szCs w:val="21"/>
          <w:lang w:val="zh-CN"/>
        </w:rPr>
        <w:lastRenderedPageBreak/>
        <w:t>38.1 该项目获得中标的中标人在执行合同过程中，向招标人出具的发票必须是由中标人开具，不得以其他单位或个人名义出具，本项目中标人向招标人出具增值税专用发票。</w:t>
      </w:r>
    </w:p>
    <w:p w:rsidR="006D0371" w:rsidRPr="00BC4206" w:rsidRDefault="006D0371">
      <w:pPr>
        <w:snapToGrid w:val="0"/>
        <w:spacing w:line="360" w:lineRule="auto"/>
        <w:ind w:left="525" w:hangingChars="250" w:hanging="525"/>
        <w:rPr>
          <w:rFonts w:hAnsi="宋体"/>
          <w:color w:val="000000"/>
          <w:kern w:val="2"/>
          <w:sz w:val="21"/>
          <w:szCs w:val="21"/>
          <w:lang w:val="zh-CN"/>
        </w:rPr>
      </w:pPr>
    </w:p>
    <w:p w:rsidR="006D0371" w:rsidRPr="00BC4206" w:rsidRDefault="00B46E33">
      <w:pPr>
        <w:tabs>
          <w:tab w:val="left" w:pos="680"/>
        </w:tabs>
        <w:spacing w:line="360" w:lineRule="auto"/>
        <w:ind w:left="567" w:hanging="567"/>
        <w:outlineLvl w:val="2"/>
        <w:rPr>
          <w:rFonts w:hAnsi="宋体"/>
          <w:color w:val="000000"/>
          <w:kern w:val="2"/>
          <w:sz w:val="21"/>
          <w:szCs w:val="21"/>
          <w:lang w:val="zh-CN"/>
        </w:rPr>
      </w:pPr>
      <w:bookmarkStart w:id="145" w:name="_Toc521918109"/>
      <w:bookmarkStart w:id="146" w:name="_Toc536025419"/>
      <w:r w:rsidRPr="00BC4206">
        <w:rPr>
          <w:rFonts w:hAnsi="宋体"/>
          <w:color w:val="000000"/>
          <w:kern w:val="2"/>
          <w:sz w:val="21"/>
          <w:szCs w:val="21"/>
          <w:lang w:val="zh-CN"/>
        </w:rPr>
        <w:t>39</w:t>
      </w:r>
      <w:r w:rsidRPr="00BC4206">
        <w:rPr>
          <w:rFonts w:hAnsi="宋体"/>
          <w:color w:val="000000"/>
          <w:kern w:val="2"/>
          <w:sz w:val="21"/>
          <w:szCs w:val="21"/>
          <w:lang w:val="zh-CN"/>
        </w:rPr>
        <w:tab/>
        <w:t>本次招标活动的最终解释权归招标代理机构及招标人所有。</w:t>
      </w:r>
      <w:bookmarkEnd w:id="145"/>
      <w:bookmarkEnd w:id="146"/>
    </w:p>
    <w:p w:rsidR="006D0371" w:rsidRPr="00BC4206" w:rsidRDefault="00B46E33">
      <w:pPr>
        <w:pStyle w:val="1"/>
        <w:pageBreakBefore/>
        <w:tabs>
          <w:tab w:val="left" w:pos="1080"/>
        </w:tabs>
        <w:spacing w:line="360" w:lineRule="auto"/>
        <w:ind w:left="567" w:hanging="567"/>
        <w:jc w:val="center"/>
        <w:rPr>
          <w:rFonts w:hAnsi="宋体"/>
          <w:b/>
          <w:bCs/>
          <w:color w:val="000000"/>
          <w:kern w:val="44"/>
          <w:sz w:val="32"/>
          <w:szCs w:val="32"/>
          <w:lang w:val="zh-CN"/>
        </w:rPr>
      </w:pPr>
      <w:bookmarkStart w:id="147" w:name="_Toc450662891"/>
      <w:bookmarkStart w:id="148" w:name="_Toc536025420"/>
      <w:bookmarkStart w:id="149" w:name="_Toc521918110"/>
      <w:r w:rsidRPr="00BC4206">
        <w:rPr>
          <w:rFonts w:hAnsi="宋体"/>
          <w:b/>
          <w:bCs/>
          <w:color w:val="000000"/>
          <w:kern w:val="44"/>
          <w:sz w:val="32"/>
          <w:szCs w:val="32"/>
          <w:lang w:val="zh-CN"/>
        </w:rPr>
        <w:lastRenderedPageBreak/>
        <w:t>第三篇</w:t>
      </w:r>
      <w:r w:rsidRPr="00BC4206">
        <w:rPr>
          <w:rFonts w:hAnsi="宋体"/>
          <w:b/>
          <w:bCs/>
          <w:color w:val="000000"/>
          <w:kern w:val="44"/>
          <w:sz w:val="32"/>
          <w:szCs w:val="32"/>
          <w:lang w:val="zh-CN"/>
        </w:rPr>
        <w:tab/>
        <w:t>用户需求书</w:t>
      </w:r>
      <w:bookmarkEnd w:id="147"/>
      <w:bookmarkEnd w:id="148"/>
      <w:bookmarkEnd w:id="149"/>
      <w:r w:rsidRPr="00BC4206">
        <w:rPr>
          <w:rFonts w:hAnsi="宋体"/>
          <w:b/>
          <w:bCs/>
          <w:color w:val="000000"/>
          <w:kern w:val="44"/>
          <w:sz w:val="32"/>
          <w:szCs w:val="32"/>
          <w:lang w:val="zh-CN"/>
        </w:rPr>
        <w:t xml:space="preserve">    </w:t>
      </w:r>
    </w:p>
    <w:p w:rsidR="006D0371" w:rsidRPr="00BC4206" w:rsidRDefault="00B46E33">
      <w:pPr>
        <w:jc w:val="center"/>
        <w:rPr>
          <w:rFonts w:hAnsi="宋体" w:cs="宋体"/>
          <w:b/>
          <w:bCs/>
          <w:color w:val="000000"/>
          <w:sz w:val="28"/>
          <w:szCs w:val="28"/>
        </w:rPr>
      </w:pPr>
      <w:bookmarkStart w:id="150" w:name="_Toc111306223"/>
      <w:bookmarkStart w:id="151" w:name="_Toc123022012"/>
      <w:bookmarkStart w:id="152" w:name="_Toc111564113"/>
      <w:bookmarkStart w:id="153" w:name="_Toc111564227"/>
      <w:r w:rsidRPr="00BC4206">
        <w:rPr>
          <w:rFonts w:hAnsi="宋体" w:cs="宋体" w:hint="eastAsia"/>
          <w:color w:val="000000"/>
          <w:sz w:val="28"/>
          <w:szCs w:val="28"/>
        </w:rPr>
        <w:t xml:space="preserve">  </w:t>
      </w:r>
      <w:bookmarkEnd w:id="150"/>
      <w:bookmarkEnd w:id="151"/>
      <w:bookmarkEnd w:id="152"/>
      <w:bookmarkEnd w:id="153"/>
    </w:p>
    <w:p w:rsidR="006D0371" w:rsidRPr="00BC4206" w:rsidRDefault="00B46E33">
      <w:pPr>
        <w:widowControl/>
        <w:autoSpaceDE/>
        <w:autoSpaceDN/>
        <w:adjustRightInd/>
        <w:snapToGrid w:val="0"/>
        <w:spacing w:line="500" w:lineRule="exact"/>
        <w:rPr>
          <w:rFonts w:ascii="Calibri" w:hAnsi="宋体" w:cs="Tahoma"/>
          <w:b/>
          <w:sz w:val="21"/>
          <w:szCs w:val="20"/>
        </w:rPr>
      </w:pPr>
      <w:r w:rsidRPr="00BC4206">
        <w:rPr>
          <w:rFonts w:ascii="Calibri" w:hAnsi="宋体" w:cs="Tahoma" w:hint="eastAsia"/>
          <w:b/>
          <w:sz w:val="21"/>
          <w:szCs w:val="20"/>
        </w:rPr>
        <w:t>一、项目概况</w:t>
      </w:r>
    </w:p>
    <w:p w:rsidR="006D0371" w:rsidRPr="00BC4206" w:rsidRDefault="00B46E33">
      <w:pPr>
        <w:widowControl/>
        <w:autoSpaceDE/>
        <w:autoSpaceDN/>
        <w:adjustRightInd/>
        <w:spacing w:line="500" w:lineRule="exact"/>
        <w:ind w:firstLineChars="200" w:firstLine="420"/>
        <w:rPr>
          <w:rFonts w:ascii="Calibri" w:hAnsi="宋体"/>
          <w:bCs/>
          <w:sz w:val="21"/>
          <w:szCs w:val="20"/>
        </w:rPr>
      </w:pPr>
      <w:r w:rsidRPr="00BC4206">
        <w:rPr>
          <w:rFonts w:ascii="Calibri" w:hAnsi="宋体" w:hint="eastAsia"/>
          <w:bCs/>
          <w:sz w:val="21"/>
          <w:szCs w:val="20"/>
        </w:rPr>
        <w:t>本项</w:t>
      </w:r>
      <w:r w:rsidRPr="00BC4206">
        <w:rPr>
          <w:rFonts w:ascii="Calibri" w:hAnsi="宋体" w:cs="Tahoma" w:hint="eastAsia"/>
          <w:sz w:val="21"/>
          <w:szCs w:val="20"/>
        </w:rPr>
        <w:t>目为招标人东莞市水务集团有限公司</w:t>
      </w:r>
      <w:r w:rsidRPr="00BC4206">
        <w:rPr>
          <w:rFonts w:ascii="Calibri" w:hAnsi="宋体" w:cs="Tahoma" w:hint="eastAsia"/>
          <w:sz w:val="21"/>
          <w:szCs w:val="20"/>
        </w:rPr>
        <w:t>(</w:t>
      </w:r>
      <w:r w:rsidRPr="00BC4206">
        <w:rPr>
          <w:rFonts w:ascii="Calibri" w:hAnsi="宋体" w:cs="Tahoma" w:hint="eastAsia"/>
          <w:sz w:val="21"/>
          <w:szCs w:val="20"/>
        </w:rPr>
        <w:t>以下简称“水务集团”或</w:t>
      </w:r>
      <w:r w:rsidRPr="00BC4206">
        <w:rPr>
          <w:rFonts w:ascii="Calibri" w:hAnsi="宋体" w:cs="Tahoma"/>
          <w:sz w:val="21"/>
          <w:szCs w:val="20"/>
        </w:rPr>
        <w:t>“</w:t>
      </w:r>
      <w:r w:rsidRPr="00BC4206">
        <w:rPr>
          <w:rFonts w:ascii="Calibri" w:hAnsi="宋体" w:cs="Tahoma" w:hint="eastAsia"/>
          <w:sz w:val="21"/>
          <w:szCs w:val="20"/>
        </w:rPr>
        <w:t>委托方</w:t>
      </w:r>
      <w:r w:rsidRPr="00BC4206">
        <w:rPr>
          <w:rFonts w:ascii="Calibri" w:hAnsi="宋体" w:cs="Tahoma"/>
          <w:sz w:val="21"/>
          <w:szCs w:val="20"/>
        </w:rPr>
        <w:t>”</w:t>
      </w:r>
      <w:r w:rsidRPr="00BC4206">
        <w:rPr>
          <w:rFonts w:ascii="Calibri" w:hAnsi="宋体" w:cs="Tahoma" w:hint="eastAsia"/>
          <w:sz w:val="21"/>
          <w:szCs w:val="20"/>
        </w:rPr>
        <w:t>)</w:t>
      </w:r>
      <w:r w:rsidRPr="00BC4206">
        <w:rPr>
          <w:rFonts w:ascii="Calibri" w:hAnsi="宋体"/>
          <w:bCs/>
          <w:sz w:val="21"/>
          <w:szCs w:val="20"/>
        </w:rPr>
        <w:t>及其</w:t>
      </w:r>
      <w:r w:rsidRPr="00BC4206">
        <w:rPr>
          <w:rFonts w:ascii="Calibri" w:hAnsi="宋体" w:hint="eastAsia"/>
          <w:bCs/>
          <w:sz w:val="21"/>
          <w:szCs w:val="20"/>
        </w:rPr>
        <w:t>直属</w:t>
      </w:r>
      <w:r w:rsidRPr="00BC4206">
        <w:rPr>
          <w:rFonts w:ascii="Calibri" w:hAnsi="宋体"/>
          <w:bCs/>
          <w:sz w:val="21"/>
          <w:szCs w:val="20"/>
        </w:rPr>
        <w:t>企业</w:t>
      </w:r>
      <w:r w:rsidRPr="00BC4206">
        <w:rPr>
          <w:rFonts w:ascii="Calibri" w:hAnsi="宋体" w:cs="Tahoma" w:hint="eastAsia"/>
          <w:sz w:val="21"/>
          <w:szCs w:val="20"/>
        </w:rPr>
        <w:t>财务顾问服务采购项目。</w:t>
      </w:r>
      <w:r w:rsidRPr="00BC4206">
        <w:rPr>
          <w:rFonts w:ascii="Calibri" w:hAnsi="宋体" w:hint="eastAsia"/>
          <w:bCs/>
          <w:sz w:val="21"/>
          <w:szCs w:val="20"/>
        </w:rPr>
        <w:t>水务集团公司简介如下：</w:t>
      </w:r>
    </w:p>
    <w:p w:rsidR="006D0371" w:rsidRPr="00BC4206" w:rsidRDefault="00B46E33">
      <w:pPr>
        <w:widowControl/>
        <w:autoSpaceDE/>
        <w:autoSpaceDN/>
        <w:adjustRightInd/>
        <w:spacing w:line="500" w:lineRule="exact"/>
        <w:ind w:firstLineChars="200" w:firstLine="420"/>
        <w:rPr>
          <w:rFonts w:ascii="Calibri" w:hAnsi="宋体"/>
          <w:bCs/>
          <w:sz w:val="21"/>
          <w:szCs w:val="20"/>
        </w:rPr>
      </w:pPr>
      <w:r w:rsidRPr="00BC4206">
        <w:rPr>
          <w:rFonts w:ascii="Calibri" w:hAnsi="宋体" w:hint="eastAsia"/>
          <w:bCs/>
          <w:sz w:val="21"/>
          <w:szCs w:val="20"/>
        </w:rPr>
        <w:t>东莞市水务集团有限公司成立于</w:t>
      </w:r>
      <w:r w:rsidRPr="00BC4206">
        <w:rPr>
          <w:rFonts w:ascii="Calibri" w:hAnsi="宋体" w:hint="eastAsia"/>
          <w:bCs/>
          <w:sz w:val="21"/>
          <w:szCs w:val="20"/>
        </w:rPr>
        <w:t>2</w:t>
      </w:r>
      <w:r w:rsidRPr="00BC4206">
        <w:rPr>
          <w:rFonts w:ascii="Calibri" w:hAnsi="宋体"/>
          <w:bCs/>
          <w:sz w:val="21"/>
          <w:szCs w:val="20"/>
        </w:rPr>
        <w:t>01</w:t>
      </w:r>
      <w:r w:rsidRPr="00BC4206">
        <w:rPr>
          <w:rFonts w:ascii="Calibri" w:hAnsi="宋体" w:hint="eastAsia"/>
          <w:bCs/>
          <w:sz w:val="21"/>
          <w:szCs w:val="20"/>
        </w:rPr>
        <w:t>8</w:t>
      </w:r>
      <w:r w:rsidRPr="00BC4206">
        <w:rPr>
          <w:rFonts w:ascii="Calibri" w:hAnsi="宋体" w:hint="eastAsia"/>
          <w:bCs/>
          <w:sz w:val="21"/>
          <w:szCs w:val="20"/>
        </w:rPr>
        <w:t>年</w:t>
      </w:r>
      <w:r w:rsidRPr="00BC4206">
        <w:rPr>
          <w:rFonts w:ascii="Calibri" w:hAnsi="宋体" w:hint="eastAsia"/>
          <w:bCs/>
          <w:sz w:val="21"/>
          <w:szCs w:val="20"/>
        </w:rPr>
        <w:t>4</w:t>
      </w:r>
      <w:r w:rsidRPr="00BC4206">
        <w:rPr>
          <w:rFonts w:ascii="Calibri" w:hAnsi="宋体" w:hint="eastAsia"/>
          <w:bCs/>
          <w:sz w:val="21"/>
          <w:szCs w:val="20"/>
        </w:rPr>
        <w:t>月，注册资本</w:t>
      </w:r>
      <w:r w:rsidRPr="00BC4206">
        <w:rPr>
          <w:rFonts w:ascii="Calibri" w:hAnsi="宋体" w:hint="eastAsia"/>
          <w:bCs/>
          <w:sz w:val="21"/>
          <w:szCs w:val="20"/>
        </w:rPr>
        <w:t>175.67</w:t>
      </w:r>
      <w:r w:rsidRPr="00BC4206">
        <w:rPr>
          <w:rFonts w:ascii="Calibri" w:hAnsi="宋体" w:hint="eastAsia"/>
          <w:bCs/>
          <w:sz w:val="21"/>
          <w:szCs w:val="20"/>
        </w:rPr>
        <w:t>亿元人民币，注册地址东莞市东城街道育华路</w:t>
      </w:r>
      <w:r w:rsidRPr="00BC4206">
        <w:rPr>
          <w:rFonts w:ascii="Calibri" w:hAnsi="宋体" w:hint="eastAsia"/>
          <w:bCs/>
          <w:sz w:val="21"/>
          <w:szCs w:val="20"/>
        </w:rPr>
        <w:t>1</w:t>
      </w:r>
      <w:r w:rsidRPr="00BC4206">
        <w:rPr>
          <w:rFonts w:ascii="Calibri" w:hAnsi="宋体" w:hint="eastAsia"/>
          <w:bCs/>
          <w:sz w:val="21"/>
          <w:szCs w:val="20"/>
        </w:rPr>
        <w:t>号二楼。公司经营范围：涉水项目的投资、建设、勘测、设计、施工、维修、检测、科研、技术咨询及信息技术和专业自控技术开发与应用；排水，水污染防治，水环境治理，水资源开发利用；集中式供水；产销：供水设备、五金交电、电子产品、通用机械设备及其配件，仪器仪表，实验室设备。</w:t>
      </w:r>
    </w:p>
    <w:p w:rsidR="006D0371" w:rsidRPr="00BC4206" w:rsidRDefault="00B46E33">
      <w:pPr>
        <w:widowControl/>
        <w:autoSpaceDE/>
        <w:autoSpaceDN/>
        <w:adjustRightInd/>
        <w:spacing w:line="500" w:lineRule="exact"/>
        <w:ind w:firstLineChars="200" w:firstLine="420"/>
        <w:rPr>
          <w:rFonts w:ascii="Calibri" w:hAnsi="宋体"/>
          <w:bCs/>
          <w:sz w:val="21"/>
          <w:szCs w:val="20"/>
        </w:rPr>
      </w:pPr>
      <w:r w:rsidRPr="00BC4206">
        <w:rPr>
          <w:rFonts w:ascii="Calibri" w:hAnsi="宋体" w:hint="eastAsia"/>
          <w:bCs/>
          <w:sz w:val="21"/>
          <w:szCs w:val="20"/>
        </w:rPr>
        <w:t>水务</w:t>
      </w:r>
      <w:r w:rsidRPr="00BC4206">
        <w:rPr>
          <w:rFonts w:ascii="Calibri" w:hAnsi="宋体"/>
          <w:bCs/>
          <w:sz w:val="21"/>
          <w:szCs w:val="20"/>
        </w:rPr>
        <w:t>集团下设</w:t>
      </w:r>
      <w:r w:rsidRPr="00BC4206">
        <w:rPr>
          <w:rFonts w:ascii="Calibri" w:hAnsi="宋体" w:hint="eastAsia"/>
          <w:bCs/>
          <w:sz w:val="21"/>
          <w:szCs w:val="20"/>
        </w:rPr>
        <w:t>5</w:t>
      </w:r>
      <w:r w:rsidRPr="00BC4206">
        <w:rPr>
          <w:rFonts w:ascii="Calibri" w:hAnsi="宋体" w:hint="eastAsia"/>
          <w:bCs/>
          <w:sz w:val="21"/>
          <w:szCs w:val="20"/>
        </w:rPr>
        <w:t>家</w:t>
      </w:r>
      <w:r w:rsidRPr="00BC4206">
        <w:rPr>
          <w:rFonts w:ascii="Calibri" w:hAnsi="宋体"/>
          <w:bCs/>
          <w:sz w:val="21"/>
          <w:szCs w:val="20"/>
        </w:rPr>
        <w:t>全资子公司，</w:t>
      </w:r>
      <w:r w:rsidRPr="00BC4206">
        <w:rPr>
          <w:rFonts w:ascii="Calibri" w:hAnsi="宋体" w:hint="eastAsia"/>
          <w:bCs/>
          <w:sz w:val="21"/>
          <w:szCs w:val="20"/>
        </w:rPr>
        <w:t>分别</w:t>
      </w:r>
      <w:r w:rsidRPr="00BC4206">
        <w:rPr>
          <w:rFonts w:ascii="Calibri" w:hAnsi="宋体"/>
          <w:bCs/>
          <w:sz w:val="21"/>
          <w:szCs w:val="20"/>
        </w:rPr>
        <w:t>为</w:t>
      </w:r>
      <w:r w:rsidRPr="00BC4206">
        <w:rPr>
          <w:rFonts w:ascii="Calibri" w:hAnsi="宋体" w:hint="eastAsia"/>
          <w:bCs/>
          <w:sz w:val="21"/>
          <w:szCs w:val="20"/>
        </w:rPr>
        <w:t>东莞市水务集团供水有限公司、东莞市水务集团净水有限公司、东莞市水务集团</w:t>
      </w:r>
      <w:r w:rsidRPr="00BC4206">
        <w:rPr>
          <w:rFonts w:ascii="Calibri" w:hAnsi="宋体"/>
          <w:bCs/>
          <w:sz w:val="21"/>
          <w:szCs w:val="20"/>
        </w:rPr>
        <w:t>管网</w:t>
      </w:r>
      <w:r w:rsidRPr="00BC4206">
        <w:rPr>
          <w:rFonts w:ascii="Calibri" w:hAnsi="宋体" w:hint="eastAsia"/>
          <w:bCs/>
          <w:sz w:val="21"/>
          <w:szCs w:val="20"/>
        </w:rPr>
        <w:t>有限</w:t>
      </w:r>
      <w:r w:rsidRPr="00BC4206">
        <w:rPr>
          <w:rFonts w:ascii="Calibri" w:hAnsi="宋体"/>
          <w:bCs/>
          <w:sz w:val="21"/>
          <w:szCs w:val="20"/>
        </w:rPr>
        <w:t>公司</w:t>
      </w:r>
      <w:r w:rsidRPr="00BC4206">
        <w:rPr>
          <w:rFonts w:ascii="Calibri" w:hAnsi="宋体" w:hint="eastAsia"/>
          <w:bCs/>
          <w:sz w:val="21"/>
          <w:szCs w:val="20"/>
        </w:rPr>
        <w:t>、东莞市水务集团实业发展有限公司、东莞市水务集团工程有限公司，</w:t>
      </w:r>
      <w:r w:rsidRPr="00BC4206">
        <w:rPr>
          <w:rFonts w:ascii="Calibri" w:hAnsi="宋体"/>
          <w:bCs/>
          <w:sz w:val="21"/>
          <w:szCs w:val="20"/>
        </w:rPr>
        <w:t>分别负责供水、净水、管网、实业、工程五大业务</w:t>
      </w:r>
      <w:r w:rsidRPr="00BC4206">
        <w:rPr>
          <w:rFonts w:ascii="Calibri" w:hAnsi="宋体" w:hint="eastAsia"/>
          <w:bCs/>
          <w:sz w:val="21"/>
          <w:szCs w:val="20"/>
        </w:rPr>
        <w:t>。</w:t>
      </w:r>
    </w:p>
    <w:p w:rsidR="006D0371" w:rsidRPr="00BC4206" w:rsidRDefault="00B46E33">
      <w:pPr>
        <w:widowControl/>
        <w:autoSpaceDE/>
        <w:autoSpaceDN/>
        <w:adjustRightInd/>
        <w:spacing w:line="500" w:lineRule="exact"/>
        <w:ind w:firstLineChars="200" w:firstLine="420"/>
        <w:rPr>
          <w:rFonts w:ascii="Calibri" w:hAnsi="宋体"/>
          <w:bCs/>
          <w:sz w:val="21"/>
          <w:szCs w:val="20"/>
        </w:rPr>
      </w:pPr>
      <w:r w:rsidRPr="00BC4206">
        <w:rPr>
          <w:rFonts w:ascii="Calibri" w:hAnsi="宋体" w:hint="eastAsia"/>
          <w:bCs/>
          <w:sz w:val="21"/>
          <w:szCs w:val="20"/>
        </w:rPr>
        <w:t>水务集团自成立以来，在市委市政府的领导和支持下，以调整优化涉水资本布局结构为中心，以实现涉水产业市场化、平台化、专业化、规模化为方向，按照“资产同质、经营同类、产业关联”的原则，坚持“立足主业、多元发展”的战略定位，做好安全优质供水、环保生态基础设施建设、水环境综合整治等重点工作，努力成为涉水领域有核心竞争力的龙头骨干集团。</w:t>
      </w:r>
    </w:p>
    <w:p w:rsidR="006D0371" w:rsidRPr="00BC4206" w:rsidRDefault="00B46E33">
      <w:pPr>
        <w:widowControl/>
        <w:autoSpaceDE/>
        <w:autoSpaceDN/>
        <w:adjustRightInd/>
        <w:snapToGrid w:val="0"/>
        <w:spacing w:line="500" w:lineRule="exact"/>
        <w:rPr>
          <w:rFonts w:ascii="Calibri" w:hAnsi="宋体"/>
          <w:b/>
          <w:sz w:val="21"/>
          <w:szCs w:val="20"/>
        </w:rPr>
      </w:pPr>
      <w:r w:rsidRPr="00BC4206">
        <w:rPr>
          <w:rFonts w:ascii="Calibri" w:hAnsi="宋体" w:cs="Tahoma" w:hint="eastAsia"/>
          <w:b/>
          <w:sz w:val="21"/>
          <w:szCs w:val="20"/>
        </w:rPr>
        <w:t>二、服务内容</w:t>
      </w:r>
    </w:p>
    <w:p w:rsidR="006D0371" w:rsidRPr="00BC4206" w:rsidRDefault="00B46E33">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autoSpaceDN/>
        <w:adjustRightInd/>
        <w:spacing w:line="500" w:lineRule="exact"/>
        <w:ind w:firstLineChars="200" w:firstLine="420"/>
        <w:rPr>
          <w:rFonts w:ascii="Calibri" w:hAnsi="宋体"/>
          <w:bCs/>
          <w:sz w:val="21"/>
          <w:szCs w:val="20"/>
        </w:rPr>
      </w:pPr>
      <w:r w:rsidRPr="00BC4206">
        <w:rPr>
          <w:rFonts w:ascii="Calibri" w:hAnsi="宋体"/>
          <w:bCs/>
          <w:sz w:val="21"/>
          <w:szCs w:val="20"/>
        </w:rPr>
        <w:t>1</w:t>
      </w:r>
      <w:r w:rsidRPr="00BC4206">
        <w:rPr>
          <w:rFonts w:ascii="Calibri" w:hAnsi="宋体"/>
          <w:bCs/>
          <w:sz w:val="21"/>
          <w:szCs w:val="20"/>
        </w:rPr>
        <w:t>、对</w:t>
      </w:r>
      <w:r w:rsidRPr="00BC4206">
        <w:rPr>
          <w:rFonts w:ascii="Calibri" w:hAnsi="宋体" w:hint="eastAsia"/>
          <w:b/>
          <w:sz w:val="21"/>
          <w:szCs w:val="20"/>
        </w:rPr>
        <w:t>集团公司及下属部分企业（详见附件</w:t>
      </w:r>
      <w:r w:rsidRPr="00BC4206">
        <w:rPr>
          <w:rFonts w:ascii="Calibri" w:hAnsi="宋体" w:hint="eastAsia"/>
          <w:b/>
          <w:sz w:val="21"/>
          <w:szCs w:val="20"/>
        </w:rPr>
        <w:t>1</w:t>
      </w:r>
      <w:r w:rsidRPr="00BC4206">
        <w:rPr>
          <w:rFonts w:ascii="Calibri" w:hAnsi="宋体" w:hint="eastAsia"/>
          <w:b/>
          <w:sz w:val="21"/>
          <w:szCs w:val="20"/>
        </w:rPr>
        <w:t>）</w:t>
      </w:r>
      <w:r w:rsidRPr="00BC4206">
        <w:rPr>
          <w:rFonts w:ascii="Calibri" w:hAnsi="宋体" w:hint="eastAsia"/>
          <w:bCs/>
          <w:sz w:val="21"/>
          <w:szCs w:val="20"/>
        </w:rPr>
        <w:t>提供</w:t>
      </w:r>
      <w:r w:rsidRPr="00BC4206">
        <w:rPr>
          <w:rFonts w:ascii="Calibri" w:hAnsi="宋体"/>
          <w:bCs/>
          <w:sz w:val="21"/>
          <w:szCs w:val="20"/>
        </w:rPr>
        <w:t>财务顾问服务</w:t>
      </w:r>
      <w:r w:rsidRPr="00BC4206">
        <w:rPr>
          <w:rFonts w:ascii="Calibri" w:hAnsi="宋体" w:hint="eastAsia"/>
          <w:bCs/>
          <w:sz w:val="21"/>
          <w:szCs w:val="20"/>
        </w:rPr>
        <w:t>（本次项目服务期为一年，由合同签署日开始）；</w:t>
      </w:r>
    </w:p>
    <w:p w:rsidR="006D0371" w:rsidRPr="00BC4206" w:rsidRDefault="00B46E33">
      <w:pPr>
        <w:widowControl/>
        <w:autoSpaceDE/>
        <w:autoSpaceDN/>
        <w:adjustRightInd/>
        <w:spacing w:line="500" w:lineRule="exact"/>
        <w:ind w:firstLineChars="200" w:firstLine="420"/>
        <w:rPr>
          <w:rFonts w:ascii="Calibri" w:hAnsi="宋体" w:cs="Tahoma"/>
          <w:sz w:val="21"/>
          <w:szCs w:val="20"/>
        </w:rPr>
      </w:pPr>
      <w:r w:rsidRPr="00BC4206">
        <w:rPr>
          <w:rFonts w:ascii="Calibri" w:hAnsi="宋体"/>
          <w:bCs/>
          <w:sz w:val="21"/>
          <w:szCs w:val="20"/>
        </w:rPr>
        <w:t>2</w:t>
      </w:r>
      <w:r w:rsidRPr="00BC4206">
        <w:rPr>
          <w:rFonts w:ascii="Calibri" w:hAnsi="宋体"/>
          <w:bCs/>
          <w:sz w:val="21"/>
          <w:szCs w:val="20"/>
        </w:rPr>
        <w:t>、前</w:t>
      </w:r>
      <w:r w:rsidRPr="00BC4206">
        <w:rPr>
          <w:rFonts w:ascii="Calibri" w:hAnsi="宋体" w:hint="eastAsia"/>
          <w:bCs/>
          <w:sz w:val="21"/>
          <w:szCs w:val="22"/>
        </w:rPr>
        <w:t>款财务顾问</w:t>
      </w:r>
      <w:r w:rsidRPr="00BC4206">
        <w:rPr>
          <w:rFonts w:ascii="Calibri" w:hAnsi="宋体"/>
          <w:bCs/>
          <w:sz w:val="21"/>
          <w:szCs w:val="22"/>
        </w:rPr>
        <w:t>服务</w:t>
      </w:r>
      <w:r w:rsidRPr="00BC4206">
        <w:rPr>
          <w:rFonts w:ascii="Calibri" w:hAnsi="宋体" w:hint="eastAsia"/>
          <w:bCs/>
          <w:sz w:val="21"/>
          <w:szCs w:val="22"/>
        </w:rPr>
        <w:t>包括：日常财税</w:t>
      </w:r>
      <w:r w:rsidRPr="00BC4206">
        <w:rPr>
          <w:rFonts w:ascii="Calibri" w:hAnsi="宋体"/>
          <w:bCs/>
          <w:sz w:val="21"/>
          <w:szCs w:val="22"/>
        </w:rPr>
        <w:t>咨询服务、</w:t>
      </w:r>
      <w:r w:rsidRPr="00BC4206">
        <w:rPr>
          <w:rFonts w:ascii="Calibri" w:hAnsi="宋体" w:hint="eastAsia"/>
          <w:bCs/>
          <w:sz w:val="21"/>
          <w:szCs w:val="22"/>
        </w:rPr>
        <w:t>财税意见</w:t>
      </w:r>
      <w:r w:rsidRPr="00BC4206">
        <w:rPr>
          <w:rFonts w:ascii="Calibri" w:hAnsi="宋体"/>
          <w:bCs/>
          <w:sz w:val="21"/>
          <w:szCs w:val="22"/>
        </w:rPr>
        <w:t>支持</w:t>
      </w:r>
      <w:r w:rsidRPr="00BC4206">
        <w:rPr>
          <w:rFonts w:ascii="Calibri" w:hAnsi="宋体" w:hint="eastAsia"/>
          <w:bCs/>
          <w:sz w:val="21"/>
          <w:szCs w:val="22"/>
        </w:rPr>
        <w:t>、内部</w:t>
      </w:r>
      <w:r w:rsidRPr="00BC4206">
        <w:rPr>
          <w:rFonts w:ascii="Calibri" w:hAnsi="宋体"/>
          <w:bCs/>
          <w:sz w:val="21"/>
          <w:szCs w:val="22"/>
        </w:rPr>
        <w:t>控制优化及税收</w:t>
      </w:r>
      <w:r w:rsidRPr="00BC4206">
        <w:rPr>
          <w:rFonts w:ascii="Calibri" w:hAnsi="宋体" w:hint="eastAsia"/>
          <w:bCs/>
          <w:sz w:val="21"/>
          <w:szCs w:val="22"/>
        </w:rPr>
        <w:t>规划建议，</w:t>
      </w:r>
      <w:r w:rsidRPr="00BC4206">
        <w:rPr>
          <w:rFonts w:ascii="Calibri" w:hAnsi="宋体"/>
          <w:bCs/>
          <w:sz w:val="21"/>
          <w:szCs w:val="22"/>
        </w:rPr>
        <w:t>以上工作范畴可能根据公司实际情况作出一定调整。</w:t>
      </w:r>
    </w:p>
    <w:p w:rsidR="006D0371" w:rsidRPr="00BC4206" w:rsidRDefault="00B46E33">
      <w:pPr>
        <w:widowControl/>
        <w:autoSpaceDE/>
        <w:autoSpaceDN/>
        <w:adjustRightInd/>
        <w:spacing w:line="500" w:lineRule="exact"/>
        <w:rPr>
          <w:rFonts w:ascii="Calibri" w:hAnsi="宋体"/>
          <w:b/>
          <w:bCs/>
          <w:sz w:val="21"/>
          <w:szCs w:val="22"/>
        </w:rPr>
      </w:pPr>
      <w:r w:rsidRPr="00BC4206">
        <w:rPr>
          <w:rFonts w:ascii="Calibri" w:hAnsi="宋体"/>
          <w:b/>
          <w:bCs/>
          <w:sz w:val="21"/>
          <w:szCs w:val="22"/>
        </w:rPr>
        <w:t>三、具体要求</w:t>
      </w:r>
    </w:p>
    <w:p w:rsidR="006D0371" w:rsidRPr="00BC4206" w:rsidRDefault="00B46E33">
      <w:pPr>
        <w:widowControl/>
        <w:autoSpaceDE/>
        <w:autoSpaceDN/>
        <w:adjustRightInd/>
        <w:spacing w:line="500" w:lineRule="exact"/>
        <w:ind w:firstLineChars="200" w:firstLine="420"/>
        <w:rPr>
          <w:rFonts w:ascii="Calibri" w:hAnsi="宋体"/>
          <w:bCs/>
          <w:sz w:val="21"/>
          <w:szCs w:val="22"/>
        </w:rPr>
      </w:pPr>
      <w:r w:rsidRPr="00BC4206">
        <w:rPr>
          <w:rFonts w:ascii="Calibri" w:hAnsi="宋体"/>
          <w:bCs/>
          <w:sz w:val="21"/>
          <w:szCs w:val="22"/>
        </w:rPr>
        <w:t>1</w:t>
      </w:r>
      <w:r w:rsidRPr="00BC4206">
        <w:rPr>
          <w:rFonts w:ascii="Calibri" w:hAnsi="宋体"/>
          <w:bCs/>
          <w:sz w:val="21"/>
          <w:szCs w:val="22"/>
        </w:rPr>
        <w:t>、向企业提供日常财务和税务咨询服务，根据有关财税法规，指导企业财务及税务工作</w:t>
      </w:r>
      <w:r w:rsidRPr="00BC4206">
        <w:rPr>
          <w:rFonts w:ascii="Calibri" w:hAnsi="宋体" w:hint="eastAsia"/>
          <w:bCs/>
          <w:sz w:val="21"/>
          <w:szCs w:val="22"/>
        </w:rPr>
        <w:t>；</w:t>
      </w:r>
    </w:p>
    <w:p w:rsidR="006D0371" w:rsidRPr="00BC4206" w:rsidRDefault="00B46E33">
      <w:pPr>
        <w:widowControl/>
        <w:autoSpaceDE/>
        <w:autoSpaceDN/>
        <w:adjustRightInd/>
        <w:spacing w:line="500" w:lineRule="exact"/>
        <w:ind w:firstLineChars="200" w:firstLine="420"/>
        <w:rPr>
          <w:rFonts w:ascii="Calibri" w:hAnsi="宋体"/>
          <w:bCs/>
          <w:sz w:val="21"/>
          <w:szCs w:val="22"/>
        </w:rPr>
      </w:pPr>
      <w:r w:rsidRPr="00BC4206">
        <w:rPr>
          <w:rFonts w:ascii="Calibri" w:hAnsi="宋体"/>
          <w:bCs/>
          <w:sz w:val="21"/>
          <w:szCs w:val="22"/>
        </w:rPr>
        <w:lastRenderedPageBreak/>
        <w:t>2</w:t>
      </w:r>
      <w:r w:rsidRPr="00BC4206">
        <w:rPr>
          <w:rFonts w:ascii="Calibri" w:hAnsi="宋体"/>
          <w:bCs/>
          <w:sz w:val="21"/>
          <w:szCs w:val="22"/>
        </w:rPr>
        <w:t>、协助企业开展财务内部控制工作，针对财务管理制度、财务内部控制设计及运行等情况，出具相关意见，并提出优化建议；</w:t>
      </w:r>
    </w:p>
    <w:p w:rsidR="006D0371" w:rsidRPr="00BC4206" w:rsidRDefault="00B46E33">
      <w:pPr>
        <w:widowControl/>
        <w:autoSpaceDE/>
        <w:autoSpaceDN/>
        <w:adjustRightInd/>
        <w:spacing w:line="500" w:lineRule="exact"/>
        <w:ind w:firstLineChars="200" w:firstLine="420"/>
        <w:rPr>
          <w:rFonts w:ascii="Calibri" w:hAnsi="宋体"/>
          <w:bCs/>
          <w:sz w:val="21"/>
          <w:szCs w:val="22"/>
        </w:rPr>
      </w:pPr>
      <w:r w:rsidRPr="00BC4206">
        <w:rPr>
          <w:rFonts w:ascii="Calibri" w:hAnsi="宋体"/>
          <w:bCs/>
          <w:sz w:val="21"/>
          <w:szCs w:val="22"/>
        </w:rPr>
        <w:t>3</w:t>
      </w:r>
      <w:r w:rsidRPr="00BC4206">
        <w:rPr>
          <w:rFonts w:ascii="Calibri" w:hAnsi="宋体"/>
          <w:bCs/>
          <w:sz w:val="21"/>
          <w:szCs w:val="22"/>
        </w:rPr>
        <w:t>、针对企业的实际运营情况</w:t>
      </w:r>
      <w:r w:rsidRPr="00BC4206">
        <w:rPr>
          <w:rFonts w:ascii="Calibri" w:hAnsi="宋体" w:hint="eastAsia"/>
          <w:bCs/>
          <w:sz w:val="21"/>
          <w:szCs w:val="22"/>
        </w:rPr>
        <w:t>及未来</w:t>
      </w:r>
      <w:r w:rsidRPr="00BC4206">
        <w:rPr>
          <w:rFonts w:ascii="Calibri" w:hAnsi="宋体"/>
          <w:bCs/>
          <w:sz w:val="21"/>
          <w:szCs w:val="22"/>
        </w:rPr>
        <w:t>经营过程中可能涉及的主要税种，在不违反税收法律法规的前提下，协助企业进行合理的税收规划，提出相关建议；</w:t>
      </w:r>
    </w:p>
    <w:p w:rsidR="006D0371" w:rsidRPr="00BC4206" w:rsidRDefault="00B46E33">
      <w:pPr>
        <w:widowControl/>
        <w:autoSpaceDE/>
        <w:autoSpaceDN/>
        <w:adjustRightInd/>
        <w:spacing w:line="500" w:lineRule="exact"/>
        <w:ind w:firstLineChars="200" w:firstLine="420"/>
        <w:rPr>
          <w:rFonts w:ascii="Calibri" w:hAnsi="宋体"/>
          <w:bCs/>
          <w:sz w:val="21"/>
          <w:szCs w:val="22"/>
        </w:rPr>
      </w:pPr>
      <w:r w:rsidRPr="00BC4206">
        <w:rPr>
          <w:rFonts w:ascii="Calibri" w:hAnsi="宋体"/>
          <w:bCs/>
          <w:sz w:val="21"/>
          <w:szCs w:val="22"/>
        </w:rPr>
        <w:t>4</w:t>
      </w:r>
      <w:r w:rsidRPr="00BC4206">
        <w:rPr>
          <w:rFonts w:ascii="Calibri" w:hAnsi="宋体"/>
          <w:bCs/>
          <w:sz w:val="21"/>
          <w:szCs w:val="22"/>
        </w:rPr>
        <w:t>、涉及到企业资产重组、架构调整，集团内部新企业设立、对外收并购等工作，根据相关财税法规及实际情况，指导企业进行财务账务处理及税务筹划工作；</w:t>
      </w:r>
    </w:p>
    <w:p w:rsidR="006D0371" w:rsidRPr="00BC4206" w:rsidRDefault="00B46E33">
      <w:pPr>
        <w:widowControl/>
        <w:autoSpaceDE/>
        <w:autoSpaceDN/>
        <w:adjustRightInd/>
        <w:spacing w:line="500" w:lineRule="exact"/>
        <w:ind w:firstLineChars="200" w:firstLine="420"/>
        <w:rPr>
          <w:rFonts w:ascii="Calibri" w:hAnsi="宋体"/>
          <w:bCs/>
          <w:sz w:val="21"/>
          <w:szCs w:val="22"/>
        </w:rPr>
      </w:pPr>
      <w:r w:rsidRPr="00BC4206">
        <w:rPr>
          <w:rFonts w:ascii="Calibri" w:hAnsi="宋体"/>
          <w:bCs/>
          <w:sz w:val="21"/>
          <w:szCs w:val="22"/>
        </w:rPr>
        <w:t>5</w:t>
      </w:r>
      <w:r w:rsidRPr="00BC4206">
        <w:rPr>
          <w:rFonts w:ascii="Calibri" w:hAnsi="宋体"/>
          <w:bCs/>
          <w:sz w:val="21"/>
          <w:szCs w:val="22"/>
        </w:rPr>
        <w:t>、必要时协助企业处理由政府相关部门或外部投资者等提出的涉及企业财税处理方面的咨询；</w:t>
      </w:r>
    </w:p>
    <w:p w:rsidR="006D0371" w:rsidRPr="00BC4206" w:rsidRDefault="00B46E33">
      <w:pPr>
        <w:widowControl/>
        <w:autoSpaceDE/>
        <w:autoSpaceDN/>
        <w:adjustRightInd/>
        <w:spacing w:line="500" w:lineRule="exact"/>
        <w:ind w:firstLineChars="200" w:firstLine="420"/>
        <w:rPr>
          <w:rFonts w:ascii="Calibri" w:hAnsi="宋体"/>
          <w:bCs/>
          <w:sz w:val="21"/>
          <w:szCs w:val="22"/>
        </w:rPr>
      </w:pPr>
      <w:r w:rsidRPr="00BC4206">
        <w:rPr>
          <w:rFonts w:ascii="Calibri" w:hAnsi="宋体" w:hint="eastAsia"/>
          <w:bCs/>
          <w:sz w:val="21"/>
          <w:szCs w:val="22"/>
        </w:rPr>
        <w:t>6</w:t>
      </w:r>
      <w:r w:rsidRPr="00BC4206">
        <w:rPr>
          <w:rFonts w:ascii="Calibri" w:hAnsi="宋体" w:hint="eastAsia"/>
          <w:bCs/>
          <w:sz w:val="21"/>
          <w:szCs w:val="22"/>
        </w:rPr>
        <w:t>、</w:t>
      </w:r>
      <w:r w:rsidRPr="00BC4206">
        <w:rPr>
          <w:rFonts w:ascii="Calibri" w:hAnsi="宋体"/>
          <w:bCs/>
          <w:sz w:val="21"/>
          <w:szCs w:val="22"/>
        </w:rPr>
        <w:t>协助</w:t>
      </w:r>
      <w:r w:rsidRPr="00BC4206">
        <w:rPr>
          <w:rFonts w:ascii="Calibri" w:hAnsi="宋体" w:hint="eastAsia"/>
          <w:bCs/>
          <w:sz w:val="21"/>
          <w:szCs w:val="22"/>
        </w:rPr>
        <w:t>开展</w:t>
      </w:r>
      <w:r w:rsidRPr="00BC4206">
        <w:rPr>
          <w:rFonts w:ascii="Calibri" w:hAnsi="宋体"/>
          <w:bCs/>
          <w:sz w:val="21"/>
          <w:szCs w:val="22"/>
        </w:rPr>
        <w:t>融资工作。把握集团整体的资金情况，结合现金流预测情况</w:t>
      </w:r>
      <w:r w:rsidRPr="00BC4206">
        <w:rPr>
          <w:rFonts w:ascii="Calibri" w:hAnsi="宋体" w:hint="eastAsia"/>
          <w:bCs/>
          <w:sz w:val="21"/>
          <w:szCs w:val="22"/>
        </w:rPr>
        <w:t>，</w:t>
      </w:r>
      <w:r w:rsidRPr="00BC4206">
        <w:rPr>
          <w:rFonts w:ascii="Calibri" w:hAnsi="宋体"/>
          <w:bCs/>
          <w:sz w:val="21"/>
          <w:szCs w:val="22"/>
        </w:rPr>
        <w:t>对融资方案的设计提出参考意见</w:t>
      </w:r>
      <w:r w:rsidRPr="00BC4206">
        <w:rPr>
          <w:rFonts w:ascii="Calibri" w:hAnsi="宋体" w:hint="eastAsia"/>
          <w:bCs/>
          <w:sz w:val="21"/>
          <w:szCs w:val="22"/>
        </w:rPr>
        <w:t>；</w:t>
      </w:r>
    </w:p>
    <w:p w:rsidR="006D0371" w:rsidRPr="00BC4206" w:rsidRDefault="00B46E33">
      <w:pPr>
        <w:widowControl/>
        <w:autoSpaceDE/>
        <w:autoSpaceDN/>
        <w:adjustRightInd/>
        <w:spacing w:line="500" w:lineRule="exact"/>
        <w:ind w:firstLineChars="200" w:firstLine="420"/>
        <w:rPr>
          <w:rFonts w:ascii="Calibri" w:hAnsi="宋体"/>
          <w:bCs/>
          <w:sz w:val="21"/>
          <w:szCs w:val="22"/>
        </w:rPr>
      </w:pPr>
      <w:r w:rsidRPr="00BC4206">
        <w:rPr>
          <w:rFonts w:ascii="Calibri" w:hAnsi="宋体" w:hint="eastAsia"/>
          <w:bCs/>
          <w:sz w:val="21"/>
          <w:szCs w:val="22"/>
        </w:rPr>
        <w:t>7</w:t>
      </w:r>
      <w:r w:rsidRPr="00BC4206">
        <w:rPr>
          <w:rFonts w:ascii="Calibri" w:hAnsi="宋体"/>
          <w:bCs/>
          <w:sz w:val="21"/>
          <w:szCs w:val="22"/>
        </w:rPr>
        <w:t>、企业所需的其他日常财务顾问服务</w:t>
      </w:r>
      <w:r w:rsidRPr="00BC4206">
        <w:rPr>
          <w:rFonts w:ascii="Calibri" w:hAnsi="宋体" w:hint="eastAsia"/>
          <w:bCs/>
          <w:sz w:val="21"/>
          <w:szCs w:val="22"/>
        </w:rPr>
        <w:t>；</w:t>
      </w:r>
    </w:p>
    <w:p w:rsidR="006D0371" w:rsidRPr="00BC4206" w:rsidRDefault="00B46E33">
      <w:pPr>
        <w:widowControl/>
        <w:autoSpaceDE/>
        <w:autoSpaceDN/>
        <w:adjustRightInd/>
        <w:spacing w:line="500" w:lineRule="exact"/>
        <w:ind w:firstLineChars="200" w:firstLine="480"/>
        <w:rPr>
          <w:rFonts w:ascii="Calibri" w:hAnsi="宋体"/>
          <w:bCs/>
          <w:sz w:val="21"/>
          <w:szCs w:val="22"/>
        </w:rPr>
      </w:pPr>
      <w:r w:rsidRPr="00BC4206">
        <w:rPr>
          <w:rFonts w:hint="eastAsia"/>
          <w:kern w:val="2"/>
        </w:rPr>
        <w:t>★</w:t>
      </w:r>
      <w:r w:rsidRPr="00BC4206">
        <w:rPr>
          <w:rFonts w:ascii="Calibri" w:hAnsi="宋体" w:hint="eastAsia"/>
          <w:b/>
          <w:sz w:val="21"/>
          <w:szCs w:val="22"/>
        </w:rPr>
        <w:t>8</w:t>
      </w:r>
      <w:r w:rsidRPr="00BC4206">
        <w:rPr>
          <w:rFonts w:ascii="Calibri" w:hAnsi="宋体" w:hint="eastAsia"/>
          <w:b/>
          <w:sz w:val="21"/>
          <w:szCs w:val="22"/>
        </w:rPr>
        <w:t>、以上咨询的回复意见，必要时需要出具书面报告，须团队负责人签字及加盖中标人公司公章。</w:t>
      </w:r>
    </w:p>
    <w:p w:rsidR="006D0371" w:rsidRPr="00BC4206" w:rsidRDefault="00B46E33">
      <w:pPr>
        <w:widowControl/>
        <w:autoSpaceDE/>
        <w:autoSpaceDN/>
        <w:adjustRightInd/>
        <w:spacing w:line="500" w:lineRule="exact"/>
        <w:rPr>
          <w:rFonts w:ascii="Calibri" w:hAnsi="宋体"/>
          <w:b/>
          <w:bCs/>
          <w:sz w:val="21"/>
          <w:szCs w:val="22"/>
        </w:rPr>
      </w:pPr>
      <w:r w:rsidRPr="00BC4206">
        <w:rPr>
          <w:rFonts w:ascii="Calibri" w:hAnsi="宋体" w:hint="eastAsia"/>
          <w:b/>
          <w:bCs/>
          <w:sz w:val="21"/>
          <w:szCs w:val="22"/>
        </w:rPr>
        <w:t>四、服务要求</w:t>
      </w:r>
    </w:p>
    <w:p w:rsidR="006D0371" w:rsidRPr="00BC4206" w:rsidRDefault="00B46E33">
      <w:pPr>
        <w:widowControl/>
        <w:autoSpaceDE/>
        <w:autoSpaceDN/>
        <w:adjustRightInd/>
        <w:spacing w:line="500" w:lineRule="exact"/>
        <w:ind w:firstLineChars="200" w:firstLine="420"/>
        <w:rPr>
          <w:rFonts w:ascii="Calibri" w:hAnsi="宋体"/>
          <w:bCs/>
          <w:sz w:val="21"/>
          <w:szCs w:val="22"/>
        </w:rPr>
      </w:pPr>
      <w:r w:rsidRPr="00BC4206">
        <w:rPr>
          <w:rFonts w:ascii="Calibri" w:hAnsi="宋体" w:hint="eastAsia"/>
          <w:bCs/>
          <w:sz w:val="21"/>
          <w:szCs w:val="22"/>
        </w:rPr>
        <w:t>（一）工作</w:t>
      </w:r>
      <w:r w:rsidRPr="00BC4206">
        <w:rPr>
          <w:rFonts w:ascii="Calibri" w:hAnsi="宋体"/>
          <w:bCs/>
          <w:sz w:val="21"/>
          <w:szCs w:val="22"/>
        </w:rPr>
        <w:t>要求</w:t>
      </w:r>
    </w:p>
    <w:p w:rsidR="006D0371" w:rsidRPr="00BC4206" w:rsidRDefault="00B46E33">
      <w:pPr>
        <w:widowControl/>
        <w:autoSpaceDE/>
        <w:autoSpaceDN/>
        <w:adjustRightInd/>
        <w:spacing w:line="500" w:lineRule="exact"/>
        <w:ind w:firstLineChars="200" w:firstLine="480"/>
        <w:rPr>
          <w:rFonts w:ascii="Calibri" w:hAnsi="宋体"/>
          <w:bCs/>
          <w:sz w:val="21"/>
          <w:szCs w:val="22"/>
        </w:rPr>
      </w:pPr>
      <w:r w:rsidRPr="00BC4206">
        <w:rPr>
          <w:rFonts w:hint="eastAsia"/>
          <w:kern w:val="2"/>
        </w:rPr>
        <w:t>★</w:t>
      </w:r>
      <w:r w:rsidRPr="00BC4206">
        <w:rPr>
          <w:rFonts w:ascii="Calibri" w:hAnsi="宋体"/>
          <w:bCs/>
          <w:sz w:val="21"/>
          <w:szCs w:val="22"/>
        </w:rPr>
        <w:t>1</w:t>
      </w:r>
      <w:r w:rsidRPr="00BC4206">
        <w:rPr>
          <w:rFonts w:ascii="Calibri" w:hAnsi="宋体" w:hint="eastAsia"/>
          <w:bCs/>
          <w:sz w:val="21"/>
          <w:szCs w:val="22"/>
        </w:rPr>
        <w:t>、</w:t>
      </w:r>
      <w:r w:rsidRPr="00BC4206">
        <w:rPr>
          <w:rFonts w:ascii="Calibri" w:hAnsi="宋体"/>
          <w:b/>
          <w:sz w:val="21"/>
          <w:szCs w:val="22"/>
        </w:rPr>
        <w:t>中标人应指派</w:t>
      </w:r>
      <w:r w:rsidRPr="00BC4206">
        <w:rPr>
          <w:rFonts w:ascii="Calibri" w:hAnsi="宋体" w:hint="eastAsia"/>
          <w:b/>
          <w:sz w:val="21"/>
          <w:szCs w:val="22"/>
        </w:rPr>
        <w:t>不少于</w:t>
      </w:r>
      <w:r w:rsidRPr="00BC4206">
        <w:rPr>
          <w:rFonts w:ascii="Calibri" w:hAnsi="宋体"/>
          <w:b/>
          <w:sz w:val="21"/>
          <w:szCs w:val="22"/>
        </w:rPr>
        <w:t>4</w:t>
      </w:r>
      <w:r w:rsidRPr="00BC4206">
        <w:rPr>
          <w:rFonts w:ascii="Calibri" w:hAnsi="宋体" w:hint="eastAsia"/>
          <w:b/>
          <w:sz w:val="21"/>
          <w:szCs w:val="22"/>
        </w:rPr>
        <w:t>人的</w:t>
      </w:r>
      <w:r w:rsidRPr="00BC4206">
        <w:rPr>
          <w:rFonts w:ascii="Calibri" w:hAnsi="宋体"/>
          <w:b/>
          <w:sz w:val="21"/>
          <w:szCs w:val="22"/>
        </w:rPr>
        <w:t>财务顾问团队，</w:t>
      </w:r>
      <w:r w:rsidRPr="00BC4206">
        <w:rPr>
          <w:rFonts w:ascii="Calibri" w:hAnsi="宋体" w:hint="eastAsia"/>
          <w:b/>
          <w:sz w:val="21"/>
          <w:szCs w:val="22"/>
        </w:rPr>
        <w:t>其中团队负责人</w:t>
      </w:r>
      <w:r w:rsidRPr="00BC4206">
        <w:rPr>
          <w:rFonts w:ascii="Calibri" w:hAnsi="宋体" w:hint="eastAsia"/>
          <w:b/>
          <w:sz w:val="21"/>
          <w:szCs w:val="22"/>
        </w:rPr>
        <w:t>1</w:t>
      </w:r>
      <w:r w:rsidRPr="00BC4206">
        <w:rPr>
          <w:rFonts w:ascii="Calibri" w:hAnsi="宋体" w:hint="eastAsia"/>
          <w:b/>
          <w:sz w:val="21"/>
          <w:szCs w:val="22"/>
        </w:rPr>
        <w:t>人，</w:t>
      </w:r>
      <w:r w:rsidRPr="00BC4206">
        <w:rPr>
          <w:rFonts w:ascii="Calibri" w:hAnsi="宋体"/>
          <w:b/>
          <w:sz w:val="21"/>
          <w:szCs w:val="22"/>
        </w:rPr>
        <w:t>团队</w:t>
      </w:r>
      <w:r w:rsidRPr="00BC4206">
        <w:rPr>
          <w:rFonts w:ascii="Calibri" w:hAnsi="宋体" w:hint="eastAsia"/>
          <w:b/>
          <w:sz w:val="21"/>
          <w:szCs w:val="22"/>
        </w:rPr>
        <w:t>其它</w:t>
      </w:r>
      <w:r w:rsidRPr="00BC4206">
        <w:rPr>
          <w:rFonts w:ascii="Calibri" w:hAnsi="宋体"/>
          <w:b/>
          <w:sz w:val="21"/>
          <w:szCs w:val="22"/>
        </w:rPr>
        <w:t>成员不少于</w:t>
      </w:r>
      <w:r w:rsidRPr="00BC4206">
        <w:rPr>
          <w:rFonts w:ascii="Calibri" w:hAnsi="宋体"/>
          <w:b/>
          <w:sz w:val="21"/>
          <w:szCs w:val="22"/>
        </w:rPr>
        <w:t>3</w:t>
      </w:r>
      <w:r w:rsidRPr="00BC4206">
        <w:rPr>
          <w:rFonts w:ascii="Calibri" w:hAnsi="宋体" w:hint="eastAsia"/>
          <w:b/>
          <w:sz w:val="21"/>
          <w:szCs w:val="22"/>
        </w:rPr>
        <w:t>人，以咨询人员的身份为招标人提供财务顾问服务。同时，中标人应当指派财务顾问团队负责人，</w:t>
      </w:r>
      <w:r w:rsidRPr="00BC4206">
        <w:rPr>
          <w:rFonts w:ascii="Calibri" w:hAnsi="宋体"/>
          <w:b/>
          <w:sz w:val="21"/>
          <w:szCs w:val="22"/>
        </w:rPr>
        <w:t>负责人应取得国家注册会计师资格（或</w:t>
      </w:r>
      <w:r w:rsidRPr="00BC4206">
        <w:rPr>
          <w:rFonts w:ascii="Calibri" w:hAnsi="宋体" w:hint="eastAsia"/>
          <w:b/>
          <w:sz w:val="21"/>
          <w:szCs w:val="22"/>
        </w:rPr>
        <w:t>高级会计师职称</w:t>
      </w:r>
      <w:r w:rsidRPr="00BC4206">
        <w:rPr>
          <w:rFonts w:ascii="Calibri" w:hAnsi="宋体"/>
          <w:b/>
          <w:sz w:val="21"/>
          <w:szCs w:val="22"/>
        </w:rPr>
        <w:t>）</w:t>
      </w:r>
      <w:r w:rsidRPr="00BC4206">
        <w:rPr>
          <w:rFonts w:ascii="Calibri" w:hAnsi="宋体" w:hint="eastAsia"/>
          <w:b/>
          <w:sz w:val="21"/>
          <w:szCs w:val="22"/>
        </w:rPr>
        <w:t>，应</w:t>
      </w:r>
      <w:r w:rsidRPr="00BC4206">
        <w:rPr>
          <w:rFonts w:ascii="Calibri" w:hAnsi="宋体"/>
          <w:b/>
          <w:sz w:val="21"/>
          <w:szCs w:val="22"/>
        </w:rPr>
        <w:t>熟悉国有企业事务，</w:t>
      </w:r>
      <w:r w:rsidRPr="00BC4206">
        <w:rPr>
          <w:rFonts w:ascii="Calibri" w:hAnsi="宋体" w:hint="eastAsia"/>
          <w:b/>
          <w:sz w:val="21"/>
          <w:szCs w:val="22"/>
        </w:rPr>
        <w:t>拥有相关业务经验。</w:t>
      </w:r>
      <w:r w:rsidRPr="00BC4206">
        <w:rPr>
          <w:rFonts w:ascii="Calibri" w:hAnsi="宋体" w:hint="eastAsia"/>
          <w:bCs/>
          <w:sz w:val="21"/>
          <w:szCs w:val="22"/>
        </w:rPr>
        <w:t>如负责人或其他咨询人员因故不能履行职务时，经招标人同意，可由中标人的其他咨询人员暂时代替职务。双方同意，咨询人员的全部职责在于运用自身的专业知识、实践经验，最大限度地维护招标人的合法利益，并提出有利于招标人利益最大化的建议。</w:t>
      </w:r>
    </w:p>
    <w:p w:rsidR="006D0371" w:rsidRPr="00BC4206" w:rsidRDefault="00B46E33">
      <w:pPr>
        <w:widowControl/>
        <w:autoSpaceDE/>
        <w:autoSpaceDN/>
        <w:adjustRightInd/>
        <w:spacing w:line="500" w:lineRule="exact"/>
        <w:ind w:firstLineChars="200" w:firstLine="422"/>
        <w:rPr>
          <w:rFonts w:ascii="Calibri" w:hAnsi="宋体"/>
          <w:b/>
          <w:sz w:val="21"/>
          <w:szCs w:val="22"/>
        </w:rPr>
      </w:pPr>
      <w:r w:rsidRPr="00BC4206">
        <w:rPr>
          <w:rFonts w:ascii="Calibri" w:hAnsi="宋体"/>
          <w:b/>
          <w:sz w:val="21"/>
          <w:szCs w:val="22"/>
        </w:rPr>
        <w:t>2</w:t>
      </w:r>
      <w:r w:rsidRPr="00BC4206">
        <w:rPr>
          <w:rFonts w:ascii="Calibri" w:hAnsi="宋体" w:hint="eastAsia"/>
          <w:b/>
          <w:sz w:val="21"/>
          <w:szCs w:val="22"/>
        </w:rPr>
        <w:t>、中标人应要在招标人提出的业务咨询一个工作日内解决，可视业务内容的复杂程度与招标人协商推迟出具解决方案。</w:t>
      </w:r>
    </w:p>
    <w:p w:rsidR="006D0371" w:rsidRPr="00BC4206" w:rsidRDefault="00B46E33">
      <w:pPr>
        <w:widowControl/>
        <w:autoSpaceDE/>
        <w:autoSpaceDN/>
        <w:adjustRightInd/>
        <w:spacing w:line="500" w:lineRule="exact"/>
        <w:ind w:firstLineChars="200" w:firstLine="480"/>
        <w:rPr>
          <w:rFonts w:ascii="Calibri" w:hAnsi="宋体"/>
          <w:b/>
          <w:sz w:val="21"/>
          <w:szCs w:val="22"/>
        </w:rPr>
      </w:pPr>
      <w:r w:rsidRPr="00BC4206">
        <w:rPr>
          <w:rFonts w:hint="eastAsia"/>
          <w:kern w:val="2"/>
        </w:rPr>
        <w:t>★</w:t>
      </w:r>
      <w:r w:rsidRPr="00BC4206">
        <w:rPr>
          <w:rFonts w:ascii="Calibri" w:hAnsi="宋体"/>
          <w:b/>
          <w:sz w:val="21"/>
          <w:szCs w:val="22"/>
        </w:rPr>
        <w:t>3</w:t>
      </w:r>
      <w:r w:rsidRPr="00BC4206">
        <w:rPr>
          <w:rFonts w:ascii="Calibri" w:hAnsi="宋体" w:hint="eastAsia"/>
          <w:b/>
          <w:sz w:val="21"/>
          <w:szCs w:val="22"/>
        </w:rPr>
        <w:t>、招标人</w:t>
      </w:r>
      <w:r w:rsidRPr="00BC4206">
        <w:rPr>
          <w:rFonts w:ascii="Calibri" w:hAnsi="宋体"/>
          <w:b/>
          <w:sz w:val="21"/>
          <w:szCs w:val="22"/>
        </w:rPr>
        <w:t>有权</w:t>
      </w:r>
      <w:r w:rsidRPr="00BC4206">
        <w:rPr>
          <w:rFonts w:ascii="Calibri" w:hAnsi="宋体" w:hint="eastAsia"/>
          <w:b/>
          <w:sz w:val="21"/>
          <w:szCs w:val="22"/>
        </w:rPr>
        <w:t>提出</w:t>
      </w:r>
      <w:r w:rsidRPr="00BC4206">
        <w:rPr>
          <w:rFonts w:ascii="Calibri" w:hAnsi="宋体"/>
          <w:b/>
          <w:sz w:val="21"/>
          <w:szCs w:val="22"/>
        </w:rPr>
        <w:t>要求更换财务顾问负责人或其他咨询人员，</w:t>
      </w:r>
      <w:r w:rsidRPr="00BC4206">
        <w:rPr>
          <w:rFonts w:ascii="Calibri" w:hAnsi="宋体" w:hint="eastAsia"/>
          <w:b/>
          <w:sz w:val="21"/>
          <w:szCs w:val="22"/>
        </w:rPr>
        <w:t>如</w:t>
      </w:r>
      <w:r w:rsidRPr="00BC4206">
        <w:rPr>
          <w:rFonts w:ascii="Calibri" w:hAnsi="宋体"/>
          <w:b/>
          <w:sz w:val="21"/>
          <w:szCs w:val="22"/>
        </w:rPr>
        <w:t>更换</w:t>
      </w:r>
      <w:r w:rsidRPr="00BC4206">
        <w:rPr>
          <w:rFonts w:ascii="Calibri" w:hAnsi="宋体" w:hint="eastAsia"/>
          <w:b/>
          <w:sz w:val="21"/>
          <w:szCs w:val="22"/>
        </w:rPr>
        <w:t>后</w:t>
      </w:r>
      <w:r w:rsidRPr="00BC4206">
        <w:rPr>
          <w:rFonts w:ascii="Calibri" w:hAnsi="宋体"/>
          <w:b/>
          <w:sz w:val="21"/>
          <w:szCs w:val="22"/>
        </w:rPr>
        <w:t>，无法</w:t>
      </w:r>
      <w:r w:rsidRPr="00BC4206">
        <w:rPr>
          <w:rFonts w:ascii="Calibri" w:hAnsi="宋体" w:hint="eastAsia"/>
          <w:b/>
          <w:sz w:val="21"/>
          <w:szCs w:val="22"/>
        </w:rPr>
        <w:t>满足招标人要求</w:t>
      </w:r>
      <w:r w:rsidRPr="00BC4206">
        <w:rPr>
          <w:rFonts w:ascii="Calibri" w:hAnsi="宋体"/>
          <w:b/>
          <w:sz w:val="21"/>
          <w:szCs w:val="22"/>
        </w:rPr>
        <w:t>，</w:t>
      </w:r>
      <w:r w:rsidRPr="00BC4206">
        <w:rPr>
          <w:rFonts w:ascii="Calibri" w:hAnsi="宋体" w:hint="eastAsia"/>
          <w:b/>
          <w:sz w:val="21"/>
          <w:szCs w:val="22"/>
        </w:rPr>
        <w:t>招标人</w:t>
      </w:r>
      <w:r w:rsidRPr="00BC4206">
        <w:rPr>
          <w:rFonts w:ascii="Calibri" w:hAnsi="宋体"/>
          <w:b/>
          <w:sz w:val="21"/>
          <w:szCs w:val="22"/>
        </w:rPr>
        <w:t>有权</w:t>
      </w:r>
      <w:r w:rsidRPr="00BC4206">
        <w:rPr>
          <w:rFonts w:ascii="Calibri" w:hAnsi="宋体" w:hint="eastAsia"/>
          <w:b/>
          <w:sz w:val="21"/>
          <w:szCs w:val="22"/>
        </w:rPr>
        <w:t>单方面</w:t>
      </w:r>
      <w:r w:rsidRPr="00BC4206">
        <w:rPr>
          <w:rFonts w:ascii="Calibri" w:hAnsi="宋体"/>
          <w:b/>
          <w:sz w:val="21"/>
          <w:szCs w:val="22"/>
        </w:rPr>
        <w:t>解除</w:t>
      </w:r>
      <w:r w:rsidRPr="00BC4206">
        <w:rPr>
          <w:rFonts w:ascii="Calibri" w:hAnsi="宋体" w:hint="eastAsia"/>
          <w:b/>
          <w:sz w:val="21"/>
          <w:szCs w:val="22"/>
        </w:rPr>
        <w:t>财务</w:t>
      </w:r>
      <w:r w:rsidRPr="00BC4206">
        <w:rPr>
          <w:rFonts w:ascii="Calibri" w:hAnsi="宋体"/>
          <w:b/>
          <w:sz w:val="21"/>
          <w:szCs w:val="22"/>
        </w:rPr>
        <w:t>顾问合同</w:t>
      </w:r>
      <w:r w:rsidRPr="00BC4206">
        <w:rPr>
          <w:rFonts w:ascii="Calibri" w:hAnsi="宋体" w:hint="eastAsia"/>
          <w:b/>
          <w:sz w:val="21"/>
          <w:szCs w:val="22"/>
        </w:rPr>
        <w:t>，招标人有权单方面解除财务顾问合同，停止支付后续费用。</w:t>
      </w:r>
    </w:p>
    <w:p w:rsidR="006D0371" w:rsidRPr="00BC4206" w:rsidRDefault="00B46E33">
      <w:pPr>
        <w:widowControl/>
        <w:autoSpaceDE/>
        <w:autoSpaceDN/>
        <w:adjustRightInd/>
        <w:spacing w:line="500" w:lineRule="exact"/>
        <w:ind w:firstLineChars="200" w:firstLine="420"/>
        <w:rPr>
          <w:rFonts w:ascii="Calibri" w:hAnsi="宋体"/>
          <w:bCs/>
          <w:sz w:val="21"/>
          <w:szCs w:val="22"/>
        </w:rPr>
      </w:pPr>
      <w:r w:rsidRPr="00BC4206">
        <w:rPr>
          <w:rFonts w:ascii="Calibri" w:hAnsi="宋体" w:hint="eastAsia"/>
          <w:bCs/>
          <w:sz w:val="21"/>
          <w:szCs w:val="22"/>
        </w:rPr>
        <w:lastRenderedPageBreak/>
        <w:t>4</w:t>
      </w:r>
      <w:r w:rsidRPr="00BC4206">
        <w:rPr>
          <w:rFonts w:ascii="Calibri" w:hAnsi="宋体" w:hint="eastAsia"/>
          <w:bCs/>
          <w:sz w:val="21"/>
          <w:szCs w:val="22"/>
        </w:rPr>
        <w:t>、</w:t>
      </w:r>
      <w:r w:rsidRPr="00BC4206">
        <w:rPr>
          <w:rFonts w:ascii="Calibri" w:hAnsi="宋体"/>
          <w:bCs/>
          <w:sz w:val="21"/>
          <w:szCs w:val="22"/>
        </w:rPr>
        <w:t>招标人</w:t>
      </w:r>
      <w:r w:rsidRPr="00BC4206">
        <w:rPr>
          <w:rFonts w:ascii="Calibri" w:hAnsi="宋体" w:hint="eastAsia"/>
          <w:bCs/>
          <w:sz w:val="21"/>
          <w:szCs w:val="22"/>
        </w:rPr>
        <w:t>将对中标人</w:t>
      </w:r>
      <w:r w:rsidRPr="00BC4206">
        <w:rPr>
          <w:rFonts w:ascii="Calibri" w:hAnsi="宋体"/>
          <w:bCs/>
          <w:sz w:val="21"/>
          <w:szCs w:val="22"/>
        </w:rPr>
        <w:t>进行</w:t>
      </w:r>
      <w:r w:rsidRPr="00BC4206">
        <w:rPr>
          <w:rFonts w:ascii="Calibri" w:hAnsi="宋体" w:hint="eastAsia"/>
          <w:bCs/>
          <w:sz w:val="21"/>
          <w:szCs w:val="22"/>
        </w:rPr>
        <w:t>评估考评，</w:t>
      </w:r>
      <w:r w:rsidRPr="00BC4206">
        <w:rPr>
          <w:rFonts w:ascii="Calibri" w:hAnsi="宋体"/>
          <w:bCs/>
          <w:sz w:val="21"/>
          <w:szCs w:val="22"/>
        </w:rPr>
        <w:t>并根据进度及</w:t>
      </w:r>
      <w:r w:rsidRPr="00BC4206">
        <w:rPr>
          <w:rFonts w:ascii="Calibri" w:hAnsi="宋体" w:hint="eastAsia"/>
          <w:bCs/>
          <w:sz w:val="21"/>
          <w:szCs w:val="22"/>
        </w:rPr>
        <w:t>考评</w:t>
      </w:r>
      <w:r w:rsidRPr="00BC4206">
        <w:rPr>
          <w:rFonts w:ascii="Calibri" w:hAnsi="宋体"/>
          <w:bCs/>
          <w:sz w:val="21"/>
          <w:szCs w:val="22"/>
        </w:rPr>
        <w:t>情况进行服务费支付。</w:t>
      </w:r>
    </w:p>
    <w:p w:rsidR="006D0371" w:rsidRPr="00BC4206" w:rsidRDefault="00B46E33">
      <w:pPr>
        <w:widowControl/>
        <w:autoSpaceDE/>
        <w:autoSpaceDN/>
        <w:adjustRightInd/>
        <w:spacing w:line="500" w:lineRule="exact"/>
        <w:ind w:firstLineChars="200" w:firstLine="420"/>
        <w:rPr>
          <w:rFonts w:ascii="Calibri" w:hAnsi="宋体"/>
          <w:bCs/>
          <w:sz w:val="21"/>
          <w:szCs w:val="22"/>
        </w:rPr>
      </w:pPr>
      <w:r w:rsidRPr="00BC4206">
        <w:rPr>
          <w:rFonts w:ascii="Calibri" w:hAnsi="宋体" w:hint="eastAsia"/>
          <w:bCs/>
          <w:sz w:val="21"/>
          <w:szCs w:val="22"/>
        </w:rPr>
        <w:t>（二）其他</w:t>
      </w:r>
      <w:r w:rsidRPr="00BC4206">
        <w:rPr>
          <w:rFonts w:ascii="Calibri" w:hAnsi="宋体"/>
          <w:bCs/>
          <w:sz w:val="21"/>
          <w:szCs w:val="22"/>
        </w:rPr>
        <w:t>要求</w:t>
      </w:r>
    </w:p>
    <w:p w:rsidR="006D0371" w:rsidRPr="00BC4206" w:rsidRDefault="00B46E33">
      <w:pPr>
        <w:widowControl/>
        <w:autoSpaceDE/>
        <w:autoSpaceDN/>
        <w:adjustRightInd/>
        <w:spacing w:line="500" w:lineRule="exact"/>
        <w:ind w:firstLineChars="200" w:firstLine="420"/>
        <w:rPr>
          <w:rFonts w:ascii="Calibri" w:hAnsi="宋体"/>
          <w:bCs/>
          <w:sz w:val="21"/>
          <w:szCs w:val="22"/>
        </w:rPr>
      </w:pPr>
      <w:r w:rsidRPr="00BC4206">
        <w:rPr>
          <w:rFonts w:ascii="Calibri" w:hAnsi="宋体"/>
          <w:bCs/>
          <w:sz w:val="21"/>
          <w:szCs w:val="22"/>
        </w:rPr>
        <w:t>1</w:t>
      </w:r>
      <w:r w:rsidRPr="00BC4206">
        <w:rPr>
          <w:rFonts w:ascii="Calibri" w:hAnsi="宋体" w:hint="eastAsia"/>
          <w:bCs/>
          <w:sz w:val="21"/>
          <w:szCs w:val="22"/>
        </w:rPr>
        <w:t>、中标人</w:t>
      </w:r>
      <w:r w:rsidRPr="00BC4206">
        <w:rPr>
          <w:rFonts w:ascii="Calibri" w:hAnsi="宋体"/>
          <w:bCs/>
          <w:sz w:val="21"/>
          <w:szCs w:val="22"/>
        </w:rPr>
        <w:t>必须接受使用经</w:t>
      </w:r>
      <w:r w:rsidRPr="00BC4206">
        <w:rPr>
          <w:rFonts w:ascii="Calibri" w:hAnsi="宋体" w:hint="eastAsia"/>
          <w:bCs/>
          <w:sz w:val="21"/>
          <w:szCs w:val="22"/>
        </w:rPr>
        <w:t>招标人</w:t>
      </w:r>
      <w:r w:rsidRPr="00BC4206">
        <w:rPr>
          <w:rFonts w:ascii="Calibri" w:hAnsi="宋体"/>
          <w:bCs/>
          <w:sz w:val="21"/>
          <w:szCs w:val="22"/>
        </w:rPr>
        <w:t>认可的</w:t>
      </w:r>
      <w:r w:rsidRPr="00BC4206">
        <w:rPr>
          <w:rFonts w:ascii="Calibri" w:hAnsi="宋体" w:hint="eastAsia"/>
          <w:bCs/>
          <w:sz w:val="21"/>
          <w:szCs w:val="22"/>
        </w:rPr>
        <w:t>财务顾问</w:t>
      </w:r>
      <w:r w:rsidRPr="00BC4206">
        <w:rPr>
          <w:rFonts w:ascii="Calibri" w:hAnsi="宋体"/>
          <w:bCs/>
          <w:sz w:val="21"/>
          <w:szCs w:val="22"/>
        </w:rPr>
        <w:t>服务合同。</w:t>
      </w:r>
    </w:p>
    <w:p w:rsidR="006D0371" w:rsidRPr="00BC4206" w:rsidRDefault="00B46E33">
      <w:pPr>
        <w:widowControl/>
        <w:autoSpaceDE/>
        <w:autoSpaceDN/>
        <w:adjustRightInd/>
        <w:spacing w:line="500" w:lineRule="exact"/>
        <w:ind w:firstLineChars="200" w:firstLine="480"/>
        <w:rPr>
          <w:rFonts w:ascii="Calibri" w:hAnsi="宋体"/>
          <w:b/>
          <w:sz w:val="21"/>
          <w:szCs w:val="22"/>
        </w:rPr>
      </w:pPr>
      <w:r w:rsidRPr="00BC4206">
        <w:rPr>
          <w:rFonts w:hint="eastAsia"/>
          <w:kern w:val="2"/>
        </w:rPr>
        <w:t>★</w:t>
      </w:r>
      <w:r w:rsidRPr="00BC4206">
        <w:rPr>
          <w:rFonts w:ascii="Calibri" w:hAnsi="宋体"/>
          <w:b/>
          <w:sz w:val="21"/>
          <w:szCs w:val="22"/>
        </w:rPr>
        <w:t>2</w:t>
      </w:r>
      <w:r w:rsidRPr="00BC4206">
        <w:rPr>
          <w:rFonts w:ascii="Calibri" w:hAnsi="宋体" w:hint="eastAsia"/>
          <w:b/>
          <w:sz w:val="21"/>
          <w:szCs w:val="22"/>
        </w:rPr>
        <w:t>、中标人</w:t>
      </w:r>
      <w:r w:rsidRPr="00BC4206">
        <w:rPr>
          <w:rFonts w:ascii="Calibri" w:hAnsi="宋体"/>
          <w:b/>
          <w:sz w:val="21"/>
          <w:szCs w:val="22"/>
        </w:rPr>
        <w:t>必须应</w:t>
      </w:r>
      <w:r w:rsidRPr="00BC4206">
        <w:rPr>
          <w:rFonts w:ascii="Calibri" w:hAnsi="宋体" w:hint="eastAsia"/>
          <w:b/>
          <w:sz w:val="21"/>
          <w:szCs w:val="22"/>
        </w:rPr>
        <w:t>招标人</w:t>
      </w:r>
      <w:r w:rsidRPr="00BC4206">
        <w:rPr>
          <w:rFonts w:ascii="Calibri" w:hAnsi="宋体"/>
          <w:b/>
          <w:sz w:val="21"/>
          <w:szCs w:val="22"/>
        </w:rPr>
        <w:t>要求提供相关资质证明材料</w:t>
      </w:r>
      <w:r w:rsidRPr="00BC4206">
        <w:rPr>
          <w:rFonts w:ascii="Calibri" w:hAnsi="宋体" w:hint="eastAsia"/>
          <w:b/>
          <w:sz w:val="21"/>
          <w:szCs w:val="22"/>
        </w:rPr>
        <w:t>供招标人备查（其中团队负责人应有注册会计师或高级会计师职称）</w:t>
      </w:r>
      <w:r w:rsidRPr="00BC4206">
        <w:rPr>
          <w:rFonts w:ascii="Calibri" w:hAnsi="宋体"/>
          <w:b/>
          <w:sz w:val="21"/>
          <w:szCs w:val="22"/>
        </w:rPr>
        <w:t>，如发现不符合</w:t>
      </w:r>
      <w:r w:rsidRPr="00BC4206">
        <w:rPr>
          <w:rFonts w:ascii="Calibri" w:hAnsi="宋体" w:hint="eastAsia"/>
          <w:b/>
          <w:sz w:val="21"/>
          <w:szCs w:val="22"/>
        </w:rPr>
        <w:t>招标人采购</w:t>
      </w:r>
      <w:r w:rsidRPr="00BC4206">
        <w:rPr>
          <w:rFonts w:ascii="Calibri" w:hAnsi="宋体"/>
          <w:b/>
          <w:sz w:val="21"/>
          <w:szCs w:val="22"/>
        </w:rPr>
        <w:t>要求的，</w:t>
      </w:r>
      <w:r w:rsidRPr="00BC4206">
        <w:rPr>
          <w:rFonts w:ascii="Calibri" w:hAnsi="宋体" w:hint="eastAsia"/>
          <w:b/>
          <w:sz w:val="21"/>
          <w:szCs w:val="22"/>
        </w:rPr>
        <w:t>招标人有权不与其签订或终止合同</w:t>
      </w:r>
      <w:r w:rsidRPr="00BC4206">
        <w:rPr>
          <w:rFonts w:ascii="Calibri" w:hAnsi="宋体"/>
          <w:b/>
          <w:sz w:val="21"/>
          <w:szCs w:val="22"/>
        </w:rPr>
        <w:t>。</w:t>
      </w:r>
      <w:r w:rsidRPr="00BC4206">
        <w:rPr>
          <w:rFonts w:ascii="Calibri" w:hAnsi="宋体"/>
          <w:b/>
          <w:sz w:val="21"/>
          <w:szCs w:val="22"/>
        </w:rPr>
        <w:t xml:space="preserve"> </w:t>
      </w:r>
    </w:p>
    <w:p w:rsidR="006D0371" w:rsidRPr="00BC4206" w:rsidRDefault="00B46E33">
      <w:pPr>
        <w:widowControl/>
        <w:autoSpaceDE/>
        <w:autoSpaceDN/>
        <w:adjustRightInd/>
        <w:spacing w:line="500" w:lineRule="exact"/>
        <w:ind w:firstLineChars="200" w:firstLine="420"/>
        <w:rPr>
          <w:rFonts w:ascii="Calibri" w:hAnsi="宋体"/>
          <w:bCs/>
          <w:sz w:val="21"/>
          <w:szCs w:val="22"/>
        </w:rPr>
      </w:pPr>
      <w:r w:rsidRPr="00BC4206">
        <w:rPr>
          <w:rFonts w:ascii="Calibri" w:hAnsi="宋体"/>
          <w:bCs/>
          <w:sz w:val="21"/>
          <w:szCs w:val="22"/>
        </w:rPr>
        <w:t>3</w:t>
      </w:r>
      <w:r w:rsidRPr="00BC4206">
        <w:rPr>
          <w:rFonts w:ascii="Calibri" w:hAnsi="宋体" w:hint="eastAsia"/>
          <w:bCs/>
          <w:sz w:val="21"/>
          <w:szCs w:val="22"/>
        </w:rPr>
        <w:t>、在提供财务顾问服务过程中，中标人及服务会计师必须严格遵守</w:t>
      </w:r>
      <w:r w:rsidRPr="00BC4206">
        <w:rPr>
          <w:rFonts w:ascii="Calibri" w:hAnsi="宋体"/>
          <w:bCs/>
          <w:sz w:val="21"/>
          <w:szCs w:val="22"/>
        </w:rPr>
        <w:t>《中华人民共和国注册会计师法》、《中华人民共和国国家审计准则》</w:t>
      </w:r>
      <w:r w:rsidRPr="00BC4206">
        <w:rPr>
          <w:rFonts w:ascii="Calibri" w:hAnsi="宋体" w:hint="eastAsia"/>
          <w:bCs/>
          <w:sz w:val="21"/>
          <w:szCs w:val="22"/>
        </w:rPr>
        <w:t>相关法律法规以及注册会计师协会制定的相关规定，认真、诚信、勤勉、尽责、专业、积极、及时地开展和完成招标人交办的各项工作，尽最大努力维护招标人的合法权益，不得作出任何损害招标人合法权益的行为和不作为，并对获知的招标人商业秘密和其他一切信息负有严格保密责任，非由法律规定或者招标人书面同意，不得向任何第三方披露</w:t>
      </w:r>
      <w:r w:rsidRPr="00BC4206">
        <w:rPr>
          <w:rFonts w:ascii="Calibri" w:hAnsi="宋体" w:hint="eastAsia"/>
          <w:bCs/>
          <w:sz w:val="21"/>
          <w:szCs w:val="22"/>
        </w:rPr>
        <w:t>(</w:t>
      </w:r>
      <w:r w:rsidRPr="00BC4206">
        <w:rPr>
          <w:rFonts w:ascii="Calibri" w:hAnsi="宋体" w:hint="eastAsia"/>
          <w:bCs/>
          <w:sz w:val="21"/>
          <w:szCs w:val="22"/>
        </w:rPr>
        <w:t>如招标人提出要求，中标人须无条件按招标人提供版本与招标人签订保密协议</w:t>
      </w:r>
      <w:r w:rsidRPr="00BC4206">
        <w:rPr>
          <w:rFonts w:ascii="Calibri" w:hAnsi="宋体" w:hint="eastAsia"/>
          <w:bCs/>
          <w:sz w:val="21"/>
          <w:szCs w:val="22"/>
        </w:rPr>
        <w:t>)</w:t>
      </w:r>
      <w:r w:rsidRPr="00BC4206">
        <w:rPr>
          <w:rFonts w:ascii="Calibri" w:hAnsi="宋体" w:hint="eastAsia"/>
          <w:bCs/>
          <w:sz w:val="21"/>
          <w:szCs w:val="22"/>
        </w:rPr>
        <w:t>。中标人保密责任不因任何情形而终止或解除。</w:t>
      </w:r>
    </w:p>
    <w:p w:rsidR="006D0371" w:rsidRPr="00BC4206" w:rsidRDefault="00B46E33">
      <w:pPr>
        <w:widowControl/>
        <w:autoSpaceDE/>
        <w:autoSpaceDN/>
        <w:adjustRightInd/>
        <w:spacing w:line="500" w:lineRule="exact"/>
        <w:ind w:firstLineChars="200" w:firstLine="420"/>
        <w:rPr>
          <w:rFonts w:ascii="Calibri" w:hAnsi="宋体"/>
          <w:bCs/>
          <w:sz w:val="21"/>
          <w:szCs w:val="22"/>
        </w:rPr>
      </w:pPr>
      <w:r w:rsidRPr="00BC4206">
        <w:rPr>
          <w:rFonts w:ascii="Calibri" w:hAnsi="宋体"/>
          <w:bCs/>
          <w:sz w:val="21"/>
          <w:szCs w:val="22"/>
        </w:rPr>
        <w:t>4</w:t>
      </w:r>
      <w:r w:rsidRPr="00BC4206">
        <w:rPr>
          <w:rFonts w:ascii="Calibri" w:hAnsi="宋体" w:hint="eastAsia"/>
          <w:bCs/>
          <w:sz w:val="21"/>
          <w:szCs w:val="22"/>
        </w:rPr>
        <w:t>、在提供服务过程中，如招标人提供的有关文件和资料不齐全或明显有误，服务会计师应尽职、主动、及时告知招标人，要求并引导招标人及其相关工作人员补充完整准确；如中标人服务会计师未尽上述义务导致招标人提供的文件、材料欠缺及有关情况有误引致中标人出具不恰当的意见或建议，中标人应承担由此而产生相应的法律后果和责任，并对因此造成的招标人损失承担相应的赔偿责任；</w:t>
      </w:r>
    </w:p>
    <w:p w:rsidR="006D0371" w:rsidRPr="00BC4206" w:rsidRDefault="00B46E33">
      <w:pPr>
        <w:widowControl/>
        <w:autoSpaceDE/>
        <w:autoSpaceDN/>
        <w:adjustRightInd/>
        <w:spacing w:line="500" w:lineRule="exact"/>
        <w:ind w:firstLineChars="200" w:firstLine="420"/>
        <w:rPr>
          <w:rFonts w:ascii="Calibri" w:hAnsi="宋体"/>
          <w:bCs/>
          <w:sz w:val="21"/>
          <w:szCs w:val="22"/>
        </w:rPr>
      </w:pPr>
      <w:r w:rsidRPr="00BC4206">
        <w:rPr>
          <w:rFonts w:ascii="Calibri" w:hAnsi="宋体"/>
          <w:bCs/>
          <w:sz w:val="21"/>
          <w:szCs w:val="22"/>
        </w:rPr>
        <w:t>5</w:t>
      </w:r>
      <w:r w:rsidRPr="00BC4206">
        <w:rPr>
          <w:rFonts w:ascii="Calibri" w:hAnsi="宋体" w:hint="eastAsia"/>
          <w:bCs/>
          <w:sz w:val="21"/>
          <w:szCs w:val="22"/>
        </w:rPr>
        <w:t>、中标人应对招标人业务单独建档，保存完整的工作记录，对涉及招标人的文件妥善保管；</w:t>
      </w:r>
    </w:p>
    <w:p w:rsidR="006D0371" w:rsidRPr="00BC4206" w:rsidRDefault="00B46E33">
      <w:pPr>
        <w:widowControl/>
        <w:autoSpaceDE/>
        <w:autoSpaceDN/>
        <w:adjustRightInd/>
        <w:spacing w:line="500" w:lineRule="exact"/>
        <w:ind w:firstLineChars="200" w:firstLine="420"/>
        <w:rPr>
          <w:rFonts w:ascii="Calibri" w:hAnsi="宋体"/>
          <w:bCs/>
          <w:sz w:val="21"/>
          <w:szCs w:val="22"/>
        </w:rPr>
      </w:pPr>
      <w:r w:rsidRPr="00BC4206">
        <w:rPr>
          <w:rFonts w:ascii="Calibri" w:hAnsi="宋体"/>
          <w:bCs/>
          <w:sz w:val="21"/>
          <w:szCs w:val="22"/>
        </w:rPr>
        <w:t>6</w:t>
      </w:r>
      <w:r w:rsidRPr="00BC4206">
        <w:rPr>
          <w:rFonts w:ascii="Calibri" w:hAnsi="宋体" w:hint="eastAsia"/>
          <w:bCs/>
          <w:sz w:val="21"/>
          <w:szCs w:val="22"/>
        </w:rPr>
        <w:t>、中标人及服务会计师不得将其应当经办的本项目项下的事务转委托或分包给其他单位或未指定的其他会计师</w:t>
      </w:r>
      <w:r w:rsidRPr="00BC4206">
        <w:rPr>
          <w:rFonts w:ascii="Calibri" w:hAnsi="宋体" w:hint="eastAsia"/>
          <w:bCs/>
          <w:sz w:val="21"/>
          <w:szCs w:val="22"/>
        </w:rPr>
        <w:t>(</w:t>
      </w:r>
      <w:r w:rsidRPr="00BC4206">
        <w:rPr>
          <w:rFonts w:ascii="Calibri" w:hAnsi="宋体" w:hint="eastAsia"/>
          <w:bCs/>
          <w:sz w:val="21"/>
          <w:szCs w:val="22"/>
        </w:rPr>
        <w:t>或其他人</w:t>
      </w:r>
      <w:r w:rsidRPr="00BC4206">
        <w:rPr>
          <w:rFonts w:ascii="Calibri" w:hAnsi="宋体" w:hint="eastAsia"/>
          <w:bCs/>
          <w:sz w:val="21"/>
          <w:szCs w:val="22"/>
        </w:rPr>
        <w:t>)</w:t>
      </w:r>
      <w:r w:rsidRPr="00BC4206">
        <w:rPr>
          <w:rFonts w:ascii="Calibri" w:hAnsi="宋体" w:hint="eastAsia"/>
          <w:bCs/>
          <w:sz w:val="21"/>
          <w:szCs w:val="22"/>
        </w:rPr>
        <w:t>办理；</w:t>
      </w:r>
    </w:p>
    <w:p w:rsidR="006D0371" w:rsidRPr="00BC4206" w:rsidRDefault="00B46E33">
      <w:pPr>
        <w:widowControl/>
        <w:autoSpaceDE/>
        <w:autoSpaceDN/>
        <w:adjustRightInd/>
        <w:spacing w:line="500" w:lineRule="exact"/>
        <w:ind w:firstLineChars="200" w:firstLine="420"/>
        <w:rPr>
          <w:rFonts w:ascii="Calibri" w:hAnsi="宋体"/>
          <w:bCs/>
          <w:sz w:val="21"/>
          <w:szCs w:val="22"/>
        </w:rPr>
      </w:pPr>
      <w:r w:rsidRPr="00BC4206">
        <w:rPr>
          <w:rFonts w:ascii="Calibri" w:hAnsi="宋体"/>
          <w:bCs/>
          <w:sz w:val="21"/>
          <w:szCs w:val="22"/>
        </w:rPr>
        <w:t>7</w:t>
      </w:r>
      <w:r w:rsidRPr="00BC4206">
        <w:rPr>
          <w:rFonts w:ascii="Calibri" w:hAnsi="宋体" w:hint="eastAsia"/>
          <w:bCs/>
          <w:sz w:val="21"/>
          <w:szCs w:val="22"/>
        </w:rPr>
        <w:t>、服务期限内，中标人须根据服务工作开展情况、个案解决过程中发现的特殊或共性问题、存在风险等按年或就个案向招标人报送服务总结，适时提醒招标人在以后的工作中及时改进工作，防范风险；</w:t>
      </w:r>
    </w:p>
    <w:p w:rsidR="006D0371" w:rsidRPr="00BC4206" w:rsidRDefault="00B46E33">
      <w:pPr>
        <w:widowControl/>
        <w:autoSpaceDE/>
        <w:autoSpaceDN/>
        <w:adjustRightInd/>
        <w:spacing w:line="500" w:lineRule="exact"/>
        <w:ind w:firstLineChars="200" w:firstLine="420"/>
        <w:rPr>
          <w:rFonts w:ascii="Calibri" w:hAnsi="宋体"/>
          <w:bCs/>
          <w:sz w:val="21"/>
          <w:szCs w:val="22"/>
        </w:rPr>
      </w:pPr>
      <w:r w:rsidRPr="00BC4206">
        <w:rPr>
          <w:rFonts w:ascii="Calibri" w:hAnsi="宋体"/>
          <w:bCs/>
          <w:sz w:val="21"/>
          <w:szCs w:val="22"/>
        </w:rPr>
        <w:t>8</w:t>
      </w:r>
      <w:r w:rsidRPr="00BC4206">
        <w:rPr>
          <w:rFonts w:ascii="Calibri" w:hAnsi="宋体" w:hint="eastAsia"/>
          <w:bCs/>
          <w:sz w:val="21"/>
          <w:szCs w:val="22"/>
        </w:rPr>
        <w:t>、中标人</w:t>
      </w:r>
      <w:r w:rsidRPr="00BC4206">
        <w:rPr>
          <w:rFonts w:ascii="Calibri" w:hAnsi="宋体"/>
          <w:bCs/>
          <w:sz w:val="21"/>
          <w:szCs w:val="22"/>
        </w:rPr>
        <w:t>应当及时承办委托办理的有关财务顾问事宜，认真履行职责，按时按质完成工作</w:t>
      </w:r>
      <w:r w:rsidRPr="00BC4206">
        <w:rPr>
          <w:rFonts w:ascii="Calibri" w:hAnsi="宋体" w:hint="eastAsia"/>
          <w:bCs/>
          <w:sz w:val="21"/>
          <w:szCs w:val="22"/>
        </w:rPr>
        <w:t>；</w:t>
      </w:r>
    </w:p>
    <w:p w:rsidR="006D0371" w:rsidRPr="00BC4206" w:rsidRDefault="00B46E33">
      <w:pPr>
        <w:widowControl/>
        <w:autoSpaceDE/>
        <w:autoSpaceDN/>
        <w:adjustRightInd/>
        <w:spacing w:line="500" w:lineRule="exact"/>
        <w:ind w:firstLineChars="200" w:firstLine="420"/>
        <w:rPr>
          <w:rFonts w:ascii="Calibri"/>
          <w:sz w:val="21"/>
          <w:szCs w:val="20"/>
        </w:rPr>
      </w:pPr>
      <w:r w:rsidRPr="00BC4206">
        <w:rPr>
          <w:rFonts w:ascii="Calibri" w:hAnsi="宋体"/>
          <w:bCs/>
          <w:sz w:val="21"/>
          <w:szCs w:val="22"/>
        </w:rPr>
        <w:lastRenderedPageBreak/>
        <w:t>9</w:t>
      </w:r>
      <w:r w:rsidRPr="00BC4206">
        <w:rPr>
          <w:rFonts w:ascii="Calibri" w:hAnsi="宋体" w:hint="eastAsia"/>
          <w:bCs/>
          <w:sz w:val="21"/>
          <w:szCs w:val="22"/>
        </w:rPr>
        <w:t>、</w:t>
      </w:r>
      <w:r w:rsidRPr="00BC4206">
        <w:rPr>
          <w:rFonts w:ascii="Calibri" w:hint="eastAsia"/>
          <w:sz w:val="21"/>
          <w:szCs w:val="20"/>
        </w:rPr>
        <w:t>《中华人民共和国注册会计师法》《中国注册会计师相关服务准则第</w:t>
      </w:r>
      <w:r w:rsidRPr="00BC4206">
        <w:rPr>
          <w:rFonts w:ascii="Calibri" w:hint="eastAsia"/>
          <w:sz w:val="21"/>
          <w:szCs w:val="20"/>
        </w:rPr>
        <w:t>4101</w:t>
      </w:r>
      <w:r w:rsidRPr="00BC4206">
        <w:rPr>
          <w:rFonts w:ascii="Calibri" w:hint="eastAsia"/>
          <w:sz w:val="21"/>
          <w:szCs w:val="20"/>
        </w:rPr>
        <w:t>号</w:t>
      </w:r>
      <w:r w:rsidRPr="00BC4206">
        <w:rPr>
          <w:rFonts w:ascii="Calibri" w:hint="eastAsia"/>
          <w:sz w:val="21"/>
          <w:szCs w:val="20"/>
        </w:rPr>
        <w:t>-</w:t>
      </w:r>
      <w:r w:rsidRPr="00BC4206">
        <w:rPr>
          <w:rFonts w:ascii="Calibri" w:hint="eastAsia"/>
          <w:sz w:val="21"/>
          <w:szCs w:val="20"/>
        </w:rPr>
        <w:t>对财务信息执行商定程序》相关法律法规以及注册会计师协会制定的相关规定。</w:t>
      </w:r>
    </w:p>
    <w:p w:rsidR="006D0371" w:rsidRPr="00BC4206" w:rsidRDefault="00B46E33">
      <w:pPr>
        <w:widowControl/>
        <w:autoSpaceDE/>
        <w:autoSpaceDN/>
        <w:adjustRightInd/>
        <w:spacing w:line="500" w:lineRule="exact"/>
        <w:rPr>
          <w:rFonts w:ascii="Calibri" w:hAnsi="宋体"/>
          <w:b/>
          <w:bCs/>
          <w:sz w:val="21"/>
          <w:szCs w:val="22"/>
        </w:rPr>
      </w:pPr>
      <w:r w:rsidRPr="00BC4206">
        <w:rPr>
          <w:rFonts w:ascii="Calibri" w:hAnsi="宋体" w:hint="eastAsia"/>
          <w:b/>
          <w:bCs/>
          <w:sz w:val="21"/>
          <w:szCs w:val="22"/>
        </w:rPr>
        <w:t>五、服务考评</w:t>
      </w:r>
    </w:p>
    <w:p w:rsidR="006D0371" w:rsidRPr="00BC4206" w:rsidRDefault="00B46E33">
      <w:pPr>
        <w:widowControl/>
        <w:autoSpaceDE/>
        <w:autoSpaceDN/>
        <w:adjustRightInd/>
        <w:spacing w:line="500" w:lineRule="exact"/>
        <w:ind w:firstLineChars="200" w:firstLine="420"/>
        <w:rPr>
          <w:rFonts w:ascii="Calibri" w:hAnsi="宋体"/>
          <w:bCs/>
          <w:sz w:val="21"/>
          <w:szCs w:val="22"/>
        </w:rPr>
      </w:pPr>
      <w:r w:rsidRPr="00BC4206">
        <w:rPr>
          <w:rFonts w:ascii="Calibri" w:hAnsi="宋体" w:hint="eastAsia"/>
          <w:bCs/>
          <w:sz w:val="21"/>
          <w:szCs w:val="22"/>
        </w:rPr>
        <w:t>服务合同到期前两个月内，应由水务集团组织开展对本项目中标人的服务质量进行考核评分。</w:t>
      </w:r>
      <w:r w:rsidRPr="00BC4206">
        <w:rPr>
          <w:rFonts w:ascii="Calibri" w:hint="eastAsia"/>
          <w:sz w:val="21"/>
          <w:szCs w:val="22"/>
        </w:rPr>
        <w:t>总分满分为</w:t>
      </w:r>
      <w:r w:rsidRPr="00BC4206">
        <w:rPr>
          <w:rFonts w:ascii="Calibri" w:hint="eastAsia"/>
          <w:sz w:val="21"/>
          <w:szCs w:val="22"/>
        </w:rPr>
        <w:t>100</w:t>
      </w:r>
      <w:r w:rsidRPr="00BC4206">
        <w:rPr>
          <w:rFonts w:ascii="Calibri" w:hint="eastAsia"/>
          <w:sz w:val="21"/>
          <w:szCs w:val="22"/>
        </w:rPr>
        <w:t>分，得分在</w:t>
      </w:r>
      <w:r w:rsidRPr="00BC4206">
        <w:rPr>
          <w:rFonts w:ascii="Calibri" w:hint="eastAsia"/>
          <w:sz w:val="21"/>
          <w:szCs w:val="22"/>
        </w:rPr>
        <w:t>75</w:t>
      </w:r>
      <w:r w:rsidRPr="00BC4206">
        <w:rPr>
          <w:rFonts w:ascii="Calibri" w:hint="eastAsia"/>
          <w:sz w:val="21"/>
          <w:szCs w:val="22"/>
        </w:rPr>
        <w:t>分（含本分）以上的足额支付</w:t>
      </w:r>
      <w:r w:rsidRPr="00BC4206">
        <w:rPr>
          <w:rFonts w:ascii="Calibri" w:hint="eastAsia"/>
          <w:sz w:val="21"/>
          <w:szCs w:val="22"/>
        </w:rPr>
        <w:t>30%</w:t>
      </w:r>
      <w:r w:rsidRPr="00BC4206">
        <w:rPr>
          <w:rFonts w:ascii="Calibri" w:hint="eastAsia"/>
          <w:sz w:val="21"/>
          <w:szCs w:val="22"/>
        </w:rPr>
        <w:t>服务费用；得分在</w:t>
      </w:r>
      <w:r w:rsidRPr="00BC4206">
        <w:rPr>
          <w:rFonts w:ascii="Calibri" w:hint="eastAsia"/>
          <w:sz w:val="21"/>
          <w:szCs w:val="22"/>
        </w:rPr>
        <w:t>75</w:t>
      </w:r>
      <w:r w:rsidRPr="00BC4206">
        <w:rPr>
          <w:rFonts w:ascii="Calibri" w:hint="eastAsia"/>
          <w:sz w:val="21"/>
          <w:szCs w:val="22"/>
        </w:rPr>
        <w:t>分以下的，每减少</w:t>
      </w:r>
      <w:r w:rsidRPr="00BC4206">
        <w:rPr>
          <w:rFonts w:ascii="Calibri" w:hint="eastAsia"/>
          <w:sz w:val="21"/>
          <w:szCs w:val="22"/>
        </w:rPr>
        <w:t>1</w:t>
      </w:r>
      <w:r w:rsidRPr="00BC4206">
        <w:rPr>
          <w:rFonts w:ascii="Calibri" w:hint="eastAsia"/>
          <w:sz w:val="21"/>
          <w:szCs w:val="22"/>
        </w:rPr>
        <w:t>分扣除</w:t>
      </w:r>
      <w:r w:rsidRPr="00BC4206">
        <w:rPr>
          <w:rFonts w:ascii="Calibri" w:hint="eastAsia"/>
          <w:sz w:val="21"/>
          <w:szCs w:val="22"/>
        </w:rPr>
        <w:t>2%</w:t>
      </w:r>
      <w:r w:rsidRPr="00BC4206">
        <w:rPr>
          <w:rFonts w:ascii="Calibri" w:hint="eastAsia"/>
          <w:sz w:val="21"/>
          <w:szCs w:val="22"/>
        </w:rPr>
        <w:t>服务费用，直到将</w:t>
      </w:r>
      <w:r w:rsidRPr="00BC4206">
        <w:rPr>
          <w:rFonts w:ascii="Calibri" w:hint="eastAsia"/>
          <w:sz w:val="21"/>
          <w:szCs w:val="22"/>
        </w:rPr>
        <w:t>30%</w:t>
      </w:r>
      <w:r w:rsidRPr="00BC4206">
        <w:rPr>
          <w:rFonts w:ascii="Calibri" w:hint="eastAsia"/>
          <w:sz w:val="21"/>
          <w:szCs w:val="22"/>
        </w:rPr>
        <w:t>服务费用扣除为止。</w:t>
      </w:r>
    </w:p>
    <w:p w:rsidR="006D0371" w:rsidRPr="00BC4206" w:rsidRDefault="00B46E33">
      <w:pPr>
        <w:widowControl/>
        <w:autoSpaceDE/>
        <w:autoSpaceDN/>
        <w:adjustRightInd/>
        <w:spacing w:line="500" w:lineRule="exact"/>
        <w:ind w:firstLineChars="200" w:firstLine="422"/>
        <w:rPr>
          <w:rFonts w:ascii="Calibri" w:hAnsi="宋体"/>
          <w:bCs/>
          <w:sz w:val="21"/>
          <w:szCs w:val="22"/>
        </w:rPr>
      </w:pPr>
      <w:r w:rsidRPr="00BC4206">
        <w:rPr>
          <w:rFonts w:ascii="Calibri" w:hAnsi="宋体" w:hint="eastAsia"/>
          <w:b/>
          <w:sz w:val="21"/>
          <w:szCs w:val="22"/>
        </w:rPr>
        <w:t>考核标准见附件</w:t>
      </w:r>
      <w:r w:rsidRPr="00BC4206">
        <w:rPr>
          <w:rFonts w:ascii="Calibri" w:hAnsi="宋体" w:hint="eastAsia"/>
          <w:b/>
          <w:sz w:val="21"/>
          <w:szCs w:val="22"/>
        </w:rPr>
        <w:t>2</w:t>
      </w:r>
      <w:r w:rsidRPr="00BC4206">
        <w:rPr>
          <w:rFonts w:ascii="Calibri" w:hAnsi="宋体" w:hint="eastAsia"/>
          <w:bCs/>
          <w:sz w:val="21"/>
          <w:szCs w:val="22"/>
        </w:rPr>
        <w:t>。</w:t>
      </w:r>
    </w:p>
    <w:p w:rsidR="006D0371" w:rsidRPr="00BC4206" w:rsidRDefault="00B46E33">
      <w:pPr>
        <w:widowControl/>
        <w:autoSpaceDE/>
        <w:autoSpaceDN/>
        <w:adjustRightInd/>
        <w:spacing w:line="500" w:lineRule="exact"/>
        <w:rPr>
          <w:rFonts w:ascii="Calibri" w:hAnsi="宋体"/>
          <w:b/>
          <w:bCs/>
          <w:sz w:val="21"/>
          <w:szCs w:val="22"/>
        </w:rPr>
      </w:pPr>
      <w:r w:rsidRPr="00BC4206">
        <w:rPr>
          <w:rFonts w:ascii="Calibri" w:hAnsi="宋体" w:hint="eastAsia"/>
          <w:b/>
          <w:bCs/>
          <w:sz w:val="21"/>
          <w:szCs w:val="22"/>
        </w:rPr>
        <w:t>六、付款方式</w:t>
      </w:r>
    </w:p>
    <w:p w:rsidR="006D0371" w:rsidRPr="00BC4206" w:rsidRDefault="00B46E33">
      <w:pPr>
        <w:widowControl/>
        <w:autoSpaceDE/>
        <w:autoSpaceDN/>
        <w:adjustRightInd/>
        <w:spacing w:line="500" w:lineRule="exact"/>
        <w:ind w:firstLineChars="200" w:firstLine="420"/>
        <w:rPr>
          <w:rFonts w:ascii="Calibri" w:hAnsi="宋体"/>
          <w:bCs/>
          <w:sz w:val="21"/>
          <w:szCs w:val="22"/>
        </w:rPr>
      </w:pPr>
      <w:r w:rsidRPr="00BC4206">
        <w:rPr>
          <w:rFonts w:ascii="Calibri" w:hAnsi="宋体" w:hint="eastAsia"/>
          <w:bCs/>
          <w:sz w:val="21"/>
          <w:szCs w:val="22"/>
        </w:rPr>
        <w:t>本项目</w:t>
      </w:r>
      <w:r w:rsidRPr="00BC4206">
        <w:rPr>
          <w:rFonts w:ascii="Calibri" w:hAnsi="宋体"/>
          <w:bCs/>
          <w:sz w:val="21"/>
          <w:szCs w:val="22"/>
        </w:rPr>
        <w:t>服务费用</w:t>
      </w:r>
      <w:r w:rsidRPr="00BC4206">
        <w:rPr>
          <w:rFonts w:ascii="Calibri" w:hAnsi="宋体" w:hint="eastAsia"/>
          <w:bCs/>
          <w:sz w:val="21"/>
          <w:szCs w:val="22"/>
        </w:rPr>
        <w:t>按进度支付，其中</w:t>
      </w:r>
      <w:r w:rsidRPr="00BC4206">
        <w:rPr>
          <w:rFonts w:ascii="Calibri" w:hAnsi="宋体"/>
          <w:bCs/>
          <w:sz w:val="21"/>
          <w:szCs w:val="22"/>
        </w:rPr>
        <w:t>30%</w:t>
      </w:r>
      <w:r w:rsidRPr="00BC4206">
        <w:rPr>
          <w:rFonts w:ascii="Calibri" w:hAnsi="宋体"/>
          <w:bCs/>
          <w:sz w:val="21"/>
          <w:szCs w:val="22"/>
        </w:rPr>
        <w:t>的服务费用</w:t>
      </w:r>
      <w:r w:rsidRPr="00BC4206">
        <w:rPr>
          <w:rFonts w:ascii="Calibri" w:hAnsi="宋体" w:hint="eastAsia"/>
          <w:bCs/>
          <w:sz w:val="21"/>
          <w:szCs w:val="22"/>
        </w:rPr>
        <w:t>根据</w:t>
      </w:r>
      <w:r w:rsidRPr="00BC4206">
        <w:rPr>
          <w:rFonts w:ascii="Calibri" w:hAnsi="宋体"/>
          <w:bCs/>
          <w:sz w:val="21"/>
          <w:szCs w:val="22"/>
        </w:rPr>
        <w:t>考评情况进行支付。</w:t>
      </w:r>
      <w:r w:rsidRPr="00BC4206">
        <w:rPr>
          <w:rFonts w:ascii="Calibri" w:hAnsi="宋体" w:hint="eastAsia"/>
          <w:bCs/>
          <w:sz w:val="21"/>
          <w:szCs w:val="22"/>
        </w:rPr>
        <w:t>费用由招标人在合同签订之日起</w:t>
      </w:r>
      <w:r w:rsidRPr="00BC4206">
        <w:rPr>
          <w:rFonts w:ascii="Calibri" w:hAnsi="宋体"/>
          <w:bCs/>
          <w:sz w:val="21"/>
          <w:szCs w:val="22"/>
        </w:rPr>
        <w:t>7</w:t>
      </w:r>
      <w:r w:rsidRPr="00BC4206">
        <w:rPr>
          <w:rFonts w:ascii="Calibri" w:hAnsi="宋体" w:hint="eastAsia"/>
          <w:bCs/>
          <w:sz w:val="21"/>
          <w:szCs w:val="22"/>
        </w:rPr>
        <w:t>个工作日内，通过银行转账方式向中标人支付合同价款的</w:t>
      </w:r>
      <w:r w:rsidRPr="00BC4206">
        <w:rPr>
          <w:rFonts w:ascii="Calibri" w:hAnsi="宋体"/>
          <w:bCs/>
          <w:sz w:val="21"/>
          <w:szCs w:val="22"/>
        </w:rPr>
        <w:t>3</w:t>
      </w:r>
      <w:r w:rsidRPr="00BC4206">
        <w:rPr>
          <w:rFonts w:ascii="Calibri" w:hAnsi="宋体" w:hint="eastAsia"/>
          <w:bCs/>
          <w:sz w:val="21"/>
          <w:szCs w:val="22"/>
        </w:rPr>
        <w:t>0%</w:t>
      </w:r>
      <w:r w:rsidRPr="00BC4206">
        <w:rPr>
          <w:rFonts w:ascii="Calibri" w:hAnsi="宋体" w:hint="eastAsia"/>
          <w:bCs/>
          <w:sz w:val="21"/>
          <w:szCs w:val="22"/>
        </w:rPr>
        <w:t>；合同签订</w:t>
      </w:r>
      <w:r w:rsidRPr="00BC4206">
        <w:rPr>
          <w:rFonts w:ascii="Calibri" w:hAnsi="宋体"/>
          <w:bCs/>
          <w:sz w:val="21"/>
          <w:szCs w:val="22"/>
        </w:rPr>
        <w:t>半年后</w:t>
      </w:r>
      <w:r w:rsidRPr="00BC4206">
        <w:rPr>
          <w:rFonts w:ascii="Calibri" w:hAnsi="宋体" w:hint="eastAsia"/>
          <w:bCs/>
          <w:sz w:val="21"/>
          <w:szCs w:val="22"/>
        </w:rPr>
        <w:t>，招标人通过银行转账方式向中标人支付合同价款</w:t>
      </w:r>
      <w:r w:rsidRPr="00BC4206">
        <w:rPr>
          <w:rFonts w:ascii="Calibri" w:hAnsi="宋体"/>
          <w:bCs/>
          <w:sz w:val="21"/>
          <w:szCs w:val="22"/>
        </w:rPr>
        <w:t>的</w:t>
      </w:r>
      <w:r w:rsidRPr="00BC4206">
        <w:rPr>
          <w:rFonts w:ascii="Calibri" w:hAnsi="宋体"/>
          <w:bCs/>
          <w:sz w:val="21"/>
          <w:szCs w:val="22"/>
        </w:rPr>
        <w:t>4</w:t>
      </w:r>
      <w:r w:rsidRPr="00BC4206">
        <w:rPr>
          <w:rFonts w:ascii="Calibri" w:hAnsi="宋体" w:hint="eastAsia"/>
          <w:bCs/>
          <w:sz w:val="21"/>
          <w:szCs w:val="22"/>
        </w:rPr>
        <w:t>0</w:t>
      </w:r>
      <w:r w:rsidRPr="00BC4206">
        <w:rPr>
          <w:rFonts w:ascii="Calibri" w:hAnsi="宋体"/>
          <w:bCs/>
          <w:sz w:val="21"/>
          <w:szCs w:val="22"/>
        </w:rPr>
        <w:t>%</w:t>
      </w:r>
      <w:r w:rsidRPr="00BC4206">
        <w:rPr>
          <w:rFonts w:ascii="Calibri" w:hAnsi="宋体" w:hint="eastAsia"/>
          <w:bCs/>
          <w:sz w:val="21"/>
          <w:szCs w:val="22"/>
        </w:rPr>
        <w:t>；服务</w:t>
      </w:r>
      <w:r w:rsidRPr="00BC4206">
        <w:rPr>
          <w:rFonts w:ascii="Calibri" w:hAnsi="宋体"/>
          <w:bCs/>
          <w:sz w:val="21"/>
          <w:szCs w:val="22"/>
        </w:rPr>
        <w:t>合同到期前</w:t>
      </w:r>
      <w:r w:rsidRPr="00BC4206">
        <w:rPr>
          <w:rFonts w:ascii="Calibri" w:hAnsi="宋体" w:hint="eastAsia"/>
          <w:bCs/>
          <w:sz w:val="21"/>
          <w:szCs w:val="22"/>
        </w:rPr>
        <w:t>两</w:t>
      </w:r>
      <w:r w:rsidRPr="00BC4206">
        <w:rPr>
          <w:rFonts w:ascii="Calibri" w:hAnsi="宋体"/>
          <w:bCs/>
          <w:sz w:val="21"/>
          <w:szCs w:val="22"/>
        </w:rPr>
        <w:t>个月</w:t>
      </w:r>
      <w:r w:rsidRPr="00BC4206">
        <w:rPr>
          <w:rFonts w:ascii="Calibri" w:hAnsi="宋体" w:hint="eastAsia"/>
          <w:bCs/>
          <w:sz w:val="21"/>
          <w:szCs w:val="22"/>
        </w:rPr>
        <w:t>内</w:t>
      </w:r>
      <w:r w:rsidRPr="00BC4206">
        <w:rPr>
          <w:rFonts w:ascii="Calibri" w:hAnsi="宋体"/>
          <w:bCs/>
          <w:sz w:val="21"/>
          <w:szCs w:val="22"/>
        </w:rPr>
        <w:t>，</w:t>
      </w:r>
      <w:r w:rsidRPr="00BC4206">
        <w:rPr>
          <w:rFonts w:ascii="Calibri" w:hAnsi="宋体" w:hint="eastAsia"/>
          <w:bCs/>
          <w:sz w:val="21"/>
          <w:szCs w:val="22"/>
        </w:rPr>
        <w:t>招标人对</w:t>
      </w:r>
      <w:r w:rsidRPr="00BC4206">
        <w:rPr>
          <w:rFonts w:ascii="Calibri" w:hAnsi="宋体"/>
          <w:bCs/>
          <w:sz w:val="21"/>
          <w:szCs w:val="22"/>
        </w:rPr>
        <w:t>中标人进行考核评分，</w:t>
      </w:r>
      <w:r w:rsidRPr="00BC4206">
        <w:rPr>
          <w:rFonts w:ascii="Calibri" w:hAnsi="宋体" w:hint="eastAsia"/>
          <w:bCs/>
          <w:sz w:val="21"/>
          <w:szCs w:val="22"/>
        </w:rPr>
        <w:t>考核评分结果经双方确认后，待合同到期后十五个工作日内，中标人向招标人提交请款申请及等额、合法的增值税发票，招标人通过银行转账方式向中标人支付剩余合同价款。</w:t>
      </w:r>
    </w:p>
    <w:p w:rsidR="006D0371" w:rsidRPr="00BC4206" w:rsidRDefault="00B46E33">
      <w:pPr>
        <w:widowControl/>
        <w:autoSpaceDE/>
        <w:autoSpaceDN/>
        <w:adjustRightInd/>
        <w:spacing w:line="500" w:lineRule="exact"/>
        <w:rPr>
          <w:rFonts w:ascii="Calibri" w:hAnsi="宋体"/>
          <w:b/>
          <w:bCs/>
          <w:sz w:val="21"/>
          <w:szCs w:val="22"/>
        </w:rPr>
      </w:pPr>
      <w:r w:rsidRPr="00BC4206">
        <w:rPr>
          <w:rFonts w:ascii="Calibri" w:hAnsi="宋体" w:hint="eastAsia"/>
          <w:b/>
          <w:bCs/>
          <w:sz w:val="21"/>
          <w:szCs w:val="22"/>
        </w:rPr>
        <w:t>七、履约保证金</w:t>
      </w:r>
    </w:p>
    <w:p w:rsidR="006D0371" w:rsidRPr="00BC4206" w:rsidRDefault="00B46E33">
      <w:pPr>
        <w:widowControl/>
        <w:autoSpaceDE/>
        <w:autoSpaceDN/>
        <w:adjustRightInd/>
        <w:spacing w:line="500" w:lineRule="exact"/>
        <w:ind w:firstLineChars="200" w:firstLine="420"/>
        <w:rPr>
          <w:rFonts w:ascii="Calibri" w:hAnsi="宋体"/>
          <w:bCs/>
          <w:sz w:val="21"/>
          <w:szCs w:val="22"/>
        </w:rPr>
      </w:pPr>
      <w:r w:rsidRPr="00BC4206">
        <w:rPr>
          <w:rFonts w:ascii="Calibri" w:hAnsi="宋体" w:hint="eastAsia"/>
          <w:bCs/>
          <w:sz w:val="21"/>
          <w:szCs w:val="22"/>
        </w:rPr>
        <w:t>本次招标项目需提交合同价</w:t>
      </w:r>
      <w:r w:rsidRPr="00BC4206">
        <w:rPr>
          <w:rFonts w:ascii="Calibri" w:hAnsi="宋体" w:hint="eastAsia"/>
          <w:bCs/>
          <w:sz w:val="21"/>
          <w:szCs w:val="22"/>
        </w:rPr>
        <w:t>10%</w:t>
      </w:r>
      <w:r w:rsidRPr="00BC4206">
        <w:rPr>
          <w:rFonts w:ascii="Calibri" w:hAnsi="宋体" w:hint="eastAsia"/>
          <w:bCs/>
          <w:sz w:val="21"/>
          <w:szCs w:val="22"/>
        </w:rPr>
        <w:t>的履约保证金，中标人在依法完成本项目后，合同到期后，中标人向招标人提出申请退回履约保证金，招标人审核无异议后，以银行转账方式无息退回乙方的银行账户。</w:t>
      </w:r>
    </w:p>
    <w:p w:rsidR="006D0371" w:rsidRPr="00BC4206" w:rsidRDefault="006D0371">
      <w:pPr>
        <w:widowControl/>
        <w:autoSpaceDE/>
        <w:autoSpaceDN/>
        <w:adjustRightInd/>
        <w:rPr>
          <w:rFonts w:ascii="Calibri"/>
          <w:sz w:val="21"/>
          <w:szCs w:val="20"/>
        </w:rPr>
      </w:pPr>
    </w:p>
    <w:p w:rsidR="006D0371" w:rsidRPr="00BC4206" w:rsidRDefault="006D0371">
      <w:pPr>
        <w:spacing w:line="360" w:lineRule="auto"/>
        <w:ind w:firstLineChars="200" w:firstLine="422"/>
        <w:rPr>
          <w:rFonts w:hAnsi="宋体" w:cs="宋体"/>
          <w:b/>
          <w:color w:val="000000"/>
          <w:sz w:val="21"/>
          <w:szCs w:val="21"/>
        </w:rPr>
      </w:pPr>
    </w:p>
    <w:p w:rsidR="006D0371" w:rsidRPr="00BC4206" w:rsidRDefault="006D0371">
      <w:pPr>
        <w:widowControl/>
        <w:autoSpaceDE/>
        <w:autoSpaceDN/>
        <w:adjustRightInd/>
        <w:rPr>
          <w:rFonts w:ascii="Calibri"/>
          <w:b/>
          <w:bCs/>
          <w:sz w:val="21"/>
          <w:szCs w:val="20"/>
        </w:rPr>
      </w:pPr>
    </w:p>
    <w:p w:rsidR="006D0371" w:rsidRPr="00BC4206" w:rsidRDefault="006D0371">
      <w:pPr>
        <w:widowControl/>
        <w:autoSpaceDE/>
        <w:autoSpaceDN/>
        <w:adjustRightInd/>
        <w:rPr>
          <w:rFonts w:ascii="Calibri"/>
          <w:b/>
          <w:bCs/>
          <w:sz w:val="21"/>
          <w:szCs w:val="20"/>
        </w:rPr>
      </w:pPr>
    </w:p>
    <w:p w:rsidR="006D0371" w:rsidRPr="00BC4206" w:rsidRDefault="006D0371">
      <w:pPr>
        <w:widowControl/>
        <w:autoSpaceDE/>
        <w:autoSpaceDN/>
        <w:adjustRightInd/>
        <w:rPr>
          <w:rFonts w:ascii="Calibri"/>
          <w:b/>
          <w:bCs/>
          <w:sz w:val="21"/>
          <w:szCs w:val="20"/>
        </w:rPr>
      </w:pPr>
    </w:p>
    <w:p w:rsidR="006D0371" w:rsidRPr="00BC4206" w:rsidRDefault="006D0371">
      <w:pPr>
        <w:widowControl/>
        <w:autoSpaceDE/>
        <w:autoSpaceDN/>
        <w:adjustRightInd/>
        <w:rPr>
          <w:rFonts w:ascii="Calibri"/>
          <w:b/>
          <w:bCs/>
          <w:sz w:val="21"/>
          <w:szCs w:val="20"/>
        </w:rPr>
      </w:pPr>
    </w:p>
    <w:p w:rsidR="006D0371" w:rsidRPr="00BC4206" w:rsidRDefault="006D0371">
      <w:pPr>
        <w:widowControl/>
        <w:autoSpaceDE/>
        <w:autoSpaceDN/>
        <w:adjustRightInd/>
        <w:rPr>
          <w:rFonts w:ascii="Calibri"/>
          <w:b/>
          <w:bCs/>
          <w:sz w:val="21"/>
          <w:szCs w:val="20"/>
        </w:rPr>
      </w:pPr>
    </w:p>
    <w:p w:rsidR="006D0371" w:rsidRPr="00BC4206" w:rsidRDefault="00B46E33">
      <w:pPr>
        <w:widowControl/>
        <w:autoSpaceDE/>
        <w:autoSpaceDN/>
        <w:adjustRightInd/>
        <w:rPr>
          <w:rFonts w:ascii="Calibri"/>
          <w:b/>
          <w:bCs/>
          <w:sz w:val="21"/>
          <w:szCs w:val="20"/>
        </w:rPr>
      </w:pPr>
      <w:r w:rsidRPr="00BC4206">
        <w:rPr>
          <w:rFonts w:ascii="Calibri"/>
          <w:b/>
          <w:bCs/>
          <w:sz w:val="21"/>
          <w:szCs w:val="20"/>
        </w:rPr>
        <w:br w:type="page"/>
      </w:r>
    </w:p>
    <w:p w:rsidR="006D0371" w:rsidRPr="00BC4206" w:rsidRDefault="00B46E33">
      <w:pPr>
        <w:widowControl/>
        <w:autoSpaceDE/>
        <w:autoSpaceDN/>
        <w:adjustRightInd/>
        <w:rPr>
          <w:rFonts w:ascii="Calibri"/>
          <w:b/>
          <w:bCs/>
          <w:sz w:val="21"/>
          <w:szCs w:val="20"/>
        </w:rPr>
      </w:pPr>
      <w:r w:rsidRPr="00BC4206">
        <w:rPr>
          <w:rFonts w:ascii="Calibri" w:hint="eastAsia"/>
          <w:b/>
          <w:bCs/>
          <w:sz w:val="21"/>
          <w:szCs w:val="20"/>
        </w:rPr>
        <w:lastRenderedPageBreak/>
        <w:t>附件</w:t>
      </w:r>
      <w:r w:rsidRPr="00BC4206">
        <w:rPr>
          <w:rFonts w:ascii="Calibri" w:hint="eastAsia"/>
          <w:b/>
          <w:bCs/>
          <w:sz w:val="21"/>
          <w:szCs w:val="20"/>
        </w:rPr>
        <w:t>1</w:t>
      </w:r>
      <w:r w:rsidRPr="00BC4206">
        <w:rPr>
          <w:rFonts w:ascii="Calibri" w:hint="eastAsia"/>
          <w:b/>
          <w:bCs/>
          <w:sz w:val="21"/>
          <w:szCs w:val="20"/>
        </w:rPr>
        <w:t>：</w:t>
      </w:r>
    </w:p>
    <w:p w:rsidR="006D0371" w:rsidRPr="00BC4206" w:rsidRDefault="006D0371">
      <w:pPr>
        <w:widowControl/>
        <w:autoSpaceDE/>
        <w:autoSpaceDN/>
        <w:adjustRightInd/>
        <w:rPr>
          <w:rFonts w:ascii="Calibri"/>
          <w:b/>
          <w:bCs/>
          <w:sz w:val="21"/>
          <w:szCs w:val="20"/>
        </w:rPr>
      </w:pPr>
    </w:p>
    <w:p w:rsidR="006D0371" w:rsidRPr="00BC4206" w:rsidRDefault="00B46E33">
      <w:pPr>
        <w:autoSpaceDE/>
        <w:autoSpaceDN/>
        <w:adjustRightInd/>
        <w:spacing w:line="600" w:lineRule="exact"/>
        <w:jc w:val="center"/>
        <w:rPr>
          <w:rFonts w:ascii="方正小标宋简体" w:eastAsia="方正小标宋简体" w:hAnsi="仿宋"/>
          <w:kern w:val="2"/>
          <w:sz w:val="40"/>
          <w:szCs w:val="40"/>
        </w:rPr>
      </w:pPr>
      <w:r w:rsidRPr="00BC4206">
        <w:rPr>
          <w:rFonts w:ascii="方正小标宋简体" w:eastAsia="方正小标宋简体" w:hAnsi="仿宋" w:hint="eastAsia"/>
          <w:kern w:val="2"/>
          <w:sz w:val="40"/>
          <w:szCs w:val="40"/>
        </w:rPr>
        <w:t>财务顾问服务对象名单</w:t>
      </w:r>
    </w:p>
    <w:p w:rsidR="006D0371" w:rsidRPr="00BC4206" w:rsidRDefault="006D0371">
      <w:pPr>
        <w:autoSpaceDE/>
        <w:autoSpaceDN/>
        <w:adjustRightInd/>
        <w:spacing w:line="600" w:lineRule="exact"/>
        <w:jc w:val="center"/>
        <w:rPr>
          <w:rFonts w:ascii="方正小标宋简体" w:eastAsia="方正小标宋简体" w:hAnsi="仿宋"/>
          <w:kern w:val="2"/>
          <w:sz w:val="40"/>
          <w:szCs w:val="40"/>
        </w:rPr>
      </w:pPr>
    </w:p>
    <w:tbl>
      <w:tblPr>
        <w:tblpPr w:leftFromText="180" w:rightFromText="180" w:vertAnchor="text" w:horzAnchor="page" w:tblpX="2732" w:tblpY="227"/>
        <w:tblOverlap w:val="never"/>
        <w:tblW w:w="6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
        <w:gridCol w:w="3256"/>
        <w:gridCol w:w="3040"/>
      </w:tblGrid>
      <w:tr w:rsidR="006D0371" w:rsidRPr="00BC4206">
        <w:trPr>
          <w:trHeight w:val="321"/>
        </w:trPr>
        <w:tc>
          <w:tcPr>
            <w:tcW w:w="682" w:type="dxa"/>
          </w:tcPr>
          <w:p w:rsidR="006D0371" w:rsidRPr="00BC4206" w:rsidRDefault="00B46E33">
            <w:pPr>
              <w:autoSpaceDE/>
              <w:autoSpaceDN/>
              <w:adjustRightInd/>
              <w:jc w:val="center"/>
              <w:rPr>
                <w:rFonts w:ascii="Calibri"/>
                <w:b/>
                <w:bCs/>
                <w:sz w:val="21"/>
                <w:szCs w:val="20"/>
              </w:rPr>
            </w:pPr>
            <w:r w:rsidRPr="00BC4206">
              <w:rPr>
                <w:rFonts w:ascii="Calibri" w:hint="eastAsia"/>
                <w:b/>
                <w:bCs/>
                <w:sz w:val="21"/>
                <w:szCs w:val="20"/>
              </w:rPr>
              <w:t>序号</w:t>
            </w:r>
          </w:p>
        </w:tc>
        <w:tc>
          <w:tcPr>
            <w:tcW w:w="3256" w:type="dxa"/>
            <w:vAlign w:val="center"/>
          </w:tcPr>
          <w:p w:rsidR="006D0371" w:rsidRPr="00BC4206" w:rsidRDefault="00B46E33">
            <w:pPr>
              <w:autoSpaceDE/>
              <w:autoSpaceDN/>
              <w:adjustRightInd/>
              <w:jc w:val="center"/>
              <w:rPr>
                <w:rFonts w:ascii="Calibri"/>
                <w:b/>
                <w:bCs/>
                <w:sz w:val="21"/>
                <w:szCs w:val="20"/>
              </w:rPr>
            </w:pPr>
            <w:r w:rsidRPr="00BC4206">
              <w:rPr>
                <w:rFonts w:ascii="Calibri" w:hint="eastAsia"/>
                <w:b/>
                <w:bCs/>
                <w:sz w:val="21"/>
                <w:szCs w:val="20"/>
              </w:rPr>
              <w:t>公司名</w:t>
            </w:r>
          </w:p>
        </w:tc>
        <w:tc>
          <w:tcPr>
            <w:tcW w:w="3040" w:type="dxa"/>
            <w:vAlign w:val="center"/>
          </w:tcPr>
          <w:p w:rsidR="006D0371" w:rsidRPr="00BC4206" w:rsidRDefault="00B46E33">
            <w:pPr>
              <w:autoSpaceDE/>
              <w:autoSpaceDN/>
              <w:adjustRightInd/>
              <w:jc w:val="center"/>
              <w:rPr>
                <w:rFonts w:ascii="Calibri"/>
                <w:b/>
                <w:bCs/>
                <w:sz w:val="21"/>
                <w:szCs w:val="20"/>
              </w:rPr>
            </w:pPr>
            <w:r w:rsidRPr="00BC4206">
              <w:rPr>
                <w:rFonts w:ascii="Calibri" w:hint="eastAsia"/>
                <w:b/>
                <w:bCs/>
                <w:sz w:val="21"/>
                <w:szCs w:val="20"/>
              </w:rPr>
              <w:t>服务范围</w:t>
            </w:r>
          </w:p>
        </w:tc>
      </w:tr>
      <w:tr w:rsidR="006D0371" w:rsidRPr="00BC4206">
        <w:trPr>
          <w:trHeight w:val="1315"/>
        </w:trPr>
        <w:tc>
          <w:tcPr>
            <w:tcW w:w="682" w:type="dxa"/>
            <w:vAlign w:val="center"/>
          </w:tcPr>
          <w:p w:rsidR="006D0371" w:rsidRPr="00BC4206" w:rsidRDefault="00B46E33">
            <w:pPr>
              <w:autoSpaceDE/>
              <w:autoSpaceDN/>
              <w:adjustRightInd/>
              <w:jc w:val="center"/>
              <w:rPr>
                <w:rFonts w:ascii="Calibri"/>
                <w:b/>
                <w:bCs/>
                <w:sz w:val="21"/>
                <w:szCs w:val="20"/>
              </w:rPr>
            </w:pPr>
            <w:r w:rsidRPr="00BC4206">
              <w:rPr>
                <w:rFonts w:ascii="Calibri" w:hint="eastAsia"/>
                <w:b/>
                <w:bCs/>
                <w:sz w:val="21"/>
                <w:szCs w:val="20"/>
              </w:rPr>
              <w:t>1</w:t>
            </w:r>
          </w:p>
        </w:tc>
        <w:tc>
          <w:tcPr>
            <w:tcW w:w="3256" w:type="dxa"/>
            <w:vAlign w:val="center"/>
          </w:tcPr>
          <w:p w:rsidR="006D0371" w:rsidRPr="00BC4206" w:rsidRDefault="00B46E33">
            <w:pPr>
              <w:autoSpaceDE/>
              <w:autoSpaceDN/>
              <w:adjustRightInd/>
              <w:jc w:val="center"/>
              <w:rPr>
                <w:rFonts w:ascii="Calibri"/>
                <w:sz w:val="21"/>
                <w:szCs w:val="20"/>
              </w:rPr>
            </w:pPr>
            <w:r w:rsidRPr="00BC4206">
              <w:rPr>
                <w:rFonts w:ascii="Calibri" w:hint="eastAsia"/>
                <w:sz w:val="21"/>
                <w:szCs w:val="20"/>
              </w:rPr>
              <w:t>东莞市水务集团有限公司</w:t>
            </w:r>
          </w:p>
        </w:tc>
        <w:tc>
          <w:tcPr>
            <w:tcW w:w="3040" w:type="dxa"/>
            <w:vAlign w:val="center"/>
          </w:tcPr>
          <w:p w:rsidR="006D0371" w:rsidRPr="00BC4206" w:rsidRDefault="00B46E33">
            <w:pPr>
              <w:autoSpaceDE/>
              <w:autoSpaceDN/>
              <w:adjustRightInd/>
              <w:jc w:val="center"/>
              <w:rPr>
                <w:rFonts w:ascii="Calibri"/>
                <w:sz w:val="21"/>
                <w:szCs w:val="20"/>
              </w:rPr>
            </w:pPr>
            <w:r w:rsidRPr="00BC4206">
              <w:rPr>
                <w:rFonts w:ascii="Calibri" w:hint="eastAsia"/>
                <w:sz w:val="21"/>
                <w:szCs w:val="20"/>
              </w:rPr>
              <w:t>集团一级公司</w:t>
            </w:r>
          </w:p>
        </w:tc>
      </w:tr>
      <w:tr w:rsidR="006D0371" w:rsidRPr="00BC4206">
        <w:trPr>
          <w:trHeight w:val="1315"/>
        </w:trPr>
        <w:tc>
          <w:tcPr>
            <w:tcW w:w="682" w:type="dxa"/>
            <w:vAlign w:val="center"/>
          </w:tcPr>
          <w:p w:rsidR="006D0371" w:rsidRPr="00BC4206" w:rsidRDefault="00B46E33">
            <w:pPr>
              <w:autoSpaceDE/>
              <w:autoSpaceDN/>
              <w:adjustRightInd/>
              <w:jc w:val="center"/>
              <w:rPr>
                <w:rFonts w:ascii="Calibri"/>
                <w:b/>
                <w:bCs/>
                <w:sz w:val="21"/>
                <w:szCs w:val="20"/>
              </w:rPr>
            </w:pPr>
            <w:r w:rsidRPr="00BC4206">
              <w:rPr>
                <w:rFonts w:ascii="Calibri" w:hint="eastAsia"/>
                <w:b/>
                <w:bCs/>
                <w:sz w:val="21"/>
                <w:szCs w:val="20"/>
              </w:rPr>
              <w:t>2</w:t>
            </w:r>
          </w:p>
        </w:tc>
        <w:tc>
          <w:tcPr>
            <w:tcW w:w="3256" w:type="dxa"/>
            <w:vAlign w:val="center"/>
          </w:tcPr>
          <w:p w:rsidR="006D0371" w:rsidRPr="00BC4206" w:rsidRDefault="00B46E33">
            <w:pPr>
              <w:autoSpaceDE/>
              <w:autoSpaceDN/>
              <w:adjustRightInd/>
              <w:jc w:val="center"/>
              <w:rPr>
                <w:rFonts w:ascii="Calibri"/>
                <w:sz w:val="21"/>
                <w:szCs w:val="20"/>
              </w:rPr>
            </w:pPr>
            <w:r w:rsidRPr="00BC4206">
              <w:rPr>
                <w:rFonts w:ascii="Calibri" w:hint="eastAsia"/>
                <w:sz w:val="21"/>
                <w:szCs w:val="20"/>
              </w:rPr>
              <w:t>东莞市水务集团供水有限公司</w:t>
            </w:r>
          </w:p>
        </w:tc>
        <w:tc>
          <w:tcPr>
            <w:tcW w:w="3040" w:type="dxa"/>
            <w:vAlign w:val="center"/>
          </w:tcPr>
          <w:p w:rsidR="006D0371" w:rsidRPr="00BC4206" w:rsidRDefault="00B46E33">
            <w:pPr>
              <w:autoSpaceDE/>
              <w:autoSpaceDN/>
              <w:adjustRightInd/>
              <w:jc w:val="center"/>
              <w:rPr>
                <w:rFonts w:ascii="Calibri"/>
                <w:sz w:val="21"/>
                <w:szCs w:val="20"/>
              </w:rPr>
            </w:pPr>
            <w:r w:rsidRPr="00BC4206">
              <w:rPr>
                <w:rFonts w:ascii="Calibri" w:hint="eastAsia"/>
                <w:sz w:val="21"/>
                <w:szCs w:val="20"/>
              </w:rPr>
              <w:t>集团二级公司供水公司及其下属子公司</w:t>
            </w:r>
          </w:p>
        </w:tc>
      </w:tr>
      <w:tr w:rsidR="006D0371" w:rsidRPr="00BC4206">
        <w:trPr>
          <w:trHeight w:val="1315"/>
        </w:trPr>
        <w:tc>
          <w:tcPr>
            <w:tcW w:w="682" w:type="dxa"/>
            <w:vAlign w:val="center"/>
          </w:tcPr>
          <w:p w:rsidR="006D0371" w:rsidRPr="00BC4206" w:rsidRDefault="00B46E33">
            <w:pPr>
              <w:autoSpaceDE/>
              <w:autoSpaceDN/>
              <w:adjustRightInd/>
              <w:jc w:val="center"/>
              <w:rPr>
                <w:rFonts w:ascii="Calibri"/>
                <w:b/>
                <w:bCs/>
                <w:sz w:val="21"/>
                <w:szCs w:val="20"/>
              </w:rPr>
            </w:pPr>
            <w:r w:rsidRPr="00BC4206">
              <w:rPr>
                <w:rFonts w:ascii="Calibri" w:hint="eastAsia"/>
                <w:b/>
                <w:bCs/>
                <w:sz w:val="21"/>
                <w:szCs w:val="20"/>
              </w:rPr>
              <w:t>3</w:t>
            </w:r>
          </w:p>
        </w:tc>
        <w:tc>
          <w:tcPr>
            <w:tcW w:w="3256" w:type="dxa"/>
            <w:vAlign w:val="center"/>
          </w:tcPr>
          <w:p w:rsidR="006D0371" w:rsidRPr="00BC4206" w:rsidRDefault="00B46E33">
            <w:pPr>
              <w:autoSpaceDE/>
              <w:autoSpaceDN/>
              <w:adjustRightInd/>
              <w:jc w:val="center"/>
              <w:rPr>
                <w:rFonts w:ascii="Calibri"/>
                <w:sz w:val="21"/>
                <w:szCs w:val="20"/>
              </w:rPr>
            </w:pPr>
            <w:r w:rsidRPr="00BC4206">
              <w:rPr>
                <w:rFonts w:ascii="Calibri" w:hint="eastAsia"/>
                <w:sz w:val="21"/>
                <w:szCs w:val="20"/>
              </w:rPr>
              <w:t>东莞市水务集团净水有限公司</w:t>
            </w:r>
          </w:p>
        </w:tc>
        <w:tc>
          <w:tcPr>
            <w:tcW w:w="3040" w:type="dxa"/>
            <w:vAlign w:val="center"/>
          </w:tcPr>
          <w:p w:rsidR="006D0371" w:rsidRPr="00BC4206" w:rsidRDefault="00B46E33">
            <w:pPr>
              <w:autoSpaceDE/>
              <w:autoSpaceDN/>
              <w:adjustRightInd/>
              <w:jc w:val="center"/>
              <w:rPr>
                <w:rFonts w:ascii="Calibri"/>
                <w:sz w:val="21"/>
                <w:szCs w:val="20"/>
              </w:rPr>
            </w:pPr>
            <w:r w:rsidRPr="00BC4206">
              <w:rPr>
                <w:rFonts w:ascii="Calibri" w:hint="eastAsia"/>
                <w:sz w:val="21"/>
                <w:szCs w:val="20"/>
              </w:rPr>
              <w:t>集团二级公司净水公司及其下属子公司</w:t>
            </w:r>
          </w:p>
        </w:tc>
      </w:tr>
      <w:tr w:rsidR="006D0371" w:rsidRPr="00BC4206">
        <w:trPr>
          <w:trHeight w:val="1315"/>
        </w:trPr>
        <w:tc>
          <w:tcPr>
            <w:tcW w:w="682" w:type="dxa"/>
            <w:vAlign w:val="center"/>
          </w:tcPr>
          <w:p w:rsidR="006D0371" w:rsidRPr="00BC4206" w:rsidRDefault="00B46E33">
            <w:pPr>
              <w:autoSpaceDE/>
              <w:autoSpaceDN/>
              <w:adjustRightInd/>
              <w:jc w:val="center"/>
              <w:rPr>
                <w:rFonts w:ascii="Calibri"/>
                <w:b/>
                <w:bCs/>
                <w:sz w:val="21"/>
                <w:szCs w:val="20"/>
              </w:rPr>
            </w:pPr>
            <w:r w:rsidRPr="00BC4206">
              <w:rPr>
                <w:rFonts w:ascii="Calibri" w:hint="eastAsia"/>
                <w:b/>
                <w:bCs/>
                <w:sz w:val="21"/>
                <w:szCs w:val="20"/>
              </w:rPr>
              <w:t>4</w:t>
            </w:r>
          </w:p>
        </w:tc>
        <w:tc>
          <w:tcPr>
            <w:tcW w:w="3256" w:type="dxa"/>
            <w:vAlign w:val="center"/>
          </w:tcPr>
          <w:p w:rsidR="006D0371" w:rsidRPr="00BC4206" w:rsidRDefault="00B46E33">
            <w:pPr>
              <w:autoSpaceDE/>
              <w:autoSpaceDN/>
              <w:adjustRightInd/>
              <w:jc w:val="center"/>
              <w:rPr>
                <w:rFonts w:ascii="Calibri"/>
                <w:sz w:val="21"/>
                <w:szCs w:val="20"/>
              </w:rPr>
            </w:pPr>
            <w:r w:rsidRPr="00BC4206">
              <w:rPr>
                <w:rFonts w:ascii="Calibri" w:hint="eastAsia"/>
                <w:sz w:val="21"/>
                <w:szCs w:val="20"/>
              </w:rPr>
              <w:t>东莞市水务集团管网有限公司</w:t>
            </w:r>
          </w:p>
        </w:tc>
        <w:tc>
          <w:tcPr>
            <w:tcW w:w="3040" w:type="dxa"/>
            <w:vAlign w:val="center"/>
          </w:tcPr>
          <w:p w:rsidR="006D0371" w:rsidRPr="00BC4206" w:rsidRDefault="00B46E33">
            <w:pPr>
              <w:autoSpaceDE/>
              <w:autoSpaceDN/>
              <w:adjustRightInd/>
              <w:jc w:val="center"/>
              <w:rPr>
                <w:rFonts w:ascii="Calibri"/>
                <w:sz w:val="21"/>
                <w:szCs w:val="20"/>
              </w:rPr>
            </w:pPr>
            <w:r w:rsidRPr="00BC4206">
              <w:rPr>
                <w:rFonts w:ascii="Calibri" w:hint="eastAsia"/>
                <w:sz w:val="21"/>
                <w:szCs w:val="20"/>
              </w:rPr>
              <w:t>集团二级公司管网公司及其下属子公司</w:t>
            </w:r>
          </w:p>
        </w:tc>
      </w:tr>
      <w:tr w:rsidR="006D0371" w:rsidRPr="00BC4206">
        <w:trPr>
          <w:trHeight w:val="1333"/>
        </w:trPr>
        <w:tc>
          <w:tcPr>
            <w:tcW w:w="682" w:type="dxa"/>
            <w:vAlign w:val="center"/>
          </w:tcPr>
          <w:p w:rsidR="006D0371" w:rsidRPr="00BC4206" w:rsidRDefault="00B46E33">
            <w:pPr>
              <w:autoSpaceDE/>
              <w:autoSpaceDN/>
              <w:adjustRightInd/>
              <w:jc w:val="center"/>
              <w:rPr>
                <w:rFonts w:ascii="Calibri"/>
                <w:b/>
                <w:bCs/>
                <w:sz w:val="21"/>
                <w:szCs w:val="20"/>
              </w:rPr>
            </w:pPr>
            <w:r w:rsidRPr="00BC4206">
              <w:rPr>
                <w:rFonts w:ascii="Calibri" w:hint="eastAsia"/>
                <w:b/>
                <w:bCs/>
                <w:sz w:val="21"/>
                <w:szCs w:val="20"/>
              </w:rPr>
              <w:t>5</w:t>
            </w:r>
          </w:p>
        </w:tc>
        <w:tc>
          <w:tcPr>
            <w:tcW w:w="3256" w:type="dxa"/>
            <w:vAlign w:val="center"/>
          </w:tcPr>
          <w:p w:rsidR="006D0371" w:rsidRPr="00BC4206" w:rsidRDefault="00B46E33">
            <w:pPr>
              <w:autoSpaceDE/>
              <w:autoSpaceDN/>
              <w:adjustRightInd/>
              <w:jc w:val="center"/>
              <w:rPr>
                <w:rFonts w:ascii="Calibri"/>
                <w:sz w:val="21"/>
                <w:szCs w:val="20"/>
              </w:rPr>
            </w:pPr>
            <w:r w:rsidRPr="00BC4206">
              <w:rPr>
                <w:rFonts w:ascii="Calibri" w:hint="eastAsia"/>
                <w:sz w:val="21"/>
                <w:szCs w:val="20"/>
              </w:rPr>
              <w:t>东莞市水务集团工程有限公司</w:t>
            </w:r>
          </w:p>
        </w:tc>
        <w:tc>
          <w:tcPr>
            <w:tcW w:w="3040" w:type="dxa"/>
            <w:vAlign w:val="center"/>
          </w:tcPr>
          <w:p w:rsidR="006D0371" w:rsidRPr="00BC4206" w:rsidRDefault="00B46E33">
            <w:pPr>
              <w:autoSpaceDE/>
              <w:autoSpaceDN/>
              <w:adjustRightInd/>
              <w:jc w:val="center"/>
              <w:rPr>
                <w:rFonts w:ascii="Calibri"/>
                <w:sz w:val="21"/>
                <w:szCs w:val="20"/>
              </w:rPr>
            </w:pPr>
            <w:r w:rsidRPr="00BC4206">
              <w:rPr>
                <w:rFonts w:ascii="Calibri" w:hint="eastAsia"/>
                <w:sz w:val="21"/>
                <w:szCs w:val="20"/>
              </w:rPr>
              <w:t>集团二级公司工程公司及其下属子公司</w:t>
            </w:r>
          </w:p>
        </w:tc>
      </w:tr>
    </w:tbl>
    <w:p w:rsidR="006D0371" w:rsidRPr="00BC4206" w:rsidRDefault="006D0371">
      <w:pPr>
        <w:widowControl/>
        <w:autoSpaceDE/>
        <w:autoSpaceDN/>
        <w:adjustRightInd/>
        <w:rPr>
          <w:rFonts w:ascii="Calibri"/>
          <w:sz w:val="21"/>
          <w:szCs w:val="20"/>
          <w:u w:val="single"/>
        </w:rPr>
      </w:pPr>
    </w:p>
    <w:p w:rsidR="006D0371" w:rsidRPr="00BC4206" w:rsidRDefault="006D0371">
      <w:pPr>
        <w:widowControl/>
        <w:autoSpaceDE/>
        <w:autoSpaceDN/>
        <w:adjustRightInd/>
        <w:rPr>
          <w:rFonts w:ascii="Calibri"/>
          <w:sz w:val="21"/>
          <w:szCs w:val="20"/>
        </w:rPr>
      </w:pPr>
    </w:p>
    <w:p w:rsidR="006D0371" w:rsidRPr="00BC4206" w:rsidRDefault="006D0371">
      <w:pPr>
        <w:widowControl/>
        <w:autoSpaceDE/>
        <w:autoSpaceDN/>
        <w:adjustRightInd/>
        <w:rPr>
          <w:rFonts w:ascii="Calibri"/>
          <w:b/>
          <w:bCs/>
          <w:sz w:val="21"/>
          <w:szCs w:val="20"/>
        </w:rPr>
      </w:pPr>
    </w:p>
    <w:p w:rsidR="006D0371" w:rsidRPr="00BC4206" w:rsidRDefault="006D0371">
      <w:pPr>
        <w:widowControl/>
        <w:autoSpaceDE/>
        <w:autoSpaceDN/>
        <w:adjustRightInd/>
        <w:rPr>
          <w:rFonts w:ascii="Calibri"/>
          <w:b/>
          <w:bCs/>
          <w:sz w:val="21"/>
          <w:szCs w:val="20"/>
        </w:rPr>
      </w:pPr>
    </w:p>
    <w:p w:rsidR="006D0371" w:rsidRPr="00BC4206" w:rsidRDefault="006D0371">
      <w:pPr>
        <w:widowControl/>
        <w:autoSpaceDE/>
        <w:autoSpaceDN/>
        <w:adjustRightInd/>
        <w:rPr>
          <w:rFonts w:ascii="Calibri"/>
          <w:b/>
          <w:bCs/>
          <w:sz w:val="21"/>
          <w:szCs w:val="20"/>
        </w:rPr>
      </w:pPr>
    </w:p>
    <w:p w:rsidR="006D0371" w:rsidRPr="00BC4206" w:rsidRDefault="006D0371">
      <w:pPr>
        <w:widowControl/>
        <w:autoSpaceDE/>
        <w:autoSpaceDN/>
        <w:adjustRightInd/>
        <w:rPr>
          <w:rFonts w:ascii="Calibri"/>
          <w:b/>
          <w:bCs/>
          <w:sz w:val="21"/>
          <w:szCs w:val="20"/>
        </w:rPr>
      </w:pPr>
    </w:p>
    <w:p w:rsidR="006D0371" w:rsidRPr="00BC4206" w:rsidRDefault="006D0371">
      <w:pPr>
        <w:widowControl/>
        <w:autoSpaceDE/>
        <w:autoSpaceDN/>
        <w:adjustRightInd/>
        <w:rPr>
          <w:rFonts w:ascii="Calibri"/>
          <w:b/>
          <w:bCs/>
          <w:sz w:val="21"/>
          <w:szCs w:val="20"/>
        </w:rPr>
      </w:pPr>
    </w:p>
    <w:p w:rsidR="006D0371" w:rsidRPr="00BC4206" w:rsidRDefault="006D0371">
      <w:pPr>
        <w:widowControl/>
        <w:autoSpaceDE/>
        <w:autoSpaceDN/>
        <w:adjustRightInd/>
        <w:rPr>
          <w:rFonts w:ascii="Calibri"/>
          <w:b/>
          <w:bCs/>
          <w:sz w:val="21"/>
          <w:szCs w:val="20"/>
        </w:rPr>
      </w:pPr>
    </w:p>
    <w:p w:rsidR="006D0371" w:rsidRPr="00BC4206" w:rsidRDefault="006D0371">
      <w:pPr>
        <w:widowControl/>
        <w:autoSpaceDE/>
        <w:autoSpaceDN/>
        <w:adjustRightInd/>
        <w:rPr>
          <w:rFonts w:ascii="Calibri"/>
          <w:b/>
          <w:bCs/>
          <w:sz w:val="21"/>
          <w:szCs w:val="20"/>
        </w:rPr>
      </w:pPr>
    </w:p>
    <w:p w:rsidR="006D0371" w:rsidRPr="00BC4206" w:rsidRDefault="006D0371">
      <w:pPr>
        <w:widowControl/>
        <w:autoSpaceDE/>
        <w:autoSpaceDN/>
        <w:adjustRightInd/>
        <w:rPr>
          <w:rFonts w:ascii="Calibri"/>
          <w:b/>
          <w:bCs/>
          <w:sz w:val="21"/>
          <w:szCs w:val="20"/>
        </w:rPr>
      </w:pPr>
    </w:p>
    <w:p w:rsidR="006D0371" w:rsidRPr="00BC4206" w:rsidRDefault="006D0371">
      <w:pPr>
        <w:widowControl/>
        <w:autoSpaceDE/>
        <w:autoSpaceDN/>
        <w:adjustRightInd/>
        <w:rPr>
          <w:rFonts w:ascii="Calibri"/>
          <w:b/>
          <w:bCs/>
          <w:sz w:val="21"/>
          <w:szCs w:val="20"/>
        </w:rPr>
      </w:pPr>
    </w:p>
    <w:p w:rsidR="006D0371" w:rsidRPr="00BC4206" w:rsidRDefault="006D0371">
      <w:pPr>
        <w:widowControl/>
        <w:autoSpaceDE/>
        <w:autoSpaceDN/>
        <w:adjustRightInd/>
        <w:rPr>
          <w:rFonts w:ascii="Calibri"/>
          <w:b/>
          <w:bCs/>
          <w:sz w:val="21"/>
          <w:szCs w:val="20"/>
        </w:rPr>
      </w:pPr>
    </w:p>
    <w:p w:rsidR="006D0371" w:rsidRPr="00BC4206" w:rsidRDefault="006D0371">
      <w:pPr>
        <w:widowControl/>
        <w:autoSpaceDE/>
        <w:autoSpaceDN/>
        <w:adjustRightInd/>
        <w:rPr>
          <w:rFonts w:ascii="Calibri"/>
          <w:b/>
          <w:bCs/>
          <w:sz w:val="21"/>
          <w:szCs w:val="20"/>
        </w:rPr>
      </w:pPr>
    </w:p>
    <w:p w:rsidR="006D0371" w:rsidRPr="00BC4206" w:rsidRDefault="006D0371">
      <w:pPr>
        <w:widowControl/>
        <w:autoSpaceDE/>
        <w:autoSpaceDN/>
        <w:adjustRightInd/>
        <w:rPr>
          <w:rFonts w:ascii="Calibri"/>
          <w:b/>
          <w:bCs/>
          <w:sz w:val="21"/>
          <w:szCs w:val="20"/>
        </w:rPr>
      </w:pPr>
    </w:p>
    <w:p w:rsidR="006D0371" w:rsidRPr="00BC4206" w:rsidRDefault="006D0371">
      <w:pPr>
        <w:widowControl/>
        <w:autoSpaceDE/>
        <w:autoSpaceDN/>
        <w:adjustRightInd/>
        <w:rPr>
          <w:rFonts w:ascii="Calibri"/>
          <w:b/>
          <w:bCs/>
          <w:sz w:val="21"/>
          <w:szCs w:val="20"/>
        </w:rPr>
      </w:pPr>
    </w:p>
    <w:p w:rsidR="006D0371" w:rsidRPr="00BC4206" w:rsidRDefault="006D0371">
      <w:pPr>
        <w:widowControl/>
        <w:autoSpaceDE/>
        <w:autoSpaceDN/>
        <w:adjustRightInd/>
        <w:rPr>
          <w:rFonts w:ascii="Calibri"/>
          <w:b/>
          <w:bCs/>
          <w:sz w:val="21"/>
          <w:szCs w:val="20"/>
        </w:rPr>
      </w:pPr>
    </w:p>
    <w:p w:rsidR="006D0371" w:rsidRPr="00BC4206" w:rsidRDefault="006D0371">
      <w:pPr>
        <w:widowControl/>
        <w:autoSpaceDE/>
        <w:autoSpaceDN/>
        <w:adjustRightInd/>
        <w:rPr>
          <w:rFonts w:ascii="Calibri"/>
          <w:b/>
          <w:bCs/>
          <w:sz w:val="21"/>
          <w:szCs w:val="20"/>
        </w:rPr>
      </w:pPr>
    </w:p>
    <w:p w:rsidR="006D0371" w:rsidRPr="00BC4206" w:rsidRDefault="006D0371">
      <w:pPr>
        <w:widowControl/>
        <w:autoSpaceDE/>
        <w:autoSpaceDN/>
        <w:adjustRightInd/>
        <w:rPr>
          <w:rFonts w:ascii="Calibri"/>
          <w:b/>
          <w:bCs/>
          <w:sz w:val="21"/>
          <w:szCs w:val="20"/>
        </w:rPr>
      </w:pPr>
    </w:p>
    <w:p w:rsidR="006D0371" w:rsidRPr="00BC4206" w:rsidRDefault="006D0371">
      <w:pPr>
        <w:widowControl/>
        <w:autoSpaceDE/>
        <w:autoSpaceDN/>
        <w:adjustRightInd/>
        <w:rPr>
          <w:rFonts w:ascii="Calibri"/>
          <w:b/>
          <w:bCs/>
          <w:sz w:val="21"/>
          <w:szCs w:val="20"/>
        </w:rPr>
      </w:pPr>
    </w:p>
    <w:p w:rsidR="006D0371" w:rsidRPr="00BC4206" w:rsidRDefault="006D0371">
      <w:pPr>
        <w:widowControl/>
        <w:autoSpaceDE/>
        <w:autoSpaceDN/>
        <w:adjustRightInd/>
        <w:rPr>
          <w:rFonts w:ascii="Calibri"/>
          <w:b/>
          <w:bCs/>
          <w:sz w:val="21"/>
          <w:szCs w:val="20"/>
        </w:rPr>
      </w:pPr>
    </w:p>
    <w:p w:rsidR="006D0371" w:rsidRPr="00BC4206" w:rsidRDefault="006D0371">
      <w:pPr>
        <w:widowControl/>
        <w:autoSpaceDE/>
        <w:autoSpaceDN/>
        <w:adjustRightInd/>
        <w:rPr>
          <w:rFonts w:ascii="Calibri"/>
          <w:b/>
          <w:bCs/>
          <w:sz w:val="21"/>
          <w:szCs w:val="20"/>
        </w:rPr>
      </w:pPr>
    </w:p>
    <w:p w:rsidR="006D0371" w:rsidRPr="00BC4206" w:rsidRDefault="006D0371">
      <w:pPr>
        <w:widowControl/>
        <w:autoSpaceDE/>
        <w:autoSpaceDN/>
        <w:adjustRightInd/>
        <w:rPr>
          <w:rFonts w:ascii="Calibri"/>
          <w:b/>
          <w:bCs/>
          <w:sz w:val="21"/>
          <w:szCs w:val="20"/>
        </w:rPr>
      </w:pPr>
    </w:p>
    <w:p w:rsidR="006D0371" w:rsidRPr="00BC4206" w:rsidRDefault="006D0371">
      <w:pPr>
        <w:widowControl/>
        <w:autoSpaceDE/>
        <w:autoSpaceDN/>
        <w:adjustRightInd/>
        <w:rPr>
          <w:rFonts w:ascii="Calibri"/>
          <w:b/>
          <w:bCs/>
          <w:sz w:val="21"/>
          <w:szCs w:val="20"/>
        </w:rPr>
      </w:pPr>
    </w:p>
    <w:p w:rsidR="006D0371" w:rsidRPr="00BC4206" w:rsidRDefault="006D0371">
      <w:pPr>
        <w:widowControl/>
        <w:autoSpaceDE/>
        <w:autoSpaceDN/>
        <w:adjustRightInd/>
        <w:rPr>
          <w:rFonts w:ascii="Calibri"/>
          <w:b/>
          <w:bCs/>
          <w:sz w:val="21"/>
          <w:szCs w:val="20"/>
        </w:rPr>
      </w:pPr>
    </w:p>
    <w:p w:rsidR="006D0371" w:rsidRPr="00BC4206" w:rsidRDefault="006D0371">
      <w:pPr>
        <w:widowControl/>
        <w:autoSpaceDE/>
        <w:autoSpaceDN/>
        <w:adjustRightInd/>
        <w:rPr>
          <w:rFonts w:ascii="Calibri"/>
          <w:sz w:val="21"/>
          <w:szCs w:val="20"/>
        </w:rPr>
      </w:pPr>
    </w:p>
    <w:p w:rsidR="006D0371" w:rsidRPr="00BC4206" w:rsidRDefault="006D0371">
      <w:pPr>
        <w:widowControl/>
        <w:autoSpaceDE/>
        <w:autoSpaceDN/>
        <w:adjustRightInd/>
        <w:rPr>
          <w:rFonts w:ascii="Calibri"/>
          <w:b/>
          <w:bCs/>
          <w:sz w:val="21"/>
          <w:szCs w:val="20"/>
        </w:rPr>
      </w:pPr>
    </w:p>
    <w:p w:rsidR="006D0371" w:rsidRPr="00BC4206" w:rsidRDefault="006D0371">
      <w:pPr>
        <w:widowControl/>
        <w:autoSpaceDE/>
        <w:autoSpaceDN/>
        <w:adjustRightInd/>
        <w:rPr>
          <w:rFonts w:ascii="Calibri"/>
          <w:b/>
          <w:bCs/>
          <w:sz w:val="21"/>
          <w:szCs w:val="20"/>
        </w:rPr>
      </w:pPr>
    </w:p>
    <w:p w:rsidR="006D0371" w:rsidRPr="00BC4206" w:rsidRDefault="006D0371">
      <w:pPr>
        <w:widowControl/>
        <w:autoSpaceDE/>
        <w:autoSpaceDN/>
        <w:adjustRightInd/>
        <w:rPr>
          <w:rFonts w:ascii="Calibri"/>
          <w:b/>
          <w:bCs/>
          <w:sz w:val="21"/>
          <w:szCs w:val="20"/>
        </w:rPr>
      </w:pPr>
    </w:p>
    <w:p w:rsidR="006D0371" w:rsidRPr="00BC4206" w:rsidRDefault="006D0371">
      <w:pPr>
        <w:widowControl/>
        <w:autoSpaceDE/>
        <w:autoSpaceDN/>
        <w:adjustRightInd/>
        <w:rPr>
          <w:rFonts w:ascii="Calibri"/>
          <w:b/>
          <w:bCs/>
          <w:sz w:val="21"/>
          <w:szCs w:val="20"/>
        </w:rPr>
      </w:pPr>
    </w:p>
    <w:p w:rsidR="006D0371" w:rsidRPr="00BC4206" w:rsidRDefault="006D0371">
      <w:pPr>
        <w:widowControl/>
        <w:autoSpaceDE/>
        <w:autoSpaceDN/>
        <w:adjustRightInd/>
        <w:rPr>
          <w:rFonts w:ascii="Calibri"/>
          <w:b/>
          <w:bCs/>
          <w:sz w:val="21"/>
          <w:szCs w:val="20"/>
        </w:rPr>
      </w:pPr>
    </w:p>
    <w:p w:rsidR="006D0371" w:rsidRPr="00BC4206" w:rsidRDefault="006D0371">
      <w:pPr>
        <w:widowControl/>
        <w:autoSpaceDE/>
        <w:autoSpaceDN/>
        <w:adjustRightInd/>
        <w:rPr>
          <w:rFonts w:ascii="Calibri"/>
          <w:b/>
          <w:bCs/>
          <w:sz w:val="21"/>
          <w:szCs w:val="20"/>
        </w:rPr>
      </w:pPr>
    </w:p>
    <w:p w:rsidR="006D0371" w:rsidRPr="00BC4206" w:rsidRDefault="006D0371">
      <w:pPr>
        <w:widowControl/>
        <w:autoSpaceDE/>
        <w:autoSpaceDN/>
        <w:adjustRightInd/>
        <w:rPr>
          <w:rFonts w:ascii="Calibri"/>
          <w:b/>
          <w:bCs/>
          <w:sz w:val="21"/>
          <w:szCs w:val="20"/>
        </w:rPr>
      </w:pPr>
    </w:p>
    <w:p w:rsidR="006D0371" w:rsidRPr="00BC4206" w:rsidRDefault="006D0371">
      <w:pPr>
        <w:widowControl/>
        <w:autoSpaceDE/>
        <w:autoSpaceDN/>
        <w:adjustRightInd/>
        <w:rPr>
          <w:rFonts w:ascii="Calibri"/>
          <w:b/>
          <w:bCs/>
          <w:sz w:val="21"/>
          <w:szCs w:val="20"/>
        </w:rPr>
      </w:pPr>
    </w:p>
    <w:p w:rsidR="006D0371" w:rsidRPr="00BC4206" w:rsidRDefault="006D0371">
      <w:pPr>
        <w:widowControl/>
        <w:autoSpaceDE/>
        <w:autoSpaceDN/>
        <w:adjustRightInd/>
        <w:rPr>
          <w:rFonts w:ascii="Calibri"/>
          <w:b/>
          <w:bCs/>
          <w:sz w:val="21"/>
          <w:szCs w:val="20"/>
        </w:rPr>
      </w:pPr>
    </w:p>
    <w:p w:rsidR="006D0371" w:rsidRPr="00BC4206" w:rsidRDefault="006D0371">
      <w:pPr>
        <w:widowControl/>
        <w:autoSpaceDE/>
        <w:autoSpaceDN/>
        <w:adjustRightInd/>
        <w:rPr>
          <w:rFonts w:ascii="Calibri"/>
          <w:b/>
          <w:bCs/>
          <w:sz w:val="21"/>
          <w:szCs w:val="20"/>
        </w:rPr>
      </w:pPr>
    </w:p>
    <w:p w:rsidR="006D0371" w:rsidRPr="00BC4206" w:rsidRDefault="006D0371">
      <w:pPr>
        <w:widowControl/>
        <w:autoSpaceDE/>
        <w:autoSpaceDN/>
        <w:adjustRightInd/>
        <w:rPr>
          <w:rFonts w:ascii="Calibri"/>
          <w:b/>
          <w:bCs/>
          <w:sz w:val="21"/>
          <w:szCs w:val="20"/>
        </w:rPr>
      </w:pPr>
    </w:p>
    <w:p w:rsidR="006D0371" w:rsidRPr="00BC4206" w:rsidRDefault="006D0371">
      <w:pPr>
        <w:widowControl/>
        <w:autoSpaceDE/>
        <w:autoSpaceDN/>
        <w:adjustRightInd/>
        <w:rPr>
          <w:rFonts w:ascii="Calibri"/>
          <w:b/>
          <w:bCs/>
          <w:sz w:val="21"/>
          <w:szCs w:val="20"/>
        </w:rPr>
      </w:pPr>
    </w:p>
    <w:p w:rsidR="006D0371" w:rsidRPr="00BC4206" w:rsidRDefault="006D0371">
      <w:pPr>
        <w:widowControl/>
        <w:autoSpaceDE/>
        <w:autoSpaceDN/>
        <w:adjustRightInd/>
        <w:rPr>
          <w:rFonts w:ascii="Calibri"/>
          <w:b/>
          <w:bCs/>
          <w:sz w:val="21"/>
          <w:szCs w:val="20"/>
        </w:rPr>
        <w:sectPr w:rsidR="006D0371" w:rsidRPr="00BC4206">
          <w:pgSz w:w="11906" w:h="16838"/>
          <w:pgMar w:top="1440" w:right="1800" w:bottom="1440" w:left="1800" w:header="851" w:footer="992" w:gutter="0"/>
          <w:cols w:space="720"/>
          <w:docGrid w:type="lines" w:linePitch="312"/>
        </w:sectPr>
      </w:pPr>
    </w:p>
    <w:p w:rsidR="006D0371" w:rsidRPr="00BC4206" w:rsidRDefault="00B46E33">
      <w:pPr>
        <w:widowControl/>
        <w:autoSpaceDE/>
        <w:autoSpaceDN/>
        <w:adjustRightInd/>
        <w:rPr>
          <w:rFonts w:ascii="Calibri"/>
          <w:b/>
          <w:bCs/>
          <w:sz w:val="21"/>
          <w:szCs w:val="20"/>
        </w:rPr>
      </w:pPr>
      <w:r w:rsidRPr="00BC4206">
        <w:rPr>
          <w:rFonts w:ascii="Calibri" w:hint="eastAsia"/>
          <w:b/>
          <w:bCs/>
          <w:sz w:val="21"/>
          <w:szCs w:val="20"/>
        </w:rPr>
        <w:lastRenderedPageBreak/>
        <w:t>附件</w:t>
      </w:r>
      <w:r w:rsidRPr="00BC4206">
        <w:rPr>
          <w:rFonts w:ascii="Calibri" w:hint="eastAsia"/>
          <w:b/>
          <w:bCs/>
          <w:sz w:val="21"/>
          <w:szCs w:val="20"/>
        </w:rPr>
        <w:t>2</w:t>
      </w:r>
      <w:r w:rsidRPr="00BC4206">
        <w:rPr>
          <w:rFonts w:ascii="Calibri" w:hint="eastAsia"/>
          <w:b/>
          <w:bCs/>
          <w:sz w:val="21"/>
          <w:szCs w:val="20"/>
        </w:rPr>
        <w:t>：</w:t>
      </w:r>
    </w:p>
    <w:p w:rsidR="006D0371" w:rsidRPr="00BC4206" w:rsidRDefault="006D0371">
      <w:pPr>
        <w:widowControl/>
        <w:autoSpaceDE/>
        <w:autoSpaceDN/>
        <w:adjustRightInd/>
        <w:rPr>
          <w:rFonts w:ascii="Calibri"/>
          <w:b/>
          <w:bCs/>
          <w:sz w:val="21"/>
          <w:szCs w:val="20"/>
        </w:rPr>
      </w:pPr>
    </w:p>
    <w:p w:rsidR="006D0371" w:rsidRPr="00BC4206" w:rsidRDefault="00B46E33">
      <w:pPr>
        <w:autoSpaceDE/>
        <w:autoSpaceDN/>
        <w:adjustRightInd/>
        <w:spacing w:line="600" w:lineRule="exact"/>
        <w:jc w:val="center"/>
        <w:rPr>
          <w:rFonts w:ascii="方正小标宋简体" w:eastAsia="方正小标宋简体" w:hAnsi="仿宋"/>
          <w:kern w:val="2"/>
          <w:sz w:val="40"/>
          <w:szCs w:val="40"/>
        </w:rPr>
      </w:pPr>
      <w:r w:rsidRPr="00BC4206">
        <w:rPr>
          <w:rFonts w:ascii="方正小标宋简体" w:eastAsia="方正小标宋简体" w:hAnsi="仿宋" w:hint="eastAsia"/>
          <w:kern w:val="2"/>
          <w:sz w:val="40"/>
          <w:szCs w:val="40"/>
        </w:rPr>
        <w:t>财务顾问服务质量考核评分表</w:t>
      </w:r>
    </w:p>
    <w:p w:rsidR="006D0371" w:rsidRPr="00BC4206" w:rsidRDefault="006D0371">
      <w:pPr>
        <w:widowControl/>
        <w:autoSpaceDE/>
        <w:autoSpaceDN/>
        <w:adjustRightInd/>
        <w:rPr>
          <w:rFonts w:ascii="Calibri"/>
          <w:sz w:val="21"/>
          <w:szCs w:val="20"/>
          <w:u w:val="single"/>
        </w:rPr>
      </w:pPr>
    </w:p>
    <w:p w:rsidR="006D0371" w:rsidRPr="00BC4206" w:rsidRDefault="006D0371">
      <w:pPr>
        <w:widowControl/>
        <w:autoSpaceDE/>
        <w:autoSpaceDN/>
        <w:adjustRightInd/>
        <w:rPr>
          <w:rFonts w:ascii="Calibri"/>
          <w:sz w:val="21"/>
          <w:szCs w:val="20"/>
          <w:u w:val="single"/>
        </w:rPr>
      </w:pPr>
    </w:p>
    <w:tbl>
      <w:tblPr>
        <w:tblW w:w="8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2024"/>
        <w:gridCol w:w="3628"/>
        <w:gridCol w:w="1324"/>
        <w:gridCol w:w="1049"/>
      </w:tblGrid>
      <w:tr w:rsidR="006D0371" w:rsidRPr="00BC4206">
        <w:tc>
          <w:tcPr>
            <w:tcW w:w="6312" w:type="dxa"/>
            <w:gridSpan w:val="3"/>
          </w:tcPr>
          <w:p w:rsidR="006D0371" w:rsidRPr="00BC4206" w:rsidRDefault="00B46E33">
            <w:pPr>
              <w:autoSpaceDE/>
              <w:autoSpaceDN/>
              <w:adjustRightInd/>
              <w:jc w:val="center"/>
              <w:rPr>
                <w:rFonts w:ascii="Calibri"/>
                <w:b/>
                <w:bCs/>
                <w:sz w:val="21"/>
                <w:szCs w:val="20"/>
              </w:rPr>
            </w:pPr>
            <w:r w:rsidRPr="00BC4206">
              <w:rPr>
                <w:rFonts w:ascii="Calibri" w:hint="eastAsia"/>
                <w:b/>
                <w:bCs/>
                <w:sz w:val="21"/>
                <w:szCs w:val="20"/>
              </w:rPr>
              <w:t>评价指标</w:t>
            </w:r>
          </w:p>
        </w:tc>
        <w:tc>
          <w:tcPr>
            <w:tcW w:w="2370" w:type="dxa"/>
            <w:gridSpan w:val="2"/>
          </w:tcPr>
          <w:p w:rsidR="006D0371" w:rsidRPr="00BC4206" w:rsidRDefault="00B46E33">
            <w:pPr>
              <w:autoSpaceDE/>
              <w:autoSpaceDN/>
              <w:adjustRightInd/>
              <w:jc w:val="center"/>
              <w:rPr>
                <w:rFonts w:ascii="Calibri"/>
                <w:b/>
                <w:bCs/>
                <w:sz w:val="21"/>
                <w:szCs w:val="20"/>
              </w:rPr>
            </w:pPr>
            <w:r w:rsidRPr="00BC4206">
              <w:rPr>
                <w:rFonts w:ascii="Calibri" w:hint="eastAsia"/>
                <w:b/>
                <w:bCs/>
                <w:sz w:val="21"/>
                <w:szCs w:val="20"/>
              </w:rPr>
              <w:t>评价分值</w:t>
            </w:r>
          </w:p>
        </w:tc>
      </w:tr>
      <w:tr w:rsidR="006D0371" w:rsidRPr="00BC4206">
        <w:tc>
          <w:tcPr>
            <w:tcW w:w="657" w:type="dxa"/>
          </w:tcPr>
          <w:p w:rsidR="006D0371" w:rsidRPr="00BC4206" w:rsidRDefault="00B46E33">
            <w:pPr>
              <w:autoSpaceDE/>
              <w:autoSpaceDN/>
              <w:adjustRightInd/>
              <w:jc w:val="center"/>
              <w:rPr>
                <w:rFonts w:ascii="Calibri"/>
                <w:b/>
                <w:bCs/>
                <w:sz w:val="21"/>
                <w:szCs w:val="20"/>
              </w:rPr>
            </w:pPr>
            <w:r w:rsidRPr="00BC4206">
              <w:rPr>
                <w:rFonts w:ascii="Calibri" w:hint="eastAsia"/>
                <w:b/>
                <w:bCs/>
                <w:sz w:val="21"/>
                <w:szCs w:val="20"/>
              </w:rPr>
              <w:t>序号</w:t>
            </w:r>
          </w:p>
        </w:tc>
        <w:tc>
          <w:tcPr>
            <w:tcW w:w="2025" w:type="dxa"/>
            <w:vAlign w:val="center"/>
          </w:tcPr>
          <w:p w:rsidR="006D0371" w:rsidRPr="00BC4206" w:rsidRDefault="00B46E33">
            <w:pPr>
              <w:autoSpaceDE/>
              <w:autoSpaceDN/>
              <w:adjustRightInd/>
              <w:jc w:val="center"/>
              <w:rPr>
                <w:rFonts w:ascii="Calibri"/>
                <w:b/>
                <w:bCs/>
                <w:sz w:val="21"/>
                <w:szCs w:val="20"/>
              </w:rPr>
            </w:pPr>
            <w:r w:rsidRPr="00BC4206">
              <w:rPr>
                <w:rFonts w:ascii="Calibri" w:hint="eastAsia"/>
                <w:b/>
                <w:bCs/>
                <w:sz w:val="21"/>
                <w:szCs w:val="20"/>
              </w:rPr>
              <w:t>指标</w:t>
            </w:r>
          </w:p>
        </w:tc>
        <w:tc>
          <w:tcPr>
            <w:tcW w:w="3630" w:type="dxa"/>
            <w:vAlign w:val="center"/>
          </w:tcPr>
          <w:p w:rsidR="006D0371" w:rsidRPr="00BC4206" w:rsidRDefault="00B46E33">
            <w:pPr>
              <w:autoSpaceDE/>
              <w:autoSpaceDN/>
              <w:adjustRightInd/>
              <w:jc w:val="center"/>
              <w:rPr>
                <w:rFonts w:ascii="Calibri"/>
                <w:b/>
                <w:bCs/>
                <w:sz w:val="21"/>
                <w:szCs w:val="20"/>
              </w:rPr>
            </w:pPr>
            <w:r w:rsidRPr="00BC4206">
              <w:rPr>
                <w:rFonts w:ascii="Calibri" w:hint="eastAsia"/>
                <w:b/>
                <w:bCs/>
                <w:sz w:val="21"/>
                <w:szCs w:val="20"/>
              </w:rPr>
              <w:t>说明</w:t>
            </w:r>
          </w:p>
        </w:tc>
        <w:tc>
          <w:tcPr>
            <w:tcW w:w="1320" w:type="dxa"/>
            <w:vAlign w:val="center"/>
          </w:tcPr>
          <w:p w:rsidR="006D0371" w:rsidRPr="00BC4206" w:rsidRDefault="00B46E33">
            <w:pPr>
              <w:autoSpaceDE/>
              <w:autoSpaceDN/>
              <w:adjustRightInd/>
              <w:jc w:val="center"/>
              <w:rPr>
                <w:rFonts w:ascii="Calibri"/>
                <w:b/>
                <w:bCs/>
                <w:sz w:val="21"/>
                <w:szCs w:val="20"/>
              </w:rPr>
            </w:pPr>
            <w:r w:rsidRPr="00BC4206">
              <w:rPr>
                <w:rFonts w:ascii="Calibri" w:hint="eastAsia"/>
                <w:b/>
                <w:bCs/>
                <w:sz w:val="21"/>
                <w:szCs w:val="20"/>
              </w:rPr>
              <w:t>权重</w:t>
            </w:r>
          </w:p>
        </w:tc>
        <w:tc>
          <w:tcPr>
            <w:tcW w:w="1050" w:type="dxa"/>
            <w:vAlign w:val="center"/>
          </w:tcPr>
          <w:p w:rsidR="006D0371" w:rsidRPr="00BC4206" w:rsidRDefault="00B46E33">
            <w:pPr>
              <w:autoSpaceDE/>
              <w:autoSpaceDN/>
              <w:adjustRightInd/>
              <w:jc w:val="center"/>
              <w:rPr>
                <w:rFonts w:ascii="Calibri"/>
                <w:b/>
                <w:bCs/>
                <w:sz w:val="21"/>
                <w:szCs w:val="20"/>
              </w:rPr>
            </w:pPr>
            <w:r w:rsidRPr="00BC4206">
              <w:rPr>
                <w:rFonts w:ascii="Calibri" w:hint="eastAsia"/>
                <w:b/>
                <w:bCs/>
                <w:sz w:val="21"/>
                <w:szCs w:val="20"/>
              </w:rPr>
              <w:t>分值</w:t>
            </w:r>
          </w:p>
        </w:tc>
      </w:tr>
      <w:tr w:rsidR="006D0371" w:rsidRPr="00BC4206">
        <w:trPr>
          <w:trHeight w:val="2254"/>
        </w:trPr>
        <w:tc>
          <w:tcPr>
            <w:tcW w:w="657" w:type="dxa"/>
            <w:vAlign w:val="center"/>
          </w:tcPr>
          <w:p w:rsidR="006D0371" w:rsidRPr="00BC4206" w:rsidRDefault="00B46E33">
            <w:pPr>
              <w:autoSpaceDE/>
              <w:autoSpaceDN/>
              <w:adjustRightInd/>
              <w:jc w:val="center"/>
              <w:rPr>
                <w:rFonts w:ascii="Calibri"/>
                <w:b/>
                <w:bCs/>
                <w:sz w:val="21"/>
                <w:szCs w:val="20"/>
              </w:rPr>
            </w:pPr>
            <w:r w:rsidRPr="00BC4206">
              <w:rPr>
                <w:rFonts w:ascii="Calibri" w:hint="eastAsia"/>
                <w:b/>
                <w:bCs/>
                <w:sz w:val="21"/>
                <w:szCs w:val="20"/>
              </w:rPr>
              <w:t>1</w:t>
            </w:r>
          </w:p>
        </w:tc>
        <w:tc>
          <w:tcPr>
            <w:tcW w:w="2025" w:type="dxa"/>
            <w:vAlign w:val="center"/>
          </w:tcPr>
          <w:p w:rsidR="006D0371" w:rsidRPr="00BC4206" w:rsidRDefault="00B46E33">
            <w:pPr>
              <w:autoSpaceDE/>
              <w:autoSpaceDN/>
              <w:adjustRightInd/>
              <w:jc w:val="center"/>
              <w:rPr>
                <w:rFonts w:ascii="Calibri"/>
                <w:sz w:val="21"/>
                <w:szCs w:val="20"/>
              </w:rPr>
            </w:pPr>
            <w:r w:rsidRPr="00BC4206">
              <w:rPr>
                <w:rFonts w:ascii="Calibri" w:hint="eastAsia"/>
                <w:sz w:val="21"/>
                <w:szCs w:val="20"/>
              </w:rPr>
              <w:t>服务团队</w:t>
            </w:r>
          </w:p>
        </w:tc>
        <w:tc>
          <w:tcPr>
            <w:tcW w:w="3630" w:type="dxa"/>
            <w:vAlign w:val="center"/>
          </w:tcPr>
          <w:p w:rsidR="006D0371" w:rsidRPr="00BC4206" w:rsidRDefault="00B46E33">
            <w:pPr>
              <w:autoSpaceDE/>
              <w:autoSpaceDN/>
              <w:adjustRightInd/>
              <w:jc w:val="center"/>
              <w:rPr>
                <w:rFonts w:ascii="Calibri"/>
                <w:sz w:val="21"/>
                <w:szCs w:val="20"/>
              </w:rPr>
            </w:pPr>
            <w:r w:rsidRPr="00BC4206">
              <w:rPr>
                <w:rFonts w:ascii="Calibri" w:hint="eastAsia"/>
                <w:sz w:val="21"/>
                <w:szCs w:val="22"/>
              </w:rPr>
              <w:t>委派团队成员不少于</w:t>
            </w:r>
            <w:r w:rsidRPr="00BC4206">
              <w:rPr>
                <w:rFonts w:ascii="Calibri" w:hint="eastAsia"/>
                <w:sz w:val="21"/>
                <w:szCs w:val="22"/>
              </w:rPr>
              <w:t>3</w:t>
            </w:r>
            <w:r w:rsidRPr="00BC4206">
              <w:rPr>
                <w:rFonts w:ascii="Calibri" w:hint="eastAsia"/>
                <w:sz w:val="21"/>
                <w:szCs w:val="22"/>
              </w:rPr>
              <w:t>人的财务顾问团队，团队负责人应取得国家注册会计师资格（或高级会计师职称），应熟悉国有企业事务，拥有相关业务经验。</w:t>
            </w:r>
          </w:p>
        </w:tc>
        <w:tc>
          <w:tcPr>
            <w:tcW w:w="1320" w:type="dxa"/>
            <w:vAlign w:val="center"/>
          </w:tcPr>
          <w:p w:rsidR="006D0371" w:rsidRPr="00BC4206" w:rsidRDefault="00B46E33">
            <w:pPr>
              <w:autoSpaceDE/>
              <w:autoSpaceDN/>
              <w:adjustRightInd/>
              <w:jc w:val="center"/>
              <w:rPr>
                <w:rFonts w:ascii="Calibri"/>
                <w:sz w:val="21"/>
                <w:szCs w:val="20"/>
              </w:rPr>
            </w:pPr>
            <w:r w:rsidRPr="00BC4206">
              <w:rPr>
                <w:rFonts w:ascii="Calibri" w:hint="eastAsia"/>
                <w:sz w:val="21"/>
                <w:szCs w:val="20"/>
              </w:rPr>
              <w:t>15%</w:t>
            </w:r>
          </w:p>
        </w:tc>
        <w:tc>
          <w:tcPr>
            <w:tcW w:w="1050" w:type="dxa"/>
            <w:vAlign w:val="center"/>
          </w:tcPr>
          <w:p w:rsidR="006D0371" w:rsidRPr="00BC4206" w:rsidRDefault="006D0371">
            <w:pPr>
              <w:autoSpaceDE/>
              <w:autoSpaceDN/>
              <w:adjustRightInd/>
              <w:jc w:val="center"/>
              <w:rPr>
                <w:rFonts w:ascii="Calibri"/>
                <w:b/>
                <w:bCs/>
                <w:sz w:val="21"/>
                <w:szCs w:val="20"/>
              </w:rPr>
            </w:pPr>
          </w:p>
        </w:tc>
      </w:tr>
      <w:tr w:rsidR="006D0371" w:rsidRPr="00BC4206">
        <w:trPr>
          <w:trHeight w:val="1181"/>
        </w:trPr>
        <w:tc>
          <w:tcPr>
            <w:tcW w:w="657" w:type="dxa"/>
            <w:vAlign w:val="center"/>
          </w:tcPr>
          <w:p w:rsidR="006D0371" w:rsidRPr="00BC4206" w:rsidRDefault="00B46E33">
            <w:pPr>
              <w:autoSpaceDE/>
              <w:autoSpaceDN/>
              <w:adjustRightInd/>
              <w:jc w:val="center"/>
              <w:rPr>
                <w:rFonts w:ascii="Calibri"/>
                <w:b/>
                <w:bCs/>
                <w:sz w:val="21"/>
                <w:szCs w:val="20"/>
              </w:rPr>
            </w:pPr>
            <w:r w:rsidRPr="00BC4206">
              <w:rPr>
                <w:rFonts w:ascii="Calibri" w:hint="eastAsia"/>
                <w:b/>
                <w:bCs/>
                <w:sz w:val="21"/>
                <w:szCs w:val="20"/>
              </w:rPr>
              <w:t>2</w:t>
            </w:r>
          </w:p>
        </w:tc>
        <w:tc>
          <w:tcPr>
            <w:tcW w:w="2025" w:type="dxa"/>
            <w:vAlign w:val="center"/>
          </w:tcPr>
          <w:p w:rsidR="006D0371" w:rsidRPr="00BC4206" w:rsidRDefault="00B46E33">
            <w:pPr>
              <w:autoSpaceDE/>
              <w:autoSpaceDN/>
              <w:adjustRightInd/>
              <w:jc w:val="center"/>
              <w:rPr>
                <w:rFonts w:ascii="Calibri"/>
                <w:sz w:val="21"/>
                <w:szCs w:val="20"/>
              </w:rPr>
            </w:pPr>
            <w:r w:rsidRPr="00BC4206">
              <w:rPr>
                <w:rFonts w:ascii="Calibri" w:hint="eastAsia"/>
                <w:sz w:val="21"/>
                <w:szCs w:val="20"/>
              </w:rPr>
              <w:t>服务态度</w:t>
            </w:r>
          </w:p>
        </w:tc>
        <w:tc>
          <w:tcPr>
            <w:tcW w:w="3630" w:type="dxa"/>
            <w:vAlign w:val="center"/>
          </w:tcPr>
          <w:p w:rsidR="006D0371" w:rsidRPr="00BC4206" w:rsidRDefault="00B46E33">
            <w:pPr>
              <w:autoSpaceDE/>
              <w:autoSpaceDN/>
              <w:adjustRightInd/>
              <w:jc w:val="center"/>
              <w:rPr>
                <w:rFonts w:ascii="Calibri"/>
                <w:sz w:val="21"/>
                <w:szCs w:val="20"/>
              </w:rPr>
            </w:pPr>
            <w:r w:rsidRPr="00BC4206">
              <w:rPr>
                <w:rFonts w:ascii="Calibri" w:hint="eastAsia"/>
                <w:sz w:val="21"/>
                <w:szCs w:val="20"/>
              </w:rPr>
              <w:t>团员成员工作态度诚恳，配合度高；不提供虚假信息，不泄露工作信息。</w:t>
            </w:r>
          </w:p>
        </w:tc>
        <w:tc>
          <w:tcPr>
            <w:tcW w:w="1320" w:type="dxa"/>
            <w:vAlign w:val="center"/>
          </w:tcPr>
          <w:p w:rsidR="006D0371" w:rsidRPr="00BC4206" w:rsidRDefault="00B46E33">
            <w:pPr>
              <w:autoSpaceDE/>
              <w:autoSpaceDN/>
              <w:adjustRightInd/>
              <w:jc w:val="center"/>
              <w:rPr>
                <w:rFonts w:ascii="Calibri"/>
                <w:sz w:val="21"/>
                <w:szCs w:val="20"/>
              </w:rPr>
            </w:pPr>
            <w:r w:rsidRPr="00BC4206">
              <w:rPr>
                <w:rFonts w:ascii="Calibri" w:hint="eastAsia"/>
                <w:sz w:val="21"/>
                <w:szCs w:val="20"/>
              </w:rPr>
              <w:t>15%</w:t>
            </w:r>
          </w:p>
        </w:tc>
        <w:tc>
          <w:tcPr>
            <w:tcW w:w="1050" w:type="dxa"/>
            <w:vAlign w:val="center"/>
          </w:tcPr>
          <w:p w:rsidR="006D0371" w:rsidRPr="00BC4206" w:rsidRDefault="006D0371">
            <w:pPr>
              <w:autoSpaceDE/>
              <w:autoSpaceDN/>
              <w:adjustRightInd/>
              <w:jc w:val="center"/>
              <w:rPr>
                <w:rFonts w:ascii="Calibri"/>
                <w:b/>
                <w:bCs/>
                <w:sz w:val="21"/>
                <w:szCs w:val="20"/>
              </w:rPr>
            </w:pPr>
          </w:p>
        </w:tc>
      </w:tr>
      <w:tr w:rsidR="006D0371" w:rsidRPr="00BC4206">
        <w:trPr>
          <w:trHeight w:val="1387"/>
        </w:trPr>
        <w:tc>
          <w:tcPr>
            <w:tcW w:w="657" w:type="dxa"/>
            <w:vAlign w:val="center"/>
          </w:tcPr>
          <w:p w:rsidR="006D0371" w:rsidRPr="00BC4206" w:rsidRDefault="00B46E33">
            <w:pPr>
              <w:autoSpaceDE/>
              <w:autoSpaceDN/>
              <w:adjustRightInd/>
              <w:jc w:val="center"/>
              <w:rPr>
                <w:rFonts w:ascii="Calibri"/>
                <w:b/>
                <w:bCs/>
                <w:sz w:val="21"/>
                <w:szCs w:val="20"/>
              </w:rPr>
            </w:pPr>
            <w:r w:rsidRPr="00BC4206">
              <w:rPr>
                <w:rFonts w:ascii="Calibri" w:hint="eastAsia"/>
                <w:b/>
                <w:bCs/>
                <w:sz w:val="21"/>
                <w:szCs w:val="20"/>
              </w:rPr>
              <w:t>3</w:t>
            </w:r>
          </w:p>
        </w:tc>
        <w:tc>
          <w:tcPr>
            <w:tcW w:w="2025" w:type="dxa"/>
            <w:vAlign w:val="center"/>
          </w:tcPr>
          <w:p w:rsidR="006D0371" w:rsidRPr="00BC4206" w:rsidRDefault="00B46E33">
            <w:pPr>
              <w:autoSpaceDE/>
              <w:autoSpaceDN/>
              <w:adjustRightInd/>
              <w:jc w:val="center"/>
              <w:rPr>
                <w:rFonts w:ascii="Calibri"/>
                <w:sz w:val="21"/>
                <w:szCs w:val="20"/>
              </w:rPr>
            </w:pPr>
            <w:r w:rsidRPr="00BC4206">
              <w:rPr>
                <w:rFonts w:ascii="Calibri" w:hint="eastAsia"/>
                <w:sz w:val="21"/>
                <w:szCs w:val="20"/>
              </w:rPr>
              <w:t>服务效率</w:t>
            </w:r>
          </w:p>
        </w:tc>
        <w:tc>
          <w:tcPr>
            <w:tcW w:w="3630" w:type="dxa"/>
            <w:vAlign w:val="center"/>
          </w:tcPr>
          <w:p w:rsidR="006D0371" w:rsidRPr="00BC4206" w:rsidRDefault="00B46E33">
            <w:pPr>
              <w:autoSpaceDE/>
              <w:autoSpaceDN/>
              <w:adjustRightInd/>
              <w:jc w:val="center"/>
              <w:rPr>
                <w:rFonts w:ascii="Calibri"/>
                <w:sz w:val="21"/>
                <w:szCs w:val="20"/>
              </w:rPr>
            </w:pPr>
            <w:r w:rsidRPr="00BC4206">
              <w:rPr>
                <w:rFonts w:ascii="Calibri" w:hint="eastAsia"/>
                <w:sz w:val="21"/>
                <w:szCs w:val="20"/>
              </w:rPr>
              <w:t>能够及时解答服务过程中的业务咨询，并根据业务内容提供相应的文件材料。</w:t>
            </w:r>
          </w:p>
        </w:tc>
        <w:tc>
          <w:tcPr>
            <w:tcW w:w="1320" w:type="dxa"/>
            <w:vAlign w:val="center"/>
          </w:tcPr>
          <w:p w:rsidR="006D0371" w:rsidRPr="00BC4206" w:rsidRDefault="00B46E33">
            <w:pPr>
              <w:autoSpaceDE/>
              <w:autoSpaceDN/>
              <w:adjustRightInd/>
              <w:jc w:val="center"/>
              <w:rPr>
                <w:rFonts w:ascii="Calibri"/>
                <w:sz w:val="21"/>
                <w:szCs w:val="20"/>
              </w:rPr>
            </w:pPr>
            <w:r w:rsidRPr="00BC4206">
              <w:rPr>
                <w:rFonts w:ascii="Calibri" w:hint="eastAsia"/>
                <w:sz w:val="21"/>
                <w:szCs w:val="20"/>
              </w:rPr>
              <w:t>15%</w:t>
            </w:r>
          </w:p>
        </w:tc>
        <w:tc>
          <w:tcPr>
            <w:tcW w:w="1050" w:type="dxa"/>
            <w:vAlign w:val="center"/>
          </w:tcPr>
          <w:p w:rsidR="006D0371" w:rsidRPr="00BC4206" w:rsidRDefault="006D0371">
            <w:pPr>
              <w:autoSpaceDE/>
              <w:autoSpaceDN/>
              <w:adjustRightInd/>
              <w:jc w:val="center"/>
              <w:rPr>
                <w:rFonts w:ascii="Calibri"/>
                <w:b/>
                <w:bCs/>
                <w:sz w:val="21"/>
                <w:szCs w:val="20"/>
              </w:rPr>
            </w:pPr>
          </w:p>
        </w:tc>
      </w:tr>
      <w:tr w:rsidR="006D0371" w:rsidRPr="00BC4206">
        <w:trPr>
          <w:trHeight w:val="1377"/>
        </w:trPr>
        <w:tc>
          <w:tcPr>
            <w:tcW w:w="657" w:type="dxa"/>
            <w:vAlign w:val="center"/>
          </w:tcPr>
          <w:p w:rsidR="006D0371" w:rsidRPr="00BC4206" w:rsidRDefault="00B46E33">
            <w:pPr>
              <w:autoSpaceDE/>
              <w:autoSpaceDN/>
              <w:adjustRightInd/>
              <w:jc w:val="center"/>
              <w:rPr>
                <w:rFonts w:ascii="Calibri"/>
                <w:b/>
                <w:bCs/>
                <w:sz w:val="21"/>
                <w:szCs w:val="20"/>
              </w:rPr>
            </w:pPr>
            <w:r w:rsidRPr="00BC4206">
              <w:rPr>
                <w:rFonts w:ascii="Calibri" w:hint="eastAsia"/>
                <w:b/>
                <w:bCs/>
                <w:sz w:val="21"/>
                <w:szCs w:val="20"/>
              </w:rPr>
              <w:t>4</w:t>
            </w:r>
          </w:p>
        </w:tc>
        <w:tc>
          <w:tcPr>
            <w:tcW w:w="2025" w:type="dxa"/>
            <w:vAlign w:val="center"/>
          </w:tcPr>
          <w:p w:rsidR="006D0371" w:rsidRPr="00BC4206" w:rsidRDefault="00B46E33">
            <w:pPr>
              <w:autoSpaceDE/>
              <w:autoSpaceDN/>
              <w:adjustRightInd/>
              <w:jc w:val="center"/>
              <w:rPr>
                <w:rFonts w:ascii="Calibri"/>
                <w:sz w:val="21"/>
                <w:szCs w:val="20"/>
              </w:rPr>
            </w:pPr>
            <w:r w:rsidRPr="00BC4206">
              <w:rPr>
                <w:rFonts w:ascii="Calibri" w:hint="eastAsia"/>
                <w:sz w:val="21"/>
                <w:szCs w:val="20"/>
              </w:rPr>
              <w:t>服务能力</w:t>
            </w:r>
          </w:p>
        </w:tc>
        <w:tc>
          <w:tcPr>
            <w:tcW w:w="3630" w:type="dxa"/>
            <w:vAlign w:val="center"/>
          </w:tcPr>
          <w:p w:rsidR="006D0371" w:rsidRPr="00BC4206" w:rsidRDefault="00B46E33">
            <w:pPr>
              <w:autoSpaceDE/>
              <w:autoSpaceDN/>
              <w:adjustRightInd/>
              <w:jc w:val="center"/>
              <w:rPr>
                <w:rFonts w:ascii="Calibri"/>
                <w:sz w:val="21"/>
                <w:szCs w:val="20"/>
              </w:rPr>
            </w:pPr>
            <w:r w:rsidRPr="00BC4206">
              <w:rPr>
                <w:rFonts w:ascii="Calibri" w:hint="eastAsia"/>
                <w:sz w:val="21"/>
                <w:szCs w:val="20"/>
              </w:rPr>
              <w:t>能够提出合理的、具体的咨询意见，在服务期内对相关事务作出有效的指导工作。</w:t>
            </w:r>
          </w:p>
        </w:tc>
        <w:tc>
          <w:tcPr>
            <w:tcW w:w="1320" w:type="dxa"/>
            <w:vAlign w:val="center"/>
          </w:tcPr>
          <w:p w:rsidR="006D0371" w:rsidRPr="00BC4206" w:rsidRDefault="00B46E33">
            <w:pPr>
              <w:autoSpaceDE/>
              <w:autoSpaceDN/>
              <w:adjustRightInd/>
              <w:jc w:val="center"/>
              <w:rPr>
                <w:rFonts w:ascii="Calibri"/>
                <w:sz w:val="21"/>
                <w:szCs w:val="20"/>
              </w:rPr>
            </w:pPr>
            <w:r w:rsidRPr="00BC4206">
              <w:rPr>
                <w:rFonts w:ascii="Calibri" w:hint="eastAsia"/>
                <w:sz w:val="21"/>
                <w:szCs w:val="20"/>
              </w:rPr>
              <w:t>25%</w:t>
            </w:r>
          </w:p>
        </w:tc>
        <w:tc>
          <w:tcPr>
            <w:tcW w:w="1050" w:type="dxa"/>
            <w:vAlign w:val="center"/>
          </w:tcPr>
          <w:p w:rsidR="006D0371" w:rsidRPr="00BC4206" w:rsidRDefault="006D0371">
            <w:pPr>
              <w:autoSpaceDE/>
              <w:autoSpaceDN/>
              <w:adjustRightInd/>
              <w:jc w:val="center"/>
              <w:rPr>
                <w:rFonts w:ascii="Calibri"/>
                <w:b/>
                <w:bCs/>
                <w:sz w:val="21"/>
                <w:szCs w:val="20"/>
              </w:rPr>
            </w:pPr>
          </w:p>
        </w:tc>
      </w:tr>
      <w:tr w:rsidR="006D0371" w:rsidRPr="00BC4206">
        <w:trPr>
          <w:trHeight w:val="877"/>
        </w:trPr>
        <w:tc>
          <w:tcPr>
            <w:tcW w:w="657" w:type="dxa"/>
            <w:vAlign w:val="center"/>
          </w:tcPr>
          <w:p w:rsidR="006D0371" w:rsidRPr="00BC4206" w:rsidRDefault="00B46E33">
            <w:pPr>
              <w:autoSpaceDE/>
              <w:autoSpaceDN/>
              <w:adjustRightInd/>
              <w:jc w:val="center"/>
              <w:rPr>
                <w:rFonts w:ascii="Calibri"/>
                <w:b/>
                <w:bCs/>
                <w:sz w:val="21"/>
                <w:szCs w:val="20"/>
              </w:rPr>
            </w:pPr>
            <w:r w:rsidRPr="00BC4206">
              <w:rPr>
                <w:rFonts w:ascii="Calibri" w:hint="eastAsia"/>
                <w:b/>
                <w:bCs/>
                <w:sz w:val="21"/>
                <w:szCs w:val="20"/>
              </w:rPr>
              <w:t>5</w:t>
            </w:r>
          </w:p>
        </w:tc>
        <w:tc>
          <w:tcPr>
            <w:tcW w:w="2025" w:type="dxa"/>
            <w:vAlign w:val="center"/>
          </w:tcPr>
          <w:p w:rsidR="006D0371" w:rsidRPr="00BC4206" w:rsidRDefault="00B46E33">
            <w:pPr>
              <w:autoSpaceDE/>
              <w:autoSpaceDN/>
              <w:adjustRightInd/>
              <w:jc w:val="center"/>
              <w:rPr>
                <w:rFonts w:ascii="Calibri"/>
                <w:sz w:val="21"/>
                <w:szCs w:val="20"/>
              </w:rPr>
            </w:pPr>
            <w:r w:rsidRPr="00BC4206">
              <w:rPr>
                <w:rFonts w:ascii="Calibri" w:hint="eastAsia"/>
                <w:sz w:val="21"/>
                <w:szCs w:val="20"/>
              </w:rPr>
              <w:t>服务内容</w:t>
            </w:r>
          </w:p>
        </w:tc>
        <w:tc>
          <w:tcPr>
            <w:tcW w:w="3630" w:type="dxa"/>
            <w:vAlign w:val="center"/>
          </w:tcPr>
          <w:p w:rsidR="006D0371" w:rsidRPr="00BC4206" w:rsidRDefault="00B46E33">
            <w:pPr>
              <w:autoSpaceDE/>
              <w:autoSpaceDN/>
              <w:adjustRightInd/>
              <w:jc w:val="center"/>
              <w:rPr>
                <w:rFonts w:ascii="Calibri"/>
                <w:sz w:val="21"/>
                <w:szCs w:val="20"/>
              </w:rPr>
            </w:pPr>
            <w:r w:rsidRPr="00BC4206">
              <w:rPr>
                <w:rFonts w:ascii="Calibri" w:hint="eastAsia"/>
                <w:sz w:val="21"/>
                <w:szCs w:val="20"/>
              </w:rPr>
              <w:t>参照用户需求书第三项内容，对服务内容完成度进行评分。</w:t>
            </w:r>
          </w:p>
        </w:tc>
        <w:tc>
          <w:tcPr>
            <w:tcW w:w="1320" w:type="dxa"/>
            <w:vAlign w:val="center"/>
          </w:tcPr>
          <w:p w:rsidR="006D0371" w:rsidRPr="00BC4206" w:rsidRDefault="00B46E33">
            <w:pPr>
              <w:autoSpaceDE/>
              <w:autoSpaceDN/>
              <w:adjustRightInd/>
              <w:jc w:val="center"/>
              <w:rPr>
                <w:rFonts w:ascii="Calibri"/>
                <w:sz w:val="21"/>
                <w:szCs w:val="20"/>
              </w:rPr>
            </w:pPr>
            <w:r w:rsidRPr="00BC4206">
              <w:rPr>
                <w:rFonts w:ascii="Calibri" w:hint="eastAsia"/>
                <w:sz w:val="21"/>
                <w:szCs w:val="20"/>
              </w:rPr>
              <w:t>30%</w:t>
            </w:r>
          </w:p>
        </w:tc>
        <w:tc>
          <w:tcPr>
            <w:tcW w:w="1050" w:type="dxa"/>
            <w:vAlign w:val="center"/>
          </w:tcPr>
          <w:p w:rsidR="006D0371" w:rsidRPr="00BC4206" w:rsidRDefault="006D0371">
            <w:pPr>
              <w:autoSpaceDE/>
              <w:autoSpaceDN/>
              <w:adjustRightInd/>
              <w:jc w:val="center"/>
              <w:rPr>
                <w:rFonts w:ascii="Calibri"/>
                <w:b/>
                <w:bCs/>
                <w:sz w:val="21"/>
                <w:szCs w:val="20"/>
              </w:rPr>
            </w:pPr>
          </w:p>
        </w:tc>
      </w:tr>
      <w:tr w:rsidR="006D0371" w:rsidRPr="00BC4206">
        <w:trPr>
          <w:trHeight w:val="702"/>
        </w:trPr>
        <w:tc>
          <w:tcPr>
            <w:tcW w:w="6312" w:type="dxa"/>
            <w:gridSpan w:val="3"/>
            <w:vAlign w:val="center"/>
          </w:tcPr>
          <w:p w:rsidR="006D0371" w:rsidRPr="00BC4206" w:rsidRDefault="00B46E33">
            <w:pPr>
              <w:autoSpaceDE/>
              <w:autoSpaceDN/>
              <w:adjustRightInd/>
              <w:jc w:val="center"/>
              <w:rPr>
                <w:rFonts w:ascii="Calibri"/>
                <w:sz w:val="21"/>
                <w:szCs w:val="20"/>
              </w:rPr>
            </w:pPr>
            <w:r w:rsidRPr="00BC4206">
              <w:rPr>
                <w:rFonts w:ascii="Calibri" w:hint="eastAsia"/>
                <w:sz w:val="21"/>
                <w:szCs w:val="20"/>
              </w:rPr>
              <w:t>总分</w:t>
            </w:r>
          </w:p>
        </w:tc>
        <w:tc>
          <w:tcPr>
            <w:tcW w:w="1325" w:type="dxa"/>
            <w:vAlign w:val="center"/>
          </w:tcPr>
          <w:p w:rsidR="006D0371" w:rsidRPr="00BC4206" w:rsidRDefault="00B46E33">
            <w:pPr>
              <w:autoSpaceDE/>
              <w:autoSpaceDN/>
              <w:adjustRightInd/>
              <w:jc w:val="center"/>
              <w:rPr>
                <w:rFonts w:ascii="Calibri"/>
                <w:sz w:val="21"/>
                <w:szCs w:val="20"/>
              </w:rPr>
            </w:pPr>
            <w:r w:rsidRPr="00BC4206">
              <w:rPr>
                <w:rFonts w:ascii="Calibri" w:hint="eastAsia"/>
                <w:sz w:val="21"/>
                <w:szCs w:val="20"/>
              </w:rPr>
              <w:t>100%</w:t>
            </w:r>
          </w:p>
        </w:tc>
        <w:tc>
          <w:tcPr>
            <w:tcW w:w="1045" w:type="dxa"/>
            <w:vAlign w:val="center"/>
          </w:tcPr>
          <w:p w:rsidR="006D0371" w:rsidRPr="00BC4206" w:rsidRDefault="006D0371">
            <w:pPr>
              <w:autoSpaceDE/>
              <w:autoSpaceDN/>
              <w:adjustRightInd/>
              <w:jc w:val="center"/>
              <w:rPr>
                <w:rFonts w:ascii="Calibri"/>
                <w:sz w:val="21"/>
                <w:szCs w:val="20"/>
              </w:rPr>
            </w:pPr>
          </w:p>
        </w:tc>
      </w:tr>
      <w:tr w:rsidR="006D0371" w:rsidRPr="00BC4206">
        <w:tc>
          <w:tcPr>
            <w:tcW w:w="8682" w:type="dxa"/>
            <w:gridSpan w:val="5"/>
          </w:tcPr>
          <w:p w:rsidR="006D0371" w:rsidRPr="00BC4206" w:rsidRDefault="00B46E33">
            <w:pPr>
              <w:autoSpaceDE/>
              <w:autoSpaceDN/>
              <w:adjustRightInd/>
              <w:jc w:val="both"/>
              <w:rPr>
                <w:rFonts w:ascii="Calibri"/>
                <w:sz w:val="21"/>
                <w:szCs w:val="20"/>
              </w:rPr>
            </w:pPr>
            <w:r w:rsidRPr="00BC4206">
              <w:rPr>
                <w:rFonts w:ascii="Calibri" w:hint="eastAsia"/>
                <w:sz w:val="21"/>
                <w:szCs w:val="20"/>
              </w:rPr>
              <w:t>注：总分</w:t>
            </w:r>
            <w:r w:rsidRPr="00BC4206">
              <w:rPr>
                <w:rFonts w:ascii="Calibri" w:hint="eastAsia"/>
                <w:sz w:val="21"/>
                <w:szCs w:val="20"/>
              </w:rPr>
              <w:t>=</w:t>
            </w:r>
            <w:r w:rsidRPr="00BC4206">
              <w:rPr>
                <w:rFonts w:ascii="Calibri" w:hint="eastAsia"/>
                <w:sz w:val="21"/>
                <w:szCs w:val="20"/>
              </w:rPr>
              <w:t>指标权重</w:t>
            </w:r>
            <w:r w:rsidRPr="00BC4206">
              <w:rPr>
                <w:rFonts w:ascii="Calibri" w:hint="eastAsia"/>
                <w:sz w:val="21"/>
                <w:szCs w:val="20"/>
              </w:rPr>
              <w:t>*</w:t>
            </w:r>
            <w:r w:rsidRPr="00BC4206">
              <w:rPr>
                <w:rFonts w:ascii="Calibri" w:hint="eastAsia"/>
                <w:sz w:val="21"/>
                <w:szCs w:val="20"/>
              </w:rPr>
              <w:t>分值（</w:t>
            </w:r>
            <w:r w:rsidRPr="00BC4206">
              <w:rPr>
                <w:rFonts w:ascii="Calibri" w:hint="eastAsia"/>
                <w:sz w:val="21"/>
                <w:szCs w:val="20"/>
              </w:rPr>
              <w:t>0-100</w:t>
            </w:r>
            <w:r w:rsidRPr="00BC4206">
              <w:rPr>
                <w:rFonts w:ascii="Calibri" w:hint="eastAsia"/>
                <w:sz w:val="21"/>
                <w:szCs w:val="20"/>
              </w:rPr>
              <w:t>）</w:t>
            </w:r>
            <w:r w:rsidRPr="00BC4206">
              <w:rPr>
                <w:rFonts w:ascii="Calibri" w:hint="eastAsia"/>
                <w:sz w:val="21"/>
                <w:szCs w:val="22"/>
              </w:rPr>
              <w:t>，总分满分为</w:t>
            </w:r>
            <w:r w:rsidRPr="00BC4206">
              <w:rPr>
                <w:rFonts w:ascii="Calibri" w:hint="eastAsia"/>
                <w:sz w:val="21"/>
                <w:szCs w:val="22"/>
              </w:rPr>
              <w:t>100</w:t>
            </w:r>
            <w:r w:rsidRPr="00BC4206">
              <w:rPr>
                <w:rFonts w:ascii="Calibri" w:hint="eastAsia"/>
                <w:sz w:val="21"/>
                <w:szCs w:val="22"/>
              </w:rPr>
              <w:t>分，得分在</w:t>
            </w:r>
            <w:r w:rsidRPr="00BC4206">
              <w:rPr>
                <w:rFonts w:ascii="Calibri" w:hint="eastAsia"/>
                <w:sz w:val="21"/>
                <w:szCs w:val="22"/>
              </w:rPr>
              <w:t>75</w:t>
            </w:r>
            <w:r w:rsidRPr="00BC4206">
              <w:rPr>
                <w:rFonts w:ascii="Calibri" w:hint="eastAsia"/>
                <w:sz w:val="21"/>
                <w:szCs w:val="22"/>
              </w:rPr>
              <w:t>分（含本分）以上的足额支付</w:t>
            </w:r>
            <w:r w:rsidRPr="00BC4206">
              <w:rPr>
                <w:rFonts w:ascii="Calibri" w:hint="eastAsia"/>
                <w:sz w:val="21"/>
                <w:szCs w:val="22"/>
              </w:rPr>
              <w:t>30%</w:t>
            </w:r>
            <w:r w:rsidRPr="00BC4206">
              <w:rPr>
                <w:rFonts w:ascii="Calibri" w:hint="eastAsia"/>
                <w:sz w:val="21"/>
                <w:szCs w:val="22"/>
              </w:rPr>
              <w:t>服务费用；得分在</w:t>
            </w:r>
            <w:r w:rsidRPr="00BC4206">
              <w:rPr>
                <w:rFonts w:ascii="Calibri" w:hint="eastAsia"/>
                <w:sz w:val="21"/>
                <w:szCs w:val="22"/>
              </w:rPr>
              <w:t>75</w:t>
            </w:r>
            <w:r w:rsidRPr="00BC4206">
              <w:rPr>
                <w:rFonts w:ascii="Calibri" w:hint="eastAsia"/>
                <w:sz w:val="21"/>
                <w:szCs w:val="22"/>
              </w:rPr>
              <w:t>分以下的，每减少</w:t>
            </w:r>
            <w:r w:rsidRPr="00BC4206">
              <w:rPr>
                <w:rFonts w:ascii="Calibri" w:hint="eastAsia"/>
                <w:sz w:val="21"/>
                <w:szCs w:val="22"/>
              </w:rPr>
              <w:t>1</w:t>
            </w:r>
            <w:r w:rsidRPr="00BC4206">
              <w:rPr>
                <w:rFonts w:ascii="Calibri" w:hint="eastAsia"/>
                <w:sz w:val="21"/>
                <w:szCs w:val="22"/>
              </w:rPr>
              <w:t>分扣除</w:t>
            </w:r>
            <w:r w:rsidRPr="00BC4206">
              <w:rPr>
                <w:rFonts w:ascii="Calibri" w:hint="eastAsia"/>
                <w:sz w:val="21"/>
                <w:szCs w:val="22"/>
              </w:rPr>
              <w:t>2%</w:t>
            </w:r>
            <w:r w:rsidRPr="00BC4206">
              <w:rPr>
                <w:rFonts w:ascii="Calibri" w:hint="eastAsia"/>
                <w:sz w:val="21"/>
                <w:szCs w:val="22"/>
              </w:rPr>
              <w:t>服务费用，直到将</w:t>
            </w:r>
            <w:r w:rsidRPr="00BC4206">
              <w:rPr>
                <w:rFonts w:ascii="Calibri" w:hint="eastAsia"/>
                <w:sz w:val="21"/>
                <w:szCs w:val="22"/>
              </w:rPr>
              <w:t>30%</w:t>
            </w:r>
            <w:r w:rsidRPr="00BC4206">
              <w:rPr>
                <w:rFonts w:ascii="Calibri" w:hint="eastAsia"/>
                <w:sz w:val="21"/>
                <w:szCs w:val="22"/>
              </w:rPr>
              <w:t>服务费用扣除为止。</w:t>
            </w:r>
          </w:p>
          <w:p w:rsidR="006D0371" w:rsidRPr="00BC4206" w:rsidRDefault="006D0371">
            <w:pPr>
              <w:autoSpaceDE/>
              <w:autoSpaceDN/>
              <w:adjustRightInd/>
              <w:jc w:val="both"/>
              <w:rPr>
                <w:rFonts w:ascii="Calibri"/>
                <w:sz w:val="21"/>
                <w:szCs w:val="20"/>
              </w:rPr>
            </w:pPr>
          </w:p>
        </w:tc>
      </w:tr>
    </w:tbl>
    <w:p w:rsidR="006D0371" w:rsidRPr="00BC4206" w:rsidRDefault="006D0371">
      <w:pPr>
        <w:widowControl/>
        <w:autoSpaceDE/>
        <w:autoSpaceDN/>
        <w:adjustRightInd/>
        <w:rPr>
          <w:rFonts w:ascii="Calibri"/>
          <w:sz w:val="21"/>
          <w:szCs w:val="20"/>
        </w:rPr>
      </w:pPr>
    </w:p>
    <w:p w:rsidR="006D0371" w:rsidRPr="00BC4206" w:rsidRDefault="00B46E33">
      <w:pPr>
        <w:widowControl/>
        <w:autoSpaceDE/>
        <w:autoSpaceDN/>
        <w:adjustRightInd/>
        <w:rPr>
          <w:rFonts w:ascii="Calibri"/>
          <w:sz w:val="21"/>
          <w:szCs w:val="20"/>
          <w:u w:val="single"/>
        </w:rPr>
      </w:pPr>
      <w:r w:rsidRPr="00BC4206">
        <w:rPr>
          <w:rFonts w:ascii="Calibri" w:hint="eastAsia"/>
          <w:sz w:val="21"/>
          <w:szCs w:val="20"/>
        </w:rPr>
        <w:t>被评分单位：</w:t>
      </w:r>
      <w:r w:rsidRPr="00BC4206">
        <w:rPr>
          <w:rFonts w:ascii="Calibri" w:hint="eastAsia"/>
          <w:sz w:val="21"/>
          <w:szCs w:val="20"/>
          <w:u w:val="single"/>
        </w:rPr>
        <w:t>XXXX</w:t>
      </w:r>
      <w:r w:rsidRPr="00BC4206">
        <w:rPr>
          <w:rFonts w:ascii="Calibri" w:hint="eastAsia"/>
          <w:sz w:val="21"/>
          <w:szCs w:val="20"/>
          <w:u w:val="single"/>
        </w:rPr>
        <w:t>（中标人）</w:t>
      </w:r>
      <w:r w:rsidRPr="00BC4206">
        <w:rPr>
          <w:rFonts w:ascii="Calibri" w:hint="eastAsia"/>
          <w:sz w:val="21"/>
          <w:szCs w:val="20"/>
          <w:u w:val="single"/>
        </w:rPr>
        <w:t xml:space="preserve"> </w:t>
      </w:r>
      <w:r w:rsidRPr="00BC4206">
        <w:rPr>
          <w:rFonts w:ascii="Calibri" w:hint="eastAsia"/>
          <w:sz w:val="21"/>
          <w:szCs w:val="20"/>
        </w:rPr>
        <w:t xml:space="preserve">             </w:t>
      </w:r>
      <w:r w:rsidRPr="00BC4206">
        <w:rPr>
          <w:rFonts w:ascii="Calibri" w:hint="eastAsia"/>
          <w:sz w:val="21"/>
          <w:szCs w:val="20"/>
        </w:rPr>
        <w:t>团队负责人：</w:t>
      </w:r>
      <w:r w:rsidRPr="00BC4206">
        <w:rPr>
          <w:rFonts w:ascii="Calibri" w:hint="eastAsia"/>
          <w:sz w:val="21"/>
          <w:szCs w:val="20"/>
          <w:u w:val="single"/>
        </w:rPr>
        <w:t xml:space="preserve">             </w:t>
      </w:r>
    </w:p>
    <w:p w:rsidR="006D0371" w:rsidRPr="00BC4206" w:rsidRDefault="006D0371">
      <w:pPr>
        <w:widowControl/>
        <w:autoSpaceDE/>
        <w:autoSpaceDN/>
        <w:adjustRightInd/>
        <w:rPr>
          <w:rFonts w:ascii="Calibri"/>
          <w:sz w:val="21"/>
          <w:szCs w:val="20"/>
        </w:rPr>
      </w:pPr>
    </w:p>
    <w:p w:rsidR="006D0371" w:rsidRPr="00BC4206" w:rsidRDefault="00B46E33">
      <w:pPr>
        <w:widowControl/>
        <w:autoSpaceDE/>
        <w:autoSpaceDN/>
        <w:adjustRightInd/>
        <w:rPr>
          <w:rFonts w:ascii="Calibri"/>
          <w:sz w:val="21"/>
          <w:szCs w:val="20"/>
          <w:u w:val="single"/>
        </w:rPr>
      </w:pPr>
      <w:r w:rsidRPr="00BC4206">
        <w:rPr>
          <w:rFonts w:ascii="Calibri" w:hint="eastAsia"/>
          <w:sz w:val="21"/>
          <w:szCs w:val="20"/>
        </w:rPr>
        <w:t>评分单位：</w:t>
      </w:r>
      <w:r w:rsidRPr="00BC4206">
        <w:rPr>
          <w:rFonts w:ascii="Calibri" w:hint="eastAsia"/>
          <w:sz w:val="21"/>
          <w:szCs w:val="20"/>
          <w:u w:val="single"/>
        </w:rPr>
        <w:t xml:space="preserve">                     </w:t>
      </w:r>
      <w:r w:rsidRPr="00BC4206">
        <w:rPr>
          <w:rFonts w:ascii="Calibri" w:hint="eastAsia"/>
          <w:sz w:val="21"/>
          <w:szCs w:val="20"/>
        </w:rPr>
        <w:t xml:space="preserve">             </w:t>
      </w:r>
      <w:r w:rsidRPr="00BC4206">
        <w:rPr>
          <w:rFonts w:ascii="Calibri" w:hint="eastAsia"/>
          <w:sz w:val="21"/>
          <w:szCs w:val="20"/>
        </w:rPr>
        <w:t>评分人：</w:t>
      </w:r>
      <w:r w:rsidRPr="00BC4206">
        <w:rPr>
          <w:rFonts w:ascii="Calibri" w:hint="eastAsia"/>
          <w:sz w:val="21"/>
          <w:szCs w:val="20"/>
          <w:u w:val="single"/>
        </w:rPr>
        <w:t xml:space="preserve">                 </w:t>
      </w:r>
    </w:p>
    <w:p w:rsidR="006D0371" w:rsidRPr="00BC4206" w:rsidRDefault="006D0371">
      <w:pPr>
        <w:widowControl/>
        <w:autoSpaceDE/>
        <w:autoSpaceDN/>
        <w:adjustRightInd/>
        <w:rPr>
          <w:rFonts w:ascii="Calibri"/>
          <w:sz w:val="21"/>
          <w:szCs w:val="20"/>
        </w:rPr>
      </w:pPr>
    </w:p>
    <w:p w:rsidR="006D0371" w:rsidRPr="00BC4206" w:rsidRDefault="00B46E33">
      <w:pPr>
        <w:widowControl/>
        <w:autoSpaceDE/>
        <w:autoSpaceDN/>
        <w:adjustRightInd/>
        <w:rPr>
          <w:rFonts w:ascii="Calibri"/>
          <w:sz w:val="21"/>
          <w:szCs w:val="20"/>
          <w:u w:val="single"/>
        </w:rPr>
      </w:pPr>
      <w:r w:rsidRPr="00BC4206">
        <w:rPr>
          <w:rFonts w:ascii="Calibri" w:hint="eastAsia"/>
          <w:sz w:val="21"/>
          <w:szCs w:val="20"/>
        </w:rPr>
        <w:t>日期：</w:t>
      </w:r>
      <w:r w:rsidRPr="00BC4206">
        <w:rPr>
          <w:rFonts w:ascii="Calibri" w:hint="eastAsia"/>
          <w:sz w:val="21"/>
          <w:szCs w:val="20"/>
          <w:u w:val="single"/>
        </w:rPr>
        <w:t xml:space="preserve">                         </w:t>
      </w:r>
    </w:p>
    <w:p w:rsidR="006D0371" w:rsidRPr="00BC4206" w:rsidRDefault="00B46E33">
      <w:pPr>
        <w:pStyle w:val="1"/>
        <w:pageBreakBefore/>
        <w:tabs>
          <w:tab w:val="left" w:pos="1080"/>
        </w:tabs>
        <w:spacing w:line="360" w:lineRule="auto"/>
        <w:ind w:left="567" w:hanging="567"/>
        <w:jc w:val="center"/>
        <w:rPr>
          <w:rFonts w:ascii="Times New Roman"/>
          <w:b/>
          <w:bCs/>
          <w:color w:val="000000"/>
          <w:kern w:val="44"/>
          <w:sz w:val="32"/>
          <w:szCs w:val="32"/>
          <w:lang w:val="zh-CN"/>
        </w:rPr>
      </w:pPr>
      <w:bookmarkStart w:id="154" w:name="_Toc450662892"/>
      <w:bookmarkStart w:id="155" w:name="_Toc521918111"/>
      <w:bookmarkStart w:id="156" w:name="_Toc536025421"/>
      <w:bookmarkStart w:id="157" w:name="_Toc447044603"/>
      <w:bookmarkStart w:id="158" w:name="_Toc521918112"/>
      <w:bookmarkStart w:id="159" w:name="_Toc447045090"/>
      <w:bookmarkStart w:id="160" w:name="_Toc447044479"/>
      <w:bookmarkStart w:id="161" w:name="_Toc489359498"/>
      <w:bookmarkStart w:id="162" w:name="_Toc523567019"/>
      <w:r w:rsidRPr="00BC4206">
        <w:rPr>
          <w:rFonts w:ascii="Times New Roman"/>
          <w:b/>
          <w:bCs/>
          <w:color w:val="000000"/>
          <w:kern w:val="44"/>
          <w:sz w:val="32"/>
          <w:szCs w:val="32"/>
          <w:lang w:val="zh-CN"/>
        </w:rPr>
        <w:lastRenderedPageBreak/>
        <w:t>第四篇</w:t>
      </w:r>
      <w:r w:rsidRPr="00BC4206">
        <w:rPr>
          <w:rFonts w:ascii="Times New Roman"/>
          <w:b/>
          <w:bCs/>
          <w:color w:val="000000"/>
          <w:kern w:val="44"/>
          <w:sz w:val="32"/>
          <w:szCs w:val="32"/>
          <w:lang w:val="zh-CN"/>
        </w:rPr>
        <w:tab/>
      </w:r>
      <w:r w:rsidRPr="00BC4206">
        <w:rPr>
          <w:rFonts w:ascii="Times New Roman"/>
          <w:b/>
          <w:bCs/>
          <w:color w:val="000000"/>
          <w:kern w:val="44"/>
          <w:sz w:val="32"/>
          <w:szCs w:val="32"/>
          <w:lang w:val="zh-CN"/>
        </w:rPr>
        <w:t>合同条款格式</w:t>
      </w:r>
      <w:bookmarkEnd w:id="154"/>
      <w:bookmarkEnd w:id="155"/>
      <w:bookmarkEnd w:id="156"/>
      <w:r w:rsidRPr="00BC4206">
        <w:rPr>
          <w:rFonts w:ascii="Times New Roman"/>
          <w:b/>
          <w:bCs/>
          <w:color w:val="000000"/>
          <w:kern w:val="44"/>
          <w:sz w:val="32"/>
          <w:szCs w:val="32"/>
          <w:lang w:val="zh-CN"/>
        </w:rPr>
        <w:t xml:space="preserve"> </w:t>
      </w:r>
    </w:p>
    <w:p w:rsidR="006D0371" w:rsidRPr="00BC4206" w:rsidRDefault="006D0371">
      <w:pPr>
        <w:rPr>
          <w:color w:val="000000"/>
          <w:lang w:val="zh-CN"/>
        </w:rPr>
      </w:pPr>
    </w:p>
    <w:p w:rsidR="006D0371" w:rsidRPr="00BC4206" w:rsidRDefault="006D0371">
      <w:pPr>
        <w:rPr>
          <w:color w:val="000000"/>
          <w:lang w:val="zh-CN"/>
        </w:rPr>
      </w:pPr>
    </w:p>
    <w:p w:rsidR="006D0371" w:rsidRPr="00BC4206" w:rsidRDefault="006D0371">
      <w:pPr>
        <w:rPr>
          <w:color w:val="000000"/>
          <w:lang w:val="zh-CN"/>
        </w:rPr>
      </w:pPr>
    </w:p>
    <w:p w:rsidR="006D0371" w:rsidRPr="00BC4206" w:rsidRDefault="006D0371">
      <w:pPr>
        <w:rPr>
          <w:color w:val="000000"/>
          <w:lang w:val="zh-CN"/>
        </w:rPr>
      </w:pPr>
    </w:p>
    <w:p w:rsidR="006D0371" w:rsidRPr="00BC4206" w:rsidRDefault="006D0371">
      <w:pPr>
        <w:ind w:firstLineChars="250" w:firstLine="1305"/>
        <w:rPr>
          <w:rFonts w:ascii="Times New Roman"/>
          <w:b/>
          <w:color w:val="000000"/>
          <w:sz w:val="52"/>
          <w:szCs w:val="52"/>
        </w:rPr>
      </w:pPr>
    </w:p>
    <w:p w:rsidR="006D0371" w:rsidRPr="00BC4206" w:rsidRDefault="00B46E33">
      <w:pPr>
        <w:spacing w:after="60"/>
        <w:jc w:val="center"/>
        <w:rPr>
          <w:rFonts w:ascii="Times New Roman"/>
          <w:b/>
          <w:color w:val="000000"/>
          <w:sz w:val="52"/>
          <w:szCs w:val="44"/>
        </w:rPr>
      </w:pPr>
      <w:r w:rsidRPr="00BC4206">
        <w:rPr>
          <w:rFonts w:ascii="Times New Roman" w:hint="eastAsia"/>
          <w:b/>
          <w:color w:val="000000"/>
          <w:sz w:val="52"/>
          <w:szCs w:val="44"/>
        </w:rPr>
        <w:t>东莞市水务集团有限公司财务顾问采购项目</w:t>
      </w:r>
      <w:r w:rsidRPr="00BC4206">
        <w:rPr>
          <w:rFonts w:ascii="Times New Roman"/>
          <w:b/>
          <w:color w:val="000000"/>
          <w:sz w:val="52"/>
          <w:szCs w:val="44"/>
        </w:rPr>
        <w:t>合同书</w:t>
      </w:r>
    </w:p>
    <w:p w:rsidR="006D0371" w:rsidRPr="00BC4206" w:rsidRDefault="006D0371">
      <w:pPr>
        <w:spacing w:after="60"/>
        <w:rPr>
          <w:rFonts w:ascii="Times New Roman"/>
          <w:color w:val="000000"/>
        </w:rPr>
      </w:pPr>
    </w:p>
    <w:p w:rsidR="006D0371" w:rsidRPr="00BC4206" w:rsidRDefault="006D0371">
      <w:pPr>
        <w:spacing w:after="60"/>
        <w:rPr>
          <w:rFonts w:ascii="Times New Roman"/>
          <w:color w:val="000000"/>
        </w:rPr>
      </w:pPr>
    </w:p>
    <w:p w:rsidR="006D0371" w:rsidRPr="00BC4206" w:rsidRDefault="006D0371">
      <w:pPr>
        <w:spacing w:after="60"/>
        <w:rPr>
          <w:rFonts w:ascii="Times New Roman"/>
          <w:color w:val="000000"/>
        </w:rPr>
      </w:pPr>
    </w:p>
    <w:p w:rsidR="006D0371" w:rsidRPr="00BC4206" w:rsidRDefault="006D0371">
      <w:pPr>
        <w:spacing w:after="60"/>
        <w:rPr>
          <w:rFonts w:ascii="Times New Roman"/>
          <w:color w:val="000000"/>
        </w:rPr>
      </w:pPr>
    </w:p>
    <w:p w:rsidR="006D0371" w:rsidRPr="00BC4206" w:rsidRDefault="006D0371">
      <w:pPr>
        <w:spacing w:after="60"/>
        <w:ind w:left="1560" w:hangingChars="650" w:hanging="1560"/>
        <w:rPr>
          <w:rFonts w:ascii="Times New Roman"/>
          <w:color w:val="000000"/>
        </w:rPr>
      </w:pPr>
    </w:p>
    <w:p w:rsidR="006D0371" w:rsidRPr="00BC4206" w:rsidRDefault="006D0371">
      <w:pPr>
        <w:spacing w:after="60"/>
        <w:ind w:left="1560" w:hangingChars="650" w:hanging="1560"/>
        <w:rPr>
          <w:rFonts w:ascii="Times New Roman"/>
          <w:color w:val="000000"/>
        </w:rPr>
      </w:pPr>
    </w:p>
    <w:p w:rsidR="006D0371" w:rsidRPr="00BC4206" w:rsidRDefault="006D0371">
      <w:pPr>
        <w:spacing w:after="60"/>
        <w:ind w:left="1560" w:hangingChars="650" w:hanging="1560"/>
        <w:rPr>
          <w:rFonts w:ascii="Times New Roman"/>
          <w:color w:val="000000"/>
        </w:rPr>
      </w:pPr>
    </w:p>
    <w:p w:rsidR="006D0371" w:rsidRPr="00BC4206" w:rsidRDefault="006D0371">
      <w:pPr>
        <w:spacing w:after="60"/>
        <w:ind w:left="1560" w:hangingChars="650" w:hanging="1560"/>
        <w:rPr>
          <w:rFonts w:ascii="Times New Roman"/>
          <w:color w:val="000000"/>
        </w:rPr>
      </w:pPr>
    </w:p>
    <w:p w:rsidR="006D0371" w:rsidRPr="00BC4206" w:rsidRDefault="006D0371">
      <w:pPr>
        <w:spacing w:after="60"/>
        <w:ind w:left="1560" w:hangingChars="650" w:hanging="1560"/>
        <w:rPr>
          <w:rFonts w:ascii="Times New Roman"/>
          <w:color w:val="000000"/>
        </w:rPr>
      </w:pPr>
    </w:p>
    <w:p w:rsidR="006D0371" w:rsidRPr="00BC4206" w:rsidRDefault="006D0371">
      <w:pPr>
        <w:spacing w:after="60"/>
        <w:ind w:left="1560" w:hangingChars="650" w:hanging="1560"/>
        <w:rPr>
          <w:rFonts w:ascii="Times New Roman"/>
          <w:color w:val="000000"/>
        </w:rPr>
      </w:pPr>
    </w:p>
    <w:p w:rsidR="006D0371" w:rsidRPr="00BC4206" w:rsidRDefault="00B46E33">
      <w:pPr>
        <w:spacing w:after="60"/>
        <w:ind w:left="1820" w:hangingChars="650" w:hanging="1820"/>
        <w:rPr>
          <w:rFonts w:ascii="Times New Roman"/>
          <w:b/>
          <w:color w:val="000000"/>
          <w:sz w:val="28"/>
          <w:szCs w:val="28"/>
          <w:u w:val="single"/>
        </w:rPr>
      </w:pPr>
      <w:r w:rsidRPr="00BC4206">
        <w:rPr>
          <w:rFonts w:ascii="Times New Roman"/>
          <w:color w:val="000000"/>
          <w:sz w:val="28"/>
          <w:szCs w:val="28"/>
        </w:rPr>
        <w:t>项</w:t>
      </w:r>
      <w:r w:rsidRPr="00BC4206">
        <w:rPr>
          <w:rFonts w:ascii="Times New Roman"/>
          <w:color w:val="000000"/>
          <w:sz w:val="28"/>
          <w:szCs w:val="28"/>
        </w:rPr>
        <w:t xml:space="preserve"> </w:t>
      </w:r>
      <w:r w:rsidRPr="00BC4206">
        <w:rPr>
          <w:rFonts w:ascii="Times New Roman"/>
          <w:color w:val="000000"/>
          <w:sz w:val="28"/>
          <w:szCs w:val="28"/>
        </w:rPr>
        <w:t>目</w:t>
      </w:r>
      <w:r w:rsidRPr="00BC4206">
        <w:rPr>
          <w:rFonts w:ascii="Times New Roman"/>
          <w:color w:val="000000"/>
          <w:sz w:val="28"/>
          <w:szCs w:val="28"/>
        </w:rPr>
        <w:t xml:space="preserve"> </w:t>
      </w:r>
      <w:r w:rsidRPr="00BC4206">
        <w:rPr>
          <w:rFonts w:ascii="Times New Roman"/>
          <w:color w:val="000000"/>
          <w:sz w:val="28"/>
          <w:szCs w:val="28"/>
        </w:rPr>
        <w:t>名</w:t>
      </w:r>
      <w:r w:rsidRPr="00BC4206">
        <w:rPr>
          <w:rFonts w:ascii="Times New Roman"/>
          <w:color w:val="000000"/>
          <w:sz w:val="28"/>
          <w:szCs w:val="28"/>
        </w:rPr>
        <w:t xml:space="preserve"> </w:t>
      </w:r>
      <w:r w:rsidRPr="00BC4206">
        <w:rPr>
          <w:rFonts w:ascii="Times New Roman"/>
          <w:color w:val="000000"/>
          <w:sz w:val="28"/>
          <w:szCs w:val="28"/>
        </w:rPr>
        <w:t>称：</w:t>
      </w:r>
      <w:r w:rsidRPr="00BC4206">
        <w:rPr>
          <w:rFonts w:ascii="Times New Roman" w:hint="eastAsia"/>
          <w:b/>
          <w:color w:val="000000"/>
          <w:sz w:val="28"/>
          <w:szCs w:val="28"/>
          <w:u w:val="single"/>
        </w:rPr>
        <w:t>东莞市水务集团有限公司财务顾问采购项目</w:t>
      </w:r>
    </w:p>
    <w:p w:rsidR="006D0371" w:rsidRPr="00BC4206" w:rsidRDefault="006D0371">
      <w:pPr>
        <w:spacing w:after="60"/>
        <w:rPr>
          <w:rFonts w:ascii="Times New Roman"/>
          <w:color w:val="000000"/>
          <w:sz w:val="28"/>
          <w:szCs w:val="28"/>
        </w:rPr>
      </w:pPr>
    </w:p>
    <w:p w:rsidR="006D0371" w:rsidRPr="00BC4206" w:rsidRDefault="00B46E33">
      <w:pPr>
        <w:spacing w:after="60"/>
        <w:rPr>
          <w:rFonts w:ascii="Times New Roman"/>
          <w:color w:val="000000"/>
          <w:sz w:val="28"/>
          <w:szCs w:val="28"/>
          <w:u w:val="single"/>
        </w:rPr>
      </w:pPr>
      <w:r w:rsidRPr="00BC4206">
        <w:rPr>
          <w:rFonts w:ascii="Times New Roman"/>
          <w:color w:val="000000"/>
          <w:sz w:val="28"/>
          <w:szCs w:val="28"/>
        </w:rPr>
        <w:t>委托人（甲方）：</w:t>
      </w:r>
      <w:r w:rsidRPr="00BC4206">
        <w:rPr>
          <w:rFonts w:ascii="Times New Roman" w:hint="eastAsia"/>
          <w:b/>
          <w:color w:val="000000"/>
          <w:sz w:val="28"/>
          <w:szCs w:val="28"/>
          <w:u w:val="single"/>
        </w:rPr>
        <w:t>东莞市水务集团有限公司</w:t>
      </w:r>
    </w:p>
    <w:p w:rsidR="006D0371" w:rsidRPr="00BC4206" w:rsidRDefault="006D0371">
      <w:pPr>
        <w:spacing w:after="60"/>
        <w:rPr>
          <w:rFonts w:ascii="Times New Roman"/>
          <w:color w:val="000000"/>
          <w:sz w:val="28"/>
          <w:szCs w:val="28"/>
        </w:rPr>
      </w:pPr>
    </w:p>
    <w:p w:rsidR="006D0371" w:rsidRPr="00BC4206" w:rsidRDefault="00B46E33">
      <w:pPr>
        <w:spacing w:after="60" w:line="480" w:lineRule="auto"/>
        <w:rPr>
          <w:rFonts w:ascii="Times New Roman"/>
          <w:color w:val="000000"/>
          <w:sz w:val="28"/>
          <w:szCs w:val="28"/>
        </w:rPr>
      </w:pPr>
      <w:r w:rsidRPr="00BC4206">
        <w:rPr>
          <w:rFonts w:ascii="Times New Roman"/>
          <w:color w:val="000000"/>
          <w:sz w:val="28"/>
          <w:szCs w:val="28"/>
        </w:rPr>
        <w:t>受托人（乙方）：</w:t>
      </w:r>
      <w:r w:rsidRPr="00BC4206">
        <w:rPr>
          <w:rFonts w:ascii="Times New Roman"/>
          <w:color w:val="000000"/>
          <w:sz w:val="28"/>
          <w:szCs w:val="28"/>
        </w:rPr>
        <w:t xml:space="preserve">  </w:t>
      </w:r>
    </w:p>
    <w:p w:rsidR="006D0371" w:rsidRPr="00BC4206" w:rsidRDefault="00B46E33">
      <w:pPr>
        <w:spacing w:after="60" w:line="480" w:lineRule="auto"/>
        <w:rPr>
          <w:rFonts w:ascii="Times New Roman"/>
          <w:color w:val="000000"/>
          <w:sz w:val="28"/>
          <w:szCs w:val="28"/>
          <w:u w:val="single"/>
        </w:rPr>
      </w:pPr>
      <w:r w:rsidRPr="00BC4206">
        <w:rPr>
          <w:rFonts w:ascii="Times New Roman" w:hint="eastAsia"/>
          <w:color w:val="000000"/>
          <w:sz w:val="28"/>
          <w:szCs w:val="28"/>
        </w:rPr>
        <w:t>签订日期：</w:t>
      </w:r>
      <w:r w:rsidRPr="00BC4206">
        <w:rPr>
          <w:rFonts w:ascii="Times New Roman"/>
          <w:color w:val="000000"/>
          <w:sz w:val="28"/>
          <w:szCs w:val="28"/>
        </w:rPr>
        <w:t xml:space="preserve">                      </w:t>
      </w:r>
    </w:p>
    <w:p w:rsidR="006D0371" w:rsidRPr="00BC4206" w:rsidRDefault="006D0371">
      <w:pPr>
        <w:spacing w:after="60"/>
        <w:rPr>
          <w:rFonts w:ascii="Times New Roman"/>
          <w:color w:val="000000"/>
        </w:rPr>
      </w:pPr>
    </w:p>
    <w:p w:rsidR="006D0371" w:rsidRPr="00BC4206" w:rsidRDefault="006D0371">
      <w:pPr>
        <w:spacing w:after="60"/>
        <w:ind w:firstLineChars="1100" w:firstLine="2640"/>
        <w:rPr>
          <w:rFonts w:ascii="Times New Roman"/>
          <w:color w:val="000000"/>
        </w:rPr>
      </w:pPr>
    </w:p>
    <w:p w:rsidR="006D0371" w:rsidRPr="00BC4206" w:rsidRDefault="006D0371">
      <w:pPr>
        <w:spacing w:after="60"/>
        <w:ind w:firstLineChars="1100" w:firstLine="2640"/>
        <w:rPr>
          <w:rFonts w:ascii="Times New Roman"/>
          <w:color w:val="000000"/>
        </w:rPr>
      </w:pPr>
    </w:p>
    <w:p w:rsidR="006D0371" w:rsidRPr="00BC4206" w:rsidRDefault="00B46E33">
      <w:pPr>
        <w:spacing w:line="560" w:lineRule="exact"/>
        <w:rPr>
          <w:rFonts w:hAnsi="宋体"/>
          <w:color w:val="000000"/>
          <w:sz w:val="21"/>
          <w:szCs w:val="21"/>
        </w:rPr>
      </w:pPr>
      <w:r w:rsidRPr="00BC4206">
        <w:rPr>
          <w:rFonts w:ascii="Times New Roman"/>
          <w:color w:val="000000"/>
          <w:szCs w:val="21"/>
        </w:rPr>
        <w:br w:type="page"/>
      </w:r>
      <w:r w:rsidRPr="00BC4206">
        <w:rPr>
          <w:rFonts w:hAnsi="宋体"/>
          <w:color w:val="000000"/>
          <w:sz w:val="21"/>
          <w:szCs w:val="21"/>
        </w:rPr>
        <w:lastRenderedPageBreak/>
        <w:t>甲方：</w:t>
      </w:r>
      <w:r w:rsidRPr="00BC4206">
        <w:rPr>
          <w:rFonts w:hAnsi="宋体" w:hint="eastAsia"/>
          <w:b/>
          <w:color w:val="000000"/>
          <w:sz w:val="21"/>
          <w:szCs w:val="21"/>
          <w:u w:val="thick"/>
        </w:rPr>
        <w:t>东莞市水务集团有限公司</w:t>
      </w:r>
      <w:r w:rsidRPr="00BC4206">
        <w:rPr>
          <w:rFonts w:hAnsi="宋体"/>
          <w:b/>
          <w:color w:val="000000"/>
          <w:sz w:val="21"/>
          <w:szCs w:val="21"/>
        </w:rPr>
        <w:t>（</w:t>
      </w:r>
      <w:r w:rsidRPr="00BC4206">
        <w:rPr>
          <w:rFonts w:hAnsi="宋体" w:hint="eastAsia"/>
          <w:b/>
          <w:color w:val="000000"/>
          <w:sz w:val="21"/>
          <w:szCs w:val="21"/>
        </w:rPr>
        <w:t>招标人</w:t>
      </w:r>
      <w:r w:rsidRPr="00BC4206">
        <w:rPr>
          <w:rFonts w:hAnsi="宋体"/>
          <w:b/>
          <w:color w:val="000000"/>
          <w:sz w:val="21"/>
          <w:szCs w:val="21"/>
        </w:rPr>
        <w:t>）</w:t>
      </w:r>
    </w:p>
    <w:p w:rsidR="006D0371" w:rsidRPr="00BC4206" w:rsidRDefault="00B46E33">
      <w:pPr>
        <w:spacing w:line="560" w:lineRule="exact"/>
        <w:rPr>
          <w:rFonts w:hAnsi="宋体"/>
          <w:b/>
          <w:color w:val="000000"/>
          <w:sz w:val="21"/>
          <w:szCs w:val="21"/>
        </w:rPr>
      </w:pPr>
      <w:r w:rsidRPr="00BC4206">
        <w:rPr>
          <w:rFonts w:hAnsi="宋体"/>
          <w:color w:val="000000"/>
          <w:sz w:val="21"/>
          <w:szCs w:val="21"/>
        </w:rPr>
        <w:t>乙方：</w:t>
      </w:r>
      <w:r w:rsidRPr="00BC4206">
        <w:rPr>
          <w:rFonts w:hAnsi="宋体" w:hint="eastAsia"/>
          <w:b/>
          <w:color w:val="000000"/>
          <w:sz w:val="21"/>
          <w:szCs w:val="21"/>
          <w:u w:val="thick"/>
        </w:rPr>
        <w:t xml:space="preserve"> </w:t>
      </w:r>
      <w:r w:rsidRPr="00BC4206">
        <w:rPr>
          <w:rFonts w:hAnsi="宋体"/>
          <w:b/>
          <w:color w:val="000000"/>
          <w:sz w:val="21"/>
          <w:szCs w:val="21"/>
          <w:u w:val="thick"/>
        </w:rPr>
        <w:t xml:space="preserve">                         </w:t>
      </w:r>
      <w:r w:rsidRPr="00BC4206">
        <w:rPr>
          <w:rFonts w:hAnsi="宋体"/>
          <w:b/>
          <w:color w:val="000000"/>
          <w:sz w:val="21"/>
          <w:szCs w:val="21"/>
        </w:rPr>
        <w:t>（</w:t>
      </w:r>
      <w:r w:rsidRPr="00BC4206">
        <w:rPr>
          <w:rFonts w:hAnsi="宋体" w:hint="eastAsia"/>
          <w:b/>
          <w:color w:val="000000"/>
          <w:sz w:val="21"/>
          <w:szCs w:val="21"/>
        </w:rPr>
        <w:t>中标人</w:t>
      </w:r>
      <w:r w:rsidRPr="00BC4206">
        <w:rPr>
          <w:rFonts w:hAnsi="宋体"/>
          <w:b/>
          <w:color w:val="000000"/>
          <w:sz w:val="21"/>
          <w:szCs w:val="21"/>
        </w:rPr>
        <w:t>）</w:t>
      </w:r>
    </w:p>
    <w:p w:rsidR="006D0371" w:rsidRPr="00BC4206" w:rsidRDefault="00B46E33">
      <w:pPr>
        <w:spacing w:line="560" w:lineRule="exact"/>
        <w:ind w:firstLineChars="200" w:firstLine="420"/>
        <w:rPr>
          <w:rFonts w:hAnsi="宋体"/>
          <w:color w:val="000000"/>
          <w:sz w:val="21"/>
          <w:szCs w:val="21"/>
        </w:rPr>
      </w:pPr>
      <w:r w:rsidRPr="00BC4206">
        <w:rPr>
          <w:rFonts w:hAnsi="宋体"/>
          <w:color w:val="000000"/>
          <w:sz w:val="21"/>
          <w:szCs w:val="21"/>
        </w:rPr>
        <w:t>甲、乙双方本着平等、自愿、公平和诚信的原则及</w:t>
      </w:r>
      <w:r w:rsidRPr="00BC4206">
        <w:rPr>
          <w:rFonts w:hAnsi="宋体" w:hint="eastAsia"/>
          <w:color w:val="000000"/>
          <w:sz w:val="21"/>
          <w:szCs w:val="21"/>
        </w:rPr>
        <w:t>根据</w:t>
      </w:r>
      <w:r w:rsidRPr="00BC4206">
        <w:rPr>
          <w:rFonts w:hAnsi="宋体"/>
          <w:color w:val="000000"/>
          <w:sz w:val="21"/>
          <w:szCs w:val="21"/>
          <w:u w:val="single"/>
        </w:rPr>
        <w:t xml:space="preserve">    </w:t>
      </w:r>
      <w:r w:rsidRPr="00BC4206">
        <w:rPr>
          <w:rFonts w:hAnsi="宋体"/>
          <w:color w:val="000000"/>
          <w:sz w:val="21"/>
          <w:szCs w:val="21"/>
        </w:rPr>
        <w:t>年</w:t>
      </w:r>
      <w:r w:rsidRPr="00BC4206">
        <w:rPr>
          <w:rFonts w:hAnsi="宋体"/>
          <w:color w:val="000000"/>
          <w:sz w:val="21"/>
          <w:szCs w:val="21"/>
          <w:u w:val="single"/>
        </w:rPr>
        <w:t xml:space="preserve">  </w:t>
      </w:r>
      <w:r w:rsidRPr="00BC4206">
        <w:rPr>
          <w:rFonts w:hAnsi="宋体"/>
          <w:color w:val="000000"/>
          <w:sz w:val="21"/>
          <w:szCs w:val="21"/>
        </w:rPr>
        <w:t>月</w:t>
      </w:r>
      <w:r w:rsidRPr="00BC4206">
        <w:rPr>
          <w:rFonts w:hAnsi="宋体"/>
          <w:color w:val="000000"/>
          <w:sz w:val="21"/>
          <w:szCs w:val="21"/>
          <w:u w:val="single"/>
        </w:rPr>
        <w:t xml:space="preserve">  </w:t>
      </w:r>
      <w:r w:rsidRPr="00BC4206">
        <w:rPr>
          <w:rFonts w:hAnsi="宋体"/>
          <w:color w:val="000000"/>
          <w:sz w:val="21"/>
          <w:szCs w:val="21"/>
        </w:rPr>
        <w:t>日</w:t>
      </w:r>
      <w:r w:rsidRPr="00BC4206">
        <w:rPr>
          <w:rFonts w:hAnsi="宋体" w:hint="eastAsia"/>
          <w:color w:val="000000"/>
          <w:sz w:val="21"/>
          <w:szCs w:val="21"/>
          <w:u w:val="single"/>
        </w:rPr>
        <w:t>东莞市水务集团有限公司财务顾问采购项目</w:t>
      </w:r>
      <w:r w:rsidRPr="00BC4206">
        <w:rPr>
          <w:rFonts w:hAnsi="宋体"/>
          <w:color w:val="000000"/>
          <w:sz w:val="21"/>
          <w:szCs w:val="21"/>
          <w:u w:val="single"/>
        </w:rPr>
        <w:t xml:space="preserve">（招标编号： </w:t>
      </w:r>
      <w:r w:rsidRPr="00BC4206">
        <w:rPr>
          <w:rFonts w:hAnsi="宋体" w:hint="eastAsia"/>
          <w:color w:val="000000"/>
          <w:sz w:val="21"/>
          <w:szCs w:val="21"/>
          <w:u w:val="single"/>
        </w:rPr>
        <w:t xml:space="preserve">DGDS2020-236 </w:t>
      </w:r>
      <w:r w:rsidRPr="00BC4206">
        <w:rPr>
          <w:rFonts w:hAnsi="宋体"/>
          <w:color w:val="000000"/>
          <w:sz w:val="21"/>
          <w:szCs w:val="21"/>
          <w:u w:val="single"/>
        </w:rPr>
        <w:t>）</w:t>
      </w:r>
      <w:r w:rsidRPr="00BC4206">
        <w:rPr>
          <w:rFonts w:hAnsi="宋体"/>
          <w:color w:val="000000"/>
          <w:sz w:val="21"/>
          <w:szCs w:val="21"/>
        </w:rPr>
        <w:t>公开招投标会</w:t>
      </w:r>
      <w:r w:rsidRPr="00BC4206">
        <w:rPr>
          <w:rFonts w:hAnsi="宋体" w:hint="eastAsia"/>
          <w:color w:val="000000"/>
          <w:sz w:val="21"/>
          <w:szCs w:val="21"/>
        </w:rPr>
        <w:t>的</w:t>
      </w:r>
      <w:r w:rsidRPr="00BC4206">
        <w:rPr>
          <w:rFonts w:hAnsi="宋体"/>
          <w:color w:val="000000"/>
          <w:sz w:val="21"/>
          <w:szCs w:val="21"/>
        </w:rPr>
        <w:t>结果</w:t>
      </w:r>
      <w:r w:rsidRPr="00BC4206">
        <w:rPr>
          <w:rFonts w:hAnsi="宋体" w:hint="eastAsia"/>
          <w:color w:val="000000"/>
          <w:sz w:val="21"/>
          <w:szCs w:val="21"/>
        </w:rPr>
        <w:t>，</w:t>
      </w:r>
      <w:r w:rsidRPr="00BC4206">
        <w:rPr>
          <w:rFonts w:hAnsi="宋体"/>
          <w:color w:val="000000"/>
          <w:sz w:val="21"/>
          <w:szCs w:val="21"/>
        </w:rPr>
        <w:t>达成以下条款。</w:t>
      </w:r>
    </w:p>
    <w:p w:rsidR="006D0371" w:rsidRPr="00BC4206" w:rsidRDefault="00B46E33">
      <w:pPr>
        <w:autoSpaceDE/>
        <w:autoSpaceDN/>
        <w:adjustRightInd/>
        <w:spacing w:line="560" w:lineRule="exact"/>
        <w:ind w:firstLine="480"/>
        <w:rPr>
          <w:rFonts w:hAnsi="宋体"/>
          <w:b/>
          <w:kern w:val="2"/>
        </w:rPr>
      </w:pPr>
      <w:r w:rsidRPr="00BC4206">
        <w:rPr>
          <w:rFonts w:hAnsi="宋体" w:hint="eastAsia"/>
          <w:b/>
          <w:kern w:val="2"/>
        </w:rPr>
        <w:t>一、项目情况</w:t>
      </w:r>
    </w:p>
    <w:p w:rsidR="006D0371" w:rsidRPr="00BC4206" w:rsidRDefault="00B46E33">
      <w:pPr>
        <w:widowControl/>
        <w:autoSpaceDE/>
        <w:autoSpaceDN/>
        <w:adjustRightInd/>
        <w:spacing w:line="560" w:lineRule="exact"/>
        <w:ind w:firstLine="480"/>
        <w:rPr>
          <w:rFonts w:hAnsi="宋体"/>
          <w:kern w:val="2"/>
        </w:rPr>
      </w:pPr>
      <w:r w:rsidRPr="00BC4206">
        <w:rPr>
          <w:rFonts w:hAnsi="宋体" w:hint="eastAsia"/>
          <w:kern w:val="2"/>
        </w:rPr>
        <w:t>本项目为东莞市水务集团有限公司(以下简称“水务集团”或“甲方”)及其下属部分企业财务顾问服务采购项目。水务集团公司简介如下：</w:t>
      </w:r>
    </w:p>
    <w:p w:rsidR="006D0371" w:rsidRPr="00BC4206" w:rsidRDefault="00B46E33">
      <w:pPr>
        <w:widowControl/>
        <w:autoSpaceDE/>
        <w:autoSpaceDN/>
        <w:adjustRightInd/>
        <w:spacing w:line="560" w:lineRule="exact"/>
        <w:ind w:firstLine="480"/>
        <w:rPr>
          <w:rFonts w:hAnsi="宋体"/>
          <w:kern w:val="2"/>
        </w:rPr>
      </w:pPr>
      <w:r w:rsidRPr="00BC4206">
        <w:rPr>
          <w:rFonts w:hAnsi="宋体" w:hint="eastAsia"/>
          <w:kern w:val="2"/>
        </w:rPr>
        <w:t>东莞市水务集团有限公司成立于2018年4月，注册资本175.67亿元人民币，注册地址东莞市东城街道育华路1号二楼。公司经营范围：涉水项目的投资、建设、勘测、设计、施工、维修、检测、科研、技术咨询及信息技术和专业自控技术开发与应用；排水，水污染防治，水环境治理，水资源开发利用；集中式供水；产销：供水设备、五金交电、电子产品、通用机械设备及其配件，仪器仪表，实验室设备。</w:t>
      </w:r>
    </w:p>
    <w:p w:rsidR="006D0371" w:rsidRPr="00BC4206" w:rsidRDefault="00B46E33">
      <w:pPr>
        <w:widowControl/>
        <w:autoSpaceDE/>
        <w:autoSpaceDN/>
        <w:adjustRightInd/>
        <w:spacing w:line="560" w:lineRule="exact"/>
        <w:ind w:firstLine="480"/>
        <w:rPr>
          <w:rFonts w:hAnsi="宋体"/>
          <w:kern w:val="2"/>
        </w:rPr>
      </w:pPr>
      <w:r w:rsidRPr="00BC4206">
        <w:rPr>
          <w:rFonts w:hAnsi="宋体" w:hint="eastAsia"/>
          <w:kern w:val="2"/>
        </w:rPr>
        <w:t>水务集团下设5家全资子公司，分别为东莞市水务集团供水有限公司、东莞市水务集团净水有限公司、东莞市水务集团管网有限公司、东莞市水务集团实业发展有限公司、东莞市水务集团工程有限公司，分别负责供水、净水、管网、实业、工程五大业务。</w:t>
      </w:r>
    </w:p>
    <w:p w:rsidR="006D0371" w:rsidRPr="00BC4206" w:rsidRDefault="00B46E33">
      <w:pPr>
        <w:widowControl/>
        <w:autoSpaceDE/>
        <w:autoSpaceDN/>
        <w:adjustRightInd/>
        <w:spacing w:line="560" w:lineRule="exact"/>
        <w:ind w:firstLine="480"/>
        <w:rPr>
          <w:rFonts w:hAnsi="宋体"/>
          <w:kern w:val="2"/>
        </w:rPr>
      </w:pPr>
      <w:r w:rsidRPr="00BC4206">
        <w:rPr>
          <w:rFonts w:hAnsi="宋体" w:hint="eastAsia"/>
          <w:kern w:val="2"/>
        </w:rPr>
        <w:t>水务集团自成立以来，在市委市政府的领导和支持下，以调整优化涉水资本布局结构为中心，以实现涉水产业市场化、平台化、专业化、规模化为方向，按照“资产同质、经营同类、产业关联”的原则，坚持“立足主业、多元发展”的战略定位，做好安全优质供水、环保生态基础设施建设、水环境综合整治等重点工作，努力成为涉水领域有核心竞争力的龙头骨干集团。</w:t>
      </w:r>
    </w:p>
    <w:p w:rsidR="006D0371" w:rsidRPr="00BC4206" w:rsidRDefault="00B46E33">
      <w:pPr>
        <w:autoSpaceDE/>
        <w:autoSpaceDN/>
        <w:adjustRightInd/>
        <w:spacing w:line="560" w:lineRule="exact"/>
        <w:ind w:firstLine="480"/>
        <w:rPr>
          <w:rFonts w:hAnsi="宋体"/>
          <w:b/>
          <w:kern w:val="2"/>
        </w:rPr>
      </w:pPr>
      <w:r w:rsidRPr="00BC4206">
        <w:rPr>
          <w:rFonts w:hAnsi="宋体" w:hint="eastAsia"/>
          <w:b/>
          <w:kern w:val="2"/>
        </w:rPr>
        <w:t>二、合同价款</w:t>
      </w:r>
    </w:p>
    <w:p w:rsidR="006D0371" w:rsidRPr="00BC4206" w:rsidRDefault="00B46E33">
      <w:pPr>
        <w:autoSpaceDE/>
        <w:autoSpaceDN/>
        <w:adjustRightInd/>
        <w:spacing w:line="560" w:lineRule="exact"/>
        <w:ind w:firstLine="480"/>
        <w:rPr>
          <w:rFonts w:hAnsi="宋体"/>
          <w:kern w:val="2"/>
        </w:rPr>
      </w:pPr>
      <w:r w:rsidRPr="00BC4206">
        <w:rPr>
          <w:rFonts w:hAnsi="宋体" w:hint="eastAsia"/>
          <w:kern w:val="2"/>
        </w:rPr>
        <w:lastRenderedPageBreak/>
        <w:t>1、合同总价为人民币</w:t>
      </w:r>
      <w:r w:rsidRPr="00BC4206">
        <w:rPr>
          <w:rFonts w:hAnsi="宋体" w:hint="eastAsia"/>
          <w:kern w:val="2"/>
          <w:u w:val="single"/>
        </w:rPr>
        <w:t xml:space="preserve">¥              </w:t>
      </w:r>
      <w:r w:rsidRPr="00BC4206">
        <w:rPr>
          <w:rFonts w:hAnsi="宋体" w:hint="eastAsia"/>
          <w:kern w:val="2"/>
        </w:rPr>
        <w:t>元（大写金额：</w:t>
      </w:r>
      <w:r w:rsidRPr="00BC4206">
        <w:rPr>
          <w:rFonts w:hAnsi="宋体" w:hint="eastAsia"/>
          <w:kern w:val="2"/>
          <w:u w:val="single"/>
        </w:rPr>
        <w:t xml:space="preserve">         </w:t>
      </w:r>
      <w:r w:rsidRPr="00BC4206">
        <w:rPr>
          <w:rFonts w:hAnsi="宋体" w:hint="eastAsia"/>
          <w:kern w:val="2"/>
        </w:rPr>
        <w:t>）。</w:t>
      </w:r>
    </w:p>
    <w:p w:rsidR="006D0371" w:rsidRPr="00BC4206" w:rsidRDefault="00B46E33">
      <w:pPr>
        <w:autoSpaceDE/>
        <w:autoSpaceDN/>
        <w:adjustRightInd/>
        <w:spacing w:line="560" w:lineRule="exact"/>
        <w:ind w:firstLine="480"/>
        <w:rPr>
          <w:rFonts w:hAnsi="宋体"/>
          <w:kern w:val="2"/>
        </w:rPr>
      </w:pPr>
      <w:r w:rsidRPr="00BC4206">
        <w:rPr>
          <w:rFonts w:hAnsi="宋体" w:hint="eastAsia"/>
          <w:kern w:val="2"/>
        </w:rPr>
        <w:t>2、合同总价为含税包干价，包含但不限于乙方人员薪酬费、交通费、加班费、培训费、技术服务、各项税费及合同实施过程中可预见及不可预见费用等的全部费用。</w:t>
      </w:r>
    </w:p>
    <w:p w:rsidR="006D0371" w:rsidRPr="00BC4206" w:rsidRDefault="00B46E33">
      <w:pPr>
        <w:autoSpaceDE/>
        <w:autoSpaceDN/>
        <w:adjustRightInd/>
        <w:spacing w:line="560" w:lineRule="exact"/>
        <w:ind w:firstLine="480"/>
        <w:rPr>
          <w:rFonts w:hAnsi="宋体"/>
          <w:kern w:val="2"/>
        </w:rPr>
      </w:pPr>
      <w:r w:rsidRPr="00BC4206">
        <w:rPr>
          <w:rFonts w:hAnsi="宋体" w:hint="eastAsia"/>
          <w:kern w:val="2"/>
        </w:rPr>
        <w:t>3、除本合同明确约定的费用外，未经甲方书面许可，乙方无权要求甲方及甲方相关公司支付其他任何费用。</w:t>
      </w:r>
    </w:p>
    <w:p w:rsidR="006D0371" w:rsidRPr="00BC4206" w:rsidRDefault="00B46E33">
      <w:pPr>
        <w:autoSpaceDE/>
        <w:autoSpaceDN/>
        <w:adjustRightInd/>
        <w:spacing w:line="560" w:lineRule="exact"/>
        <w:ind w:firstLine="480"/>
        <w:rPr>
          <w:rFonts w:hAnsi="宋体"/>
          <w:b/>
          <w:kern w:val="2"/>
        </w:rPr>
      </w:pPr>
      <w:r w:rsidRPr="00BC4206">
        <w:rPr>
          <w:rFonts w:hAnsi="宋体" w:hint="eastAsia"/>
          <w:b/>
          <w:kern w:val="2"/>
        </w:rPr>
        <w:t>三、服务对象、期限及范围</w:t>
      </w:r>
    </w:p>
    <w:p w:rsidR="006D0371" w:rsidRPr="00BC4206" w:rsidRDefault="00B46E33">
      <w:pPr>
        <w:autoSpaceDE/>
        <w:autoSpaceDN/>
        <w:adjustRightInd/>
        <w:spacing w:line="560" w:lineRule="exact"/>
        <w:ind w:firstLine="480"/>
        <w:rPr>
          <w:rFonts w:hAnsi="宋体"/>
          <w:kern w:val="2"/>
        </w:rPr>
      </w:pPr>
      <w:r w:rsidRPr="00BC4206">
        <w:rPr>
          <w:rFonts w:hAnsi="宋体" w:hint="eastAsia"/>
          <w:kern w:val="2"/>
        </w:rPr>
        <w:t>1、服务范围：乙方为甲方及下属部分企业（详见附件1）（以下统称“企业”）。</w:t>
      </w:r>
    </w:p>
    <w:p w:rsidR="006D0371" w:rsidRPr="00BC4206" w:rsidRDefault="00B46E33">
      <w:pPr>
        <w:autoSpaceDE/>
        <w:autoSpaceDN/>
        <w:adjustRightInd/>
        <w:spacing w:line="560" w:lineRule="exact"/>
        <w:ind w:firstLine="480"/>
        <w:rPr>
          <w:rFonts w:hAnsi="宋体"/>
          <w:kern w:val="2"/>
        </w:rPr>
      </w:pPr>
      <w:r w:rsidRPr="00BC4206">
        <w:rPr>
          <w:rFonts w:hAnsi="宋体" w:hint="eastAsia"/>
          <w:kern w:val="2"/>
        </w:rPr>
        <w:t>2、服务期限：服务期一年，自本合同签署日开始起算；</w:t>
      </w:r>
    </w:p>
    <w:p w:rsidR="006D0371" w:rsidRPr="00BC4206" w:rsidRDefault="00B46E33">
      <w:pPr>
        <w:autoSpaceDE/>
        <w:autoSpaceDN/>
        <w:adjustRightInd/>
        <w:spacing w:line="560" w:lineRule="exact"/>
        <w:ind w:firstLine="480"/>
        <w:rPr>
          <w:rFonts w:hAnsi="宋体"/>
          <w:kern w:val="2"/>
        </w:rPr>
      </w:pPr>
      <w:r w:rsidRPr="00BC4206">
        <w:rPr>
          <w:rFonts w:hAnsi="宋体" w:hint="eastAsia"/>
          <w:kern w:val="2"/>
        </w:rPr>
        <w:t>3、服务范围：包括但不限于日常财税咨询服务、财税意见支持、内部控制优化及税收规划建议等，甲方有权根据公司实际情况对服务范围作出一定调整。对于甲方做出的合理调整，乙方必须无条件接受，且无权要求增加任何费用。</w:t>
      </w:r>
    </w:p>
    <w:p w:rsidR="006D0371" w:rsidRPr="00BC4206" w:rsidRDefault="00B46E33">
      <w:pPr>
        <w:autoSpaceDE/>
        <w:autoSpaceDN/>
        <w:adjustRightInd/>
        <w:spacing w:line="560" w:lineRule="exact"/>
        <w:ind w:firstLine="480"/>
        <w:rPr>
          <w:rFonts w:hAnsi="宋体"/>
          <w:b/>
          <w:kern w:val="2"/>
        </w:rPr>
      </w:pPr>
      <w:r w:rsidRPr="00BC4206">
        <w:rPr>
          <w:rFonts w:hAnsi="宋体" w:hint="eastAsia"/>
          <w:b/>
          <w:kern w:val="2"/>
        </w:rPr>
        <w:t>四、乙方具体服务内容</w:t>
      </w:r>
    </w:p>
    <w:p w:rsidR="006D0371" w:rsidRPr="00BC4206" w:rsidRDefault="00B46E33">
      <w:pPr>
        <w:widowControl/>
        <w:autoSpaceDE/>
        <w:autoSpaceDN/>
        <w:adjustRightInd/>
        <w:spacing w:line="560" w:lineRule="exact"/>
        <w:ind w:firstLine="480"/>
        <w:rPr>
          <w:rFonts w:hAnsi="宋体"/>
          <w:kern w:val="2"/>
        </w:rPr>
      </w:pPr>
      <w:r w:rsidRPr="00BC4206">
        <w:rPr>
          <w:rFonts w:hAnsi="宋体" w:hint="eastAsia"/>
          <w:kern w:val="2"/>
        </w:rPr>
        <w:t>1、向企业提供日常财务和税务咨询服务，根据有关财税法规，指导企业财务及税务工作；</w:t>
      </w:r>
    </w:p>
    <w:p w:rsidR="006D0371" w:rsidRPr="00BC4206" w:rsidRDefault="00B46E33">
      <w:pPr>
        <w:widowControl/>
        <w:autoSpaceDE/>
        <w:autoSpaceDN/>
        <w:adjustRightInd/>
        <w:spacing w:line="560" w:lineRule="exact"/>
        <w:ind w:firstLine="480"/>
        <w:rPr>
          <w:rFonts w:hAnsi="宋体"/>
          <w:kern w:val="2"/>
        </w:rPr>
      </w:pPr>
      <w:r w:rsidRPr="00BC4206">
        <w:rPr>
          <w:rFonts w:hAnsi="宋体" w:hint="eastAsia"/>
          <w:kern w:val="2"/>
        </w:rPr>
        <w:t>2、协助企业开展财务内部控制工作，针对财务管理制度、财务内部控制设计及运行等情况，出具相关意见，并提出优化建议；</w:t>
      </w:r>
    </w:p>
    <w:p w:rsidR="006D0371" w:rsidRPr="00BC4206" w:rsidRDefault="00B46E33">
      <w:pPr>
        <w:widowControl/>
        <w:autoSpaceDE/>
        <w:autoSpaceDN/>
        <w:adjustRightInd/>
        <w:spacing w:line="560" w:lineRule="exact"/>
        <w:ind w:firstLine="480"/>
        <w:rPr>
          <w:rFonts w:hAnsi="宋体"/>
          <w:kern w:val="2"/>
        </w:rPr>
      </w:pPr>
      <w:r w:rsidRPr="00BC4206">
        <w:rPr>
          <w:rFonts w:hAnsi="宋体" w:hint="eastAsia"/>
          <w:kern w:val="2"/>
        </w:rPr>
        <w:t>3、针对企业的实际运营情况及未来经营过程中可能涉及的主要税种，在不违反税收法律法规的前提下，协助企业进行合理的税收规划，提出相关建议；</w:t>
      </w:r>
    </w:p>
    <w:p w:rsidR="006D0371" w:rsidRPr="00BC4206" w:rsidRDefault="00B46E33">
      <w:pPr>
        <w:widowControl/>
        <w:autoSpaceDE/>
        <w:autoSpaceDN/>
        <w:adjustRightInd/>
        <w:spacing w:line="560" w:lineRule="exact"/>
        <w:ind w:firstLine="480"/>
        <w:rPr>
          <w:rFonts w:hAnsi="宋体"/>
          <w:kern w:val="2"/>
        </w:rPr>
      </w:pPr>
      <w:r w:rsidRPr="00BC4206">
        <w:rPr>
          <w:rFonts w:hAnsi="宋体" w:hint="eastAsia"/>
          <w:kern w:val="2"/>
        </w:rPr>
        <w:t>4、涉及到企业资产重组、架构调整，集团内部新企业设立、对外收并购等工作，根据相关财税法规及实际情况，指导企业进行财务账务处理及税务筹划工作；</w:t>
      </w:r>
    </w:p>
    <w:p w:rsidR="006D0371" w:rsidRPr="00BC4206" w:rsidRDefault="00B46E33">
      <w:pPr>
        <w:widowControl/>
        <w:autoSpaceDE/>
        <w:autoSpaceDN/>
        <w:adjustRightInd/>
        <w:spacing w:line="560" w:lineRule="exact"/>
        <w:ind w:firstLine="480"/>
        <w:rPr>
          <w:rFonts w:hAnsi="宋体"/>
          <w:kern w:val="2"/>
        </w:rPr>
      </w:pPr>
      <w:r w:rsidRPr="00BC4206">
        <w:rPr>
          <w:rFonts w:hAnsi="宋体" w:hint="eastAsia"/>
          <w:kern w:val="2"/>
        </w:rPr>
        <w:lastRenderedPageBreak/>
        <w:t>5、必要时协助企业处理由政府相关部门或外部投资者等提出的涉及企业财税处理方面的咨询；</w:t>
      </w:r>
    </w:p>
    <w:p w:rsidR="006D0371" w:rsidRPr="00BC4206" w:rsidRDefault="00B46E33">
      <w:pPr>
        <w:widowControl/>
        <w:autoSpaceDE/>
        <w:autoSpaceDN/>
        <w:adjustRightInd/>
        <w:spacing w:line="560" w:lineRule="exact"/>
        <w:ind w:firstLine="480"/>
        <w:rPr>
          <w:rFonts w:hAnsi="宋体"/>
          <w:kern w:val="2"/>
        </w:rPr>
      </w:pPr>
      <w:r w:rsidRPr="00BC4206">
        <w:rPr>
          <w:rFonts w:hAnsi="宋体" w:hint="eastAsia"/>
          <w:kern w:val="2"/>
        </w:rPr>
        <w:t>6、协助开展融资工作。把握集团整体的资金情况，结合现金流预测情况，对融资方案的设计提出参考意见；</w:t>
      </w:r>
    </w:p>
    <w:p w:rsidR="006D0371" w:rsidRPr="00BC4206" w:rsidRDefault="00B46E33">
      <w:pPr>
        <w:widowControl/>
        <w:autoSpaceDE/>
        <w:autoSpaceDN/>
        <w:adjustRightInd/>
        <w:spacing w:line="560" w:lineRule="exact"/>
        <w:ind w:firstLine="480"/>
        <w:rPr>
          <w:rFonts w:hAnsi="宋体"/>
          <w:kern w:val="2"/>
        </w:rPr>
      </w:pPr>
      <w:r w:rsidRPr="00BC4206">
        <w:rPr>
          <w:rFonts w:hAnsi="宋体" w:hint="eastAsia"/>
          <w:kern w:val="2"/>
        </w:rPr>
        <w:t>7、企业所需的其他日常财务顾问服务；</w:t>
      </w:r>
    </w:p>
    <w:p w:rsidR="006D0371" w:rsidRPr="00BC4206" w:rsidRDefault="00B46E33">
      <w:pPr>
        <w:widowControl/>
        <w:autoSpaceDE/>
        <w:autoSpaceDN/>
        <w:adjustRightInd/>
        <w:spacing w:line="560" w:lineRule="exact"/>
        <w:ind w:firstLine="480"/>
        <w:rPr>
          <w:rFonts w:hAnsi="宋体"/>
          <w:kern w:val="2"/>
        </w:rPr>
      </w:pPr>
      <w:r w:rsidRPr="00BC4206">
        <w:rPr>
          <w:rFonts w:hAnsi="宋体" w:hint="eastAsia"/>
          <w:kern w:val="2"/>
        </w:rPr>
        <w:t>8、以上咨询的回复意见，必要时需要出具书面报告，须团队负责人签字及加盖乙方公司公章。</w:t>
      </w:r>
    </w:p>
    <w:p w:rsidR="006D0371" w:rsidRPr="00BC4206" w:rsidRDefault="00B46E33">
      <w:pPr>
        <w:autoSpaceDE/>
        <w:autoSpaceDN/>
        <w:adjustRightInd/>
        <w:spacing w:line="560" w:lineRule="exact"/>
        <w:ind w:firstLine="480"/>
        <w:rPr>
          <w:rFonts w:hAnsi="宋体"/>
          <w:b/>
          <w:kern w:val="2"/>
        </w:rPr>
      </w:pPr>
      <w:r w:rsidRPr="00BC4206">
        <w:rPr>
          <w:rFonts w:hAnsi="宋体" w:hint="eastAsia"/>
          <w:b/>
          <w:kern w:val="2"/>
        </w:rPr>
        <w:t>五、付款方式</w:t>
      </w:r>
    </w:p>
    <w:p w:rsidR="006D0371" w:rsidRPr="00BC4206" w:rsidRDefault="00B46E33">
      <w:pPr>
        <w:widowControl/>
        <w:autoSpaceDE/>
        <w:autoSpaceDN/>
        <w:adjustRightInd/>
        <w:spacing w:line="560" w:lineRule="exact"/>
        <w:ind w:firstLine="480"/>
        <w:rPr>
          <w:rFonts w:hAnsi="宋体"/>
          <w:kern w:val="2"/>
        </w:rPr>
      </w:pPr>
      <w:r w:rsidRPr="00BC4206">
        <w:rPr>
          <w:rFonts w:hAnsi="宋体" w:hint="eastAsia"/>
          <w:kern w:val="2"/>
        </w:rPr>
        <w:t>本合同签订之日起7个工作日内，甲方通过银行转账方式向乙方支付合同价款的30%；合同签订半年后，甲方通过银行转账方式向乙方支付合同价款的40%；剩余的30%合同价款根据本合同第八条的服务考评结果支付。服务考评结果经双方确认且待合同到期后十五个工作日内，甲方通过银行转账方式向乙方支付剩余应付的价款。</w:t>
      </w:r>
    </w:p>
    <w:p w:rsidR="006D0371" w:rsidRPr="00BC4206" w:rsidRDefault="00B46E33">
      <w:pPr>
        <w:widowControl/>
        <w:autoSpaceDE/>
        <w:autoSpaceDN/>
        <w:adjustRightInd/>
        <w:spacing w:line="560" w:lineRule="exact"/>
        <w:ind w:firstLine="480"/>
        <w:rPr>
          <w:rFonts w:hAnsi="宋体"/>
          <w:kern w:val="2"/>
        </w:rPr>
      </w:pPr>
      <w:r w:rsidRPr="00BC4206">
        <w:rPr>
          <w:rFonts w:hAnsi="宋体" w:hint="eastAsia"/>
          <w:kern w:val="2"/>
        </w:rPr>
        <w:t>甲方每次支付价款前，乙方应当向甲方提交请款申请及与请款金额等额、合法的增值税发票，乙方逾期提交请款申请、发票，或请款报告、发票不符合甲方要求的，甲方有权迟延付款且不承担任何违约责任，且乙方不得以此为由迟延履行或拒绝履行合同义务。</w:t>
      </w:r>
    </w:p>
    <w:p w:rsidR="006D0371" w:rsidRPr="00BC4206" w:rsidRDefault="00B46E33">
      <w:pPr>
        <w:autoSpaceDE/>
        <w:autoSpaceDN/>
        <w:adjustRightInd/>
        <w:spacing w:line="560" w:lineRule="exact"/>
        <w:ind w:firstLine="480"/>
        <w:rPr>
          <w:rFonts w:hAnsi="宋体"/>
          <w:b/>
          <w:kern w:val="2"/>
        </w:rPr>
      </w:pPr>
      <w:r w:rsidRPr="00BC4206">
        <w:rPr>
          <w:rFonts w:hAnsi="宋体" w:hint="eastAsia"/>
          <w:b/>
          <w:kern w:val="2"/>
        </w:rPr>
        <w:t>六、履约担保</w:t>
      </w:r>
    </w:p>
    <w:p w:rsidR="006D0371" w:rsidRPr="00BC4206" w:rsidRDefault="00B46E33">
      <w:pPr>
        <w:widowControl/>
        <w:autoSpaceDE/>
        <w:autoSpaceDN/>
        <w:adjustRightInd/>
        <w:spacing w:line="560" w:lineRule="exact"/>
        <w:ind w:firstLine="480"/>
        <w:rPr>
          <w:rFonts w:hAnsi="宋体"/>
          <w:kern w:val="2"/>
        </w:rPr>
      </w:pPr>
      <w:r w:rsidRPr="00BC4206">
        <w:rPr>
          <w:rFonts w:hAnsi="宋体" w:hint="eastAsia"/>
          <w:kern w:val="2"/>
        </w:rPr>
        <w:t>1.乙方应在签订合同前，按招标文件的规定金额及形式要求，向甲方提交不可撤销的银行履约保函或履约保证金作为履约担保（出具履约担保所需费用由乙方自行承担），履约担保金额为合同价的10%。乙方在依法完成本合同项下所有服务内容后，经甲方确认，乙方可向甲方提出申请退回履约保证金。甲方审核无异议二十八（28）日内，办理履约担保退还手续，履约保证金形式提</w:t>
      </w:r>
      <w:r w:rsidRPr="00BC4206">
        <w:rPr>
          <w:rFonts w:hAnsi="宋体" w:hint="eastAsia"/>
          <w:kern w:val="2"/>
        </w:rPr>
        <w:lastRenderedPageBreak/>
        <w:t>交的履约担保退回时一律以银行转账的形式无息退回乙方账户，履约保函形式的履约担保一律将原件退回乙方。</w:t>
      </w:r>
    </w:p>
    <w:p w:rsidR="006D0371" w:rsidRPr="00BC4206" w:rsidRDefault="00B46E33">
      <w:pPr>
        <w:widowControl/>
        <w:autoSpaceDE/>
        <w:autoSpaceDN/>
        <w:adjustRightInd/>
        <w:spacing w:line="560" w:lineRule="exact"/>
        <w:ind w:firstLine="480"/>
        <w:rPr>
          <w:rFonts w:hAnsi="宋体"/>
          <w:kern w:val="2"/>
        </w:rPr>
      </w:pPr>
      <w:r w:rsidRPr="00BC4206">
        <w:rPr>
          <w:rFonts w:hAnsi="宋体" w:hint="eastAsia"/>
          <w:kern w:val="2"/>
        </w:rPr>
        <w:t>2、履约担保用于补偿甲方因乙方不能完成其合同义务而蒙受的损失或其他合同约定的事项。如发生下列任一情况时，甲方有权依合同追究违约责任外，同时有权提取履约担保并进行相应处理：</w:t>
      </w:r>
    </w:p>
    <w:p w:rsidR="006D0371" w:rsidRPr="00BC4206" w:rsidRDefault="00B46E33">
      <w:pPr>
        <w:widowControl/>
        <w:autoSpaceDE/>
        <w:autoSpaceDN/>
        <w:adjustRightInd/>
        <w:spacing w:line="560" w:lineRule="exact"/>
        <w:ind w:firstLine="480"/>
        <w:rPr>
          <w:rFonts w:hAnsi="宋体"/>
          <w:kern w:val="2"/>
        </w:rPr>
      </w:pPr>
      <w:r w:rsidRPr="00BC4206">
        <w:rPr>
          <w:rFonts w:hAnsi="宋体" w:hint="eastAsia"/>
          <w:kern w:val="2"/>
        </w:rPr>
        <w:t>（1）乙方将本合同部分或全部权利义务转让给第三人，或者未经甲方书面同意，将本合同项目合同的权利义务转让给第三方的，甲方有权没收其履约担保。</w:t>
      </w:r>
    </w:p>
    <w:p w:rsidR="006D0371" w:rsidRPr="00BC4206" w:rsidRDefault="00B46E33">
      <w:pPr>
        <w:widowControl/>
        <w:autoSpaceDE/>
        <w:autoSpaceDN/>
        <w:adjustRightInd/>
        <w:spacing w:line="560" w:lineRule="exact"/>
        <w:ind w:firstLine="480"/>
        <w:rPr>
          <w:rFonts w:hAnsi="宋体"/>
          <w:kern w:val="2"/>
        </w:rPr>
      </w:pPr>
      <w:r w:rsidRPr="00BC4206">
        <w:rPr>
          <w:rFonts w:hAnsi="宋体" w:hint="eastAsia"/>
          <w:kern w:val="2"/>
        </w:rPr>
        <w:t>（2）在合同履行期间，乙方怠于履行合同义务，经甲方通知或要求承担违约金后仍拒不改正的，甲方可依法没收或适当扣除其履约担保。</w:t>
      </w:r>
    </w:p>
    <w:p w:rsidR="006D0371" w:rsidRPr="00BC4206" w:rsidRDefault="00B46E33">
      <w:pPr>
        <w:widowControl/>
        <w:autoSpaceDE/>
        <w:autoSpaceDN/>
        <w:adjustRightInd/>
        <w:spacing w:line="560" w:lineRule="exact"/>
        <w:ind w:firstLine="480"/>
        <w:rPr>
          <w:rFonts w:hAnsi="宋体"/>
          <w:kern w:val="2"/>
        </w:rPr>
      </w:pPr>
      <w:r w:rsidRPr="00BC4206">
        <w:rPr>
          <w:rFonts w:hAnsi="宋体" w:hint="eastAsia"/>
          <w:kern w:val="2"/>
        </w:rPr>
        <w:t>（3）在合同履行期间，因乙方服务质量问题造成损害、侵权损失（包括但不限于甲方经济损失、第三人人身财产损失等）、与其所雇用员工发生劳资纠纷、上访、闹事或其他影响甲方生产经营等情况而其未及时妥善处理的，甲方有权使用履约担保予以支付或作出相应处理，由此产生的一切法律后果由乙方承担。</w:t>
      </w:r>
    </w:p>
    <w:p w:rsidR="006D0371" w:rsidRPr="00BC4206" w:rsidRDefault="00B46E33">
      <w:pPr>
        <w:widowControl/>
        <w:autoSpaceDE/>
        <w:autoSpaceDN/>
        <w:adjustRightInd/>
        <w:spacing w:line="560" w:lineRule="exact"/>
        <w:ind w:firstLine="480"/>
        <w:rPr>
          <w:rFonts w:hAnsi="宋体"/>
          <w:kern w:val="2"/>
        </w:rPr>
      </w:pPr>
      <w:r w:rsidRPr="00BC4206">
        <w:rPr>
          <w:rFonts w:hAnsi="宋体" w:hint="eastAsia"/>
          <w:kern w:val="2"/>
        </w:rPr>
        <w:t>（4）在合同履行期间，乙方违约产生的违约金、赔偿、罚款或其他应付费用等款项，甲方有权直接从未付款项中直接扣除或启用履约担保予以支付。</w:t>
      </w:r>
    </w:p>
    <w:p w:rsidR="006D0371" w:rsidRPr="00BC4206" w:rsidRDefault="00B46E33">
      <w:pPr>
        <w:widowControl/>
        <w:autoSpaceDE/>
        <w:autoSpaceDN/>
        <w:adjustRightInd/>
        <w:spacing w:line="560" w:lineRule="exact"/>
        <w:ind w:firstLine="480"/>
        <w:rPr>
          <w:rFonts w:hAnsi="宋体"/>
          <w:kern w:val="2"/>
        </w:rPr>
      </w:pPr>
      <w:r w:rsidRPr="00BC4206">
        <w:rPr>
          <w:rFonts w:hAnsi="宋体" w:hint="eastAsia"/>
          <w:kern w:val="2"/>
        </w:rPr>
        <w:t>（5）合同期内，乙方不能及时完成某项合同义务的，甲方有权提取履约担保用于处理该项工作。</w:t>
      </w:r>
    </w:p>
    <w:p w:rsidR="006D0371" w:rsidRPr="00BC4206" w:rsidRDefault="00B46E33">
      <w:pPr>
        <w:widowControl/>
        <w:autoSpaceDE/>
        <w:autoSpaceDN/>
        <w:adjustRightInd/>
        <w:spacing w:line="560" w:lineRule="exact"/>
        <w:ind w:firstLine="480"/>
        <w:rPr>
          <w:rFonts w:hAnsi="宋体"/>
          <w:kern w:val="2"/>
        </w:rPr>
      </w:pPr>
      <w:r w:rsidRPr="00BC4206">
        <w:rPr>
          <w:rFonts w:hAnsi="宋体" w:hint="eastAsia"/>
          <w:kern w:val="2"/>
        </w:rPr>
        <w:t>（6）其他根据本合同约定或法律规定，甲方可启用履约担保的情形。</w:t>
      </w:r>
    </w:p>
    <w:p w:rsidR="006D0371" w:rsidRPr="00BC4206" w:rsidRDefault="00B46E33">
      <w:pPr>
        <w:widowControl/>
        <w:autoSpaceDE/>
        <w:autoSpaceDN/>
        <w:adjustRightInd/>
        <w:spacing w:line="560" w:lineRule="exact"/>
        <w:ind w:firstLine="480"/>
        <w:rPr>
          <w:rFonts w:hAnsi="宋体"/>
          <w:kern w:val="2"/>
        </w:rPr>
      </w:pPr>
      <w:r w:rsidRPr="00BC4206">
        <w:rPr>
          <w:rFonts w:hAnsi="宋体" w:hint="eastAsia"/>
          <w:kern w:val="2"/>
        </w:rPr>
        <w:t>3、在合同履行过程中，不论何种原因导致履约担保金数额不符合招标文件要求的，乙方应当在5日内予以补足。逾期不予补足的，甲方有权按需补足的金额要求乙方承担违约金，并要求限期补足。如乙方仍不补足的，甲方有权解除合同，违约金可直接从未付合同款或履约担保中扣除。</w:t>
      </w:r>
    </w:p>
    <w:p w:rsidR="006D0371" w:rsidRPr="00BC4206" w:rsidRDefault="00B46E33">
      <w:pPr>
        <w:autoSpaceDE/>
        <w:autoSpaceDN/>
        <w:adjustRightInd/>
        <w:spacing w:line="560" w:lineRule="exact"/>
        <w:ind w:firstLine="480"/>
        <w:rPr>
          <w:rFonts w:hAnsi="宋体"/>
          <w:b/>
          <w:kern w:val="2"/>
        </w:rPr>
      </w:pPr>
      <w:r w:rsidRPr="00BC4206">
        <w:rPr>
          <w:rFonts w:hAnsi="宋体" w:hint="eastAsia"/>
          <w:b/>
          <w:kern w:val="2"/>
        </w:rPr>
        <w:lastRenderedPageBreak/>
        <w:t>七、服务要求</w:t>
      </w:r>
    </w:p>
    <w:p w:rsidR="006D0371" w:rsidRPr="00BC4206" w:rsidRDefault="00B46E33">
      <w:pPr>
        <w:widowControl/>
        <w:autoSpaceDE/>
        <w:autoSpaceDN/>
        <w:adjustRightInd/>
        <w:spacing w:line="560" w:lineRule="exact"/>
        <w:ind w:firstLine="480"/>
        <w:rPr>
          <w:rFonts w:hAnsi="宋体"/>
          <w:kern w:val="2"/>
        </w:rPr>
      </w:pPr>
      <w:r w:rsidRPr="00BC4206">
        <w:rPr>
          <w:rFonts w:hAnsi="宋体" w:hint="eastAsia"/>
          <w:kern w:val="2"/>
        </w:rPr>
        <w:t>（一）工作要求</w:t>
      </w:r>
    </w:p>
    <w:p w:rsidR="006D0371" w:rsidRPr="00BC4206" w:rsidRDefault="00B46E33">
      <w:pPr>
        <w:widowControl/>
        <w:autoSpaceDE/>
        <w:autoSpaceDN/>
        <w:adjustRightInd/>
        <w:spacing w:line="560" w:lineRule="exact"/>
        <w:ind w:firstLine="420"/>
        <w:rPr>
          <w:rFonts w:hAnsi="宋体"/>
          <w:kern w:val="2"/>
        </w:rPr>
      </w:pPr>
      <w:r w:rsidRPr="00BC4206">
        <w:rPr>
          <w:rFonts w:hAnsi="宋体" w:hint="eastAsia"/>
          <w:kern w:val="2"/>
        </w:rPr>
        <w:t>1、乙方应指派不少于4人的财务顾问团队，其中团队负责人1人，团队其它成员不少于3人，以咨询人员的身份为甲方提供财务顾问服务。同时，乙方应当指派财务顾问团队负责人，负责人应取得国家注册会计师资格（或高级会计师职称），应熟悉国有企业事务，拥有相关业务经验。如负责人或其他咨询人员因故不能履行职务时，经甲方同意，可由乙方单位的其他咨询人员暂时代替职务。双方同意，咨询人员的全部职责在于运用自身的专业知识、实践经验，最大限度地维护甲方的合法利益，并提出有利于甲方利益最大化的建议。</w:t>
      </w:r>
    </w:p>
    <w:p w:rsidR="006D0371" w:rsidRPr="00BC4206" w:rsidRDefault="00B46E33">
      <w:pPr>
        <w:widowControl/>
        <w:autoSpaceDE/>
        <w:autoSpaceDN/>
        <w:adjustRightInd/>
        <w:spacing w:line="560" w:lineRule="exact"/>
        <w:ind w:firstLine="480"/>
        <w:rPr>
          <w:rFonts w:hAnsi="宋体"/>
          <w:kern w:val="2"/>
        </w:rPr>
      </w:pPr>
      <w:r w:rsidRPr="00BC4206">
        <w:rPr>
          <w:rFonts w:hAnsi="宋体" w:hint="eastAsia"/>
          <w:kern w:val="2"/>
        </w:rPr>
        <w:t>2、乙方应在甲方提出业务咨询后一个工作日内解决；业务内容较为复杂的，经甲方同意可推迟出具解决方案。</w:t>
      </w:r>
    </w:p>
    <w:p w:rsidR="006D0371" w:rsidRPr="00BC4206" w:rsidRDefault="00B46E33">
      <w:pPr>
        <w:widowControl/>
        <w:autoSpaceDE/>
        <w:autoSpaceDN/>
        <w:adjustRightInd/>
        <w:spacing w:line="560" w:lineRule="exact"/>
        <w:ind w:firstLine="420"/>
        <w:rPr>
          <w:rFonts w:hAnsi="宋体"/>
          <w:kern w:val="2"/>
        </w:rPr>
      </w:pPr>
      <w:r w:rsidRPr="00BC4206">
        <w:rPr>
          <w:rFonts w:hAnsi="宋体" w:hint="eastAsia"/>
          <w:kern w:val="2"/>
        </w:rPr>
        <w:t>3、甲方有权提出要求更换财务顾问负责人或其他咨询人员，如更换后，仍无法满足甲方要求，甲方有权单方面解除财务顾问合同，并停止支付后续费用。</w:t>
      </w:r>
    </w:p>
    <w:p w:rsidR="006D0371" w:rsidRPr="00BC4206" w:rsidRDefault="00B46E33">
      <w:pPr>
        <w:widowControl/>
        <w:autoSpaceDE/>
        <w:autoSpaceDN/>
        <w:adjustRightInd/>
        <w:spacing w:line="560" w:lineRule="exact"/>
        <w:ind w:firstLine="480"/>
        <w:rPr>
          <w:rFonts w:hAnsi="宋体"/>
          <w:kern w:val="2"/>
        </w:rPr>
      </w:pPr>
      <w:r w:rsidRPr="00BC4206">
        <w:rPr>
          <w:rFonts w:hAnsi="宋体" w:hint="eastAsia"/>
          <w:kern w:val="2"/>
        </w:rPr>
        <w:t>4、甲方将对乙方进行评估考评，并根据进度及考评情况支付合同价款。</w:t>
      </w:r>
    </w:p>
    <w:p w:rsidR="006D0371" w:rsidRPr="00BC4206" w:rsidRDefault="00B46E33">
      <w:pPr>
        <w:widowControl/>
        <w:autoSpaceDE/>
        <w:autoSpaceDN/>
        <w:adjustRightInd/>
        <w:spacing w:line="560" w:lineRule="exact"/>
        <w:ind w:firstLine="480"/>
        <w:rPr>
          <w:rFonts w:hAnsi="宋体"/>
          <w:kern w:val="2"/>
        </w:rPr>
      </w:pPr>
      <w:r w:rsidRPr="00BC4206">
        <w:rPr>
          <w:rFonts w:hAnsi="宋体" w:hint="eastAsia"/>
          <w:kern w:val="2"/>
        </w:rPr>
        <w:t>（二）其他要求</w:t>
      </w:r>
    </w:p>
    <w:p w:rsidR="006D0371" w:rsidRPr="00BC4206" w:rsidRDefault="00B46E33">
      <w:pPr>
        <w:widowControl/>
        <w:autoSpaceDE/>
        <w:autoSpaceDN/>
        <w:adjustRightInd/>
        <w:spacing w:line="560" w:lineRule="exact"/>
        <w:ind w:firstLine="480"/>
        <w:rPr>
          <w:rFonts w:hAnsi="宋体"/>
          <w:kern w:val="2"/>
        </w:rPr>
      </w:pPr>
      <w:r w:rsidRPr="00BC4206">
        <w:rPr>
          <w:rFonts w:hAnsi="宋体" w:hint="eastAsia"/>
          <w:kern w:val="2"/>
        </w:rPr>
        <w:t>1、乙方必须接受使用经甲方认可的财务顾问服务合同。</w:t>
      </w:r>
    </w:p>
    <w:p w:rsidR="006D0371" w:rsidRPr="00BC4206" w:rsidRDefault="00B46E33">
      <w:pPr>
        <w:widowControl/>
        <w:autoSpaceDE/>
        <w:autoSpaceDN/>
        <w:adjustRightInd/>
        <w:spacing w:line="560" w:lineRule="exact"/>
        <w:ind w:firstLine="482"/>
        <w:rPr>
          <w:rFonts w:hAnsi="宋体"/>
          <w:b/>
          <w:bCs/>
          <w:kern w:val="2"/>
        </w:rPr>
      </w:pPr>
      <w:r w:rsidRPr="00BC4206">
        <w:rPr>
          <w:rFonts w:hAnsi="宋体" w:hint="eastAsia"/>
          <w:b/>
          <w:bCs/>
          <w:kern w:val="2"/>
        </w:rPr>
        <w:t xml:space="preserve">2、乙方必须应甲方要求提供相关资质证明材料供甲方备查（其中团队负责人应有注册会计师或高级会计师职称），如发现不符合甲方采购要求的，甲方有权单方解除或终止合同。 </w:t>
      </w:r>
    </w:p>
    <w:p w:rsidR="006D0371" w:rsidRPr="00BC4206" w:rsidRDefault="00B46E33">
      <w:pPr>
        <w:widowControl/>
        <w:autoSpaceDE/>
        <w:autoSpaceDN/>
        <w:adjustRightInd/>
        <w:spacing w:line="560" w:lineRule="exact"/>
        <w:ind w:firstLine="480"/>
        <w:rPr>
          <w:rFonts w:hAnsi="宋体"/>
          <w:kern w:val="2"/>
        </w:rPr>
      </w:pPr>
      <w:r w:rsidRPr="00BC4206">
        <w:rPr>
          <w:rFonts w:hAnsi="宋体" w:hint="eastAsia"/>
          <w:kern w:val="2"/>
        </w:rPr>
        <w:t>3、在提供财务顾问服务过程中，乙方及服务会计师必须严格遵守《中华人民共和国注册会计师法》、《中华人民共和国国家审计准则》相关法律法规以及注册会计师协会制定的相关规定，认真、诚信、勤勉、尽责、专业、积极、及时地开展和完成甲方交办的各项工作，尽最大努力维护甲方的合法权益，不</w:t>
      </w:r>
      <w:r w:rsidRPr="00BC4206">
        <w:rPr>
          <w:rFonts w:hAnsi="宋体" w:hint="eastAsia"/>
          <w:kern w:val="2"/>
        </w:rPr>
        <w:lastRenderedPageBreak/>
        <w:t>得作出任何损害甲方合法权益的行为和不作为，并对获知的甲方商业秘密和其他一切信息负有严格保密责任，非由法律规定或者甲方书面同意，不得向任何第三方披露(如甲方提出要求，乙方须无条件按甲方提供版本与甲方签订保密协议)。乙方保密责任不因任何情形而终止或解除。</w:t>
      </w:r>
    </w:p>
    <w:p w:rsidR="006D0371" w:rsidRPr="00BC4206" w:rsidRDefault="00B46E33">
      <w:pPr>
        <w:widowControl/>
        <w:autoSpaceDE/>
        <w:autoSpaceDN/>
        <w:adjustRightInd/>
        <w:spacing w:line="560" w:lineRule="exact"/>
        <w:ind w:firstLine="480"/>
        <w:rPr>
          <w:rFonts w:hAnsi="宋体"/>
          <w:kern w:val="2"/>
        </w:rPr>
      </w:pPr>
      <w:r w:rsidRPr="00BC4206">
        <w:rPr>
          <w:rFonts w:hAnsi="宋体" w:hint="eastAsia"/>
          <w:kern w:val="2"/>
        </w:rPr>
        <w:t>4、在提供服务过程中，如甲方提供的有关文件和资料不齐全或明显有误，服务会计师应尽职、主动、及时告知甲方，要求并引导甲方及其相关工作人员补充完整准确；如乙方服务会计师未尽上述义务导致甲方提供的文件、材料欠缺及有关情况有误引致乙方出具不恰当的意见或建议，乙方应承担由此而产生相应的法律后果和责任，并对因此造成的甲方损失承担相应的赔偿责任；</w:t>
      </w:r>
    </w:p>
    <w:p w:rsidR="006D0371" w:rsidRPr="00BC4206" w:rsidRDefault="00B46E33">
      <w:pPr>
        <w:widowControl/>
        <w:autoSpaceDE/>
        <w:autoSpaceDN/>
        <w:adjustRightInd/>
        <w:spacing w:line="560" w:lineRule="exact"/>
        <w:ind w:firstLine="480"/>
        <w:rPr>
          <w:rFonts w:hAnsi="宋体"/>
          <w:kern w:val="2"/>
        </w:rPr>
      </w:pPr>
      <w:r w:rsidRPr="00BC4206">
        <w:rPr>
          <w:rFonts w:hAnsi="宋体" w:hint="eastAsia"/>
          <w:kern w:val="2"/>
        </w:rPr>
        <w:t>5、乙方应对甲方业务单独建档，保存完整的工作记录，对涉及甲方的文件妥善保管；</w:t>
      </w:r>
    </w:p>
    <w:p w:rsidR="006D0371" w:rsidRPr="00BC4206" w:rsidRDefault="00B46E33">
      <w:pPr>
        <w:widowControl/>
        <w:autoSpaceDE/>
        <w:autoSpaceDN/>
        <w:adjustRightInd/>
        <w:spacing w:line="560" w:lineRule="exact"/>
        <w:ind w:firstLine="480"/>
        <w:rPr>
          <w:rFonts w:hAnsi="宋体"/>
          <w:kern w:val="2"/>
        </w:rPr>
      </w:pPr>
      <w:r w:rsidRPr="00BC4206">
        <w:rPr>
          <w:rFonts w:hAnsi="宋体" w:hint="eastAsia"/>
          <w:kern w:val="2"/>
        </w:rPr>
        <w:t>6、乙方及服务会计师不得将其应当经办的本项目项下的事务转委托或分包给其他单位或未经甲方同意的其他会计师(或其他人)办理；</w:t>
      </w:r>
    </w:p>
    <w:p w:rsidR="006D0371" w:rsidRPr="00BC4206" w:rsidRDefault="00B46E33">
      <w:pPr>
        <w:widowControl/>
        <w:autoSpaceDE/>
        <w:autoSpaceDN/>
        <w:adjustRightInd/>
        <w:spacing w:line="560" w:lineRule="exact"/>
        <w:ind w:firstLine="480"/>
        <w:rPr>
          <w:rFonts w:hAnsi="宋体"/>
          <w:kern w:val="2"/>
        </w:rPr>
      </w:pPr>
      <w:r w:rsidRPr="00BC4206">
        <w:rPr>
          <w:rFonts w:hAnsi="宋体" w:hint="eastAsia"/>
          <w:kern w:val="2"/>
        </w:rPr>
        <w:t>7、服务期限内，乙方须根据服务工作开展情况、个案解决过程中发现的特殊或共性问题、存在风险等按年或就个案向甲方报送服务总结，适时提醒甲方在以后的工作中及时改进工作，防范风险；</w:t>
      </w:r>
    </w:p>
    <w:p w:rsidR="006D0371" w:rsidRPr="00BC4206" w:rsidRDefault="00B46E33">
      <w:pPr>
        <w:widowControl/>
        <w:autoSpaceDE/>
        <w:autoSpaceDN/>
        <w:adjustRightInd/>
        <w:spacing w:line="560" w:lineRule="exact"/>
        <w:ind w:firstLine="480"/>
        <w:rPr>
          <w:rFonts w:hAnsi="宋体"/>
          <w:kern w:val="2"/>
        </w:rPr>
      </w:pPr>
      <w:r w:rsidRPr="00BC4206">
        <w:rPr>
          <w:rFonts w:hAnsi="宋体" w:hint="eastAsia"/>
          <w:kern w:val="2"/>
        </w:rPr>
        <w:t>8、乙方应当及时承办委托办理的有关财务顾问事宜，认真履行职责，按时按质完成工作；</w:t>
      </w:r>
    </w:p>
    <w:p w:rsidR="006D0371" w:rsidRPr="00BC4206" w:rsidRDefault="00B46E33">
      <w:pPr>
        <w:widowControl/>
        <w:autoSpaceDE/>
        <w:autoSpaceDN/>
        <w:adjustRightInd/>
        <w:spacing w:line="560" w:lineRule="exact"/>
        <w:ind w:firstLine="480"/>
        <w:rPr>
          <w:rFonts w:hAnsi="宋体"/>
          <w:kern w:val="2"/>
        </w:rPr>
      </w:pPr>
      <w:r w:rsidRPr="00BC4206">
        <w:rPr>
          <w:rFonts w:hAnsi="宋体" w:hint="eastAsia"/>
          <w:kern w:val="2"/>
        </w:rPr>
        <w:t>9、乙方必须遵守《中华人民共和国注册会计师法》《中国注册会计师相关服务准则第4101号-对财务信息执行商定程序》相关法律法规以及注册会计师协会制定的相关规定。</w:t>
      </w:r>
    </w:p>
    <w:p w:rsidR="006D0371" w:rsidRPr="00BC4206" w:rsidRDefault="00B46E33">
      <w:pPr>
        <w:autoSpaceDE/>
        <w:autoSpaceDN/>
        <w:adjustRightInd/>
        <w:spacing w:line="560" w:lineRule="exact"/>
        <w:ind w:firstLine="480"/>
        <w:rPr>
          <w:rFonts w:hAnsi="宋体"/>
          <w:b/>
          <w:kern w:val="2"/>
        </w:rPr>
      </w:pPr>
      <w:r w:rsidRPr="00BC4206">
        <w:rPr>
          <w:rFonts w:hAnsi="宋体" w:hint="eastAsia"/>
          <w:b/>
          <w:kern w:val="2"/>
        </w:rPr>
        <w:t>八、服务考评</w:t>
      </w:r>
    </w:p>
    <w:p w:rsidR="006D0371" w:rsidRPr="00BC4206" w:rsidRDefault="00B46E33">
      <w:pPr>
        <w:widowControl/>
        <w:autoSpaceDE/>
        <w:autoSpaceDN/>
        <w:adjustRightInd/>
        <w:spacing w:line="560" w:lineRule="exact"/>
        <w:ind w:firstLine="480"/>
        <w:rPr>
          <w:rFonts w:hAnsi="宋体"/>
          <w:kern w:val="2"/>
        </w:rPr>
      </w:pPr>
      <w:r w:rsidRPr="00BC4206">
        <w:rPr>
          <w:rFonts w:hAnsi="宋体" w:hint="eastAsia"/>
          <w:kern w:val="2"/>
        </w:rPr>
        <w:t>服务合同到期前两个月内，甲方将组织开展对乙方的服务质量进行考核评分（考核标准详见附件2）。总分满分为100分，得分在75分（含本数）以上</w:t>
      </w:r>
      <w:r w:rsidRPr="00BC4206">
        <w:rPr>
          <w:rFonts w:hAnsi="宋体" w:hint="eastAsia"/>
          <w:kern w:val="2"/>
        </w:rPr>
        <w:lastRenderedPageBreak/>
        <w:t>的足额支付剩余的30%合同价款；得分在75分以下的，每减少1分扣除2%合同价款，直到将30%合同价款扣除为止。</w:t>
      </w:r>
    </w:p>
    <w:p w:rsidR="006D0371" w:rsidRPr="00BC4206" w:rsidRDefault="00B46E33">
      <w:pPr>
        <w:autoSpaceDE/>
        <w:autoSpaceDN/>
        <w:adjustRightInd/>
        <w:spacing w:line="560" w:lineRule="exact"/>
        <w:ind w:firstLine="480"/>
        <w:rPr>
          <w:rFonts w:hAnsi="宋体"/>
          <w:kern w:val="2"/>
        </w:rPr>
      </w:pPr>
      <w:r w:rsidRPr="00BC4206">
        <w:rPr>
          <w:rFonts w:hAnsi="宋体" w:hint="eastAsia"/>
          <w:b/>
          <w:kern w:val="2"/>
        </w:rPr>
        <w:t>九、违约责任</w:t>
      </w:r>
    </w:p>
    <w:p w:rsidR="006D0371" w:rsidRPr="00BC4206" w:rsidRDefault="00B46E33">
      <w:pPr>
        <w:autoSpaceDE/>
        <w:autoSpaceDN/>
        <w:adjustRightInd/>
        <w:spacing w:line="560" w:lineRule="exact"/>
        <w:ind w:firstLine="480"/>
        <w:rPr>
          <w:rFonts w:hAnsi="宋体"/>
          <w:kern w:val="2"/>
        </w:rPr>
      </w:pPr>
      <w:r w:rsidRPr="00BC4206">
        <w:rPr>
          <w:rFonts w:hAnsi="宋体" w:hint="eastAsia"/>
          <w:kern w:val="2"/>
        </w:rPr>
        <w:t>1、签定合同之后，乙方无正当理由解除合同且未经甲方同意的，视为乙方违约，甲方有权没收乙方履约担保，履约担保不足弥补对造成甲方的损失，乙方须补足相应的赔偿。</w:t>
      </w:r>
    </w:p>
    <w:p w:rsidR="006D0371" w:rsidRPr="00BC4206" w:rsidRDefault="00B46E33">
      <w:pPr>
        <w:autoSpaceDE/>
        <w:autoSpaceDN/>
        <w:adjustRightInd/>
        <w:spacing w:line="560" w:lineRule="exact"/>
        <w:ind w:firstLine="480"/>
        <w:rPr>
          <w:rFonts w:hAnsi="宋体"/>
          <w:kern w:val="2"/>
        </w:rPr>
      </w:pPr>
      <w:r w:rsidRPr="00BC4206">
        <w:rPr>
          <w:rFonts w:hAnsi="宋体" w:hint="eastAsia"/>
          <w:kern w:val="2"/>
        </w:rPr>
        <w:t>2、如乙方及服务会计师等未按要求履行项目义务或违反相关约定，甲方有权单方解除或终止合同，没收乙方履约担保，履约担保不足以弥补甲方损失的，甲方有权要求乙方补足相应的赔偿，包括但不限于：</w:t>
      </w:r>
    </w:p>
    <w:p w:rsidR="006D0371" w:rsidRPr="00BC4206" w:rsidRDefault="00B46E33">
      <w:pPr>
        <w:autoSpaceDE/>
        <w:autoSpaceDN/>
        <w:adjustRightInd/>
        <w:spacing w:line="560" w:lineRule="exact"/>
        <w:ind w:firstLine="480"/>
        <w:rPr>
          <w:rFonts w:hAnsi="宋体"/>
          <w:kern w:val="2"/>
        </w:rPr>
      </w:pPr>
      <w:r w:rsidRPr="00BC4206">
        <w:rPr>
          <w:rFonts w:hAnsi="宋体" w:hint="eastAsia"/>
          <w:kern w:val="2"/>
        </w:rPr>
        <w:t>2.1违反诚实信用和服务承诺，没有严格执行相关质量、服务和收费标准，损害甲方利益的；</w:t>
      </w:r>
    </w:p>
    <w:p w:rsidR="006D0371" w:rsidRPr="00BC4206" w:rsidRDefault="00B46E33">
      <w:pPr>
        <w:autoSpaceDE/>
        <w:autoSpaceDN/>
        <w:adjustRightInd/>
        <w:spacing w:line="560" w:lineRule="exact"/>
        <w:ind w:firstLine="480"/>
        <w:rPr>
          <w:rFonts w:hAnsi="宋体"/>
          <w:kern w:val="2"/>
        </w:rPr>
      </w:pPr>
      <w:r w:rsidRPr="00BC4206">
        <w:rPr>
          <w:rFonts w:hAnsi="宋体" w:hint="eastAsia"/>
          <w:kern w:val="2"/>
        </w:rPr>
        <w:t>2.2 在服务过程中，利用提供虚假信息、误导或欺骗甲方等方式，非法获取与委托项目有关的任何非法利益的；</w:t>
      </w:r>
    </w:p>
    <w:p w:rsidR="006D0371" w:rsidRPr="00BC4206" w:rsidRDefault="00B46E33">
      <w:pPr>
        <w:autoSpaceDE/>
        <w:autoSpaceDN/>
        <w:adjustRightInd/>
        <w:spacing w:line="560" w:lineRule="exact"/>
        <w:ind w:firstLine="480"/>
        <w:rPr>
          <w:rFonts w:hAnsi="宋体"/>
          <w:kern w:val="2"/>
        </w:rPr>
      </w:pPr>
      <w:r w:rsidRPr="00BC4206">
        <w:rPr>
          <w:rFonts w:hAnsi="宋体" w:hint="eastAsia"/>
          <w:kern w:val="2"/>
        </w:rPr>
        <w:t>2.3 违反相关法律法规、规定的；</w:t>
      </w:r>
    </w:p>
    <w:p w:rsidR="006D0371" w:rsidRPr="00BC4206" w:rsidRDefault="00B46E33">
      <w:pPr>
        <w:autoSpaceDE/>
        <w:autoSpaceDN/>
        <w:adjustRightInd/>
        <w:spacing w:line="560" w:lineRule="exact"/>
        <w:ind w:firstLine="480"/>
        <w:rPr>
          <w:rFonts w:hAnsi="宋体"/>
          <w:kern w:val="2"/>
        </w:rPr>
      </w:pPr>
      <w:r w:rsidRPr="00BC4206">
        <w:rPr>
          <w:rFonts w:hAnsi="宋体" w:hint="eastAsia"/>
          <w:kern w:val="2"/>
        </w:rPr>
        <w:t>2.4拒绝接受甲方及相关部门监督和检查的；</w:t>
      </w:r>
    </w:p>
    <w:p w:rsidR="006D0371" w:rsidRPr="00BC4206" w:rsidRDefault="00B46E33">
      <w:pPr>
        <w:autoSpaceDE/>
        <w:autoSpaceDN/>
        <w:adjustRightInd/>
        <w:spacing w:line="560" w:lineRule="exact"/>
        <w:ind w:firstLine="480"/>
        <w:rPr>
          <w:rFonts w:hAnsi="宋体"/>
          <w:kern w:val="2"/>
        </w:rPr>
      </w:pPr>
      <w:r w:rsidRPr="00BC4206">
        <w:rPr>
          <w:rFonts w:hAnsi="宋体" w:hint="eastAsia"/>
          <w:kern w:val="2"/>
        </w:rPr>
        <w:t>2.5因违法违规违纪行为，受到行业监督管理部门通报、查处等；</w:t>
      </w:r>
    </w:p>
    <w:p w:rsidR="006D0371" w:rsidRPr="00BC4206" w:rsidRDefault="00B46E33">
      <w:pPr>
        <w:autoSpaceDE/>
        <w:autoSpaceDN/>
        <w:adjustRightInd/>
        <w:spacing w:line="560" w:lineRule="exact"/>
        <w:ind w:firstLine="480"/>
        <w:rPr>
          <w:rFonts w:hAnsi="宋体"/>
          <w:kern w:val="2"/>
        </w:rPr>
      </w:pPr>
      <w:r w:rsidRPr="00BC4206">
        <w:rPr>
          <w:rFonts w:hAnsi="宋体" w:hint="eastAsia"/>
          <w:kern w:val="2"/>
        </w:rPr>
        <w:t>2.6非法泄露甲方信息，违反保密规定的；</w:t>
      </w:r>
    </w:p>
    <w:p w:rsidR="006D0371" w:rsidRPr="00BC4206" w:rsidRDefault="00B46E33">
      <w:pPr>
        <w:autoSpaceDE/>
        <w:autoSpaceDN/>
        <w:adjustRightInd/>
        <w:spacing w:line="560" w:lineRule="exact"/>
        <w:ind w:firstLine="480"/>
        <w:rPr>
          <w:rFonts w:hAnsi="宋体"/>
          <w:kern w:val="2"/>
        </w:rPr>
      </w:pPr>
      <w:r w:rsidRPr="00BC4206">
        <w:rPr>
          <w:rFonts w:hAnsi="宋体" w:hint="eastAsia"/>
          <w:kern w:val="2"/>
        </w:rPr>
        <w:t>2.7违反相关法律法规或本合同规定、失职失误导致甲方蒙受损失或甲方认为严重的其他情形。</w:t>
      </w:r>
    </w:p>
    <w:p w:rsidR="006D0371" w:rsidRPr="00BC4206" w:rsidRDefault="00B46E33">
      <w:pPr>
        <w:autoSpaceDE/>
        <w:autoSpaceDN/>
        <w:adjustRightInd/>
        <w:spacing w:line="560" w:lineRule="exact"/>
        <w:ind w:firstLine="480"/>
        <w:rPr>
          <w:rFonts w:hAnsi="宋体"/>
          <w:kern w:val="2"/>
        </w:rPr>
      </w:pPr>
      <w:r w:rsidRPr="00BC4206">
        <w:rPr>
          <w:rFonts w:hAnsi="宋体" w:hint="eastAsia"/>
          <w:kern w:val="2"/>
        </w:rPr>
        <w:t>3、由于乙方原因导致本合同解除或终止，乙方除应将已收取的全部费用全额退回外，还应按本合同价款20%的比例向甲方支付违约金；</w:t>
      </w:r>
    </w:p>
    <w:p w:rsidR="006D0371" w:rsidRPr="00BC4206" w:rsidRDefault="00B46E33">
      <w:pPr>
        <w:autoSpaceDE/>
        <w:autoSpaceDN/>
        <w:adjustRightInd/>
        <w:spacing w:line="560" w:lineRule="exact"/>
        <w:ind w:firstLine="480"/>
        <w:rPr>
          <w:rFonts w:hAnsi="宋体"/>
          <w:kern w:val="2"/>
        </w:rPr>
      </w:pPr>
      <w:r w:rsidRPr="00BC4206">
        <w:rPr>
          <w:rFonts w:hAnsi="宋体" w:hint="eastAsia"/>
          <w:kern w:val="2"/>
        </w:rPr>
        <w:t>4、乙方应根据相关法律法规等规定对自身或指派会计师等由于不尽或未尽履行法律服务义务(包括但不限于故意、过失等)或违反相关约定给甲方或任何第三人造成的经济、声誉和其他损失承担全部责任；</w:t>
      </w:r>
    </w:p>
    <w:p w:rsidR="006D0371" w:rsidRPr="00BC4206" w:rsidRDefault="00B46E33">
      <w:pPr>
        <w:autoSpaceDE/>
        <w:autoSpaceDN/>
        <w:adjustRightInd/>
        <w:spacing w:line="560" w:lineRule="exact"/>
        <w:ind w:firstLine="480"/>
        <w:rPr>
          <w:rFonts w:hAnsi="宋体"/>
          <w:kern w:val="2"/>
        </w:rPr>
      </w:pPr>
      <w:r w:rsidRPr="00BC4206">
        <w:rPr>
          <w:rFonts w:hAnsi="宋体" w:hint="eastAsia"/>
          <w:kern w:val="2"/>
        </w:rPr>
        <w:lastRenderedPageBreak/>
        <w:t>5、合同有效期内，若甲方非因乙方违约等乙方原因单方面解除合同，甲方按乙方已服务的内容支付服务费，除此以外不作其它任何补偿或赔偿；</w:t>
      </w:r>
    </w:p>
    <w:p w:rsidR="006D0371" w:rsidRPr="00BC4206" w:rsidRDefault="00B46E33">
      <w:pPr>
        <w:autoSpaceDE/>
        <w:autoSpaceDN/>
        <w:adjustRightInd/>
        <w:spacing w:line="560" w:lineRule="exact"/>
        <w:ind w:firstLine="480"/>
        <w:rPr>
          <w:rFonts w:hAnsi="宋体"/>
          <w:kern w:val="2"/>
        </w:rPr>
      </w:pPr>
      <w:r w:rsidRPr="00BC4206">
        <w:rPr>
          <w:rFonts w:hAnsi="宋体" w:hint="eastAsia"/>
          <w:kern w:val="2"/>
        </w:rPr>
        <w:t>6、乙方必须保证提交的服务工作成果及文件不侵犯任何第三方的知识产权并保证不被其他任何第三方要求权利追索，否则由此产生的后果由乙方自行承担，如因此造成甲方损失，应赔偿由此导致的甲方全部损失；</w:t>
      </w:r>
    </w:p>
    <w:p w:rsidR="006D0371" w:rsidRPr="00BC4206" w:rsidRDefault="00B46E33">
      <w:pPr>
        <w:autoSpaceDE/>
        <w:autoSpaceDN/>
        <w:adjustRightInd/>
        <w:spacing w:line="560" w:lineRule="exact"/>
        <w:ind w:firstLine="480"/>
        <w:rPr>
          <w:rFonts w:hAnsi="宋体"/>
          <w:kern w:val="2"/>
        </w:rPr>
      </w:pPr>
      <w:r w:rsidRPr="00BC4206">
        <w:rPr>
          <w:rFonts w:hAnsi="宋体" w:hint="eastAsia"/>
          <w:kern w:val="2"/>
        </w:rPr>
        <w:t>7、乙方对服务工作成果出现的遗漏或错误，应无条件负责修改或补充。乙方怠于修改、补充或经修订仍不符合甲方要求的，不能通过甲方验收确认的，甲方有权停止支付所有费用并有权解除本合同，乙方除应退还已收取的全部费用外，还应支付本合同价20%的违约金。</w:t>
      </w:r>
    </w:p>
    <w:p w:rsidR="006D0371" w:rsidRPr="00BC4206" w:rsidRDefault="00B46E33">
      <w:pPr>
        <w:autoSpaceDE/>
        <w:autoSpaceDN/>
        <w:adjustRightInd/>
        <w:spacing w:line="560" w:lineRule="exact"/>
        <w:ind w:firstLine="480"/>
        <w:rPr>
          <w:rFonts w:hAnsi="宋体"/>
          <w:kern w:val="2"/>
        </w:rPr>
      </w:pPr>
      <w:r w:rsidRPr="00BC4206">
        <w:rPr>
          <w:rFonts w:hAnsi="宋体" w:hint="eastAsia"/>
          <w:kern w:val="2"/>
        </w:rPr>
        <w:t>8、在明确违约责任后，乙方应在接到书面通知书起七天内支付违约金、赔偿金等。</w:t>
      </w:r>
    </w:p>
    <w:p w:rsidR="006D0371" w:rsidRPr="00BC4206" w:rsidRDefault="00B46E33">
      <w:pPr>
        <w:autoSpaceDE/>
        <w:autoSpaceDN/>
        <w:adjustRightInd/>
        <w:spacing w:line="560" w:lineRule="exact"/>
        <w:ind w:firstLine="480"/>
        <w:rPr>
          <w:rFonts w:hAnsi="宋体"/>
          <w:b/>
          <w:kern w:val="2"/>
        </w:rPr>
      </w:pPr>
      <w:r w:rsidRPr="00BC4206">
        <w:rPr>
          <w:rFonts w:hAnsi="宋体" w:hint="eastAsia"/>
          <w:b/>
          <w:kern w:val="2"/>
        </w:rPr>
        <w:t>十、合同争议的解决</w:t>
      </w:r>
    </w:p>
    <w:p w:rsidR="006D0371" w:rsidRPr="00BC4206" w:rsidRDefault="00B46E33">
      <w:pPr>
        <w:autoSpaceDE/>
        <w:autoSpaceDN/>
        <w:adjustRightInd/>
        <w:spacing w:line="560" w:lineRule="exact"/>
        <w:ind w:firstLine="480"/>
        <w:rPr>
          <w:rFonts w:hAnsi="宋体"/>
          <w:kern w:val="2"/>
        </w:rPr>
      </w:pPr>
      <w:r w:rsidRPr="00BC4206">
        <w:rPr>
          <w:rFonts w:hAnsi="宋体" w:hint="eastAsia"/>
          <w:kern w:val="2"/>
        </w:rPr>
        <w:t>合同执行过程中发生的任何争议，如双方不能通过友好协商解决，任何一方可向甲方所在地有管辖权的人民法院提起诉讼。</w:t>
      </w:r>
    </w:p>
    <w:p w:rsidR="006D0371" w:rsidRPr="00BC4206" w:rsidRDefault="00B46E33">
      <w:pPr>
        <w:autoSpaceDE/>
        <w:autoSpaceDN/>
        <w:adjustRightInd/>
        <w:spacing w:line="560" w:lineRule="exact"/>
        <w:ind w:firstLine="480"/>
        <w:rPr>
          <w:rFonts w:hAnsi="宋体"/>
          <w:b/>
          <w:kern w:val="2"/>
        </w:rPr>
      </w:pPr>
      <w:r w:rsidRPr="00BC4206">
        <w:rPr>
          <w:rFonts w:hAnsi="宋体" w:hint="eastAsia"/>
          <w:b/>
          <w:kern w:val="2"/>
        </w:rPr>
        <w:t>十一、合同生效</w:t>
      </w:r>
    </w:p>
    <w:p w:rsidR="006D0371" w:rsidRPr="00BC4206" w:rsidRDefault="00B46E33">
      <w:pPr>
        <w:autoSpaceDE/>
        <w:autoSpaceDN/>
        <w:adjustRightInd/>
        <w:spacing w:line="560" w:lineRule="exact"/>
        <w:ind w:firstLine="480"/>
        <w:rPr>
          <w:rFonts w:hAnsi="宋体"/>
          <w:kern w:val="2"/>
        </w:rPr>
      </w:pPr>
      <w:r w:rsidRPr="00BC4206">
        <w:rPr>
          <w:rFonts w:hAnsi="宋体" w:hint="eastAsia"/>
          <w:kern w:val="2"/>
        </w:rPr>
        <w:t>1.合同将在双方法定代表人或负责人签字并盖章后开始生效。</w:t>
      </w:r>
    </w:p>
    <w:p w:rsidR="006D0371" w:rsidRPr="00BC4206" w:rsidRDefault="00B46E33">
      <w:pPr>
        <w:autoSpaceDE/>
        <w:autoSpaceDN/>
        <w:snapToGrid w:val="0"/>
        <w:spacing w:line="560" w:lineRule="exact"/>
        <w:ind w:firstLineChars="200" w:firstLine="480"/>
        <w:jc w:val="both"/>
        <w:rPr>
          <w:rFonts w:hAnsi="宋体"/>
          <w:kern w:val="2"/>
        </w:rPr>
      </w:pPr>
      <w:r w:rsidRPr="00BC4206">
        <w:rPr>
          <w:rFonts w:hAnsi="宋体" w:hint="eastAsia"/>
          <w:kern w:val="2"/>
        </w:rPr>
        <w:t>2.本合同一式</w:t>
      </w:r>
      <w:r w:rsidRPr="00BC4206">
        <w:rPr>
          <w:rFonts w:hAnsi="宋体" w:hint="eastAsia"/>
          <w:kern w:val="2"/>
          <w:u w:val="single"/>
        </w:rPr>
        <w:t xml:space="preserve">    </w:t>
      </w:r>
      <w:r w:rsidRPr="00BC4206">
        <w:rPr>
          <w:rFonts w:hAnsi="宋体" w:hint="eastAsia"/>
          <w:kern w:val="2"/>
        </w:rPr>
        <w:t>份，甲方执</w:t>
      </w:r>
      <w:r w:rsidRPr="00BC4206">
        <w:rPr>
          <w:rFonts w:hAnsi="宋体" w:hint="eastAsia"/>
          <w:kern w:val="2"/>
          <w:u w:val="single"/>
        </w:rPr>
        <w:t xml:space="preserve">    </w:t>
      </w:r>
      <w:r w:rsidRPr="00BC4206">
        <w:rPr>
          <w:rFonts w:hAnsi="宋体" w:hint="eastAsia"/>
          <w:kern w:val="2"/>
        </w:rPr>
        <w:t>份，乙方执</w:t>
      </w:r>
      <w:r w:rsidRPr="00BC4206">
        <w:rPr>
          <w:rFonts w:hAnsi="宋体" w:hint="eastAsia"/>
          <w:kern w:val="2"/>
          <w:u w:val="single"/>
        </w:rPr>
        <w:t xml:space="preserve">    </w:t>
      </w:r>
      <w:r w:rsidRPr="00BC4206">
        <w:rPr>
          <w:rFonts w:hAnsi="宋体" w:hint="eastAsia"/>
          <w:kern w:val="2"/>
        </w:rPr>
        <w:t>份，东莞市达盛招标代理有限公司执</w:t>
      </w:r>
      <w:r w:rsidRPr="00BC4206">
        <w:rPr>
          <w:rFonts w:hAnsi="宋体" w:hint="eastAsia"/>
          <w:kern w:val="2"/>
          <w:u w:val="single"/>
        </w:rPr>
        <w:t>1</w:t>
      </w:r>
      <w:r w:rsidRPr="00BC4206">
        <w:rPr>
          <w:rFonts w:hAnsi="宋体" w:hint="eastAsia"/>
          <w:kern w:val="2"/>
        </w:rPr>
        <w:t>份，具同等法律效力。</w:t>
      </w:r>
    </w:p>
    <w:p w:rsidR="006D0371" w:rsidRPr="00BC4206" w:rsidRDefault="00B46E33">
      <w:pPr>
        <w:autoSpaceDE/>
        <w:autoSpaceDN/>
        <w:snapToGrid w:val="0"/>
        <w:spacing w:line="560" w:lineRule="exact"/>
        <w:ind w:firstLineChars="200" w:firstLine="480"/>
        <w:jc w:val="both"/>
        <w:rPr>
          <w:rFonts w:hAnsi="宋体"/>
          <w:kern w:val="2"/>
        </w:rPr>
      </w:pPr>
      <w:r w:rsidRPr="00BC4206">
        <w:rPr>
          <w:rFonts w:hAnsi="宋体" w:hint="eastAsia"/>
          <w:kern w:val="2"/>
        </w:rPr>
        <w:t>3.其他未尽事宜，由甲乙双方友好协商解决，并参照《</w:t>
      </w:r>
      <w:r w:rsidR="00BA3470" w:rsidRPr="00BC4206">
        <w:rPr>
          <w:rFonts w:hAnsi="宋体" w:hint="eastAsia"/>
          <w:kern w:val="2"/>
        </w:rPr>
        <w:t>中华人民共和国民法典</w:t>
      </w:r>
      <w:r w:rsidRPr="00BC4206">
        <w:rPr>
          <w:rFonts w:hAnsi="宋体" w:hint="eastAsia"/>
          <w:kern w:val="2"/>
        </w:rPr>
        <w:t>》有关条款执行。</w:t>
      </w:r>
    </w:p>
    <w:p w:rsidR="006D0371" w:rsidRPr="00BC4206" w:rsidRDefault="00B46E33">
      <w:pPr>
        <w:autoSpaceDE/>
        <w:autoSpaceDN/>
        <w:snapToGrid w:val="0"/>
        <w:spacing w:line="560" w:lineRule="exact"/>
        <w:ind w:firstLineChars="200" w:firstLine="480"/>
        <w:jc w:val="both"/>
        <w:rPr>
          <w:rFonts w:hAnsi="宋体"/>
          <w:kern w:val="2"/>
        </w:rPr>
      </w:pPr>
      <w:r w:rsidRPr="00BC4206">
        <w:rPr>
          <w:rFonts w:hAnsi="宋体" w:hint="eastAsia"/>
          <w:kern w:val="2"/>
        </w:rPr>
        <w:t>4.本合同尾部列明之当事人联系方式和联系信息适用于双方工作联系往来、法律文书及争议解决时人民法院及/或仲裁机构的法律文书送达，人民法院及/或仲裁机构的诉讼文书（含裁判文书）向本协议任何一方的上述地址和/或工商登记公示地址送达的，视为有效送达。一方变更联系方式和联系信息的，应当在变</w:t>
      </w:r>
      <w:r w:rsidRPr="00BC4206">
        <w:rPr>
          <w:rFonts w:hAnsi="宋体" w:hint="eastAsia"/>
          <w:kern w:val="2"/>
        </w:rPr>
        <w:lastRenderedPageBreak/>
        <w:t>更后</w:t>
      </w:r>
      <w:r w:rsidRPr="00BC4206">
        <w:rPr>
          <w:rFonts w:hAnsi="宋体" w:hint="eastAsia"/>
          <w:kern w:val="2"/>
          <w:u w:val="single"/>
        </w:rPr>
        <w:t xml:space="preserve">3 </w:t>
      </w:r>
      <w:r w:rsidRPr="00BC4206">
        <w:rPr>
          <w:rFonts w:hAnsi="宋体" w:hint="eastAsia"/>
          <w:kern w:val="2"/>
        </w:rPr>
        <w:t>日内及时书面通知对方，对方实际收到变更通知前的送达仍为有效送达。</w:t>
      </w:r>
    </w:p>
    <w:p w:rsidR="006D0371" w:rsidRPr="00BC4206" w:rsidRDefault="00B46E33">
      <w:pPr>
        <w:autoSpaceDE/>
        <w:autoSpaceDN/>
        <w:snapToGrid w:val="0"/>
        <w:spacing w:line="560" w:lineRule="exact"/>
        <w:jc w:val="center"/>
        <w:rPr>
          <w:rFonts w:hAnsi="宋体"/>
          <w:kern w:val="2"/>
        </w:rPr>
      </w:pPr>
      <w:r w:rsidRPr="00BC4206">
        <w:rPr>
          <w:rFonts w:hAnsi="宋体" w:hint="eastAsia"/>
          <w:kern w:val="2"/>
        </w:rPr>
        <w:t>（以下无正文，为合同签署栏）</w:t>
      </w:r>
    </w:p>
    <w:p w:rsidR="006D0371" w:rsidRPr="00BC4206" w:rsidRDefault="006D0371">
      <w:pPr>
        <w:autoSpaceDE/>
        <w:autoSpaceDN/>
        <w:adjustRightInd/>
        <w:spacing w:line="560" w:lineRule="exact"/>
        <w:jc w:val="both"/>
        <w:rPr>
          <w:rFonts w:hAnsi="宋体"/>
          <w:kern w:val="2"/>
        </w:rPr>
      </w:pPr>
    </w:p>
    <w:p w:rsidR="006D0371" w:rsidRPr="00BC4206" w:rsidRDefault="00B46E33">
      <w:pPr>
        <w:autoSpaceDE/>
        <w:autoSpaceDN/>
        <w:adjustRightInd/>
        <w:spacing w:line="560" w:lineRule="exact"/>
        <w:jc w:val="both"/>
        <w:rPr>
          <w:rFonts w:hAnsi="宋体"/>
          <w:kern w:val="2"/>
        </w:rPr>
      </w:pPr>
      <w:r w:rsidRPr="00BC4206">
        <w:rPr>
          <w:rFonts w:hAnsi="宋体" w:hint="eastAsia"/>
          <w:kern w:val="2"/>
        </w:rPr>
        <w:t>甲方（盖公章）：                     乙方（盖公章）：</w:t>
      </w:r>
    </w:p>
    <w:p w:rsidR="006D0371" w:rsidRPr="00BC4206" w:rsidRDefault="00B46E33">
      <w:pPr>
        <w:autoSpaceDE/>
        <w:autoSpaceDN/>
        <w:adjustRightInd/>
        <w:spacing w:line="560" w:lineRule="exact"/>
        <w:jc w:val="both"/>
        <w:rPr>
          <w:rFonts w:hAnsi="宋体"/>
          <w:kern w:val="2"/>
        </w:rPr>
      </w:pPr>
      <w:r w:rsidRPr="00BC4206">
        <w:rPr>
          <w:rFonts w:hAnsi="宋体" w:hint="eastAsia"/>
          <w:kern w:val="2"/>
        </w:rPr>
        <w:t>法定代表人或负责人(签字/私章)：     法定代表或负责人(签字/私章)：</w:t>
      </w:r>
    </w:p>
    <w:p w:rsidR="006D0371" w:rsidRPr="00BC4206" w:rsidRDefault="00B46E33">
      <w:pPr>
        <w:autoSpaceDE/>
        <w:autoSpaceDN/>
        <w:adjustRightInd/>
        <w:spacing w:line="560" w:lineRule="exact"/>
        <w:jc w:val="both"/>
        <w:rPr>
          <w:rFonts w:hAnsi="宋体"/>
          <w:kern w:val="2"/>
        </w:rPr>
      </w:pPr>
      <w:r w:rsidRPr="00BC4206">
        <w:rPr>
          <w:rFonts w:hAnsi="宋体" w:hint="eastAsia"/>
          <w:kern w:val="2"/>
        </w:rPr>
        <w:t xml:space="preserve">地址：                              地址： </w:t>
      </w:r>
    </w:p>
    <w:p w:rsidR="006D0371" w:rsidRPr="00BC4206" w:rsidRDefault="00B46E33">
      <w:pPr>
        <w:autoSpaceDE/>
        <w:autoSpaceDN/>
        <w:adjustRightInd/>
        <w:spacing w:line="560" w:lineRule="exact"/>
        <w:ind w:firstLineChars="1800" w:firstLine="4320"/>
        <w:jc w:val="both"/>
        <w:rPr>
          <w:rFonts w:hAnsi="宋体"/>
          <w:kern w:val="2"/>
        </w:rPr>
      </w:pPr>
      <w:r w:rsidRPr="00BC4206">
        <w:rPr>
          <w:rFonts w:hAnsi="宋体" w:hint="eastAsia"/>
          <w:kern w:val="2"/>
        </w:rPr>
        <w:t>开户银行：</w:t>
      </w:r>
    </w:p>
    <w:p w:rsidR="006D0371" w:rsidRPr="00BC4206" w:rsidRDefault="00B46E33">
      <w:pPr>
        <w:autoSpaceDE/>
        <w:autoSpaceDN/>
        <w:adjustRightInd/>
        <w:spacing w:line="560" w:lineRule="exact"/>
        <w:ind w:firstLineChars="1800" w:firstLine="4320"/>
        <w:jc w:val="both"/>
        <w:rPr>
          <w:rFonts w:hAnsi="宋体"/>
          <w:kern w:val="2"/>
        </w:rPr>
      </w:pPr>
      <w:r w:rsidRPr="00BC4206">
        <w:rPr>
          <w:rFonts w:hAnsi="宋体" w:hint="eastAsia"/>
          <w:kern w:val="2"/>
        </w:rPr>
        <w:t>账号：</w:t>
      </w:r>
    </w:p>
    <w:p w:rsidR="006D0371" w:rsidRPr="00BC4206" w:rsidRDefault="00B46E33">
      <w:pPr>
        <w:autoSpaceDE/>
        <w:autoSpaceDN/>
        <w:adjustRightInd/>
        <w:spacing w:line="560" w:lineRule="exact"/>
        <w:jc w:val="both"/>
        <w:rPr>
          <w:rFonts w:hAnsi="宋体"/>
          <w:kern w:val="2"/>
        </w:rPr>
      </w:pPr>
      <w:r w:rsidRPr="00BC4206">
        <w:rPr>
          <w:rFonts w:hAnsi="宋体" w:hint="eastAsia"/>
          <w:kern w:val="2"/>
        </w:rPr>
        <w:t>签约时间：   年 　月　 日</w:t>
      </w:r>
    </w:p>
    <w:p w:rsidR="006D0371" w:rsidRPr="00BC4206" w:rsidRDefault="00B46E33">
      <w:pPr>
        <w:widowControl/>
        <w:rPr>
          <w:rFonts w:ascii="Calibri"/>
          <w:b/>
          <w:bCs/>
          <w:sz w:val="21"/>
          <w:szCs w:val="20"/>
        </w:rPr>
      </w:pPr>
      <w:r w:rsidRPr="00BC4206">
        <w:rPr>
          <w:kern w:val="2"/>
        </w:rPr>
        <w:br w:type="page"/>
      </w:r>
      <w:r w:rsidRPr="00BC4206">
        <w:rPr>
          <w:rFonts w:ascii="Calibri" w:hint="eastAsia"/>
          <w:b/>
          <w:bCs/>
          <w:sz w:val="21"/>
          <w:szCs w:val="20"/>
        </w:rPr>
        <w:lastRenderedPageBreak/>
        <w:t>附件</w:t>
      </w:r>
      <w:r w:rsidRPr="00BC4206">
        <w:rPr>
          <w:rFonts w:ascii="Calibri" w:hint="eastAsia"/>
          <w:b/>
          <w:bCs/>
          <w:sz w:val="21"/>
          <w:szCs w:val="20"/>
        </w:rPr>
        <w:t>1</w:t>
      </w:r>
      <w:r w:rsidRPr="00BC4206">
        <w:rPr>
          <w:rFonts w:ascii="Calibri" w:hint="eastAsia"/>
          <w:b/>
          <w:bCs/>
          <w:sz w:val="21"/>
          <w:szCs w:val="20"/>
        </w:rPr>
        <w:t>：</w:t>
      </w:r>
    </w:p>
    <w:p w:rsidR="006D0371" w:rsidRPr="00BC4206" w:rsidRDefault="006D0371">
      <w:pPr>
        <w:widowControl/>
        <w:autoSpaceDE/>
        <w:autoSpaceDN/>
        <w:adjustRightInd/>
        <w:rPr>
          <w:rFonts w:ascii="Calibri"/>
          <w:b/>
          <w:bCs/>
          <w:sz w:val="21"/>
          <w:szCs w:val="20"/>
        </w:rPr>
      </w:pPr>
    </w:p>
    <w:p w:rsidR="006D0371" w:rsidRPr="00BC4206" w:rsidRDefault="00B46E33">
      <w:pPr>
        <w:autoSpaceDE/>
        <w:autoSpaceDN/>
        <w:adjustRightInd/>
        <w:spacing w:line="600" w:lineRule="exact"/>
        <w:jc w:val="center"/>
        <w:rPr>
          <w:rFonts w:ascii="方正小标宋简体" w:eastAsia="方正小标宋简体" w:hAnsi="仿宋"/>
          <w:kern w:val="2"/>
          <w:sz w:val="40"/>
          <w:szCs w:val="40"/>
        </w:rPr>
      </w:pPr>
      <w:r w:rsidRPr="00BC4206">
        <w:rPr>
          <w:rFonts w:ascii="方正小标宋简体" w:eastAsia="方正小标宋简体" w:hAnsi="仿宋" w:hint="eastAsia"/>
          <w:kern w:val="2"/>
          <w:sz w:val="40"/>
          <w:szCs w:val="40"/>
        </w:rPr>
        <w:t>财务顾问服务对象名单</w:t>
      </w:r>
    </w:p>
    <w:p w:rsidR="006D0371" w:rsidRPr="00BC4206" w:rsidRDefault="006D0371">
      <w:pPr>
        <w:autoSpaceDE/>
        <w:autoSpaceDN/>
        <w:adjustRightInd/>
        <w:spacing w:line="600" w:lineRule="exact"/>
        <w:jc w:val="center"/>
        <w:rPr>
          <w:rFonts w:ascii="方正小标宋简体" w:eastAsia="方正小标宋简体" w:hAnsi="仿宋"/>
          <w:kern w:val="2"/>
          <w:sz w:val="40"/>
          <w:szCs w:val="40"/>
        </w:rPr>
      </w:pPr>
    </w:p>
    <w:tbl>
      <w:tblPr>
        <w:tblpPr w:leftFromText="180" w:rightFromText="180" w:vertAnchor="text" w:horzAnchor="page" w:tblpX="2732" w:tblpY="227"/>
        <w:tblOverlap w:val="never"/>
        <w:tblW w:w="6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
        <w:gridCol w:w="3256"/>
        <w:gridCol w:w="3040"/>
      </w:tblGrid>
      <w:tr w:rsidR="006D0371" w:rsidRPr="00BC4206">
        <w:trPr>
          <w:trHeight w:val="321"/>
        </w:trPr>
        <w:tc>
          <w:tcPr>
            <w:tcW w:w="682" w:type="dxa"/>
          </w:tcPr>
          <w:p w:rsidR="006D0371" w:rsidRPr="00BC4206" w:rsidRDefault="00B46E33">
            <w:pPr>
              <w:autoSpaceDE/>
              <w:autoSpaceDN/>
              <w:adjustRightInd/>
              <w:jc w:val="center"/>
              <w:rPr>
                <w:rFonts w:ascii="Calibri"/>
                <w:b/>
                <w:bCs/>
                <w:sz w:val="21"/>
                <w:szCs w:val="20"/>
              </w:rPr>
            </w:pPr>
            <w:r w:rsidRPr="00BC4206">
              <w:rPr>
                <w:rFonts w:ascii="Calibri" w:hint="eastAsia"/>
                <w:b/>
                <w:bCs/>
                <w:sz w:val="21"/>
                <w:szCs w:val="20"/>
              </w:rPr>
              <w:t>序号</w:t>
            </w:r>
          </w:p>
        </w:tc>
        <w:tc>
          <w:tcPr>
            <w:tcW w:w="3256" w:type="dxa"/>
            <w:vAlign w:val="center"/>
          </w:tcPr>
          <w:p w:rsidR="006D0371" w:rsidRPr="00BC4206" w:rsidRDefault="00B46E33">
            <w:pPr>
              <w:autoSpaceDE/>
              <w:autoSpaceDN/>
              <w:adjustRightInd/>
              <w:jc w:val="center"/>
              <w:rPr>
                <w:rFonts w:ascii="Calibri"/>
                <w:b/>
                <w:bCs/>
                <w:sz w:val="21"/>
                <w:szCs w:val="20"/>
              </w:rPr>
            </w:pPr>
            <w:r w:rsidRPr="00BC4206">
              <w:rPr>
                <w:rFonts w:ascii="Calibri" w:hint="eastAsia"/>
                <w:b/>
                <w:bCs/>
                <w:sz w:val="21"/>
                <w:szCs w:val="20"/>
              </w:rPr>
              <w:t>公司名</w:t>
            </w:r>
          </w:p>
        </w:tc>
        <w:tc>
          <w:tcPr>
            <w:tcW w:w="3040" w:type="dxa"/>
            <w:vAlign w:val="center"/>
          </w:tcPr>
          <w:p w:rsidR="006D0371" w:rsidRPr="00BC4206" w:rsidRDefault="00B46E33">
            <w:pPr>
              <w:autoSpaceDE/>
              <w:autoSpaceDN/>
              <w:adjustRightInd/>
              <w:jc w:val="center"/>
              <w:rPr>
                <w:rFonts w:ascii="Calibri"/>
                <w:b/>
                <w:bCs/>
                <w:sz w:val="21"/>
                <w:szCs w:val="20"/>
              </w:rPr>
            </w:pPr>
            <w:r w:rsidRPr="00BC4206">
              <w:rPr>
                <w:rFonts w:ascii="Calibri" w:hint="eastAsia"/>
                <w:b/>
                <w:bCs/>
                <w:sz w:val="21"/>
                <w:szCs w:val="20"/>
              </w:rPr>
              <w:t>服务范围</w:t>
            </w:r>
          </w:p>
        </w:tc>
      </w:tr>
      <w:tr w:rsidR="006D0371" w:rsidRPr="00BC4206">
        <w:trPr>
          <w:trHeight w:val="1315"/>
        </w:trPr>
        <w:tc>
          <w:tcPr>
            <w:tcW w:w="682" w:type="dxa"/>
            <w:vAlign w:val="center"/>
          </w:tcPr>
          <w:p w:rsidR="006D0371" w:rsidRPr="00BC4206" w:rsidRDefault="00B46E33">
            <w:pPr>
              <w:autoSpaceDE/>
              <w:autoSpaceDN/>
              <w:adjustRightInd/>
              <w:jc w:val="center"/>
              <w:rPr>
                <w:rFonts w:ascii="Calibri"/>
                <w:b/>
                <w:bCs/>
                <w:sz w:val="21"/>
                <w:szCs w:val="20"/>
              </w:rPr>
            </w:pPr>
            <w:r w:rsidRPr="00BC4206">
              <w:rPr>
                <w:rFonts w:ascii="Calibri" w:hint="eastAsia"/>
                <w:b/>
                <w:bCs/>
                <w:sz w:val="21"/>
                <w:szCs w:val="20"/>
              </w:rPr>
              <w:t>1</w:t>
            </w:r>
          </w:p>
        </w:tc>
        <w:tc>
          <w:tcPr>
            <w:tcW w:w="3256" w:type="dxa"/>
            <w:vAlign w:val="center"/>
          </w:tcPr>
          <w:p w:rsidR="006D0371" w:rsidRPr="00BC4206" w:rsidRDefault="00B46E33">
            <w:pPr>
              <w:autoSpaceDE/>
              <w:autoSpaceDN/>
              <w:adjustRightInd/>
              <w:jc w:val="center"/>
              <w:rPr>
                <w:rFonts w:ascii="Calibri"/>
                <w:sz w:val="21"/>
                <w:szCs w:val="20"/>
              </w:rPr>
            </w:pPr>
            <w:r w:rsidRPr="00BC4206">
              <w:rPr>
                <w:rFonts w:ascii="Calibri" w:hint="eastAsia"/>
                <w:sz w:val="21"/>
                <w:szCs w:val="20"/>
              </w:rPr>
              <w:t>东莞市水务集团有限公司</w:t>
            </w:r>
          </w:p>
        </w:tc>
        <w:tc>
          <w:tcPr>
            <w:tcW w:w="3040" w:type="dxa"/>
            <w:vAlign w:val="center"/>
          </w:tcPr>
          <w:p w:rsidR="006D0371" w:rsidRPr="00BC4206" w:rsidRDefault="00B46E33">
            <w:pPr>
              <w:autoSpaceDE/>
              <w:autoSpaceDN/>
              <w:adjustRightInd/>
              <w:jc w:val="center"/>
              <w:rPr>
                <w:rFonts w:ascii="Calibri"/>
                <w:sz w:val="21"/>
                <w:szCs w:val="20"/>
              </w:rPr>
            </w:pPr>
            <w:r w:rsidRPr="00BC4206">
              <w:rPr>
                <w:rFonts w:ascii="Calibri" w:hint="eastAsia"/>
                <w:sz w:val="21"/>
                <w:szCs w:val="20"/>
              </w:rPr>
              <w:t>集团一级公司</w:t>
            </w:r>
          </w:p>
        </w:tc>
      </w:tr>
      <w:tr w:rsidR="006D0371" w:rsidRPr="00BC4206">
        <w:trPr>
          <w:trHeight w:val="1315"/>
        </w:trPr>
        <w:tc>
          <w:tcPr>
            <w:tcW w:w="682" w:type="dxa"/>
            <w:vAlign w:val="center"/>
          </w:tcPr>
          <w:p w:rsidR="006D0371" w:rsidRPr="00BC4206" w:rsidRDefault="00B46E33">
            <w:pPr>
              <w:autoSpaceDE/>
              <w:autoSpaceDN/>
              <w:adjustRightInd/>
              <w:jc w:val="center"/>
              <w:rPr>
                <w:rFonts w:ascii="Calibri"/>
                <w:b/>
                <w:bCs/>
                <w:sz w:val="21"/>
                <w:szCs w:val="20"/>
              </w:rPr>
            </w:pPr>
            <w:r w:rsidRPr="00BC4206">
              <w:rPr>
                <w:rFonts w:ascii="Calibri" w:hint="eastAsia"/>
                <w:b/>
                <w:bCs/>
                <w:sz w:val="21"/>
                <w:szCs w:val="20"/>
              </w:rPr>
              <w:t>2</w:t>
            </w:r>
          </w:p>
        </w:tc>
        <w:tc>
          <w:tcPr>
            <w:tcW w:w="3256" w:type="dxa"/>
            <w:vAlign w:val="center"/>
          </w:tcPr>
          <w:p w:rsidR="006D0371" w:rsidRPr="00BC4206" w:rsidRDefault="00B46E33">
            <w:pPr>
              <w:autoSpaceDE/>
              <w:autoSpaceDN/>
              <w:adjustRightInd/>
              <w:jc w:val="center"/>
              <w:rPr>
                <w:rFonts w:ascii="Calibri"/>
                <w:sz w:val="21"/>
                <w:szCs w:val="20"/>
              </w:rPr>
            </w:pPr>
            <w:r w:rsidRPr="00BC4206">
              <w:rPr>
                <w:rFonts w:ascii="Calibri" w:hint="eastAsia"/>
                <w:sz w:val="21"/>
                <w:szCs w:val="20"/>
              </w:rPr>
              <w:t>东莞市水务集团供水有限公司</w:t>
            </w:r>
          </w:p>
        </w:tc>
        <w:tc>
          <w:tcPr>
            <w:tcW w:w="3040" w:type="dxa"/>
            <w:vAlign w:val="center"/>
          </w:tcPr>
          <w:p w:rsidR="006D0371" w:rsidRPr="00BC4206" w:rsidRDefault="00B46E33">
            <w:pPr>
              <w:autoSpaceDE/>
              <w:autoSpaceDN/>
              <w:adjustRightInd/>
              <w:jc w:val="center"/>
              <w:rPr>
                <w:rFonts w:ascii="Calibri"/>
                <w:sz w:val="21"/>
                <w:szCs w:val="20"/>
              </w:rPr>
            </w:pPr>
            <w:r w:rsidRPr="00BC4206">
              <w:rPr>
                <w:rFonts w:ascii="Calibri" w:hint="eastAsia"/>
                <w:sz w:val="21"/>
                <w:szCs w:val="20"/>
              </w:rPr>
              <w:t>集团二级公司供水公司及其下属子公司</w:t>
            </w:r>
          </w:p>
        </w:tc>
      </w:tr>
      <w:tr w:rsidR="006D0371" w:rsidRPr="00BC4206">
        <w:trPr>
          <w:trHeight w:val="1315"/>
        </w:trPr>
        <w:tc>
          <w:tcPr>
            <w:tcW w:w="682" w:type="dxa"/>
            <w:vAlign w:val="center"/>
          </w:tcPr>
          <w:p w:rsidR="006D0371" w:rsidRPr="00BC4206" w:rsidRDefault="00B46E33">
            <w:pPr>
              <w:autoSpaceDE/>
              <w:autoSpaceDN/>
              <w:adjustRightInd/>
              <w:jc w:val="center"/>
              <w:rPr>
                <w:rFonts w:ascii="Calibri"/>
                <w:b/>
                <w:bCs/>
                <w:sz w:val="21"/>
                <w:szCs w:val="20"/>
              </w:rPr>
            </w:pPr>
            <w:r w:rsidRPr="00BC4206">
              <w:rPr>
                <w:rFonts w:ascii="Calibri" w:hint="eastAsia"/>
                <w:b/>
                <w:bCs/>
                <w:sz w:val="21"/>
                <w:szCs w:val="20"/>
              </w:rPr>
              <w:t>3</w:t>
            </w:r>
          </w:p>
        </w:tc>
        <w:tc>
          <w:tcPr>
            <w:tcW w:w="3256" w:type="dxa"/>
            <w:vAlign w:val="center"/>
          </w:tcPr>
          <w:p w:rsidR="006D0371" w:rsidRPr="00BC4206" w:rsidRDefault="00B46E33">
            <w:pPr>
              <w:autoSpaceDE/>
              <w:autoSpaceDN/>
              <w:adjustRightInd/>
              <w:jc w:val="center"/>
              <w:rPr>
                <w:rFonts w:ascii="Calibri"/>
                <w:sz w:val="21"/>
                <w:szCs w:val="20"/>
              </w:rPr>
            </w:pPr>
            <w:r w:rsidRPr="00BC4206">
              <w:rPr>
                <w:rFonts w:ascii="Calibri" w:hint="eastAsia"/>
                <w:sz w:val="21"/>
                <w:szCs w:val="20"/>
              </w:rPr>
              <w:t>东莞市水务集团净水有限公司</w:t>
            </w:r>
          </w:p>
        </w:tc>
        <w:tc>
          <w:tcPr>
            <w:tcW w:w="3040" w:type="dxa"/>
            <w:vAlign w:val="center"/>
          </w:tcPr>
          <w:p w:rsidR="006D0371" w:rsidRPr="00BC4206" w:rsidRDefault="00B46E33">
            <w:pPr>
              <w:autoSpaceDE/>
              <w:autoSpaceDN/>
              <w:adjustRightInd/>
              <w:jc w:val="center"/>
              <w:rPr>
                <w:rFonts w:ascii="Calibri"/>
                <w:sz w:val="21"/>
                <w:szCs w:val="20"/>
              </w:rPr>
            </w:pPr>
            <w:r w:rsidRPr="00BC4206">
              <w:rPr>
                <w:rFonts w:ascii="Calibri" w:hint="eastAsia"/>
                <w:sz w:val="21"/>
                <w:szCs w:val="20"/>
              </w:rPr>
              <w:t>集团二级公司净水公司及其下属子公司</w:t>
            </w:r>
          </w:p>
        </w:tc>
      </w:tr>
      <w:tr w:rsidR="006D0371" w:rsidRPr="00BC4206">
        <w:trPr>
          <w:trHeight w:val="1315"/>
        </w:trPr>
        <w:tc>
          <w:tcPr>
            <w:tcW w:w="682" w:type="dxa"/>
            <w:vAlign w:val="center"/>
          </w:tcPr>
          <w:p w:rsidR="006D0371" w:rsidRPr="00BC4206" w:rsidRDefault="00B46E33">
            <w:pPr>
              <w:autoSpaceDE/>
              <w:autoSpaceDN/>
              <w:adjustRightInd/>
              <w:jc w:val="center"/>
              <w:rPr>
                <w:rFonts w:ascii="Calibri"/>
                <w:b/>
                <w:bCs/>
                <w:sz w:val="21"/>
                <w:szCs w:val="20"/>
              </w:rPr>
            </w:pPr>
            <w:r w:rsidRPr="00BC4206">
              <w:rPr>
                <w:rFonts w:ascii="Calibri" w:hint="eastAsia"/>
                <w:b/>
                <w:bCs/>
                <w:sz w:val="21"/>
                <w:szCs w:val="20"/>
              </w:rPr>
              <w:t>4</w:t>
            </w:r>
          </w:p>
        </w:tc>
        <w:tc>
          <w:tcPr>
            <w:tcW w:w="3256" w:type="dxa"/>
            <w:vAlign w:val="center"/>
          </w:tcPr>
          <w:p w:rsidR="006D0371" w:rsidRPr="00BC4206" w:rsidRDefault="00B46E33">
            <w:pPr>
              <w:autoSpaceDE/>
              <w:autoSpaceDN/>
              <w:adjustRightInd/>
              <w:jc w:val="center"/>
              <w:rPr>
                <w:rFonts w:ascii="Calibri"/>
                <w:sz w:val="21"/>
                <w:szCs w:val="20"/>
              </w:rPr>
            </w:pPr>
            <w:r w:rsidRPr="00BC4206">
              <w:rPr>
                <w:rFonts w:ascii="Calibri" w:hint="eastAsia"/>
                <w:sz w:val="21"/>
                <w:szCs w:val="20"/>
              </w:rPr>
              <w:t>东莞市水务集团管网有限公司</w:t>
            </w:r>
          </w:p>
        </w:tc>
        <w:tc>
          <w:tcPr>
            <w:tcW w:w="3040" w:type="dxa"/>
            <w:vAlign w:val="center"/>
          </w:tcPr>
          <w:p w:rsidR="006D0371" w:rsidRPr="00BC4206" w:rsidRDefault="00B46E33">
            <w:pPr>
              <w:autoSpaceDE/>
              <w:autoSpaceDN/>
              <w:adjustRightInd/>
              <w:jc w:val="center"/>
              <w:rPr>
                <w:rFonts w:ascii="Calibri"/>
                <w:sz w:val="21"/>
                <w:szCs w:val="20"/>
              </w:rPr>
            </w:pPr>
            <w:r w:rsidRPr="00BC4206">
              <w:rPr>
                <w:rFonts w:ascii="Calibri" w:hint="eastAsia"/>
                <w:sz w:val="21"/>
                <w:szCs w:val="20"/>
              </w:rPr>
              <w:t>集团二级公司管网公司及其下属子公司</w:t>
            </w:r>
          </w:p>
        </w:tc>
      </w:tr>
      <w:tr w:rsidR="006D0371" w:rsidRPr="00BC4206">
        <w:trPr>
          <w:trHeight w:val="1333"/>
        </w:trPr>
        <w:tc>
          <w:tcPr>
            <w:tcW w:w="682" w:type="dxa"/>
            <w:vAlign w:val="center"/>
          </w:tcPr>
          <w:p w:rsidR="006D0371" w:rsidRPr="00BC4206" w:rsidRDefault="00B46E33">
            <w:pPr>
              <w:autoSpaceDE/>
              <w:autoSpaceDN/>
              <w:adjustRightInd/>
              <w:jc w:val="center"/>
              <w:rPr>
                <w:rFonts w:ascii="Calibri"/>
                <w:b/>
                <w:bCs/>
                <w:sz w:val="21"/>
                <w:szCs w:val="20"/>
              </w:rPr>
            </w:pPr>
            <w:r w:rsidRPr="00BC4206">
              <w:rPr>
                <w:rFonts w:ascii="Calibri" w:hint="eastAsia"/>
                <w:b/>
                <w:bCs/>
                <w:sz w:val="21"/>
                <w:szCs w:val="20"/>
              </w:rPr>
              <w:t>5</w:t>
            </w:r>
          </w:p>
        </w:tc>
        <w:tc>
          <w:tcPr>
            <w:tcW w:w="3256" w:type="dxa"/>
            <w:vAlign w:val="center"/>
          </w:tcPr>
          <w:p w:rsidR="006D0371" w:rsidRPr="00BC4206" w:rsidRDefault="00B46E33">
            <w:pPr>
              <w:autoSpaceDE/>
              <w:autoSpaceDN/>
              <w:adjustRightInd/>
              <w:jc w:val="center"/>
              <w:rPr>
                <w:rFonts w:ascii="Calibri"/>
                <w:sz w:val="21"/>
                <w:szCs w:val="20"/>
              </w:rPr>
            </w:pPr>
            <w:r w:rsidRPr="00BC4206">
              <w:rPr>
                <w:rFonts w:ascii="Calibri" w:hint="eastAsia"/>
                <w:sz w:val="21"/>
                <w:szCs w:val="20"/>
              </w:rPr>
              <w:t>东莞市水务集团工程有限公司</w:t>
            </w:r>
          </w:p>
        </w:tc>
        <w:tc>
          <w:tcPr>
            <w:tcW w:w="3040" w:type="dxa"/>
            <w:vAlign w:val="center"/>
          </w:tcPr>
          <w:p w:rsidR="006D0371" w:rsidRPr="00BC4206" w:rsidRDefault="00B46E33">
            <w:pPr>
              <w:autoSpaceDE/>
              <w:autoSpaceDN/>
              <w:adjustRightInd/>
              <w:jc w:val="center"/>
              <w:rPr>
                <w:rFonts w:ascii="Calibri"/>
                <w:sz w:val="21"/>
                <w:szCs w:val="20"/>
              </w:rPr>
            </w:pPr>
            <w:r w:rsidRPr="00BC4206">
              <w:rPr>
                <w:rFonts w:ascii="Calibri" w:hint="eastAsia"/>
                <w:sz w:val="21"/>
                <w:szCs w:val="20"/>
              </w:rPr>
              <w:t>集团二级公司工程公司及其下属子公司</w:t>
            </w:r>
          </w:p>
        </w:tc>
      </w:tr>
    </w:tbl>
    <w:p w:rsidR="006D0371" w:rsidRPr="00BC4206" w:rsidRDefault="006D0371">
      <w:pPr>
        <w:widowControl/>
        <w:autoSpaceDE/>
        <w:autoSpaceDN/>
        <w:adjustRightInd/>
        <w:rPr>
          <w:rFonts w:ascii="Calibri"/>
          <w:sz w:val="21"/>
          <w:szCs w:val="20"/>
          <w:u w:val="single"/>
        </w:rPr>
      </w:pPr>
    </w:p>
    <w:p w:rsidR="006D0371" w:rsidRPr="00BC4206" w:rsidRDefault="006D0371">
      <w:pPr>
        <w:widowControl/>
        <w:autoSpaceDE/>
        <w:autoSpaceDN/>
        <w:adjustRightInd/>
        <w:rPr>
          <w:rFonts w:ascii="Calibri"/>
          <w:sz w:val="21"/>
          <w:szCs w:val="20"/>
        </w:rPr>
      </w:pPr>
    </w:p>
    <w:p w:rsidR="006D0371" w:rsidRPr="00BC4206" w:rsidRDefault="006D0371">
      <w:pPr>
        <w:widowControl/>
        <w:autoSpaceDE/>
        <w:autoSpaceDN/>
        <w:adjustRightInd/>
        <w:rPr>
          <w:rFonts w:ascii="Calibri"/>
          <w:b/>
          <w:bCs/>
          <w:sz w:val="21"/>
          <w:szCs w:val="20"/>
        </w:rPr>
      </w:pPr>
    </w:p>
    <w:p w:rsidR="006D0371" w:rsidRPr="00BC4206" w:rsidRDefault="006D0371">
      <w:pPr>
        <w:widowControl/>
        <w:autoSpaceDE/>
        <w:autoSpaceDN/>
        <w:adjustRightInd/>
        <w:rPr>
          <w:rFonts w:ascii="Calibri"/>
          <w:b/>
          <w:bCs/>
          <w:sz w:val="21"/>
          <w:szCs w:val="20"/>
        </w:rPr>
      </w:pPr>
    </w:p>
    <w:p w:rsidR="006D0371" w:rsidRPr="00BC4206" w:rsidRDefault="006D0371">
      <w:pPr>
        <w:widowControl/>
        <w:autoSpaceDE/>
        <w:autoSpaceDN/>
        <w:adjustRightInd/>
        <w:rPr>
          <w:rFonts w:ascii="Calibri"/>
          <w:b/>
          <w:bCs/>
          <w:sz w:val="21"/>
          <w:szCs w:val="20"/>
        </w:rPr>
      </w:pPr>
    </w:p>
    <w:p w:rsidR="006D0371" w:rsidRPr="00BC4206" w:rsidRDefault="006D0371">
      <w:pPr>
        <w:widowControl/>
        <w:autoSpaceDE/>
        <w:autoSpaceDN/>
        <w:adjustRightInd/>
        <w:rPr>
          <w:rFonts w:ascii="Calibri"/>
          <w:b/>
          <w:bCs/>
          <w:sz w:val="21"/>
          <w:szCs w:val="20"/>
        </w:rPr>
      </w:pPr>
    </w:p>
    <w:p w:rsidR="006D0371" w:rsidRPr="00BC4206" w:rsidRDefault="006D0371">
      <w:pPr>
        <w:widowControl/>
        <w:autoSpaceDE/>
        <w:autoSpaceDN/>
        <w:adjustRightInd/>
        <w:rPr>
          <w:rFonts w:ascii="Calibri"/>
          <w:b/>
          <w:bCs/>
          <w:sz w:val="21"/>
          <w:szCs w:val="20"/>
        </w:rPr>
      </w:pPr>
    </w:p>
    <w:p w:rsidR="006D0371" w:rsidRPr="00BC4206" w:rsidRDefault="006D0371">
      <w:pPr>
        <w:widowControl/>
        <w:autoSpaceDE/>
        <w:autoSpaceDN/>
        <w:adjustRightInd/>
        <w:rPr>
          <w:rFonts w:ascii="Calibri"/>
          <w:b/>
          <w:bCs/>
          <w:sz w:val="21"/>
          <w:szCs w:val="20"/>
        </w:rPr>
      </w:pPr>
    </w:p>
    <w:p w:rsidR="006D0371" w:rsidRPr="00BC4206" w:rsidRDefault="006D0371">
      <w:pPr>
        <w:widowControl/>
        <w:autoSpaceDE/>
        <w:autoSpaceDN/>
        <w:adjustRightInd/>
        <w:rPr>
          <w:rFonts w:ascii="Calibri"/>
          <w:b/>
          <w:bCs/>
          <w:sz w:val="21"/>
          <w:szCs w:val="20"/>
        </w:rPr>
      </w:pPr>
    </w:p>
    <w:p w:rsidR="006D0371" w:rsidRPr="00BC4206" w:rsidRDefault="006D0371">
      <w:pPr>
        <w:widowControl/>
        <w:autoSpaceDE/>
        <w:autoSpaceDN/>
        <w:adjustRightInd/>
        <w:rPr>
          <w:rFonts w:ascii="Calibri"/>
          <w:b/>
          <w:bCs/>
          <w:sz w:val="21"/>
          <w:szCs w:val="20"/>
        </w:rPr>
      </w:pPr>
    </w:p>
    <w:p w:rsidR="006D0371" w:rsidRPr="00BC4206" w:rsidRDefault="006D0371">
      <w:pPr>
        <w:widowControl/>
        <w:autoSpaceDE/>
        <w:autoSpaceDN/>
        <w:adjustRightInd/>
        <w:rPr>
          <w:rFonts w:ascii="Calibri"/>
          <w:b/>
          <w:bCs/>
          <w:sz w:val="21"/>
          <w:szCs w:val="20"/>
        </w:rPr>
      </w:pPr>
    </w:p>
    <w:p w:rsidR="006D0371" w:rsidRPr="00BC4206" w:rsidRDefault="006D0371">
      <w:pPr>
        <w:widowControl/>
        <w:autoSpaceDE/>
        <w:autoSpaceDN/>
        <w:adjustRightInd/>
        <w:rPr>
          <w:rFonts w:ascii="Calibri"/>
          <w:b/>
          <w:bCs/>
          <w:sz w:val="21"/>
          <w:szCs w:val="20"/>
        </w:rPr>
      </w:pPr>
    </w:p>
    <w:p w:rsidR="006D0371" w:rsidRPr="00BC4206" w:rsidRDefault="006D0371">
      <w:pPr>
        <w:widowControl/>
        <w:autoSpaceDE/>
        <w:autoSpaceDN/>
        <w:adjustRightInd/>
        <w:rPr>
          <w:rFonts w:ascii="Calibri"/>
          <w:b/>
          <w:bCs/>
          <w:sz w:val="21"/>
          <w:szCs w:val="20"/>
        </w:rPr>
      </w:pPr>
    </w:p>
    <w:p w:rsidR="006D0371" w:rsidRPr="00BC4206" w:rsidRDefault="006D0371">
      <w:pPr>
        <w:widowControl/>
        <w:autoSpaceDE/>
        <w:autoSpaceDN/>
        <w:adjustRightInd/>
        <w:rPr>
          <w:rFonts w:ascii="Calibri"/>
          <w:b/>
          <w:bCs/>
          <w:sz w:val="21"/>
          <w:szCs w:val="20"/>
        </w:rPr>
      </w:pPr>
    </w:p>
    <w:p w:rsidR="006D0371" w:rsidRPr="00BC4206" w:rsidRDefault="006D0371">
      <w:pPr>
        <w:widowControl/>
        <w:autoSpaceDE/>
        <w:autoSpaceDN/>
        <w:adjustRightInd/>
        <w:rPr>
          <w:rFonts w:ascii="Calibri"/>
          <w:b/>
          <w:bCs/>
          <w:sz w:val="21"/>
          <w:szCs w:val="20"/>
        </w:rPr>
      </w:pPr>
    </w:p>
    <w:p w:rsidR="006D0371" w:rsidRPr="00BC4206" w:rsidRDefault="006D0371">
      <w:pPr>
        <w:widowControl/>
        <w:autoSpaceDE/>
        <w:autoSpaceDN/>
        <w:adjustRightInd/>
        <w:rPr>
          <w:rFonts w:ascii="Calibri"/>
          <w:b/>
          <w:bCs/>
          <w:sz w:val="21"/>
          <w:szCs w:val="20"/>
        </w:rPr>
      </w:pPr>
    </w:p>
    <w:p w:rsidR="006D0371" w:rsidRPr="00BC4206" w:rsidRDefault="006D0371">
      <w:pPr>
        <w:widowControl/>
        <w:autoSpaceDE/>
        <w:autoSpaceDN/>
        <w:adjustRightInd/>
        <w:rPr>
          <w:rFonts w:ascii="Calibri"/>
          <w:b/>
          <w:bCs/>
          <w:sz w:val="21"/>
          <w:szCs w:val="20"/>
        </w:rPr>
      </w:pPr>
    </w:p>
    <w:p w:rsidR="006D0371" w:rsidRPr="00BC4206" w:rsidRDefault="006D0371">
      <w:pPr>
        <w:widowControl/>
        <w:autoSpaceDE/>
        <w:autoSpaceDN/>
        <w:adjustRightInd/>
        <w:rPr>
          <w:rFonts w:ascii="Calibri"/>
          <w:b/>
          <w:bCs/>
          <w:sz w:val="21"/>
          <w:szCs w:val="20"/>
        </w:rPr>
      </w:pPr>
    </w:p>
    <w:p w:rsidR="006D0371" w:rsidRPr="00BC4206" w:rsidRDefault="006D0371">
      <w:pPr>
        <w:widowControl/>
        <w:autoSpaceDE/>
        <w:autoSpaceDN/>
        <w:adjustRightInd/>
        <w:rPr>
          <w:rFonts w:ascii="Calibri"/>
          <w:b/>
          <w:bCs/>
          <w:sz w:val="21"/>
          <w:szCs w:val="20"/>
        </w:rPr>
      </w:pPr>
    </w:p>
    <w:p w:rsidR="006D0371" w:rsidRPr="00BC4206" w:rsidRDefault="006D0371">
      <w:pPr>
        <w:widowControl/>
        <w:autoSpaceDE/>
        <w:autoSpaceDN/>
        <w:adjustRightInd/>
        <w:rPr>
          <w:rFonts w:ascii="Calibri"/>
          <w:b/>
          <w:bCs/>
          <w:sz w:val="21"/>
          <w:szCs w:val="20"/>
        </w:rPr>
      </w:pPr>
    </w:p>
    <w:p w:rsidR="006D0371" w:rsidRPr="00BC4206" w:rsidRDefault="006D0371">
      <w:pPr>
        <w:widowControl/>
        <w:autoSpaceDE/>
        <w:autoSpaceDN/>
        <w:adjustRightInd/>
        <w:rPr>
          <w:rFonts w:ascii="Calibri"/>
          <w:b/>
          <w:bCs/>
          <w:sz w:val="21"/>
          <w:szCs w:val="20"/>
        </w:rPr>
      </w:pPr>
    </w:p>
    <w:p w:rsidR="006D0371" w:rsidRPr="00BC4206" w:rsidRDefault="006D0371">
      <w:pPr>
        <w:widowControl/>
        <w:autoSpaceDE/>
        <w:autoSpaceDN/>
        <w:adjustRightInd/>
        <w:rPr>
          <w:rFonts w:ascii="Calibri"/>
          <w:b/>
          <w:bCs/>
          <w:sz w:val="21"/>
          <w:szCs w:val="20"/>
        </w:rPr>
      </w:pPr>
    </w:p>
    <w:p w:rsidR="006D0371" w:rsidRPr="00BC4206" w:rsidRDefault="006D0371">
      <w:pPr>
        <w:widowControl/>
        <w:autoSpaceDE/>
        <w:autoSpaceDN/>
        <w:adjustRightInd/>
        <w:rPr>
          <w:rFonts w:ascii="Calibri"/>
          <w:b/>
          <w:bCs/>
          <w:sz w:val="21"/>
          <w:szCs w:val="20"/>
        </w:rPr>
      </w:pPr>
    </w:p>
    <w:p w:rsidR="006D0371" w:rsidRPr="00BC4206" w:rsidRDefault="006D0371">
      <w:pPr>
        <w:widowControl/>
        <w:autoSpaceDE/>
        <w:autoSpaceDN/>
        <w:adjustRightInd/>
        <w:rPr>
          <w:rFonts w:ascii="Calibri"/>
          <w:b/>
          <w:bCs/>
          <w:sz w:val="21"/>
          <w:szCs w:val="20"/>
        </w:rPr>
      </w:pPr>
    </w:p>
    <w:p w:rsidR="006D0371" w:rsidRPr="00BC4206" w:rsidRDefault="006D0371">
      <w:pPr>
        <w:widowControl/>
        <w:autoSpaceDE/>
        <w:autoSpaceDN/>
        <w:adjustRightInd/>
        <w:rPr>
          <w:rFonts w:ascii="Calibri"/>
          <w:sz w:val="21"/>
          <w:szCs w:val="20"/>
        </w:rPr>
      </w:pPr>
    </w:p>
    <w:p w:rsidR="006D0371" w:rsidRPr="00BC4206" w:rsidRDefault="006D0371">
      <w:pPr>
        <w:widowControl/>
        <w:autoSpaceDE/>
        <w:autoSpaceDN/>
        <w:adjustRightInd/>
        <w:rPr>
          <w:rFonts w:ascii="Calibri"/>
          <w:b/>
          <w:bCs/>
          <w:sz w:val="21"/>
          <w:szCs w:val="20"/>
        </w:rPr>
      </w:pPr>
    </w:p>
    <w:p w:rsidR="006D0371" w:rsidRPr="00BC4206" w:rsidRDefault="006D0371">
      <w:pPr>
        <w:widowControl/>
        <w:autoSpaceDE/>
        <w:autoSpaceDN/>
        <w:adjustRightInd/>
        <w:rPr>
          <w:rFonts w:ascii="Calibri"/>
          <w:b/>
          <w:bCs/>
          <w:sz w:val="21"/>
          <w:szCs w:val="20"/>
        </w:rPr>
      </w:pPr>
    </w:p>
    <w:p w:rsidR="006D0371" w:rsidRPr="00BC4206" w:rsidRDefault="006D0371">
      <w:pPr>
        <w:widowControl/>
        <w:autoSpaceDE/>
        <w:autoSpaceDN/>
        <w:adjustRightInd/>
        <w:rPr>
          <w:rFonts w:ascii="Calibri"/>
          <w:b/>
          <w:bCs/>
          <w:sz w:val="21"/>
          <w:szCs w:val="20"/>
        </w:rPr>
      </w:pPr>
    </w:p>
    <w:p w:rsidR="006D0371" w:rsidRPr="00BC4206" w:rsidRDefault="006D0371">
      <w:pPr>
        <w:widowControl/>
        <w:autoSpaceDE/>
        <w:autoSpaceDN/>
        <w:adjustRightInd/>
        <w:rPr>
          <w:rFonts w:ascii="Calibri"/>
          <w:b/>
          <w:bCs/>
          <w:sz w:val="21"/>
          <w:szCs w:val="20"/>
        </w:rPr>
      </w:pPr>
    </w:p>
    <w:p w:rsidR="006D0371" w:rsidRPr="00BC4206" w:rsidRDefault="006D0371">
      <w:pPr>
        <w:widowControl/>
        <w:autoSpaceDE/>
        <w:autoSpaceDN/>
        <w:adjustRightInd/>
        <w:rPr>
          <w:rFonts w:ascii="Calibri"/>
          <w:b/>
          <w:bCs/>
          <w:sz w:val="21"/>
          <w:szCs w:val="20"/>
        </w:rPr>
      </w:pPr>
    </w:p>
    <w:p w:rsidR="006D0371" w:rsidRPr="00BC4206" w:rsidRDefault="006D0371">
      <w:pPr>
        <w:widowControl/>
        <w:autoSpaceDE/>
        <w:autoSpaceDN/>
        <w:adjustRightInd/>
        <w:rPr>
          <w:rFonts w:ascii="Calibri"/>
          <w:b/>
          <w:bCs/>
          <w:sz w:val="21"/>
          <w:szCs w:val="20"/>
        </w:rPr>
      </w:pPr>
    </w:p>
    <w:p w:rsidR="006D0371" w:rsidRPr="00BC4206" w:rsidRDefault="006D0371">
      <w:pPr>
        <w:widowControl/>
        <w:autoSpaceDE/>
        <w:autoSpaceDN/>
        <w:adjustRightInd/>
        <w:rPr>
          <w:rFonts w:ascii="Calibri"/>
          <w:b/>
          <w:bCs/>
          <w:sz w:val="21"/>
          <w:szCs w:val="20"/>
        </w:rPr>
      </w:pPr>
    </w:p>
    <w:p w:rsidR="006D0371" w:rsidRPr="00BC4206" w:rsidRDefault="006D0371">
      <w:pPr>
        <w:widowControl/>
        <w:autoSpaceDE/>
        <w:autoSpaceDN/>
        <w:adjustRightInd/>
        <w:rPr>
          <w:rFonts w:ascii="Calibri"/>
          <w:b/>
          <w:bCs/>
          <w:sz w:val="21"/>
          <w:szCs w:val="20"/>
        </w:rPr>
      </w:pPr>
    </w:p>
    <w:p w:rsidR="006D0371" w:rsidRPr="00BC4206" w:rsidRDefault="006D0371">
      <w:pPr>
        <w:widowControl/>
        <w:autoSpaceDE/>
        <w:autoSpaceDN/>
        <w:adjustRightInd/>
        <w:rPr>
          <w:rFonts w:ascii="Calibri"/>
          <w:b/>
          <w:bCs/>
          <w:sz w:val="21"/>
          <w:szCs w:val="20"/>
        </w:rPr>
      </w:pPr>
    </w:p>
    <w:p w:rsidR="006D0371" w:rsidRPr="00BC4206" w:rsidRDefault="006D0371">
      <w:pPr>
        <w:widowControl/>
        <w:autoSpaceDE/>
        <w:autoSpaceDN/>
        <w:adjustRightInd/>
        <w:rPr>
          <w:rFonts w:ascii="Calibri"/>
          <w:b/>
          <w:bCs/>
          <w:sz w:val="21"/>
          <w:szCs w:val="20"/>
        </w:rPr>
      </w:pPr>
    </w:p>
    <w:p w:rsidR="006D0371" w:rsidRPr="00BC4206" w:rsidRDefault="006D0371">
      <w:pPr>
        <w:widowControl/>
        <w:autoSpaceDE/>
        <w:autoSpaceDN/>
        <w:adjustRightInd/>
        <w:rPr>
          <w:rFonts w:ascii="Calibri"/>
          <w:b/>
          <w:bCs/>
          <w:sz w:val="21"/>
          <w:szCs w:val="20"/>
        </w:rPr>
      </w:pPr>
    </w:p>
    <w:p w:rsidR="006D0371" w:rsidRPr="00BC4206" w:rsidRDefault="006D0371">
      <w:pPr>
        <w:widowControl/>
        <w:autoSpaceDE/>
        <w:autoSpaceDN/>
        <w:adjustRightInd/>
        <w:rPr>
          <w:rFonts w:ascii="Calibri"/>
          <w:b/>
          <w:bCs/>
          <w:sz w:val="21"/>
          <w:szCs w:val="20"/>
        </w:rPr>
      </w:pPr>
    </w:p>
    <w:p w:rsidR="006D0371" w:rsidRPr="00BC4206" w:rsidRDefault="006D0371">
      <w:pPr>
        <w:widowControl/>
        <w:autoSpaceDE/>
        <w:autoSpaceDN/>
        <w:adjustRightInd/>
        <w:rPr>
          <w:rFonts w:ascii="Calibri"/>
          <w:b/>
          <w:bCs/>
          <w:sz w:val="21"/>
          <w:szCs w:val="20"/>
        </w:rPr>
        <w:sectPr w:rsidR="006D0371" w:rsidRPr="00BC4206">
          <w:pgSz w:w="11906" w:h="16838"/>
          <w:pgMar w:top="1440" w:right="1800" w:bottom="1440" w:left="1800" w:header="851" w:footer="992" w:gutter="0"/>
          <w:cols w:space="720"/>
          <w:docGrid w:type="lines" w:linePitch="312"/>
        </w:sectPr>
      </w:pPr>
    </w:p>
    <w:p w:rsidR="006D0371" w:rsidRPr="00BC4206" w:rsidRDefault="00B46E33">
      <w:pPr>
        <w:widowControl/>
        <w:autoSpaceDE/>
        <w:autoSpaceDN/>
        <w:adjustRightInd/>
        <w:rPr>
          <w:rFonts w:ascii="Calibri"/>
          <w:b/>
          <w:bCs/>
          <w:sz w:val="21"/>
          <w:szCs w:val="20"/>
        </w:rPr>
      </w:pPr>
      <w:r w:rsidRPr="00BC4206">
        <w:rPr>
          <w:rFonts w:ascii="Calibri" w:hint="eastAsia"/>
          <w:b/>
          <w:bCs/>
          <w:sz w:val="21"/>
          <w:szCs w:val="20"/>
        </w:rPr>
        <w:lastRenderedPageBreak/>
        <w:t>附件</w:t>
      </w:r>
      <w:r w:rsidRPr="00BC4206">
        <w:rPr>
          <w:rFonts w:ascii="Calibri" w:hint="eastAsia"/>
          <w:b/>
          <w:bCs/>
          <w:sz w:val="21"/>
          <w:szCs w:val="20"/>
        </w:rPr>
        <w:t>2</w:t>
      </w:r>
      <w:r w:rsidRPr="00BC4206">
        <w:rPr>
          <w:rFonts w:ascii="Calibri" w:hint="eastAsia"/>
          <w:b/>
          <w:bCs/>
          <w:sz w:val="21"/>
          <w:szCs w:val="20"/>
        </w:rPr>
        <w:t>：</w:t>
      </w:r>
    </w:p>
    <w:p w:rsidR="006D0371" w:rsidRPr="00BC4206" w:rsidRDefault="006D0371">
      <w:pPr>
        <w:widowControl/>
        <w:autoSpaceDE/>
        <w:autoSpaceDN/>
        <w:adjustRightInd/>
        <w:rPr>
          <w:rFonts w:ascii="Calibri"/>
          <w:b/>
          <w:bCs/>
          <w:sz w:val="21"/>
          <w:szCs w:val="20"/>
        </w:rPr>
      </w:pPr>
    </w:p>
    <w:p w:rsidR="006D0371" w:rsidRPr="00BC4206" w:rsidRDefault="00B46E33">
      <w:pPr>
        <w:autoSpaceDE/>
        <w:autoSpaceDN/>
        <w:adjustRightInd/>
        <w:spacing w:line="600" w:lineRule="exact"/>
        <w:jc w:val="center"/>
        <w:rPr>
          <w:rFonts w:ascii="方正小标宋简体" w:eastAsia="方正小标宋简体" w:hAnsi="仿宋"/>
          <w:kern w:val="2"/>
          <w:sz w:val="40"/>
          <w:szCs w:val="40"/>
        </w:rPr>
      </w:pPr>
      <w:r w:rsidRPr="00BC4206">
        <w:rPr>
          <w:rFonts w:ascii="方正小标宋简体" w:eastAsia="方正小标宋简体" w:hAnsi="仿宋" w:hint="eastAsia"/>
          <w:kern w:val="2"/>
          <w:sz w:val="40"/>
          <w:szCs w:val="40"/>
        </w:rPr>
        <w:t>财务顾问服务质量考核评分表</w:t>
      </w:r>
    </w:p>
    <w:p w:rsidR="006D0371" w:rsidRPr="00BC4206" w:rsidRDefault="006D0371">
      <w:pPr>
        <w:widowControl/>
        <w:autoSpaceDE/>
        <w:autoSpaceDN/>
        <w:adjustRightInd/>
        <w:rPr>
          <w:rFonts w:ascii="Calibri"/>
          <w:sz w:val="21"/>
          <w:szCs w:val="20"/>
          <w:u w:val="single"/>
        </w:rPr>
      </w:pPr>
    </w:p>
    <w:p w:rsidR="006D0371" w:rsidRPr="00BC4206" w:rsidRDefault="006D0371">
      <w:pPr>
        <w:widowControl/>
        <w:autoSpaceDE/>
        <w:autoSpaceDN/>
        <w:adjustRightInd/>
        <w:rPr>
          <w:rFonts w:ascii="Calibri"/>
          <w:sz w:val="21"/>
          <w:szCs w:val="20"/>
          <w:u w:val="single"/>
        </w:rPr>
      </w:pPr>
    </w:p>
    <w:tbl>
      <w:tblPr>
        <w:tblW w:w="8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2024"/>
        <w:gridCol w:w="3628"/>
        <w:gridCol w:w="1324"/>
        <w:gridCol w:w="1049"/>
      </w:tblGrid>
      <w:tr w:rsidR="006D0371" w:rsidRPr="00BC4206">
        <w:tc>
          <w:tcPr>
            <w:tcW w:w="6312" w:type="dxa"/>
            <w:gridSpan w:val="3"/>
          </w:tcPr>
          <w:p w:rsidR="006D0371" w:rsidRPr="00BC4206" w:rsidRDefault="00B46E33">
            <w:pPr>
              <w:autoSpaceDE/>
              <w:autoSpaceDN/>
              <w:adjustRightInd/>
              <w:jc w:val="center"/>
              <w:rPr>
                <w:rFonts w:ascii="Calibri"/>
                <w:b/>
                <w:bCs/>
                <w:sz w:val="21"/>
                <w:szCs w:val="20"/>
              </w:rPr>
            </w:pPr>
            <w:r w:rsidRPr="00BC4206">
              <w:rPr>
                <w:rFonts w:ascii="Calibri" w:hint="eastAsia"/>
                <w:b/>
                <w:bCs/>
                <w:sz w:val="21"/>
                <w:szCs w:val="20"/>
              </w:rPr>
              <w:t>评价指标</w:t>
            </w:r>
          </w:p>
        </w:tc>
        <w:tc>
          <w:tcPr>
            <w:tcW w:w="2370" w:type="dxa"/>
            <w:gridSpan w:val="2"/>
          </w:tcPr>
          <w:p w:rsidR="006D0371" w:rsidRPr="00BC4206" w:rsidRDefault="00B46E33">
            <w:pPr>
              <w:autoSpaceDE/>
              <w:autoSpaceDN/>
              <w:adjustRightInd/>
              <w:jc w:val="center"/>
              <w:rPr>
                <w:rFonts w:ascii="Calibri"/>
                <w:b/>
                <w:bCs/>
                <w:sz w:val="21"/>
                <w:szCs w:val="20"/>
              </w:rPr>
            </w:pPr>
            <w:r w:rsidRPr="00BC4206">
              <w:rPr>
                <w:rFonts w:ascii="Calibri" w:hint="eastAsia"/>
                <w:b/>
                <w:bCs/>
                <w:sz w:val="21"/>
                <w:szCs w:val="20"/>
              </w:rPr>
              <w:t>评价分值</w:t>
            </w:r>
          </w:p>
        </w:tc>
      </w:tr>
      <w:tr w:rsidR="006D0371" w:rsidRPr="00BC4206">
        <w:tc>
          <w:tcPr>
            <w:tcW w:w="657" w:type="dxa"/>
          </w:tcPr>
          <w:p w:rsidR="006D0371" w:rsidRPr="00BC4206" w:rsidRDefault="00B46E33">
            <w:pPr>
              <w:autoSpaceDE/>
              <w:autoSpaceDN/>
              <w:adjustRightInd/>
              <w:jc w:val="center"/>
              <w:rPr>
                <w:rFonts w:ascii="Calibri"/>
                <w:b/>
                <w:bCs/>
                <w:sz w:val="21"/>
                <w:szCs w:val="20"/>
              </w:rPr>
            </w:pPr>
            <w:r w:rsidRPr="00BC4206">
              <w:rPr>
                <w:rFonts w:ascii="Calibri" w:hint="eastAsia"/>
                <w:b/>
                <w:bCs/>
                <w:sz w:val="21"/>
                <w:szCs w:val="20"/>
              </w:rPr>
              <w:t>序号</w:t>
            </w:r>
          </w:p>
        </w:tc>
        <w:tc>
          <w:tcPr>
            <w:tcW w:w="2025" w:type="dxa"/>
            <w:vAlign w:val="center"/>
          </w:tcPr>
          <w:p w:rsidR="006D0371" w:rsidRPr="00BC4206" w:rsidRDefault="00B46E33">
            <w:pPr>
              <w:autoSpaceDE/>
              <w:autoSpaceDN/>
              <w:adjustRightInd/>
              <w:jc w:val="center"/>
              <w:rPr>
                <w:rFonts w:ascii="Calibri"/>
                <w:b/>
                <w:bCs/>
                <w:sz w:val="21"/>
                <w:szCs w:val="20"/>
              </w:rPr>
            </w:pPr>
            <w:r w:rsidRPr="00BC4206">
              <w:rPr>
                <w:rFonts w:ascii="Calibri" w:hint="eastAsia"/>
                <w:b/>
                <w:bCs/>
                <w:sz w:val="21"/>
                <w:szCs w:val="20"/>
              </w:rPr>
              <w:t>指标</w:t>
            </w:r>
          </w:p>
        </w:tc>
        <w:tc>
          <w:tcPr>
            <w:tcW w:w="3630" w:type="dxa"/>
            <w:vAlign w:val="center"/>
          </w:tcPr>
          <w:p w:rsidR="006D0371" w:rsidRPr="00BC4206" w:rsidRDefault="00B46E33">
            <w:pPr>
              <w:autoSpaceDE/>
              <w:autoSpaceDN/>
              <w:adjustRightInd/>
              <w:jc w:val="center"/>
              <w:rPr>
                <w:rFonts w:ascii="Calibri"/>
                <w:b/>
                <w:bCs/>
                <w:sz w:val="21"/>
                <w:szCs w:val="20"/>
              </w:rPr>
            </w:pPr>
            <w:r w:rsidRPr="00BC4206">
              <w:rPr>
                <w:rFonts w:ascii="Calibri" w:hint="eastAsia"/>
                <w:b/>
                <w:bCs/>
                <w:sz w:val="21"/>
                <w:szCs w:val="20"/>
              </w:rPr>
              <w:t>说明</w:t>
            </w:r>
          </w:p>
        </w:tc>
        <w:tc>
          <w:tcPr>
            <w:tcW w:w="1320" w:type="dxa"/>
            <w:vAlign w:val="center"/>
          </w:tcPr>
          <w:p w:rsidR="006D0371" w:rsidRPr="00BC4206" w:rsidRDefault="00B46E33">
            <w:pPr>
              <w:autoSpaceDE/>
              <w:autoSpaceDN/>
              <w:adjustRightInd/>
              <w:jc w:val="center"/>
              <w:rPr>
                <w:rFonts w:ascii="Calibri"/>
                <w:b/>
                <w:bCs/>
                <w:sz w:val="21"/>
                <w:szCs w:val="20"/>
              </w:rPr>
            </w:pPr>
            <w:r w:rsidRPr="00BC4206">
              <w:rPr>
                <w:rFonts w:ascii="Calibri" w:hint="eastAsia"/>
                <w:b/>
                <w:bCs/>
                <w:sz w:val="21"/>
                <w:szCs w:val="20"/>
              </w:rPr>
              <w:t>权重</w:t>
            </w:r>
          </w:p>
        </w:tc>
        <w:tc>
          <w:tcPr>
            <w:tcW w:w="1050" w:type="dxa"/>
            <w:vAlign w:val="center"/>
          </w:tcPr>
          <w:p w:rsidR="006D0371" w:rsidRPr="00BC4206" w:rsidRDefault="00B46E33">
            <w:pPr>
              <w:autoSpaceDE/>
              <w:autoSpaceDN/>
              <w:adjustRightInd/>
              <w:jc w:val="center"/>
              <w:rPr>
                <w:rFonts w:ascii="Calibri"/>
                <w:b/>
                <w:bCs/>
                <w:sz w:val="21"/>
                <w:szCs w:val="20"/>
              </w:rPr>
            </w:pPr>
            <w:r w:rsidRPr="00BC4206">
              <w:rPr>
                <w:rFonts w:ascii="Calibri" w:hint="eastAsia"/>
                <w:b/>
                <w:bCs/>
                <w:sz w:val="21"/>
                <w:szCs w:val="20"/>
              </w:rPr>
              <w:t>分值</w:t>
            </w:r>
          </w:p>
        </w:tc>
      </w:tr>
      <w:tr w:rsidR="006D0371" w:rsidRPr="00BC4206">
        <w:trPr>
          <w:trHeight w:val="2254"/>
        </w:trPr>
        <w:tc>
          <w:tcPr>
            <w:tcW w:w="657" w:type="dxa"/>
            <w:vAlign w:val="center"/>
          </w:tcPr>
          <w:p w:rsidR="006D0371" w:rsidRPr="00BC4206" w:rsidRDefault="00B46E33">
            <w:pPr>
              <w:autoSpaceDE/>
              <w:autoSpaceDN/>
              <w:adjustRightInd/>
              <w:jc w:val="center"/>
              <w:rPr>
                <w:rFonts w:ascii="Calibri"/>
                <w:b/>
                <w:bCs/>
                <w:sz w:val="21"/>
                <w:szCs w:val="20"/>
              </w:rPr>
            </w:pPr>
            <w:r w:rsidRPr="00BC4206">
              <w:rPr>
                <w:rFonts w:ascii="Calibri" w:hint="eastAsia"/>
                <w:b/>
                <w:bCs/>
                <w:sz w:val="21"/>
                <w:szCs w:val="20"/>
              </w:rPr>
              <w:t>1</w:t>
            </w:r>
          </w:p>
        </w:tc>
        <w:tc>
          <w:tcPr>
            <w:tcW w:w="2025" w:type="dxa"/>
            <w:vAlign w:val="center"/>
          </w:tcPr>
          <w:p w:rsidR="006D0371" w:rsidRPr="00BC4206" w:rsidRDefault="00B46E33">
            <w:pPr>
              <w:autoSpaceDE/>
              <w:autoSpaceDN/>
              <w:adjustRightInd/>
              <w:jc w:val="center"/>
              <w:rPr>
                <w:rFonts w:ascii="Calibri"/>
                <w:sz w:val="21"/>
                <w:szCs w:val="20"/>
              </w:rPr>
            </w:pPr>
            <w:r w:rsidRPr="00BC4206">
              <w:rPr>
                <w:rFonts w:ascii="Calibri" w:hint="eastAsia"/>
                <w:sz w:val="21"/>
                <w:szCs w:val="20"/>
              </w:rPr>
              <w:t>服务团队</w:t>
            </w:r>
          </w:p>
        </w:tc>
        <w:tc>
          <w:tcPr>
            <w:tcW w:w="3630" w:type="dxa"/>
            <w:vAlign w:val="center"/>
          </w:tcPr>
          <w:p w:rsidR="006D0371" w:rsidRPr="00BC4206" w:rsidRDefault="00B46E33">
            <w:pPr>
              <w:autoSpaceDE/>
              <w:autoSpaceDN/>
              <w:adjustRightInd/>
              <w:jc w:val="center"/>
              <w:rPr>
                <w:rFonts w:ascii="Calibri"/>
                <w:sz w:val="21"/>
                <w:szCs w:val="20"/>
              </w:rPr>
            </w:pPr>
            <w:r w:rsidRPr="00BC4206">
              <w:rPr>
                <w:rFonts w:ascii="Calibri" w:hint="eastAsia"/>
                <w:sz w:val="21"/>
                <w:szCs w:val="22"/>
              </w:rPr>
              <w:t>委派团队成员不少于</w:t>
            </w:r>
            <w:r w:rsidRPr="00BC4206">
              <w:rPr>
                <w:rFonts w:ascii="Calibri" w:hint="eastAsia"/>
                <w:sz w:val="21"/>
                <w:szCs w:val="22"/>
              </w:rPr>
              <w:t>3</w:t>
            </w:r>
            <w:r w:rsidRPr="00BC4206">
              <w:rPr>
                <w:rFonts w:ascii="Calibri" w:hint="eastAsia"/>
                <w:sz w:val="21"/>
                <w:szCs w:val="22"/>
              </w:rPr>
              <w:t>人的财务顾问团队，团队负责人应取得国家注册会计师资格（或高级会计师职称），应熟悉国有企业事务，拥有相关业务经验。</w:t>
            </w:r>
          </w:p>
        </w:tc>
        <w:tc>
          <w:tcPr>
            <w:tcW w:w="1320" w:type="dxa"/>
            <w:vAlign w:val="center"/>
          </w:tcPr>
          <w:p w:rsidR="006D0371" w:rsidRPr="00BC4206" w:rsidRDefault="00B46E33">
            <w:pPr>
              <w:autoSpaceDE/>
              <w:autoSpaceDN/>
              <w:adjustRightInd/>
              <w:jc w:val="center"/>
              <w:rPr>
                <w:rFonts w:ascii="Calibri"/>
                <w:sz w:val="21"/>
                <w:szCs w:val="20"/>
              </w:rPr>
            </w:pPr>
            <w:r w:rsidRPr="00BC4206">
              <w:rPr>
                <w:rFonts w:ascii="Calibri" w:hint="eastAsia"/>
                <w:sz w:val="21"/>
                <w:szCs w:val="20"/>
              </w:rPr>
              <w:t>15%</w:t>
            </w:r>
          </w:p>
        </w:tc>
        <w:tc>
          <w:tcPr>
            <w:tcW w:w="1050" w:type="dxa"/>
            <w:vAlign w:val="center"/>
          </w:tcPr>
          <w:p w:rsidR="006D0371" w:rsidRPr="00BC4206" w:rsidRDefault="006D0371">
            <w:pPr>
              <w:autoSpaceDE/>
              <w:autoSpaceDN/>
              <w:adjustRightInd/>
              <w:jc w:val="center"/>
              <w:rPr>
                <w:rFonts w:ascii="Calibri"/>
                <w:b/>
                <w:bCs/>
                <w:sz w:val="21"/>
                <w:szCs w:val="20"/>
              </w:rPr>
            </w:pPr>
          </w:p>
        </w:tc>
      </w:tr>
      <w:tr w:rsidR="006D0371" w:rsidRPr="00BC4206">
        <w:trPr>
          <w:trHeight w:val="1181"/>
        </w:trPr>
        <w:tc>
          <w:tcPr>
            <w:tcW w:w="657" w:type="dxa"/>
            <w:vAlign w:val="center"/>
          </w:tcPr>
          <w:p w:rsidR="006D0371" w:rsidRPr="00BC4206" w:rsidRDefault="00B46E33">
            <w:pPr>
              <w:autoSpaceDE/>
              <w:autoSpaceDN/>
              <w:adjustRightInd/>
              <w:jc w:val="center"/>
              <w:rPr>
                <w:rFonts w:ascii="Calibri"/>
                <w:b/>
                <w:bCs/>
                <w:sz w:val="21"/>
                <w:szCs w:val="20"/>
              </w:rPr>
            </w:pPr>
            <w:r w:rsidRPr="00BC4206">
              <w:rPr>
                <w:rFonts w:ascii="Calibri" w:hint="eastAsia"/>
                <w:b/>
                <w:bCs/>
                <w:sz w:val="21"/>
                <w:szCs w:val="20"/>
              </w:rPr>
              <w:t>2</w:t>
            </w:r>
          </w:p>
        </w:tc>
        <w:tc>
          <w:tcPr>
            <w:tcW w:w="2025" w:type="dxa"/>
            <w:vAlign w:val="center"/>
          </w:tcPr>
          <w:p w:rsidR="006D0371" w:rsidRPr="00BC4206" w:rsidRDefault="00B46E33">
            <w:pPr>
              <w:autoSpaceDE/>
              <w:autoSpaceDN/>
              <w:adjustRightInd/>
              <w:jc w:val="center"/>
              <w:rPr>
                <w:rFonts w:ascii="Calibri"/>
                <w:sz w:val="21"/>
                <w:szCs w:val="20"/>
              </w:rPr>
            </w:pPr>
            <w:r w:rsidRPr="00BC4206">
              <w:rPr>
                <w:rFonts w:ascii="Calibri" w:hint="eastAsia"/>
                <w:sz w:val="21"/>
                <w:szCs w:val="20"/>
              </w:rPr>
              <w:t>服务态度</w:t>
            </w:r>
          </w:p>
        </w:tc>
        <w:tc>
          <w:tcPr>
            <w:tcW w:w="3630" w:type="dxa"/>
            <w:vAlign w:val="center"/>
          </w:tcPr>
          <w:p w:rsidR="006D0371" w:rsidRPr="00BC4206" w:rsidRDefault="00B46E33">
            <w:pPr>
              <w:autoSpaceDE/>
              <w:autoSpaceDN/>
              <w:adjustRightInd/>
              <w:jc w:val="center"/>
              <w:rPr>
                <w:rFonts w:ascii="Calibri"/>
                <w:sz w:val="21"/>
                <w:szCs w:val="20"/>
              </w:rPr>
            </w:pPr>
            <w:r w:rsidRPr="00BC4206">
              <w:rPr>
                <w:rFonts w:ascii="Calibri" w:hint="eastAsia"/>
                <w:sz w:val="21"/>
                <w:szCs w:val="20"/>
              </w:rPr>
              <w:t>团员成员工作态度诚恳，配合度高；不提供虚假信息，不泄露工作信息。</w:t>
            </w:r>
          </w:p>
        </w:tc>
        <w:tc>
          <w:tcPr>
            <w:tcW w:w="1320" w:type="dxa"/>
            <w:vAlign w:val="center"/>
          </w:tcPr>
          <w:p w:rsidR="006D0371" w:rsidRPr="00BC4206" w:rsidRDefault="00B46E33">
            <w:pPr>
              <w:autoSpaceDE/>
              <w:autoSpaceDN/>
              <w:adjustRightInd/>
              <w:jc w:val="center"/>
              <w:rPr>
                <w:rFonts w:ascii="Calibri"/>
                <w:sz w:val="21"/>
                <w:szCs w:val="20"/>
              </w:rPr>
            </w:pPr>
            <w:r w:rsidRPr="00BC4206">
              <w:rPr>
                <w:rFonts w:ascii="Calibri" w:hint="eastAsia"/>
                <w:sz w:val="21"/>
                <w:szCs w:val="20"/>
              </w:rPr>
              <w:t>15%</w:t>
            </w:r>
          </w:p>
        </w:tc>
        <w:tc>
          <w:tcPr>
            <w:tcW w:w="1050" w:type="dxa"/>
            <w:vAlign w:val="center"/>
          </w:tcPr>
          <w:p w:rsidR="006D0371" w:rsidRPr="00BC4206" w:rsidRDefault="006D0371">
            <w:pPr>
              <w:autoSpaceDE/>
              <w:autoSpaceDN/>
              <w:adjustRightInd/>
              <w:jc w:val="center"/>
              <w:rPr>
                <w:rFonts w:ascii="Calibri"/>
                <w:b/>
                <w:bCs/>
                <w:sz w:val="21"/>
                <w:szCs w:val="20"/>
              </w:rPr>
            </w:pPr>
          </w:p>
        </w:tc>
      </w:tr>
      <w:tr w:rsidR="006D0371" w:rsidRPr="00BC4206">
        <w:trPr>
          <w:trHeight w:val="1387"/>
        </w:trPr>
        <w:tc>
          <w:tcPr>
            <w:tcW w:w="657" w:type="dxa"/>
            <w:vAlign w:val="center"/>
          </w:tcPr>
          <w:p w:rsidR="006D0371" w:rsidRPr="00BC4206" w:rsidRDefault="00B46E33">
            <w:pPr>
              <w:autoSpaceDE/>
              <w:autoSpaceDN/>
              <w:adjustRightInd/>
              <w:jc w:val="center"/>
              <w:rPr>
                <w:rFonts w:ascii="Calibri"/>
                <w:b/>
                <w:bCs/>
                <w:sz w:val="21"/>
                <w:szCs w:val="20"/>
              </w:rPr>
            </w:pPr>
            <w:r w:rsidRPr="00BC4206">
              <w:rPr>
                <w:rFonts w:ascii="Calibri" w:hint="eastAsia"/>
                <w:b/>
                <w:bCs/>
                <w:sz w:val="21"/>
                <w:szCs w:val="20"/>
              </w:rPr>
              <w:t>3</w:t>
            </w:r>
          </w:p>
        </w:tc>
        <w:tc>
          <w:tcPr>
            <w:tcW w:w="2025" w:type="dxa"/>
            <w:vAlign w:val="center"/>
          </w:tcPr>
          <w:p w:rsidR="006D0371" w:rsidRPr="00BC4206" w:rsidRDefault="00B46E33">
            <w:pPr>
              <w:autoSpaceDE/>
              <w:autoSpaceDN/>
              <w:adjustRightInd/>
              <w:jc w:val="center"/>
              <w:rPr>
                <w:rFonts w:ascii="Calibri"/>
                <w:sz w:val="21"/>
                <w:szCs w:val="20"/>
              </w:rPr>
            </w:pPr>
            <w:r w:rsidRPr="00BC4206">
              <w:rPr>
                <w:rFonts w:ascii="Calibri" w:hint="eastAsia"/>
                <w:sz w:val="21"/>
                <w:szCs w:val="20"/>
              </w:rPr>
              <w:t>服务效率</w:t>
            </w:r>
          </w:p>
        </w:tc>
        <w:tc>
          <w:tcPr>
            <w:tcW w:w="3630" w:type="dxa"/>
            <w:vAlign w:val="center"/>
          </w:tcPr>
          <w:p w:rsidR="006D0371" w:rsidRPr="00BC4206" w:rsidRDefault="00B46E33">
            <w:pPr>
              <w:autoSpaceDE/>
              <w:autoSpaceDN/>
              <w:adjustRightInd/>
              <w:jc w:val="center"/>
              <w:rPr>
                <w:rFonts w:ascii="Calibri"/>
                <w:sz w:val="21"/>
                <w:szCs w:val="20"/>
              </w:rPr>
            </w:pPr>
            <w:r w:rsidRPr="00BC4206">
              <w:rPr>
                <w:rFonts w:ascii="Calibri" w:hint="eastAsia"/>
                <w:sz w:val="21"/>
                <w:szCs w:val="20"/>
              </w:rPr>
              <w:t>能够及时解答服务过程中的业务咨询，并根据业务内容提供相应的文件材料。</w:t>
            </w:r>
          </w:p>
        </w:tc>
        <w:tc>
          <w:tcPr>
            <w:tcW w:w="1320" w:type="dxa"/>
            <w:vAlign w:val="center"/>
          </w:tcPr>
          <w:p w:rsidR="006D0371" w:rsidRPr="00BC4206" w:rsidRDefault="00B46E33">
            <w:pPr>
              <w:autoSpaceDE/>
              <w:autoSpaceDN/>
              <w:adjustRightInd/>
              <w:jc w:val="center"/>
              <w:rPr>
                <w:rFonts w:ascii="Calibri"/>
                <w:sz w:val="21"/>
                <w:szCs w:val="20"/>
              </w:rPr>
            </w:pPr>
            <w:r w:rsidRPr="00BC4206">
              <w:rPr>
                <w:rFonts w:ascii="Calibri" w:hint="eastAsia"/>
                <w:sz w:val="21"/>
                <w:szCs w:val="20"/>
              </w:rPr>
              <w:t>15%</w:t>
            </w:r>
          </w:p>
        </w:tc>
        <w:tc>
          <w:tcPr>
            <w:tcW w:w="1050" w:type="dxa"/>
            <w:vAlign w:val="center"/>
          </w:tcPr>
          <w:p w:rsidR="006D0371" w:rsidRPr="00BC4206" w:rsidRDefault="006D0371">
            <w:pPr>
              <w:autoSpaceDE/>
              <w:autoSpaceDN/>
              <w:adjustRightInd/>
              <w:jc w:val="center"/>
              <w:rPr>
                <w:rFonts w:ascii="Calibri"/>
                <w:b/>
                <w:bCs/>
                <w:sz w:val="21"/>
                <w:szCs w:val="20"/>
              </w:rPr>
            </w:pPr>
          </w:p>
        </w:tc>
      </w:tr>
      <w:tr w:rsidR="006D0371" w:rsidRPr="00BC4206">
        <w:trPr>
          <w:trHeight w:val="1377"/>
        </w:trPr>
        <w:tc>
          <w:tcPr>
            <w:tcW w:w="657" w:type="dxa"/>
            <w:vAlign w:val="center"/>
          </w:tcPr>
          <w:p w:rsidR="006D0371" w:rsidRPr="00BC4206" w:rsidRDefault="00B46E33">
            <w:pPr>
              <w:autoSpaceDE/>
              <w:autoSpaceDN/>
              <w:adjustRightInd/>
              <w:jc w:val="center"/>
              <w:rPr>
                <w:rFonts w:ascii="Calibri"/>
                <w:b/>
                <w:bCs/>
                <w:sz w:val="21"/>
                <w:szCs w:val="20"/>
              </w:rPr>
            </w:pPr>
            <w:r w:rsidRPr="00BC4206">
              <w:rPr>
                <w:rFonts w:ascii="Calibri" w:hint="eastAsia"/>
                <w:b/>
                <w:bCs/>
                <w:sz w:val="21"/>
                <w:szCs w:val="20"/>
              </w:rPr>
              <w:t>4</w:t>
            </w:r>
          </w:p>
        </w:tc>
        <w:tc>
          <w:tcPr>
            <w:tcW w:w="2025" w:type="dxa"/>
            <w:vAlign w:val="center"/>
          </w:tcPr>
          <w:p w:rsidR="006D0371" w:rsidRPr="00BC4206" w:rsidRDefault="00B46E33">
            <w:pPr>
              <w:autoSpaceDE/>
              <w:autoSpaceDN/>
              <w:adjustRightInd/>
              <w:jc w:val="center"/>
              <w:rPr>
                <w:rFonts w:ascii="Calibri"/>
                <w:sz w:val="21"/>
                <w:szCs w:val="20"/>
              </w:rPr>
            </w:pPr>
            <w:r w:rsidRPr="00BC4206">
              <w:rPr>
                <w:rFonts w:ascii="Calibri" w:hint="eastAsia"/>
                <w:sz w:val="21"/>
                <w:szCs w:val="20"/>
              </w:rPr>
              <w:t>服务能力</w:t>
            </w:r>
          </w:p>
        </w:tc>
        <w:tc>
          <w:tcPr>
            <w:tcW w:w="3630" w:type="dxa"/>
            <w:vAlign w:val="center"/>
          </w:tcPr>
          <w:p w:rsidR="006D0371" w:rsidRPr="00BC4206" w:rsidRDefault="00B46E33">
            <w:pPr>
              <w:autoSpaceDE/>
              <w:autoSpaceDN/>
              <w:adjustRightInd/>
              <w:jc w:val="center"/>
              <w:rPr>
                <w:rFonts w:ascii="Calibri"/>
                <w:sz w:val="21"/>
                <w:szCs w:val="20"/>
              </w:rPr>
            </w:pPr>
            <w:r w:rsidRPr="00BC4206">
              <w:rPr>
                <w:rFonts w:ascii="Calibri" w:hint="eastAsia"/>
                <w:sz w:val="21"/>
                <w:szCs w:val="20"/>
              </w:rPr>
              <w:t>能够提出合理的、具体的咨询意见，在服务期内对相关事务作出有效的指导工作。</w:t>
            </w:r>
          </w:p>
        </w:tc>
        <w:tc>
          <w:tcPr>
            <w:tcW w:w="1320" w:type="dxa"/>
            <w:vAlign w:val="center"/>
          </w:tcPr>
          <w:p w:rsidR="006D0371" w:rsidRPr="00BC4206" w:rsidRDefault="00B46E33">
            <w:pPr>
              <w:autoSpaceDE/>
              <w:autoSpaceDN/>
              <w:adjustRightInd/>
              <w:jc w:val="center"/>
              <w:rPr>
                <w:rFonts w:ascii="Calibri"/>
                <w:sz w:val="21"/>
                <w:szCs w:val="20"/>
              </w:rPr>
            </w:pPr>
            <w:r w:rsidRPr="00BC4206">
              <w:rPr>
                <w:rFonts w:ascii="Calibri" w:hint="eastAsia"/>
                <w:sz w:val="21"/>
                <w:szCs w:val="20"/>
              </w:rPr>
              <w:t>25%</w:t>
            </w:r>
          </w:p>
        </w:tc>
        <w:tc>
          <w:tcPr>
            <w:tcW w:w="1050" w:type="dxa"/>
            <w:vAlign w:val="center"/>
          </w:tcPr>
          <w:p w:rsidR="006D0371" w:rsidRPr="00BC4206" w:rsidRDefault="006D0371">
            <w:pPr>
              <w:autoSpaceDE/>
              <w:autoSpaceDN/>
              <w:adjustRightInd/>
              <w:jc w:val="center"/>
              <w:rPr>
                <w:rFonts w:ascii="Calibri"/>
                <w:b/>
                <w:bCs/>
                <w:sz w:val="21"/>
                <w:szCs w:val="20"/>
              </w:rPr>
            </w:pPr>
          </w:p>
        </w:tc>
      </w:tr>
      <w:tr w:rsidR="006D0371" w:rsidRPr="00BC4206">
        <w:trPr>
          <w:trHeight w:val="877"/>
        </w:trPr>
        <w:tc>
          <w:tcPr>
            <w:tcW w:w="657" w:type="dxa"/>
            <w:vAlign w:val="center"/>
          </w:tcPr>
          <w:p w:rsidR="006D0371" w:rsidRPr="00BC4206" w:rsidRDefault="00B46E33">
            <w:pPr>
              <w:autoSpaceDE/>
              <w:autoSpaceDN/>
              <w:adjustRightInd/>
              <w:jc w:val="center"/>
              <w:rPr>
                <w:rFonts w:ascii="Calibri"/>
                <w:b/>
                <w:bCs/>
                <w:sz w:val="21"/>
                <w:szCs w:val="20"/>
              </w:rPr>
            </w:pPr>
            <w:r w:rsidRPr="00BC4206">
              <w:rPr>
                <w:rFonts w:ascii="Calibri" w:hint="eastAsia"/>
                <w:b/>
                <w:bCs/>
                <w:sz w:val="21"/>
                <w:szCs w:val="20"/>
              </w:rPr>
              <w:t>5</w:t>
            </w:r>
          </w:p>
        </w:tc>
        <w:tc>
          <w:tcPr>
            <w:tcW w:w="2025" w:type="dxa"/>
            <w:vAlign w:val="center"/>
          </w:tcPr>
          <w:p w:rsidR="006D0371" w:rsidRPr="00BC4206" w:rsidRDefault="00B46E33">
            <w:pPr>
              <w:autoSpaceDE/>
              <w:autoSpaceDN/>
              <w:adjustRightInd/>
              <w:jc w:val="center"/>
              <w:rPr>
                <w:rFonts w:ascii="Calibri"/>
                <w:sz w:val="21"/>
                <w:szCs w:val="20"/>
              </w:rPr>
            </w:pPr>
            <w:r w:rsidRPr="00BC4206">
              <w:rPr>
                <w:rFonts w:ascii="Calibri" w:hint="eastAsia"/>
                <w:sz w:val="21"/>
                <w:szCs w:val="20"/>
              </w:rPr>
              <w:t>服务内容</w:t>
            </w:r>
          </w:p>
        </w:tc>
        <w:tc>
          <w:tcPr>
            <w:tcW w:w="3630" w:type="dxa"/>
            <w:vAlign w:val="center"/>
          </w:tcPr>
          <w:p w:rsidR="006D0371" w:rsidRPr="00BC4206" w:rsidRDefault="00B46E33">
            <w:pPr>
              <w:autoSpaceDE/>
              <w:autoSpaceDN/>
              <w:adjustRightInd/>
              <w:jc w:val="center"/>
              <w:rPr>
                <w:rFonts w:ascii="Calibri"/>
                <w:sz w:val="21"/>
                <w:szCs w:val="20"/>
              </w:rPr>
            </w:pPr>
            <w:r w:rsidRPr="00BC4206">
              <w:rPr>
                <w:rFonts w:ascii="Calibri" w:hint="eastAsia"/>
                <w:sz w:val="21"/>
                <w:szCs w:val="20"/>
              </w:rPr>
              <w:t>参照用户需求书第三项内容，对服务内容完成度进行评分。</w:t>
            </w:r>
          </w:p>
        </w:tc>
        <w:tc>
          <w:tcPr>
            <w:tcW w:w="1320" w:type="dxa"/>
            <w:vAlign w:val="center"/>
          </w:tcPr>
          <w:p w:rsidR="006D0371" w:rsidRPr="00BC4206" w:rsidRDefault="00B46E33">
            <w:pPr>
              <w:autoSpaceDE/>
              <w:autoSpaceDN/>
              <w:adjustRightInd/>
              <w:jc w:val="center"/>
              <w:rPr>
                <w:rFonts w:ascii="Calibri"/>
                <w:sz w:val="21"/>
                <w:szCs w:val="20"/>
              </w:rPr>
            </w:pPr>
            <w:r w:rsidRPr="00BC4206">
              <w:rPr>
                <w:rFonts w:ascii="Calibri" w:hint="eastAsia"/>
                <w:sz w:val="21"/>
                <w:szCs w:val="20"/>
              </w:rPr>
              <w:t>30%</w:t>
            </w:r>
          </w:p>
        </w:tc>
        <w:tc>
          <w:tcPr>
            <w:tcW w:w="1050" w:type="dxa"/>
            <w:vAlign w:val="center"/>
          </w:tcPr>
          <w:p w:rsidR="006D0371" w:rsidRPr="00BC4206" w:rsidRDefault="006D0371">
            <w:pPr>
              <w:autoSpaceDE/>
              <w:autoSpaceDN/>
              <w:adjustRightInd/>
              <w:jc w:val="center"/>
              <w:rPr>
                <w:rFonts w:ascii="Calibri"/>
                <w:b/>
                <w:bCs/>
                <w:sz w:val="21"/>
                <w:szCs w:val="20"/>
              </w:rPr>
            </w:pPr>
          </w:p>
        </w:tc>
      </w:tr>
      <w:tr w:rsidR="006D0371" w:rsidRPr="00BC4206">
        <w:trPr>
          <w:trHeight w:val="702"/>
        </w:trPr>
        <w:tc>
          <w:tcPr>
            <w:tcW w:w="6312" w:type="dxa"/>
            <w:gridSpan w:val="3"/>
            <w:vAlign w:val="center"/>
          </w:tcPr>
          <w:p w:rsidR="006D0371" w:rsidRPr="00BC4206" w:rsidRDefault="00B46E33">
            <w:pPr>
              <w:autoSpaceDE/>
              <w:autoSpaceDN/>
              <w:adjustRightInd/>
              <w:jc w:val="center"/>
              <w:rPr>
                <w:rFonts w:ascii="Calibri"/>
                <w:sz w:val="21"/>
                <w:szCs w:val="20"/>
              </w:rPr>
            </w:pPr>
            <w:r w:rsidRPr="00BC4206">
              <w:rPr>
                <w:rFonts w:ascii="Calibri" w:hint="eastAsia"/>
                <w:sz w:val="21"/>
                <w:szCs w:val="20"/>
              </w:rPr>
              <w:t>总分</w:t>
            </w:r>
          </w:p>
        </w:tc>
        <w:tc>
          <w:tcPr>
            <w:tcW w:w="1325" w:type="dxa"/>
            <w:vAlign w:val="center"/>
          </w:tcPr>
          <w:p w:rsidR="006D0371" w:rsidRPr="00BC4206" w:rsidRDefault="00B46E33">
            <w:pPr>
              <w:autoSpaceDE/>
              <w:autoSpaceDN/>
              <w:adjustRightInd/>
              <w:jc w:val="center"/>
              <w:rPr>
                <w:rFonts w:ascii="Calibri"/>
                <w:sz w:val="21"/>
                <w:szCs w:val="20"/>
              </w:rPr>
            </w:pPr>
            <w:r w:rsidRPr="00BC4206">
              <w:rPr>
                <w:rFonts w:ascii="Calibri" w:hint="eastAsia"/>
                <w:sz w:val="21"/>
                <w:szCs w:val="20"/>
              </w:rPr>
              <w:t>100%</w:t>
            </w:r>
          </w:p>
        </w:tc>
        <w:tc>
          <w:tcPr>
            <w:tcW w:w="1045" w:type="dxa"/>
            <w:vAlign w:val="center"/>
          </w:tcPr>
          <w:p w:rsidR="006D0371" w:rsidRPr="00BC4206" w:rsidRDefault="006D0371">
            <w:pPr>
              <w:autoSpaceDE/>
              <w:autoSpaceDN/>
              <w:adjustRightInd/>
              <w:jc w:val="center"/>
              <w:rPr>
                <w:rFonts w:ascii="Calibri"/>
                <w:sz w:val="21"/>
                <w:szCs w:val="20"/>
              </w:rPr>
            </w:pPr>
          </w:p>
        </w:tc>
      </w:tr>
      <w:tr w:rsidR="006D0371" w:rsidRPr="00BC4206">
        <w:tc>
          <w:tcPr>
            <w:tcW w:w="8682" w:type="dxa"/>
            <w:gridSpan w:val="5"/>
          </w:tcPr>
          <w:p w:rsidR="006D0371" w:rsidRPr="00BC4206" w:rsidRDefault="00B46E33">
            <w:pPr>
              <w:autoSpaceDE/>
              <w:autoSpaceDN/>
              <w:adjustRightInd/>
              <w:jc w:val="both"/>
              <w:rPr>
                <w:rFonts w:ascii="Calibri"/>
                <w:sz w:val="21"/>
                <w:szCs w:val="20"/>
              </w:rPr>
            </w:pPr>
            <w:r w:rsidRPr="00BC4206">
              <w:rPr>
                <w:rFonts w:ascii="Calibri" w:hint="eastAsia"/>
                <w:sz w:val="21"/>
                <w:szCs w:val="20"/>
              </w:rPr>
              <w:t>注：总分</w:t>
            </w:r>
            <w:r w:rsidRPr="00BC4206">
              <w:rPr>
                <w:rFonts w:ascii="Calibri" w:hint="eastAsia"/>
                <w:sz w:val="21"/>
                <w:szCs w:val="20"/>
              </w:rPr>
              <w:t>=</w:t>
            </w:r>
            <w:r w:rsidRPr="00BC4206">
              <w:rPr>
                <w:rFonts w:ascii="Calibri" w:hint="eastAsia"/>
                <w:sz w:val="21"/>
                <w:szCs w:val="20"/>
              </w:rPr>
              <w:t>指标权重</w:t>
            </w:r>
            <w:r w:rsidRPr="00BC4206">
              <w:rPr>
                <w:rFonts w:ascii="Calibri" w:hint="eastAsia"/>
                <w:sz w:val="21"/>
                <w:szCs w:val="20"/>
              </w:rPr>
              <w:t>*</w:t>
            </w:r>
            <w:r w:rsidRPr="00BC4206">
              <w:rPr>
                <w:rFonts w:ascii="Calibri" w:hint="eastAsia"/>
                <w:sz w:val="21"/>
                <w:szCs w:val="20"/>
              </w:rPr>
              <w:t>分值（</w:t>
            </w:r>
            <w:r w:rsidRPr="00BC4206">
              <w:rPr>
                <w:rFonts w:ascii="Calibri" w:hint="eastAsia"/>
                <w:sz w:val="21"/>
                <w:szCs w:val="20"/>
              </w:rPr>
              <w:t>0-100</w:t>
            </w:r>
            <w:r w:rsidRPr="00BC4206">
              <w:rPr>
                <w:rFonts w:ascii="Calibri" w:hint="eastAsia"/>
                <w:sz w:val="21"/>
                <w:szCs w:val="20"/>
              </w:rPr>
              <w:t>）</w:t>
            </w:r>
            <w:r w:rsidRPr="00BC4206">
              <w:rPr>
                <w:rFonts w:ascii="Calibri" w:hint="eastAsia"/>
                <w:sz w:val="21"/>
                <w:szCs w:val="22"/>
              </w:rPr>
              <w:t>，总分满分为</w:t>
            </w:r>
            <w:r w:rsidRPr="00BC4206">
              <w:rPr>
                <w:rFonts w:ascii="Calibri" w:hint="eastAsia"/>
                <w:sz w:val="21"/>
                <w:szCs w:val="22"/>
              </w:rPr>
              <w:t>100</w:t>
            </w:r>
            <w:r w:rsidRPr="00BC4206">
              <w:rPr>
                <w:rFonts w:ascii="Calibri" w:hint="eastAsia"/>
                <w:sz w:val="21"/>
                <w:szCs w:val="22"/>
              </w:rPr>
              <w:t>分，得分在</w:t>
            </w:r>
            <w:r w:rsidRPr="00BC4206">
              <w:rPr>
                <w:rFonts w:ascii="Calibri" w:hint="eastAsia"/>
                <w:sz w:val="21"/>
                <w:szCs w:val="22"/>
              </w:rPr>
              <w:t>75</w:t>
            </w:r>
            <w:r w:rsidRPr="00BC4206">
              <w:rPr>
                <w:rFonts w:ascii="Calibri" w:hint="eastAsia"/>
                <w:sz w:val="21"/>
                <w:szCs w:val="22"/>
              </w:rPr>
              <w:t>分（含本分）以上的足额支付</w:t>
            </w:r>
            <w:r w:rsidRPr="00BC4206">
              <w:rPr>
                <w:rFonts w:ascii="Calibri" w:hint="eastAsia"/>
                <w:sz w:val="21"/>
                <w:szCs w:val="22"/>
              </w:rPr>
              <w:t>30%</w:t>
            </w:r>
            <w:r w:rsidRPr="00BC4206">
              <w:rPr>
                <w:rFonts w:ascii="Calibri" w:hint="eastAsia"/>
                <w:sz w:val="21"/>
                <w:szCs w:val="22"/>
              </w:rPr>
              <w:t>服务费用；得分在</w:t>
            </w:r>
            <w:r w:rsidRPr="00BC4206">
              <w:rPr>
                <w:rFonts w:ascii="Calibri" w:hint="eastAsia"/>
                <w:sz w:val="21"/>
                <w:szCs w:val="22"/>
              </w:rPr>
              <w:t>75</w:t>
            </w:r>
            <w:r w:rsidRPr="00BC4206">
              <w:rPr>
                <w:rFonts w:ascii="Calibri" w:hint="eastAsia"/>
                <w:sz w:val="21"/>
                <w:szCs w:val="22"/>
              </w:rPr>
              <w:t>分以下的，每减少</w:t>
            </w:r>
            <w:r w:rsidRPr="00BC4206">
              <w:rPr>
                <w:rFonts w:ascii="Calibri" w:hint="eastAsia"/>
                <w:sz w:val="21"/>
                <w:szCs w:val="22"/>
              </w:rPr>
              <w:t>1</w:t>
            </w:r>
            <w:r w:rsidRPr="00BC4206">
              <w:rPr>
                <w:rFonts w:ascii="Calibri" w:hint="eastAsia"/>
                <w:sz w:val="21"/>
                <w:szCs w:val="22"/>
              </w:rPr>
              <w:t>分扣除</w:t>
            </w:r>
            <w:r w:rsidRPr="00BC4206">
              <w:rPr>
                <w:rFonts w:ascii="Calibri" w:hint="eastAsia"/>
                <w:sz w:val="21"/>
                <w:szCs w:val="22"/>
              </w:rPr>
              <w:t>2%</w:t>
            </w:r>
            <w:r w:rsidRPr="00BC4206">
              <w:rPr>
                <w:rFonts w:ascii="Calibri" w:hint="eastAsia"/>
                <w:sz w:val="21"/>
                <w:szCs w:val="22"/>
              </w:rPr>
              <w:t>服务费用，直到将</w:t>
            </w:r>
            <w:r w:rsidRPr="00BC4206">
              <w:rPr>
                <w:rFonts w:ascii="Calibri" w:hint="eastAsia"/>
                <w:sz w:val="21"/>
                <w:szCs w:val="22"/>
              </w:rPr>
              <w:t>30%</w:t>
            </w:r>
            <w:r w:rsidRPr="00BC4206">
              <w:rPr>
                <w:rFonts w:ascii="Calibri" w:hint="eastAsia"/>
                <w:sz w:val="21"/>
                <w:szCs w:val="22"/>
              </w:rPr>
              <w:t>服务费用扣除为止。</w:t>
            </w:r>
          </w:p>
          <w:p w:rsidR="006D0371" w:rsidRPr="00BC4206" w:rsidRDefault="006D0371">
            <w:pPr>
              <w:autoSpaceDE/>
              <w:autoSpaceDN/>
              <w:adjustRightInd/>
              <w:jc w:val="both"/>
              <w:rPr>
                <w:rFonts w:ascii="Calibri"/>
                <w:sz w:val="21"/>
                <w:szCs w:val="20"/>
              </w:rPr>
            </w:pPr>
          </w:p>
        </w:tc>
      </w:tr>
    </w:tbl>
    <w:p w:rsidR="006D0371" w:rsidRPr="00BC4206" w:rsidRDefault="006D0371">
      <w:pPr>
        <w:widowControl/>
        <w:autoSpaceDE/>
        <w:autoSpaceDN/>
        <w:adjustRightInd/>
        <w:rPr>
          <w:rFonts w:ascii="Calibri"/>
          <w:sz w:val="21"/>
          <w:szCs w:val="20"/>
        </w:rPr>
      </w:pPr>
    </w:p>
    <w:p w:rsidR="006D0371" w:rsidRPr="00BC4206" w:rsidRDefault="00B46E33">
      <w:pPr>
        <w:widowControl/>
        <w:autoSpaceDE/>
        <w:autoSpaceDN/>
        <w:adjustRightInd/>
        <w:rPr>
          <w:rFonts w:ascii="Calibri"/>
          <w:sz w:val="21"/>
          <w:szCs w:val="20"/>
          <w:u w:val="single"/>
        </w:rPr>
      </w:pPr>
      <w:r w:rsidRPr="00BC4206">
        <w:rPr>
          <w:rFonts w:ascii="Calibri" w:hint="eastAsia"/>
          <w:sz w:val="21"/>
          <w:szCs w:val="20"/>
        </w:rPr>
        <w:t>被评分单位：</w:t>
      </w:r>
      <w:r w:rsidRPr="00BC4206">
        <w:rPr>
          <w:rFonts w:ascii="Calibri" w:hint="eastAsia"/>
          <w:sz w:val="21"/>
          <w:szCs w:val="20"/>
          <w:u w:val="single"/>
        </w:rPr>
        <w:t>XXXX</w:t>
      </w:r>
      <w:r w:rsidRPr="00BC4206">
        <w:rPr>
          <w:rFonts w:ascii="Calibri" w:hint="eastAsia"/>
          <w:sz w:val="21"/>
          <w:szCs w:val="20"/>
          <w:u w:val="single"/>
        </w:rPr>
        <w:t>（中标人）</w:t>
      </w:r>
      <w:r w:rsidRPr="00BC4206">
        <w:rPr>
          <w:rFonts w:ascii="Calibri" w:hint="eastAsia"/>
          <w:sz w:val="21"/>
          <w:szCs w:val="20"/>
          <w:u w:val="single"/>
        </w:rPr>
        <w:t xml:space="preserve"> </w:t>
      </w:r>
      <w:r w:rsidRPr="00BC4206">
        <w:rPr>
          <w:rFonts w:ascii="Calibri" w:hint="eastAsia"/>
          <w:sz w:val="21"/>
          <w:szCs w:val="20"/>
        </w:rPr>
        <w:t xml:space="preserve">             </w:t>
      </w:r>
      <w:r w:rsidRPr="00BC4206">
        <w:rPr>
          <w:rFonts w:ascii="Calibri" w:hint="eastAsia"/>
          <w:sz w:val="21"/>
          <w:szCs w:val="20"/>
        </w:rPr>
        <w:t>团队负责人：</w:t>
      </w:r>
      <w:r w:rsidRPr="00BC4206">
        <w:rPr>
          <w:rFonts w:ascii="Calibri" w:hint="eastAsia"/>
          <w:sz w:val="21"/>
          <w:szCs w:val="20"/>
          <w:u w:val="single"/>
        </w:rPr>
        <w:t xml:space="preserve">             </w:t>
      </w:r>
    </w:p>
    <w:p w:rsidR="006D0371" w:rsidRPr="00BC4206" w:rsidRDefault="006D0371">
      <w:pPr>
        <w:widowControl/>
        <w:autoSpaceDE/>
        <w:autoSpaceDN/>
        <w:adjustRightInd/>
        <w:rPr>
          <w:rFonts w:ascii="Calibri"/>
          <w:sz w:val="21"/>
          <w:szCs w:val="20"/>
        </w:rPr>
      </w:pPr>
    </w:p>
    <w:p w:rsidR="006D0371" w:rsidRPr="00BC4206" w:rsidRDefault="00B46E33">
      <w:pPr>
        <w:widowControl/>
        <w:autoSpaceDE/>
        <w:autoSpaceDN/>
        <w:adjustRightInd/>
        <w:rPr>
          <w:rFonts w:ascii="Calibri"/>
          <w:sz w:val="21"/>
          <w:szCs w:val="20"/>
          <w:u w:val="single"/>
        </w:rPr>
      </w:pPr>
      <w:r w:rsidRPr="00BC4206">
        <w:rPr>
          <w:rFonts w:ascii="Calibri" w:hint="eastAsia"/>
          <w:sz w:val="21"/>
          <w:szCs w:val="20"/>
        </w:rPr>
        <w:t>评分单位：</w:t>
      </w:r>
      <w:r w:rsidRPr="00BC4206">
        <w:rPr>
          <w:rFonts w:ascii="Calibri" w:hint="eastAsia"/>
          <w:sz w:val="21"/>
          <w:szCs w:val="20"/>
          <w:u w:val="single"/>
        </w:rPr>
        <w:t xml:space="preserve">                     </w:t>
      </w:r>
      <w:r w:rsidRPr="00BC4206">
        <w:rPr>
          <w:rFonts w:ascii="Calibri" w:hint="eastAsia"/>
          <w:sz w:val="21"/>
          <w:szCs w:val="20"/>
        </w:rPr>
        <w:t xml:space="preserve">             </w:t>
      </w:r>
      <w:r w:rsidRPr="00BC4206">
        <w:rPr>
          <w:rFonts w:ascii="Calibri" w:hint="eastAsia"/>
          <w:sz w:val="21"/>
          <w:szCs w:val="20"/>
        </w:rPr>
        <w:t>评分人：</w:t>
      </w:r>
      <w:r w:rsidRPr="00BC4206">
        <w:rPr>
          <w:rFonts w:ascii="Calibri" w:hint="eastAsia"/>
          <w:sz w:val="21"/>
          <w:szCs w:val="20"/>
          <w:u w:val="single"/>
        </w:rPr>
        <w:t xml:space="preserve">                 </w:t>
      </w:r>
    </w:p>
    <w:p w:rsidR="006D0371" w:rsidRPr="00BC4206" w:rsidRDefault="006D0371">
      <w:pPr>
        <w:widowControl/>
        <w:autoSpaceDE/>
        <w:autoSpaceDN/>
        <w:adjustRightInd/>
        <w:rPr>
          <w:rFonts w:ascii="Calibri"/>
          <w:sz w:val="21"/>
          <w:szCs w:val="20"/>
        </w:rPr>
      </w:pPr>
    </w:p>
    <w:p w:rsidR="006D0371" w:rsidRPr="00BC4206" w:rsidRDefault="00B46E33">
      <w:pPr>
        <w:widowControl/>
        <w:autoSpaceDE/>
        <w:autoSpaceDN/>
        <w:adjustRightInd/>
        <w:rPr>
          <w:rFonts w:ascii="Calibri"/>
          <w:sz w:val="21"/>
          <w:szCs w:val="20"/>
          <w:u w:val="single"/>
        </w:rPr>
      </w:pPr>
      <w:r w:rsidRPr="00BC4206">
        <w:rPr>
          <w:rFonts w:ascii="Calibri" w:hint="eastAsia"/>
          <w:sz w:val="21"/>
          <w:szCs w:val="20"/>
        </w:rPr>
        <w:t>日期：</w:t>
      </w:r>
      <w:r w:rsidRPr="00BC4206">
        <w:rPr>
          <w:rFonts w:ascii="Calibri" w:hint="eastAsia"/>
          <w:sz w:val="21"/>
          <w:szCs w:val="20"/>
          <w:u w:val="single"/>
        </w:rPr>
        <w:t xml:space="preserve">                         </w:t>
      </w:r>
    </w:p>
    <w:p w:rsidR="006D0371" w:rsidRPr="00BC4206" w:rsidRDefault="006D0371"/>
    <w:p w:rsidR="006D0371" w:rsidRPr="00BC4206" w:rsidRDefault="006D0371">
      <w:pPr>
        <w:spacing w:line="360" w:lineRule="auto"/>
        <w:rPr>
          <w:rFonts w:hAnsi="宋体"/>
          <w:b/>
          <w:color w:val="000000"/>
          <w:sz w:val="21"/>
          <w:szCs w:val="21"/>
        </w:rPr>
      </w:pPr>
    </w:p>
    <w:p w:rsidR="006D0371" w:rsidRPr="00BC4206" w:rsidRDefault="006D0371">
      <w:pPr>
        <w:spacing w:line="640" w:lineRule="exact"/>
        <w:ind w:rightChars="15" w:right="36"/>
        <w:rPr>
          <w:rFonts w:hAnsi="宋体"/>
          <w:b/>
          <w:color w:val="000000"/>
          <w:sz w:val="28"/>
          <w:szCs w:val="28"/>
        </w:rPr>
      </w:pPr>
    </w:p>
    <w:p w:rsidR="006D0371" w:rsidRPr="00BC4206" w:rsidRDefault="00B46E33">
      <w:pPr>
        <w:pageBreakBefore/>
        <w:spacing w:line="640" w:lineRule="exact"/>
        <w:ind w:rightChars="15" w:right="36"/>
        <w:rPr>
          <w:rFonts w:hAnsi="宋体"/>
          <w:b/>
          <w:color w:val="000000"/>
          <w:sz w:val="21"/>
          <w:szCs w:val="21"/>
        </w:rPr>
      </w:pPr>
      <w:r w:rsidRPr="00BC4206">
        <w:rPr>
          <w:rFonts w:hAnsi="宋体" w:hint="eastAsia"/>
          <w:b/>
          <w:color w:val="000000"/>
          <w:sz w:val="21"/>
          <w:szCs w:val="21"/>
        </w:rPr>
        <w:lastRenderedPageBreak/>
        <w:t>附件</w:t>
      </w:r>
      <w:r w:rsidRPr="00BC4206">
        <w:rPr>
          <w:rFonts w:hAnsi="宋体"/>
          <w:b/>
          <w:color w:val="000000"/>
          <w:sz w:val="21"/>
          <w:szCs w:val="21"/>
        </w:rPr>
        <w:t>3</w:t>
      </w:r>
      <w:r w:rsidRPr="00BC4206">
        <w:rPr>
          <w:rFonts w:hAnsi="宋体" w:hint="eastAsia"/>
          <w:b/>
          <w:color w:val="000000"/>
          <w:sz w:val="21"/>
          <w:szCs w:val="21"/>
        </w:rPr>
        <w:t>：廉洁协议书</w:t>
      </w:r>
    </w:p>
    <w:p w:rsidR="006D0371" w:rsidRPr="00BC4206" w:rsidRDefault="006D0371">
      <w:pPr>
        <w:spacing w:line="640" w:lineRule="exact"/>
        <w:ind w:rightChars="15" w:right="36"/>
        <w:jc w:val="center"/>
        <w:rPr>
          <w:rFonts w:hAnsi="宋体"/>
          <w:b/>
          <w:color w:val="000000"/>
          <w:sz w:val="44"/>
          <w:szCs w:val="44"/>
        </w:rPr>
      </w:pPr>
    </w:p>
    <w:p w:rsidR="006D0371" w:rsidRPr="00BC4206" w:rsidRDefault="00B46E33">
      <w:pPr>
        <w:spacing w:line="360" w:lineRule="auto"/>
        <w:rPr>
          <w:rFonts w:hAnsi="宋体"/>
          <w:color w:val="000000"/>
          <w:sz w:val="21"/>
          <w:szCs w:val="21"/>
        </w:rPr>
      </w:pPr>
      <w:r w:rsidRPr="00BC4206">
        <w:rPr>
          <w:rFonts w:hAnsi="宋体" w:cs="仿宋_GB2312" w:hint="eastAsia"/>
          <w:b/>
          <w:bCs/>
          <w:color w:val="000000"/>
          <w:sz w:val="21"/>
          <w:szCs w:val="21"/>
        </w:rPr>
        <w:t>项目名称：</w:t>
      </w:r>
      <w:r w:rsidRPr="00BC4206">
        <w:rPr>
          <w:rFonts w:hAnsi="宋体" w:cs="仿宋_GB2312" w:hint="eastAsia"/>
          <w:b/>
          <w:bCs/>
          <w:color w:val="000000"/>
          <w:sz w:val="21"/>
          <w:szCs w:val="21"/>
          <w:u w:val="single"/>
        </w:rPr>
        <w:t xml:space="preserve">东莞市水务集团有限公司财务顾问采购项目   </w:t>
      </w:r>
      <w:r w:rsidRPr="00BC4206">
        <w:rPr>
          <w:rFonts w:hAnsi="宋体" w:cs="仿宋_GB2312" w:hint="eastAsia"/>
          <w:color w:val="000000"/>
          <w:sz w:val="21"/>
          <w:szCs w:val="21"/>
        </w:rPr>
        <w:t>（招标编号：</w:t>
      </w:r>
      <w:r w:rsidRPr="00BC4206">
        <w:rPr>
          <w:rFonts w:hAnsi="宋体" w:cs="仿宋_GB2312" w:hint="eastAsia"/>
          <w:b/>
          <w:bCs/>
          <w:color w:val="000000"/>
          <w:sz w:val="21"/>
          <w:szCs w:val="21"/>
          <w:u w:val="single"/>
          <w:lang w:val="zh-CN"/>
        </w:rPr>
        <w:t xml:space="preserve">DGDS2020-236 </w:t>
      </w:r>
      <w:r w:rsidRPr="00BC4206">
        <w:rPr>
          <w:rFonts w:hAnsi="宋体" w:cs="仿宋_GB2312" w:hint="eastAsia"/>
          <w:color w:val="000000"/>
          <w:sz w:val="21"/>
          <w:szCs w:val="21"/>
        </w:rPr>
        <w:t>）</w:t>
      </w:r>
    </w:p>
    <w:p w:rsidR="006D0371" w:rsidRPr="00BC4206" w:rsidRDefault="006D0371">
      <w:pPr>
        <w:spacing w:line="360" w:lineRule="auto"/>
        <w:rPr>
          <w:rFonts w:hAnsi="宋体" w:cs="仿宋_GB2312"/>
          <w:b/>
          <w:bCs/>
          <w:color w:val="000000"/>
          <w:sz w:val="21"/>
          <w:szCs w:val="21"/>
        </w:rPr>
      </w:pPr>
    </w:p>
    <w:p w:rsidR="006D0371" w:rsidRPr="00BC4206" w:rsidRDefault="00B46E33">
      <w:pPr>
        <w:spacing w:line="360" w:lineRule="auto"/>
        <w:rPr>
          <w:rFonts w:hAnsi="宋体" w:cs="仿宋_GB2312"/>
          <w:b/>
          <w:bCs/>
          <w:color w:val="000000"/>
          <w:sz w:val="21"/>
          <w:szCs w:val="21"/>
        </w:rPr>
      </w:pPr>
      <w:r w:rsidRPr="00BC4206">
        <w:rPr>
          <w:rFonts w:hAnsi="宋体" w:cs="仿宋_GB2312" w:hint="eastAsia"/>
          <w:b/>
          <w:bCs/>
          <w:color w:val="000000"/>
          <w:sz w:val="21"/>
          <w:szCs w:val="21"/>
        </w:rPr>
        <w:t>甲方（业主单位）：</w:t>
      </w:r>
    </w:p>
    <w:p w:rsidR="006D0371" w:rsidRPr="00BC4206" w:rsidRDefault="00B46E33">
      <w:pPr>
        <w:spacing w:line="360" w:lineRule="auto"/>
        <w:rPr>
          <w:rFonts w:hAnsi="宋体" w:cs="仿宋_GB2312"/>
          <w:b/>
          <w:bCs/>
          <w:color w:val="000000"/>
          <w:sz w:val="21"/>
          <w:szCs w:val="21"/>
        </w:rPr>
      </w:pPr>
      <w:r w:rsidRPr="00BC4206">
        <w:rPr>
          <w:rFonts w:hAnsi="宋体" w:cs="仿宋_GB2312" w:hint="eastAsia"/>
          <w:b/>
          <w:bCs/>
          <w:color w:val="000000"/>
          <w:sz w:val="21"/>
          <w:szCs w:val="21"/>
        </w:rPr>
        <w:t>乙方：</w:t>
      </w:r>
    </w:p>
    <w:p w:rsidR="006D0371" w:rsidRPr="00BC4206" w:rsidRDefault="00B46E33">
      <w:pPr>
        <w:spacing w:line="360" w:lineRule="auto"/>
        <w:ind w:firstLineChars="200" w:firstLine="420"/>
        <w:rPr>
          <w:rFonts w:hAnsi="宋体" w:cs="仿宋_GB2312"/>
          <w:color w:val="000000"/>
          <w:sz w:val="21"/>
          <w:szCs w:val="21"/>
        </w:rPr>
      </w:pPr>
      <w:r w:rsidRPr="00BC4206">
        <w:rPr>
          <w:rFonts w:hAnsi="宋体" w:cs="仿宋_GB2312" w:hint="eastAsia"/>
          <w:color w:val="000000"/>
          <w:sz w:val="21"/>
          <w:szCs w:val="21"/>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rsidR="006D0371" w:rsidRPr="00BC4206" w:rsidRDefault="00B46E33">
      <w:pPr>
        <w:spacing w:line="360" w:lineRule="auto"/>
        <w:ind w:firstLineChars="200" w:firstLine="422"/>
        <w:rPr>
          <w:rFonts w:hAnsi="宋体" w:cs="仿宋_GB2312"/>
          <w:b/>
          <w:bCs/>
          <w:color w:val="000000"/>
          <w:sz w:val="21"/>
          <w:szCs w:val="21"/>
        </w:rPr>
      </w:pPr>
      <w:r w:rsidRPr="00BC4206">
        <w:rPr>
          <w:rFonts w:hAnsi="宋体" w:cs="仿宋_GB2312" w:hint="eastAsia"/>
          <w:b/>
          <w:bCs/>
          <w:color w:val="000000"/>
          <w:sz w:val="21"/>
          <w:szCs w:val="21"/>
        </w:rPr>
        <w:t>第一条  甲乙双方的权利和义务</w:t>
      </w:r>
    </w:p>
    <w:p w:rsidR="006D0371" w:rsidRPr="00BC4206" w:rsidRDefault="00B46E33">
      <w:pPr>
        <w:spacing w:line="360" w:lineRule="auto"/>
        <w:ind w:firstLineChars="200" w:firstLine="420"/>
        <w:rPr>
          <w:rFonts w:hAnsi="宋体" w:cs="仿宋_GB2312"/>
          <w:color w:val="000000"/>
          <w:sz w:val="21"/>
          <w:szCs w:val="21"/>
        </w:rPr>
      </w:pPr>
      <w:r w:rsidRPr="00BC4206">
        <w:rPr>
          <w:rFonts w:hAnsi="宋体" w:cs="仿宋_GB2312" w:hint="eastAsia"/>
          <w:color w:val="000000"/>
          <w:sz w:val="21"/>
          <w:szCs w:val="21"/>
        </w:rPr>
        <w:t>（一）严格遵守党和国家有关法律法规等有关廉洁从业规定。</w:t>
      </w:r>
    </w:p>
    <w:p w:rsidR="006D0371" w:rsidRPr="00BC4206" w:rsidRDefault="00B46E33">
      <w:pPr>
        <w:spacing w:line="360" w:lineRule="auto"/>
        <w:ind w:firstLineChars="200" w:firstLine="420"/>
        <w:rPr>
          <w:rFonts w:hAnsi="宋体" w:cs="仿宋_GB2312"/>
          <w:color w:val="000000"/>
          <w:sz w:val="21"/>
          <w:szCs w:val="21"/>
        </w:rPr>
      </w:pPr>
      <w:r w:rsidRPr="00BC4206">
        <w:rPr>
          <w:rFonts w:hAnsi="宋体" w:cs="仿宋_GB2312" w:hint="eastAsia"/>
          <w:color w:val="000000"/>
          <w:sz w:val="21"/>
          <w:szCs w:val="21"/>
        </w:rPr>
        <w:t>（二）严格执行本项目的合同文件，自觉按合同办事。</w:t>
      </w:r>
    </w:p>
    <w:p w:rsidR="006D0371" w:rsidRPr="00BC4206" w:rsidRDefault="00B46E33">
      <w:pPr>
        <w:spacing w:line="360" w:lineRule="auto"/>
        <w:ind w:firstLineChars="200" w:firstLine="420"/>
        <w:rPr>
          <w:rFonts w:hAnsi="宋体" w:cs="仿宋_GB2312"/>
          <w:color w:val="000000"/>
          <w:sz w:val="21"/>
          <w:szCs w:val="21"/>
        </w:rPr>
      </w:pPr>
      <w:r w:rsidRPr="00BC4206">
        <w:rPr>
          <w:rFonts w:hAnsi="宋体" w:cs="仿宋_GB2312" w:hint="eastAsia"/>
          <w:color w:val="000000"/>
          <w:sz w:val="21"/>
          <w:szCs w:val="21"/>
        </w:rPr>
        <w:t>（三）双方的业务活动坚持公开、公正、诚信、透明的原则（除法律认定的商业秘密和合同文件另有规定之外）不得损害国家和集体利益，违反其他法律法规规章制度。</w:t>
      </w:r>
    </w:p>
    <w:p w:rsidR="006D0371" w:rsidRPr="00BC4206" w:rsidRDefault="00B46E33">
      <w:pPr>
        <w:spacing w:line="360" w:lineRule="auto"/>
        <w:ind w:firstLineChars="200" w:firstLine="420"/>
        <w:rPr>
          <w:rFonts w:hAnsi="宋体" w:cs="仿宋_GB2312"/>
          <w:color w:val="000000"/>
          <w:sz w:val="21"/>
          <w:szCs w:val="21"/>
        </w:rPr>
      </w:pPr>
      <w:r w:rsidRPr="00BC4206">
        <w:rPr>
          <w:rFonts w:hAnsi="宋体" w:cs="仿宋_GB2312" w:hint="eastAsia"/>
          <w:color w:val="000000"/>
          <w:sz w:val="21"/>
          <w:szCs w:val="21"/>
        </w:rPr>
        <w:t>（四）建立健全廉洁制度，开展廉洁教育，设立廉洁监督公示牌，公布举报电话，监督并认真查处违法违纪行为。</w:t>
      </w:r>
    </w:p>
    <w:p w:rsidR="006D0371" w:rsidRPr="00BC4206" w:rsidRDefault="00B46E33">
      <w:pPr>
        <w:spacing w:line="360" w:lineRule="auto"/>
        <w:ind w:firstLineChars="200" w:firstLine="420"/>
        <w:rPr>
          <w:rFonts w:hAnsi="宋体" w:cs="仿宋_GB2312"/>
          <w:color w:val="000000"/>
          <w:sz w:val="21"/>
          <w:szCs w:val="21"/>
        </w:rPr>
      </w:pPr>
      <w:r w:rsidRPr="00BC4206">
        <w:rPr>
          <w:rFonts w:hAnsi="宋体" w:cs="仿宋_GB2312" w:hint="eastAsia"/>
          <w:color w:val="000000"/>
          <w:sz w:val="21"/>
          <w:szCs w:val="21"/>
        </w:rPr>
        <w:t>（五）发现对方在业务活动中有违反廉洁规定的行为，有及时提醒对方纠正的权利和义务。</w:t>
      </w:r>
    </w:p>
    <w:p w:rsidR="006D0371" w:rsidRPr="00BC4206" w:rsidRDefault="00B46E33">
      <w:pPr>
        <w:spacing w:line="360" w:lineRule="auto"/>
        <w:ind w:firstLineChars="200" w:firstLine="420"/>
        <w:rPr>
          <w:rFonts w:hAnsi="宋体" w:cs="仿宋_GB2312"/>
          <w:color w:val="000000"/>
          <w:sz w:val="21"/>
          <w:szCs w:val="21"/>
        </w:rPr>
      </w:pPr>
      <w:r w:rsidRPr="00BC4206">
        <w:rPr>
          <w:rFonts w:hAnsi="宋体" w:cs="仿宋_GB2312" w:hint="eastAsia"/>
          <w:color w:val="000000"/>
          <w:sz w:val="21"/>
          <w:szCs w:val="21"/>
        </w:rPr>
        <w:t>（六）发现对方严重违反本协议义务条款的行为，有向其上级有关部门举报、建议给予处理并要求告知处理结果的权利。</w:t>
      </w:r>
    </w:p>
    <w:p w:rsidR="006D0371" w:rsidRPr="00BC4206" w:rsidRDefault="00B46E33">
      <w:pPr>
        <w:spacing w:line="360" w:lineRule="auto"/>
        <w:ind w:firstLineChars="200" w:firstLine="422"/>
        <w:rPr>
          <w:rFonts w:hAnsi="宋体" w:cs="仿宋_GB2312"/>
          <w:b/>
          <w:bCs/>
          <w:color w:val="000000"/>
          <w:sz w:val="21"/>
          <w:szCs w:val="21"/>
        </w:rPr>
      </w:pPr>
      <w:r w:rsidRPr="00BC4206">
        <w:rPr>
          <w:rFonts w:hAnsi="宋体" w:cs="仿宋_GB2312" w:hint="eastAsia"/>
          <w:b/>
          <w:bCs/>
          <w:color w:val="000000"/>
          <w:sz w:val="21"/>
          <w:szCs w:val="21"/>
        </w:rPr>
        <w:t>第二条  甲方的义务</w:t>
      </w:r>
    </w:p>
    <w:p w:rsidR="006D0371" w:rsidRPr="00BC4206" w:rsidRDefault="00B46E33">
      <w:pPr>
        <w:spacing w:line="360" w:lineRule="auto"/>
        <w:ind w:firstLineChars="200" w:firstLine="420"/>
        <w:rPr>
          <w:rFonts w:hAnsi="宋体" w:cs="仿宋_GB2312"/>
          <w:color w:val="000000"/>
          <w:sz w:val="21"/>
          <w:szCs w:val="21"/>
        </w:rPr>
      </w:pPr>
      <w:r w:rsidRPr="00BC4206">
        <w:rPr>
          <w:rFonts w:hAnsi="宋体" w:cs="仿宋_GB2312" w:hint="eastAsia"/>
          <w:color w:val="000000"/>
          <w:sz w:val="21"/>
          <w:szCs w:val="21"/>
        </w:rPr>
        <w:t>（一）甲方及其工作人员不得索要或接受乙方的礼金、有价证券和贵重物品，不得在乙方报销任何应由甲方或个人支付的费用。</w:t>
      </w:r>
    </w:p>
    <w:p w:rsidR="006D0371" w:rsidRPr="00BC4206" w:rsidRDefault="00B46E33">
      <w:pPr>
        <w:spacing w:line="360" w:lineRule="auto"/>
        <w:ind w:firstLineChars="200" w:firstLine="420"/>
        <w:rPr>
          <w:rFonts w:hAnsi="宋体" w:cs="仿宋_GB2312"/>
          <w:color w:val="000000"/>
          <w:sz w:val="21"/>
          <w:szCs w:val="21"/>
        </w:rPr>
      </w:pPr>
      <w:r w:rsidRPr="00BC4206">
        <w:rPr>
          <w:rFonts w:hAnsi="宋体" w:cs="仿宋_GB2312" w:hint="eastAsia"/>
          <w:color w:val="000000"/>
          <w:sz w:val="21"/>
          <w:szCs w:val="21"/>
        </w:rPr>
        <w:t>（二）甲方工作人员不得参加乙方安排的高消费宴请和娱乐活动；不得接受乙方提供的通讯工具、交通工具和高档办公用品。</w:t>
      </w:r>
    </w:p>
    <w:p w:rsidR="006D0371" w:rsidRPr="00BC4206" w:rsidRDefault="00B46E33">
      <w:pPr>
        <w:spacing w:line="360" w:lineRule="auto"/>
        <w:ind w:firstLineChars="200" w:firstLine="420"/>
        <w:rPr>
          <w:rFonts w:hAnsi="宋体" w:cs="仿宋_GB2312"/>
          <w:color w:val="000000"/>
          <w:sz w:val="21"/>
          <w:szCs w:val="21"/>
        </w:rPr>
      </w:pPr>
      <w:r w:rsidRPr="00BC4206">
        <w:rPr>
          <w:rFonts w:hAnsi="宋体" w:cs="仿宋_GB2312" w:hint="eastAsia"/>
          <w:color w:val="000000"/>
          <w:sz w:val="21"/>
          <w:szCs w:val="21"/>
        </w:rPr>
        <w:t>（三）甲方及其工作人员不得要求或者接受乙方为其住房装修、婚丧嫁娶活动、家属或亲友的工作安排以及出国出境、旅游等提供方便。</w:t>
      </w:r>
    </w:p>
    <w:p w:rsidR="006D0371" w:rsidRPr="00BC4206" w:rsidRDefault="00B46E33">
      <w:pPr>
        <w:spacing w:line="360" w:lineRule="auto"/>
        <w:ind w:firstLineChars="200" w:firstLine="420"/>
        <w:rPr>
          <w:rFonts w:hAnsi="宋体" w:cs="仿宋_GB2312"/>
          <w:color w:val="000000"/>
          <w:sz w:val="21"/>
          <w:szCs w:val="21"/>
        </w:rPr>
      </w:pPr>
      <w:r w:rsidRPr="00BC4206">
        <w:rPr>
          <w:rFonts w:hAnsi="宋体" w:cs="仿宋_GB2312" w:hint="eastAsia"/>
          <w:color w:val="000000"/>
          <w:sz w:val="21"/>
          <w:szCs w:val="21"/>
        </w:rPr>
        <w:t>（四）甲方工作人员不得向乙方介绍其家属或者亲友（包括家属或亲友开办的公司企业）从事于本项目涉及的经济业务活动。</w:t>
      </w:r>
    </w:p>
    <w:p w:rsidR="006D0371" w:rsidRPr="00BC4206" w:rsidRDefault="00B46E33">
      <w:pPr>
        <w:spacing w:line="360" w:lineRule="auto"/>
        <w:ind w:firstLineChars="200" w:firstLine="420"/>
        <w:rPr>
          <w:rFonts w:hAnsi="宋体" w:cs="仿宋_GB2312"/>
          <w:color w:val="000000"/>
          <w:sz w:val="21"/>
          <w:szCs w:val="21"/>
        </w:rPr>
      </w:pPr>
      <w:r w:rsidRPr="00BC4206">
        <w:rPr>
          <w:rFonts w:hAnsi="宋体" w:cs="仿宋_GB2312" w:hint="eastAsia"/>
          <w:color w:val="000000"/>
          <w:sz w:val="21"/>
          <w:szCs w:val="21"/>
        </w:rPr>
        <w:t>（五）甲方及其工作人员不得以任何理由向乙方推荐分包单位，不得要求乙方购买合同规定外的材料和设备。</w:t>
      </w:r>
    </w:p>
    <w:p w:rsidR="006D0371" w:rsidRPr="00BC4206" w:rsidRDefault="00B46E33">
      <w:pPr>
        <w:spacing w:line="360" w:lineRule="auto"/>
        <w:ind w:firstLineChars="200" w:firstLine="420"/>
        <w:rPr>
          <w:rFonts w:hAnsi="宋体" w:cs="仿宋_GB2312"/>
          <w:color w:val="000000"/>
          <w:sz w:val="21"/>
          <w:szCs w:val="21"/>
        </w:rPr>
      </w:pPr>
      <w:r w:rsidRPr="00BC4206">
        <w:rPr>
          <w:rFonts w:hAnsi="宋体" w:cs="仿宋_GB2312" w:hint="eastAsia"/>
          <w:color w:val="000000"/>
          <w:sz w:val="21"/>
          <w:szCs w:val="21"/>
        </w:rPr>
        <w:t>（六）甲方及其工作人员不得进行违反廉洁规定的其他活动。</w:t>
      </w:r>
    </w:p>
    <w:p w:rsidR="006D0371" w:rsidRPr="00BC4206" w:rsidRDefault="00B46E33">
      <w:pPr>
        <w:spacing w:line="360" w:lineRule="auto"/>
        <w:ind w:firstLineChars="200" w:firstLine="420"/>
        <w:rPr>
          <w:rFonts w:hAnsi="宋体" w:cs="仿宋_GB2312"/>
          <w:color w:val="000000"/>
          <w:sz w:val="21"/>
          <w:szCs w:val="21"/>
        </w:rPr>
      </w:pPr>
      <w:r w:rsidRPr="00BC4206">
        <w:rPr>
          <w:rFonts w:hAnsi="宋体" w:cs="仿宋_GB2312" w:hint="eastAsia"/>
          <w:color w:val="000000"/>
          <w:sz w:val="21"/>
          <w:szCs w:val="21"/>
        </w:rPr>
        <w:t>（七）甲方应对甲方工作人员进行廉洁监督管理，如甲方工作人员违反本协议第一、第二条，甲方应依据有关法律法规、党纪规定对其进行处理；涉嫌犯罪的，甲方应将其移交司法机关追究刑事责任。</w:t>
      </w:r>
    </w:p>
    <w:p w:rsidR="006D0371" w:rsidRPr="00BC4206" w:rsidRDefault="00B46E33">
      <w:pPr>
        <w:spacing w:line="360" w:lineRule="auto"/>
        <w:ind w:firstLineChars="200" w:firstLine="422"/>
        <w:rPr>
          <w:rFonts w:hAnsi="宋体" w:cs="仿宋_GB2312"/>
          <w:b/>
          <w:bCs/>
          <w:color w:val="000000"/>
          <w:sz w:val="21"/>
          <w:szCs w:val="21"/>
        </w:rPr>
      </w:pPr>
      <w:r w:rsidRPr="00BC4206">
        <w:rPr>
          <w:rFonts w:hAnsi="宋体" w:cs="仿宋_GB2312" w:hint="eastAsia"/>
          <w:b/>
          <w:bCs/>
          <w:color w:val="000000"/>
          <w:sz w:val="21"/>
          <w:szCs w:val="21"/>
        </w:rPr>
        <w:lastRenderedPageBreak/>
        <w:t>第三条  乙方义务</w:t>
      </w:r>
    </w:p>
    <w:p w:rsidR="006D0371" w:rsidRPr="00BC4206" w:rsidRDefault="00B46E33">
      <w:pPr>
        <w:spacing w:line="360" w:lineRule="auto"/>
        <w:ind w:firstLineChars="200" w:firstLine="420"/>
        <w:rPr>
          <w:rFonts w:hAnsi="宋体" w:cs="仿宋_GB2312"/>
          <w:color w:val="000000"/>
          <w:sz w:val="21"/>
          <w:szCs w:val="21"/>
        </w:rPr>
      </w:pPr>
      <w:r w:rsidRPr="00BC4206">
        <w:rPr>
          <w:rFonts w:hAnsi="宋体" w:cs="仿宋_GB2312" w:hint="eastAsia"/>
          <w:color w:val="000000"/>
          <w:sz w:val="21"/>
          <w:szCs w:val="21"/>
        </w:rPr>
        <w:t>（一）乙方不得以任何理由向甲方及其工作人员馈赠礼金、有价证券、贵重礼品，或报销应由甲方单位或个人支付的任何费用。</w:t>
      </w:r>
    </w:p>
    <w:p w:rsidR="006D0371" w:rsidRPr="00BC4206" w:rsidRDefault="00B46E33">
      <w:pPr>
        <w:spacing w:line="360" w:lineRule="auto"/>
        <w:ind w:firstLineChars="200" w:firstLine="420"/>
        <w:rPr>
          <w:rFonts w:hAnsi="宋体" w:cs="仿宋_GB2312"/>
          <w:color w:val="000000"/>
          <w:sz w:val="21"/>
          <w:szCs w:val="21"/>
        </w:rPr>
      </w:pPr>
      <w:r w:rsidRPr="00BC4206">
        <w:rPr>
          <w:rFonts w:hAnsi="宋体" w:cs="仿宋_GB2312" w:hint="eastAsia"/>
          <w:color w:val="000000"/>
          <w:sz w:val="21"/>
          <w:szCs w:val="21"/>
        </w:rPr>
        <w:t>（二）乙方及其工作人员不得以考察、参观、洽谈业务、签订合同等的借口邀请甲方及其工作人员参加高消费的宴请、娱乐和健身等活动。</w:t>
      </w:r>
    </w:p>
    <w:p w:rsidR="006D0371" w:rsidRPr="00BC4206" w:rsidRDefault="00B46E33">
      <w:pPr>
        <w:spacing w:line="360" w:lineRule="auto"/>
        <w:ind w:firstLineChars="200" w:firstLine="420"/>
        <w:rPr>
          <w:rFonts w:hAnsi="宋体" w:cs="仿宋_GB2312"/>
          <w:color w:val="000000"/>
          <w:sz w:val="21"/>
          <w:szCs w:val="21"/>
        </w:rPr>
      </w:pPr>
      <w:r w:rsidRPr="00BC4206">
        <w:rPr>
          <w:rFonts w:hAnsi="宋体" w:cs="仿宋_GB2312" w:hint="eastAsia"/>
          <w:color w:val="000000"/>
          <w:sz w:val="21"/>
          <w:szCs w:val="21"/>
        </w:rPr>
        <w:t>（三）乙方不得为甲方单位和个人购置或提供通讯工具、交通工具和高档办公用品等。</w:t>
      </w:r>
    </w:p>
    <w:p w:rsidR="006D0371" w:rsidRPr="00BC4206" w:rsidRDefault="00B46E33">
      <w:pPr>
        <w:spacing w:line="360" w:lineRule="auto"/>
        <w:ind w:firstLineChars="200" w:firstLine="420"/>
        <w:rPr>
          <w:rFonts w:hAnsi="宋体" w:cs="仿宋_GB2312"/>
          <w:color w:val="000000"/>
          <w:sz w:val="21"/>
          <w:szCs w:val="21"/>
        </w:rPr>
      </w:pPr>
      <w:r w:rsidRPr="00BC4206">
        <w:rPr>
          <w:rFonts w:hAnsi="宋体" w:cs="仿宋_GB2312" w:hint="eastAsia"/>
          <w:color w:val="000000"/>
          <w:sz w:val="21"/>
          <w:szCs w:val="21"/>
        </w:rPr>
        <w:t>（四）乙方及其工作人员不得为甲方工作人员购买、装修、维修私人住房、汽车等。</w:t>
      </w:r>
    </w:p>
    <w:p w:rsidR="006D0371" w:rsidRPr="00BC4206" w:rsidRDefault="00B46E33">
      <w:pPr>
        <w:spacing w:line="360" w:lineRule="auto"/>
        <w:ind w:firstLineChars="200" w:firstLine="420"/>
        <w:rPr>
          <w:rFonts w:hAnsi="宋体" w:cs="仿宋_GB2312"/>
          <w:color w:val="000000"/>
          <w:sz w:val="21"/>
          <w:szCs w:val="21"/>
        </w:rPr>
      </w:pPr>
      <w:r w:rsidRPr="00BC4206">
        <w:rPr>
          <w:rFonts w:hAnsi="宋体" w:cs="仿宋_GB2312" w:hint="eastAsia"/>
          <w:color w:val="000000"/>
          <w:sz w:val="21"/>
          <w:szCs w:val="21"/>
        </w:rPr>
        <w:t>（五）乙方及其工作人员不得为甲方工作人员的婚丧嫁娶、家属或亲友的工作安排，及出国出境提供方便以及报销任何私人消费的费用。</w:t>
      </w:r>
    </w:p>
    <w:p w:rsidR="006D0371" w:rsidRPr="00BC4206" w:rsidRDefault="00B46E33">
      <w:pPr>
        <w:spacing w:line="360" w:lineRule="auto"/>
        <w:ind w:firstLineChars="200" w:firstLine="420"/>
        <w:rPr>
          <w:rFonts w:hAnsi="宋体" w:cs="仿宋_GB2312"/>
          <w:color w:val="000000"/>
          <w:sz w:val="21"/>
          <w:szCs w:val="21"/>
        </w:rPr>
      </w:pPr>
      <w:r w:rsidRPr="00BC4206">
        <w:rPr>
          <w:rFonts w:hAnsi="宋体" w:cs="仿宋_GB2312" w:hint="eastAsia"/>
          <w:color w:val="000000"/>
          <w:sz w:val="21"/>
          <w:szCs w:val="21"/>
        </w:rPr>
        <w:t>（六）乙方及其工作人员不得进行影响甲方及其工作人员公正执行合同和履行职务的其他活动。</w:t>
      </w:r>
    </w:p>
    <w:p w:rsidR="006D0371" w:rsidRPr="00BC4206" w:rsidRDefault="00B46E33">
      <w:pPr>
        <w:spacing w:line="360" w:lineRule="auto"/>
        <w:ind w:firstLineChars="200" w:firstLine="420"/>
        <w:rPr>
          <w:rFonts w:hAnsi="宋体" w:cs="仿宋_GB2312"/>
          <w:color w:val="000000"/>
          <w:sz w:val="21"/>
          <w:szCs w:val="21"/>
        </w:rPr>
      </w:pPr>
      <w:r w:rsidRPr="00BC4206">
        <w:rPr>
          <w:rFonts w:hAnsi="宋体" w:cs="仿宋_GB2312" w:hint="eastAsia"/>
          <w:color w:val="000000"/>
          <w:sz w:val="21"/>
          <w:szCs w:val="21"/>
        </w:rPr>
        <w:t>（七）乙方应对乙方工作人员进行廉洁监督管理，如乙方工作人员违反本协议第一、第三条，乙方应依据有关法律法规、党纪规定对其进行处理；乙方工作人员涉嫌犯罪的，乙方应将其移交司法机关追究刑事责任。</w:t>
      </w:r>
    </w:p>
    <w:p w:rsidR="006D0371" w:rsidRPr="00BC4206" w:rsidRDefault="00B46E33">
      <w:pPr>
        <w:spacing w:line="360" w:lineRule="auto"/>
        <w:ind w:firstLineChars="200" w:firstLine="422"/>
        <w:rPr>
          <w:rFonts w:hAnsi="宋体" w:cs="仿宋_GB2312"/>
          <w:b/>
          <w:bCs/>
          <w:color w:val="000000"/>
          <w:sz w:val="21"/>
          <w:szCs w:val="21"/>
        </w:rPr>
      </w:pPr>
      <w:r w:rsidRPr="00BC4206">
        <w:rPr>
          <w:rFonts w:hAnsi="宋体" w:cs="仿宋_GB2312" w:hint="eastAsia"/>
          <w:b/>
          <w:bCs/>
          <w:color w:val="000000"/>
          <w:sz w:val="21"/>
          <w:szCs w:val="21"/>
        </w:rPr>
        <w:t>第四条  违约责任</w:t>
      </w:r>
    </w:p>
    <w:p w:rsidR="006D0371" w:rsidRPr="00BC4206" w:rsidRDefault="00B46E33">
      <w:pPr>
        <w:spacing w:line="360" w:lineRule="auto"/>
        <w:ind w:firstLineChars="200" w:firstLine="420"/>
        <w:rPr>
          <w:rFonts w:hAnsi="宋体" w:cs="仿宋_GB2312"/>
          <w:color w:val="000000"/>
          <w:sz w:val="21"/>
          <w:szCs w:val="21"/>
        </w:rPr>
      </w:pPr>
      <w:r w:rsidRPr="00BC4206">
        <w:rPr>
          <w:rFonts w:hAnsi="宋体" w:cs="仿宋_GB2312" w:hint="eastAsia"/>
          <w:color w:val="000000"/>
          <w:sz w:val="21"/>
          <w:szCs w:val="21"/>
        </w:rPr>
        <w:t>（一）甲方违反本协议第一、第二条给乙方单位造成经济损失的，应予以赔偿。</w:t>
      </w:r>
    </w:p>
    <w:p w:rsidR="006D0371" w:rsidRPr="00BC4206" w:rsidRDefault="00B46E33">
      <w:pPr>
        <w:spacing w:line="360" w:lineRule="auto"/>
        <w:ind w:firstLineChars="200" w:firstLine="420"/>
        <w:rPr>
          <w:rFonts w:hAnsi="宋体" w:cs="仿宋_GB2312"/>
          <w:color w:val="000000"/>
          <w:sz w:val="21"/>
          <w:szCs w:val="21"/>
        </w:rPr>
      </w:pPr>
      <w:r w:rsidRPr="00BC4206">
        <w:rPr>
          <w:rFonts w:hAnsi="宋体" w:cs="仿宋_GB2312" w:hint="eastAsia"/>
          <w:color w:val="000000"/>
          <w:sz w:val="21"/>
          <w:szCs w:val="21"/>
        </w:rPr>
        <w:t>（二）乙方违反本协议第一、第三条给甲方单位造成经济损失的，应予以赔偿。</w:t>
      </w:r>
    </w:p>
    <w:p w:rsidR="006D0371" w:rsidRPr="00BC4206" w:rsidRDefault="00B46E33">
      <w:pPr>
        <w:spacing w:line="360" w:lineRule="auto"/>
        <w:ind w:firstLineChars="200" w:firstLine="422"/>
        <w:rPr>
          <w:rFonts w:hAnsi="宋体" w:cs="仿宋_GB2312"/>
          <w:b/>
          <w:bCs/>
          <w:color w:val="000000"/>
          <w:sz w:val="21"/>
          <w:szCs w:val="21"/>
        </w:rPr>
      </w:pPr>
      <w:r w:rsidRPr="00BC4206">
        <w:rPr>
          <w:rFonts w:hAnsi="宋体" w:cs="仿宋_GB2312" w:hint="eastAsia"/>
          <w:b/>
          <w:bCs/>
          <w:color w:val="000000"/>
          <w:sz w:val="21"/>
          <w:szCs w:val="21"/>
        </w:rPr>
        <w:t>第五条  监督检查</w:t>
      </w:r>
    </w:p>
    <w:p w:rsidR="006D0371" w:rsidRPr="00BC4206" w:rsidRDefault="00B46E33">
      <w:pPr>
        <w:spacing w:line="360" w:lineRule="auto"/>
        <w:ind w:firstLineChars="200" w:firstLine="420"/>
        <w:rPr>
          <w:rFonts w:hAnsi="宋体" w:cs="仿宋_GB2312"/>
          <w:color w:val="000000"/>
          <w:sz w:val="21"/>
          <w:szCs w:val="21"/>
        </w:rPr>
      </w:pPr>
      <w:r w:rsidRPr="00BC4206">
        <w:rPr>
          <w:rFonts w:hAnsi="宋体" w:cs="仿宋_GB2312" w:hint="eastAsia"/>
          <w:color w:val="000000"/>
          <w:sz w:val="21"/>
          <w:szCs w:val="21"/>
        </w:rPr>
        <w:t>甲乙双方的廉洁从业行为由双方或双方上级单位的纪检、监察负责监督，对本协议履行情况进行检查。</w:t>
      </w:r>
    </w:p>
    <w:p w:rsidR="006D0371" w:rsidRPr="00BC4206" w:rsidRDefault="00B46E33">
      <w:pPr>
        <w:numPr>
          <w:ilvl w:val="0"/>
          <w:numId w:val="4"/>
        </w:numPr>
        <w:spacing w:line="360" w:lineRule="auto"/>
        <w:ind w:firstLineChars="200" w:firstLine="422"/>
        <w:rPr>
          <w:rFonts w:hAnsi="宋体" w:cs="仿宋_GB2312"/>
          <w:b/>
          <w:bCs/>
          <w:color w:val="000000"/>
          <w:sz w:val="21"/>
          <w:szCs w:val="21"/>
        </w:rPr>
      </w:pPr>
      <w:r w:rsidRPr="00BC4206">
        <w:rPr>
          <w:rFonts w:hAnsi="宋体" w:cs="仿宋_GB2312" w:hint="eastAsia"/>
          <w:b/>
          <w:bCs/>
          <w:color w:val="000000"/>
          <w:sz w:val="21"/>
          <w:szCs w:val="21"/>
        </w:rPr>
        <w:t xml:space="preserve"> 其他</w:t>
      </w:r>
    </w:p>
    <w:p w:rsidR="006D0371" w:rsidRPr="00BC4206" w:rsidRDefault="00B46E33">
      <w:pPr>
        <w:spacing w:line="360" w:lineRule="auto"/>
        <w:ind w:firstLineChars="200" w:firstLine="420"/>
        <w:rPr>
          <w:rFonts w:hAnsi="宋体" w:cs="仿宋_GB2312"/>
          <w:color w:val="000000"/>
          <w:sz w:val="21"/>
          <w:szCs w:val="21"/>
        </w:rPr>
      </w:pPr>
      <w:r w:rsidRPr="00BC4206">
        <w:rPr>
          <w:rFonts w:hAnsi="宋体" w:cs="仿宋_GB2312" w:hint="eastAsia"/>
          <w:color w:val="000000"/>
          <w:sz w:val="21"/>
          <w:szCs w:val="21"/>
        </w:rPr>
        <w:t>本协议有效期为甲乙双方签字并盖章之日起至该项目合同服务期届满且完全移交日后第365日止。本协议一式</w:t>
      </w:r>
      <w:r w:rsidRPr="00BC4206">
        <w:rPr>
          <w:rFonts w:hAnsi="宋体" w:cs="仿宋_GB2312" w:hint="eastAsia"/>
          <w:color w:val="000000"/>
          <w:sz w:val="21"/>
          <w:szCs w:val="21"/>
          <w:u w:val="single"/>
        </w:rPr>
        <w:t xml:space="preserve">   </w:t>
      </w:r>
      <w:r w:rsidRPr="00BC4206">
        <w:rPr>
          <w:rFonts w:hAnsi="宋体" w:cs="仿宋_GB2312" w:hint="eastAsia"/>
          <w:color w:val="000000"/>
          <w:sz w:val="21"/>
          <w:szCs w:val="21"/>
        </w:rPr>
        <w:t>份，甲、乙双方各执</w:t>
      </w:r>
      <w:r w:rsidRPr="00BC4206">
        <w:rPr>
          <w:rFonts w:hAnsi="宋体" w:cs="仿宋_GB2312" w:hint="eastAsia"/>
          <w:color w:val="000000"/>
          <w:sz w:val="21"/>
          <w:szCs w:val="21"/>
          <w:u w:val="single"/>
        </w:rPr>
        <w:t xml:space="preserve">   </w:t>
      </w:r>
      <w:r w:rsidRPr="00BC4206">
        <w:rPr>
          <w:rFonts w:hAnsi="宋体" w:cs="仿宋_GB2312" w:hint="eastAsia"/>
          <w:color w:val="000000"/>
          <w:sz w:val="21"/>
          <w:szCs w:val="21"/>
        </w:rPr>
        <w:t>份，甲、乙双方上级主管部门各执</w:t>
      </w:r>
      <w:r w:rsidRPr="00BC4206">
        <w:rPr>
          <w:rFonts w:hAnsi="宋体" w:cs="仿宋_GB2312" w:hint="eastAsia"/>
          <w:color w:val="000000"/>
          <w:sz w:val="21"/>
          <w:szCs w:val="21"/>
          <w:u w:val="single"/>
        </w:rPr>
        <w:t xml:space="preserve">   </w:t>
      </w:r>
      <w:r w:rsidRPr="00BC4206">
        <w:rPr>
          <w:rFonts w:hAnsi="宋体" w:cs="仿宋_GB2312" w:hint="eastAsia"/>
          <w:color w:val="000000"/>
          <w:sz w:val="21"/>
          <w:szCs w:val="21"/>
        </w:rPr>
        <w:t>份。</w:t>
      </w:r>
    </w:p>
    <w:p w:rsidR="006D0371" w:rsidRPr="00BC4206" w:rsidRDefault="006D0371">
      <w:pPr>
        <w:spacing w:line="360" w:lineRule="auto"/>
        <w:ind w:firstLineChars="200" w:firstLine="420"/>
        <w:rPr>
          <w:rFonts w:hAnsi="宋体" w:cs="仿宋_GB2312"/>
          <w:color w:val="000000"/>
          <w:sz w:val="21"/>
          <w:szCs w:val="21"/>
        </w:rPr>
      </w:pPr>
    </w:p>
    <w:p w:rsidR="006D0371" w:rsidRPr="00BC4206" w:rsidRDefault="006D0371">
      <w:pPr>
        <w:spacing w:line="360" w:lineRule="auto"/>
        <w:rPr>
          <w:rFonts w:hAnsi="宋体" w:cs="仿宋_GB2312"/>
          <w:color w:val="000000"/>
          <w:sz w:val="21"/>
          <w:szCs w:val="21"/>
        </w:rPr>
      </w:pPr>
    </w:p>
    <w:p w:rsidR="006D0371" w:rsidRPr="00BC4206" w:rsidRDefault="00B46E33">
      <w:pPr>
        <w:spacing w:line="360" w:lineRule="auto"/>
        <w:ind w:firstLineChars="200" w:firstLine="420"/>
        <w:rPr>
          <w:rFonts w:hAnsi="宋体" w:cs="仿宋_GB2312"/>
          <w:color w:val="000000"/>
          <w:sz w:val="21"/>
          <w:szCs w:val="21"/>
        </w:rPr>
      </w:pPr>
      <w:r w:rsidRPr="00BC4206">
        <w:rPr>
          <w:rFonts w:hAnsi="宋体" w:cs="仿宋_GB2312" w:hint="eastAsia"/>
          <w:color w:val="000000"/>
          <w:sz w:val="21"/>
          <w:szCs w:val="21"/>
        </w:rPr>
        <w:t xml:space="preserve">甲方（盖章）：                   乙方（盖章）： </w:t>
      </w:r>
    </w:p>
    <w:p w:rsidR="006D0371" w:rsidRPr="00BC4206" w:rsidRDefault="006D0371">
      <w:pPr>
        <w:spacing w:line="360" w:lineRule="auto"/>
        <w:ind w:firstLineChars="200" w:firstLine="420"/>
        <w:rPr>
          <w:rFonts w:hAnsi="宋体" w:cs="仿宋_GB2312"/>
          <w:color w:val="000000"/>
          <w:sz w:val="21"/>
          <w:szCs w:val="21"/>
        </w:rPr>
      </w:pPr>
    </w:p>
    <w:p w:rsidR="006D0371" w:rsidRPr="00BC4206" w:rsidRDefault="00B46E33">
      <w:pPr>
        <w:spacing w:line="360" w:lineRule="auto"/>
        <w:ind w:firstLineChars="200" w:firstLine="420"/>
        <w:rPr>
          <w:rFonts w:hAnsi="宋体" w:cs="仿宋_GB2312"/>
          <w:color w:val="000000"/>
          <w:sz w:val="21"/>
          <w:szCs w:val="21"/>
        </w:rPr>
      </w:pPr>
      <w:r w:rsidRPr="00BC4206">
        <w:rPr>
          <w:rFonts w:hAnsi="宋体" w:cs="仿宋_GB2312" w:hint="eastAsia"/>
          <w:color w:val="000000"/>
          <w:sz w:val="21"/>
          <w:szCs w:val="21"/>
        </w:rPr>
        <w:t xml:space="preserve">法定代表人：                     </w:t>
      </w:r>
      <w:r w:rsidR="004A06AB" w:rsidRPr="00BC4206">
        <w:rPr>
          <w:rFonts w:hAnsi="宋体" w:cs="仿宋_GB2312" w:hint="eastAsia"/>
          <w:color w:val="000000"/>
          <w:sz w:val="21"/>
          <w:szCs w:val="21"/>
        </w:rPr>
        <w:t>法定代表人（执行事务合伙人/负责人）</w:t>
      </w:r>
      <w:r w:rsidRPr="00BC4206">
        <w:rPr>
          <w:rFonts w:hAnsi="宋体" w:cs="仿宋_GB2312" w:hint="eastAsia"/>
          <w:color w:val="000000"/>
          <w:sz w:val="21"/>
          <w:szCs w:val="21"/>
        </w:rPr>
        <w:t>：</w:t>
      </w:r>
    </w:p>
    <w:p w:rsidR="006D0371" w:rsidRPr="00BC4206" w:rsidRDefault="00B46E33">
      <w:pPr>
        <w:spacing w:line="360" w:lineRule="auto"/>
        <w:ind w:firstLineChars="200" w:firstLine="420"/>
        <w:rPr>
          <w:rFonts w:hAnsi="宋体" w:cs="仿宋_GB2312"/>
          <w:color w:val="000000"/>
          <w:sz w:val="21"/>
          <w:szCs w:val="21"/>
        </w:rPr>
      </w:pPr>
      <w:r w:rsidRPr="00BC4206">
        <w:rPr>
          <w:rFonts w:hAnsi="宋体" w:cs="仿宋_GB2312" w:hint="eastAsia"/>
          <w:color w:val="000000"/>
          <w:sz w:val="21"/>
          <w:szCs w:val="21"/>
        </w:rPr>
        <w:t>甲方代表：                       乙方代表：</w:t>
      </w:r>
    </w:p>
    <w:p w:rsidR="006D0371" w:rsidRPr="00BC4206" w:rsidRDefault="006D0371">
      <w:pPr>
        <w:spacing w:line="360" w:lineRule="auto"/>
        <w:rPr>
          <w:rFonts w:hAnsi="宋体" w:cs="仿宋_GB2312"/>
          <w:color w:val="000000"/>
          <w:sz w:val="21"/>
          <w:szCs w:val="21"/>
        </w:rPr>
      </w:pPr>
    </w:p>
    <w:p w:rsidR="006D0371" w:rsidRPr="00BC4206" w:rsidRDefault="00B46E33">
      <w:pPr>
        <w:spacing w:line="360" w:lineRule="auto"/>
        <w:ind w:firstLineChars="200" w:firstLine="420"/>
        <w:rPr>
          <w:rFonts w:hAnsi="宋体" w:cs="仿宋_GB2312"/>
          <w:color w:val="000000"/>
          <w:sz w:val="21"/>
          <w:szCs w:val="21"/>
        </w:rPr>
      </w:pPr>
      <w:r w:rsidRPr="00BC4206">
        <w:rPr>
          <w:rFonts w:hAnsi="宋体" w:cs="仿宋_GB2312" w:hint="eastAsia"/>
          <w:color w:val="000000"/>
          <w:sz w:val="21"/>
          <w:szCs w:val="21"/>
        </w:rPr>
        <w:t>签订日期：    年  月  日             年  月  日</w:t>
      </w:r>
    </w:p>
    <w:p w:rsidR="006D0371" w:rsidRPr="00BC4206" w:rsidRDefault="006D0371">
      <w:pPr>
        <w:rPr>
          <w:rFonts w:hAnsi="宋体"/>
          <w:color w:val="000000"/>
          <w:sz w:val="21"/>
          <w:szCs w:val="21"/>
        </w:rPr>
      </w:pPr>
    </w:p>
    <w:p w:rsidR="006D0371" w:rsidRPr="00BC4206" w:rsidRDefault="00B46E33">
      <w:pPr>
        <w:pStyle w:val="afa"/>
        <w:pageBreakBefore/>
        <w:spacing w:beforeLines="50" w:before="120" w:afterLines="50" w:after="120" w:line="360" w:lineRule="auto"/>
        <w:rPr>
          <w:rFonts w:ascii="宋体" w:hAnsi="宋体"/>
          <w:color w:val="000000"/>
          <w:lang w:val="zh-CN"/>
        </w:rPr>
      </w:pPr>
      <w:bookmarkStart w:id="163" w:name="_Toc536025422"/>
      <w:r w:rsidRPr="00BC4206">
        <w:rPr>
          <w:rFonts w:ascii="宋体" w:hAnsi="宋体"/>
          <w:color w:val="000000"/>
          <w:lang w:val="zh-CN"/>
        </w:rPr>
        <w:lastRenderedPageBreak/>
        <w:t>第五篇</w:t>
      </w:r>
      <w:r w:rsidRPr="00BC4206">
        <w:rPr>
          <w:rFonts w:ascii="宋体" w:hAnsi="宋体" w:hint="eastAsia"/>
          <w:color w:val="000000"/>
          <w:lang w:val="zh-CN"/>
        </w:rPr>
        <w:t xml:space="preserve"> </w:t>
      </w:r>
      <w:r w:rsidRPr="00BC4206">
        <w:rPr>
          <w:rFonts w:ascii="宋体" w:hAnsi="宋体"/>
          <w:color w:val="000000"/>
          <w:lang w:val="zh-CN"/>
        </w:rPr>
        <w:tab/>
        <w:t>相关保函格式</w:t>
      </w:r>
      <w:bookmarkStart w:id="164" w:name="_Toc447044604"/>
      <w:bookmarkStart w:id="165" w:name="_Toc447045091"/>
      <w:bookmarkStart w:id="166" w:name="_Toc447044480"/>
      <w:bookmarkEnd w:id="157"/>
      <w:bookmarkEnd w:id="158"/>
      <w:bookmarkEnd w:id="159"/>
      <w:bookmarkEnd w:id="160"/>
      <w:bookmarkEnd w:id="161"/>
      <w:bookmarkEnd w:id="163"/>
    </w:p>
    <w:p w:rsidR="006D0371" w:rsidRPr="00BC4206" w:rsidRDefault="00B46E33">
      <w:pPr>
        <w:spacing w:afterLines="50" w:after="120" w:line="360" w:lineRule="auto"/>
        <w:rPr>
          <w:rFonts w:hAnsi="宋体"/>
          <w:b/>
          <w:color w:val="000000"/>
          <w:sz w:val="28"/>
          <w:szCs w:val="28"/>
        </w:rPr>
      </w:pPr>
      <w:r w:rsidRPr="00BC4206">
        <w:rPr>
          <w:rFonts w:hAnsi="宋体"/>
          <w:b/>
          <w:color w:val="000000"/>
          <w:sz w:val="28"/>
          <w:szCs w:val="28"/>
        </w:rPr>
        <w:t>一、不可撤销银行履约保函格式</w:t>
      </w:r>
      <w:bookmarkEnd w:id="164"/>
      <w:bookmarkEnd w:id="165"/>
      <w:bookmarkEnd w:id="166"/>
    </w:p>
    <w:p w:rsidR="006D0371" w:rsidRPr="00BC4206" w:rsidRDefault="006D0371">
      <w:pPr>
        <w:spacing w:line="360" w:lineRule="auto"/>
        <w:ind w:right="210"/>
        <w:jc w:val="right"/>
        <w:rPr>
          <w:rFonts w:hAnsi="宋体"/>
          <w:color w:val="000000"/>
          <w:sz w:val="21"/>
          <w:szCs w:val="21"/>
        </w:rPr>
      </w:pPr>
    </w:p>
    <w:p w:rsidR="006D0371" w:rsidRPr="00BC4206" w:rsidRDefault="00B46E33">
      <w:pPr>
        <w:ind w:left="840"/>
        <w:jc w:val="center"/>
        <w:rPr>
          <w:rFonts w:hAnsi="宋体"/>
          <w:b/>
          <w:color w:val="000000"/>
          <w:sz w:val="30"/>
          <w:szCs w:val="30"/>
        </w:rPr>
      </w:pPr>
      <w:r w:rsidRPr="00BC4206">
        <w:rPr>
          <w:rFonts w:hAnsi="宋体"/>
          <w:b/>
          <w:color w:val="000000"/>
          <w:sz w:val="30"/>
          <w:szCs w:val="30"/>
        </w:rPr>
        <w:t>不可撤销银行履约保函</w:t>
      </w:r>
    </w:p>
    <w:p w:rsidR="006D0371" w:rsidRPr="00BC4206" w:rsidRDefault="00B46E33">
      <w:pPr>
        <w:widowControl/>
        <w:spacing w:line="360" w:lineRule="auto"/>
        <w:jc w:val="right"/>
        <w:rPr>
          <w:rFonts w:hAnsi="宋体"/>
          <w:color w:val="000000"/>
          <w:sz w:val="21"/>
          <w:szCs w:val="21"/>
        </w:rPr>
      </w:pPr>
      <w:r w:rsidRPr="00BC4206">
        <w:rPr>
          <w:rFonts w:hAnsi="宋体" w:hint="eastAsia"/>
          <w:color w:val="000000"/>
          <w:sz w:val="21"/>
          <w:szCs w:val="21"/>
        </w:rPr>
        <w:t>银行</w:t>
      </w:r>
      <w:r w:rsidRPr="00BC4206">
        <w:rPr>
          <w:rFonts w:hAnsi="宋体"/>
          <w:color w:val="000000"/>
          <w:sz w:val="21"/>
          <w:szCs w:val="21"/>
        </w:rPr>
        <w:t>编号：</w:t>
      </w:r>
    </w:p>
    <w:p w:rsidR="006D0371" w:rsidRPr="00BC4206" w:rsidRDefault="00B46E33">
      <w:pPr>
        <w:widowControl/>
        <w:spacing w:line="360" w:lineRule="auto"/>
        <w:rPr>
          <w:rFonts w:hAnsi="宋体"/>
          <w:color w:val="000000"/>
          <w:sz w:val="21"/>
          <w:szCs w:val="21"/>
        </w:rPr>
      </w:pPr>
      <w:r w:rsidRPr="00BC4206">
        <w:rPr>
          <w:rFonts w:hAnsi="宋体"/>
          <w:color w:val="000000"/>
          <w:sz w:val="21"/>
          <w:szCs w:val="21"/>
        </w:rPr>
        <w:t>致：</w:t>
      </w:r>
      <w:r w:rsidRPr="00BC4206">
        <w:rPr>
          <w:rFonts w:hAnsi="宋体"/>
          <w:b/>
          <w:color w:val="000000"/>
          <w:sz w:val="21"/>
          <w:szCs w:val="21"/>
          <w:u w:val="single"/>
        </w:rPr>
        <w:t xml:space="preserve">                    </w:t>
      </w:r>
      <w:r w:rsidRPr="00BC4206">
        <w:rPr>
          <w:rFonts w:hAnsi="宋体"/>
          <w:color w:val="000000"/>
          <w:sz w:val="21"/>
          <w:szCs w:val="21"/>
        </w:rPr>
        <w:t>（下称“受益人”）</w:t>
      </w:r>
    </w:p>
    <w:p w:rsidR="006D0371" w:rsidRPr="00BC4206" w:rsidRDefault="00B46E33">
      <w:pPr>
        <w:widowControl/>
        <w:spacing w:line="360" w:lineRule="auto"/>
        <w:ind w:firstLineChars="270" w:firstLine="567"/>
        <w:rPr>
          <w:rFonts w:hAnsi="宋体"/>
          <w:color w:val="000000"/>
          <w:sz w:val="21"/>
          <w:szCs w:val="21"/>
        </w:rPr>
      </w:pPr>
      <w:r w:rsidRPr="00BC4206">
        <w:rPr>
          <w:rFonts w:hAnsi="宋体"/>
          <w:color w:val="000000"/>
          <w:sz w:val="21"/>
          <w:szCs w:val="21"/>
        </w:rPr>
        <w:t>鉴于</w:t>
      </w:r>
      <w:r w:rsidRPr="00BC4206">
        <w:rPr>
          <w:rFonts w:hAnsi="宋体"/>
          <w:color w:val="000000"/>
          <w:sz w:val="21"/>
          <w:szCs w:val="21"/>
          <w:u w:val="single"/>
        </w:rPr>
        <w:t xml:space="preserve">  （申请人的名称与地址）  </w:t>
      </w:r>
      <w:r w:rsidRPr="00BC4206">
        <w:rPr>
          <w:rFonts w:hAnsi="宋体"/>
          <w:color w:val="000000"/>
          <w:sz w:val="21"/>
          <w:szCs w:val="21"/>
        </w:rPr>
        <w:t>（下称“申请人”），已保证按</w:t>
      </w:r>
      <w:r w:rsidRPr="00BC4206">
        <w:rPr>
          <w:rFonts w:hAnsi="宋体"/>
          <w:color w:val="000000"/>
          <w:sz w:val="21"/>
          <w:szCs w:val="21"/>
          <w:u w:val="single"/>
        </w:rPr>
        <w:t xml:space="preserve"> </w:t>
      </w:r>
      <w:r w:rsidRPr="00BC4206">
        <w:rPr>
          <w:rFonts w:hAnsi="宋体" w:hint="eastAsia"/>
          <w:color w:val="000000"/>
          <w:sz w:val="21"/>
          <w:szCs w:val="21"/>
          <w:u w:val="single"/>
        </w:rPr>
        <w:t>东莞市水务集团有限公司财务顾问采购项目</w:t>
      </w:r>
      <w:r w:rsidRPr="00BC4206">
        <w:rPr>
          <w:rFonts w:hAnsi="宋体"/>
          <w:color w:val="000000"/>
          <w:sz w:val="21"/>
          <w:szCs w:val="21"/>
          <w:u w:val="single"/>
        </w:rPr>
        <w:t>（招标编号：</w:t>
      </w:r>
      <w:r w:rsidRPr="00BC4206">
        <w:rPr>
          <w:rFonts w:hAnsi="宋体" w:hint="eastAsia"/>
          <w:bCs/>
          <w:color w:val="000000"/>
          <w:sz w:val="21"/>
          <w:szCs w:val="21"/>
          <w:u w:val="single"/>
          <w:lang w:val="zh-CN"/>
        </w:rPr>
        <w:t xml:space="preserve">DGDS2020-236 </w:t>
      </w:r>
      <w:r w:rsidRPr="00BC4206">
        <w:rPr>
          <w:rFonts w:hAnsi="宋体"/>
          <w:color w:val="000000"/>
          <w:sz w:val="21"/>
          <w:szCs w:val="21"/>
          <w:u w:val="single"/>
        </w:rPr>
        <w:t>）</w:t>
      </w:r>
      <w:r w:rsidRPr="00BC4206">
        <w:rPr>
          <w:rFonts w:hAnsi="宋体"/>
          <w:color w:val="000000"/>
          <w:sz w:val="21"/>
          <w:szCs w:val="21"/>
        </w:rPr>
        <w:t>合同（招标文件）中规定的义务履行。</w:t>
      </w:r>
    </w:p>
    <w:p w:rsidR="006D0371" w:rsidRPr="00BC4206" w:rsidRDefault="00B46E33">
      <w:pPr>
        <w:widowControl/>
        <w:spacing w:line="360" w:lineRule="auto"/>
        <w:ind w:firstLineChars="270" w:firstLine="567"/>
        <w:rPr>
          <w:rFonts w:hAnsi="宋体"/>
          <w:color w:val="000000"/>
          <w:sz w:val="21"/>
          <w:szCs w:val="21"/>
        </w:rPr>
      </w:pPr>
      <w:r w:rsidRPr="00BC4206">
        <w:rPr>
          <w:rFonts w:hAnsi="宋体"/>
          <w:color w:val="000000"/>
          <w:sz w:val="21"/>
          <w:szCs w:val="21"/>
        </w:rPr>
        <w:t xml:space="preserve">根据上述合同（招标文件）规定，申请人应向受益人提供一份金额为人民币（大写） </w:t>
      </w:r>
      <w:r w:rsidRPr="00BC4206">
        <w:rPr>
          <w:rFonts w:hAnsi="宋体"/>
          <w:color w:val="000000"/>
          <w:sz w:val="21"/>
          <w:szCs w:val="21"/>
          <w:u w:val="single"/>
        </w:rPr>
        <w:t>（</w:t>
      </w:r>
      <w:r w:rsidRPr="00BC4206">
        <w:rPr>
          <w:rFonts w:hAnsi="宋体"/>
          <w:color w:val="000000"/>
          <w:sz w:val="21"/>
          <w:szCs w:val="21"/>
        </w:rPr>
        <w:t>¥</w:t>
      </w:r>
      <w:r w:rsidRPr="00BC4206">
        <w:rPr>
          <w:rFonts w:hAnsi="宋体"/>
          <w:color w:val="000000"/>
          <w:sz w:val="21"/>
          <w:szCs w:val="21"/>
          <w:u w:val="single"/>
        </w:rPr>
        <w:t xml:space="preserve">      元）</w:t>
      </w:r>
      <w:r w:rsidRPr="00BC4206">
        <w:rPr>
          <w:rFonts w:hAnsi="宋体"/>
          <w:color w:val="000000"/>
          <w:sz w:val="21"/>
          <w:szCs w:val="21"/>
        </w:rPr>
        <w:t>的无条件、不可撤销银行履约保函，作为申请人履行上述合同的担保。</w:t>
      </w:r>
    </w:p>
    <w:p w:rsidR="006D0371" w:rsidRPr="00BC4206" w:rsidRDefault="00B46E33">
      <w:pPr>
        <w:widowControl/>
        <w:spacing w:line="360" w:lineRule="auto"/>
        <w:ind w:firstLineChars="270" w:firstLine="567"/>
        <w:rPr>
          <w:rFonts w:hAnsi="宋体"/>
          <w:color w:val="000000"/>
          <w:sz w:val="21"/>
          <w:szCs w:val="21"/>
        </w:rPr>
      </w:pPr>
      <w:r w:rsidRPr="00BC4206">
        <w:rPr>
          <w:rFonts w:hAnsi="宋体"/>
          <w:color w:val="000000"/>
          <w:sz w:val="21"/>
          <w:szCs w:val="21"/>
        </w:rPr>
        <w:t>我方</w:t>
      </w:r>
      <w:r w:rsidRPr="00BC4206">
        <w:rPr>
          <w:rFonts w:hAnsi="宋体"/>
          <w:color w:val="000000"/>
          <w:sz w:val="21"/>
          <w:szCs w:val="21"/>
          <w:u w:val="single"/>
        </w:rPr>
        <w:t xml:space="preserve">     （银行名称）</w:t>
      </w:r>
      <w:r w:rsidRPr="00BC4206">
        <w:rPr>
          <w:rFonts w:hAnsi="宋体"/>
          <w:color w:val="000000"/>
          <w:sz w:val="21"/>
          <w:szCs w:val="21"/>
        </w:rPr>
        <w:t>，受申请人的委托，无条件和不可撤销地在受益人出具本保函原件且提出因申请人没有履行上述合同</w:t>
      </w:r>
      <w:r w:rsidRPr="00BC4206">
        <w:rPr>
          <w:rFonts w:hAnsi="宋体" w:hint="eastAsia"/>
          <w:color w:val="000000"/>
          <w:sz w:val="21"/>
          <w:szCs w:val="21"/>
        </w:rPr>
        <w:t>约</w:t>
      </w:r>
      <w:r w:rsidRPr="00BC4206">
        <w:rPr>
          <w:rFonts w:hAnsi="宋体"/>
          <w:color w:val="000000"/>
          <w:sz w:val="21"/>
          <w:szCs w:val="21"/>
        </w:rPr>
        <w:t>定，而要求承担保证责任后，在保函限额内向受益人支付不超过人民币（大写）_________（¥_______元）的款项。</w:t>
      </w:r>
    </w:p>
    <w:p w:rsidR="006D0371" w:rsidRPr="00BC4206" w:rsidRDefault="00B46E33">
      <w:pPr>
        <w:widowControl/>
        <w:spacing w:line="360" w:lineRule="auto"/>
        <w:ind w:firstLineChars="200" w:firstLine="420"/>
        <w:rPr>
          <w:rFonts w:hAnsi="宋体"/>
          <w:color w:val="000000"/>
          <w:sz w:val="21"/>
          <w:szCs w:val="21"/>
        </w:rPr>
      </w:pPr>
      <w:r w:rsidRPr="00BC4206">
        <w:rPr>
          <w:rFonts w:hAnsi="宋体"/>
          <w:color w:val="000000"/>
          <w:sz w:val="21"/>
          <w:szCs w:val="21"/>
        </w:rPr>
        <w:t>在向我行提出要求前，我行将不坚持要求受益人首先向申请人提出上述款项的索赔。</w:t>
      </w:r>
    </w:p>
    <w:p w:rsidR="006D0371" w:rsidRPr="00BC4206" w:rsidRDefault="00B46E33">
      <w:pPr>
        <w:widowControl/>
        <w:spacing w:line="360" w:lineRule="auto"/>
        <w:ind w:firstLine="437"/>
        <w:rPr>
          <w:rFonts w:hAnsi="宋体"/>
          <w:color w:val="000000"/>
          <w:sz w:val="21"/>
          <w:szCs w:val="21"/>
        </w:rPr>
      </w:pPr>
      <w:r w:rsidRPr="00BC4206">
        <w:rPr>
          <w:rFonts w:hAnsi="宋体"/>
          <w:color w:val="000000"/>
          <w:sz w:val="21"/>
          <w:szCs w:val="21"/>
        </w:rPr>
        <w:t>我方还同意，任何受益人与申请人之间可能对合同条款的修改、规范或其他合同文件的变动补充，都不能免除我方按本保函所承担的责任。因此，有关上述变动、补充和修改无须通知或征得我方同意。</w:t>
      </w:r>
    </w:p>
    <w:p w:rsidR="006D0371" w:rsidRPr="00BC4206" w:rsidRDefault="00B46E33">
      <w:pPr>
        <w:widowControl/>
        <w:spacing w:line="360" w:lineRule="auto"/>
        <w:ind w:firstLine="437"/>
        <w:rPr>
          <w:rFonts w:hAnsi="宋体"/>
          <w:color w:val="000000"/>
          <w:sz w:val="21"/>
          <w:szCs w:val="21"/>
        </w:rPr>
      </w:pPr>
      <w:r w:rsidRPr="00BC4206">
        <w:rPr>
          <w:rFonts w:hAnsi="宋体" w:hint="eastAsia"/>
          <w:color w:val="000000"/>
          <w:sz w:val="21"/>
          <w:szCs w:val="21"/>
        </w:rPr>
        <w:t>本保函的期限为合同生效之日起至合同期限届满并完成全部服务的义务后28日内有效。</w:t>
      </w:r>
    </w:p>
    <w:p w:rsidR="006D0371" w:rsidRPr="00BC4206" w:rsidRDefault="00B46E33">
      <w:pPr>
        <w:widowControl/>
        <w:spacing w:line="360" w:lineRule="auto"/>
        <w:ind w:firstLineChars="1200" w:firstLine="2520"/>
        <w:rPr>
          <w:rFonts w:hAnsi="宋体"/>
          <w:color w:val="000000"/>
          <w:sz w:val="21"/>
          <w:szCs w:val="21"/>
          <w:u w:val="single"/>
        </w:rPr>
      </w:pPr>
      <w:r w:rsidRPr="00BC4206">
        <w:rPr>
          <w:rFonts w:hAnsi="宋体"/>
          <w:color w:val="000000"/>
          <w:sz w:val="21"/>
          <w:szCs w:val="21"/>
        </w:rPr>
        <w:t>担 保 银 行：</w:t>
      </w:r>
      <w:r w:rsidRPr="00BC4206">
        <w:rPr>
          <w:rFonts w:hAnsi="宋体"/>
          <w:color w:val="000000"/>
          <w:sz w:val="21"/>
          <w:szCs w:val="21"/>
          <w:u w:val="single"/>
        </w:rPr>
        <w:t xml:space="preserve">          银行全称          (盖章)   </w:t>
      </w:r>
    </w:p>
    <w:p w:rsidR="006D0371" w:rsidRPr="00BC4206" w:rsidRDefault="00B46E33">
      <w:pPr>
        <w:widowControl/>
        <w:spacing w:line="360" w:lineRule="auto"/>
        <w:ind w:firstLineChars="1200" w:firstLine="2520"/>
        <w:rPr>
          <w:rFonts w:hAnsi="宋体"/>
          <w:color w:val="000000"/>
          <w:sz w:val="21"/>
          <w:szCs w:val="21"/>
        </w:rPr>
      </w:pPr>
      <w:r w:rsidRPr="00BC4206">
        <w:rPr>
          <w:rFonts w:hAnsi="宋体"/>
          <w:color w:val="000000"/>
          <w:sz w:val="21"/>
          <w:szCs w:val="21"/>
        </w:rPr>
        <w:t>法定代表人或其授权的代表人：</w:t>
      </w:r>
      <w:r w:rsidRPr="00BC4206">
        <w:rPr>
          <w:rFonts w:hAnsi="宋体"/>
          <w:color w:val="000000"/>
          <w:sz w:val="21"/>
          <w:szCs w:val="21"/>
          <w:u w:val="single"/>
        </w:rPr>
        <w:t xml:space="preserve">       (职务)         </w:t>
      </w:r>
    </w:p>
    <w:p w:rsidR="006D0371" w:rsidRPr="00BC4206" w:rsidRDefault="00B46E33">
      <w:pPr>
        <w:widowControl/>
        <w:spacing w:line="360" w:lineRule="auto"/>
        <w:ind w:firstLineChars="2620" w:firstLine="5502"/>
        <w:rPr>
          <w:rFonts w:hAnsi="宋体"/>
          <w:color w:val="000000"/>
          <w:sz w:val="21"/>
          <w:szCs w:val="21"/>
          <w:u w:val="single"/>
        </w:rPr>
      </w:pPr>
      <w:r w:rsidRPr="00BC4206">
        <w:rPr>
          <w:rFonts w:hAnsi="宋体"/>
          <w:color w:val="000000"/>
          <w:sz w:val="21"/>
          <w:szCs w:val="21"/>
          <w:u w:val="single"/>
        </w:rPr>
        <w:t xml:space="preserve">       (姓名)         </w:t>
      </w:r>
    </w:p>
    <w:p w:rsidR="006D0371" w:rsidRPr="00BC4206" w:rsidRDefault="00B46E33">
      <w:pPr>
        <w:widowControl/>
        <w:spacing w:line="360" w:lineRule="auto"/>
        <w:ind w:firstLineChars="2620" w:firstLine="5502"/>
        <w:rPr>
          <w:rFonts w:hAnsi="宋体"/>
          <w:color w:val="000000"/>
          <w:sz w:val="21"/>
          <w:szCs w:val="21"/>
          <w:u w:val="single"/>
        </w:rPr>
      </w:pPr>
      <w:r w:rsidRPr="00BC4206">
        <w:rPr>
          <w:rFonts w:hAnsi="宋体"/>
          <w:color w:val="000000"/>
          <w:sz w:val="21"/>
          <w:szCs w:val="21"/>
          <w:u w:val="single"/>
        </w:rPr>
        <w:t xml:space="preserve">       (签章)         </w:t>
      </w:r>
    </w:p>
    <w:p w:rsidR="006D0371" w:rsidRPr="00BC4206" w:rsidRDefault="00B46E33">
      <w:pPr>
        <w:spacing w:line="360" w:lineRule="auto"/>
        <w:ind w:left="840" w:firstLineChars="200" w:firstLine="420"/>
        <w:rPr>
          <w:rFonts w:hAnsi="宋体"/>
          <w:color w:val="000000"/>
          <w:sz w:val="21"/>
          <w:szCs w:val="21"/>
        </w:rPr>
      </w:pPr>
      <w:r w:rsidRPr="00BC4206">
        <w:rPr>
          <w:rFonts w:hAnsi="宋体"/>
          <w:color w:val="000000"/>
          <w:sz w:val="21"/>
          <w:szCs w:val="21"/>
        </w:rPr>
        <w:t xml:space="preserve">                                        </w:t>
      </w:r>
      <w:r w:rsidRPr="00BC4206">
        <w:rPr>
          <w:rFonts w:hAnsi="宋体"/>
          <w:color w:val="000000"/>
          <w:sz w:val="21"/>
          <w:szCs w:val="21"/>
          <w:u w:val="single"/>
        </w:rPr>
        <w:t xml:space="preserve">        </w:t>
      </w:r>
      <w:r w:rsidRPr="00BC4206">
        <w:rPr>
          <w:rFonts w:hAnsi="宋体"/>
          <w:color w:val="000000"/>
          <w:sz w:val="21"/>
          <w:szCs w:val="21"/>
        </w:rPr>
        <w:t>年</w:t>
      </w:r>
      <w:r w:rsidRPr="00BC4206">
        <w:rPr>
          <w:rFonts w:hAnsi="宋体"/>
          <w:color w:val="000000"/>
          <w:sz w:val="21"/>
          <w:szCs w:val="21"/>
          <w:u w:val="single"/>
        </w:rPr>
        <w:t xml:space="preserve">     </w:t>
      </w:r>
      <w:r w:rsidRPr="00BC4206">
        <w:rPr>
          <w:rFonts w:hAnsi="宋体"/>
          <w:color w:val="000000"/>
          <w:sz w:val="21"/>
          <w:szCs w:val="21"/>
        </w:rPr>
        <w:t>月</w:t>
      </w:r>
      <w:r w:rsidRPr="00BC4206">
        <w:rPr>
          <w:rFonts w:hAnsi="宋体"/>
          <w:color w:val="000000"/>
          <w:sz w:val="21"/>
          <w:szCs w:val="21"/>
          <w:u w:val="single"/>
        </w:rPr>
        <w:t xml:space="preserve">     </w:t>
      </w:r>
      <w:r w:rsidRPr="00BC4206">
        <w:rPr>
          <w:rFonts w:hAnsi="宋体"/>
          <w:color w:val="000000"/>
          <w:sz w:val="21"/>
          <w:szCs w:val="21"/>
        </w:rPr>
        <w:t>日</w:t>
      </w:r>
    </w:p>
    <w:p w:rsidR="006D0371" w:rsidRPr="00BC4206" w:rsidRDefault="006D0371">
      <w:pPr>
        <w:spacing w:line="360" w:lineRule="auto"/>
        <w:rPr>
          <w:rFonts w:hAnsi="宋体"/>
          <w:color w:val="000000"/>
          <w:sz w:val="21"/>
          <w:szCs w:val="21"/>
        </w:rPr>
      </w:pPr>
    </w:p>
    <w:p w:rsidR="006D0371" w:rsidRPr="00BC4206" w:rsidRDefault="006D0371">
      <w:pPr>
        <w:spacing w:line="360" w:lineRule="auto"/>
        <w:ind w:right="420"/>
        <w:rPr>
          <w:rFonts w:hAnsi="宋体"/>
          <w:color w:val="000000"/>
          <w:sz w:val="21"/>
          <w:szCs w:val="21"/>
        </w:rPr>
      </w:pPr>
    </w:p>
    <w:p w:rsidR="006D0371" w:rsidRPr="00BC4206" w:rsidRDefault="006D0371">
      <w:pPr>
        <w:spacing w:line="360" w:lineRule="auto"/>
        <w:ind w:right="420"/>
        <w:rPr>
          <w:rFonts w:hAnsi="宋体"/>
          <w:color w:val="000000"/>
          <w:sz w:val="21"/>
          <w:szCs w:val="21"/>
        </w:rPr>
      </w:pPr>
    </w:p>
    <w:p w:rsidR="006D0371" w:rsidRPr="00BC4206" w:rsidRDefault="006D0371">
      <w:pPr>
        <w:spacing w:line="360" w:lineRule="auto"/>
        <w:ind w:right="420"/>
        <w:rPr>
          <w:rFonts w:hAnsi="宋体"/>
          <w:color w:val="000000"/>
          <w:sz w:val="21"/>
          <w:szCs w:val="21"/>
        </w:rPr>
      </w:pPr>
    </w:p>
    <w:p w:rsidR="006D0371" w:rsidRPr="00BC4206" w:rsidRDefault="006D0371">
      <w:pPr>
        <w:spacing w:line="360" w:lineRule="auto"/>
        <w:ind w:right="420"/>
        <w:rPr>
          <w:rFonts w:hAnsi="宋体"/>
          <w:color w:val="000000"/>
          <w:sz w:val="21"/>
          <w:szCs w:val="21"/>
        </w:rPr>
      </w:pPr>
    </w:p>
    <w:p w:rsidR="006D0371" w:rsidRPr="00BC4206" w:rsidRDefault="006D0371">
      <w:pPr>
        <w:spacing w:line="360" w:lineRule="auto"/>
        <w:ind w:right="420"/>
        <w:rPr>
          <w:rFonts w:hAnsi="宋体"/>
          <w:color w:val="000000"/>
          <w:sz w:val="21"/>
          <w:szCs w:val="21"/>
        </w:rPr>
      </w:pPr>
    </w:p>
    <w:p w:rsidR="006D0371" w:rsidRPr="00BC4206" w:rsidRDefault="006D0371">
      <w:pPr>
        <w:spacing w:line="360" w:lineRule="auto"/>
        <w:ind w:right="420"/>
        <w:rPr>
          <w:rFonts w:hAnsi="宋体"/>
          <w:color w:val="000000"/>
          <w:sz w:val="21"/>
          <w:szCs w:val="21"/>
        </w:rPr>
      </w:pPr>
    </w:p>
    <w:p w:rsidR="006D0371" w:rsidRPr="00BC4206" w:rsidRDefault="006D0371">
      <w:pPr>
        <w:spacing w:line="360" w:lineRule="auto"/>
        <w:ind w:right="420"/>
        <w:rPr>
          <w:rFonts w:hAnsi="宋体"/>
          <w:color w:val="000000"/>
          <w:sz w:val="21"/>
          <w:szCs w:val="21"/>
        </w:rPr>
      </w:pPr>
    </w:p>
    <w:p w:rsidR="006D0371" w:rsidRPr="00BC4206" w:rsidRDefault="006D0371">
      <w:pPr>
        <w:spacing w:line="360" w:lineRule="auto"/>
        <w:ind w:right="420"/>
        <w:rPr>
          <w:rFonts w:hAnsi="宋体"/>
          <w:color w:val="000000"/>
          <w:sz w:val="21"/>
          <w:szCs w:val="21"/>
        </w:rPr>
      </w:pPr>
    </w:p>
    <w:p w:rsidR="006D0371" w:rsidRPr="00BC4206" w:rsidRDefault="006D0371">
      <w:pPr>
        <w:spacing w:line="360" w:lineRule="auto"/>
        <w:ind w:right="420"/>
        <w:rPr>
          <w:rFonts w:hAnsi="宋体"/>
          <w:color w:val="000000"/>
          <w:sz w:val="21"/>
          <w:szCs w:val="21"/>
        </w:rPr>
      </w:pPr>
    </w:p>
    <w:p w:rsidR="006D0371" w:rsidRPr="00BC4206" w:rsidRDefault="006D0371">
      <w:pPr>
        <w:spacing w:line="360" w:lineRule="auto"/>
        <w:ind w:right="420"/>
        <w:rPr>
          <w:rFonts w:hAnsi="宋体"/>
          <w:b/>
          <w:bCs/>
          <w:color w:val="000000"/>
        </w:rPr>
      </w:pPr>
      <w:bookmarkStart w:id="167" w:name="_Toc469425126"/>
      <w:bookmarkStart w:id="168" w:name="_Toc447045092"/>
      <w:bookmarkStart w:id="169" w:name="_Toc447044605"/>
      <w:bookmarkStart w:id="170" w:name="_Toc447044481"/>
    </w:p>
    <w:p w:rsidR="006D0371" w:rsidRPr="00BC4206" w:rsidRDefault="00B46E33">
      <w:pPr>
        <w:spacing w:afterLines="50" w:after="120" w:line="360" w:lineRule="auto"/>
        <w:rPr>
          <w:rFonts w:hAnsi="宋体"/>
          <w:b/>
          <w:color w:val="000000"/>
          <w:sz w:val="30"/>
          <w:szCs w:val="30"/>
        </w:rPr>
      </w:pPr>
      <w:r w:rsidRPr="00BC4206">
        <w:rPr>
          <w:rFonts w:hAnsi="宋体"/>
          <w:b/>
          <w:color w:val="000000"/>
          <w:sz w:val="30"/>
          <w:szCs w:val="30"/>
        </w:rPr>
        <w:lastRenderedPageBreak/>
        <w:t>二、担保公司履约担保书格式</w:t>
      </w:r>
    </w:p>
    <w:p w:rsidR="006D0371" w:rsidRPr="00BC4206" w:rsidRDefault="00B46E33">
      <w:pPr>
        <w:spacing w:before="100" w:beforeAutospacing="1" w:after="100" w:afterAutospacing="1" w:line="360" w:lineRule="auto"/>
        <w:jc w:val="center"/>
        <w:rPr>
          <w:rFonts w:hAnsi="宋体"/>
          <w:b/>
          <w:bCs/>
          <w:color w:val="000000"/>
          <w:sz w:val="28"/>
        </w:rPr>
      </w:pPr>
      <w:r w:rsidRPr="00BC4206">
        <w:rPr>
          <w:rFonts w:hAnsi="宋体"/>
          <w:b/>
          <w:bCs/>
          <w:color w:val="000000"/>
          <w:sz w:val="28"/>
        </w:rPr>
        <w:t>履约担保书</w:t>
      </w:r>
    </w:p>
    <w:p w:rsidR="006D0371" w:rsidRPr="00BC4206" w:rsidRDefault="00B46E33">
      <w:pPr>
        <w:widowControl/>
        <w:spacing w:before="100" w:beforeAutospacing="1" w:after="100" w:afterAutospacing="1" w:line="360" w:lineRule="auto"/>
        <w:rPr>
          <w:rFonts w:hAnsi="宋体"/>
          <w:color w:val="000000"/>
          <w:sz w:val="21"/>
          <w:szCs w:val="21"/>
        </w:rPr>
      </w:pPr>
      <w:r w:rsidRPr="00BC4206">
        <w:rPr>
          <w:rFonts w:hAnsi="宋体"/>
          <w:color w:val="000000"/>
          <w:sz w:val="21"/>
          <w:szCs w:val="21"/>
        </w:rPr>
        <w:t>致：</w:t>
      </w:r>
      <w:r w:rsidRPr="00BC4206">
        <w:rPr>
          <w:rFonts w:hAnsi="宋体"/>
          <w:b/>
          <w:color w:val="000000"/>
          <w:sz w:val="21"/>
          <w:szCs w:val="21"/>
          <w:u w:val="single"/>
        </w:rPr>
        <w:t xml:space="preserve">                    </w:t>
      </w:r>
      <w:r w:rsidRPr="00BC4206">
        <w:rPr>
          <w:rFonts w:hAnsi="宋体"/>
          <w:color w:val="000000"/>
          <w:sz w:val="21"/>
          <w:szCs w:val="21"/>
        </w:rPr>
        <w:t>（下称“受益人”）</w:t>
      </w:r>
    </w:p>
    <w:p w:rsidR="006D0371" w:rsidRPr="00BC4206" w:rsidRDefault="00B46E33">
      <w:pPr>
        <w:spacing w:line="360" w:lineRule="auto"/>
        <w:ind w:firstLine="437"/>
        <w:rPr>
          <w:rFonts w:hAnsi="宋体"/>
          <w:color w:val="000000"/>
          <w:sz w:val="21"/>
          <w:szCs w:val="21"/>
        </w:rPr>
      </w:pPr>
      <w:r w:rsidRPr="00BC4206">
        <w:rPr>
          <w:rFonts w:hAnsi="宋体"/>
          <w:color w:val="000000"/>
          <w:sz w:val="21"/>
          <w:szCs w:val="21"/>
        </w:rPr>
        <w:t>鉴于</w:t>
      </w:r>
      <w:r w:rsidRPr="00BC4206">
        <w:rPr>
          <w:rFonts w:hAnsi="宋体"/>
          <w:color w:val="000000"/>
          <w:sz w:val="21"/>
          <w:szCs w:val="21"/>
          <w:u w:val="single"/>
        </w:rPr>
        <w:t xml:space="preserve">  （</w:t>
      </w:r>
      <w:r w:rsidRPr="00BC4206">
        <w:rPr>
          <w:rFonts w:hAnsi="宋体"/>
          <w:color w:val="000000"/>
          <w:sz w:val="21"/>
          <w:szCs w:val="21"/>
        </w:rPr>
        <w:t>申请人</w:t>
      </w:r>
      <w:r w:rsidRPr="00BC4206">
        <w:rPr>
          <w:rFonts w:hAnsi="宋体"/>
          <w:color w:val="000000"/>
          <w:sz w:val="21"/>
          <w:szCs w:val="21"/>
          <w:u w:val="single"/>
        </w:rPr>
        <w:t xml:space="preserve">的名称与地址）  </w:t>
      </w:r>
      <w:r w:rsidRPr="00BC4206">
        <w:rPr>
          <w:rFonts w:hAnsi="宋体"/>
          <w:color w:val="000000"/>
          <w:sz w:val="21"/>
          <w:szCs w:val="21"/>
        </w:rPr>
        <w:t>（下称“申请人”），已保证按</w:t>
      </w:r>
      <w:r w:rsidRPr="00BC4206">
        <w:rPr>
          <w:rFonts w:hAnsi="宋体"/>
          <w:color w:val="000000"/>
          <w:sz w:val="21"/>
          <w:szCs w:val="21"/>
          <w:u w:val="single"/>
        </w:rPr>
        <w:t xml:space="preserve"> </w:t>
      </w:r>
      <w:r w:rsidRPr="00BC4206">
        <w:rPr>
          <w:rFonts w:hAnsi="宋体" w:hint="eastAsia"/>
          <w:color w:val="000000"/>
          <w:sz w:val="21"/>
          <w:szCs w:val="21"/>
          <w:u w:val="single"/>
        </w:rPr>
        <w:t>东莞市水务集团有限公司财务顾问采购项目</w:t>
      </w:r>
      <w:r w:rsidRPr="00BC4206">
        <w:rPr>
          <w:rFonts w:hAnsi="宋体"/>
          <w:color w:val="000000"/>
          <w:sz w:val="21"/>
          <w:szCs w:val="21"/>
          <w:u w:val="single"/>
        </w:rPr>
        <w:t>（招标编号：</w:t>
      </w:r>
      <w:r w:rsidRPr="00BC4206">
        <w:rPr>
          <w:rFonts w:hAnsi="宋体" w:hint="eastAsia"/>
          <w:bCs/>
          <w:color w:val="000000"/>
          <w:sz w:val="21"/>
          <w:szCs w:val="21"/>
          <w:u w:val="single"/>
          <w:lang w:val="zh-CN"/>
        </w:rPr>
        <w:t xml:space="preserve">DGDS2020-236 </w:t>
      </w:r>
      <w:r w:rsidRPr="00BC4206">
        <w:rPr>
          <w:rFonts w:hAnsi="宋体"/>
          <w:color w:val="000000"/>
          <w:sz w:val="21"/>
          <w:szCs w:val="21"/>
          <w:u w:val="single"/>
        </w:rPr>
        <w:t>）</w:t>
      </w:r>
      <w:r w:rsidRPr="00BC4206">
        <w:rPr>
          <w:rFonts w:hAnsi="宋体"/>
          <w:color w:val="000000"/>
          <w:sz w:val="21"/>
          <w:szCs w:val="21"/>
        </w:rPr>
        <w:t>合同（招标文件）中</w:t>
      </w:r>
      <w:r w:rsidRPr="00BC4206">
        <w:rPr>
          <w:rFonts w:hAnsi="宋体" w:hint="eastAsia"/>
          <w:color w:val="000000"/>
          <w:sz w:val="21"/>
          <w:szCs w:val="21"/>
        </w:rPr>
        <w:t>约</w:t>
      </w:r>
      <w:r w:rsidRPr="00BC4206">
        <w:rPr>
          <w:rFonts w:hAnsi="宋体"/>
          <w:color w:val="000000"/>
          <w:sz w:val="21"/>
          <w:szCs w:val="21"/>
        </w:rPr>
        <w:t>定的义务履行合同。</w:t>
      </w:r>
    </w:p>
    <w:p w:rsidR="006D0371" w:rsidRPr="00BC4206" w:rsidRDefault="00B46E33">
      <w:pPr>
        <w:spacing w:line="360" w:lineRule="auto"/>
        <w:ind w:firstLineChars="208" w:firstLine="437"/>
        <w:rPr>
          <w:rFonts w:hAnsi="宋体"/>
          <w:color w:val="000000"/>
          <w:sz w:val="21"/>
          <w:szCs w:val="21"/>
        </w:rPr>
      </w:pPr>
      <w:r w:rsidRPr="00BC4206">
        <w:rPr>
          <w:rFonts w:hAnsi="宋体"/>
          <w:color w:val="000000"/>
          <w:sz w:val="21"/>
          <w:szCs w:val="21"/>
        </w:rPr>
        <w:t>根据上述合同（招标文件）规定，申请人应向受益人提供一份金额为</w:t>
      </w:r>
      <w:r w:rsidRPr="00BC4206">
        <w:rPr>
          <w:rFonts w:hAnsi="宋体"/>
          <w:color w:val="000000"/>
          <w:sz w:val="21"/>
          <w:szCs w:val="21"/>
          <w:u w:val="single"/>
        </w:rPr>
        <w:t xml:space="preserve">人民币 </w:t>
      </w:r>
      <w:r w:rsidRPr="00BC4206">
        <w:rPr>
          <w:rFonts w:hAnsi="宋体" w:hint="eastAsia"/>
          <w:color w:val="000000"/>
          <w:sz w:val="21"/>
          <w:szCs w:val="21"/>
          <w:u w:val="single"/>
        </w:rPr>
        <w:t xml:space="preserve">  </w:t>
      </w:r>
      <w:r w:rsidRPr="00BC4206">
        <w:rPr>
          <w:rFonts w:hAnsi="宋体"/>
          <w:color w:val="000000"/>
          <w:sz w:val="21"/>
          <w:szCs w:val="21"/>
          <w:u w:val="single"/>
        </w:rPr>
        <w:t xml:space="preserve">  元（RMB  </w:t>
      </w:r>
      <w:r w:rsidRPr="00BC4206">
        <w:rPr>
          <w:rFonts w:hAnsi="宋体" w:hint="eastAsia"/>
          <w:color w:val="000000"/>
          <w:sz w:val="21"/>
          <w:szCs w:val="21"/>
          <w:u w:val="single"/>
        </w:rPr>
        <w:t xml:space="preserve"> </w:t>
      </w:r>
      <w:r w:rsidRPr="00BC4206">
        <w:rPr>
          <w:rFonts w:hAnsi="宋体"/>
          <w:color w:val="000000"/>
          <w:sz w:val="21"/>
          <w:szCs w:val="21"/>
          <w:u w:val="single"/>
        </w:rPr>
        <w:t>元）</w:t>
      </w:r>
      <w:r w:rsidRPr="00BC4206">
        <w:rPr>
          <w:rFonts w:hAnsi="宋体"/>
          <w:color w:val="000000"/>
          <w:sz w:val="21"/>
          <w:szCs w:val="21"/>
        </w:rPr>
        <w:t>的无条件、</w:t>
      </w:r>
      <w:r w:rsidRPr="00BC4206">
        <w:rPr>
          <w:rFonts w:hAnsi="宋体"/>
          <w:bCs/>
          <w:color w:val="000000"/>
          <w:sz w:val="21"/>
          <w:szCs w:val="21"/>
        </w:rPr>
        <w:t>不可撤销</w:t>
      </w:r>
      <w:r w:rsidRPr="00BC4206">
        <w:rPr>
          <w:rFonts w:hAnsi="宋体"/>
          <w:color w:val="000000"/>
          <w:sz w:val="21"/>
          <w:szCs w:val="21"/>
        </w:rPr>
        <w:t>履约担保，作为申请人履行上述合同的担保。</w:t>
      </w:r>
    </w:p>
    <w:p w:rsidR="006D0371" w:rsidRPr="00BC4206" w:rsidRDefault="00B46E33">
      <w:pPr>
        <w:spacing w:line="360" w:lineRule="auto"/>
        <w:ind w:firstLine="437"/>
        <w:rPr>
          <w:rFonts w:hAnsi="宋体"/>
          <w:color w:val="000000"/>
          <w:sz w:val="21"/>
          <w:szCs w:val="21"/>
        </w:rPr>
      </w:pPr>
      <w:r w:rsidRPr="00BC4206">
        <w:rPr>
          <w:rFonts w:hAnsi="宋体"/>
          <w:color w:val="000000"/>
          <w:sz w:val="21"/>
          <w:szCs w:val="21"/>
        </w:rPr>
        <w:t>我方</w:t>
      </w:r>
      <w:r w:rsidRPr="00BC4206">
        <w:rPr>
          <w:rFonts w:hAnsi="宋体"/>
          <w:color w:val="000000"/>
          <w:sz w:val="21"/>
          <w:szCs w:val="21"/>
          <w:u w:val="single"/>
        </w:rPr>
        <w:t xml:space="preserve">  （</w:t>
      </w:r>
      <w:r w:rsidRPr="00BC4206">
        <w:rPr>
          <w:rFonts w:hAnsi="宋体" w:hint="eastAsia"/>
          <w:color w:val="000000"/>
          <w:sz w:val="21"/>
          <w:szCs w:val="21"/>
          <w:u w:val="single"/>
        </w:rPr>
        <w:t>担保公司</w:t>
      </w:r>
      <w:r w:rsidRPr="00BC4206">
        <w:rPr>
          <w:rFonts w:hAnsi="宋体"/>
          <w:color w:val="000000"/>
          <w:sz w:val="21"/>
          <w:szCs w:val="21"/>
          <w:u w:val="single"/>
        </w:rPr>
        <w:t xml:space="preserve">名称）  </w:t>
      </w:r>
      <w:r w:rsidRPr="00BC4206">
        <w:rPr>
          <w:rFonts w:hAnsi="宋体"/>
          <w:color w:val="000000"/>
          <w:sz w:val="21"/>
          <w:szCs w:val="21"/>
        </w:rPr>
        <w:t>，受卖方的委托，</w:t>
      </w:r>
      <w:r w:rsidRPr="00BC4206">
        <w:rPr>
          <w:rFonts w:hAnsi="宋体" w:hint="eastAsia"/>
          <w:color w:val="000000"/>
          <w:sz w:val="21"/>
          <w:szCs w:val="21"/>
        </w:rPr>
        <w:t>无条件和不可撤销地在受益人出具本担保书原件且提出因申请人没有履行上述合同规定，而要求承担保证责任后，在担保书限额内向受益人支付不超过人民币（大写）_________（_______元）的款项。</w:t>
      </w:r>
    </w:p>
    <w:p w:rsidR="006D0371" w:rsidRPr="00BC4206" w:rsidRDefault="00B46E33">
      <w:pPr>
        <w:spacing w:line="360" w:lineRule="auto"/>
        <w:ind w:firstLine="437"/>
        <w:rPr>
          <w:rFonts w:hAnsi="宋体"/>
          <w:color w:val="000000"/>
          <w:sz w:val="21"/>
          <w:szCs w:val="21"/>
        </w:rPr>
      </w:pPr>
      <w:r w:rsidRPr="00BC4206">
        <w:rPr>
          <w:rFonts w:hAnsi="宋体"/>
          <w:color w:val="000000"/>
          <w:sz w:val="21"/>
          <w:szCs w:val="21"/>
        </w:rPr>
        <w:t>我方还同意，任何受益人与卖方之间可能对合同条款的修改、规范或其他合同文件的变动补充，都不能免除我方按本</w:t>
      </w:r>
      <w:r w:rsidRPr="00BC4206">
        <w:rPr>
          <w:rFonts w:hAnsi="宋体" w:hint="eastAsia"/>
          <w:color w:val="000000"/>
          <w:sz w:val="21"/>
          <w:szCs w:val="21"/>
        </w:rPr>
        <w:t>担保</w:t>
      </w:r>
      <w:r w:rsidRPr="00BC4206">
        <w:rPr>
          <w:rFonts w:hAnsi="宋体"/>
          <w:color w:val="000000"/>
          <w:sz w:val="21"/>
          <w:szCs w:val="21"/>
        </w:rPr>
        <w:t>函所承担的责任。因此，有关上述变动、补充和修改无须通知</w:t>
      </w:r>
      <w:r w:rsidRPr="00BC4206">
        <w:rPr>
          <w:rFonts w:hAnsi="宋体" w:hint="eastAsia"/>
          <w:color w:val="000000"/>
          <w:sz w:val="21"/>
          <w:szCs w:val="21"/>
        </w:rPr>
        <w:t>或征得</w:t>
      </w:r>
      <w:r w:rsidRPr="00BC4206">
        <w:rPr>
          <w:rFonts w:hAnsi="宋体"/>
          <w:color w:val="000000"/>
          <w:sz w:val="21"/>
          <w:szCs w:val="21"/>
        </w:rPr>
        <w:t>我方</w:t>
      </w:r>
      <w:r w:rsidRPr="00BC4206">
        <w:rPr>
          <w:rFonts w:hAnsi="宋体" w:hint="eastAsia"/>
          <w:color w:val="000000"/>
          <w:sz w:val="21"/>
          <w:szCs w:val="21"/>
        </w:rPr>
        <w:t>同意</w:t>
      </w:r>
      <w:r w:rsidRPr="00BC4206">
        <w:rPr>
          <w:rFonts w:hAnsi="宋体"/>
          <w:color w:val="000000"/>
          <w:sz w:val="21"/>
          <w:szCs w:val="21"/>
        </w:rPr>
        <w:t>。</w:t>
      </w:r>
    </w:p>
    <w:p w:rsidR="006D0371" w:rsidRPr="00BC4206" w:rsidRDefault="00B46E33">
      <w:pPr>
        <w:spacing w:line="360" w:lineRule="auto"/>
        <w:ind w:firstLine="437"/>
        <w:rPr>
          <w:rFonts w:hAnsi="宋体"/>
          <w:color w:val="000000"/>
          <w:sz w:val="21"/>
          <w:szCs w:val="21"/>
        </w:rPr>
      </w:pPr>
      <w:r w:rsidRPr="00BC4206">
        <w:rPr>
          <w:rFonts w:hAnsi="宋体" w:hint="eastAsia"/>
          <w:color w:val="000000"/>
          <w:sz w:val="21"/>
          <w:szCs w:val="21"/>
        </w:rPr>
        <w:t>本担保的期限为合同生效之日起至合同期限届满并完成全部服务的义务后二十八（28）日内有效</w:t>
      </w:r>
      <w:r w:rsidRPr="00BC4206">
        <w:rPr>
          <w:rFonts w:hAnsi="宋体"/>
          <w:color w:val="000000"/>
          <w:sz w:val="21"/>
          <w:szCs w:val="21"/>
        </w:rPr>
        <w:t>。</w:t>
      </w:r>
    </w:p>
    <w:p w:rsidR="006D0371" w:rsidRPr="00BC4206" w:rsidRDefault="006D0371">
      <w:pPr>
        <w:spacing w:line="360" w:lineRule="auto"/>
        <w:ind w:firstLine="437"/>
        <w:rPr>
          <w:rFonts w:hAnsi="宋体"/>
          <w:color w:val="000000"/>
          <w:sz w:val="21"/>
          <w:szCs w:val="21"/>
        </w:rPr>
      </w:pPr>
    </w:p>
    <w:p w:rsidR="006D0371" w:rsidRPr="00BC4206" w:rsidRDefault="00B46E33">
      <w:pPr>
        <w:tabs>
          <w:tab w:val="left" w:pos="4253"/>
        </w:tabs>
        <w:spacing w:line="360" w:lineRule="auto"/>
        <w:ind w:firstLine="480"/>
        <w:rPr>
          <w:rFonts w:hAnsi="宋体"/>
          <w:color w:val="000000"/>
          <w:sz w:val="21"/>
          <w:szCs w:val="21"/>
        </w:rPr>
      </w:pPr>
      <w:r w:rsidRPr="00BC4206">
        <w:rPr>
          <w:rFonts w:hAnsi="宋体"/>
          <w:color w:val="000000"/>
          <w:sz w:val="21"/>
          <w:szCs w:val="21"/>
        </w:rPr>
        <w:t xml:space="preserve">                                  </w:t>
      </w:r>
    </w:p>
    <w:p w:rsidR="006D0371" w:rsidRPr="00BC4206" w:rsidRDefault="006D0371">
      <w:pPr>
        <w:tabs>
          <w:tab w:val="left" w:pos="4253"/>
        </w:tabs>
        <w:spacing w:line="360" w:lineRule="auto"/>
        <w:ind w:firstLine="480"/>
        <w:rPr>
          <w:rFonts w:hAnsi="宋体"/>
          <w:color w:val="000000"/>
          <w:sz w:val="21"/>
          <w:szCs w:val="21"/>
        </w:rPr>
      </w:pPr>
    </w:p>
    <w:p w:rsidR="006D0371" w:rsidRPr="00BC4206" w:rsidRDefault="006D0371">
      <w:pPr>
        <w:tabs>
          <w:tab w:val="left" w:pos="4253"/>
        </w:tabs>
        <w:spacing w:line="360" w:lineRule="auto"/>
        <w:ind w:firstLine="480"/>
        <w:rPr>
          <w:rFonts w:hAnsi="宋体"/>
          <w:color w:val="000000"/>
          <w:sz w:val="21"/>
          <w:szCs w:val="21"/>
        </w:rPr>
      </w:pPr>
    </w:p>
    <w:p w:rsidR="006D0371" w:rsidRPr="00BC4206" w:rsidRDefault="00B46E33">
      <w:pPr>
        <w:spacing w:line="360" w:lineRule="auto"/>
        <w:ind w:firstLineChars="1831" w:firstLine="3845"/>
        <w:rPr>
          <w:rFonts w:hAnsi="宋体"/>
          <w:color w:val="000000"/>
          <w:sz w:val="21"/>
          <w:szCs w:val="21"/>
        </w:rPr>
      </w:pPr>
      <w:r w:rsidRPr="00BC4206">
        <w:rPr>
          <w:rFonts w:hAnsi="宋体"/>
          <w:color w:val="000000"/>
          <w:sz w:val="21"/>
          <w:szCs w:val="21"/>
        </w:rPr>
        <w:t>法定代表人或其授权的代理人：（签字或盖私章）</w:t>
      </w:r>
    </w:p>
    <w:p w:rsidR="006D0371" w:rsidRPr="00BC4206" w:rsidRDefault="00B46E33">
      <w:pPr>
        <w:spacing w:line="360" w:lineRule="auto"/>
        <w:ind w:firstLineChars="1831" w:firstLine="3845"/>
        <w:rPr>
          <w:rFonts w:hAnsi="宋体"/>
          <w:color w:val="000000"/>
          <w:sz w:val="21"/>
          <w:szCs w:val="21"/>
        </w:rPr>
      </w:pPr>
      <w:r w:rsidRPr="00BC4206">
        <w:rPr>
          <w:rFonts w:hAnsi="宋体"/>
          <w:color w:val="000000"/>
          <w:sz w:val="21"/>
          <w:szCs w:val="21"/>
        </w:rPr>
        <w:t xml:space="preserve">担保公司盖章： </w:t>
      </w:r>
    </w:p>
    <w:p w:rsidR="006D0371" w:rsidRPr="00BC4206" w:rsidRDefault="00B46E33">
      <w:pPr>
        <w:spacing w:line="360" w:lineRule="auto"/>
        <w:ind w:firstLineChars="1831" w:firstLine="3845"/>
        <w:rPr>
          <w:rFonts w:hAnsi="宋体"/>
          <w:color w:val="000000"/>
          <w:sz w:val="21"/>
          <w:szCs w:val="21"/>
        </w:rPr>
      </w:pPr>
      <w:r w:rsidRPr="00BC4206">
        <w:rPr>
          <w:rFonts w:hAnsi="宋体"/>
          <w:color w:val="000000"/>
          <w:sz w:val="21"/>
          <w:szCs w:val="21"/>
        </w:rPr>
        <w:t>联系电话：</w:t>
      </w:r>
    </w:p>
    <w:p w:rsidR="006D0371" w:rsidRPr="00BC4206" w:rsidRDefault="00B46E33">
      <w:pPr>
        <w:spacing w:line="360" w:lineRule="auto"/>
        <w:ind w:firstLineChars="1831" w:firstLine="3845"/>
        <w:rPr>
          <w:rFonts w:hAnsi="宋体"/>
          <w:color w:val="000000"/>
          <w:sz w:val="21"/>
          <w:szCs w:val="21"/>
        </w:rPr>
      </w:pPr>
      <w:r w:rsidRPr="00BC4206">
        <w:rPr>
          <w:rFonts w:hAnsi="宋体"/>
          <w:color w:val="000000"/>
          <w:sz w:val="21"/>
          <w:szCs w:val="21"/>
        </w:rPr>
        <w:t xml:space="preserve">地址： </w:t>
      </w:r>
    </w:p>
    <w:p w:rsidR="006D0371" w:rsidRPr="00BC4206" w:rsidRDefault="00B46E33">
      <w:pPr>
        <w:spacing w:line="360" w:lineRule="auto"/>
        <w:ind w:firstLineChars="1831" w:firstLine="3845"/>
        <w:rPr>
          <w:rFonts w:hAnsi="宋体"/>
          <w:color w:val="000000"/>
          <w:sz w:val="21"/>
          <w:szCs w:val="21"/>
        </w:rPr>
      </w:pPr>
      <w:r w:rsidRPr="00BC4206">
        <w:rPr>
          <w:rFonts w:hAnsi="宋体"/>
          <w:color w:val="000000"/>
          <w:sz w:val="21"/>
          <w:szCs w:val="21"/>
        </w:rPr>
        <w:t>日期：   年    月    日</w:t>
      </w:r>
    </w:p>
    <w:p w:rsidR="006D0371" w:rsidRPr="00BC4206" w:rsidRDefault="006D0371">
      <w:pPr>
        <w:pageBreakBefore/>
        <w:spacing w:line="360" w:lineRule="auto"/>
        <w:ind w:right="420"/>
        <w:rPr>
          <w:rFonts w:hAnsi="宋体"/>
          <w:b/>
          <w:bCs/>
          <w:color w:val="000000"/>
        </w:rPr>
      </w:pPr>
    </w:p>
    <w:bookmarkEnd w:id="167"/>
    <w:p w:rsidR="006D0371" w:rsidRPr="00BC4206" w:rsidRDefault="00B46E33">
      <w:pPr>
        <w:spacing w:afterLines="50" w:after="120" w:line="360" w:lineRule="auto"/>
        <w:rPr>
          <w:rFonts w:hAnsi="宋体"/>
          <w:b/>
          <w:color w:val="000000"/>
          <w:sz w:val="28"/>
          <w:szCs w:val="28"/>
        </w:rPr>
      </w:pPr>
      <w:r w:rsidRPr="00BC4206">
        <w:rPr>
          <w:rFonts w:hAnsi="宋体"/>
          <w:b/>
          <w:color w:val="000000"/>
          <w:sz w:val="28"/>
          <w:szCs w:val="28"/>
        </w:rPr>
        <w:t>三、公证书格式</w:t>
      </w:r>
      <w:bookmarkEnd w:id="168"/>
      <w:bookmarkEnd w:id="169"/>
      <w:bookmarkEnd w:id="170"/>
    </w:p>
    <w:p w:rsidR="006D0371" w:rsidRPr="00BC4206" w:rsidRDefault="00B46E33">
      <w:pPr>
        <w:pStyle w:val="af8"/>
        <w:spacing w:before="0" w:beforeAutospacing="0" w:after="0" w:afterAutospacing="0" w:line="360" w:lineRule="auto"/>
        <w:jc w:val="center"/>
        <w:rPr>
          <w:color w:val="000000"/>
          <w:sz w:val="28"/>
          <w:szCs w:val="28"/>
        </w:rPr>
      </w:pPr>
      <w:r w:rsidRPr="00BC4206">
        <w:rPr>
          <w:b/>
          <w:color w:val="000000"/>
          <w:sz w:val="28"/>
          <w:szCs w:val="28"/>
        </w:rPr>
        <w:t>公证书</w:t>
      </w:r>
    </w:p>
    <w:p w:rsidR="006D0371" w:rsidRPr="00BC4206" w:rsidRDefault="006D0371">
      <w:pPr>
        <w:pStyle w:val="af8"/>
        <w:spacing w:before="0" w:beforeAutospacing="0" w:after="0" w:afterAutospacing="0" w:line="360" w:lineRule="auto"/>
        <w:jc w:val="center"/>
        <w:rPr>
          <w:color w:val="000000"/>
          <w:sz w:val="44"/>
          <w:szCs w:val="44"/>
        </w:rPr>
      </w:pPr>
    </w:p>
    <w:p w:rsidR="006D0371" w:rsidRPr="00BC4206" w:rsidRDefault="00B46E33">
      <w:pPr>
        <w:pStyle w:val="af8"/>
        <w:spacing w:before="0" w:beforeAutospacing="0" w:after="0" w:afterAutospacing="0" w:line="360" w:lineRule="auto"/>
        <w:jc w:val="right"/>
        <w:rPr>
          <w:color w:val="000000"/>
          <w:sz w:val="21"/>
          <w:szCs w:val="21"/>
        </w:rPr>
      </w:pPr>
      <w:r w:rsidRPr="00BC4206">
        <w:rPr>
          <w:color w:val="000000"/>
          <w:sz w:val="21"/>
          <w:szCs w:val="21"/>
        </w:rPr>
        <w:t>（ ）××字第××号</w:t>
      </w:r>
    </w:p>
    <w:p w:rsidR="006D0371" w:rsidRPr="00BC4206" w:rsidRDefault="00B46E33">
      <w:pPr>
        <w:pStyle w:val="af8"/>
        <w:spacing w:before="0" w:beforeAutospacing="0" w:after="0" w:afterAutospacing="0" w:line="360" w:lineRule="auto"/>
        <w:ind w:firstLineChars="207" w:firstLine="435"/>
        <w:jc w:val="both"/>
        <w:rPr>
          <w:color w:val="000000"/>
          <w:sz w:val="21"/>
          <w:szCs w:val="21"/>
        </w:rPr>
      </w:pPr>
      <w:r w:rsidRPr="00BC4206">
        <w:rPr>
          <w:color w:val="000000"/>
          <w:sz w:val="21"/>
          <w:szCs w:val="21"/>
        </w:rPr>
        <w:t>兹证明××××（银行全称）法定代表人（或法定代表人的代理人）×××于××××年×月×日，在××（签约地点或本公证处），在我的面前，签署了前面的编号为××××的不可撤销银行履约保函。</w:t>
      </w:r>
    </w:p>
    <w:p w:rsidR="006D0371" w:rsidRPr="00BC4206" w:rsidRDefault="00B46E33">
      <w:pPr>
        <w:pStyle w:val="af8"/>
        <w:spacing w:before="0" w:beforeAutospacing="0" w:after="0" w:afterAutospacing="0" w:line="360" w:lineRule="auto"/>
        <w:ind w:firstLineChars="207" w:firstLine="435"/>
        <w:rPr>
          <w:color w:val="000000"/>
          <w:sz w:val="21"/>
          <w:szCs w:val="21"/>
        </w:rPr>
      </w:pPr>
      <w:r w:rsidRPr="00BC4206">
        <w:rPr>
          <w:color w:val="000000"/>
          <w:sz w:val="21"/>
          <w:szCs w:val="21"/>
        </w:rPr>
        <w:t>经查，不可撤销银行履约保函上的签字、印章属实。</w:t>
      </w:r>
    </w:p>
    <w:p w:rsidR="006D0371" w:rsidRPr="00BC4206" w:rsidRDefault="006D0371">
      <w:pPr>
        <w:pStyle w:val="af8"/>
        <w:spacing w:before="0" w:beforeAutospacing="0" w:after="0" w:afterAutospacing="0" w:line="360" w:lineRule="auto"/>
        <w:ind w:firstLineChars="207" w:firstLine="435"/>
        <w:rPr>
          <w:color w:val="000000"/>
          <w:sz w:val="21"/>
          <w:szCs w:val="21"/>
        </w:rPr>
      </w:pPr>
    </w:p>
    <w:p w:rsidR="006D0371" w:rsidRPr="00BC4206" w:rsidRDefault="006D0371">
      <w:pPr>
        <w:pStyle w:val="af8"/>
        <w:spacing w:before="0" w:beforeAutospacing="0" w:after="0" w:afterAutospacing="0" w:line="360" w:lineRule="auto"/>
        <w:ind w:firstLineChars="207" w:firstLine="435"/>
        <w:rPr>
          <w:color w:val="000000"/>
          <w:sz w:val="21"/>
          <w:szCs w:val="21"/>
        </w:rPr>
      </w:pPr>
    </w:p>
    <w:p w:rsidR="006D0371" w:rsidRPr="00BC4206" w:rsidRDefault="006D0371">
      <w:pPr>
        <w:pStyle w:val="af8"/>
        <w:spacing w:before="0" w:beforeAutospacing="0" w:after="0" w:afterAutospacing="0" w:line="360" w:lineRule="auto"/>
        <w:ind w:firstLineChars="207" w:firstLine="435"/>
        <w:rPr>
          <w:color w:val="000000"/>
          <w:sz w:val="21"/>
          <w:szCs w:val="21"/>
        </w:rPr>
      </w:pPr>
    </w:p>
    <w:p w:rsidR="006D0371" w:rsidRPr="00BC4206" w:rsidRDefault="00B46E33">
      <w:pPr>
        <w:pStyle w:val="af8"/>
        <w:spacing w:before="0" w:beforeAutospacing="0" w:after="0" w:afterAutospacing="0" w:line="360" w:lineRule="auto"/>
        <w:jc w:val="right"/>
        <w:rPr>
          <w:color w:val="000000"/>
          <w:sz w:val="21"/>
          <w:szCs w:val="21"/>
        </w:rPr>
      </w:pPr>
      <w:r w:rsidRPr="00BC4206">
        <w:rPr>
          <w:color w:val="000000"/>
          <w:sz w:val="21"/>
          <w:szCs w:val="21"/>
        </w:rPr>
        <w:t>中华人民共和国××省××市（县）公证处</w:t>
      </w:r>
    </w:p>
    <w:p w:rsidR="006D0371" w:rsidRPr="00BC4206" w:rsidRDefault="00B46E33">
      <w:pPr>
        <w:pStyle w:val="af8"/>
        <w:spacing w:before="0" w:beforeAutospacing="0" w:after="0" w:afterAutospacing="0" w:line="360" w:lineRule="auto"/>
        <w:ind w:firstLineChars="2730" w:firstLine="5733"/>
        <w:rPr>
          <w:color w:val="000000"/>
          <w:sz w:val="21"/>
          <w:szCs w:val="21"/>
        </w:rPr>
      </w:pPr>
      <w:r w:rsidRPr="00BC4206">
        <w:rPr>
          <w:color w:val="000000"/>
          <w:sz w:val="21"/>
          <w:szCs w:val="21"/>
        </w:rPr>
        <w:t>公证员 （签名）</w:t>
      </w:r>
    </w:p>
    <w:p w:rsidR="006D0371" w:rsidRPr="00BC4206" w:rsidRDefault="00B46E33">
      <w:pPr>
        <w:spacing w:line="360" w:lineRule="auto"/>
        <w:ind w:firstLineChars="2750" w:firstLine="5775"/>
        <w:rPr>
          <w:rFonts w:hAnsi="宋体"/>
          <w:color w:val="000000"/>
          <w:sz w:val="21"/>
          <w:szCs w:val="21"/>
        </w:rPr>
      </w:pPr>
      <w:r w:rsidRPr="00BC4206">
        <w:rPr>
          <w:rFonts w:hAnsi="宋体"/>
          <w:color w:val="000000"/>
          <w:sz w:val="21"/>
          <w:szCs w:val="21"/>
        </w:rPr>
        <w:t>××××年×月×日</w:t>
      </w:r>
    </w:p>
    <w:p w:rsidR="006D0371" w:rsidRPr="00BC4206" w:rsidRDefault="006D0371">
      <w:pPr>
        <w:spacing w:line="360" w:lineRule="auto"/>
        <w:ind w:right="420"/>
        <w:rPr>
          <w:rFonts w:hAnsi="宋体"/>
          <w:color w:val="000000"/>
          <w:sz w:val="21"/>
          <w:szCs w:val="21"/>
        </w:rPr>
      </w:pPr>
      <w:bookmarkStart w:id="171" w:name="_Toc447044482"/>
      <w:bookmarkStart w:id="172" w:name="_Toc447044606"/>
      <w:bookmarkStart w:id="173" w:name="_Toc447045093"/>
    </w:p>
    <w:p w:rsidR="006D0371" w:rsidRPr="00BC4206" w:rsidRDefault="006D0371">
      <w:pPr>
        <w:spacing w:line="360" w:lineRule="auto"/>
        <w:ind w:right="420"/>
        <w:rPr>
          <w:rFonts w:hAnsi="宋体"/>
          <w:color w:val="000000"/>
          <w:sz w:val="21"/>
          <w:szCs w:val="21"/>
        </w:rPr>
      </w:pPr>
    </w:p>
    <w:p w:rsidR="006D0371" w:rsidRPr="00BC4206" w:rsidRDefault="00B46E33">
      <w:pPr>
        <w:pStyle w:val="1"/>
        <w:tabs>
          <w:tab w:val="left" w:pos="1080"/>
        </w:tabs>
        <w:spacing w:line="360" w:lineRule="auto"/>
        <w:ind w:left="567" w:hanging="567"/>
        <w:jc w:val="center"/>
        <w:rPr>
          <w:rFonts w:hAnsi="宋体"/>
          <w:b/>
          <w:bCs/>
          <w:color w:val="000000"/>
          <w:kern w:val="44"/>
          <w:sz w:val="32"/>
          <w:szCs w:val="32"/>
          <w:lang w:val="zh-CN"/>
        </w:rPr>
      </w:pPr>
      <w:r w:rsidRPr="00BC4206">
        <w:rPr>
          <w:rFonts w:hAnsi="宋体"/>
          <w:bCs/>
          <w:color w:val="000000"/>
          <w:sz w:val="30"/>
          <w:szCs w:val="30"/>
        </w:rPr>
        <w:br w:type="page"/>
      </w:r>
      <w:bookmarkStart w:id="174" w:name="_Toc536025423"/>
      <w:bookmarkStart w:id="175" w:name="_Toc450662895"/>
      <w:bookmarkStart w:id="176" w:name="_Toc521918113"/>
      <w:bookmarkEnd w:id="162"/>
      <w:bookmarkEnd w:id="171"/>
      <w:bookmarkEnd w:id="172"/>
      <w:bookmarkEnd w:id="173"/>
      <w:r w:rsidRPr="00BC4206">
        <w:rPr>
          <w:rFonts w:hAnsi="宋体"/>
          <w:b/>
          <w:bCs/>
          <w:color w:val="000000"/>
          <w:kern w:val="44"/>
          <w:sz w:val="32"/>
          <w:szCs w:val="32"/>
          <w:lang w:val="zh-CN"/>
        </w:rPr>
        <w:lastRenderedPageBreak/>
        <w:t>第六篇  投标文件格式</w:t>
      </w:r>
      <w:bookmarkEnd w:id="174"/>
      <w:bookmarkEnd w:id="175"/>
      <w:bookmarkEnd w:id="176"/>
    </w:p>
    <w:p w:rsidR="006D0371" w:rsidRPr="00BC4206" w:rsidRDefault="00B46E33">
      <w:pPr>
        <w:tabs>
          <w:tab w:val="left" w:pos="567"/>
        </w:tabs>
        <w:spacing w:line="360" w:lineRule="auto"/>
        <w:ind w:left="567" w:hanging="567"/>
        <w:outlineLvl w:val="2"/>
        <w:rPr>
          <w:rFonts w:hAnsi="宋体"/>
          <w:b/>
          <w:color w:val="000000"/>
          <w:sz w:val="32"/>
          <w:szCs w:val="32"/>
        </w:rPr>
      </w:pPr>
      <w:bookmarkStart w:id="177" w:name="_Toc490169461"/>
      <w:bookmarkStart w:id="178" w:name="_Toc521918114"/>
      <w:bookmarkStart w:id="179" w:name="_Toc495907130"/>
      <w:bookmarkStart w:id="180" w:name="_Toc497746558"/>
      <w:bookmarkStart w:id="181" w:name="_Toc536025424"/>
      <w:r w:rsidRPr="00BC4206">
        <w:rPr>
          <w:rFonts w:hAnsi="宋体"/>
          <w:b/>
          <w:color w:val="000000"/>
          <w:sz w:val="32"/>
          <w:szCs w:val="32"/>
        </w:rPr>
        <w:t>一、投标函格式</w:t>
      </w:r>
      <w:bookmarkEnd w:id="177"/>
      <w:bookmarkEnd w:id="178"/>
      <w:bookmarkEnd w:id="179"/>
      <w:bookmarkEnd w:id="180"/>
      <w:bookmarkEnd w:id="181"/>
    </w:p>
    <w:p w:rsidR="006D0371" w:rsidRPr="00BC4206" w:rsidRDefault="00B46E33">
      <w:pPr>
        <w:spacing w:line="360" w:lineRule="auto"/>
        <w:jc w:val="center"/>
        <w:rPr>
          <w:rFonts w:hAnsi="宋体"/>
          <w:b/>
          <w:bCs/>
          <w:color w:val="000000"/>
          <w:kern w:val="2"/>
          <w:sz w:val="30"/>
          <w:szCs w:val="30"/>
        </w:rPr>
      </w:pPr>
      <w:r w:rsidRPr="00BC4206">
        <w:rPr>
          <w:rFonts w:hAnsi="宋体"/>
          <w:b/>
          <w:bCs/>
          <w:color w:val="000000"/>
          <w:kern w:val="2"/>
          <w:sz w:val="30"/>
          <w:szCs w:val="30"/>
          <w:lang w:val="zh-CN"/>
        </w:rPr>
        <w:t>投 标 函</w:t>
      </w:r>
    </w:p>
    <w:p w:rsidR="006D0371" w:rsidRPr="00BC4206" w:rsidRDefault="006D0371">
      <w:pPr>
        <w:spacing w:line="360" w:lineRule="auto"/>
        <w:jc w:val="both"/>
        <w:rPr>
          <w:rFonts w:hAnsi="宋体"/>
          <w:color w:val="000000"/>
          <w:kern w:val="2"/>
          <w:sz w:val="21"/>
          <w:szCs w:val="21"/>
          <w:lang w:val="zh-CN"/>
        </w:rPr>
      </w:pPr>
    </w:p>
    <w:p w:rsidR="006D0371" w:rsidRPr="00BC4206" w:rsidRDefault="00B46E33">
      <w:pPr>
        <w:spacing w:line="360" w:lineRule="auto"/>
        <w:jc w:val="both"/>
        <w:rPr>
          <w:rFonts w:hAnsi="宋体"/>
          <w:color w:val="000000"/>
          <w:kern w:val="2"/>
          <w:sz w:val="21"/>
          <w:szCs w:val="21"/>
          <w:lang w:val="zh-CN"/>
        </w:rPr>
      </w:pPr>
      <w:r w:rsidRPr="00BC4206">
        <w:rPr>
          <w:rFonts w:hAnsi="宋体"/>
          <w:color w:val="000000"/>
          <w:kern w:val="2"/>
          <w:sz w:val="21"/>
          <w:szCs w:val="21"/>
          <w:lang w:val="zh-CN"/>
        </w:rPr>
        <w:t>致：</w:t>
      </w:r>
      <w:r w:rsidRPr="00BC4206">
        <w:rPr>
          <w:rFonts w:hAnsi="宋体" w:hint="eastAsia"/>
          <w:color w:val="000000"/>
          <w:sz w:val="21"/>
          <w:szCs w:val="21"/>
          <w:u w:val="single"/>
        </w:rPr>
        <w:t>东莞市达盛招标代理有限公司</w:t>
      </w:r>
    </w:p>
    <w:p w:rsidR="006D0371" w:rsidRPr="00BC4206" w:rsidRDefault="006D0371">
      <w:pPr>
        <w:spacing w:line="360" w:lineRule="auto"/>
        <w:jc w:val="both"/>
        <w:rPr>
          <w:rFonts w:hAnsi="宋体"/>
          <w:color w:val="000000"/>
          <w:kern w:val="2"/>
          <w:sz w:val="21"/>
          <w:szCs w:val="21"/>
        </w:rPr>
      </w:pPr>
    </w:p>
    <w:p w:rsidR="006D0371" w:rsidRPr="00BC4206" w:rsidRDefault="00B46E33">
      <w:pPr>
        <w:wordWrap w:val="0"/>
        <w:spacing w:line="360" w:lineRule="auto"/>
        <w:ind w:firstLine="420"/>
        <w:jc w:val="both"/>
        <w:rPr>
          <w:rFonts w:hAnsi="宋体"/>
          <w:color w:val="000000"/>
          <w:kern w:val="2"/>
          <w:sz w:val="21"/>
          <w:szCs w:val="21"/>
          <w:lang w:val="zh-CN"/>
        </w:rPr>
      </w:pPr>
      <w:r w:rsidRPr="00BC4206">
        <w:rPr>
          <w:rFonts w:hAnsi="宋体"/>
          <w:color w:val="000000"/>
          <w:kern w:val="2"/>
          <w:sz w:val="21"/>
          <w:szCs w:val="21"/>
          <w:lang w:val="zh-CN"/>
        </w:rPr>
        <w:t>根据贵方为</w:t>
      </w:r>
      <w:r w:rsidRPr="00BC4206">
        <w:rPr>
          <w:rFonts w:hAnsi="宋体" w:hint="eastAsia"/>
          <w:color w:val="000000"/>
          <w:sz w:val="21"/>
          <w:szCs w:val="21"/>
          <w:u w:val="single"/>
        </w:rPr>
        <w:t>东莞市水务集团有限公司财务顾问采购项目</w:t>
      </w:r>
      <w:r w:rsidRPr="00BC4206">
        <w:rPr>
          <w:rFonts w:hAnsi="宋体"/>
          <w:color w:val="000000"/>
          <w:sz w:val="21"/>
          <w:szCs w:val="21"/>
          <w:u w:val="single"/>
        </w:rPr>
        <w:t xml:space="preserve"> </w:t>
      </w:r>
      <w:r w:rsidRPr="00BC4206">
        <w:rPr>
          <w:rFonts w:hAnsi="宋体"/>
          <w:color w:val="000000"/>
          <w:kern w:val="2"/>
          <w:sz w:val="21"/>
          <w:szCs w:val="21"/>
          <w:lang w:val="zh-CN"/>
        </w:rPr>
        <w:t>(招标编号：</w:t>
      </w:r>
      <w:r w:rsidRPr="00BC4206">
        <w:rPr>
          <w:rFonts w:hAnsi="宋体" w:hint="eastAsia"/>
          <w:bCs/>
          <w:color w:val="000000"/>
          <w:kern w:val="2"/>
          <w:sz w:val="21"/>
          <w:szCs w:val="21"/>
          <w:lang w:val="zh-CN"/>
        </w:rPr>
        <w:t xml:space="preserve">DGDS2020-236 </w:t>
      </w:r>
      <w:r w:rsidRPr="00BC4206">
        <w:rPr>
          <w:rFonts w:hAnsi="宋体"/>
          <w:color w:val="000000"/>
          <w:kern w:val="2"/>
          <w:sz w:val="21"/>
          <w:szCs w:val="21"/>
          <w:lang w:val="zh-CN"/>
        </w:rPr>
        <w:t>)的投标邀请，我方</w:t>
      </w:r>
      <w:r w:rsidRPr="00BC4206">
        <w:rPr>
          <w:rFonts w:hAnsi="宋体"/>
          <w:color w:val="000000"/>
          <w:kern w:val="2"/>
          <w:sz w:val="21"/>
          <w:szCs w:val="21"/>
          <w:u w:val="single"/>
          <w:lang w:val="zh-CN"/>
        </w:rPr>
        <w:t xml:space="preserve">      </w:t>
      </w:r>
      <w:r w:rsidRPr="00BC4206">
        <w:rPr>
          <w:rFonts w:hAnsi="宋体"/>
          <w:color w:val="000000"/>
          <w:kern w:val="2"/>
          <w:sz w:val="21"/>
          <w:szCs w:val="21"/>
          <w:lang w:val="zh-CN"/>
        </w:rPr>
        <w:t>（投标人名称）作为投标人正式授权</w:t>
      </w:r>
      <w:r w:rsidRPr="00BC4206">
        <w:rPr>
          <w:rFonts w:hAnsi="宋体"/>
          <w:color w:val="000000"/>
          <w:kern w:val="2"/>
          <w:sz w:val="21"/>
          <w:szCs w:val="21"/>
          <w:u w:val="single"/>
          <w:lang w:val="zh-CN"/>
        </w:rPr>
        <w:t xml:space="preserve">　　（</w:t>
      </w:r>
      <w:r w:rsidRPr="00BC4206">
        <w:rPr>
          <w:rFonts w:hAnsi="宋体"/>
          <w:color w:val="000000"/>
          <w:kern w:val="2"/>
          <w:sz w:val="21"/>
          <w:szCs w:val="21"/>
          <w:lang w:val="zh-CN"/>
        </w:rPr>
        <w:t>授权代表全名，职务）代表我方进行有关本次投标的一切事宜。</w:t>
      </w:r>
    </w:p>
    <w:p w:rsidR="006D0371" w:rsidRPr="00BC4206" w:rsidRDefault="00B46E33">
      <w:pPr>
        <w:spacing w:line="360" w:lineRule="auto"/>
        <w:ind w:firstLine="420"/>
        <w:jc w:val="both"/>
        <w:rPr>
          <w:rFonts w:hAnsi="宋体"/>
          <w:color w:val="000000"/>
          <w:kern w:val="2"/>
          <w:sz w:val="21"/>
          <w:szCs w:val="21"/>
          <w:lang w:val="zh-CN"/>
        </w:rPr>
      </w:pPr>
      <w:r w:rsidRPr="00BC4206">
        <w:rPr>
          <w:rFonts w:hAnsi="宋体" w:hint="eastAsia"/>
          <w:color w:val="000000"/>
          <w:kern w:val="2"/>
          <w:sz w:val="21"/>
          <w:szCs w:val="21"/>
          <w:lang w:val="zh-CN"/>
        </w:rPr>
        <w:t>在此提交的投标文件，包括如下等内容，并已单独密封封装：</w:t>
      </w:r>
    </w:p>
    <w:p w:rsidR="006D0371" w:rsidRPr="00BC4206" w:rsidRDefault="00B46E33">
      <w:pPr>
        <w:spacing w:line="360" w:lineRule="auto"/>
        <w:ind w:left="718"/>
        <w:jc w:val="both"/>
        <w:rPr>
          <w:rFonts w:hAnsi="宋体"/>
          <w:color w:val="000000"/>
          <w:kern w:val="2"/>
          <w:sz w:val="21"/>
          <w:szCs w:val="21"/>
          <w:lang w:val="zh-CN"/>
        </w:rPr>
      </w:pPr>
      <w:r w:rsidRPr="00BC4206">
        <w:rPr>
          <w:rFonts w:hAnsi="宋体" w:hint="eastAsia"/>
          <w:color w:val="000000"/>
          <w:kern w:val="2"/>
          <w:sz w:val="21"/>
          <w:szCs w:val="21"/>
          <w:lang w:val="zh-CN"/>
        </w:rPr>
        <w:t>（</w:t>
      </w:r>
      <w:r w:rsidRPr="00BC4206">
        <w:rPr>
          <w:rFonts w:hAnsi="宋体"/>
          <w:color w:val="000000"/>
          <w:kern w:val="2"/>
          <w:sz w:val="21"/>
          <w:szCs w:val="21"/>
          <w:lang w:val="zh-CN"/>
        </w:rPr>
        <w:t>—</w:t>
      </w:r>
      <w:r w:rsidRPr="00BC4206">
        <w:rPr>
          <w:rFonts w:hAnsi="宋体" w:hint="eastAsia"/>
          <w:color w:val="000000"/>
          <w:kern w:val="2"/>
          <w:sz w:val="21"/>
          <w:szCs w:val="21"/>
          <w:lang w:val="zh-CN"/>
        </w:rPr>
        <w:t>）唱标信封（</w:t>
      </w:r>
      <w:r w:rsidRPr="00BC4206">
        <w:rPr>
          <w:rFonts w:hAnsi="宋体" w:hint="eastAsia"/>
          <w:color w:val="000000"/>
          <w:kern w:val="2"/>
          <w:sz w:val="21"/>
          <w:szCs w:val="21"/>
          <w:u w:val="single"/>
          <w:lang w:val="zh-CN"/>
        </w:rPr>
        <w:t xml:space="preserve">        </w:t>
      </w:r>
      <w:r w:rsidRPr="00BC4206">
        <w:rPr>
          <w:rFonts w:hAnsi="宋体" w:hint="eastAsia"/>
          <w:color w:val="000000"/>
          <w:kern w:val="2"/>
          <w:sz w:val="21"/>
          <w:szCs w:val="21"/>
          <w:lang w:val="zh-CN"/>
        </w:rPr>
        <w:t>份）（按招标文件要求的内容编制）；</w:t>
      </w:r>
    </w:p>
    <w:p w:rsidR="006D0371" w:rsidRPr="00BC4206" w:rsidRDefault="00B46E33">
      <w:pPr>
        <w:spacing w:line="360" w:lineRule="auto"/>
        <w:ind w:left="718"/>
        <w:jc w:val="both"/>
        <w:rPr>
          <w:rFonts w:hAnsi="宋体"/>
          <w:color w:val="000000"/>
          <w:kern w:val="2"/>
          <w:sz w:val="21"/>
          <w:szCs w:val="21"/>
          <w:lang w:val="zh-CN"/>
        </w:rPr>
      </w:pPr>
      <w:r w:rsidRPr="00BC4206">
        <w:rPr>
          <w:rFonts w:hAnsi="宋体" w:hint="eastAsia"/>
          <w:color w:val="000000"/>
          <w:kern w:val="2"/>
          <w:sz w:val="21"/>
          <w:szCs w:val="21"/>
          <w:lang w:val="zh-CN"/>
        </w:rPr>
        <w:t>（二）投标文件（正本</w:t>
      </w:r>
      <w:r w:rsidRPr="00BC4206">
        <w:rPr>
          <w:rFonts w:hAnsi="宋体" w:hint="eastAsia"/>
          <w:color w:val="000000"/>
          <w:kern w:val="2"/>
          <w:sz w:val="21"/>
          <w:szCs w:val="21"/>
          <w:u w:val="single"/>
          <w:lang w:val="zh-CN"/>
        </w:rPr>
        <w:t xml:space="preserve">       </w:t>
      </w:r>
      <w:r w:rsidRPr="00BC4206">
        <w:rPr>
          <w:rFonts w:hAnsi="宋体" w:hint="eastAsia"/>
          <w:color w:val="000000"/>
          <w:kern w:val="2"/>
          <w:sz w:val="21"/>
          <w:szCs w:val="21"/>
          <w:lang w:val="zh-CN"/>
        </w:rPr>
        <w:t>份，副本</w:t>
      </w:r>
      <w:r w:rsidRPr="00BC4206">
        <w:rPr>
          <w:rFonts w:hAnsi="宋体" w:hint="eastAsia"/>
          <w:color w:val="000000"/>
          <w:kern w:val="2"/>
          <w:sz w:val="21"/>
          <w:szCs w:val="21"/>
          <w:u w:val="single"/>
          <w:lang w:val="zh-CN"/>
        </w:rPr>
        <w:t xml:space="preserve">       </w:t>
      </w:r>
      <w:r w:rsidRPr="00BC4206">
        <w:rPr>
          <w:rFonts w:hAnsi="宋体" w:hint="eastAsia"/>
          <w:color w:val="000000"/>
          <w:kern w:val="2"/>
          <w:sz w:val="21"/>
          <w:szCs w:val="21"/>
          <w:lang w:val="zh-CN"/>
        </w:rPr>
        <w:t>份）；</w:t>
      </w:r>
    </w:p>
    <w:p w:rsidR="006D0371" w:rsidRPr="00BC4206" w:rsidRDefault="006D0371">
      <w:pPr>
        <w:spacing w:line="360" w:lineRule="auto"/>
        <w:ind w:left="718"/>
        <w:jc w:val="both"/>
        <w:rPr>
          <w:rFonts w:hAnsi="宋体"/>
          <w:color w:val="000000"/>
          <w:kern w:val="2"/>
          <w:sz w:val="21"/>
          <w:szCs w:val="21"/>
          <w:lang w:val="zh-CN"/>
        </w:rPr>
      </w:pPr>
    </w:p>
    <w:p w:rsidR="006D0371" w:rsidRPr="00BC4206" w:rsidRDefault="00B46E33">
      <w:pPr>
        <w:spacing w:line="360" w:lineRule="auto"/>
        <w:ind w:firstLine="420"/>
        <w:jc w:val="both"/>
        <w:rPr>
          <w:rFonts w:hAnsi="宋体"/>
          <w:color w:val="000000"/>
          <w:kern w:val="2"/>
          <w:sz w:val="21"/>
          <w:szCs w:val="21"/>
          <w:lang w:val="zh-CN"/>
        </w:rPr>
      </w:pPr>
      <w:r w:rsidRPr="00BC4206">
        <w:rPr>
          <w:rFonts w:hAnsi="宋体" w:hint="eastAsia"/>
          <w:color w:val="000000"/>
          <w:kern w:val="2"/>
          <w:sz w:val="21"/>
          <w:szCs w:val="21"/>
          <w:lang w:val="zh-CN"/>
        </w:rPr>
        <w:t>我方己完全明白招标文件的所有条款要求，并重申以下几点：</w:t>
      </w:r>
    </w:p>
    <w:p w:rsidR="006D0371" w:rsidRPr="00BC4206" w:rsidRDefault="00B46E33">
      <w:pPr>
        <w:spacing w:line="360" w:lineRule="auto"/>
        <w:ind w:left="359" w:firstLineChars="200" w:firstLine="420"/>
        <w:jc w:val="both"/>
        <w:rPr>
          <w:rFonts w:hAnsi="宋体"/>
          <w:color w:val="000000"/>
          <w:kern w:val="2"/>
          <w:sz w:val="21"/>
          <w:szCs w:val="21"/>
          <w:lang w:val="zh-CN"/>
        </w:rPr>
      </w:pPr>
      <w:r w:rsidRPr="00BC4206">
        <w:rPr>
          <w:rFonts w:hAnsi="宋体" w:hint="eastAsia"/>
          <w:color w:val="000000"/>
          <w:kern w:val="2"/>
          <w:sz w:val="21"/>
          <w:szCs w:val="21"/>
          <w:lang w:val="zh-CN"/>
        </w:rPr>
        <w:t>（</w:t>
      </w:r>
      <w:r w:rsidRPr="00BC4206">
        <w:rPr>
          <w:rFonts w:hAnsi="宋体"/>
          <w:color w:val="000000"/>
          <w:kern w:val="2"/>
          <w:sz w:val="21"/>
          <w:szCs w:val="21"/>
          <w:lang w:val="zh-CN"/>
        </w:rPr>
        <w:t>—</w:t>
      </w:r>
      <w:r w:rsidRPr="00BC4206">
        <w:rPr>
          <w:rFonts w:hAnsi="宋体" w:hint="eastAsia"/>
          <w:color w:val="000000"/>
          <w:kern w:val="2"/>
          <w:sz w:val="21"/>
          <w:szCs w:val="21"/>
          <w:lang w:val="zh-CN"/>
        </w:rPr>
        <w:t>）我方决定参加招标编号为</w:t>
      </w:r>
      <w:r w:rsidRPr="00BC4206">
        <w:rPr>
          <w:rFonts w:hAnsi="宋体"/>
          <w:color w:val="000000"/>
          <w:kern w:val="2"/>
          <w:sz w:val="21"/>
          <w:szCs w:val="21"/>
          <w:u w:val="single"/>
          <w:lang w:val="zh-CN"/>
        </w:rPr>
        <w:t xml:space="preserve">DGDS2020-236 </w:t>
      </w:r>
      <w:r w:rsidRPr="00BC4206">
        <w:rPr>
          <w:rFonts w:hAnsi="宋体" w:hint="eastAsia"/>
          <w:color w:val="000000"/>
          <w:kern w:val="2"/>
          <w:sz w:val="21"/>
          <w:szCs w:val="21"/>
          <w:lang w:val="zh-CN"/>
        </w:rPr>
        <w:t>的投标；</w:t>
      </w:r>
    </w:p>
    <w:p w:rsidR="006D0371" w:rsidRPr="00BC4206" w:rsidRDefault="00B46E33">
      <w:pPr>
        <w:spacing w:line="360" w:lineRule="auto"/>
        <w:ind w:left="359" w:firstLineChars="200" w:firstLine="420"/>
        <w:jc w:val="both"/>
        <w:rPr>
          <w:rFonts w:hAnsi="宋体"/>
          <w:color w:val="000000"/>
          <w:kern w:val="2"/>
          <w:sz w:val="21"/>
          <w:szCs w:val="21"/>
          <w:lang w:val="zh-CN"/>
        </w:rPr>
      </w:pPr>
      <w:r w:rsidRPr="00BC4206">
        <w:rPr>
          <w:rFonts w:hAnsi="宋体" w:hint="eastAsia"/>
          <w:color w:val="000000"/>
          <w:kern w:val="2"/>
          <w:sz w:val="21"/>
          <w:szCs w:val="21"/>
          <w:lang w:val="zh-CN"/>
        </w:rPr>
        <w:t>（二）本投标文件的有效期自递交投标文件截止日后</w:t>
      </w:r>
      <w:r w:rsidRPr="00BC4206">
        <w:rPr>
          <w:rFonts w:hAnsi="宋体"/>
          <w:color w:val="000000"/>
          <w:kern w:val="2"/>
          <w:sz w:val="21"/>
          <w:szCs w:val="21"/>
          <w:lang w:val="zh-CN"/>
        </w:rPr>
        <w:t>90</w:t>
      </w:r>
      <w:r w:rsidRPr="00BC4206">
        <w:rPr>
          <w:rFonts w:hAnsi="宋体" w:hint="eastAsia"/>
          <w:color w:val="000000"/>
          <w:kern w:val="2"/>
          <w:sz w:val="21"/>
          <w:szCs w:val="21"/>
          <w:lang w:val="zh-CN"/>
        </w:rPr>
        <w:t>日有效，如中标，有效期将延至合</w:t>
      </w:r>
    </w:p>
    <w:p w:rsidR="006D0371" w:rsidRPr="00BC4206" w:rsidRDefault="00B46E33">
      <w:pPr>
        <w:spacing w:line="360" w:lineRule="auto"/>
        <w:ind w:left="359" w:firstLineChars="500" w:firstLine="1050"/>
        <w:jc w:val="both"/>
        <w:rPr>
          <w:rFonts w:hAnsi="宋体"/>
          <w:color w:val="000000"/>
          <w:kern w:val="2"/>
          <w:sz w:val="21"/>
          <w:szCs w:val="21"/>
          <w:lang w:val="zh-CN"/>
        </w:rPr>
      </w:pPr>
      <w:r w:rsidRPr="00BC4206">
        <w:rPr>
          <w:rFonts w:hAnsi="宋体" w:hint="eastAsia"/>
          <w:color w:val="000000"/>
          <w:kern w:val="2"/>
          <w:sz w:val="21"/>
          <w:szCs w:val="21"/>
          <w:lang w:val="zh-CN"/>
        </w:rPr>
        <w:t>同终止日为止；</w:t>
      </w:r>
    </w:p>
    <w:p w:rsidR="006D0371" w:rsidRPr="00BC4206" w:rsidRDefault="00B46E33">
      <w:pPr>
        <w:spacing w:line="360" w:lineRule="auto"/>
        <w:ind w:left="359" w:firstLineChars="200" w:firstLine="420"/>
        <w:jc w:val="both"/>
        <w:rPr>
          <w:rFonts w:hAnsi="宋体"/>
          <w:color w:val="000000"/>
          <w:kern w:val="2"/>
          <w:sz w:val="21"/>
          <w:szCs w:val="21"/>
          <w:lang w:val="zh-CN"/>
        </w:rPr>
      </w:pPr>
      <w:r w:rsidRPr="00BC4206">
        <w:rPr>
          <w:rFonts w:hAnsi="宋体" w:hint="eastAsia"/>
          <w:color w:val="000000"/>
          <w:kern w:val="2"/>
          <w:sz w:val="21"/>
          <w:szCs w:val="21"/>
          <w:lang w:val="zh-CN"/>
        </w:rPr>
        <w:t>（三）我方已详细研究了招标文件的所有内容包括修正文（如有）和所有已提供的参考资</w:t>
      </w:r>
    </w:p>
    <w:p w:rsidR="006D0371" w:rsidRPr="00BC4206" w:rsidRDefault="00B46E33">
      <w:pPr>
        <w:spacing w:line="360" w:lineRule="auto"/>
        <w:ind w:left="359" w:firstLineChars="500" w:firstLine="1050"/>
        <w:jc w:val="both"/>
        <w:rPr>
          <w:rFonts w:hAnsi="宋体"/>
          <w:color w:val="000000"/>
          <w:kern w:val="2"/>
          <w:sz w:val="21"/>
          <w:szCs w:val="21"/>
          <w:lang w:val="zh-CN"/>
        </w:rPr>
      </w:pPr>
      <w:r w:rsidRPr="00BC4206">
        <w:rPr>
          <w:rFonts w:hAnsi="宋体" w:hint="eastAsia"/>
          <w:color w:val="000000"/>
          <w:kern w:val="2"/>
          <w:sz w:val="21"/>
          <w:szCs w:val="21"/>
          <w:lang w:val="zh-CN"/>
        </w:rPr>
        <w:t>料以及有关附件并完全明白，我方放弃在此方面提出含糊意见或误解的一切权力；</w:t>
      </w:r>
    </w:p>
    <w:p w:rsidR="006D0371" w:rsidRPr="00BC4206" w:rsidRDefault="00B46E33">
      <w:pPr>
        <w:spacing w:line="360" w:lineRule="auto"/>
        <w:ind w:left="359" w:firstLineChars="200" w:firstLine="420"/>
        <w:jc w:val="both"/>
        <w:rPr>
          <w:rFonts w:hAnsi="宋体"/>
          <w:color w:val="000000"/>
          <w:kern w:val="2"/>
          <w:sz w:val="21"/>
          <w:szCs w:val="21"/>
          <w:lang w:val="zh-CN"/>
        </w:rPr>
      </w:pPr>
      <w:r w:rsidRPr="00BC4206">
        <w:rPr>
          <w:rFonts w:hAnsi="宋体" w:hint="eastAsia"/>
          <w:color w:val="000000"/>
          <w:kern w:val="2"/>
          <w:sz w:val="21"/>
          <w:szCs w:val="21"/>
          <w:lang w:val="zh-CN"/>
        </w:rPr>
        <w:t>（四）我方明白并愿意在规定的递交投标文件截止时间和日期之后，投标有效期之内撤回</w:t>
      </w:r>
    </w:p>
    <w:p w:rsidR="006D0371" w:rsidRPr="00BC4206" w:rsidRDefault="00B46E33">
      <w:pPr>
        <w:spacing w:line="360" w:lineRule="auto"/>
        <w:ind w:left="359" w:firstLineChars="500" w:firstLine="1050"/>
        <w:jc w:val="both"/>
        <w:rPr>
          <w:rFonts w:hAnsi="宋体"/>
          <w:color w:val="000000"/>
          <w:kern w:val="2"/>
          <w:sz w:val="21"/>
          <w:szCs w:val="21"/>
          <w:lang w:val="zh-CN"/>
        </w:rPr>
      </w:pPr>
      <w:r w:rsidRPr="00BC4206">
        <w:rPr>
          <w:rFonts w:hAnsi="宋体" w:hint="eastAsia"/>
          <w:color w:val="000000"/>
          <w:kern w:val="2"/>
          <w:sz w:val="21"/>
          <w:szCs w:val="21"/>
          <w:lang w:val="zh-CN"/>
        </w:rPr>
        <w:t>投标，则不予退还我方投标保证金；</w:t>
      </w:r>
    </w:p>
    <w:p w:rsidR="006D0371" w:rsidRPr="00BC4206" w:rsidRDefault="00B46E33">
      <w:pPr>
        <w:spacing w:line="360" w:lineRule="auto"/>
        <w:ind w:left="359" w:firstLineChars="200" w:firstLine="420"/>
        <w:jc w:val="both"/>
        <w:rPr>
          <w:rFonts w:hAnsi="宋体"/>
          <w:color w:val="000000"/>
          <w:kern w:val="2"/>
          <w:sz w:val="21"/>
          <w:szCs w:val="21"/>
          <w:lang w:val="zh-CN"/>
        </w:rPr>
      </w:pPr>
      <w:r w:rsidRPr="00BC4206">
        <w:rPr>
          <w:rFonts w:hAnsi="宋体" w:hint="eastAsia"/>
          <w:color w:val="000000"/>
          <w:kern w:val="2"/>
          <w:sz w:val="21"/>
          <w:szCs w:val="21"/>
          <w:lang w:val="zh-CN"/>
        </w:rPr>
        <w:t>（五）我方同意按照贵方可能提出的要求而提供与投标有关的任何其它数据或信息；</w:t>
      </w:r>
    </w:p>
    <w:p w:rsidR="006D0371" w:rsidRPr="00BC4206" w:rsidRDefault="00B46E33">
      <w:pPr>
        <w:spacing w:line="360" w:lineRule="auto"/>
        <w:ind w:left="359" w:firstLineChars="200" w:firstLine="420"/>
        <w:jc w:val="both"/>
        <w:rPr>
          <w:rFonts w:hAnsi="宋体"/>
          <w:color w:val="000000"/>
          <w:kern w:val="2"/>
          <w:sz w:val="21"/>
          <w:szCs w:val="21"/>
          <w:lang w:val="zh-CN"/>
        </w:rPr>
      </w:pPr>
      <w:r w:rsidRPr="00BC4206">
        <w:rPr>
          <w:rFonts w:hAnsi="宋体" w:hint="eastAsia"/>
          <w:color w:val="000000"/>
          <w:kern w:val="2"/>
          <w:sz w:val="21"/>
          <w:szCs w:val="21"/>
          <w:lang w:val="zh-CN"/>
        </w:rPr>
        <w:t>（六）我方如果中标，将保证履行招标文件以及招标文件修改书（如有）中的全部责任和</w:t>
      </w:r>
    </w:p>
    <w:p w:rsidR="006D0371" w:rsidRPr="00BC4206" w:rsidRDefault="00B46E33">
      <w:pPr>
        <w:spacing w:line="360" w:lineRule="auto"/>
        <w:ind w:left="359" w:firstLineChars="500" w:firstLine="1050"/>
        <w:jc w:val="both"/>
        <w:rPr>
          <w:rFonts w:hAnsi="宋体"/>
          <w:color w:val="000000"/>
          <w:kern w:val="2"/>
          <w:sz w:val="21"/>
          <w:szCs w:val="21"/>
          <w:lang w:val="zh-CN"/>
        </w:rPr>
      </w:pPr>
      <w:r w:rsidRPr="00BC4206">
        <w:rPr>
          <w:rFonts w:hAnsi="宋体" w:hint="eastAsia"/>
          <w:color w:val="000000"/>
          <w:kern w:val="2"/>
          <w:sz w:val="21"/>
          <w:szCs w:val="21"/>
          <w:lang w:val="zh-CN"/>
        </w:rPr>
        <w:t>义务，按质、按量、按期完成《合同书》中的全部任务；</w:t>
      </w:r>
    </w:p>
    <w:p w:rsidR="006D0371" w:rsidRPr="00BC4206" w:rsidRDefault="00B46E33">
      <w:pPr>
        <w:spacing w:line="360" w:lineRule="auto"/>
        <w:ind w:leftChars="300" w:left="1350" w:hangingChars="300" w:hanging="630"/>
        <w:jc w:val="both"/>
        <w:rPr>
          <w:rFonts w:hAnsi="宋体"/>
          <w:color w:val="000000"/>
          <w:kern w:val="2"/>
          <w:sz w:val="21"/>
          <w:szCs w:val="21"/>
          <w:lang w:val="zh-CN"/>
        </w:rPr>
      </w:pPr>
      <w:r w:rsidRPr="00BC4206">
        <w:rPr>
          <w:rFonts w:hAnsi="宋体" w:hint="eastAsia"/>
          <w:color w:val="000000"/>
          <w:kern w:val="2"/>
          <w:sz w:val="21"/>
          <w:szCs w:val="21"/>
          <w:lang w:val="zh-CN"/>
        </w:rPr>
        <w:t>（七）保证投标文件中所有资料均真实有效，否则按无效投标处理或可取消中标资格，并愿意接受按弄虚作假骗取中标的有关规定进行处理，并不予退还我方投标保证金；</w:t>
      </w:r>
    </w:p>
    <w:p w:rsidR="006D0371" w:rsidRPr="00BC4206" w:rsidRDefault="00B46E33">
      <w:pPr>
        <w:spacing w:line="360" w:lineRule="auto"/>
        <w:ind w:leftChars="300" w:left="1350" w:hangingChars="300" w:hanging="630"/>
        <w:jc w:val="both"/>
        <w:rPr>
          <w:rFonts w:hAnsi="宋体"/>
          <w:color w:val="000000"/>
          <w:kern w:val="2"/>
          <w:sz w:val="21"/>
          <w:szCs w:val="21"/>
          <w:lang w:val="zh-CN"/>
        </w:rPr>
      </w:pPr>
      <w:r w:rsidRPr="00BC4206">
        <w:rPr>
          <w:rFonts w:hAnsi="宋体" w:hint="eastAsia"/>
          <w:color w:val="000000"/>
          <w:kern w:val="2"/>
          <w:sz w:val="21"/>
          <w:szCs w:val="21"/>
          <w:lang w:val="zh-CN"/>
        </w:rPr>
        <w:t>（八）若我方中标后，我方一定按照招标文件的要求和投标文件的承诺签订和履行合同，否则贵方可取消我方中标资格，并依法不予退还我方投标保证金或履约保证金，我方愿意接受违约处罚；</w:t>
      </w:r>
    </w:p>
    <w:p w:rsidR="006D0371" w:rsidRPr="00BC4206" w:rsidRDefault="00B46E33">
      <w:pPr>
        <w:spacing w:line="360" w:lineRule="auto"/>
        <w:ind w:leftChars="300" w:left="1350" w:hangingChars="300" w:hanging="630"/>
        <w:jc w:val="both"/>
        <w:rPr>
          <w:rFonts w:hAnsi="宋体"/>
          <w:color w:val="000000"/>
          <w:kern w:val="2"/>
          <w:sz w:val="21"/>
          <w:szCs w:val="21"/>
          <w:lang w:val="zh-CN"/>
        </w:rPr>
      </w:pPr>
      <w:r w:rsidRPr="00BC4206">
        <w:rPr>
          <w:rFonts w:hAnsi="宋体" w:hint="eastAsia"/>
          <w:color w:val="000000"/>
          <w:kern w:val="2"/>
          <w:sz w:val="21"/>
          <w:szCs w:val="21"/>
          <w:lang w:val="zh-CN"/>
        </w:rPr>
        <w:t xml:space="preserve">（九）若我方中标后，核查出投标文件内容前后不一致，我方愿按最高标准的承诺履约义务； </w:t>
      </w:r>
    </w:p>
    <w:p w:rsidR="006D0371" w:rsidRPr="00BC4206" w:rsidRDefault="00B46E33">
      <w:pPr>
        <w:spacing w:line="360" w:lineRule="auto"/>
        <w:ind w:firstLineChars="337" w:firstLine="708"/>
        <w:jc w:val="both"/>
        <w:rPr>
          <w:rFonts w:hAnsi="宋体"/>
          <w:color w:val="000000"/>
          <w:kern w:val="2"/>
          <w:sz w:val="21"/>
          <w:szCs w:val="21"/>
          <w:u w:val="single"/>
          <w:lang w:val="zh-CN"/>
        </w:rPr>
      </w:pPr>
      <w:r w:rsidRPr="00BC4206">
        <w:rPr>
          <w:rFonts w:hAnsi="宋体" w:hint="eastAsia"/>
          <w:color w:val="000000"/>
          <w:kern w:val="2"/>
          <w:sz w:val="21"/>
          <w:szCs w:val="21"/>
          <w:lang w:val="zh-CN"/>
        </w:rPr>
        <w:t>（十）所有与本投标有关的函件请发往下列地址：</w:t>
      </w:r>
    </w:p>
    <w:p w:rsidR="006D0371" w:rsidRPr="00BC4206" w:rsidRDefault="00B46E33">
      <w:pPr>
        <w:spacing w:line="360" w:lineRule="auto"/>
        <w:ind w:firstLineChars="400" w:firstLine="840"/>
        <w:jc w:val="both"/>
        <w:rPr>
          <w:rFonts w:hAnsi="宋体"/>
          <w:color w:val="000000"/>
          <w:kern w:val="2"/>
          <w:sz w:val="21"/>
          <w:szCs w:val="21"/>
          <w:u w:val="single"/>
          <w:lang w:val="zh-CN"/>
        </w:rPr>
      </w:pPr>
      <w:r w:rsidRPr="00BC4206">
        <w:rPr>
          <w:rFonts w:hAnsi="宋体" w:hint="eastAsia"/>
          <w:color w:val="000000"/>
          <w:kern w:val="2"/>
          <w:sz w:val="21"/>
          <w:szCs w:val="21"/>
          <w:lang w:val="zh-CN"/>
        </w:rPr>
        <w:t>地</w:t>
      </w:r>
      <w:r w:rsidRPr="00BC4206">
        <w:rPr>
          <w:rFonts w:hAnsi="宋体"/>
          <w:color w:val="000000"/>
          <w:kern w:val="2"/>
          <w:sz w:val="21"/>
          <w:szCs w:val="21"/>
          <w:lang w:val="zh-CN"/>
        </w:rPr>
        <w:t xml:space="preserve">  </w:t>
      </w:r>
      <w:r w:rsidRPr="00BC4206">
        <w:rPr>
          <w:rFonts w:hAnsi="宋体" w:hint="eastAsia"/>
          <w:color w:val="000000"/>
          <w:kern w:val="2"/>
          <w:sz w:val="21"/>
          <w:szCs w:val="21"/>
          <w:lang w:val="zh-CN"/>
        </w:rPr>
        <w:t xml:space="preserve">　址：　　　　　　　　　　　</w:t>
      </w:r>
      <w:r w:rsidRPr="00BC4206">
        <w:rPr>
          <w:rFonts w:hAnsi="宋体"/>
          <w:color w:val="000000"/>
          <w:kern w:val="2"/>
          <w:sz w:val="21"/>
          <w:szCs w:val="21"/>
          <w:lang w:val="zh-CN"/>
        </w:rPr>
        <w:tab/>
      </w:r>
      <w:r w:rsidRPr="00BC4206">
        <w:rPr>
          <w:rFonts w:hAnsi="宋体"/>
          <w:color w:val="000000"/>
          <w:kern w:val="2"/>
          <w:sz w:val="21"/>
          <w:szCs w:val="21"/>
          <w:lang w:val="zh-CN"/>
        </w:rPr>
        <w:tab/>
      </w:r>
      <w:r w:rsidRPr="00BC4206">
        <w:rPr>
          <w:rFonts w:hAnsi="宋体" w:hint="eastAsia"/>
          <w:color w:val="000000"/>
          <w:kern w:val="2"/>
          <w:sz w:val="21"/>
          <w:szCs w:val="21"/>
          <w:lang w:val="zh-CN"/>
        </w:rPr>
        <w:t>邮政编码：</w:t>
      </w:r>
      <w:r w:rsidRPr="00BC4206">
        <w:rPr>
          <w:rFonts w:hAnsi="宋体" w:hint="eastAsia"/>
          <w:color w:val="000000"/>
          <w:kern w:val="2"/>
          <w:sz w:val="21"/>
          <w:szCs w:val="21"/>
          <w:u w:val="single"/>
          <w:lang w:val="zh-CN"/>
        </w:rPr>
        <w:t xml:space="preserve">　　　　　　　　　 　 </w:t>
      </w:r>
    </w:p>
    <w:p w:rsidR="006D0371" w:rsidRPr="00BC4206" w:rsidRDefault="00B46E33">
      <w:pPr>
        <w:spacing w:line="360" w:lineRule="auto"/>
        <w:ind w:firstLineChars="400" w:firstLine="840"/>
        <w:jc w:val="both"/>
        <w:rPr>
          <w:rFonts w:hAnsi="宋体"/>
          <w:color w:val="000000"/>
          <w:kern w:val="2"/>
          <w:sz w:val="21"/>
          <w:szCs w:val="21"/>
          <w:u w:val="single"/>
          <w:lang w:val="zh-CN"/>
        </w:rPr>
      </w:pPr>
      <w:r w:rsidRPr="00BC4206">
        <w:rPr>
          <w:rFonts w:hAnsi="宋体" w:hint="eastAsia"/>
          <w:color w:val="000000"/>
          <w:kern w:val="2"/>
          <w:sz w:val="21"/>
          <w:szCs w:val="21"/>
          <w:lang w:val="zh-CN"/>
        </w:rPr>
        <w:t xml:space="preserve">电　　话：　　　　　　　　　　　</w:t>
      </w:r>
      <w:r w:rsidRPr="00BC4206">
        <w:rPr>
          <w:rFonts w:hAnsi="宋体"/>
          <w:color w:val="000000"/>
          <w:kern w:val="2"/>
          <w:sz w:val="21"/>
          <w:szCs w:val="21"/>
          <w:lang w:val="zh-CN"/>
        </w:rPr>
        <w:tab/>
      </w:r>
      <w:r w:rsidRPr="00BC4206">
        <w:rPr>
          <w:rFonts w:hAnsi="宋体"/>
          <w:color w:val="000000"/>
          <w:kern w:val="2"/>
          <w:sz w:val="21"/>
          <w:szCs w:val="21"/>
          <w:lang w:val="zh-CN"/>
        </w:rPr>
        <w:tab/>
      </w:r>
      <w:r w:rsidRPr="00BC4206">
        <w:rPr>
          <w:rFonts w:hAnsi="宋体" w:hint="eastAsia"/>
          <w:color w:val="000000"/>
          <w:kern w:val="2"/>
          <w:sz w:val="21"/>
          <w:szCs w:val="21"/>
          <w:lang w:val="zh-CN"/>
        </w:rPr>
        <w:t>传　　真：</w:t>
      </w:r>
      <w:r w:rsidRPr="00BC4206">
        <w:rPr>
          <w:rFonts w:hAnsi="宋体" w:hint="eastAsia"/>
          <w:color w:val="000000"/>
          <w:kern w:val="2"/>
          <w:sz w:val="21"/>
          <w:szCs w:val="21"/>
          <w:u w:val="single"/>
          <w:lang w:val="zh-CN"/>
        </w:rPr>
        <w:t xml:space="preserve">　　　　　　　　　　　</w:t>
      </w:r>
    </w:p>
    <w:p w:rsidR="006D0371" w:rsidRPr="00BC4206" w:rsidRDefault="00B46E33">
      <w:pPr>
        <w:spacing w:line="360" w:lineRule="auto"/>
        <w:ind w:firstLineChars="400" w:firstLine="840"/>
        <w:jc w:val="both"/>
        <w:rPr>
          <w:rFonts w:hAnsi="宋体"/>
          <w:color w:val="000000"/>
          <w:kern w:val="2"/>
          <w:sz w:val="21"/>
          <w:szCs w:val="21"/>
          <w:lang w:val="zh-CN"/>
        </w:rPr>
      </w:pPr>
      <w:r w:rsidRPr="00BC4206">
        <w:rPr>
          <w:rFonts w:hAnsi="宋体" w:hint="eastAsia"/>
          <w:color w:val="000000"/>
          <w:kern w:val="2"/>
          <w:sz w:val="21"/>
          <w:szCs w:val="21"/>
          <w:lang w:val="zh-CN"/>
        </w:rPr>
        <w:t>网    站：                      电子邮箱：</w:t>
      </w:r>
      <w:r w:rsidRPr="00BC4206">
        <w:rPr>
          <w:rFonts w:hAnsi="宋体" w:hint="eastAsia"/>
          <w:color w:val="000000"/>
          <w:kern w:val="2"/>
          <w:sz w:val="21"/>
          <w:szCs w:val="21"/>
          <w:u w:val="single"/>
          <w:lang w:val="zh-CN"/>
        </w:rPr>
        <w:t xml:space="preserve">                      </w:t>
      </w:r>
    </w:p>
    <w:p w:rsidR="006D0371" w:rsidRPr="00BC4206" w:rsidRDefault="00B46E33">
      <w:pPr>
        <w:spacing w:line="360" w:lineRule="auto"/>
        <w:ind w:firstLineChars="400" w:firstLine="840"/>
        <w:jc w:val="both"/>
        <w:rPr>
          <w:rFonts w:hAnsi="宋体"/>
          <w:color w:val="000000"/>
          <w:kern w:val="2"/>
          <w:sz w:val="21"/>
          <w:szCs w:val="21"/>
          <w:u w:val="single"/>
          <w:lang w:val="zh-CN"/>
        </w:rPr>
      </w:pPr>
      <w:r w:rsidRPr="00BC4206">
        <w:rPr>
          <w:rFonts w:hAnsi="宋体" w:hint="eastAsia"/>
          <w:color w:val="000000"/>
          <w:kern w:val="2"/>
          <w:sz w:val="21"/>
          <w:szCs w:val="21"/>
          <w:lang w:val="zh-CN"/>
        </w:rPr>
        <w:lastRenderedPageBreak/>
        <w:t>代表姓名：　　　　　　　　　　　职　　务：</w:t>
      </w:r>
      <w:r w:rsidRPr="00BC4206">
        <w:rPr>
          <w:rFonts w:hAnsi="宋体" w:hint="eastAsia"/>
          <w:color w:val="000000"/>
          <w:kern w:val="2"/>
          <w:sz w:val="21"/>
          <w:szCs w:val="21"/>
          <w:u w:val="single"/>
          <w:lang w:val="zh-CN"/>
        </w:rPr>
        <w:t xml:space="preserve">　　　　　　　　　　 </w:t>
      </w:r>
    </w:p>
    <w:p w:rsidR="006D0371" w:rsidRPr="00BC4206" w:rsidRDefault="00B46E33">
      <w:pPr>
        <w:spacing w:line="360" w:lineRule="auto"/>
        <w:jc w:val="both"/>
        <w:rPr>
          <w:rFonts w:hAnsi="宋体"/>
          <w:color w:val="000000"/>
          <w:kern w:val="2"/>
          <w:sz w:val="21"/>
          <w:szCs w:val="21"/>
          <w:lang w:val="zh-CN"/>
        </w:rPr>
      </w:pPr>
      <w:r w:rsidRPr="00BC4206">
        <w:rPr>
          <w:rFonts w:hAnsi="宋体"/>
          <w:color w:val="000000"/>
          <w:kern w:val="2"/>
          <w:sz w:val="21"/>
          <w:szCs w:val="21"/>
          <w:lang w:val="zh-CN"/>
        </w:rPr>
        <w:tab/>
      </w:r>
      <w:r w:rsidRPr="00BC4206">
        <w:rPr>
          <w:rFonts w:hAnsi="宋体"/>
          <w:color w:val="000000"/>
          <w:kern w:val="2"/>
          <w:sz w:val="21"/>
          <w:szCs w:val="21"/>
          <w:lang w:val="zh-CN"/>
        </w:rPr>
        <w:tab/>
        <w:t xml:space="preserve">                       </w:t>
      </w:r>
    </w:p>
    <w:p w:rsidR="006D0371" w:rsidRPr="00BC4206" w:rsidRDefault="00B46E33">
      <w:pPr>
        <w:spacing w:line="360" w:lineRule="auto"/>
        <w:ind w:right="17" w:firstLineChars="2350" w:firstLine="4935"/>
        <w:jc w:val="both"/>
        <w:rPr>
          <w:rFonts w:hAnsi="宋体"/>
          <w:color w:val="000000"/>
          <w:kern w:val="2"/>
          <w:sz w:val="21"/>
          <w:szCs w:val="21"/>
          <w:lang w:val="zh-CN"/>
        </w:rPr>
      </w:pPr>
      <w:r w:rsidRPr="00BC4206">
        <w:rPr>
          <w:rFonts w:hAnsi="宋体" w:hint="eastAsia"/>
          <w:color w:val="000000"/>
          <w:kern w:val="2"/>
          <w:sz w:val="21"/>
          <w:szCs w:val="21"/>
          <w:lang w:val="zh-CN"/>
        </w:rPr>
        <w:t xml:space="preserve"> </w:t>
      </w:r>
    </w:p>
    <w:p w:rsidR="006D0371" w:rsidRPr="00BC4206" w:rsidRDefault="00B46E33" w:rsidP="00B04068">
      <w:pPr>
        <w:spacing w:line="360" w:lineRule="auto"/>
        <w:ind w:left="4536"/>
        <w:jc w:val="both"/>
        <w:rPr>
          <w:rFonts w:hAnsi="宋体"/>
          <w:color w:val="000000"/>
          <w:kern w:val="2"/>
          <w:sz w:val="21"/>
          <w:szCs w:val="21"/>
          <w:lang w:val="zh-CN"/>
        </w:rPr>
      </w:pPr>
      <w:r w:rsidRPr="00BC4206">
        <w:rPr>
          <w:rFonts w:hAnsi="宋体"/>
          <w:color w:val="000000"/>
          <w:kern w:val="2"/>
          <w:sz w:val="21"/>
          <w:szCs w:val="21"/>
          <w:lang w:val="zh-CN"/>
        </w:rPr>
        <w:t>投标人：（加盖投标人公章）</w:t>
      </w:r>
    </w:p>
    <w:p w:rsidR="006D0371" w:rsidRPr="00BC4206" w:rsidRDefault="00B46E33" w:rsidP="00B04068">
      <w:pPr>
        <w:spacing w:line="360" w:lineRule="auto"/>
        <w:ind w:left="4536"/>
        <w:jc w:val="both"/>
        <w:rPr>
          <w:rFonts w:hAnsi="宋体"/>
          <w:color w:val="000000"/>
          <w:kern w:val="2"/>
          <w:sz w:val="21"/>
          <w:szCs w:val="21"/>
          <w:lang w:val="zh-CN"/>
        </w:rPr>
      </w:pPr>
      <w:r w:rsidRPr="00BC4206">
        <w:rPr>
          <w:rFonts w:hAnsi="宋体"/>
          <w:color w:val="000000"/>
          <w:kern w:val="2"/>
          <w:sz w:val="21"/>
          <w:szCs w:val="21"/>
          <w:lang w:val="zh-CN"/>
        </w:rPr>
        <w:t>法定代表人</w:t>
      </w:r>
      <w:r w:rsidR="006E0AB0" w:rsidRPr="00BC4206">
        <w:rPr>
          <w:rFonts w:hAnsi="宋体" w:hint="eastAsia"/>
          <w:color w:val="000000"/>
          <w:kern w:val="2"/>
          <w:sz w:val="21"/>
          <w:szCs w:val="21"/>
          <w:lang w:val="zh-CN"/>
        </w:rPr>
        <w:t>（</w:t>
      </w:r>
      <w:r w:rsidR="004A06AB" w:rsidRPr="00BC4206">
        <w:rPr>
          <w:rFonts w:hAnsi="宋体" w:hint="eastAsia"/>
          <w:color w:val="000000"/>
          <w:kern w:val="2"/>
          <w:sz w:val="21"/>
          <w:szCs w:val="21"/>
          <w:lang w:val="zh-CN"/>
        </w:rPr>
        <w:t>执行事务合伙人/负责人</w:t>
      </w:r>
      <w:r w:rsidR="006E0AB0" w:rsidRPr="00BC4206">
        <w:rPr>
          <w:rFonts w:hAnsi="宋体" w:hint="eastAsia"/>
          <w:color w:val="000000"/>
          <w:kern w:val="2"/>
          <w:sz w:val="21"/>
          <w:szCs w:val="21"/>
          <w:lang w:val="zh-CN"/>
        </w:rPr>
        <w:t>）</w:t>
      </w:r>
      <w:r w:rsidRPr="00BC4206">
        <w:rPr>
          <w:rFonts w:hAnsi="宋体"/>
          <w:color w:val="000000"/>
          <w:kern w:val="2"/>
          <w:sz w:val="21"/>
          <w:szCs w:val="21"/>
          <w:lang w:val="zh-CN"/>
        </w:rPr>
        <w:t>或其授权代表签名（或盖私章）：</w:t>
      </w:r>
    </w:p>
    <w:p w:rsidR="006D0371" w:rsidRPr="00BC4206" w:rsidRDefault="00B46E33" w:rsidP="00B04068">
      <w:pPr>
        <w:spacing w:line="360" w:lineRule="auto"/>
        <w:ind w:left="4536"/>
        <w:jc w:val="both"/>
        <w:rPr>
          <w:rFonts w:hAnsi="宋体"/>
          <w:color w:val="000000"/>
          <w:kern w:val="2"/>
          <w:sz w:val="21"/>
          <w:szCs w:val="21"/>
          <w:lang w:val="zh-CN"/>
        </w:rPr>
      </w:pPr>
      <w:r w:rsidRPr="00BC4206">
        <w:rPr>
          <w:rFonts w:hAnsi="宋体"/>
          <w:color w:val="000000"/>
          <w:kern w:val="2"/>
          <w:sz w:val="21"/>
          <w:szCs w:val="21"/>
          <w:lang w:val="zh-CN"/>
        </w:rPr>
        <w:t xml:space="preserve">日期：   年    月   日 </w:t>
      </w:r>
    </w:p>
    <w:p w:rsidR="006D0371" w:rsidRPr="00BC4206" w:rsidRDefault="006D0371" w:rsidP="004A06AB">
      <w:pPr>
        <w:spacing w:line="360" w:lineRule="auto"/>
        <w:ind w:firstLineChars="400" w:firstLine="840"/>
        <w:jc w:val="both"/>
        <w:rPr>
          <w:rFonts w:hAnsi="宋体"/>
          <w:color w:val="000000"/>
          <w:kern w:val="2"/>
          <w:sz w:val="21"/>
          <w:szCs w:val="21"/>
          <w:lang w:val="zh-CN"/>
        </w:rPr>
      </w:pPr>
    </w:p>
    <w:p w:rsidR="006D0371" w:rsidRPr="00BC4206" w:rsidRDefault="006D0371">
      <w:pPr>
        <w:spacing w:line="360" w:lineRule="auto"/>
        <w:ind w:right="17" w:firstLineChars="2350" w:firstLine="4935"/>
        <w:jc w:val="both"/>
        <w:rPr>
          <w:rFonts w:hAnsi="宋体"/>
          <w:color w:val="000000"/>
          <w:kern w:val="2"/>
          <w:sz w:val="21"/>
          <w:szCs w:val="21"/>
          <w:lang w:val="zh-CN"/>
        </w:rPr>
      </w:pPr>
    </w:p>
    <w:p w:rsidR="006D0371" w:rsidRPr="00BC4206" w:rsidRDefault="006D0371">
      <w:pPr>
        <w:spacing w:line="360" w:lineRule="auto"/>
        <w:ind w:right="17" w:firstLineChars="2350" w:firstLine="4935"/>
        <w:jc w:val="both"/>
        <w:rPr>
          <w:rFonts w:hAnsi="宋体"/>
          <w:color w:val="000000"/>
          <w:kern w:val="2"/>
          <w:sz w:val="21"/>
          <w:szCs w:val="21"/>
          <w:lang w:val="zh-CN"/>
        </w:rPr>
      </w:pPr>
    </w:p>
    <w:p w:rsidR="006D0371" w:rsidRPr="00BC4206" w:rsidRDefault="006D0371">
      <w:pPr>
        <w:spacing w:line="360" w:lineRule="auto"/>
        <w:ind w:right="17" w:firstLineChars="2350" w:firstLine="4935"/>
        <w:jc w:val="both"/>
        <w:rPr>
          <w:rFonts w:hAnsi="宋体"/>
          <w:color w:val="000000"/>
          <w:kern w:val="2"/>
          <w:sz w:val="21"/>
          <w:szCs w:val="21"/>
          <w:lang w:val="zh-CN"/>
        </w:rPr>
      </w:pPr>
    </w:p>
    <w:p w:rsidR="006D0371" w:rsidRPr="00BC4206" w:rsidRDefault="00B46E33">
      <w:pPr>
        <w:spacing w:line="360" w:lineRule="auto"/>
        <w:ind w:firstLineChars="300" w:firstLine="630"/>
        <w:jc w:val="center"/>
        <w:rPr>
          <w:rFonts w:hAnsi="宋体"/>
          <w:color w:val="000000"/>
          <w:kern w:val="2"/>
          <w:sz w:val="21"/>
          <w:lang w:val="zh-CN"/>
        </w:rPr>
      </w:pPr>
      <w:r w:rsidRPr="00BC4206">
        <w:rPr>
          <w:rFonts w:hAnsi="宋体" w:hint="eastAsia"/>
          <w:color w:val="000000"/>
          <w:kern w:val="2"/>
          <w:sz w:val="21"/>
          <w:lang w:val="zh-CN"/>
        </w:rPr>
        <w:t>注：本投标函篇幅超过一页的，须每页加盖投标人公章。</w:t>
      </w:r>
    </w:p>
    <w:p w:rsidR="006D0371" w:rsidRPr="00BC4206" w:rsidRDefault="00B46E33">
      <w:pPr>
        <w:tabs>
          <w:tab w:val="left" w:pos="567"/>
        </w:tabs>
        <w:spacing w:line="360" w:lineRule="auto"/>
        <w:ind w:left="567" w:hanging="567"/>
        <w:outlineLvl w:val="2"/>
        <w:rPr>
          <w:rFonts w:hAnsi="宋体"/>
          <w:b/>
          <w:color w:val="000000"/>
          <w:sz w:val="32"/>
          <w:szCs w:val="32"/>
        </w:rPr>
      </w:pPr>
      <w:r w:rsidRPr="00BC4206">
        <w:rPr>
          <w:rFonts w:hAnsi="宋体"/>
          <w:color w:val="000000"/>
        </w:rPr>
        <w:br w:type="page"/>
      </w:r>
      <w:bookmarkStart w:id="182" w:name="_Toc495907131"/>
      <w:bookmarkStart w:id="183" w:name="_Toc536025425"/>
      <w:bookmarkStart w:id="184" w:name="_Toc521918115"/>
      <w:bookmarkStart w:id="185" w:name="_Toc497746559"/>
      <w:bookmarkStart w:id="186" w:name="_Toc490169462"/>
      <w:r w:rsidRPr="00BC4206">
        <w:rPr>
          <w:rFonts w:hAnsi="宋体"/>
          <w:b/>
          <w:color w:val="000000"/>
          <w:sz w:val="32"/>
          <w:szCs w:val="32"/>
        </w:rPr>
        <w:lastRenderedPageBreak/>
        <w:t>二、投标承诺书格式</w:t>
      </w:r>
      <w:bookmarkEnd w:id="182"/>
      <w:bookmarkEnd w:id="183"/>
      <w:bookmarkEnd w:id="184"/>
      <w:bookmarkEnd w:id="185"/>
      <w:bookmarkEnd w:id="186"/>
    </w:p>
    <w:p w:rsidR="006D0371" w:rsidRPr="00BC4206" w:rsidRDefault="00B46E33">
      <w:pPr>
        <w:jc w:val="center"/>
        <w:rPr>
          <w:rFonts w:hAnsi="宋体"/>
          <w:b/>
          <w:color w:val="000000"/>
          <w:sz w:val="32"/>
          <w:szCs w:val="32"/>
        </w:rPr>
      </w:pPr>
      <w:r w:rsidRPr="00BC4206">
        <w:rPr>
          <w:rFonts w:hAnsi="宋体"/>
          <w:b/>
          <w:color w:val="000000"/>
          <w:sz w:val="21"/>
          <w:szCs w:val="21"/>
        </w:rPr>
        <w:cr/>
      </w:r>
      <w:r w:rsidRPr="00BC4206">
        <w:rPr>
          <w:rFonts w:hAnsi="宋体"/>
          <w:b/>
          <w:color w:val="000000"/>
          <w:sz w:val="32"/>
          <w:szCs w:val="32"/>
        </w:rPr>
        <w:t>投标承诺书</w:t>
      </w:r>
    </w:p>
    <w:p w:rsidR="006D0371" w:rsidRPr="00BC4206" w:rsidRDefault="006D0371">
      <w:pPr>
        <w:jc w:val="center"/>
        <w:rPr>
          <w:rFonts w:hAnsi="宋体"/>
          <w:b/>
          <w:color w:val="000000"/>
          <w:sz w:val="32"/>
          <w:szCs w:val="32"/>
        </w:rPr>
      </w:pPr>
    </w:p>
    <w:p w:rsidR="006D0371" w:rsidRPr="00BC4206" w:rsidRDefault="00B46E33">
      <w:pPr>
        <w:spacing w:line="360" w:lineRule="auto"/>
        <w:ind w:firstLineChars="200" w:firstLine="420"/>
        <w:rPr>
          <w:rFonts w:hAnsi="宋体"/>
          <w:color w:val="000000"/>
          <w:sz w:val="21"/>
          <w:szCs w:val="21"/>
        </w:rPr>
      </w:pPr>
      <w:r w:rsidRPr="00BC4206">
        <w:rPr>
          <w:rFonts w:hAnsi="宋体"/>
          <w:color w:val="000000"/>
          <w:sz w:val="21"/>
          <w:szCs w:val="21"/>
        </w:rPr>
        <w:t>我方</w:t>
      </w:r>
      <w:r w:rsidRPr="00BC4206">
        <w:rPr>
          <w:rFonts w:hAnsi="宋体"/>
          <w:color w:val="000000"/>
          <w:sz w:val="21"/>
          <w:szCs w:val="21"/>
          <w:u w:val="single"/>
        </w:rPr>
        <w:t xml:space="preserve">            </w:t>
      </w:r>
      <w:r w:rsidRPr="00BC4206">
        <w:rPr>
          <w:rFonts w:hAnsi="宋体"/>
          <w:color w:val="000000"/>
          <w:sz w:val="21"/>
          <w:szCs w:val="21"/>
        </w:rPr>
        <w:t>（投标人名称）已完整阅读了</w:t>
      </w:r>
      <w:r w:rsidRPr="00BC4206">
        <w:rPr>
          <w:rFonts w:hAnsi="宋体" w:hint="eastAsia"/>
          <w:color w:val="000000"/>
          <w:sz w:val="21"/>
          <w:szCs w:val="21"/>
          <w:u w:val="single"/>
        </w:rPr>
        <w:t>东莞市水务集团有限公司财务顾问采购项目</w:t>
      </w:r>
      <w:r w:rsidRPr="00BC4206">
        <w:rPr>
          <w:rFonts w:hAnsi="宋体"/>
          <w:color w:val="000000"/>
          <w:sz w:val="21"/>
          <w:szCs w:val="21"/>
        </w:rPr>
        <w:t>（招标编号</w:t>
      </w:r>
      <w:r w:rsidRPr="00BC4206">
        <w:rPr>
          <w:rFonts w:hAnsi="宋体"/>
          <w:color w:val="000000"/>
          <w:kern w:val="2"/>
          <w:sz w:val="21"/>
          <w:szCs w:val="21"/>
          <w:u w:val="single"/>
          <w:lang w:val="zh-CN"/>
        </w:rPr>
        <w:t xml:space="preserve">DGDS2020-236 </w:t>
      </w:r>
      <w:r w:rsidRPr="00BC4206">
        <w:rPr>
          <w:rFonts w:hAnsi="宋体"/>
          <w:color w:val="000000"/>
          <w:sz w:val="21"/>
          <w:szCs w:val="21"/>
        </w:rPr>
        <w:t>）招标文件的所有内容（包括澄清，以及所有已提供的参考资料和有关附件），并完全理解上述文件所表达的意思，该项目递交投标文件时间截止后，我方承诺不再对上述文件内容进行询问或质疑。</w:t>
      </w:r>
    </w:p>
    <w:p w:rsidR="006D0371" w:rsidRPr="00BC4206" w:rsidRDefault="00B46E33">
      <w:pPr>
        <w:spacing w:line="360" w:lineRule="auto"/>
        <w:ind w:firstLineChars="200" w:firstLine="420"/>
        <w:rPr>
          <w:rFonts w:hAnsi="宋体"/>
          <w:color w:val="000000"/>
          <w:sz w:val="21"/>
          <w:szCs w:val="21"/>
        </w:rPr>
      </w:pPr>
      <w:r w:rsidRPr="00BC4206">
        <w:rPr>
          <w:rFonts w:hAnsi="宋体"/>
          <w:color w:val="000000"/>
          <w:sz w:val="21"/>
          <w:szCs w:val="21"/>
        </w:rPr>
        <w:t xml:space="preserve"> </w:t>
      </w:r>
    </w:p>
    <w:p w:rsidR="006D0371" w:rsidRPr="00BC4206" w:rsidRDefault="006D0371">
      <w:pPr>
        <w:spacing w:line="360" w:lineRule="auto"/>
        <w:ind w:firstLineChars="200" w:firstLine="420"/>
        <w:rPr>
          <w:rFonts w:hAnsi="宋体"/>
          <w:color w:val="000000"/>
          <w:sz w:val="21"/>
          <w:szCs w:val="21"/>
        </w:rPr>
      </w:pPr>
    </w:p>
    <w:p w:rsidR="006D0371" w:rsidRPr="00BC4206" w:rsidRDefault="006D0371">
      <w:pPr>
        <w:spacing w:line="360" w:lineRule="auto"/>
        <w:ind w:firstLineChars="200" w:firstLine="480"/>
        <w:rPr>
          <w:rFonts w:hAnsi="宋体"/>
          <w:color w:val="000000"/>
        </w:rPr>
      </w:pPr>
    </w:p>
    <w:p w:rsidR="006D0371" w:rsidRPr="00BC4206" w:rsidRDefault="006D0371">
      <w:pPr>
        <w:spacing w:line="360" w:lineRule="auto"/>
        <w:rPr>
          <w:rFonts w:hAnsi="宋体"/>
          <w:color w:val="000000"/>
        </w:rPr>
      </w:pPr>
    </w:p>
    <w:p w:rsidR="006D0371" w:rsidRPr="00BC4206" w:rsidRDefault="006D0371">
      <w:pPr>
        <w:spacing w:line="360" w:lineRule="auto"/>
        <w:rPr>
          <w:rFonts w:hAnsi="宋体"/>
          <w:color w:val="000000"/>
        </w:rPr>
      </w:pPr>
    </w:p>
    <w:p w:rsidR="006D0371" w:rsidRPr="00BC4206" w:rsidRDefault="00B46E33" w:rsidP="00B04068">
      <w:pPr>
        <w:spacing w:line="360" w:lineRule="auto"/>
        <w:ind w:left="4536"/>
        <w:jc w:val="both"/>
        <w:rPr>
          <w:rFonts w:hAnsi="宋体"/>
          <w:color w:val="000000"/>
          <w:kern w:val="2"/>
          <w:sz w:val="21"/>
          <w:u w:val="single"/>
        </w:rPr>
      </w:pPr>
      <w:r w:rsidRPr="00BC4206">
        <w:rPr>
          <w:rFonts w:hAnsi="宋体"/>
          <w:color w:val="000000"/>
          <w:kern w:val="2"/>
          <w:sz w:val="21"/>
          <w:lang w:val="zh-CN"/>
        </w:rPr>
        <w:t>投标人：（加盖投标人公章）</w:t>
      </w:r>
    </w:p>
    <w:p w:rsidR="006D0371" w:rsidRPr="00BC4206" w:rsidRDefault="00B46E33" w:rsidP="00B04068">
      <w:pPr>
        <w:spacing w:line="360" w:lineRule="auto"/>
        <w:ind w:left="4536"/>
        <w:jc w:val="both"/>
        <w:rPr>
          <w:rFonts w:hAnsi="宋体"/>
          <w:color w:val="000000"/>
          <w:kern w:val="2"/>
          <w:sz w:val="21"/>
          <w:lang w:val="zh-CN"/>
        </w:rPr>
      </w:pPr>
      <w:r w:rsidRPr="00BC4206">
        <w:rPr>
          <w:rFonts w:hAnsi="宋体"/>
          <w:color w:val="000000"/>
          <w:kern w:val="2"/>
          <w:sz w:val="21"/>
          <w:lang w:val="zh-CN"/>
        </w:rPr>
        <w:t>法定代表人</w:t>
      </w:r>
      <w:r w:rsidR="004A06AB" w:rsidRPr="00BC4206">
        <w:rPr>
          <w:rFonts w:hAnsi="宋体" w:hint="eastAsia"/>
          <w:color w:val="000000"/>
          <w:kern w:val="2"/>
          <w:sz w:val="21"/>
          <w:lang w:val="zh-CN"/>
        </w:rPr>
        <w:t>（执行事务合伙人/负责人）</w:t>
      </w:r>
      <w:r w:rsidRPr="00BC4206">
        <w:rPr>
          <w:rFonts w:hAnsi="宋体"/>
          <w:color w:val="000000"/>
          <w:kern w:val="2"/>
          <w:sz w:val="21"/>
          <w:lang w:val="zh-CN"/>
        </w:rPr>
        <w:t>或其授权代表签名（或盖私章）：</w:t>
      </w:r>
      <w:r w:rsidRPr="00BC4206">
        <w:rPr>
          <w:rFonts w:hAnsi="宋体"/>
          <w:color w:val="000000"/>
          <w:kern w:val="2"/>
          <w:sz w:val="21"/>
          <w:u w:val="single"/>
          <w:lang w:val="zh-CN"/>
        </w:rPr>
        <w:t xml:space="preserve"> </w:t>
      </w:r>
      <w:r w:rsidR="00B04068" w:rsidRPr="00BC4206">
        <w:rPr>
          <w:rFonts w:hAnsi="宋体"/>
          <w:color w:val="000000"/>
          <w:kern w:val="2"/>
          <w:sz w:val="21"/>
          <w:u w:val="single"/>
          <w:lang w:val="zh-CN"/>
        </w:rPr>
        <w:t xml:space="preserve">   </w:t>
      </w:r>
      <w:r w:rsidRPr="00BC4206">
        <w:rPr>
          <w:rFonts w:hAnsi="宋体"/>
          <w:color w:val="000000"/>
          <w:kern w:val="2"/>
          <w:sz w:val="21"/>
          <w:u w:val="single"/>
          <w:lang w:val="zh-CN"/>
        </w:rPr>
        <w:t xml:space="preserve">   </w:t>
      </w:r>
    </w:p>
    <w:p w:rsidR="006D0371" w:rsidRPr="00BC4206" w:rsidRDefault="00B46E33" w:rsidP="00B04068">
      <w:pPr>
        <w:spacing w:line="360" w:lineRule="auto"/>
        <w:ind w:left="4536"/>
        <w:jc w:val="both"/>
        <w:rPr>
          <w:rFonts w:hAnsi="宋体"/>
          <w:color w:val="000000"/>
          <w:kern w:val="2"/>
          <w:lang w:val="zh-CN"/>
        </w:rPr>
      </w:pPr>
      <w:r w:rsidRPr="00BC4206">
        <w:rPr>
          <w:rFonts w:hAnsi="宋体"/>
          <w:color w:val="000000"/>
          <w:kern w:val="2"/>
          <w:sz w:val="21"/>
          <w:lang w:val="zh-CN"/>
        </w:rPr>
        <w:t>日期：</w:t>
      </w:r>
      <w:r w:rsidRPr="00BC4206">
        <w:rPr>
          <w:rFonts w:hAnsi="宋体"/>
          <w:color w:val="000000"/>
          <w:kern w:val="2"/>
          <w:sz w:val="21"/>
          <w:u w:val="single"/>
          <w:lang w:val="zh-CN"/>
        </w:rPr>
        <w:t xml:space="preserve">   </w:t>
      </w:r>
      <w:r w:rsidRPr="00BC4206">
        <w:rPr>
          <w:rFonts w:hAnsi="宋体"/>
          <w:color w:val="000000"/>
          <w:kern w:val="2"/>
          <w:sz w:val="21"/>
          <w:lang w:val="zh-CN"/>
        </w:rPr>
        <w:t>年</w:t>
      </w:r>
      <w:r w:rsidRPr="00BC4206">
        <w:rPr>
          <w:rFonts w:hAnsi="宋体"/>
          <w:color w:val="000000"/>
          <w:kern w:val="2"/>
          <w:sz w:val="21"/>
          <w:u w:val="single"/>
          <w:lang w:val="zh-CN"/>
        </w:rPr>
        <w:t xml:space="preserve">    </w:t>
      </w:r>
      <w:r w:rsidRPr="00BC4206">
        <w:rPr>
          <w:rFonts w:hAnsi="宋体"/>
          <w:color w:val="000000"/>
          <w:kern w:val="2"/>
          <w:sz w:val="21"/>
          <w:lang w:val="zh-CN"/>
        </w:rPr>
        <w:t>月</w:t>
      </w:r>
      <w:r w:rsidRPr="00BC4206">
        <w:rPr>
          <w:rFonts w:hAnsi="宋体"/>
          <w:color w:val="000000"/>
          <w:kern w:val="2"/>
          <w:sz w:val="21"/>
          <w:u w:val="single"/>
          <w:lang w:val="zh-CN"/>
        </w:rPr>
        <w:t xml:space="preserve">   </w:t>
      </w:r>
      <w:r w:rsidRPr="00BC4206">
        <w:rPr>
          <w:rFonts w:hAnsi="宋体"/>
          <w:color w:val="000000"/>
          <w:kern w:val="2"/>
          <w:sz w:val="21"/>
          <w:lang w:val="zh-CN"/>
        </w:rPr>
        <w:t xml:space="preserve">日 </w:t>
      </w:r>
    </w:p>
    <w:p w:rsidR="006D0371" w:rsidRPr="00BC4206" w:rsidRDefault="006D0371">
      <w:pPr>
        <w:spacing w:line="360" w:lineRule="auto"/>
        <w:rPr>
          <w:rFonts w:hAnsi="宋体"/>
          <w:color w:val="000000"/>
        </w:rPr>
      </w:pPr>
      <w:bookmarkStart w:id="187" w:name="_Toc316896755"/>
      <w:bookmarkStart w:id="188" w:name="_Toc326768876"/>
      <w:bookmarkStart w:id="189" w:name="_Toc311032584"/>
    </w:p>
    <w:p w:rsidR="006D0371" w:rsidRPr="00BC4206" w:rsidRDefault="006D0371">
      <w:pPr>
        <w:spacing w:line="360" w:lineRule="auto"/>
        <w:rPr>
          <w:rFonts w:hAnsi="宋体"/>
          <w:color w:val="000000"/>
        </w:rPr>
      </w:pPr>
    </w:p>
    <w:p w:rsidR="006D0371" w:rsidRPr="00BC4206" w:rsidRDefault="006D0371">
      <w:pPr>
        <w:spacing w:line="360" w:lineRule="auto"/>
        <w:rPr>
          <w:rFonts w:hAnsi="宋体"/>
          <w:color w:val="000000"/>
        </w:rPr>
      </w:pPr>
    </w:p>
    <w:p w:rsidR="006D0371" w:rsidRPr="00BC4206" w:rsidRDefault="006D0371">
      <w:pPr>
        <w:spacing w:line="360" w:lineRule="auto"/>
        <w:rPr>
          <w:rFonts w:hAnsi="宋体"/>
          <w:color w:val="000000"/>
        </w:rPr>
      </w:pPr>
    </w:p>
    <w:p w:rsidR="006D0371" w:rsidRPr="00BC4206" w:rsidRDefault="00B46E33">
      <w:pPr>
        <w:tabs>
          <w:tab w:val="left" w:pos="567"/>
        </w:tabs>
        <w:spacing w:line="360" w:lineRule="auto"/>
        <w:ind w:left="567" w:hanging="567"/>
        <w:outlineLvl w:val="2"/>
        <w:rPr>
          <w:rFonts w:hAnsi="宋体"/>
          <w:b/>
          <w:color w:val="000000"/>
          <w:sz w:val="32"/>
          <w:szCs w:val="32"/>
        </w:rPr>
      </w:pPr>
      <w:r w:rsidRPr="00BC4206">
        <w:rPr>
          <w:rFonts w:hAnsi="宋体"/>
          <w:color w:val="000000"/>
        </w:rPr>
        <w:br w:type="page"/>
      </w:r>
      <w:bookmarkStart w:id="190" w:name="_Toc521918116"/>
      <w:bookmarkStart w:id="191" w:name="_Toc495907132"/>
      <w:bookmarkStart w:id="192" w:name="_Toc536025426"/>
      <w:bookmarkStart w:id="193" w:name="_Toc497746560"/>
      <w:bookmarkStart w:id="194" w:name="_Toc490169463"/>
      <w:r w:rsidRPr="00BC4206">
        <w:rPr>
          <w:rFonts w:hAnsi="宋体"/>
          <w:b/>
          <w:color w:val="000000"/>
          <w:sz w:val="32"/>
          <w:szCs w:val="32"/>
        </w:rPr>
        <w:lastRenderedPageBreak/>
        <w:t>三、投标报价</w:t>
      </w:r>
      <w:r w:rsidRPr="00BC4206">
        <w:rPr>
          <w:rFonts w:hAnsi="宋体" w:hint="eastAsia"/>
          <w:b/>
          <w:color w:val="000000"/>
          <w:sz w:val="32"/>
          <w:szCs w:val="32"/>
        </w:rPr>
        <w:t>表</w:t>
      </w:r>
      <w:r w:rsidRPr="00BC4206">
        <w:rPr>
          <w:rFonts w:hAnsi="宋体"/>
          <w:b/>
          <w:color w:val="000000"/>
          <w:sz w:val="32"/>
          <w:szCs w:val="32"/>
        </w:rPr>
        <w:t>格式</w:t>
      </w:r>
      <w:bookmarkEnd w:id="190"/>
      <w:bookmarkEnd w:id="191"/>
      <w:bookmarkEnd w:id="192"/>
      <w:bookmarkEnd w:id="193"/>
      <w:bookmarkEnd w:id="194"/>
    </w:p>
    <w:p w:rsidR="006D0371" w:rsidRPr="00BC4206" w:rsidRDefault="00B46E33">
      <w:pPr>
        <w:tabs>
          <w:tab w:val="left" w:pos="567"/>
        </w:tabs>
        <w:spacing w:line="360" w:lineRule="auto"/>
        <w:jc w:val="center"/>
        <w:outlineLvl w:val="2"/>
        <w:rPr>
          <w:rFonts w:hAnsi="宋体"/>
          <w:b/>
          <w:bCs/>
          <w:color w:val="000000"/>
          <w:sz w:val="30"/>
          <w:szCs w:val="30"/>
        </w:rPr>
      </w:pPr>
      <w:bookmarkStart w:id="195" w:name="_Toc521918314"/>
      <w:bookmarkStart w:id="196" w:name="_Toc522047376"/>
      <w:bookmarkStart w:id="197" w:name="_Toc532576763"/>
      <w:bookmarkStart w:id="198" w:name="_Toc521576296"/>
      <w:bookmarkStart w:id="199" w:name="_Toc521918117"/>
      <w:bookmarkStart w:id="200" w:name="_Toc519153435"/>
      <w:r w:rsidRPr="00BC4206">
        <w:rPr>
          <w:rFonts w:hAnsi="宋体" w:hint="eastAsia"/>
          <w:b/>
          <w:bCs/>
          <w:color w:val="000000"/>
          <w:sz w:val="30"/>
          <w:szCs w:val="30"/>
          <w:lang w:val="zh-CN"/>
        </w:rPr>
        <w:t xml:space="preserve">3-1 </w:t>
      </w:r>
      <w:r w:rsidRPr="00BC4206">
        <w:rPr>
          <w:rFonts w:hAnsi="宋体"/>
          <w:b/>
          <w:bCs/>
          <w:color w:val="000000"/>
          <w:sz w:val="30"/>
          <w:szCs w:val="30"/>
          <w:lang w:val="zh-CN"/>
        </w:rPr>
        <w:t>投标报价</w:t>
      </w:r>
      <w:bookmarkEnd w:id="195"/>
      <w:bookmarkEnd w:id="196"/>
      <w:bookmarkEnd w:id="197"/>
      <w:bookmarkEnd w:id="198"/>
      <w:bookmarkEnd w:id="199"/>
      <w:bookmarkEnd w:id="200"/>
      <w:r w:rsidRPr="00BC4206">
        <w:rPr>
          <w:rFonts w:hAnsi="宋体" w:hint="eastAsia"/>
          <w:b/>
          <w:bCs/>
          <w:color w:val="000000"/>
          <w:sz w:val="30"/>
          <w:szCs w:val="30"/>
          <w:lang w:val="zh-CN"/>
        </w:rPr>
        <w:t>表</w:t>
      </w:r>
    </w:p>
    <w:p w:rsidR="006D0371" w:rsidRPr="00BC4206" w:rsidRDefault="00B46E33">
      <w:pPr>
        <w:pStyle w:val="ae"/>
        <w:spacing w:line="360" w:lineRule="auto"/>
        <w:ind w:left="1004" w:hangingChars="500" w:hanging="1004"/>
        <w:rPr>
          <w:rFonts w:hAnsi="宋体"/>
          <w:b/>
          <w:bCs/>
          <w:color w:val="000000"/>
          <w:szCs w:val="21"/>
        </w:rPr>
      </w:pPr>
      <w:r w:rsidRPr="00BC4206">
        <w:rPr>
          <w:rFonts w:hAnsi="宋体"/>
          <w:b/>
          <w:bCs/>
          <w:color w:val="000000"/>
          <w:szCs w:val="21"/>
        </w:rPr>
        <w:t>项目名称：</w:t>
      </w:r>
      <w:r w:rsidRPr="00BC4206">
        <w:rPr>
          <w:rFonts w:hAnsi="宋体" w:hint="eastAsia"/>
          <w:color w:val="000000"/>
          <w:sz w:val="21"/>
          <w:szCs w:val="21"/>
          <w:u w:val="single"/>
        </w:rPr>
        <w:t>东莞市水务集团有限公司财务顾问采购项目</w:t>
      </w:r>
    </w:p>
    <w:p w:rsidR="006D0371" w:rsidRPr="00BC4206" w:rsidRDefault="00B46E33">
      <w:pPr>
        <w:pStyle w:val="ae"/>
        <w:spacing w:line="360" w:lineRule="auto"/>
        <w:rPr>
          <w:rFonts w:hAnsi="宋体"/>
          <w:color w:val="000000"/>
          <w:szCs w:val="21"/>
        </w:rPr>
      </w:pPr>
      <w:r w:rsidRPr="00BC4206">
        <w:rPr>
          <w:rFonts w:hAnsi="宋体"/>
          <w:b/>
          <w:color w:val="000000"/>
          <w:szCs w:val="21"/>
        </w:rPr>
        <w:t>招标编号：</w:t>
      </w:r>
      <w:r w:rsidRPr="00BC4206">
        <w:rPr>
          <w:rFonts w:hAnsi="宋体"/>
          <w:color w:val="000000"/>
          <w:szCs w:val="21"/>
        </w:rPr>
        <w:t xml:space="preserve"> </w:t>
      </w:r>
      <w:r w:rsidRPr="00BC4206">
        <w:rPr>
          <w:rFonts w:hAnsi="宋体" w:hint="eastAsia"/>
          <w:bCs/>
          <w:color w:val="000000"/>
          <w:szCs w:val="21"/>
          <w:lang w:val="zh-CN"/>
        </w:rPr>
        <w:t xml:space="preserve">DGDS2020-236 </w:t>
      </w:r>
    </w:p>
    <w:p w:rsidR="006D0371" w:rsidRPr="00BC4206" w:rsidRDefault="006D0371">
      <w:pPr>
        <w:spacing w:line="380" w:lineRule="exact"/>
        <w:ind w:left="2"/>
        <w:rPr>
          <w:rFonts w:hAnsi="宋体"/>
          <w:color w:val="000000"/>
          <w:sz w:val="21"/>
          <w:szCs w:val="21"/>
          <w:lang w:val="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1"/>
        <w:gridCol w:w="4274"/>
        <w:gridCol w:w="1448"/>
      </w:tblGrid>
      <w:tr w:rsidR="006D0371" w:rsidRPr="00BC4206">
        <w:trPr>
          <w:cantSplit/>
          <w:trHeight w:val="727"/>
          <w:jc w:val="center"/>
        </w:trPr>
        <w:tc>
          <w:tcPr>
            <w:tcW w:w="3121" w:type="dxa"/>
            <w:vAlign w:val="center"/>
          </w:tcPr>
          <w:p w:rsidR="006D0371" w:rsidRPr="00BC4206" w:rsidRDefault="00B46E33">
            <w:pPr>
              <w:tabs>
                <w:tab w:val="left" w:pos="654"/>
                <w:tab w:val="left" w:pos="1734"/>
                <w:tab w:val="left" w:pos="2814"/>
                <w:tab w:val="left" w:pos="3894"/>
                <w:tab w:val="left" w:pos="5334"/>
                <w:tab w:val="left" w:pos="6414"/>
                <w:tab w:val="left" w:pos="7254"/>
                <w:tab w:val="left" w:pos="8574"/>
                <w:tab w:val="left" w:pos="9654"/>
              </w:tabs>
              <w:jc w:val="center"/>
              <w:rPr>
                <w:rFonts w:hAnsi="宋体"/>
                <w:b/>
                <w:bCs/>
                <w:color w:val="000000"/>
                <w:sz w:val="21"/>
                <w:szCs w:val="21"/>
              </w:rPr>
            </w:pPr>
            <w:r w:rsidRPr="00BC4206">
              <w:rPr>
                <w:rFonts w:hAnsi="宋体" w:hint="eastAsia"/>
                <w:b/>
                <w:bCs/>
                <w:color w:val="000000"/>
                <w:sz w:val="21"/>
                <w:szCs w:val="21"/>
              </w:rPr>
              <w:t>报价内容</w:t>
            </w:r>
          </w:p>
        </w:tc>
        <w:tc>
          <w:tcPr>
            <w:tcW w:w="4274" w:type="dxa"/>
            <w:vAlign w:val="center"/>
          </w:tcPr>
          <w:p w:rsidR="006D0371" w:rsidRPr="00BC4206" w:rsidRDefault="00B46E33">
            <w:pPr>
              <w:tabs>
                <w:tab w:val="left" w:pos="654"/>
                <w:tab w:val="left" w:pos="1734"/>
                <w:tab w:val="left" w:pos="2814"/>
                <w:tab w:val="left" w:pos="3894"/>
                <w:tab w:val="left" w:pos="5334"/>
                <w:tab w:val="left" w:pos="6414"/>
                <w:tab w:val="left" w:pos="7254"/>
                <w:tab w:val="left" w:pos="8574"/>
                <w:tab w:val="left" w:pos="9654"/>
              </w:tabs>
              <w:jc w:val="center"/>
              <w:rPr>
                <w:rFonts w:hAnsi="宋体"/>
                <w:b/>
                <w:bCs/>
                <w:color w:val="000000"/>
                <w:sz w:val="21"/>
                <w:szCs w:val="21"/>
              </w:rPr>
            </w:pPr>
            <w:r w:rsidRPr="00BC4206">
              <w:rPr>
                <w:rFonts w:hAnsi="宋体" w:hint="eastAsia"/>
                <w:b/>
                <w:bCs/>
                <w:color w:val="000000"/>
                <w:sz w:val="21"/>
                <w:szCs w:val="21"/>
              </w:rPr>
              <w:t>投标报价（元）</w:t>
            </w:r>
          </w:p>
        </w:tc>
        <w:tc>
          <w:tcPr>
            <w:tcW w:w="1448" w:type="dxa"/>
            <w:vAlign w:val="center"/>
          </w:tcPr>
          <w:p w:rsidR="006D0371" w:rsidRPr="00BC4206" w:rsidRDefault="00B46E33">
            <w:pPr>
              <w:tabs>
                <w:tab w:val="left" w:pos="654"/>
                <w:tab w:val="left" w:pos="1734"/>
                <w:tab w:val="left" w:pos="2814"/>
                <w:tab w:val="left" w:pos="3894"/>
                <w:tab w:val="left" w:pos="5334"/>
                <w:tab w:val="left" w:pos="6414"/>
                <w:tab w:val="left" w:pos="7254"/>
                <w:tab w:val="left" w:pos="8574"/>
                <w:tab w:val="left" w:pos="9654"/>
              </w:tabs>
              <w:jc w:val="center"/>
              <w:rPr>
                <w:rFonts w:hAnsi="宋体"/>
                <w:b/>
                <w:bCs/>
                <w:color w:val="000000"/>
                <w:sz w:val="21"/>
                <w:szCs w:val="21"/>
              </w:rPr>
            </w:pPr>
            <w:r w:rsidRPr="00BC4206">
              <w:rPr>
                <w:rFonts w:hAnsi="宋体" w:hint="eastAsia"/>
                <w:b/>
                <w:bCs/>
                <w:color w:val="000000"/>
                <w:sz w:val="21"/>
                <w:szCs w:val="21"/>
              </w:rPr>
              <w:t>备注</w:t>
            </w:r>
          </w:p>
        </w:tc>
      </w:tr>
      <w:tr w:rsidR="006D0371" w:rsidRPr="00BC4206">
        <w:trPr>
          <w:cantSplit/>
          <w:trHeight w:val="1559"/>
          <w:jc w:val="center"/>
        </w:trPr>
        <w:tc>
          <w:tcPr>
            <w:tcW w:w="3121" w:type="dxa"/>
            <w:vAlign w:val="center"/>
          </w:tcPr>
          <w:p w:rsidR="006D0371" w:rsidRPr="00BC4206" w:rsidRDefault="00B46E33">
            <w:pPr>
              <w:tabs>
                <w:tab w:val="left" w:pos="654"/>
                <w:tab w:val="left" w:pos="1734"/>
                <w:tab w:val="left" w:pos="2814"/>
                <w:tab w:val="left" w:pos="3894"/>
                <w:tab w:val="left" w:pos="5334"/>
                <w:tab w:val="left" w:pos="6414"/>
                <w:tab w:val="left" w:pos="7254"/>
                <w:tab w:val="left" w:pos="8574"/>
                <w:tab w:val="left" w:pos="9654"/>
              </w:tabs>
              <w:jc w:val="center"/>
              <w:rPr>
                <w:rFonts w:hAnsi="宋体"/>
                <w:color w:val="000000"/>
                <w:sz w:val="21"/>
                <w:szCs w:val="21"/>
              </w:rPr>
            </w:pPr>
            <w:r w:rsidRPr="00BC4206">
              <w:rPr>
                <w:rFonts w:hAnsi="宋体" w:hint="eastAsia"/>
                <w:color w:val="000000"/>
                <w:sz w:val="21"/>
                <w:szCs w:val="21"/>
              </w:rPr>
              <w:t>东莞市水务集团有限公司财务顾问采购项目</w:t>
            </w:r>
          </w:p>
        </w:tc>
        <w:tc>
          <w:tcPr>
            <w:tcW w:w="4274" w:type="dxa"/>
            <w:vAlign w:val="center"/>
          </w:tcPr>
          <w:p w:rsidR="006D0371" w:rsidRPr="00BC4206" w:rsidRDefault="00B46E33">
            <w:pPr>
              <w:tabs>
                <w:tab w:val="left" w:pos="654"/>
                <w:tab w:val="left" w:pos="1734"/>
                <w:tab w:val="left" w:pos="2814"/>
                <w:tab w:val="left" w:pos="3894"/>
                <w:tab w:val="left" w:pos="5334"/>
                <w:tab w:val="left" w:pos="6414"/>
                <w:tab w:val="left" w:pos="7254"/>
                <w:tab w:val="left" w:pos="8574"/>
                <w:tab w:val="left" w:pos="9654"/>
              </w:tabs>
              <w:spacing w:beforeLines="100" w:before="240" w:afterLines="100" w:after="240"/>
              <w:rPr>
                <w:rFonts w:hAnsi="宋体"/>
                <w:color w:val="000000"/>
                <w:sz w:val="21"/>
                <w:szCs w:val="21"/>
                <w:u w:val="single"/>
              </w:rPr>
            </w:pPr>
            <w:r w:rsidRPr="00BC4206">
              <w:rPr>
                <w:rFonts w:hAnsi="宋体" w:hint="eastAsia"/>
                <w:color w:val="000000"/>
                <w:sz w:val="21"/>
                <w:szCs w:val="21"/>
                <w:u w:val="single"/>
              </w:rPr>
              <w:t>小写</w:t>
            </w:r>
            <w:r w:rsidRPr="00BC4206">
              <w:rPr>
                <w:rFonts w:hAnsi="宋体"/>
                <w:color w:val="000000"/>
                <w:sz w:val="21"/>
                <w:szCs w:val="21"/>
                <w:u w:val="single"/>
              </w:rPr>
              <w:t>（</w:t>
            </w:r>
            <w:r w:rsidRPr="00BC4206">
              <w:rPr>
                <w:rFonts w:hAnsi="宋体" w:hint="eastAsia"/>
                <w:color w:val="000000"/>
                <w:sz w:val="21"/>
                <w:szCs w:val="21"/>
                <w:u w:val="single"/>
              </w:rPr>
              <w:t>人民币</w:t>
            </w:r>
            <w:r w:rsidRPr="00BC4206">
              <w:rPr>
                <w:rFonts w:hAnsi="宋体"/>
                <w:color w:val="000000"/>
                <w:sz w:val="21"/>
                <w:szCs w:val="21"/>
                <w:u w:val="single"/>
              </w:rPr>
              <w:t>）</w:t>
            </w:r>
            <w:r w:rsidRPr="00BC4206">
              <w:rPr>
                <w:rFonts w:hAnsi="宋体" w:hint="eastAsia"/>
                <w:color w:val="000000"/>
                <w:sz w:val="21"/>
                <w:szCs w:val="21"/>
                <w:u w:val="single"/>
              </w:rPr>
              <w:t xml:space="preserve">：             </w:t>
            </w:r>
            <w:r w:rsidRPr="00BC4206">
              <w:rPr>
                <w:rFonts w:hAnsi="宋体"/>
                <w:color w:val="000000"/>
                <w:sz w:val="21"/>
                <w:szCs w:val="21"/>
                <w:u w:val="single"/>
              </w:rPr>
              <w:t xml:space="preserve">      </w:t>
            </w:r>
          </w:p>
          <w:p w:rsidR="006D0371" w:rsidRPr="00BC4206" w:rsidRDefault="00B46E33">
            <w:pPr>
              <w:tabs>
                <w:tab w:val="left" w:pos="654"/>
                <w:tab w:val="left" w:pos="1734"/>
                <w:tab w:val="left" w:pos="2814"/>
                <w:tab w:val="left" w:pos="3894"/>
                <w:tab w:val="left" w:pos="5334"/>
                <w:tab w:val="left" w:pos="6414"/>
                <w:tab w:val="left" w:pos="7254"/>
                <w:tab w:val="left" w:pos="8574"/>
                <w:tab w:val="left" w:pos="9654"/>
              </w:tabs>
              <w:spacing w:beforeLines="100" w:before="240" w:afterLines="100" w:after="240"/>
              <w:rPr>
                <w:rFonts w:hAnsi="宋体"/>
                <w:color w:val="000000"/>
                <w:sz w:val="21"/>
                <w:szCs w:val="21"/>
              </w:rPr>
            </w:pPr>
            <w:r w:rsidRPr="00BC4206">
              <w:rPr>
                <w:rFonts w:hAnsi="宋体" w:hint="eastAsia"/>
                <w:color w:val="000000"/>
                <w:sz w:val="21"/>
                <w:szCs w:val="21"/>
                <w:u w:val="single"/>
              </w:rPr>
              <w:t>大写</w:t>
            </w:r>
            <w:r w:rsidRPr="00BC4206">
              <w:rPr>
                <w:rFonts w:hAnsi="宋体"/>
                <w:color w:val="000000"/>
                <w:sz w:val="21"/>
                <w:szCs w:val="21"/>
                <w:u w:val="single"/>
              </w:rPr>
              <w:t>（</w:t>
            </w:r>
            <w:r w:rsidRPr="00BC4206">
              <w:rPr>
                <w:rFonts w:hAnsi="宋体" w:hint="eastAsia"/>
                <w:color w:val="000000"/>
                <w:sz w:val="21"/>
                <w:szCs w:val="21"/>
                <w:u w:val="single"/>
              </w:rPr>
              <w:t>人民币</w:t>
            </w:r>
            <w:r w:rsidRPr="00BC4206">
              <w:rPr>
                <w:rFonts w:hAnsi="宋体"/>
                <w:color w:val="000000"/>
                <w:sz w:val="21"/>
                <w:szCs w:val="21"/>
                <w:u w:val="single"/>
              </w:rPr>
              <w:t>）</w:t>
            </w:r>
            <w:r w:rsidRPr="00BC4206">
              <w:rPr>
                <w:rFonts w:hAnsi="宋体" w:hint="eastAsia"/>
                <w:color w:val="000000"/>
                <w:sz w:val="21"/>
                <w:szCs w:val="21"/>
                <w:u w:val="single"/>
              </w:rPr>
              <w:t xml:space="preserve">：                 </w:t>
            </w:r>
            <w:r w:rsidRPr="00BC4206">
              <w:rPr>
                <w:rFonts w:hAnsi="宋体"/>
                <w:color w:val="000000"/>
                <w:sz w:val="21"/>
                <w:szCs w:val="21"/>
                <w:u w:val="single"/>
              </w:rPr>
              <w:t xml:space="preserve">  </w:t>
            </w:r>
          </w:p>
        </w:tc>
        <w:tc>
          <w:tcPr>
            <w:tcW w:w="1448" w:type="dxa"/>
          </w:tcPr>
          <w:p w:rsidR="006D0371" w:rsidRPr="00BC4206" w:rsidRDefault="006D0371">
            <w:pPr>
              <w:tabs>
                <w:tab w:val="left" w:pos="654"/>
                <w:tab w:val="left" w:pos="1734"/>
                <w:tab w:val="left" w:pos="2814"/>
                <w:tab w:val="left" w:pos="3894"/>
                <w:tab w:val="left" w:pos="5334"/>
                <w:tab w:val="left" w:pos="6414"/>
                <w:tab w:val="left" w:pos="7254"/>
                <w:tab w:val="left" w:pos="8574"/>
                <w:tab w:val="left" w:pos="9654"/>
              </w:tabs>
              <w:rPr>
                <w:rFonts w:hAnsi="宋体"/>
                <w:color w:val="000000"/>
                <w:sz w:val="21"/>
                <w:szCs w:val="21"/>
              </w:rPr>
            </w:pPr>
          </w:p>
        </w:tc>
      </w:tr>
    </w:tbl>
    <w:p w:rsidR="006D0371" w:rsidRPr="00BC4206" w:rsidRDefault="00B46E33">
      <w:pPr>
        <w:pStyle w:val="Default"/>
        <w:spacing w:line="360" w:lineRule="auto"/>
        <w:rPr>
          <w:rFonts w:ascii="宋体" w:eastAsia="宋体" w:hAnsi="宋体" w:cs="宋体"/>
          <w:sz w:val="21"/>
          <w:szCs w:val="21"/>
        </w:rPr>
      </w:pPr>
      <w:r w:rsidRPr="00BC4206">
        <w:rPr>
          <w:rFonts w:ascii="宋体" w:eastAsia="宋体" w:hAnsi="宋体" w:cs="宋体" w:hint="eastAsia"/>
          <w:sz w:val="21"/>
          <w:szCs w:val="21"/>
        </w:rPr>
        <w:t>备</w:t>
      </w:r>
      <w:r w:rsidRPr="00BC4206">
        <w:rPr>
          <w:rFonts w:ascii="宋体" w:eastAsia="宋体" w:hAnsi="宋体" w:cs="宋体" w:hint="eastAsia"/>
          <w:sz w:val="21"/>
          <w:szCs w:val="21"/>
          <w:lang w:val="zh-CN"/>
        </w:rPr>
        <w:t>注：</w:t>
      </w:r>
    </w:p>
    <w:p w:rsidR="006D0371" w:rsidRPr="00BC4206" w:rsidRDefault="00B46E33">
      <w:pPr>
        <w:pStyle w:val="Default"/>
        <w:spacing w:line="360" w:lineRule="auto"/>
        <w:ind w:leftChars="178" w:left="994" w:hangingChars="270" w:hanging="567"/>
        <w:rPr>
          <w:rFonts w:ascii="宋体" w:eastAsia="宋体" w:hAnsi="宋体" w:cs="宋体"/>
          <w:sz w:val="21"/>
          <w:szCs w:val="21"/>
        </w:rPr>
      </w:pPr>
      <w:r w:rsidRPr="00BC4206">
        <w:rPr>
          <w:rFonts w:ascii="宋体" w:eastAsia="宋体" w:hAnsi="宋体" w:cs="宋体" w:hint="eastAsia"/>
          <w:sz w:val="21"/>
          <w:szCs w:val="21"/>
        </w:rPr>
        <w:t>（1）以上价格已经包含税金及其他完成本合同义务而发生的所有费用，报价保留小数点后两位。</w:t>
      </w:r>
    </w:p>
    <w:p w:rsidR="006D0371" w:rsidRPr="00BC4206" w:rsidRDefault="00B46E33">
      <w:pPr>
        <w:pStyle w:val="Default"/>
        <w:spacing w:line="360" w:lineRule="auto"/>
        <w:ind w:leftChars="178" w:left="994" w:hangingChars="270" w:hanging="567"/>
        <w:rPr>
          <w:rFonts w:ascii="宋体" w:eastAsia="宋体" w:hAnsi="宋体" w:cs="宋体"/>
          <w:sz w:val="21"/>
          <w:szCs w:val="21"/>
        </w:rPr>
      </w:pPr>
      <w:r w:rsidRPr="00BC4206">
        <w:rPr>
          <w:rFonts w:ascii="宋体" w:eastAsia="宋体" w:hAnsi="宋体" w:cs="宋体" w:hint="eastAsia"/>
          <w:sz w:val="21"/>
          <w:szCs w:val="21"/>
        </w:rPr>
        <w:t>（2）投标人的投标报价高于预算价的，该投标人的投标文件将被视为非响应性报价作为无效投标处理。</w:t>
      </w:r>
    </w:p>
    <w:p w:rsidR="006D0371" w:rsidRPr="00BC4206" w:rsidRDefault="00B46E33">
      <w:pPr>
        <w:pStyle w:val="Default"/>
        <w:spacing w:line="360" w:lineRule="auto"/>
        <w:ind w:firstLineChars="200" w:firstLine="420"/>
        <w:rPr>
          <w:rFonts w:ascii="宋体" w:eastAsia="宋体" w:hAnsi="宋体" w:cs="宋体"/>
          <w:sz w:val="21"/>
          <w:szCs w:val="21"/>
        </w:rPr>
      </w:pPr>
      <w:r w:rsidRPr="00BC4206">
        <w:rPr>
          <w:rFonts w:ascii="宋体" w:eastAsia="宋体" w:hAnsi="宋体" w:cs="宋体" w:hint="eastAsia"/>
          <w:sz w:val="21"/>
          <w:szCs w:val="21"/>
        </w:rPr>
        <w:t>（3）因投标人自身原因造成漏报、少报，均由其自行承担责任，招标人不再支付任何费用。</w:t>
      </w:r>
    </w:p>
    <w:p w:rsidR="006D0371" w:rsidRPr="00BC4206" w:rsidRDefault="00B46E33">
      <w:pPr>
        <w:spacing w:line="360" w:lineRule="auto"/>
        <w:ind w:left="420"/>
        <w:rPr>
          <w:rFonts w:hAnsi="宋体" w:cs="宋体"/>
          <w:b/>
          <w:color w:val="000000"/>
          <w:sz w:val="21"/>
          <w:szCs w:val="21"/>
        </w:rPr>
      </w:pPr>
      <w:r w:rsidRPr="00BC4206">
        <w:rPr>
          <w:rFonts w:hAnsi="宋体" w:cs="宋体" w:hint="eastAsia"/>
          <w:color w:val="000000"/>
          <w:sz w:val="21"/>
          <w:szCs w:val="21"/>
        </w:rPr>
        <w:t>（4）</w:t>
      </w:r>
      <w:r w:rsidRPr="00BC4206">
        <w:rPr>
          <w:rFonts w:hAnsi="宋体" w:cs="宋体" w:hint="eastAsia"/>
          <w:b/>
          <w:color w:val="000000"/>
          <w:sz w:val="21"/>
          <w:szCs w:val="21"/>
        </w:rPr>
        <w:t>本表一式二份，一份随唱标信封一起提交，一份编入投标文件商务文件。</w:t>
      </w:r>
    </w:p>
    <w:p w:rsidR="006D0371" w:rsidRPr="00BC4206" w:rsidRDefault="006D0371">
      <w:pPr>
        <w:spacing w:line="360" w:lineRule="auto"/>
        <w:ind w:left="821" w:hangingChars="342" w:hanging="821"/>
        <w:rPr>
          <w:rFonts w:hAnsi="宋体" w:cs="宋体"/>
          <w:color w:val="000000"/>
        </w:rPr>
      </w:pPr>
    </w:p>
    <w:p w:rsidR="006D0371" w:rsidRPr="00BC4206" w:rsidRDefault="006D0371">
      <w:pPr>
        <w:spacing w:line="360" w:lineRule="auto"/>
        <w:ind w:firstLine="5040"/>
        <w:jc w:val="both"/>
        <w:rPr>
          <w:rFonts w:hAnsi="宋体"/>
          <w:color w:val="000000"/>
          <w:sz w:val="21"/>
          <w:szCs w:val="21"/>
          <w:lang w:val="zh-CN"/>
        </w:rPr>
      </w:pPr>
    </w:p>
    <w:p w:rsidR="006D0371" w:rsidRPr="00BC4206" w:rsidRDefault="006D0371">
      <w:pPr>
        <w:spacing w:line="360" w:lineRule="auto"/>
        <w:ind w:firstLine="5040"/>
        <w:jc w:val="both"/>
        <w:rPr>
          <w:rFonts w:hAnsi="宋体"/>
          <w:color w:val="000000"/>
          <w:kern w:val="2"/>
          <w:sz w:val="21"/>
          <w:lang w:val="zh-CN"/>
        </w:rPr>
      </w:pPr>
    </w:p>
    <w:p w:rsidR="006D0371" w:rsidRPr="00BC4206" w:rsidRDefault="00B46E33" w:rsidP="00B04068">
      <w:pPr>
        <w:spacing w:line="360" w:lineRule="auto"/>
        <w:ind w:left="4536"/>
        <w:rPr>
          <w:rFonts w:hAnsi="宋体"/>
          <w:color w:val="000000"/>
          <w:kern w:val="2"/>
          <w:sz w:val="21"/>
          <w:u w:val="single"/>
        </w:rPr>
      </w:pPr>
      <w:r w:rsidRPr="00BC4206">
        <w:rPr>
          <w:rFonts w:hAnsi="宋体" w:cs="宋体"/>
          <w:color w:val="000000"/>
          <w:sz w:val="21"/>
          <w:szCs w:val="21"/>
        </w:rPr>
        <w:t>投标人</w:t>
      </w:r>
      <w:r w:rsidRPr="00BC4206">
        <w:rPr>
          <w:rFonts w:hAnsi="宋体"/>
          <w:color w:val="000000"/>
          <w:kern w:val="2"/>
          <w:sz w:val="21"/>
          <w:lang w:val="zh-CN"/>
        </w:rPr>
        <w:t>：（加盖投标人公章）</w:t>
      </w:r>
    </w:p>
    <w:p w:rsidR="006D0371" w:rsidRPr="00BC4206" w:rsidRDefault="00B46E33" w:rsidP="00B04068">
      <w:pPr>
        <w:spacing w:line="360" w:lineRule="auto"/>
        <w:ind w:left="4536"/>
        <w:rPr>
          <w:rFonts w:hAnsi="宋体"/>
          <w:color w:val="000000"/>
          <w:kern w:val="2"/>
          <w:sz w:val="21"/>
          <w:lang w:val="zh-CN"/>
        </w:rPr>
      </w:pPr>
      <w:r w:rsidRPr="00BC4206">
        <w:rPr>
          <w:rFonts w:hAnsi="宋体"/>
          <w:color w:val="000000"/>
          <w:kern w:val="2"/>
          <w:sz w:val="21"/>
          <w:lang w:val="zh-CN"/>
        </w:rPr>
        <w:t>法定代表人</w:t>
      </w:r>
      <w:r w:rsidR="004A06AB" w:rsidRPr="00BC4206">
        <w:rPr>
          <w:rFonts w:hAnsi="宋体" w:hint="eastAsia"/>
          <w:color w:val="000000"/>
          <w:kern w:val="2"/>
          <w:sz w:val="21"/>
          <w:lang w:val="zh-CN"/>
        </w:rPr>
        <w:t>（执行事务合伙人/负责人）</w:t>
      </w:r>
      <w:r w:rsidRPr="00BC4206">
        <w:rPr>
          <w:rFonts w:hAnsi="宋体"/>
          <w:color w:val="000000"/>
          <w:kern w:val="2"/>
          <w:sz w:val="21"/>
          <w:lang w:val="zh-CN"/>
        </w:rPr>
        <w:t>或其授权代表签名（或盖私章）：</w:t>
      </w:r>
      <w:r w:rsidRPr="00BC4206">
        <w:rPr>
          <w:rFonts w:hAnsi="宋体"/>
          <w:color w:val="000000"/>
          <w:kern w:val="2"/>
          <w:sz w:val="21"/>
          <w:u w:val="single"/>
          <w:lang w:val="zh-CN"/>
        </w:rPr>
        <w:t xml:space="preserve">    </w:t>
      </w:r>
    </w:p>
    <w:p w:rsidR="006D0371" w:rsidRPr="00BC4206" w:rsidRDefault="00B46E33" w:rsidP="00B04068">
      <w:pPr>
        <w:spacing w:line="360" w:lineRule="auto"/>
        <w:ind w:left="4536"/>
        <w:rPr>
          <w:rFonts w:hAnsi="宋体"/>
          <w:color w:val="000000"/>
          <w:kern w:val="2"/>
          <w:lang w:val="zh-CN"/>
        </w:rPr>
      </w:pPr>
      <w:r w:rsidRPr="00BC4206">
        <w:rPr>
          <w:rFonts w:hAnsi="宋体"/>
          <w:color w:val="000000"/>
          <w:kern w:val="2"/>
          <w:sz w:val="21"/>
          <w:lang w:val="zh-CN"/>
        </w:rPr>
        <w:t>日期：</w:t>
      </w:r>
      <w:r w:rsidRPr="00BC4206">
        <w:rPr>
          <w:rFonts w:hAnsi="宋体"/>
          <w:color w:val="000000"/>
          <w:kern w:val="2"/>
          <w:sz w:val="21"/>
          <w:u w:val="single"/>
          <w:lang w:val="zh-CN"/>
        </w:rPr>
        <w:t xml:space="preserve">   </w:t>
      </w:r>
      <w:r w:rsidRPr="00BC4206">
        <w:rPr>
          <w:rFonts w:hAnsi="宋体"/>
          <w:color w:val="000000"/>
          <w:kern w:val="2"/>
          <w:sz w:val="21"/>
          <w:lang w:val="zh-CN"/>
        </w:rPr>
        <w:t>年</w:t>
      </w:r>
      <w:r w:rsidRPr="00BC4206">
        <w:rPr>
          <w:rFonts w:hAnsi="宋体"/>
          <w:color w:val="000000"/>
          <w:kern w:val="2"/>
          <w:sz w:val="21"/>
          <w:u w:val="single"/>
          <w:lang w:val="zh-CN"/>
        </w:rPr>
        <w:t xml:space="preserve">    </w:t>
      </w:r>
      <w:r w:rsidRPr="00BC4206">
        <w:rPr>
          <w:rFonts w:hAnsi="宋体"/>
          <w:color w:val="000000"/>
          <w:kern w:val="2"/>
          <w:sz w:val="21"/>
          <w:lang w:val="zh-CN"/>
        </w:rPr>
        <w:t>月</w:t>
      </w:r>
      <w:r w:rsidRPr="00BC4206">
        <w:rPr>
          <w:rFonts w:hAnsi="宋体"/>
          <w:color w:val="000000"/>
          <w:kern w:val="2"/>
          <w:sz w:val="21"/>
          <w:u w:val="single"/>
          <w:lang w:val="zh-CN"/>
        </w:rPr>
        <w:t xml:space="preserve">   </w:t>
      </w:r>
      <w:r w:rsidRPr="00BC4206">
        <w:rPr>
          <w:rFonts w:hAnsi="宋体"/>
          <w:color w:val="000000"/>
          <w:kern w:val="2"/>
          <w:sz w:val="21"/>
          <w:lang w:val="zh-CN"/>
        </w:rPr>
        <w:t xml:space="preserve">日 </w:t>
      </w:r>
    </w:p>
    <w:p w:rsidR="006D0371" w:rsidRPr="00BC4206" w:rsidRDefault="006D0371">
      <w:pPr>
        <w:rPr>
          <w:rFonts w:hAnsi="宋体"/>
          <w:color w:val="000000"/>
        </w:rPr>
      </w:pPr>
    </w:p>
    <w:p w:rsidR="006D0371" w:rsidRPr="00BC4206" w:rsidRDefault="006D0371">
      <w:pPr>
        <w:widowControl/>
        <w:autoSpaceDE/>
        <w:autoSpaceDN/>
        <w:adjustRightInd/>
        <w:rPr>
          <w:rFonts w:hAnsi="宋体"/>
          <w:color w:val="000000"/>
        </w:rPr>
      </w:pPr>
    </w:p>
    <w:p w:rsidR="006D0371" w:rsidRPr="00BC4206" w:rsidRDefault="006D0371">
      <w:pPr>
        <w:widowControl/>
        <w:autoSpaceDE/>
        <w:autoSpaceDN/>
        <w:adjustRightInd/>
        <w:rPr>
          <w:rFonts w:hAnsi="宋体"/>
          <w:color w:val="000000"/>
        </w:rPr>
      </w:pPr>
    </w:p>
    <w:p w:rsidR="006D0371" w:rsidRPr="00BC4206" w:rsidRDefault="006D0371">
      <w:pPr>
        <w:widowControl/>
        <w:autoSpaceDE/>
        <w:autoSpaceDN/>
        <w:adjustRightInd/>
        <w:rPr>
          <w:rFonts w:hAnsi="宋体"/>
          <w:color w:val="000000"/>
        </w:rPr>
      </w:pPr>
    </w:p>
    <w:p w:rsidR="006D0371" w:rsidRPr="00BC4206" w:rsidRDefault="006D0371">
      <w:pPr>
        <w:widowControl/>
        <w:autoSpaceDE/>
        <w:autoSpaceDN/>
        <w:adjustRightInd/>
        <w:rPr>
          <w:rFonts w:hAnsi="宋体"/>
          <w:color w:val="000000"/>
        </w:rPr>
      </w:pPr>
    </w:p>
    <w:p w:rsidR="006D0371" w:rsidRPr="00BC4206" w:rsidRDefault="006D0371">
      <w:pPr>
        <w:tabs>
          <w:tab w:val="left" w:pos="567"/>
        </w:tabs>
        <w:spacing w:line="360" w:lineRule="auto"/>
        <w:jc w:val="center"/>
        <w:rPr>
          <w:rFonts w:hAnsi="宋体"/>
          <w:b/>
          <w:bCs/>
          <w:color w:val="000000"/>
          <w:sz w:val="30"/>
          <w:szCs w:val="30"/>
          <w:lang w:val="zh-CN"/>
        </w:rPr>
      </w:pPr>
    </w:p>
    <w:p w:rsidR="006D0371" w:rsidRPr="00BC4206" w:rsidRDefault="006D0371">
      <w:pPr>
        <w:tabs>
          <w:tab w:val="left" w:pos="567"/>
        </w:tabs>
        <w:spacing w:line="360" w:lineRule="auto"/>
        <w:jc w:val="center"/>
        <w:rPr>
          <w:rFonts w:hAnsi="宋体"/>
          <w:b/>
          <w:bCs/>
          <w:color w:val="000000"/>
          <w:sz w:val="30"/>
          <w:szCs w:val="30"/>
          <w:lang w:val="zh-CN"/>
        </w:rPr>
      </w:pPr>
    </w:p>
    <w:p w:rsidR="006D0371" w:rsidRPr="00BC4206" w:rsidRDefault="006D0371">
      <w:pPr>
        <w:tabs>
          <w:tab w:val="left" w:pos="567"/>
        </w:tabs>
        <w:spacing w:line="360" w:lineRule="auto"/>
        <w:jc w:val="center"/>
        <w:rPr>
          <w:rFonts w:hAnsi="宋体"/>
          <w:b/>
          <w:bCs/>
          <w:color w:val="000000"/>
          <w:sz w:val="30"/>
          <w:szCs w:val="30"/>
          <w:lang w:val="zh-CN"/>
        </w:rPr>
      </w:pPr>
    </w:p>
    <w:p w:rsidR="006D0371" w:rsidRPr="00BC4206" w:rsidRDefault="006D0371">
      <w:pPr>
        <w:tabs>
          <w:tab w:val="left" w:pos="567"/>
        </w:tabs>
        <w:spacing w:line="360" w:lineRule="auto"/>
        <w:jc w:val="center"/>
        <w:rPr>
          <w:rFonts w:hAnsi="宋体"/>
          <w:b/>
          <w:bCs/>
          <w:color w:val="000000"/>
          <w:sz w:val="30"/>
          <w:szCs w:val="30"/>
          <w:lang w:val="zh-CN"/>
        </w:rPr>
      </w:pPr>
    </w:p>
    <w:p w:rsidR="006D0371" w:rsidRPr="00BC4206" w:rsidRDefault="006D0371">
      <w:pPr>
        <w:widowControl/>
        <w:autoSpaceDE/>
        <w:autoSpaceDN/>
        <w:adjustRightInd/>
        <w:rPr>
          <w:rFonts w:hAnsi="宋体"/>
          <w:b/>
          <w:color w:val="000000"/>
          <w:sz w:val="21"/>
          <w:szCs w:val="21"/>
        </w:rPr>
        <w:sectPr w:rsidR="006D0371" w:rsidRPr="00BC4206">
          <w:headerReference w:type="default" r:id="rId15"/>
          <w:footerReference w:type="default" r:id="rId16"/>
          <w:headerReference w:type="first" r:id="rId17"/>
          <w:footerReference w:type="first" r:id="rId18"/>
          <w:pgSz w:w="11907" w:h="16840"/>
          <w:pgMar w:top="1417" w:right="1418" w:bottom="851" w:left="1418" w:header="720" w:footer="720" w:gutter="0"/>
          <w:cols w:space="720"/>
          <w:titlePg/>
          <w:docGrid w:linePitch="326"/>
        </w:sectPr>
      </w:pPr>
    </w:p>
    <w:p w:rsidR="006D0371" w:rsidRPr="00BC4206" w:rsidRDefault="00B46E33">
      <w:pPr>
        <w:pageBreakBefore/>
        <w:tabs>
          <w:tab w:val="left" w:pos="567"/>
        </w:tabs>
        <w:spacing w:line="360" w:lineRule="auto"/>
        <w:ind w:left="567" w:hanging="567"/>
        <w:outlineLvl w:val="2"/>
        <w:rPr>
          <w:rFonts w:hAnsi="宋体"/>
          <w:b/>
          <w:color w:val="000000"/>
          <w:sz w:val="32"/>
          <w:szCs w:val="32"/>
        </w:rPr>
      </w:pPr>
      <w:bookmarkStart w:id="201" w:name="_Toc536025427"/>
      <w:bookmarkStart w:id="202" w:name="_Toc521918122"/>
      <w:bookmarkStart w:id="203" w:name="_Toc497746561"/>
      <w:bookmarkStart w:id="204" w:name="_Toc495907133"/>
      <w:r w:rsidRPr="00BC4206">
        <w:rPr>
          <w:rFonts w:hAnsi="宋体" w:hint="eastAsia"/>
          <w:b/>
          <w:color w:val="000000"/>
          <w:sz w:val="32"/>
          <w:szCs w:val="32"/>
        </w:rPr>
        <w:lastRenderedPageBreak/>
        <w:t>四</w:t>
      </w:r>
      <w:r w:rsidRPr="00BC4206">
        <w:rPr>
          <w:rFonts w:hAnsi="宋体"/>
          <w:b/>
          <w:color w:val="000000"/>
          <w:sz w:val="32"/>
          <w:szCs w:val="32"/>
        </w:rPr>
        <w:t>、投标人资格证明文件：</w:t>
      </w:r>
      <w:bookmarkEnd w:id="201"/>
      <w:bookmarkEnd w:id="202"/>
    </w:p>
    <w:p w:rsidR="006D0371" w:rsidRPr="00BC4206" w:rsidRDefault="00B46E33">
      <w:pPr>
        <w:tabs>
          <w:tab w:val="left" w:pos="567"/>
        </w:tabs>
        <w:spacing w:line="360" w:lineRule="auto"/>
        <w:ind w:left="567" w:hanging="567"/>
        <w:outlineLvl w:val="2"/>
        <w:rPr>
          <w:rFonts w:hAnsi="宋体"/>
          <w:b/>
          <w:color w:val="000000"/>
          <w:sz w:val="32"/>
          <w:szCs w:val="32"/>
        </w:rPr>
      </w:pPr>
      <w:bookmarkStart w:id="205" w:name="_Toc521918123"/>
      <w:bookmarkStart w:id="206" w:name="_Toc536025428"/>
      <w:bookmarkStart w:id="207" w:name="_Toc521918320"/>
      <w:bookmarkStart w:id="208" w:name="_Toc522047382"/>
      <w:bookmarkStart w:id="209" w:name="_Toc521576302"/>
      <w:bookmarkStart w:id="210" w:name="_Toc519153441"/>
      <w:bookmarkStart w:id="211" w:name="_Toc532576766"/>
      <w:r w:rsidRPr="00BC4206">
        <w:rPr>
          <w:rFonts w:hAnsi="宋体" w:hint="eastAsia"/>
          <w:b/>
          <w:color w:val="000000"/>
          <w:sz w:val="32"/>
          <w:szCs w:val="32"/>
        </w:rPr>
        <w:t>4</w:t>
      </w:r>
      <w:r w:rsidRPr="00BC4206">
        <w:rPr>
          <w:rFonts w:hAnsi="宋体"/>
          <w:b/>
          <w:color w:val="000000"/>
          <w:sz w:val="32"/>
          <w:szCs w:val="32"/>
        </w:rPr>
        <w:t>-1 多证合一营业执照（或事业单位法人证书）复印件</w:t>
      </w:r>
      <w:bookmarkEnd w:id="203"/>
      <w:bookmarkEnd w:id="204"/>
      <w:bookmarkEnd w:id="205"/>
      <w:bookmarkEnd w:id="206"/>
      <w:bookmarkEnd w:id="207"/>
      <w:bookmarkEnd w:id="208"/>
      <w:bookmarkEnd w:id="209"/>
      <w:bookmarkEnd w:id="210"/>
      <w:bookmarkEnd w:id="211"/>
    </w:p>
    <w:p w:rsidR="006D0371" w:rsidRPr="00BC4206" w:rsidRDefault="006D0371">
      <w:pPr>
        <w:autoSpaceDE/>
        <w:autoSpaceDN/>
        <w:adjustRightInd/>
        <w:spacing w:before="120" w:after="120" w:line="360" w:lineRule="auto"/>
        <w:ind w:firstLineChars="202" w:firstLine="608"/>
        <w:jc w:val="center"/>
        <w:rPr>
          <w:rFonts w:hAnsi="宋体"/>
          <w:b/>
          <w:color w:val="000000"/>
          <w:kern w:val="2"/>
          <w:sz w:val="30"/>
          <w:szCs w:val="30"/>
        </w:rPr>
      </w:pPr>
    </w:p>
    <w:p w:rsidR="006D0371" w:rsidRPr="00BC4206" w:rsidRDefault="00B46E33">
      <w:pPr>
        <w:tabs>
          <w:tab w:val="left" w:pos="567"/>
        </w:tabs>
        <w:spacing w:line="360" w:lineRule="auto"/>
        <w:ind w:left="567" w:hanging="567"/>
        <w:outlineLvl w:val="2"/>
        <w:rPr>
          <w:rFonts w:hAnsi="宋体"/>
          <w:b/>
          <w:color w:val="000000"/>
          <w:sz w:val="32"/>
          <w:szCs w:val="32"/>
        </w:rPr>
      </w:pPr>
      <w:r w:rsidRPr="00BC4206">
        <w:rPr>
          <w:rFonts w:hAnsi="宋体"/>
          <w:color w:val="000000"/>
          <w:sz w:val="21"/>
          <w:lang w:val="zh-CN"/>
        </w:rPr>
        <w:br w:type="page"/>
      </w:r>
      <w:bookmarkStart w:id="212" w:name="_Toc519153442"/>
      <w:bookmarkStart w:id="213" w:name="_Toc536025429"/>
      <w:bookmarkStart w:id="214" w:name="_Toc522047383"/>
      <w:bookmarkStart w:id="215" w:name="_Toc495907134"/>
      <w:bookmarkStart w:id="216" w:name="_Toc490169464"/>
      <w:bookmarkStart w:id="217" w:name="_Toc521918124"/>
      <w:bookmarkStart w:id="218" w:name="_Toc521918321"/>
      <w:bookmarkStart w:id="219" w:name="_Toc532576767"/>
      <w:bookmarkStart w:id="220" w:name="_Toc497746562"/>
      <w:bookmarkStart w:id="221" w:name="_Toc521576303"/>
      <w:bookmarkEnd w:id="187"/>
      <w:bookmarkEnd w:id="188"/>
      <w:bookmarkEnd w:id="189"/>
      <w:r w:rsidRPr="00BC4206">
        <w:rPr>
          <w:rFonts w:hAnsi="宋体" w:hint="eastAsia"/>
          <w:b/>
          <w:color w:val="000000"/>
          <w:sz w:val="32"/>
          <w:szCs w:val="32"/>
        </w:rPr>
        <w:lastRenderedPageBreak/>
        <w:t>4</w:t>
      </w:r>
      <w:r w:rsidRPr="00BC4206">
        <w:rPr>
          <w:rFonts w:hAnsi="宋体"/>
          <w:b/>
          <w:color w:val="000000"/>
          <w:sz w:val="32"/>
          <w:szCs w:val="32"/>
        </w:rPr>
        <w:t>-2 开户许可证（基本存款账户）复印件</w:t>
      </w:r>
      <w:r w:rsidRPr="00BC4206">
        <w:rPr>
          <w:rFonts w:hAnsi="宋体" w:hint="eastAsia"/>
          <w:b/>
          <w:color w:val="000000"/>
          <w:sz w:val="32"/>
          <w:szCs w:val="32"/>
        </w:rPr>
        <w:t>，如投标人企业银行账户开户所在地区已取消企业银行账户许可，投标人应提供基本存款账户开户名称、开户银行、账号、编号等信息及相关备案证明（如有）或其他能证明其为基本存款账户的资料复印件；</w:t>
      </w:r>
      <w:r w:rsidRPr="00BC4206">
        <w:rPr>
          <w:rFonts w:hAnsi="宋体"/>
          <w:b/>
          <w:color w:val="000000"/>
          <w:sz w:val="32"/>
          <w:szCs w:val="32"/>
        </w:rPr>
        <w:t xml:space="preserve"> </w:t>
      </w:r>
      <w:bookmarkEnd w:id="212"/>
      <w:bookmarkEnd w:id="213"/>
      <w:bookmarkEnd w:id="214"/>
      <w:bookmarkEnd w:id="215"/>
      <w:bookmarkEnd w:id="216"/>
      <w:bookmarkEnd w:id="217"/>
      <w:bookmarkEnd w:id="218"/>
      <w:bookmarkEnd w:id="219"/>
      <w:bookmarkEnd w:id="220"/>
      <w:bookmarkEnd w:id="221"/>
    </w:p>
    <w:p w:rsidR="006D0371" w:rsidRPr="00BC4206" w:rsidRDefault="006D0371">
      <w:pPr>
        <w:rPr>
          <w:rFonts w:hAnsi="宋体"/>
          <w:b/>
          <w:color w:val="000000"/>
          <w:sz w:val="21"/>
          <w:szCs w:val="21"/>
        </w:rPr>
      </w:pPr>
    </w:p>
    <w:p w:rsidR="006D0371" w:rsidRPr="00BC4206" w:rsidRDefault="006D0371">
      <w:pPr>
        <w:rPr>
          <w:rFonts w:hAnsi="宋体"/>
          <w:b/>
          <w:color w:val="000000"/>
          <w:sz w:val="21"/>
          <w:szCs w:val="21"/>
        </w:rPr>
      </w:pPr>
    </w:p>
    <w:p w:rsidR="006D0371" w:rsidRPr="00BC4206" w:rsidRDefault="006D0371">
      <w:pPr>
        <w:rPr>
          <w:rFonts w:hAnsi="宋体"/>
          <w:b/>
          <w:color w:val="000000"/>
          <w:sz w:val="21"/>
          <w:szCs w:val="21"/>
        </w:rPr>
      </w:pPr>
    </w:p>
    <w:p w:rsidR="006D0371" w:rsidRPr="00BC4206" w:rsidRDefault="006D0371">
      <w:pPr>
        <w:rPr>
          <w:rFonts w:hAnsi="宋体"/>
          <w:b/>
          <w:color w:val="000000"/>
          <w:sz w:val="21"/>
          <w:szCs w:val="21"/>
        </w:rPr>
      </w:pPr>
    </w:p>
    <w:p w:rsidR="006D0371" w:rsidRPr="00BC4206" w:rsidRDefault="006D0371">
      <w:pPr>
        <w:rPr>
          <w:rFonts w:hAnsi="宋体"/>
          <w:b/>
          <w:color w:val="000000"/>
          <w:sz w:val="21"/>
          <w:szCs w:val="21"/>
        </w:rPr>
      </w:pPr>
    </w:p>
    <w:p w:rsidR="006D0371" w:rsidRPr="00BC4206" w:rsidRDefault="006D0371">
      <w:pPr>
        <w:tabs>
          <w:tab w:val="left" w:pos="567"/>
        </w:tabs>
        <w:rPr>
          <w:rFonts w:hAnsi="宋体"/>
          <w:color w:val="000000"/>
        </w:rPr>
      </w:pPr>
      <w:bookmarkStart w:id="222" w:name="_Toc490169465"/>
      <w:bookmarkStart w:id="223" w:name="_Toc495907135"/>
    </w:p>
    <w:p w:rsidR="006D0371" w:rsidRPr="00BC4206" w:rsidRDefault="006D0371">
      <w:pPr>
        <w:tabs>
          <w:tab w:val="left" w:pos="567"/>
        </w:tabs>
        <w:rPr>
          <w:rFonts w:hAnsi="宋体"/>
          <w:color w:val="000000"/>
        </w:rPr>
      </w:pPr>
    </w:p>
    <w:p w:rsidR="006D0371" w:rsidRPr="00BC4206" w:rsidRDefault="006D0371">
      <w:pPr>
        <w:tabs>
          <w:tab w:val="left" w:pos="567"/>
        </w:tabs>
        <w:rPr>
          <w:rFonts w:hAnsi="宋体"/>
          <w:color w:val="000000"/>
        </w:rPr>
      </w:pPr>
    </w:p>
    <w:p w:rsidR="006D0371" w:rsidRPr="00BC4206" w:rsidRDefault="006D0371">
      <w:pPr>
        <w:tabs>
          <w:tab w:val="left" w:pos="567"/>
        </w:tabs>
        <w:rPr>
          <w:rFonts w:hAnsi="宋体"/>
          <w:color w:val="000000"/>
        </w:rPr>
      </w:pPr>
    </w:p>
    <w:p w:rsidR="006D0371" w:rsidRPr="00BC4206" w:rsidRDefault="006D0371">
      <w:pPr>
        <w:tabs>
          <w:tab w:val="left" w:pos="567"/>
        </w:tabs>
        <w:rPr>
          <w:rFonts w:hAnsi="宋体"/>
          <w:color w:val="000000"/>
        </w:rPr>
      </w:pPr>
    </w:p>
    <w:p w:rsidR="006D0371" w:rsidRPr="00BC4206" w:rsidRDefault="006D0371">
      <w:pPr>
        <w:tabs>
          <w:tab w:val="left" w:pos="567"/>
        </w:tabs>
        <w:spacing w:line="360" w:lineRule="auto"/>
        <w:outlineLvl w:val="2"/>
        <w:rPr>
          <w:rFonts w:hAnsi="宋体"/>
          <w:b/>
          <w:color w:val="000000"/>
          <w:sz w:val="21"/>
          <w:szCs w:val="21"/>
        </w:rPr>
        <w:sectPr w:rsidR="006D0371" w:rsidRPr="00BC4206">
          <w:pgSz w:w="11907" w:h="16840"/>
          <w:pgMar w:top="1701" w:right="1418" w:bottom="851" w:left="1418" w:header="720" w:footer="720" w:gutter="0"/>
          <w:cols w:space="720"/>
          <w:titlePg/>
          <w:docGrid w:linePitch="326"/>
        </w:sectPr>
      </w:pPr>
      <w:bookmarkStart w:id="224" w:name="_Toc521918125"/>
      <w:bookmarkStart w:id="225" w:name="_Toc522047384"/>
      <w:bookmarkStart w:id="226" w:name="_Toc521576304"/>
      <w:bookmarkStart w:id="227" w:name="_Toc521918322"/>
      <w:bookmarkStart w:id="228" w:name="_Toc519153443"/>
    </w:p>
    <w:p w:rsidR="006D0371" w:rsidRPr="00BC4206" w:rsidRDefault="00B46E33">
      <w:pPr>
        <w:tabs>
          <w:tab w:val="left" w:pos="567"/>
        </w:tabs>
        <w:spacing w:line="360" w:lineRule="auto"/>
        <w:ind w:left="567" w:hanging="567"/>
        <w:outlineLvl w:val="2"/>
        <w:rPr>
          <w:rFonts w:hAnsi="宋体"/>
          <w:b/>
          <w:color w:val="000000"/>
          <w:sz w:val="28"/>
          <w:szCs w:val="32"/>
        </w:rPr>
      </w:pPr>
      <w:bookmarkStart w:id="229" w:name="_Toc532576768"/>
      <w:bookmarkStart w:id="230" w:name="_Toc536025430"/>
      <w:r w:rsidRPr="00BC4206">
        <w:rPr>
          <w:rFonts w:hAnsi="宋体" w:hint="eastAsia"/>
          <w:b/>
          <w:color w:val="000000"/>
          <w:sz w:val="28"/>
          <w:szCs w:val="32"/>
        </w:rPr>
        <w:lastRenderedPageBreak/>
        <w:t>4</w:t>
      </w:r>
      <w:r w:rsidRPr="00BC4206">
        <w:rPr>
          <w:rFonts w:hAnsi="宋体"/>
          <w:b/>
          <w:color w:val="000000"/>
          <w:sz w:val="28"/>
          <w:szCs w:val="32"/>
        </w:rPr>
        <w:t xml:space="preserve">-3 </w:t>
      </w:r>
      <w:r w:rsidRPr="00BC4206">
        <w:rPr>
          <w:rFonts w:hAnsi="宋体" w:hint="eastAsia"/>
          <w:b/>
          <w:color w:val="000000"/>
          <w:sz w:val="28"/>
          <w:szCs w:val="32"/>
        </w:rPr>
        <w:t>法定代表人/执行事务合伙人/负责人身份证明书 和法定代表人/执行事务合伙人/负责人授权书原件（法定代表人/执行事务合伙人/负责人投标时只提供法定代表人/执行事务合伙人/负责人身份证明书，委托他人为投标代表时同时提供法定代表人/执行事务合伙人/负责人授权书）；</w:t>
      </w:r>
      <w:r w:rsidRPr="00BC4206">
        <w:rPr>
          <w:rFonts w:hAnsi="宋体"/>
          <w:b/>
          <w:color w:val="000000"/>
          <w:sz w:val="28"/>
          <w:szCs w:val="32"/>
        </w:rPr>
        <w:t xml:space="preserve"> </w:t>
      </w:r>
      <w:bookmarkEnd w:id="224"/>
      <w:bookmarkEnd w:id="225"/>
      <w:bookmarkEnd w:id="226"/>
      <w:bookmarkEnd w:id="227"/>
      <w:bookmarkEnd w:id="228"/>
      <w:bookmarkEnd w:id="229"/>
      <w:bookmarkEnd w:id="230"/>
    </w:p>
    <w:p w:rsidR="006D0371" w:rsidRPr="00BC4206" w:rsidRDefault="00B46E33">
      <w:pPr>
        <w:autoSpaceDE/>
        <w:autoSpaceDN/>
        <w:adjustRightInd/>
        <w:spacing w:before="120" w:after="120" w:line="360" w:lineRule="auto"/>
        <w:ind w:firstLineChars="202" w:firstLine="608"/>
        <w:jc w:val="center"/>
        <w:rPr>
          <w:rFonts w:hAnsi="宋体"/>
          <w:b/>
          <w:bCs/>
          <w:color w:val="000000"/>
          <w:kern w:val="2"/>
          <w:sz w:val="30"/>
          <w:szCs w:val="30"/>
        </w:rPr>
      </w:pPr>
      <w:r w:rsidRPr="00BC4206">
        <w:rPr>
          <w:rFonts w:hAnsi="宋体"/>
          <w:b/>
          <w:color w:val="000000"/>
          <w:kern w:val="2"/>
          <w:sz w:val="30"/>
          <w:szCs w:val="30"/>
        </w:rPr>
        <w:t>法定代表人</w:t>
      </w:r>
      <w:r w:rsidRPr="00BC4206">
        <w:rPr>
          <w:rFonts w:hAnsi="宋体" w:hint="eastAsia"/>
          <w:b/>
          <w:color w:val="000000"/>
          <w:kern w:val="2"/>
          <w:sz w:val="30"/>
          <w:szCs w:val="30"/>
        </w:rPr>
        <w:t>/执行事务合伙人/负责人</w:t>
      </w:r>
      <w:r w:rsidRPr="00BC4206">
        <w:rPr>
          <w:rFonts w:hAnsi="宋体"/>
          <w:b/>
          <w:color w:val="000000"/>
          <w:kern w:val="2"/>
          <w:sz w:val="30"/>
          <w:szCs w:val="30"/>
        </w:rPr>
        <w:t>身份证明书</w:t>
      </w:r>
    </w:p>
    <w:p w:rsidR="006D0371" w:rsidRPr="00BC4206" w:rsidRDefault="00B46E33">
      <w:pPr>
        <w:autoSpaceDE/>
        <w:autoSpaceDN/>
        <w:adjustRightInd/>
        <w:spacing w:before="120" w:after="120" w:line="360" w:lineRule="auto"/>
        <w:ind w:firstLineChars="200" w:firstLine="420"/>
        <w:jc w:val="both"/>
        <w:rPr>
          <w:rFonts w:hAnsi="宋体"/>
          <w:color w:val="000000"/>
          <w:kern w:val="2"/>
          <w:sz w:val="21"/>
        </w:rPr>
      </w:pPr>
      <w:r w:rsidRPr="00BC4206">
        <w:rPr>
          <w:rFonts w:hAnsi="宋体"/>
          <w:color w:val="000000"/>
          <w:kern w:val="2"/>
          <w:sz w:val="21"/>
          <w:u w:val="single"/>
        </w:rPr>
        <w:t xml:space="preserve">            </w:t>
      </w:r>
      <w:r w:rsidRPr="00BC4206">
        <w:rPr>
          <w:rFonts w:hAnsi="宋体"/>
          <w:color w:val="000000"/>
          <w:kern w:val="2"/>
          <w:sz w:val="21"/>
        </w:rPr>
        <w:t>先生／女士：现任我单位</w:t>
      </w:r>
      <w:r w:rsidRPr="00BC4206">
        <w:rPr>
          <w:rFonts w:hAnsi="宋体"/>
          <w:color w:val="000000"/>
          <w:kern w:val="2"/>
          <w:sz w:val="21"/>
          <w:u w:val="single"/>
        </w:rPr>
        <w:t xml:space="preserve">            </w:t>
      </w:r>
      <w:r w:rsidRPr="00BC4206">
        <w:rPr>
          <w:rFonts w:hAnsi="宋体"/>
          <w:color w:val="000000"/>
          <w:kern w:val="2"/>
          <w:sz w:val="21"/>
        </w:rPr>
        <w:t>职务，为法定代表人</w:t>
      </w:r>
      <w:r w:rsidRPr="00BC4206">
        <w:rPr>
          <w:rFonts w:hAnsi="宋体" w:hint="eastAsia"/>
          <w:color w:val="000000"/>
          <w:kern w:val="2"/>
          <w:sz w:val="21"/>
        </w:rPr>
        <w:t xml:space="preserve">/执行事务合伙人/负责人 </w:t>
      </w:r>
      <w:r w:rsidRPr="00BC4206">
        <w:rPr>
          <w:rFonts w:hAnsi="宋体"/>
          <w:color w:val="000000"/>
          <w:kern w:val="2"/>
          <w:sz w:val="21"/>
        </w:rPr>
        <w:t>，特此证明。</w:t>
      </w:r>
    </w:p>
    <w:p w:rsidR="006D0371" w:rsidRPr="00BC4206" w:rsidRDefault="00B46E33">
      <w:pPr>
        <w:autoSpaceDE/>
        <w:autoSpaceDN/>
        <w:adjustRightInd/>
        <w:spacing w:before="120" w:after="120" w:line="360" w:lineRule="auto"/>
        <w:ind w:firstLineChars="202" w:firstLine="424"/>
        <w:jc w:val="both"/>
        <w:rPr>
          <w:rFonts w:hAnsi="宋体"/>
          <w:color w:val="000000"/>
          <w:kern w:val="2"/>
          <w:sz w:val="21"/>
        </w:rPr>
      </w:pPr>
      <w:r w:rsidRPr="00BC4206">
        <w:rPr>
          <w:rFonts w:hAnsi="宋体"/>
          <w:color w:val="000000"/>
          <w:kern w:val="2"/>
          <w:sz w:val="21"/>
        </w:rPr>
        <w:t>有效日期：</w:t>
      </w:r>
      <w:r w:rsidRPr="00BC4206">
        <w:rPr>
          <w:rFonts w:hAnsi="宋体"/>
          <w:color w:val="000000"/>
          <w:kern w:val="2"/>
          <w:sz w:val="21"/>
          <w:u w:val="single"/>
        </w:rPr>
        <w:t xml:space="preserve">          </w:t>
      </w:r>
      <w:r w:rsidRPr="00BC4206">
        <w:rPr>
          <w:rFonts w:hAnsi="宋体"/>
          <w:color w:val="000000"/>
          <w:kern w:val="2"/>
          <w:sz w:val="21"/>
        </w:rPr>
        <w:t>签发日期：</w:t>
      </w:r>
      <w:r w:rsidRPr="00BC4206">
        <w:rPr>
          <w:rFonts w:hAnsi="宋体"/>
          <w:color w:val="000000"/>
          <w:kern w:val="2"/>
          <w:sz w:val="21"/>
          <w:u w:val="single"/>
        </w:rPr>
        <w:t xml:space="preserve">           </w:t>
      </w:r>
    </w:p>
    <w:p w:rsidR="006D0371" w:rsidRPr="00BC4206" w:rsidRDefault="00B46E33">
      <w:pPr>
        <w:autoSpaceDE/>
        <w:autoSpaceDN/>
        <w:adjustRightInd/>
        <w:spacing w:before="120" w:after="120" w:line="360" w:lineRule="auto"/>
        <w:ind w:firstLineChars="202" w:firstLine="424"/>
        <w:jc w:val="both"/>
        <w:rPr>
          <w:rFonts w:hAnsi="宋体"/>
          <w:color w:val="000000"/>
          <w:kern w:val="2"/>
          <w:sz w:val="21"/>
          <w:u w:val="single"/>
        </w:rPr>
      </w:pPr>
      <w:r w:rsidRPr="00BC4206">
        <w:rPr>
          <w:rFonts w:hAnsi="宋体"/>
          <w:color w:val="000000"/>
          <w:kern w:val="2"/>
          <w:sz w:val="21"/>
        </w:rPr>
        <w:t>附：代表人性别：</w:t>
      </w:r>
      <w:r w:rsidRPr="00BC4206">
        <w:rPr>
          <w:rFonts w:hAnsi="宋体"/>
          <w:color w:val="000000"/>
          <w:kern w:val="2"/>
          <w:sz w:val="21"/>
          <w:u w:val="single"/>
        </w:rPr>
        <w:t xml:space="preserve">      </w:t>
      </w:r>
      <w:r w:rsidRPr="00BC4206">
        <w:rPr>
          <w:rFonts w:hAnsi="宋体"/>
          <w:color w:val="000000"/>
          <w:kern w:val="2"/>
          <w:sz w:val="21"/>
        </w:rPr>
        <w:t xml:space="preserve"> 年龄：</w:t>
      </w:r>
      <w:r w:rsidRPr="00BC4206">
        <w:rPr>
          <w:rFonts w:hAnsi="宋体"/>
          <w:color w:val="000000"/>
          <w:kern w:val="2"/>
          <w:sz w:val="21"/>
          <w:u w:val="single"/>
        </w:rPr>
        <w:t xml:space="preserve">         </w:t>
      </w:r>
      <w:r w:rsidRPr="00BC4206">
        <w:rPr>
          <w:rFonts w:hAnsi="宋体"/>
          <w:color w:val="000000"/>
          <w:kern w:val="2"/>
          <w:sz w:val="21"/>
        </w:rPr>
        <w:t>身份证号码：</w:t>
      </w:r>
      <w:r w:rsidRPr="00BC4206">
        <w:rPr>
          <w:rFonts w:hAnsi="宋体"/>
          <w:color w:val="000000"/>
          <w:kern w:val="2"/>
          <w:sz w:val="21"/>
          <w:u w:val="single"/>
        </w:rPr>
        <w:t xml:space="preserve">            </w:t>
      </w:r>
    </w:p>
    <w:p w:rsidR="006D0371" w:rsidRPr="00BC4206" w:rsidRDefault="00B46E33">
      <w:pPr>
        <w:autoSpaceDE/>
        <w:autoSpaceDN/>
        <w:adjustRightInd/>
        <w:spacing w:before="120" w:after="120" w:line="360" w:lineRule="auto"/>
        <w:ind w:firstLineChars="202" w:firstLine="424"/>
        <w:jc w:val="both"/>
        <w:rPr>
          <w:rFonts w:hAnsi="宋体"/>
          <w:color w:val="000000"/>
          <w:kern w:val="2"/>
          <w:sz w:val="21"/>
        </w:rPr>
      </w:pPr>
      <w:r w:rsidRPr="00BC4206">
        <w:rPr>
          <w:rFonts w:hAnsi="宋体"/>
          <w:color w:val="000000"/>
          <w:kern w:val="2"/>
          <w:sz w:val="21"/>
        </w:rPr>
        <w:t>营业执照号码：</w:t>
      </w:r>
      <w:r w:rsidRPr="00BC4206">
        <w:rPr>
          <w:rFonts w:hAnsi="宋体"/>
          <w:color w:val="000000"/>
          <w:kern w:val="2"/>
          <w:sz w:val="21"/>
          <w:u w:val="single"/>
        </w:rPr>
        <w:t xml:space="preserve">           </w:t>
      </w:r>
      <w:r w:rsidRPr="00BC4206">
        <w:rPr>
          <w:rFonts w:hAnsi="宋体"/>
          <w:color w:val="000000"/>
          <w:kern w:val="2"/>
          <w:sz w:val="21"/>
        </w:rPr>
        <w:t xml:space="preserve">经济性质： </w:t>
      </w:r>
    </w:p>
    <w:p w:rsidR="006D0371" w:rsidRPr="00BC4206" w:rsidRDefault="00B46E33">
      <w:pPr>
        <w:autoSpaceDE/>
        <w:autoSpaceDN/>
        <w:adjustRightInd/>
        <w:spacing w:before="120" w:after="120" w:line="360" w:lineRule="auto"/>
        <w:ind w:firstLineChars="202" w:firstLine="424"/>
        <w:jc w:val="both"/>
        <w:rPr>
          <w:rFonts w:hAnsi="宋体"/>
          <w:color w:val="000000"/>
          <w:kern w:val="2"/>
          <w:sz w:val="21"/>
          <w:u w:val="single"/>
        </w:rPr>
      </w:pPr>
      <w:r w:rsidRPr="00BC4206">
        <w:rPr>
          <w:rFonts w:hAnsi="宋体"/>
          <w:color w:val="000000"/>
          <w:kern w:val="2"/>
          <w:sz w:val="21"/>
        </w:rPr>
        <w:t>主营（产）：</w:t>
      </w:r>
    </w:p>
    <w:p w:rsidR="006D0371" w:rsidRPr="00BC4206" w:rsidRDefault="00B46E33">
      <w:pPr>
        <w:autoSpaceDE/>
        <w:autoSpaceDN/>
        <w:adjustRightInd/>
        <w:spacing w:before="120" w:after="120" w:line="360" w:lineRule="auto"/>
        <w:ind w:firstLineChars="202" w:firstLine="424"/>
        <w:jc w:val="both"/>
        <w:rPr>
          <w:rFonts w:hAnsi="宋体"/>
          <w:color w:val="000000"/>
          <w:kern w:val="2"/>
          <w:sz w:val="21"/>
          <w:u w:val="single"/>
        </w:rPr>
      </w:pPr>
      <w:r w:rsidRPr="00BC4206">
        <w:rPr>
          <w:rFonts w:hAnsi="宋体"/>
          <w:color w:val="000000"/>
          <w:kern w:val="2"/>
          <w:sz w:val="21"/>
        </w:rPr>
        <w:t>兼营（产）：</w:t>
      </w:r>
    </w:p>
    <w:p w:rsidR="006D0371" w:rsidRPr="00BC4206" w:rsidRDefault="00B46E33">
      <w:pPr>
        <w:autoSpaceDE/>
        <w:autoSpaceDN/>
        <w:adjustRightInd/>
        <w:spacing w:before="120" w:after="120" w:line="360" w:lineRule="auto"/>
        <w:ind w:firstLineChars="202" w:firstLine="424"/>
        <w:jc w:val="both"/>
        <w:rPr>
          <w:rFonts w:hAnsi="宋体"/>
          <w:color w:val="000000"/>
          <w:kern w:val="2"/>
          <w:sz w:val="21"/>
        </w:rPr>
      </w:pPr>
      <w:r w:rsidRPr="00BC4206">
        <w:rPr>
          <w:rFonts w:hAnsi="宋体"/>
          <w:color w:val="000000"/>
          <w:kern w:val="2"/>
          <w:sz w:val="21"/>
        </w:rPr>
        <w:t>附 法定代表人</w:t>
      </w:r>
      <w:r w:rsidRPr="00BC4206">
        <w:rPr>
          <w:rFonts w:hAnsi="宋体" w:hint="eastAsia"/>
          <w:color w:val="000000"/>
          <w:kern w:val="2"/>
          <w:sz w:val="21"/>
        </w:rPr>
        <w:t>/执行事务合伙人/负责人</w:t>
      </w:r>
      <w:r w:rsidRPr="00BC4206">
        <w:rPr>
          <w:rFonts w:hAnsi="宋体"/>
          <w:color w:val="000000"/>
          <w:kern w:val="2"/>
          <w:sz w:val="21"/>
        </w:rPr>
        <w:t xml:space="preserve">身份证复印件 </w:t>
      </w:r>
    </w:p>
    <w:p w:rsidR="006D0371" w:rsidRPr="00BC4206" w:rsidRDefault="00B46E33">
      <w:pPr>
        <w:autoSpaceDE/>
        <w:autoSpaceDN/>
        <w:adjustRightInd/>
        <w:spacing w:before="120" w:after="120" w:line="360" w:lineRule="auto"/>
        <w:ind w:left="629" w:firstLine="4740"/>
        <w:jc w:val="both"/>
        <w:rPr>
          <w:rFonts w:hAnsi="宋体"/>
          <w:color w:val="000000"/>
          <w:kern w:val="2"/>
          <w:sz w:val="21"/>
          <w:szCs w:val="21"/>
        </w:rPr>
      </w:pPr>
      <w:r w:rsidRPr="00BC4206">
        <w:rPr>
          <w:rFonts w:hAnsi="宋体"/>
          <w:color w:val="000000"/>
          <w:kern w:val="2"/>
          <w:sz w:val="21"/>
          <w:szCs w:val="21"/>
          <w:lang w:val="zh-CN"/>
        </w:rPr>
        <w:t>投标人：（加盖投标人公章）</w:t>
      </w:r>
    </w:p>
    <w:p w:rsidR="006D0371" w:rsidRPr="00BC4206" w:rsidRDefault="00B46E33">
      <w:pPr>
        <w:tabs>
          <w:tab w:val="left" w:pos="525"/>
        </w:tabs>
        <w:autoSpaceDE/>
        <w:autoSpaceDN/>
        <w:adjustRightInd/>
        <w:spacing w:before="120" w:after="120" w:line="360" w:lineRule="auto"/>
        <w:ind w:leftChars="220" w:left="528" w:firstLineChars="2313" w:firstLine="4857"/>
        <w:jc w:val="both"/>
        <w:rPr>
          <w:rFonts w:hAnsi="宋体"/>
          <w:b/>
          <w:bCs/>
          <w:color w:val="000000"/>
          <w:kern w:val="2"/>
          <w:sz w:val="21"/>
          <w:szCs w:val="21"/>
          <w:lang w:val="zh-CN"/>
        </w:rPr>
      </w:pPr>
      <w:r w:rsidRPr="00BC4206">
        <w:rPr>
          <w:rFonts w:hAnsi="宋体"/>
          <w:color w:val="000000"/>
          <w:kern w:val="2"/>
          <w:sz w:val="21"/>
          <w:szCs w:val="21"/>
          <w:lang w:val="zh-CN"/>
        </w:rPr>
        <w:t>日期：</w:t>
      </w:r>
      <w:r w:rsidRPr="00BC4206">
        <w:rPr>
          <w:rFonts w:hAnsi="宋体"/>
          <w:color w:val="000000"/>
          <w:kern w:val="2"/>
          <w:sz w:val="21"/>
          <w:szCs w:val="21"/>
        </w:rPr>
        <w:t xml:space="preserve">  </w:t>
      </w:r>
      <w:r w:rsidRPr="00BC4206">
        <w:rPr>
          <w:rFonts w:hAnsi="宋体"/>
          <w:color w:val="000000"/>
          <w:kern w:val="2"/>
          <w:sz w:val="21"/>
          <w:szCs w:val="21"/>
          <w:lang w:val="zh-CN"/>
        </w:rPr>
        <w:t>年</w:t>
      </w:r>
      <w:r w:rsidRPr="00BC4206">
        <w:rPr>
          <w:rFonts w:hAnsi="宋体"/>
          <w:color w:val="000000"/>
          <w:kern w:val="2"/>
          <w:sz w:val="21"/>
          <w:szCs w:val="21"/>
        </w:rPr>
        <w:t xml:space="preserve">   </w:t>
      </w:r>
      <w:r w:rsidRPr="00BC4206">
        <w:rPr>
          <w:rFonts w:hAnsi="宋体"/>
          <w:color w:val="000000"/>
          <w:kern w:val="2"/>
          <w:sz w:val="21"/>
          <w:szCs w:val="21"/>
          <w:lang w:val="zh-CN"/>
        </w:rPr>
        <w:t>月</w:t>
      </w:r>
      <w:r w:rsidRPr="00BC4206">
        <w:rPr>
          <w:rFonts w:hAnsi="宋体"/>
          <w:color w:val="000000"/>
          <w:kern w:val="2"/>
          <w:sz w:val="21"/>
          <w:szCs w:val="21"/>
        </w:rPr>
        <w:t xml:space="preserve">  </w:t>
      </w:r>
      <w:r w:rsidRPr="00BC4206">
        <w:rPr>
          <w:rFonts w:hAnsi="宋体"/>
          <w:color w:val="000000"/>
          <w:kern w:val="2"/>
          <w:sz w:val="21"/>
          <w:szCs w:val="21"/>
          <w:lang w:val="zh-CN"/>
        </w:rPr>
        <w:t>日</w:t>
      </w:r>
      <w:r w:rsidRPr="00BC4206">
        <w:rPr>
          <w:rFonts w:hAnsi="宋体"/>
          <w:b/>
          <w:bCs/>
          <w:color w:val="000000"/>
          <w:kern w:val="2"/>
          <w:sz w:val="21"/>
          <w:szCs w:val="21"/>
          <w:lang w:val="zh-CN"/>
        </w:rPr>
        <w:t xml:space="preserve"> </w:t>
      </w:r>
    </w:p>
    <w:p w:rsidR="006D0371" w:rsidRPr="00BC4206" w:rsidRDefault="00B46E33">
      <w:pPr>
        <w:rPr>
          <w:rFonts w:hAnsi="宋体"/>
          <w:color w:val="000000"/>
          <w:kern w:val="2"/>
          <w:lang w:val="zh-CN"/>
        </w:rPr>
      </w:pPr>
      <w:r w:rsidRPr="00BC4206">
        <w:rPr>
          <w:rFonts w:hAnsi="宋体"/>
          <w:noProof/>
          <w:color w:val="000000"/>
          <w:kern w:val="2"/>
        </w:rPr>
        <mc:AlternateContent>
          <mc:Choice Requires="wps">
            <w:drawing>
              <wp:anchor distT="0" distB="0" distL="114300" distR="114300" simplePos="0" relativeHeight="251656192" behindDoc="0" locked="0" layoutInCell="1" allowOverlap="1">
                <wp:simplePos x="0" y="0"/>
                <wp:positionH relativeFrom="column">
                  <wp:posOffset>3128645</wp:posOffset>
                </wp:positionH>
                <wp:positionV relativeFrom="paragraph">
                  <wp:posOffset>73660</wp:posOffset>
                </wp:positionV>
                <wp:extent cx="2790825" cy="1962150"/>
                <wp:effectExtent l="9525" t="8890" r="9525" b="10160"/>
                <wp:wrapNone/>
                <wp:docPr id="6"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cmpd="sng">
                          <a:solidFill>
                            <a:srgbClr val="000000"/>
                          </a:solidFill>
                          <a:miter lim="800000"/>
                        </a:ln>
                      </wps:spPr>
                      <wps:txbx>
                        <w:txbxContent>
                          <w:p w:rsidR="004320A9" w:rsidRDefault="004320A9"/>
                          <w:p w:rsidR="004320A9" w:rsidRDefault="004320A9"/>
                          <w:p w:rsidR="004320A9" w:rsidRDefault="004320A9"/>
                          <w:p w:rsidR="004320A9" w:rsidRDefault="004320A9"/>
                          <w:p w:rsidR="004320A9" w:rsidRDefault="004320A9">
                            <w:pPr>
                              <w:jc w:val="center"/>
                              <w:rPr>
                                <w:sz w:val="21"/>
                                <w:szCs w:val="21"/>
                              </w:rPr>
                            </w:pPr>
                            <w:r>
                              <w:rPr>
                                <w:rFonts w:hint="eastAsia"/>
                                <w:sz w:val="21"/>
                                <w:szCs w:val="21"/>
                              </w:rPr>
                              <w:t>法定代表人/执行事务合伙人/负责人身份证反面</w:t>
                            </w:r>
                          </w:p>
                          <w:p w:rsidR="004320A9" w:rsidRDefault="004320A9">
                            <w:pPr>
                              <w:jc w:val="center"/>
                              <w:rPr>
                                <w:sz w:val="21"/>
                                <w:szCs w:val="21"/>
                              </w:rPr>
                            </w:pP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margin-left:246.35pt;margin-top:5.8pt;width:219.75pt;height:154.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">
                <v:textbox>
                  <w:txbxContent>
                    <w:p w:rsidR="004320A9" w:rsidRDefault="004320A9"/>
                    <w:p w:rsidR="004320A9" w:rsidRDefault="004320A9"/>
                    <w:p w:rsidR="004320A9" w:rsidRDefault="004320A9"/>
                    <w:p w:rsidR="004320A9" w:rsidRDefault="004320A9"/>
                    <w:p w:rsidR="004320A9" w:rsidRDefault="004320A9">
                      <w:pPr>
                        <w:jc w:val="center"/>
                        <w:rPr>
                          <w:sz w:val="21"/>
                          <w:szCs w:val="21"/>
                        </w:rPr>
                      </w:pPr>
                      <w:r>
                        <w:rPr>
                          <w:rFonts w:hint="eastAsia"/>
                          <w:sz w:val="21"/>
                          <w:szCs w:val="21"/>
                        </w:rPr>
                        <w:t>法定代表人/执行事务合伙人/负责人身份证反面</w:t>
                      </w:r>
                    </w:p>
                    <w:p w:rsidR="004320A9" w:rsidRDefault="004320A9">
                      <w:pPr>
                        <w:jc w:val="center"/>
                        <w:rPr>
                          <w:sz w:val="21"/>
                          <w:szCs w:val="21"/>
                        </w:rPr>
                      </w:pPr>
                    </w:p>
                  </w:txbxContent>
                </v:textbox>
              </v:shape>
            </w:pict>
          </mc:Fallback>
        </mc:AlternateContent>
      </w:r>
      <w:r w:rsidRPr="00BC4206">
        <w:rPr>
          <w:rFonts w:hAnsi="宋体"/>
          <w:noProof/>
          <w:color w:val="000000"/>
          <w:kern w:val="2"/>
        </w:rPr>
        <mc:AlternateContent>
          <mc:Choice Requires="wps">
            <w:drawing>
              <wp:anchor distT="0" distB="0" distL="114300" distR="114300" simplePos="0" relativeHeight="251655168" behindDoc="0" locked="0" layoutInCell="1" allowOverlap="1">
                <wp:simplePos x="0" y="0"/>
                <wp:positionH relativeFrom="column">
                  <wp:posOffset>61595</wp:posOffset>
                </wp:positionH>
                <wp:positionV relativeFrom="paragraph">
                  <wp:posOffset>73660</wp:posOffset>
                </wp:positionV>
                <wp:extent cx="2790825" cy="1962150"/>
                <wp:effectExtent l="9525" t="8890" r="9525" b="10160"/>
                <wp:wrapNone/>
                <wp:docPr id="5"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cmpd="sng">
                          <a:solidFill>
                            <a:srgbClr val="000000"/>
                          </a:solidFill>
                          <a:miter lim="800000"/>
                        </a:ln>
                      </wps:spPr>
                      <wps:txbx>
                        <w:txbxContent>
                          <w:p w:rsidR="004320A9" w:rsidRDefault="004320A9"/>
                          <w:p w:rsidR="004320A9" w:rsidRDefault="004320A9"/>
                          <w:p w:rsidR="004320A9" w:rsidRDefault="004320A9"/>
                          <w:p w:rsidR="004320A9" w:rsidRDefault="004320A9"/>
                          <w:p w:rsidR="004320A9" w:rsidRDefault="004320A9">
                            <w:pPr>
                              <w:jc w:val="center"/>
                              <w:rPr>
                                <w:sz w:val="21"/>
                                <w:szCs w:val="21"/>
                              </w:rPr>
                            </w:pPr>
                            <w:r>
                              <w:rPr>
                                <w:rFonts w:hint="eastAsia"/>
                                <w:sz w:val="21"/>
                                <w:szCs w:val="21"/>
                              </w:rPr>
                              <w:t>法定代表人/执行事务合伙人/负责人身份证正面</w:t>
                            </w:r>
                          </w:p>
                        </w:txbxContent>
                      </wps:txbx>
                      <wps:bodyPr rot="0" vert="horz" wrap="square" lIns="91440" tIns="45720" rIns="91440" bIns="45720" anchor="t" anchorCtr="0" upright="1">
                        <a:noAutofit/>
                      </wps:bodyPr>
                    </wps:wsp>
                  </a:graphicData>
                </a:graphic>
              </wp:anchor>
            </w:drawing>
          </mc:Choice>
          <mc:Fallback>
            <w:pict>
              <v:shape id="文本框 2" o:spid="_x0000_s1027" type="#_x0000_t202" style="position:absolute;margin-left:4.85pt;margin-top:5.8pt;width:219.75pt;height:154.5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">
                <v:textbox>
                  <w:txbxContent>
                    <w:p w:rsidR="004320A9" w:rsidRDefault="004320A9"/>
                    <w:p w:rsidR="004320A9" w:rsidRDefault="004320A9"/>
                    <w:p w:rsidR="004320A9" w:rsidRDefault="004320A9"/>
                    <w:p w:rsidR="004320A9" w:rsidRDefault="004320A9"/>
                    <w:p w:rsidR="004320A9" w:rsidRDefault="004320A9">
                      <w:pPr>
                        <w:jc w:val="center"/>
                        <w:rPr>
                          <w:sz w:val="21"/>
                          <w:szCs w:val="21"/>
                        </w:rPr>
                      </w:pPr>
                      <w:r>
                        <w:rPr>
                          <w:rFonts w:hint="eastAsia"/>
                          <w:sz w:val="21"/>
                          <w:szCs w:val="21"/>
                        </w:rPr>
                        <w:t>法定代表人/执行事务合伙人/负责人身份证正面</w:t>
                      </w:r>
                    </w:p>
                  </w:txbxContent>
                </v:textbox>
              </v:shape>
            </w:pict>
          </mc:Fallback>
        </mc:AlternateContent>
      </w:r>
    </w:p>
    <w:p w:rsidR="006D0371" w:rsidRPr="00BC4206" w:rsidRDefault="006D0371">
      <w:pPr>
        <w:rPr>
          <w:rFonts w:hAnsi="宋体"/>
          <w:color w:val="000000"/>
        </w:rPr>
      </w:pPr>
    </w:p>
    <w:p w:rsidR="006D0371" w:rsidRPr="00BC4206" w:rsidRDefault="006D0371">
      <w:pPr>
        <w:rPr>
          <w:rFonts w:hAnsi="宋体"/>
          <w:color w:val="000000"/>
          <w:sz w:val="21"/>
          <w:lang w:val="zh-CN"/>
        </w:rPr>
      </w:pPr>
    </w:p>
    <w:p w:rsidR="006D0371" w:rsidRPr="00BC4206" w:rsidRDefault="006D0371">
      <w:pPr>
        <w:rPr>
          <w:rFonts w:hAnsi="宋体"/>
          <w:color w:val="000000"/>
          <w:sz w:val="21"/>
          <w:lang w:val="zh-CN"/>
        </w:rPr>
      </w:pPr>
    </w:p>
    <w:p w:rsidR="006D0371" w:rsidRPr="00BC4206" w:rsidRDefault="006D0371">
      <w:pPr>
        <w:rPr>
          <w:rFonts w:hAnsi="宋体"/>
          <w:color w:val="000000"/>
          <w:sz w:val="21"/>
          <w:lang w:val="zh-CN"/>
        </w:rPr>
      </w:pPr>
    </w:p>
    <w:p w:rsidR="006D0371" w:rsidRPr="00BC4206" w:rsidRDefault="006D0371">
      <w:pPr>
        <w:rPr>
          <w:rFonts w:hAnsi="宋体"/>
          <w:color w:val="000000"/>
          <w:sz w:val="21"/>
          <w:lang w:val="zh-CN"/>
        </w:rPr>
      </w:pPr>
    </w:p>
    <w:p w:rsidR="006D0371" w:rsidRPr="00BC4206" w:rsidRDefault="006D0371">
      <w:pPr>
        <w:rPr>
          <w:rFonts w:hAnsi="宋体"/>
          <w:color w:val="000000"/>
          <w:sz w:val="21"/>
          <w:lang w:val="zh-CN"/>
        </w:rPr>
      </w:pPr>
    </w:p>
    <w:p w:rsidR="006D0371" w:rsidRPr="00BC4206" w:rsidRDefault="006D0371">
      <w:pPr>
        <w:rPr>
          <w:rFonts w:hAnsi="宋体"/>
          <w:color w:val="000000"/>
          <w:sz w:val="21"/>
          <w:lang w:val="zh-CN"/>
        </w:rPr>
      </w:pPr>
    </w:p>
    <w:p w:rsidR="006D0371" w:rsidRPr="00BC4206" w:rsidRDefault="006D0371">
      <w:pPr>
        <w:rPr>
          <w:rFonts w:hAnsi="宋体"/>
          <w:color w:val="000000"/>
          <w:sz w:val="21"/>
          <w:lang w:val="zh-CN"/>
        </w:rPr>
      </w:pPr>
    </w:p>
    <w:p w:rsidR="006D0371" w:rsidRPr="00BC4206" w:rsidRDefault="006D0371">
      <w:pPr>
        <w:rPr>
          <w:rFonts w:hAnsi="宋体"/>
          <w:color w:val="000000"/>
          <w:sz w:val="21"/>
          <w:lang w:val="zh-CN"/>
        </w:rPr>
      </w:pPr>
    </w:p>
    <w:p w:rsidR="006D0371" w:rsidRPr="00BC4206" w:rsidRDefault="006D0371">
      <w:pPr>
        <w:rPr>
          <w:rFonts w:hAnsi="宋体"/>
          <w:color w:val="000000"/>
          <w:sz w:val="21"/>
          <w:lang w:val="zh-CN"/>
        </w:rPr>
      </w:pPr>
    </w:p>
    <w:p w:rsidR="006D0371" w:rsidRPr="00BC4206" w:rsidRDefault="006D0371">
      <w:pPr>
        <w:rPr>
          <w:rFonts w:hAnsi="宋体"/>
          <w:color w:val="000000"/>
          <w:sz w:val="21"/>
          <w:lang w:val="zh-CN"/>
        </w:rPr>
      </w:pPr>
    </w:p>
    <w:p w:rsidR="006D0371" w:rsidRPr="00BC4206" w:rsidRDefault="006D0371">
      <w:pPr>
        <w:rPr>
          <w:rFonts w:hAnsi="宋体"/>
          <w:color w:val="000000"/>
          <w:sz w:val="21"/>
          <w:lang w:val="zh-CN"/>
        </w:rPr>
      </w:pPr>
    </w:p>
    <w:p w:rsidR="006D0371" w:rsidRPr="00BC4206" w:rsidRDefault="006D0371">
      <w:pPr>
        <w:rPr>
          <w:rFonts w:hAnsi="宋体"/>
          <w:b/>
          <w:color w:val="000000"/>
          <w:sz w:val="21"/>
          <w:szCs w:val="21"/>
        </w:rPr>
      </w:pPr>
    </w:p>
    <w:p w:rsidR="006D0371" w:rsidRPr="00BC4206" w:rsidRDefault="00B46E33">
      <w:pPr>
        <w:rPr>
          <w:rFonts w:hAnsi="宋体"/>
          <w:b/>
          <w:color w:val="000000"/>
          <w:sz w:val="21"/>
          <w:szCs w:val="21"/>
        </w:rPr>
      </w:pPr>
      <w:r w:rsidRPr="00BC4206">
        <w:rPr>
          <w:rFonts w:hAnsi="宋体"/>
          <w:b/>
          <w:color w:val="000000"/>
          <w:sz w:val="21"/>
          <w:szCs w:val="21"/>
        </w:rPr>
        <w:t>注：</w:t>
      </w:r>
      <w:r w:rsidRPr="00BC4206">
        <w:rPr>
          <w:rFonts w:hAnsi="宋体" w:hint="eastAsia"/>
          <w:b/>
          <w:color w:val="000000"/>
          <w:sz w:val="21"/>
          <w:szCs w:val="21"/>
        </w:rPr>
        <w:t>法定代表人/执行事务合伙人/负责人</w:t>
      </w:r>
      <w:r w:rsidRPr="00BC4206">
        <w:rPr>
          <w:rFonts w:hAnsi="宋体"/>
          <w:b/>
          <w:color w:val="000000"/>
          <w:sz w:val="21"/>
          <w:szCs w:val="21"/>
        </w:rPr>
        <w:t>身份证须在有效期限内</w:t>
      </w:r>
      <w:r w:rsidR="00D555E9" w:rsidRPr="00BC4206">
        <w:rPr>
          <w:rFonts w:hAnsi="宋体" w:hint="eastAsia"/>
          <w:b/>
          <w:color w:val="000000"/>
          <w:sz w:val="21"/>
          <w:szCs w:val="21"/>
        </w:rPr>
        <w:t>，若投标人为经总公司</w:t>
      </w:r>
      <w:r w:rsidR="00D555E9" w:rsidRPr="00BC4206">
        <w:rPr>
          <w:rFonts w:hAnsi="宋体"/>
          <w:b/>
          <w:color w:val="000000"/>
          <w:sz w:val="21"/>
          <w:szCs w:val="21"/>
        </w:rPr>
        <w:t>（</w:t>
      </w:r>
      <w:r w:rsidR="00D555E9" w:rsidRPr="00BC4206">
        <w:rPr>
          <w:rFonts w:hAnsi="宋体" w:hint="eastAsia"/>
          <w:b/>
          <w:color w:val="000000"/>
          <w:sz w:val="21"/>
          <w:szCs w:val="21"/>
        </w:rPr>
        <w:t>总所</w:t>
      </w:r>
      <w:r w:rsidR="00D555E9" w:rsidRPr="00BC4206">
        <w:rPr>
          <w:rFonts w:hAnsi="宋体"/>
          <w:b/>
          <w:color w:val="000000"/>
          <w:sz w:val="21"/>
          <w:szCs w:val="21"/>
        </w:rPr>
        <w:t>）</w:t>
      </w:r>
      <w:r w:rsidR="00D555E9" w:rsidRPr="00BC4206">
        <w:rPr>
          <w:rFonts w:hAnsi="宋体" w:hint="eastAsia"/>
          <w:b/>
          <w:color w:val="000000"/>
          <w:sz w:val="21"/>
          <w:szCs w:val="21"/>
        </w:rPr>
        <w:t>授权的</w:t>
      </w:r>
      <w:r w:rsidR="0001656D" w:rsidRPr="00BC4206">
        <w:rPr>
          <w:rFonts w:hAnsi="宋体" w:cs="宋体" w:hint="eastAsia"/>
          <w:b/>
          <w:color w:val="000000"/>
          <w:kern w:val="2"/>
          <w:sz w:val="21"/>
          <w:szCs w:val="21"/>
          <w:lang w:val="zh-CN"/>
        </w:rPr>
        <w:t>分公司（分所）</w:t>
      </w:r>
      <w:r w:rsidR="00D555E9" w:rsidRPr="00BC4206">
        <w:rPr>
          <w:rFonts w:hAnsi="宋体" w:hint="eastAsia"/>
          <w:b/>
          <w:color w:val="000000"/>
          <w:sz w:val="21"/>
          <w:szCs w:val="21"/>
        </w:rPr>
        <w:t>的，须提供会计师事务所</w:t>
      </w:r>
      <w:r w:rsidR="0001656D" w:rsidRPr="00BC4206">
        <w:rPr>
          <w:rFonts w:hAnsi="宋体" w:cs="宋体" w:hint="eastAsia"/>
          <w:b/>
          <w:color w:val="000000"/>
          <w:kern w:val="2"/>
          <w:sz w:val="21"/>
          <w:szCs w:val="21"/>
          <w:lang w:val="zh-CN"/>
        </w:rPr>
        <w:t>分公司（分所）</w:t>
      </w:r>
      <w:r w:rsidR="00D555E9" w:rsidRPr="00BC4206">
        <w:rPr>
          <w:rFonts w:hAnsi="宋体" w:hint="eastAsia"/>
          <w:b/>
          <w:color w:val="000000"/>
          <w:sz w:val="21"/>
          <w:szCs w:val="21"/>
        </w:rPr>
        <w:t>负责人身份证复印件。</w:t>
      </w:r>
    </w:p>
    <w:p w:rsidR="006D0371" w:rsidRPr="00BC4206" w:rsidRDefault="006D0371">
      <w:pPr>
        <w:pStyle w:val="a0"/>
        <w:rPr>
          <w:color w:val="000000"/>
          <w:sz w:val="21"/>
          <w:szCs w:val="21"/>
          <w:lang w:val="en-US"/>
        </w:rPr>
      </w:pPr>
    </w:p>
    <w:p w:rsidR="006D0371" w:rsidRPr="00BC4206" w:rsidRDefault="00B46E33">
      <w:pPr>
        <w:pageBreakBefore/>
        <w:spacing w:line="360" w:lineRule="auto"/>
        <w:jc w:val="center"/>
        <w:rPr>
          <w:rFonts w:hAnsi="宋体"/>
          <w:b/>
          <w:bCs/>
          <w:color w:val="000000"/>
          <w:kern w:val="2"/>
          <w:sz w:val="30"/>
          <w:szCs w:val="30"/>
          <w:lang w:val="zh-CN"/>
        </w:rPr>
      </w:pPr>
      <w:r w:rsidRPr="00BC4206">
        <w:rPr>
          <w:rFonts w:hAnsi="宋体" w:hint="eastAsia"/>
          <w:b/>
          <w:bCs/>
          <w:color w:val="000000"/>
          <w:kern w:val="2"/>
          <w:sz w:val="30"/>
          <w:szCs w:val="30"/>
          <w:lang w:val="zh-CN"/>
        </w:rPr>
        <w:lastRenderedPageBreak/>
        <w:t>法定代表人/执行事务合伙人/负责人</w:t>
      </w:r>
      <w:r w:rsidRPr="00BC4206">
        <w:rPr>
          <w:rFonts w:hAnsi="宋体"/>
          <w:b/>
          <w:bCs/>
          <w:color w:val="000000"/>
          <w:kern w:val="2"/>
          <w:sz w:val="30"/>
          <w:szCs w:val="30"/>
          <w:lang w:val="zh-CN"/>
        </w:rPr>
        <w:t>授权书</w:t>
      </w:r>
    </w:p>
    <w:p w:rsidR="006D0371" w:rsidRPr="00BC4206" w:rsidRDefault="006D0371">
      <w:pPr>
        <w:spacing w:line="360" w:lineRule="auto"/>
        <w:jc w:val="center"/>
        <w:rPr>
          <w:rFonts w:hAnsi="宋体"/>
          <w:color w:val="000000"/>
          <w:kern w:val="2"/>
          <w:sz w:val="21"/>
          <w:szCs w:val="28"/>
          <w:lang w:val="zh-CN"/>
        </w:rPr>
      </w:pPr>
    </w:p>
    <w:p w:rsidR="006D0371" w:rsidRPr="00BC4206" w:rsidRDefault="00B46E33">
      <w:pPr>
        <w:autoSpaceDE/>
        <w:autoSpaceDN/>
        <w:adjustRightInd/>
        <w:spacing w:before="120" w:after="120" w:line="360" w:lineRule="auto"/>
        <w:jc w:val="both"/>
        <w:rPr>
          <w:rFonts w:hAnsi="宋体"/>
          <w:color w:val="000000"/>
          <w:kern w:val="2"/>
          <w:sz w:val="21"/>
          <w:lang w:val="zh-CN"/>
        </w:rPr>
      </w:pPr>
      <w:r w:rsidRPr="00BC4206">
        <w:rPr>
          <w:rFonts w:hAnsi="宋体"/>
          <w:color w:val="000000"/>
          <w:kern w:val="2"/>
          <w:sz w:val="21"/>
          <w:lang w:val="zh-CN"/>
        </w:rPr>
        <w:t>致：</w:t>
      </w:r>
      <w:r w:rsidRPr="00BC4206">
        <w:rPr>
          <w:rFonts w:hAnsi="宋体" w:hint="eastAsia"/>
          <w:color w:val="000000"/>
          <w:sz w:val="21"/>
          <w:szCs w:val="21"/>
        </w:rPr>
        <w:t>东莞市达盛招标代理有限公司</w:t>
      </w:r>
    </w:p>
    <w:p w:rsidR="006D0371" w:rsidRPr="00BC4206" w:rsidRDefault="00B46E33">
      <w:pPr>
        <w:autoSpaceDE/>
        <w:autoSpaceDN/>
        <w:adjustRightInd/>
        <w:spacing w:before="120" w:after="120" w:line="360" w:lineRule="auto"/>
        <w:ind w:firstLineChars="200" w:firstLine="420"/>
        <w:jc w:val="both"/>
        <w:rPr>
          <w:rFonts w:hAnsi="宋体"/>
          <w:color w:val="000000"/>
          <w:kern w:val="2"/>
          <w:sz w:val="21"/>
          <w:szCs w:val="21"/>
        </w:rPr>
      </w:pPr>
      <w:r w:rsidRPr="00BC4206">
        <w:rPr>
          <w:rFonts w:hAnsi="宋体"/>
          <w:color w:val="000000"/>
          <w:kern w:val="2"/>
          <w:sz w:val="21"/>
          <w:lang w:val="zh-CN"/>
        </w:rPr>
        <w:t>本授权书声明：注册于</w:t>
      </w:r>
      <w:r w:rsidRPr="00BC4206">
        <w:rPr>
          <w:rFonts w:hAnsi="宋体"/>
          <w:color w:val="000000"/>
          <w:kern w:val="2"/>
          <w:sz w:val="21"/>
          <w:u w:val="single"/>
          <w:lang w:val="zh-CN"/>
        </w:rPr>
        <w:t xml:space="preserve">           </w:t>
      </w:r>
      <w:r w:rsidRPr="00BC4206">
        <w:rPr>
          <w:rFonts w:hAnsi="宋体"/>
          <w:color w:val="000000"/>
          <w:kern w:val="2"/>
          <w:sz w:val="21"/>
          <w:lang w:val="zh-CN"/>
        </w:rPr>
        <w:t>（投标人地址）的</w:t>
      </w:r>
      <w:r w:rsidRPr="00BC4206">
        <w:rPr>
          <w:rFonts w:hAnsi="宋体"/>
          <w:color w:val="000000"/>
          <w:kern w:val="2"/>
          <w:sz w:val="21"/>
          <w:u w:val="single"/>
          <w:lang w:val="zh-CN"/>
        </w:rPr>
        <w:t xml:space="preserve">              </w:t>
      </w:r>
      <w:r w:rsidRPr="00BC4206">
        <w:rPr>
          <w:rFonts w:hAnsi="宋体"/>
          <w:color w:val="000000"/>
          <w:kern w:val="2"/>
          <w:sz w:val="21"/>
          <w:lang w:val="zh-CN"/>
        </w:rPr>
        <w:t>（投标人名称）在下面签字的</w:t>
      </w:r>
      <w:r w:rsidRPr="00BC4206">
        <w:rPr>
          <w:rFonts w:hAnsi="宋体"/>
          <w:color w:val="000000"/>
          <w:kern w:val="2"/>
          <w:sz w:val="21"/>
          <w:u w:val="single"/>
          <w:lang w:val="zh-CN"/>
        </w:rPr>
        <w:t xml:space="preserve">           </w:t>
      </w:r>
      <w:r w:rsidRPr="00BC4206">
        <w:rPr>
          <w:rFonts w:hAnsi="宋体"/>
          <w:color w:val="000000"/>
          <w:kern w:val="2"/>
          <w:sz w:val="21"/>
          <w:lang w:val="zh-CN"/>
        </w:rPr>
        <w:t>（</w:t>
      </w:r>
      <w:r w:rsidRPr="00BC4206">
        <w:rPr>
          <w:rFonts w:hAnsi="宋体" w:hint="eastAsia"/>
          <w:color w:val="000000"/>
          <w:kern w:val="2"/>
          <w:sz w:val="21"/>
          <w:lang w:val="zh-CN"/>
        </w:rPr>
        <w:t>法定代表人/执行事务合伙人/负责人</w:t>
      </w:r>
      <w:r w:rsidRPr="00BC4206">
        <w:rPr>
          <w:rFonts w:hAnsi="宋体"/>
          <w:color w:val="000000"/>
          <w:kern w:val="2"/>
          <w:sz w:val="21"/>
          <w:lang w:val="zh-CN"/>
        </w:rPr>
        <w:t>姓名、职务、身份证号码）代表本公司授权在下面签字的</w:t>
      </w:r>
      <w:r w:rsidRPr="00BC4206">
        <w:rPr>
          <w:rFonts w:hAnsi="宋体"/>
          <w:color w:val="000000"/>
          <w:kern w:val="2"/>
          <w:sz w:val="21"/>
          <w:u w:val="single"/>
          <w:lang w:val="zh-CN"/>
        </w:rPr>
        <w:t xml:space="preserve">         </w:t>
      </w:r>
      <w:r w:rsidRPr="00BC4206">
        <w:rPr>
          <w:rFonts w:hAnsi="宋体"/>
          <w:color w:val="000000"/>
          <w:kern w:val="2"/>
          <w:sz w:val="21"/>
          <w:lang w:val="zh-CN"/>
        </w:rPr>
        <w:t>（被授权人的姓名、职务、身份证号码）为本公司的合法代表人，签署</w:t>
      </w:r>
      <w:r w:rsidRPr="00BC4206">
        <w:rPr>
          <w:rFonts w:hAnsi="宋体" w:hint="eastAsia"/>
          <w:color w:val="000000"/>
          <w:spacing w:val="20"/>
          <w:kern w:val="2"/>
          <w:sz w:val="21"/>
          <w:szCs w:val="21"/>
          <w:u w:val="single"/>
        </w:rPr>
        <w:t>东莞市水务集团有限公司财务顾问采购项目</w:t>
      </w:r>
      <w:r w:rsidRPr="00BC4206">
        <w:rPr>
          <w:rFonts w:hAnsi="宋体"/>
          <w:color w:val="000000"/>
          <w:kern w:val="2"/>
          <w:sz w:val="21"/>
          <w:szCs w:val="21"/>
          <w:lang w:val="zh-CN"/>
        </w:rPr>
        <w:t>（招标编号：</w:t>
      </w:r>
      <w:r w:rsidRPr="00BC4206">
        <w:rPr>
          <w:rFonts w:hAnsi="宋体" w:hint="eastAsia"/>
          <w:bCs/>
          <w:color w:val="000000"/>
          <w:kern w:val="2"/>
          <w:sz w:val="21"/>
          <w:szCs w:val="21"/>
          <w:lang w:val="zh-CN"/>
        </w:rPr>
        <w:t xml:space="preserve">DGDS2020-236 </w:t>
      </w:r>
      <w:r w:rsidRPr="00BC4206">
        <w:rPr>
          <w:rFonts w:hAnsi="宋体"/>
          <w:color w:val="000000"/>
          <w:kern w:val="2"/>
          <w:sz w:val="21"/>
          <w:szCs w:val="21"/>
          <w:lang w:val="zh-CN"/>
        </w:rPr>
        <w:t>）的投标文件，</w:t>
      </w:r>
      <w:r w:rsidRPr="00BC4206">
        <w:rPr>
          <w:rFonts w:hAnsi="宋体"/>
          <w:color w:val="000000"/>
          <w:kern w:val="2"/>
          <w:sz w:val="21"/>
          <w:szCs w:val="21"/>
        </w:rPr>
        <w:t>代表我公司</w:t>
      </w:r>
      <w:r w:rsidRPr="00BC4206">
        <w:rPr>
          <w:rFonts w:hAnsi="宋体"/>
          <w:color w:val="000000"/>
          <w:kern w:val="2"/>
          <w:sz w:val="21"/>
          <w:lang w:val="zh-CN"/>
        </w:rPr>
        <w:t>递交投标文件、参与开标会、代表我公司应评标委员会的要求对投标文件进行澄清、进行合同谈判和签署合同，以我公司的名义处理一切与之有关的事宜，</w:t>
      </w:r>
      <w:r w:rsidRPr="00BC4206">
        <w:rPr>
          <w:rFonts w:hAnsi="宋体"/>
          <w:color w:val="000000"/>
          <w:kern w:val="2"/>
          <w:sz w:val="21"/>
          <w:szCs w:val="21"/>
        </w:rPr>
        <w:t>我承认代理人全权代表我所签署的本项目投标文件的内容及</w:t>
      </w:r>
      <w:r w:rsidRPr="00BC4206">
        <w:rPr>
          <w:rFonts w:hAnsi="宋体"/>
          <w:color w:val="000000"/>
          <w:kern w:val="2"/>
          <w:sz w:val="21"/>
          <w:lang w:val="zh-CN"/>
        </w:rPr>
        <w:t>所进行的上述活动。</w:t>
      </w:r>
    </w:p>
    <w:p w:rsidR="006D0371" w:rsidRPr="00BC4206" w:rsidRDefault="00B46E33">
      <w:pPr>
        <w:autoSpaceDE/>
        <w:autoSpaceDN/>
        <w:adjustRightInd/>
        <w:spacing w:before="120" w:after="120" w:line="360" w:lineRule="auto"/>
        <w:ind w:firstLineChars="200" w:firstLine="420"/>
        <w:jc w:val="both"/>
        <w:rPr>
          <w:rFonts w:hAnsi="宋体"/>
          <w:color w:val="000000"/>
          <w:kern w:val="2"/>
          <w:sz w:val="21"/>
          <w:szCs w:val="21"/>
        </w:rPr>
      </w:pPr>
      <w:r w:rsidRPr="00BC4206">
        <w:rPr>
          <w:rFonts w:hAnsi="宋体"/>
          <w:color w:val="000000"/>
          <w:kern w:val="2"/>
          <w:sz w:val="21"/>
          <w:lang w:val="zh-CN"/>
        </w:rPr>
        <w:t>本授权书于</w:t>
      </w:r>
      <w:r w:rsidRPr="00BC4206">
        <w:rPr>
          <w:rFonts w:hAnsi="宋体"/>
          <w:color w:val="000000"/>
          <w:kern w:val="2"/>
          <w:sz w:val="21"/>
          <w:u w:val="single"/>
          <w:lang w:val="zh-CN"/>
        </w:rPr>
        <w:t xml:space="preserve">      </w:t>
      </w:r>
      <w:r w:rsidRPr="00BC4206">
        <w:rPr>
          <w:rFonts w:hAnsi="宋体"/>
          <w:color w:val="000000"/>
          <w:kern w:val="2"/>
          <w:sz w:val="21"/>
          <w:lang w:val="zh-CN"/>
        </w:rPr>
        <w:t>年</w:t>
      </w:r>
      <w:r w:rsidRPr="00BC4206">
        <w:rPr>
          <w:rFonts w:hAnsi="宋体"/>
          <w:color w:val="000000"/>
          <w:kern w:val="2"/>
          <w:sz w:val="21"/>
          <w:u w:val="single"/>
          <w:lang w:val="zh-CN"/>
        </w:rPr>
        <w:t xml:space="preserve">     </w:t>
      </w:r>
      <w:r w:rsidRPr="00BC4206">
        <w:rPr>
          <w:rFonts w:hAnsi="宋体"/>
          <w:color w:val="000000"/>
          <w:kern w:val="2"/>
          <w:sz w:val="21"/>
          <w:lang w:val="zh-CN"/>
        </w:rPr>
        <w:t>月</w:t>
      </w:r>
      <w:r w:rsidRPr="00BC4206">
        <w:rPr>
          <w:rFonts w:hAnsi="宋体"/>
          <w:color w:val="000000"/>
          <w:kern w:val="2"/>
          <w:sz w:val="21"/>
          <w:u w:val="single"/>
          <w:lang w:val="zh-CN"/>
        </w:rPr>
        <w:t xml:space="preserve">     </w:t>
      </w:r>
      <w:r w:rsidRPr="00BC4206">
        <w:rPr>
          <w:rFonts w:hAnsi="宋体"/>
          <w:color w:val="000000"/>
          <w:kern w:val="2"/>
          <w:sz w:val="21"/>
          <w:lang w:val="zh-CN"/>
        </w:rPr>
        <w:t>日签字生效，有效期至投标文件失效期止，</w:t>
      </w:r>
      <w:r w:rsidRPr="00BC4206">
        <w:rPr>
          <w:rFonts w:hAnsi="宋体"/>
          <w:color w:val="000000"/>
          <w:kern w:val="2"/>
          <w:sz w:val="21"/>
          <w:szCs w:val="21"/>
        </w:rPr>
        <w:t>代理人无转委托权，</w:t>
      </w:r>
      <w:r w:rsidRPr="00BC4206">
        <w:rPr>
          <w:rFonts w:hAnsi="宋体"/>
          <w:color w:val="000000"/>
          <w:kern w:val="2"/>
          <w:sz w:val="21"/>
          <w:lang w:val="zh-CN"/>
        </w:rPr>
        <w:t>特此声明。</w:t>
      </w:r>
    </w:p>
    <w:p w:rsidR="006D0371" w:rsidRPr="00BC4206" w:rsidRDefault="006D0371">
      <w:pPr>
        <w:autoSpaceDE/>
        <w:autoSpaceDN/>
        <w:adjustRightInd/>
        <w:spacing w:before="120" w:after="120" w:line="360" w:lineRule="auto"/>
        <w:ind w:firstLineChars="132" w:firstLine="277"/>
        <w:rPr>
          <w:rFonts w:hAnsi="宋体"/>
          <w:color w:val="000000"/>
          <w:kern w:val="2"/>
          <w:sz w:val="21"/>
          <w:lang w:val="zh-CN"/>
        </w:rPr>
      </w:pPr>
    </w:p>
    <w:p w:rsidR="006D0371" w:rsidRPr="00BC4206" w:rsidRDefault="006D0371">
      <w:pPr>
        <w:autoSpaceDE/>
        <w:autoSpaceDN/>
        <w:adjustRightInd/>
        <w:spacing w:before="120" w:after="120" w:line="360" w:lineRule="auto"/>
        <w:ind w:left="629" w:firstLine="425"/>
        <w:jc w:val="both"/>
        <w:rPr>
          <w:rFonts w:hAnsi="宋体"/>
          <w:color w:val="000000"/>
          <w:kern w:val="2"/>
          <w:sz w:val="21"/>
        </w:rPr>
      </w:pPr>
    </w:p>
    <w:p w:rsidR="006D0371" w:rsidRPr="00BC4206" w:rsidRDefault="00B46E33">
      <w:pPr>
        <w:autoSpaceDE/>
        <w:autoSpaceDN/>
        <w:adjustRightInd/>
        <w:spacing w:before="120" w:after="120" w:line="360" w:lineRule="auto"/>
        <w:ind w:left="5040" w:firstLine="425"/>
        <w:jc w:val="both"/>
        <w:rPr>
          <w:rFonts w:hAnsi="宋体"/>
          <w:color w:val="000000"/>
          <w:kern w:val="2"/>
          <w:sz w:val="21"/>
          <w:lang w:val="zh-CN"/>
        </w:rPr>
      </w:pPr>
      <w:r w:rsidRPr="00BC4206">
        <w:rPr>
          <w:rFonts w:hAnsi="宋体"/>
          <w:color w:val="000000"/>
          <w:kern w:val="2"/>
          <w:sz w:val="21"/>
          <w:lang w:val="zh-CN"/>
        </w:rPr>
        <w:t>投  标  人：（加盖投标人公章）</w:t>
      </w:r>
    </w:p>
    <w:p w:rsidR="006D0371" w:rsidRPr="00BC4206" w:rsidRDefault="00B46E33">
      <w:pPr>
        <w:autoSpaceDE/>
        <w:autoSpaceDN/>
        <w:adjustRightInd/>
        <w:spacing w:before="120" w:after="120" w:line="360" w:lineRule="auto"/>
        <w:ind w:left="5040" w:firstLine="425"/>
        <w:jc w:val="both"/>
        <w:rPr>
          <w:rFonts w:hAnsi="宋体"/>
          <w:color w:val="000000"/>
          <w:kern w:val="2"/>
          <w:sz w:val="21"/>
          <w:lang w:val="zh-CN"/>
        </w:rPr>
      </w:pPr>
      <w:r w:rsidRPr="00BC4206">
        <w:rPr>
          <w:rFonts w:hAnsi="宋体"/>
          <w:color w:val="000000"/>
          <w:kern w:val="2"/>
          <w:sz w:val="21"/>
          <w:lang w:val="zh-CN"/>
        </w:rPr>
        <w:t>投标人地址：</w:t>
      </w:r>
    </w:p>
    <w:p w:rsidR="006D0371" w:rsidRPr="00BC4206" w:rsidRDefault="00B46E33" w:rsidP="00B04068">
      <w:pPr>
        <w:autoSpaceDE/>
        <w:autoSpaceDN/>
        <w:adjustRightInd/>
        <w:spacing w:before="120" w:after="120" w:line="360" w:lineRule="auto"/>
        <w:ind w:left="5443"/>
        <w:jc w:val="both"/>
        <w:rPr>
          <w:rFonts w:hAnsi="宋体"/>
          <w:color w:val="000000"/>
          <w:kern w:val="2"/>
          <w:sz w:val="21"/>
          <w:lang w:val="zh-CN"/>
        </w:rPr>
      </w:pPr>
      <w:r w:rsidRPr="00BC4206">
        <w:rPr>
          <w:rFonts w:hAnsi="宋体"/>
          <w:color w:val="000000"/>
          <w:kern w:val="2"/>
          <w:sz w:val="21"/>
          <w:lang w:val="zh-CN"/>
        </w:rPr>
        <w:t>法定代表人</w:t>
      </w:r>
      <w:r w:rsidRPr="00BC4206">
        <w:rPr>
          <w:rFonts w:hAnsi="宋体" w:hint="eastAsia"/>
          <w:color w:val="000000"/>
          <w:kern w:val="2"/>
          <w:sz w:val="21"/>
          <w:lang w:val="zh-CN"/>
        </w:rPr>
        <w:t>/执行事务合伙人/负责人</w:t>
      </w:r>
      <w:r w:rsidRPr="00BC4206">
        <w:rPr>
          <w:rFonts w:hAnsi="宋体"/>
          <w:color w:val="000000"/>
          <w:kern w:val="2"/>
          <w:sz w:val="21"/>
          <w:lang w:val="zh-CN"/>
        </w:rPr>
        <w:t>姓名（签名或盖私章）：</w:t>
      </w:r>
    </w:p>
    <w:p w:rsidR="006D0371" w:rsidRPr="00BC4206" w:rsidRDefault="00B46E33">
      <w:pPr>
        <w:autoSpaceDE/>
        <w:autoSpaceDN/>
        <w:adjustRightInd/>
        <w:spacing w:before="120" w:after="120" w:line="360" w:lineRule="auto"/>
        <w:ind w:left="5040" w:firstLine="425"/>
        <w:jc w:val="both"/>
        <w:rPr>
          <w:rFonts w:hAnsi="宋体"/>
          <w:color w:val="000000"/>
          <w:kern w:val="2"/>
          <w:sz w:val="21"/>
          <w:lang w:val="zh-CN"/>
        </w:rPr>
      </w:pPr>
      <w:r w:rsidRPr="00BC4206">
        <w:rPr>
          <w:rFonts w:hAnsi="宋体"/>
          <w:color w:val="000000"/>
          <w:kern w:val="2"/>
          <w:sz w:val="21"/>
          <w:lang w:val="zh-CN"/>
        </w:rPr>
        <w:t>职　　　务：</w:t>
      </w:r>
    </w:p>
    <w:p w:rsidR="006D0371" w:rsidRPr="00BC4206" w:rsidRDefault="00B46E33">
      <w:pPr>
        <w:autoSpaceDE/>
        <w:autoSpaceDN/>
        <w:adjustRightInd/>
        <w:spacing w:before="120" w:after="120" w:line="360" w:lineRule="auto"/>
        <w:ind w:left="5040" w:firstLine="425"/>
        <w:jc w:val="both"/>
        <w:rPr>
          <w:rFonts w:hAnsi="宋体"/>
          <w:color w:val="000000"/>
          <w:kern w:val="2"/>
          <w:sz w:val="21"/>
          <w:lang w:val="zh-CN"/>
        </w:rPr>
      </w:pPr>
      <w:r w:rsidRPr="00BC4206">
        <w:rPr>
          <w:rFonts w:hAnsi="宋体"/>
          <w:color w:val="000000"/>
          <w:kern w:val="2"/>
          <w:sz w:val="21"/>
          <w:lang w:val="zh-CN"/>
        </w:rPr>
        <w:t>被授权人（签名或盖私章）：</w:t>
      </w:r>
    </w:p>
    <w:p w:rsidR="006D0371" w:rsidRPr="00BC4206" w:rsidRDefault="00B46E33">
      <w:pPr>
        <w:autoSpaceDE/>
        <w:autoSpaceDN/>
        <w:adjustRightInd/>
        <w:spacing w:before="120" w:after="120" w:line="360" w:lineRule="auto"/>
        <w:ind w:left="5040" w:firstLine="425"/>
        <w:jc w:val="both"/>
        <w:rPr>
          <w:rFonts w:hAnsi="宋体"/>
          <w:color w:val="000000"/>
          <w:kern w:val="2"/>
          <w:sz w:val="21"/>
          <w:lang w:val="zh-CN"/>
        </w:rPr>
      </w:pPr>
      <w:r w:rsidRPr="00BC4206">
        <w:rPr>
          <w:rFonts w:hAnsi="宋体"/>
          <w:color w:val="000000"/>
          <w:kern w:val="2"/>
          <w:sz w:val="21"/>
          <w:lang w:val="zh-CN"/>
        </w:rPr>
        <w:t>职　　　务：</w:t>
      </w:r>
    </w:p>
    <w:p w:rsidR="006D0371" w:rsidRPr="00BC4206" w:rsidRDefault="00B46E33">
      <w:pPr>
        <w:widowControl/>
        <w:adjustRightInd/>
        <w:spacing w:before="120" w:after="120" w:line="360" w:lineRule="auto"/>
        <w:ind w:right="893" w:firstLineChars="200" w:firstLine="420"/>
        <w:jc w:val="both"/>
        <w:textAlignment w:val="bottom"/>
        <w:rPr>
          <w:rFonts w:hAnsi="宋体"/>
          <w:color w:val="000000"/>
          <w:kern w:val="2"/>
          <w:sz w:val="21"/>
        </w:rPr>
      </w:pPr>
      <w:r w:rsidRPr="00BC4206">
        <w:rPr>
          <w:rFonts w:hAnsi="宋体"/>
          <w:color w:val="000000"/>
          <w:kern w:val="2"/>
          <w:sz w:val="21"/>
          <w:lang w:val="zh-CN"/>
        </w:rPr>
        <w:br w:type="page"/>
      </w:r>
      <w:r w:rsidRPr="00BC4206">
        <w:rPr>
          <w:rFonts w:hAnsi="宋体"/>
          <w:color w:val="000000"/>
          <w:kern w:val="2"/>
          <w:sz w:val="21"/>
        </w:rPr>
        <w:lastRenderedPageBreak/>
        <w:t>附 法定代表人</w:t>
      </w:r>
      <w:r w:rsidRPr="00BC4206">
        <w:rPr>
          <w:rFonts w:hAnsi="宋体" w:hint="eastAsia"/>
          <w:color w:val="000000"/>
          <w:kern w:val="2"/>
          <w:sz w:val="21"/>
        </w:rPr>
        <w:t>/执行事务合伙人/负责人</w:t>
      </w:r>
      <w:r w:rsidRPr="00BC4206">
        <w:rPr>
          <w:rFonts w:hAnsi="宋体"/>
          <w:color w:val="000000"/>
          <w:kern w:val="2"/>
          <w:sz w:val="21"/>
        </w:rPr>
        <w:t>、被授权人身份证复印件</w:t>
      </w:r>
    </w:p>
    <w:p w:rsidR="006D0371" w:rsidRPr="00BC4206" w:rsidRDefault="006D0371">
      <w:pPr>
        <w:widowControl/>
        <w:adjustRightInd/>
        <w:spacing w:before="120" w:after="120" w:line="360" w:lineRule="auto"/>
        <w:ind w:right="893" w:firstLineChars="200" w:firstLine="420"/>
        <w:jc w:val="both"/>
        <w:textAlignment w:val="bottom"/>
        <w:rPr>
          <w:rFonts w:hAnsi="宋体"/>
          <w:color w:val="000000"/>
          <w:kern w:val="2"/>
          <w:sz w:val="21"/>
        </w:rPr>
      </w:pPr>
    </w:p>
    <w:p w:rsidR="006D0371" w:rsidRPr="00BC4206" w:rsidRDefault="00B46E33">
      <w:pPr>
        <w:widowControl/>
        <w:adjustRightInd/>
        <w:spacing w:before="120" w:after="120" w:line="360" w:lineRule="auto"/>
        <w:ind w:right="893"/>
        <w:jc w:val="center"/>
        <w:textAlignment w:val="bottom"/>
        <w:rPr>
          <w:rFonts w:hAnsi="宋体"/>
          <w:color w:val="000000"/>
          <w:kern w:val="2"/>
          <w:sz w:val="21"/>
        </w:rPr>
      </w:pPr>
      <w:r w:rsidRPr="00BC4206">
        <w:rPr>
          <w:rFonts w:hAnsi="宋体"/>
          <w:noProof/>
          <w:color w:val="000000"/>
          <w:kern w:val="2"/>
          <w:sz w:val="21"/>
        </w:rPr>
        <mc:AlternateContent>
          <mc:Choice Requires="wps">
            <w:drawing>
              <wp:anchor distT="0" distB="0" distL="114300" distR="114300" simplePos="0" relativeHeight="251658240" behindDoc="0" locked="0" layoutInCell="1" allowOverlap="1">
                <wp:simplePos x="0" y="0"/>
                <wp:positionH relativeFrom="column">
                  <wp:posOffset>3414395</wp:posOffset>
                </wp:positionH>
                <wp:positionV relativeFrom="paragraph">
                  <wp:posOffset>62865</wp:posOffset>
                </wp:positionV>
                <wp:extent cx="2790825" cy="1762125"/>
                <wp:effectExtent l="9525" t="8255" r="9525" b="10795"/>
                <wp:wrapNone/>
                <wp:docPr id="4"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cmpd="sng">
                          <a:solidFill>
                            <a:srgbClr val="000000"/>
                          </a:solidFill>
                          <a:miter lim="800000"/>
                        </a:ln>
                      </wps:spPr>
                      <wps:txbx>
                        <w:txbxContent>
                          <w:p w:rsidR="004320A9" w:rsidRDefault="004320A9"/>
                          <w:p w:rsidR="004320A9" w:rsidRDefault="004320A9"/>
                          <w:p w:rsidR="004320A9" w:rsidRDefault="004320A9"/>
                          <w:p w:rsidR="004320A9" w:rsidRDefault="004320A9"/>
                          <w:p w:rsidR="004320A9" w:rsidRDefault="004320A9">
                            <w:pPr>
                              <w:jc w:val="center"/>
                              <w:rPr>
                                <w:sz w:val="21"/>
                                <w:szCs w:val="21"/>
                              </w:rPr>
                            </w:pPr>
                            <w:r>
                              <w:rPr>
                                <w:rFonts w:hint="eastAsia"/>
                                <w:sz w:val="21"/>
                                <w:szCs w:val="21"/>
                              </w:rPr>
                              <w:t>法定代表人/执行事务合伙人/负责人身份证反面</w:t>
                            </w:r>
                          </w:p>
                          <w:p w:rsidR="004320A9" w:rsidRDefault="004320A9">
                            <w:pPr>
                              <w:jc w:val="center"/>
                              <w:rPr>
                                <w:rFonts w:hAnsi="宋体"/>
                                <w:kern w:val="2"/>
                                <w:sz w:val="21"/>
                              </w:rPr>
                            </w:pPr>
                          </w:p>
                        </w:txbxContent>
                      </wps:txbx>
                      <wps:bodyPr rot="0" vert="horz" wrap="square" lIns="91440" tIns="45720" rIns="91440" bIns="45720" anchor="t" anchorCtr="0" upright="1">
                        <a:noAutofit/>
                      </wps:bodyPr>
                    </wps:wsp>
                  </a:graphicData>
                </a:graphic>
              </wp:anchor>
            </w:drawing>
          </mc:Choice>
          <mc:Fallback>
            <w:pict>
              <v:shape id="文本框 5" o:spid="_x0000_s1028" type="#_x0000_t202" style="position:absolute;left:0;text-align:left;margin-left:268.85pt;margin-top:4.95pt;width:219.75pt;height:138.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">
                <v:textbox>
                  <w:txbxContent>
                    <w:p w:rsidR="004320A9" w:rsidRDefault="004320A9"/>
                    <w:p w:rsidR="004320A9" w:rsidRDefault="004320A9"/>
                    <w:p w:rsidR="004320A9" w:rsidRDefault="004320A9"/>
                    <w:p w:rsidR="004320A9" w:rsidRDefault="004320A9"/>
                    <w:p w:rsidR="004320A9" w:rsidRDefault="004320A9">
                      <w:pPr>
                        <w:jc w:val="center"/>
                        <w:rPr>
                          <w:sz w:val="21"/>
                          <w:szCs w:val="21"/>
                        </w:rPr>
                      </w:pPr>
                      <w:r>
                        <w:rPr>
                          <w:rFonts w:hint="eastAsia"/>
                          <w:sz w:val="21"/>
                          <w:szCs w:val="21"/>
                        </w:rPr>
                        <w:t>法定代表人/执行事务合伙人/负责人身份证反面</w:t>
                      </w:r>
                    </w:p>
                    <w:p w:rsidR="004320A9" w:rsidRDefault="004320A9">
                      <w:pPr>
                        <w:jc w:val="center"/>
                        <w:rPr>
                          <w:rFonts w:hAnsi="宋体"/>
                          <w:kern w:val="2"/>
                          <w:sz w:val="21"/>
                        </w:rPr>
                      </w:pPr>
                    </w:p>
                  </w:txbxContent>
                </v:textbox>
              </v:shape>
            </w:pict>
          </mc:Fallback>
        </mc:AlternateContent>
      </w:r>
      <w:r w:rsidRPr="00BC4206">
        <w:rPr>
          <w:rFonts w:hAnsi="宋体"/>
          <w:noProof/>
          <w:color w:val="000000"/>
          <w:kern w:val="2"/>
          <w:sz w:val="21"/>
        </w:rPr>
        <mc:AlternateContent>
          <mc:Choice Requires="wps">
            <w:drawing>
              <wp:anchor distT="0" distB="0" distL="114300" distR="114300" simplePos="0" relativeHeight="251657216" behindDoc="0" locked="0" layoutInCell="1" allowOverlap="1">
                <wp:simplePos x="0" y="0"/>
                <wp:positionH relativeFrom="column">
                  <wp:posOffset>213995</wp:posOffset>
                </wp:positionH>
                <wp:positionV relativeFrom="paragraph">
                  <wp:posOffset>62865</wp:posOffset>
                </wp:positionV>
                <wp:extent cx="2790825" cy="1762125"/>
                <wp:effectExtent l="9525" t="8255" r="9525" b="10795"/>
                <wp:wrapNone/>
                <wp:docPr id="3"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cmpd="sng">
                          <a:solidFill>
                            <a:srgbClr val="000000"/>
                          </a:solidFill>
                          <a:miter lim="800000"/>
                        </a:ln>
                      </wps:spPr>
                      <wps:txbx>
                        <w:txbxContent>
                          <w:p w:rsidR="004320A9" w:rsidRDefault="004320A9"/>
                          <w:p w:rsidR="004320A9" w:rsidRDefault="004320A9"/>
                          <w:p w:rsidR="004320A9" w:rsidRDefault="004320A9"/>
                          <w:p w:rsidR="004320A9" w:rsidRDefault="004320A9"/>
                          <w:p w:rsidR="004320A9" w:rsidRDefault="004320A9">
                            <w:pPr>
                              <w:jc w:val="center"/>
                              <w:rPr>
                                <w:sz w:val="21"/>
                                <w:szCs w:val="21"/>
                              </w:rPr>
                            </w:pPr>
                            <w:r>
                              <w:rPr>
                                <w:rFonts w:hint="eastAsia"/>
                                <w:sz w:val="21"/>
                                <w:szCs w:val="21"/>
                              </w:rPr>
                              <w:t>法定代表人/执行事务合伙人/负责人身份证正面</w:t>
                            </w:r>
                          </w:p>
                          <w:p w:rsidR="004320A9" w:rsidRDefault="004320A9">
                            <w:pPr>
                              <w:jc w:val="center"/>
                              <w:rPr>
                                <w:rFonts w:hAnsi="宋体"/>
                                <w:kern w:val="2"/>
                                <w:sz w:val="21"/>
                              </w:rPr>
                            </w:pPr>
                          </w:p>
                        </w:txbxContent>
                      </wps:txbx>
                      <wps:bodyPr rot="0" vert="horz" wrap="square" lIns="91440" tIns="45720" rIns="91440" bIns="45720" anchor="t" anchorCtr="0" upright="1">
                        <a:noAutofit/>
                      </wps:bodyPr>
                    </wps:wsp>
                  </a:graphicData>
                </a:graphic>
              </wp:anchor>
            </w:drawing>
          </mc:Choice>
          <mc:Fallback>
            <w:pict>
              <v:shape id="文本框 4" o:spid="_x0000_s1029" type="#_x0000_t202" style="position:absolute;left:0;text-align:left;margin-left:16.85pt;margin-top:4.95pt;width:219.75pt;height:138.7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">
                <v:textbox>
                  <w:txbxContent>
                    <w:p w:rsidR="004320A9" w:rsidRDefault="004320A9"/>
                    <w:p w:rsidR="004320A9" w:rsidRDefault="004320A9"/>
                    <w:p w:rsidR="004320A9" w:rsidRDefault="004320A9"/>
                    <w:p w:rsidR="004320A9" w:rsidRDefault="004320A9"/>
                    <w:p w:rsidR="004320A9" w:rsidRDefault="004320A9">
                      <w:pPr>
                        <w:jc w:val="center"/>
                        <w:rPr>
                          <w:sz w:val="21"/>
                          <w:szCs w:val="21"/>
                        </w:rPr>
                      </w:pPr>
                      <w:r>
                        <w:rPr>
                          <w:rFonts w:hint="eastAsia"/>
                          <w:sz w:val="21"/>
                          <w:szCs w:val="21"/>
                        </w:rPr>
                        <w:t>法定代表人/执行事务合伙人/负责人身份证正面</w:t>
                      </w:r>
                    </w:p>
                    <w:p w:rsidR="004320A9" w:rsidRDefault="004320A9">
                      <w:pPr>
                        <w:jc w:val="center"/>
                        <w:rPr>
                          <w:rFonts w:hAnsi="宋体"/>
                          <w:kern w:val="2"/>
                          <w:sz w:val="21"/>
                        </w:rPr>
                      </w:pPr>
                    </w:p>
                  </w:txbxContent>
                </v:textbox>
              </v:shape>
            </w:pict>
          </mc:Fallback>
        </mc:AlternateContent>
      </w:r>
    </w:p>
    <w:p w:rsidR="006D0371" w:rsidRPr="00BC4206" w:rsidRDefault="006D0371">
      <w:pPr>
        <w:autoSpaceDE/>
        <w:autoSpaceDN/>
        <w:adjustRightInd/>
        <w:spacing w:before="120" w:after="120" w:line="360" w:lineRule="auto"/>
        <w:ind w:left="5040"/>
        <w:jc w:val="center"/>
        <w:rPr>
          <w:rFonts w:hAnsi="宋体"/>
          <w:color w:val="000000"/>
          <w:kern w:val="2"/>
          <w:sz w:val="21"/>
        </w:rPr>
      </w:pPr>
    </w:p>
    <w:p w:rsidR="006D0371" w:rsidRPr="00BC4206" w:rsidRDefault="00B46E33">
      <w:pPr>
        <w:jc w:val="center"/>
        <w:rPr>
          <w:rFonts w:hAnsi="宋体"/>
          <w:color w:val="000000"/>
          <w:kern w:val="2"/>
        </w:rPr>
      </w:pPr>
      <w:r w:rsidRPr="00BC4206">
        <w:rPr>
          <w:rFonts w:hAnsi="宋体"/>
          <w:noProof/>
          <w:color w:val="000000"/>
          <w:kern w:val="2"/>
        </w:rPr>
        <mc:AlternateContent>
          <mc:Choice Requires="wps">
            <w:drawing>
              <wp:anchor distT="0" distB="0" distL="114300" distR="114300" simplePos="0" relativeHeight="251660288" behindDoc="0" locked="0" layoutInCell="1" allowOverlap="1">
                <wp:simplePos x="0" y="0"/>
                <wp:positionH relativeFrom="column">
                  <wp:posOffset>3414395</wp:posOffset>
                </wp:positionH>
                <wp:positionV relativeFrom="paragraph">
                  <wp:posOffset>2688590</wp:posOffset>
                </wp:positionV>
                <wp:extent cx="2743200" cy="1771650"/>
                <wp:effectExtent l="9525" t="9525" r="9525" b="9525"/>
                <wp:wrapNone/>
                <wp:docPr id="2"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cmpd="sng">
                          <a:solidFill>
                            <a:srgbClr val="000000"/>
                          </a:solidFill>
                          <a:miter lim="800000"/>
                        </a:ln>
                      </wps:spPr>
                      <wps:txbx>
                        <w:txbxContent>
                          <w:p w:rsidR="004320A9" w:rsidRDefault="004320A9"/>
                          <w:p w:rsidR="004320A9" w:rsidRDefault="004320A9">
                            <w:pPr>
                              <w:jc w:val="center"/>
                              <w:rPr>
                                <w:rFonts w:hAnsi="宋体"/>
                                <w:color w:val="FF0000"/>
                                <w:kern w:val="2"/>
                                <w:sz w:val="21"/>
                              </w:rPr>
                            </w:pPr>
                          </w:p>
                          <w:p w:rsidR="004320A9" w:rsidRDefault="004320A9">
                            <w:pPr>
                              <w:jc w:val="center"/>
                              <w:rPr>
                                <w:rFonts w:hAnsi="宋体"/>
                                <w:color w:val="FF0000"/>
                                <w:kern w:val="2"/>
                                <w:sz w:val="21"/>
                              </w:rPr>
                            </w:pPr>
                          </w:p>
                          <w:p w:rsidR="004320A9" w:rsidRDefault="004320A9">
                            <w:pPr>
                              <w:jc w:val="center"/>
                              <w:rPr>
                                <w:rFonts w:hAnsi="宋体"/>
                                <w:color w:val="FF0000"/>
                                <w:kern w:val="2"/>
                                <w:sz w:val="21"/>
                              </w:rPr>
                            </w:pPr>
                          </w:p>
                          <w:p w:rsidR="004320A9" w:rsidRDefault="004320A9">
                            <w:pPr>
                              <w:jc w:val="center"/>
                            </w:pPr>
                            <w:r>
                              <w:rPr>
                                <w:rFonts w:hAnsi="宋体" w:hint="eastAsia"/>
                                <w:kern w:val="2"/>
                                <w:sz w:val="21"/>
                              </w:rPr>
                              <w:t>被授权人身份证反面</w:t>
                            </w:r>
                          </w:p>
                          <w:p w:rsidR="004320A9" w:rsidRDefault="004320A9"/>
                          <w:p w:rsidR="004320A9" w:rsidRDefault="004320A9"/>
                        </w:txbxContent>
                      </wps:txbx>
                      <wps:bodyPr rot="0" vert="horz" wrap="square" lIns="91440" tIns="45720" rIns="91440" bIns="45720" anchor="t" anchorCtr="0" upright="1">
                        <a:noAutofit/>
                      </wps:bodyPr>
                    </wps:wsp>
                  </a:graphicData>
                </a:graphic>
              </wp:anchor>
            </w:drawing>
          </mc:Choice>
          <mc:Fallback>
            <w:pict>
              <v:shape id="文本框 7" o:spid="_x0000_s1030" type="#_x0000_t202" style="position:absolute;left:0;text-align:left;margin-left:268.85pt;margin-top:211.7pt;width:3in;height:139.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">
                <v:textbox>
                  <w:txbxContent>
                    <w:p w:rsidR="004320A9" w:rsidRDefault="004320A9"/>
                    <w:p w:rsidR="004320A9" w:rsidRDefault="004320A9">
                      <w:pPr>
                        <w:jc w:val="center"/>
                        <w:rPr>
                          <w:rFonts w:hAnsi="宋体"/>
                          <w:color w:val="FF0000"/>
                          <w:kern w:val="2"/>
                          <w:sz w:val="21"/>
                        </w:rPr>
                      </w:pPr>
                    </w:p>
                    <w:p w:rsidR="004320A9" w:rsidRDefault="004320A9">
                      <w:pPr>
                        <w:jc w:val="center"/>
                        <w:rPr>
                          <w:rFonts w:hAnsi="宋体"/>
                          <w:color w:val="FF0000"/>
                          <w:kern w:val="2"/>
                          <w:sz w:val="21"/>
                        </w:rPr>
                      </w:pPr>
                    </w:p>
                    <w:p w:rsidR="004320A9" w:rsidRDefault="004320A9">
                      <w:pPr>
                        <w:jc w:val="center"/>
                        <w:rPr>
                          <w:rFonts w:hAnsi="宋体"/>
                          <w:color w:val="FF0000"/>
                          <w:kern w:val="2"/>
                          <w:sz w:val="21"/>
                        </w:rPr>
                      </w:pPr>
                    </w:p>
                    <w:p w:rsidR="004320A9" w:rsidRDefault="004320A9">
                      <w:pPr>
                        <w:jc w:val="center"/>
                      </w:pPr>
                      <w:r>
                        <w:rPr>
                          <w:rFonts w:hAnsi="宋体" w:hint="eastAsia"/>
                          <w:kern w:val="2"/>
                          <w:sz w:val="21"/>
                        </w:rPr>
                        <w:t>被授权人身份证反面</w:t>
                      </w:r>
                    </w:p>
                    <w:p w:rsidR="004320A9" w:rsidRDefault="004320A9"/>
                    <w:p w:rsidR="004320A9" w:rsidRDefault="004320A9"/>
                  </w:txbxContent>
                </v:textbox>
              </v:shape>
            </w:pict>
          </mc:Fallback>
        </mc:AlternateContent>
      </w:r>
      <w:r w:rsidRPr="00BC4206">
        <w:rPr>
          <w:rFonts w:hAnsi="宋体"/>
          <w:noProof/>
          <w:color w:val="000000"/>
          <w:kern w:val="2"/>
        </w:rPr>
        <mc:AlternateContent>
          <mc:Choice Requires="wps">
            <w:drawing>
              <wp:anchor distT="0" distB="0" distL="114300" distR="114300" simplePos="0" relativeHeight="251659264" behindDoc="0" locked="0" layoutInCell="1" allowOverlap="1">
                <wp:simplePos x="0" y="0"/>
                <wp:positionH relativeFrom="column">
                  <wp:posOffset>213995</wp:posOffset>
                </wp:positionH>
                <wp:positionV relativeFrom="paragraph">
                  <wp:posOffset>2688590</wp:posOffset>
                </wp:positionV>
                <wp:extent cx="2743200" cy="1771650"/>
                <wp:effectExtent l="9525" t="9525" r="9525" b="9525"/>
                <wp:wrapNone/>
                <wp:docPr id="1"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cmpd="sng">
                          <a:solidFill>
                            <a:srgbClr val="000000"/>
                          </a:solidFill>
                          <a:miter lim="800000"/>
                        </a:ln>
                      </wps:spPr>
                      <wps:txbx>
                        <w:txbxContent>
                          <w:p w:rsidR="004320A9" w:rsidRDefault="004320A9"/>
                          <w:p w:rsidR="004320A9" w:rsidRDefault="004320A9">
                            <w:pPr>
                              <w:jc w:val="center"/>
                              <w:rPr>
                                <w:rFonts w:hAnsi="宋体"/>
                                <w:color w:val="FF0000"/>
                                <w:kern w:val="2"/>
                                <w:sz w:val="21"/>
                              </w:rPr>
                            </w:pPr>
                          </w:p>
                          <w:p w:rsidR="004320A9" w:rsidRDefault="004320A9">
                            <w:pPr>
                              <w:jc w:val="center"/>
                              <w:rPr>
                                <w:rFonts w:hAnsi="宋体"/>
                                <w:color w:val="FF0000"/>
                                <w:kern w:val="2"/>
                                <w:sz w:val="21"/>
                              </w:rPr>
                            </w:pPr>
                          </w:p>
                          <w:p w:rsidR="004320A9" w:rsidRDefault="004320A9">
                            <w:pPr>
                              <w:jc w:val="center"/>
                              <w:rPr>
                                <w:rFonts w:hAnsi="宋体"/>
                                <w:color w:val="FF0000"/>
                                <w:kern w:val="2"/>
                                <w:sz w:val="21"/>
                              </w:rPr>
                            </w:pPr>
                          </w:p>
                          <w:p w:rsidR="004320A9" w:rsidRDefault="004320A9">
                            <w:pPr>
                              <w:jc w:val="center"/>
                            </w:pPr>
                            <w:r>
                              <w:rPr>
                                <w:rFonts w:hAnsi="宋体" w:hint="eastAsia"/>
                                <w:kern w:val="2"/>
                                <w:sz w:val="21"/>
                              </w:rPr>
                              <w:t>被授权人身份证正面</w:t>
                            </w:r>
                          </w:p>
                          <w:p w:rsidR="004320A9" w:rsidRDefault="004320A9"/>
                          <w:p w:rsidR="004320A9" w:rsidRDefault="004320A9"/>
                        </w:txbxContent>
                      </wps:txbx>
                      <wps:bodyPr rot="0" vert="horz" wrap="square" lIns="91440" tIns="45720" rIns="91440" bIns="45720" anchor="t" anchorCtr="0" upright="1">
                        <a:noAutofit/>
                      </wps:bodyPr>
                    </wps:wsp>
                  </a:graphicData>
                </a:graphic>
              </wp:anchor>
            </w:drawing>
          </mc:Choice>
          <mc:Fallback>
            <w:pict>
              <v:shape id="文本框 6" o:spid="_x0000_s1031" type="#_x0000_t202" style="position:absolute;left:0;text-align:left;margin-left:16.85pt;margin-top:211.7pt;width:3in;height:13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">
                <v:textbox>
                  <w:txbxContent>
                    <w:p w:rsidR="004320A9" w:rsidRDefault="004320A9"/>
                    <w:p w:rsidR="004320A9" w:rsidRDefault="004320A9">
                      <w:pPr>
                        <w:jc w:val="center"/>
                        <w:rPr>
                          <w:rFonts w:hAnsi="宋体"/>
                          <w:color w:val="FF0000"/>
                          <w:kern w:val="2"/>
                          <w:sz w:val="21"/>
                        </w:rPr>
                      </w:pPr>
                    </w:p>
                    <w:p w:rsidR="004320A9" w:rsidRDefault="004320A9">
                      <w:pPr>
                        <w:jc w:val="center"/>
                        <w:rPr>
                          <w:rFonts w:hAnsi="宋体"/>
                          <w:color w:val="FF0000"/>
                          <w:kern w:val="2"/>
                          <w:sz w:val="21"/>
                        </w:rPr>
                      </w:pPr>
                    </w:p>
                    <w:p w:rsidR="004320A9" w:rsidRDefault="004320A9">
                      <w:pPr>
                        <w:jc w:val="center"/>
                        <w:rPr>
                          <w:rFonts w:hAnsi="宋体"/>
                          <w:color w:val="FF0000"/>
                          <w:kern w:val="2"/>
                          <w:sz w:val="21"/>
                        </w:rPr>
                      </w:pPr>
                    </w:p>
                    <w:p w:rsidR="004320A9" w:rsidRDefault="004320A9">
                      <w:pPr>
                        <w:jc w:val="center"/>
                      </w:pPr>
                      <w:r>
                        <w:rPr>
                          <w:rFonts w:hAnsi="宋体" w:hint="eastAsia"/>
                          <w:kern w:val="2"/>
                          <w:sz w:val="21"/>
                        </w:rPr>
                        <w:t>被授权人身份证正面</w:t>
                      </w:r>
                    </w:p>
                    <w:p w:rsidR="004320A9" w:rsidRDefault="004320A9"/>
                    <w:p w:rsidR="004320A9" w:rsidRDefault="004320A9"/>
                  </w:txbxContent>
                </v:textbox>
              </v:shape>
            </w:pict>
          </mc:Fallback>
        </mc:AlternateContent>
      </w:r>
    </w:p>
    <w:p w:rsidR="006D0371" w:rsidRPr="00BC4206" w:rsidRDefault="006D0371">
      <w:pPr>
        <w:jc w:val="center"/>
        <w:rPr>
          <w:rFonts w:hAnsi="宋体"/>
          <w:color w:val="000000"/>
          <w:sz w:val="21"/>
          <w:szCs w:val="21"/>
        </w:rPr>
      </w:pPr>
    </w:p>
    <w:p w:rsidR="006D0371" w:rsidRPr="00BC4206" w:rsidRDefault="006D0371">
      <w:pPr>
        <w:jc w:val="center"/>
        <w:rPr>
          <w:rFonts w:hAnsi="宋体"/>
          <w:color w:val="000000"/>
          <w:sz w:val="21"/>
          <w:szCs w:val="21"/>
        </w:rPr>
      </w:pPr>
    </w:p>
    <w:p w:rsidR="006D0371" w:rsidRPr="00BC4206" w:rsidRDefault="006D0371">
      <w:pPr>
        <w:jc w:val="center"/>
        <w:rPr>
          <w:rFonts w:hAnsi="宋体"/>
          <w:color w:val="000000"/>
          <w:sz w:val="21"/>
          <w:szCs w:val="21"/>
        </w:rPr>
      </w:pPr>
    </w:p>
    <w:p w:rsidR="006D0371" w:rsidRPr="00BC4206" w:rsidRDefault="006D0371">
      <w:pPr>
        <w:jc w:val="center"/>
        <w:rPr>
          <w:rFonts w:hAnsi="宋体"/>
          <w:color w:val="000000"/>
          <w:sz w:val="21"/>
          <w:szCs w:val="21"/>
        </w:rPr>
      </w:pPr>
    </w:p>
    <w:p w:rsidR="006D0371" w:rsidRPr="00BC4206" w:rsidRDefault="006D0371">
      <w:pPr>
        <w:jc w:val="center"/>
        <w:rPr>
          <w:rFonts w:hAnsi="宋体"/>
          <w:color w:val="000000"/>
          <w:sz w:val="21"/>
          <w:szCs w:val="21"/>
        </w:rPr>
      </w:pPr>
    </w:p>
    <w:p w:rsidR="006D0371" w:rsidRPr="00BC4206" w:rsidRDefault="006D0371">
      <w:pPr>
        <w:rPr>
          <w:rFonts w:hAnsi="宋体"/>
          <w:color w:val="000000"/>
          <w:sz w:val="21"/>
          <w:szCs w:val="21"/>
        </w:rPr>
      </w:pPr>
    </w:p>
    <w:p w:rsidR="006D0371" w:rsidRPr="00BC4206" w:rsidRDefault="006D0371">
      <w:pPr>
        <w:rPr>
          <w:rFonts w:hAnsi="宋体"/>
          <w:color w:val="000000"/>
          <w:sz w:val="21"/>
          <w:szCs w:val="21"/>
        </w:rPr>
      </w:pPr>
    </w:p>
    <w:p w:rsidR="006D0371" w:rsidRPr="00BC4206" w:rsidRDefault="006D0371">
      <w:pPr>
        <w:rPr>
          <w:rFonts w:hAnsi="宋体"/>
          <w:color w:val="000000"/>
          <w:sz w:val="21"/>
          <w:szCs w:val="21"/>
        </w:rPr>
      </w:pPr>
    </w:p>
    <w:p w:rsidR="006D0371" w:rsidRPr="00BC4206" w:rsidRDefault="006D0371">
      <w:pPr>
        <w:rPr>
          <w:rFonts w:hAnsi="宋体"/>
          <w:color w:val="000000"/>
          <w:sz w:val="21"/>
          <w:szCs w:val="21"/>
        </w:rPr>
      </w:pPr>
    </w:p>
    <w:p w:rsidR="006D0371" w:rsidRPr="00BC4206" w:rsidRDefault="006D0371">
      <w:pPr>
        <w:rPr>
          <w:rFonts w:hAnsi="宋体"/>
          <w:color w:val="000000"/>
          <w:sz w:val="21"/>
          <w:szCs w:val="21"/>
        </w:rPr>
      </w:pPr>
    </w:p>
    <w:p w:rsidR="006D0371" w:rsidRPr="00BC4206" w:rsidRDefault="006D0371">
      <w:pPr>
        <w:rPr>
          <w:rFonts w:hAnsi="宋体"/>
          <w:color w:val="000000"/>
          <w:sz w:val="21"/>
          <w:szCs w:val="21"/>
        </w:rPr>
      </w:pPr>
    </w:p>
    <w:p w:rsidR="006D0371" w:rsidRPr="00BC4206" w:rsidRDefault="006D0371">
      <w:pPr>
        <w:rPr>
          <w:rFonts w:hAnsi="宋体"/>
          <w:color w:val="000000"/>
          <w:sz w:val="21"/>
          <w:szCs w:val="21"/>
        </w:rPr>
      </w:pPr>
    </w:p>
    <w:p w:rsidR="006D0371" w:rsidRPr="00BC4206" w:rsidRDefault="006D0371">
      <w:pPr>
        <w:rPr>
          <w:rFonts w:hAnsi="宋体"/>
          <w:color w:val="000000"/>
          <w:sz w:val="21"/>
          <w:szCs w:val="21"/>
        </w:rPr>
      </w:pPr>
    </w:p>
    <w:p w:rsidR="006D0371" w:rsidRPr="00BC4206" w:rsidRDefault="006D0371">
      <w:pPr>
        <w:rPr>
          <w:rFonts w:hAnsi="宋体"/>
          <w:color w:val="000000"/>
          <w:sz w:val="21"/>
          <w:szCs w:val="21"/>
        </w:rPr>
      </w:pPr>
    </w:p>
    <w:p w:rsidR="006D0371" w:rsidRPr="00BC4206" w:rsidRDefault="006D0371">
      <w:pPr>
        <w:rPr>
          <w:rFonts w:hAnsi="宋体"/>
          <w:color w:val="000000"/>
          <w:sz w:val="21"/>
          <w:szCs w:val="21"/>
        </w:rPr>
      </w:pPr>
    </w:p>
    <w:p w:rsidR="006D0371" w:rsidRPr="00BC4206" w:rsidRDefault="006D0371">
      <w:pPr>
        <w:rPr>
          <w:rFonts w:hAnsi="宋体"/>
          <w:color w:val="000000"/>
          <w:sz w:val="21"/>
          <w:szCs w:val="21"/>
        </w:rPr>
      </w:pPr>
    </w:p>
    <w:p w:rsidR="006D0371" w:rsidRPr="00BC4206" w:rsidRDefault="006D0371">
      <w:pPr>
        <w:rPr>
          <w:rFonts w:hAnsi="宋体"/>
          <w:color w:val="000000"/>
          <w:sz w:val="21"/>
          <w:szCs w:val="21"/>
        </w:rPr>
      </w:pPr>
    </w:p>
    <w:p w:rsidR="006D0371" w:rsidRPr="00BC4206" w:rsidRDefault="006D0371">
      <w:pPr>
        <w:rPr>
          <w:rFonts w:hAnsi="宋体"/>
          <w:color w:val="000000"/>
          <w:sz w:val="21"/>
          <w:szCs w:val="21"/>
        </w:rPr>
      </w:pPr>
    </w:p>
    <w:p w:rsidR="006D0371" w:rsidRPr="00BC4206" w:rsidRDefault="006D0371">
      <w:pPr>
        <w:rPr>
          <w:rFonts w:hAnsi="宋体"/>
          <w:color w:val="000000"/>
          <w:sz w:val="21"/>
          <w:szCs w:val="21"/>
        </w:rPr>
      </w:pPr>
    </w:p>
    <w:p w:rsidR="006D0371" w:rsidRPr="00BC4206" w:rsidRDefault="006D0371">
      <w:pPr>
        <w:rPr>
          <w:rFonts w:hAnsi="宋体"/>
          <w:color w:val="000000"/>
          <w:sz w:val="21"/>
          <w:szCs w:val="21"/>
        </w:rPr>
      </w:pPr>
    </w:p>
    <w:p w:rsidR="006D0371" w:rsidRPr="00BC4206" w:rsidRDefault="006D0371">
      <w:pPr>
        <w:rPr>
          <w:rFonts w:hAnsi="宋体"/>
          <w:color w:val="000000"/>
          <w:sz w:val="21"/>
          <w:szCs w:val="21"/>
        </w:rPr>
      </w:pPr>
    </w:p>
    <w:p w:rsidR="006D0371" w:rsidRPr="00BC4206" w:rsidRDefault="006D0371">
      <w:pPr>
        <w:rPr>
          <w:rFonts w:hAnsi="宋体"/>
          <w:color w:val="000000"/>
          <w:sz w:val="21"/>
          <w:szCs w:val="21"/>
        </w:rPr>
      </w:pPr>
    </w:p>
    <w:p w:rsidR="006D0371" w:rsidRPr="00BC4206" w:rsidRDefault="006D0371">
      <w:pPr>
        <w:rPr>
          <w:rFonts w:hAnsi="宋体"/>
          <w:color w:val="000000"/>
          <w:sz w:val="21"/>
          <w:szCs w:val="21"/>
        </w:rPr>
      </w:pPr>
    </w:p>
    <w:p w:rsidR="006D0371" w:rsidRPr="00BC4206" w:rsidRDefault="006D0371">
      <w:pPr>
        <w:rPr>
          <w:rFonts w:hAnsi="宋体"/>
          <w:color w:val="000000"/>
          <w:sz w:val="21"/>
          <w:szCs w:val="21"/>
        </w:rPr>
      </w:pPr>
    </w:p>
    <w:p w:rsidR="006D0371" w:rsidRPr="00BC4206" w:rsidRDefault="006D0371">
      <w:pPr>
        <w:rPr>
          <w:rFonts w:hAnsi="宋体"/>
          <w:color w:val="000000"/>
          <w:sz w:val="21"/>
          <w:szCs w:val="21"/>
        </w:rPr>
      </w:pPr>
    </w:p>
    <w:p w:rsidR="006D0371" w:rsidRPr="00BC4206" w:rsidRDefault="006D0371">
      <w:pPr>
        <w:rPr>
          <w:rFonts w:hAnsi="宋体"/>
          <w:color w:val="000000"/>
          <w:sz w:val="21"/>
          <w:szCs w:val="21"/>
        </w:rPr>
      </w:pPr>
    </w:p>
    <w:p w:rsidR="006D0371" w:rsidRPr="00BC4206" w:rsidRDefault="006D0371">
      <w:pPr>
        <w:rPr>
          <w:rFonts w:hAnsi="宋体"/>
          <w:b/>
          <w:color w:val="000000"/>
          <w:sz w:val="21"/>
          <w:szCs w:val="21"/>
        </w:rPr>
      </w:pPr>
    </w:p>
    <w:p w:rsidR="006D0371" w:rsidRPr="00BC4206" w:rsidRDefault="006D0371">
      <w:pPr>
        <w:rPr>
          <w:rFonts w:hAnsi="宋体"/>
          <w:b/>
          <w:color w:val="000000"/>
          <w:sz w:val="21"/>
          <w:szCs w:val="21"/>
        </w:rPr>
      </w:pPr>
    </w:p>
    <w:p w:rsidR="006D0371" w:rsidRPr="00BC4206" w:rsidRDefault="006D0371">
      <w:pPr>
        <w:rPr>
          <w:rFonts w:hAnsi="宋体"/>
          <w:b/>
          <w:color w:val="000000"/>
          <w:sz w:val="21"/>
          <w:szCs w:val="21"/>
        </w:rPr>
      </w:pPr>
    </w:p>
    <w:p w:rsidR="006D0371" w:rsidRPr="00BC4206" w:rsidRDefault="00B46E33">
      <w:pPr>
        <w:rPr>
          <w:rFonts w:hAnsi="宋体"/>
          <w:b/>
          <w:color w:val="000000"/>
          <w:sz w:val="21"/>
          <w:szCs w:val="21"/>
        </w:rPr>
      </w:pPr>
      <w:r w:rsidRPr="00BC4206">
        <w:rPr>
          <w:rFonts w:hAnsi="宋体"/>
          <w:b/>
          <w:color w:val="000000"/>
          <w:sz w:val="21"/>
          <w:szCs w:val="21"/>
        </w:rPr>
        <w:t>注：上述身份证须在有效期限内</w:t>
      </w:r>
      <w:r w:rsidR="00D555E9" w:rsidRPr="00BC4206">
        <w:rPr>
          <w:rFonts w:hAnsi="宋体" w:hint="eastAsia"/>
          <w:b/>
          <w:color w:val="000000"/>
          <w:sz w:val="21"/>
          <w:szCs w:val="21"/>
        </w:rPr>
        <w:t>，若投标人为经总公司（总所）授权的</w:t>
      </w:r>
      <w:r w:rsidR="0001656D" w:rsidRPr="00BC4206">
        <w:rPr>
          <w:rFonts w:hAnsi="宋体" w:cs="宋体" w:hint="eastAsia"/>
          <w:b/>
          <w:color w:val="000000"/>
          <w:kern w:val="2"/>
          <w:sz w:val="21"/>
          <w:szCs w:val="21"/>
          <w:lang w:val="zh-CN"/>
        </w:rPr>
        <w:t>分公司（分所）</w:t>
      </w:r>
      <w:r w:rsidR="00D555E9" w:rsidRPr="00BC4206">
        <w:rPr>
          <w:rFonts w:hAnsi="宋体" w:hint="eastAsia"/>
          <w:b/>
          <w:color w:val="000000"/>
          <w:sz w:val="21"/>
          <w:szCs w:val="21"/>
        </w:rPr>
        <w:t>的，须提供会计师事务所</w:t>
      </w:r>
      <w:r w:rsidR="0001656D" w:rsidRPr="00BC4206">
        <w:rPr>
          <w:rFonts w:hAnsi="宋体" w:cs="宋体" w:hint="eastAsia"/>
          <w:b/>
          <w:color w:val="000000"/>
          <w:kern w:val="2"/>
          <w:sz w:val="21"/>
          <w:szCs w:val="21"/>
          <w:lang w:val="zh-CN"/>
        </w:rPr>
        <w:t>分公司（分所）</w:t>
      </w:r>
      <w:r w:rsidR="00D555E9" w:rsidRPr="00BC4206">
        <w:rPr>
          <w:rFonts w:hAnsi="宋体" w:hint="eastAsia"/>
          <w:b/>
          <w:color w:val="000000"/>
          <w:sz w:val="21"/>
          <w:szCs w:val="21"/>
        </w:rPr>
        <w:t>负责人身份证复印件。</w:t>
      </w:r>
    </w:p>
    <w:p w:rsidR="006D0371" w:rsidRPr="00BC4206" w:rsidRDefault="006D0371">
      <w:pPr>
        <w:rPr>
          <w:rFonts w:hAnsi="宋体"/>
          <w:b/>
          <w:color w:val="000000"/>
          <w:sz w:val="21"/>
          <w:szCs w:val="21"/>
        </w:rPr>
      </w:pPr>
    </w:p>
    <w:p w:rsidR="006D0371" w:rsidRPr="00BC4206" w:rsidRDefault="006D0371">
      <w:pPr>
        <w:tabs>
          <w:tab w:val="left" w:pos="567"/>
        </w:tabs>
        <w:spacing w:line="360" w:lineRule="auto"/>
        <w:ind w:left="567" w:hanging="567"/>
        <w:outlineLvl w:val="2"/>
        <w:rPr>
          <w:rFonts w:hAnsi="宋体"/>
          <w:b/>
          <w:color w:val="000000"/>
          <w:sz w:val="21"/>
          <w:szCs w:val="21"/>
        </w:rPr>
        <w:sectPr w:rsidR="006D0371" w:rsidRPr="00BC4206">
          <w:pgSz w:w="11907" w:h="16840"/>
          <w:pgMar w:top="1701" w:right="1418" w:bottom="851" w:left="1418" w:header="720" w:footer="720" w:gutter="0"/>
          <w:cols w:space="720"/>
          <w:titlePg/>
          <w:docGrid w:linePitch="326"/>
        </w:sectPr>
      </w:pPr>
    </w:p>
    <w:p w:rsidR="006D0371" w:rsidRPr="00BC4206" w:rsidRDefault="00B46E33">
      <w:pPr>
        <w:tabs>
          <w:tab w:val="left" w:pos="567"/>
        </w:tabs>
        <w:spacing w:line="360" w:lineRule="auto"/>
        <w:ind w:left="567" w:hanging="567"/>
        <w:outlineLvl w:val="2"/>
        <w:rPr>
          <w:rFonts w:hAnsi="宋体"/>
          <w:b/>
          <w:color w:val="000000"/>
          <w:sz w:val="28"/>
          <w:szCs w:val="28"/>
        </w:rPr>
      </w:pPr>
      <w:bookmarkStart w:id="231" w:name="_Toc532576769"/>
      <w:bookmarkStart w:id="232" w:name="_Toc536025431"/>
      <w:bookmarkStart w:id="233" w:name="_Toc521576305"/>
      <w:bookmarkStart w:id="234" w:name="_Toc521918126"/>
      <w:bookmarkStart w:id="235" w:name="_Toc522047385"/>
      <w:bookmarkStart w:id="236" w:name="_Toc521918323"/>
      <w:bookmarkStart w:id="237" w:name="_Toc519153444"/>
      <w:r w:rsidRPr="00BC4206">
        <w:rPr>
          <w:rFonts w:hAnsi="宋体" w:hint="eastAsia"/>
          <w:b/>
          <w:color w:val="000000"/>
          <w:sz w:val="28"/>
          <w:szCs w:val="28"/>
        </w:rPr>
        <w:lastRenderedPageBreak/>
        <w:t>4</w:t>
      </w:r>
      <w:r w:rsidRPr="00BC4206">
        <w:rPr>
          <w:rFonts w:hAnsi="宋体"/>
          <w:b/>
          <w:color w:val="000000"/>
          <w:sz w:val="28"/>
          <w:szCs w:val="28"/>
        </w:rPr>
        <w:t xml:space="preserve">-4 </w:t>
      </w:r>
      <w:bookmarkEnd w:id="231"/>
      <w:bookmarkEnd w:id="232"/>
      <w:bookmarkEnd w:id="233"/>
      <w:bookmarkEnd w:id="234"/>
      <w:bookmarkEnd w:id="235"/>
      <w:bookmarkEnd w:id="236"/>
      <w:bookmarkEnd w:id="237"/>
      <w:r w:rsidR="0001656D" w:rsidRPr="00BC4206">
        <w:rPr>
          <w:rFonts w:hAnsi="宋体" w:hint="eastAsia"/>
          <w:b/>
          <w:color w:val="000000"/>
          <w:kern w:val="2"/>
          <w:sz w:val="28"/>
          <w:szCs w:val="28"/>
          <w:lang w:val="zh-CN"/>
        </w:rPr>
        <w:t>会计师事务所执业证书（若投标人以总公司</w:t>
      </w:r>
      <w:r w:rsidR="0001656D" w:rsidRPr="00BC4206">
        <w:rPr>
          <w:rFonts w:hAnsi="宋体"/>
          <w:b/>
          <w:color w:val="000000"/>
          <w:kern w:val="2"/>
          <w:sz w:val="28"/>
          <w:szCs w:val="28"/>
          <w:lang w:val="zh-CN"/>
        </w:rPr>
        <w:t>（</w:t>
      </w:r>
      <w:r w:rsidR="0001656D" w:rsidRPr="00BC4206">
        <w:rPr>
          <w:rFonts w:hAnsi="宋体" w:hint="eastAsia"/>
          <w:b/>
          <w:color w:val="000000"/>
          <w:kern w:val="2"/>
          <w:sz w:val="28"/>
          <w:szCs w:val="28"/>
          <w:lang w:val="zh-CN"/>
        </w:rPr>
        <w:t>总所</w:t>
      </w:r>
      <w:r w:rsidR="0001656D" w:rsidRPr="00BC4206">
        <w:rPr>
          <w:rFonts w:hAnsi="宋体"/>
          <w:b/>
          <w:color w:val="000000"/>
          <w:kern w:val="2"/>
          <w:sz w:val="28"/>
          <w:szCs w:val="28"/>
          <w:lang w:val="zh-CN"/>
        </w:rPr>
        <w:t>）</w:t>
      </w:r>
      <w:r w:rsidR="0001656D" w:rsidRPr="00BC4206">
        <w:rPr>
          <w:rFonts w:hAnsi="宋体" w:hint="eastAsia"/>
          <w:b/>
          <w:color w:val="000000"/>
          <w:kern w:val="2"/>
          <w:sz w:val="28"/>
          <w:szCs w:val="28"/>
          <w:lang w:val="zh-CN"/>
        </w:rPr>
        <w:t>参加投标的，须提供财政部门颁发的会计师事务所执业证书；若投标人为经总公司</w:t>
      </w:r>
      <w:r w:rsidR="0001656D" w:rsidRPr="00BC4206">
        <w:rPr>
          <w:rFonts w:hAnsi="宋体"/>
          <w:b/>
          <w:color w:val="000000"/>
          <w:kern w:val="2"/>
          <w:sz w:val="28"/>
          <w:szCs w:val="28"/>
          <w:lang w:val="zh-CN"/>
        </w:rPr>
        <w:t>（</w:t>
      </w:r>
      <w:r w:rsidR="0001656D" w:rsidRPr="00BC4206">
        <w:rPr>
          <w:rFonts w:hAnsi="宋体" w:hint="eastAsia"/>
          <w:b/>
          <w:color w:val="000000"/>
          <w:kern w:val="2"/>
          <w:sz w:val="28"/>
          <w:szCs w:val="28"/>
          <w:lang w:val="zh-CN"/>
        </w:rPr>
        <w:t>总所</w:t>
      </w:r>
      <w:r w:rsidR="0001656D" w:rsidRPr="00BC4206">
        <w:rPr>
          <w:rFonts w:hAnsi="宋体"/>
          <w:b/>
          <w:color w:val="000000"/>
          <w:kern w:val="2"/>
          <w:sz w:val="28"/>
          <w:szCs w:val="28"/>
          <w:lang w:val="zh-CN"/>
        </w:rPr>
        <w:t>）</w:t>
      </w:r>
      <w:r w:rsidR="0001656D" w:rsidRPr="00BC4206">
        <w:rPr>
          <w:rFonts w:hAnsi="宋体" w:hint="eastAsia"/>
          <w:b/>
          <w:color w:val="000000"/>
          <w:kern w:val="2"/>
          <w:sz w:val="28"/>
          <w:szCs w:val="28"/>
          <w:lang w:val="zh-CN"/>
        </w:rPr>
        <w:t>授权的分公司（分所）参加投标，须提供会计师事务所分公司（分所）执业证书，同时投标文件中须提供总公司</w:t>
      </w:r>
      <w:r w:rsidR="0001656D" w:rsidRPr="00BC4206">
        <w:rPr>
          <w:rFonts w:hAnsi="宋体"/>
          <w:b/>
          <w:color w:val="000000"/>
          <w:kern w:val="2"/>
          <w:sz w:val="28"/>
          <w:szCs w:val="28"/>
          <w:lang w:val="zh-CN"/>
        </w:rPr>
        <w:t>（</w:t>
      </w:r>
      <w:r w:rsidR="0001656D" w:rsidRPr="00BC4206">
        <w:rPr>
          <w:rFonts w:hAnsi="宋体" w:hint="eastAsia"/>
          <w:b/>
          <w:color w:val="000000"/>
          <w:kern w:val="2"/>
          <w:sz w:val="28"/>
          <w:szCs w:val="28"/>
          <w:lang w:val="zh-CN"/>
        </w:rPr>
        <w:t>总所</w:t>
      </w:r>
      <w:r w:rsidR="0001656D" w:rsidRPr="00BC4206">
        <w:rPr>
          <w:rFonts w:hAnsi="宋体"/>
          <w:b/>
          <w:color w:val="000000"/>
          <w:kern w:val="2"/>
          <w:sz w:val="28"/>
          <w:szCs w:val="28"/>
          <w:lang w:val="zh-CN"/>
        </w:rPr>
        <w:t>）</w:t>
      </w:r>
      <w:r w:rsidR="0001656D" w:rsidRPr="00BC4206">
        <w:rPr>
          <w:rFonts w:hAnsi="宋体" w:hint="eastAsia"/>
          <w:b/>
          <w:color w:val="000000"/>
          <w:kern w:val="2"/>
          <w:sz w:val="28"/>
          <w:szCs w:val="28"/>
          <w:lang w:val="zh-CN"/>
        </w:rPr>
        <w:t>针对本项目的投标授权书。）</w:t>
      </w:r>
      <w:r w:rsidRPr="00BC4206">
        <w:rPr>
          <w:rFonts w:hAnsi="宋体" w:hint="eastAsia"/>
          <w:b/>
          <w:color w:val="000000"/>
          <w:sz w:val="28"/>
          <w:szCs w:val="28"/>
        </w:rPr>
        <w:t>；</w:t>
      </w:r>
    </w:p>
    <w:p w:rsidR="006D0371" w:rsidRPr="00BC4206" w:rsidRDefault="006D0371">
      <w:pPr>
        <w:tabs>
          <w:tab w:val="left" w:pos="567"/>
        </w:tabs>
        <w:rPr>
          <w:rFonts w:hAnsi="宋体"/>
          <w:color w:val="000000"/>
        </w:rPr>
      </w:pPr>
    </w:p>
    <w:p w:rsidR="006D0371" w:rsidRPr="00BC4206" w:rsidRDefault="006D0371">
      <w:pPr>
        <w:tabs>
          <w:tab w:val="left" w:pos="567"/>
        </w:tabs>
        <w:rPr>
          <w:rFonts w:hAnsi="宋体"/>
          <w:color w:val="000000"/>
        </w:rPr>
      </w:pPr>
    </w:p>
    <w:p w:rsidR="006D0371" w:rsidRPr="00BC4206" w:rsidRDefault="00B46E33">
      <w:pPr>
        <w:pageBreakBefore/>
        <w:tabs>
          <w:tab w:val="left" w:pos="567"/>
        </w:tabs>
        <w:spacing w:line="360" w:lineRule="auto"/>
        <w:outlineLvl w:val="2"/>
        <w:rPr>
          <w:rFonts w:hAnsi="宋体"/>
          <w:b/>
          <w:color w:val="000000"/>
          <w:sz w:val="32"/>
          <w:szCs w:val="32"/>
        </w:rPr>
      </w:pPr>
      <w:bookmarkStart w:id="238" w:name="_Toc521576306"/>
      <w:bookmarkStart w:id="239" w:name="_Toc521918127"/>
      <w:bookmarkStart w:id="240" w:name="_Toc536025434"/>
      <w:bookmarkStart w:id="241" w:name="_Toc522047386"/>
      <w:bookmarkStart w:id="242" w:name="_Toc521918324"/>
      <w:bookmarkStart w:id="243" w:name="_Toc532576770"/>
      <w:r w:rsidRPr="00BC4206">
        <w:rPr>
          <w:rFonts w:hAnsi="宋体"/>
          <w:b/>
          <w:color w:val="000000"/>
          <w:sz w:val="32"/>
          <w:szCs w:val="32"/>
        </w:rPr>
        <w:lastRenderedPageBreak/>
        <w:t>4-5 最近3年</w:t>
      </w:r>
      <w:r w:rsidRPr="00BC4206">
        <w:rPr>
          <w:rFonts w:hAnsi="宋体" w:hint="eastAsia"/>
          <w:b/>
          <w:color w:val="000000"/>
          <w:sz w:val="32"/>
          <w:szCs w:val="32"/>
        </w:rPr>
        <w:t>投标人</w:t>
      </w:r>
      <w:r w:rsidRPr="00BC4206">
        <w:rPr>
          <w:rFonts w:hAnsi="宋体"/>
          <w:b/>
          <w:color w:val="000000"/>
          <w:sz w:val="32"/>
          <w:szCs w:val="32"/>
        </w:rPr>
        <w:t>牵涉的主要诉讼案件或其他处罚（失信和违法）说明格式</w:t>
      </w:r>
    </w:p>
    <w:p w:rsidR="006D0371" w:rsidRPr="00BC4206" w:rsidRDefault="006D0371">
      <w:pPr>
        <w:spacing w:line="360" w:lineRule="auto"/>
        <w:rPr>
          <w:rFonts w:hAnsi="宋体"/>
          <w:b/>
          <w:color w:val="000000"/>
          <w:sz w:val="30"/>
          <w:szCs w:val="30"/>
        </w:rPr>
      </w:pPr>
    </w:p>
    <w:p w:rsidR="006D0371" w:rsidRPr="00BC4206" w:rsidRDefault="00B46E33">
      <w:pPr>
        <w:spacing w:line="360" w:lineRule="auto"/>
        <w:rPr>
          <w:rFonts w:hAnsi="宋体"/>
          <w:b/>
          <w:color w:val="000000"/>
          <w:sz w:val="30"/>
          <w:szCs w:val="30"/>
        </w:rPr>
      </w:pPr>
      <w:r w:rsidRPr="00BC4206">
        <w:rPr>
          <w:rFonts w:hAnsi="宋体"/>
          <w:b/>
          <w:color w:val="000000"/>
          <w:sz w:val="30"/>
          <w:szCs w:val="30"/>
        </w:rPr>
        <w:t>最近3年</w:t>
      </w:r>
      <w:r w:rsidRPr="00BC4206">
        <w:rPr>
          <w:rFonts w:hAnsi="宋体" w:hint="eastAsia"/>
          <w:b/>
          <w:color w:val="000000"/>
          <w:sz w:val="30"/>
          <w:szCs w:val="30"/>
        </w:rPr>
        <w:t>投标人</w:t>
      </w:r>
      <w:r w:rsidRPr="00BC4206">
        <w:rPr>
          <w:rFonts w:hAnsi="宋体"/>
          <w:b/>
          <w:color w:val="000000"/>
          <w:sz w:val="30"/>
          <w:szCs w:val="30"/>
        </w:rPr>
        <w:t>牵涉的主要诉讼案件或其他</w:t>
      </w:r>
      <w:r w:rsidRPr="00BC4206">
        <w:rPr>
          <w:rFonts w:hAnsi="宋体" w:hint="eastAsia"/>
          <w:b/>
          <w:color w:val="000000"/>
          <w:sz w:val="30"/>
          <w:szCs w:val="30"/>
        </w:rPr>
        <w:t>处罚</w:t>
      </w:r>
      <w:r w:rsidRPr="00BC4206">
        <w:rPr>
          <w:rFonts w:hAnsi="宋体"/>
          <w:b/>
          <w:color w:val="000000"/>
          <w:sz w:val="30"/>
          <w:szCs w:val="30"/>
        </w:rPr>
        <w:t>（失信和违法）说明</w:t>
      </w:r>
      <w:r w:rsidRPr="00BC4206">
        <w:rPr>
          <w:rFonts w:hAnsi="宋体"/>
          <w:color w:val="00000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4"/>
        <w:gridCol w:w="1652"/>
        <w:gridCol w:w="2298"/>
        <w:gridCol w:w="1691"/>
      </w:tblGrid>
      <w:tr w:rsidR="006D0371" w:rsidRPr="00BC4206">
        <w:trPr>
          <w:trHeight w:val="451"/>
          <w:jc w:val="center"/>
        </w:trPr>
        <w:tc>
          <w:tcPr>
            <w:tcW w:w="3134" w:type="dxa"/>
            <w:vAlign w:val="center"/>
          </w:tcPr>
          <w:p w:rsidR="006D0371" w:rsidRPr="00BC4206" w:rsidRDefault="00B46E33">
            <w:pPr>
              <w:pStyle w:val="a0"/>
              <w:spacing w:line="360" w:lineRule="auto"/>
              <w:rPr>
                <w:b w:val="0"/>
                <w:color w:val="000000"/>
                <w:sz w:val="21"/>
                <w:szCs w:val="21"/>
              </w:rPr>
            </w:pPr>
            <w:r w:rsidRPr="00BC4206">
              <w:rPr>
                <w:b w:val="0"/>
                <w:color w:val="000000"/>
                <w:sz w:val="21"/>
                <w:szCs w:val="21"/>
              </w:rPr>
              <w:t>事项名称</w:t>
            </w:r>
          </w:p>
        </w:tc>
        <w:tc>
          <w:tcPr>
            <w:tcW w:w="1652" w:type="dxa"/>
            <w:vAlign w:val="center"/>
          </w:tcPr>
          <w:p w:rsidR="006D0371" w:rsidRPr="00BC4206" w:rsidRDefault="00B46E33">
            <w:pPr>
              <w:pStyle w:val="a0"/>
              <w:spacing w:line="360" w:lineRule="auto"/>
              <w:rPr>
                <w:b w:val="0"/>
                <w:color w:val="000000"/>
                <w:sz w:val="21"/>
                <w:szCs w:val="21"/>
              </w:rPr>
            </w:pPr>
            <w:r w:rsidRPr="00BC4206">
              <w:rPr>
                <w:b w:val="0"/>
                <w:color w:val="000000"/>
                <w:sz w:val="21"/>
                <w:szCs w:val="21"/>
              </w:rPr>
              <w:t>认定时间</w:t>
            </w:r>
          </w:p>
        </w:tc>
        <w:tc>
          <w:tcPr>
            <w:tcW w:w="2298" w:type="dxa"/>
            <w:vAlign w:val="center"/>
          </w:tcPr>
          <w:p w:rsidR="006D0371" w:rsidRPr="00BC4206" w:rsidRDefault="00B46E33">
            <w:pPr>
              <w:pStyle w:val="a0"/>
              <w:spacing w:line="360" w:lineRule="auto"/>
              <w:rPr>
                <w:b w:val="0"/>
                <w:color w:val="000000"/>
                <w:sz w:val="21"/>
                <w:szCs w:val="21"/>
              </w:rPr>
            </w:pPr>
            <w:r w:rsidRPr="00BC4206">
              <w:rPr>
                <w:b w:val="0"/>
                <w:color w:val="000000"/>
                <w:sz w:val="21"/>
                <w:szCs w:val="21"/>
              </w:rPr>
              <w:t>处罚期满时间</w:t>
            </w:r>
            <w:r w:rsidRPr="00BC4206">
              <w:rPr>
                <w:rFonts w:hint="eastAsia"/>
                <w:b w:val="0"/>
                <w:color w:val="000000"/>
                <w:sz w:val="21"/>
                <w:szCs w:val="21"/>
              </w:rPr>
              <w:t>/异常名录信息失效时间</w:t>
            </w:r>
          </w:p>
        </w:tc>
        <w:tc>
          <w:tcPr>
            <w:tcW w:w="1691" w:type="dxa"/>
            <w:vAlign w:val="center"/>
          </w:tcPr>
          <w:p w:rsidR="006D0371" w:rsidRPr="00BC4206" w:rsidRDefault="00B46E33">
            <w:pPr>
              <w:pStyle w:val="a0"/>
              <w:spacing w:line="360" w:lineRule="auto"/>
              <w:rPr>
                <w:b w:val="0"/>
                <w:color w:val="000000"/>
                <w:sz w:val="21"/>
                <w:szCs w:val="21"/>
              </w:rPr>
            </w:pPr>
            <w:r w:rsidRPr="00BC4206">
              <w:rPr>
                <w:b w:val="0"/>
                <w:color w:val="000000"/>
                <w:sz w:val="21"/>
                <w:szCs w:val="21"/>
              </w:rPr>
              <w:t>备注</w:t>
            </w:r>
          </w:p>
        </w:tc>
      </w:tr>
      <w:tr w:rsidR="006D0371" w:rsidRPr="00BC4206">
        <w:trPr>
          <w:trHeight w:val="644"/>
          <w:jc w:val="center"/>
        </w:trPr>
        <w:tc>
          <w:tcPr>
            <w:tcW w:w="3134" w:type="dxa"/>
            <w:vAlign w:val="center"/>
          </w:tcPr>
          <w:p w:rsidR="006D0371" w:rsidRPr="00BC4206" w:rsidRDefault="00B46E33">
            <w:pPr>
              <w:pStyle w:val="a0"/>
              <w:spacing w:line="360" w:lineRule="auto"/>
              <w:jc w:val="left"/>
              <w:rPr>
                <w:b w:val="0"/>
                <w:color w:val="000000"/>
                <w:sz w:val="21"/>
                <w:szCs w:val="21"/>
              </w:rPr>
            </w:pPr>
            <w:r w:rsidRPr="00BC4206">
              <w:rPr>
                <w:b w:val="0"/>
                <w:color w:val="000000"/>
                <w:sz w:val="21"/>
                <w:szCs w:val="21"/>
              </w:rPr>
              <w:t>是否被认定为失信被执行人</w:t>
            </w:r>
          </w:p>
        </w:tc>
        <w:tc>
          <w:tcPr>
            <w:tcW w:w="1652" w:type="dxa"/>
            <w:vAlign w:val="center"/>
          </w:tcPr>
          <w:p w:rsidR="006D0371" w:rsidRPr="00BC4206" w:rsidRDefault="006D0371">
            <w:pPr>
              <w:pStyle w:val="a0"/>
              <w:spacing w:line="360" w:lineRule="auto"/>
              <w:jc w:val="left"/>
              <w:rPr>
                <w:b w:val="0"/>
                <w:color w:val="000000"/>
                <w:sz w:val="21"/>
                <w:szCs w:val="21"/>
              </w:rPr>
            </w:pPr>
          </w:p>
        </w:tc>
        <w:tc>
          <w:tcPr>
            <w:tcW w:w="2298" w:type="dxa"/>
            <w:vAlign w:val="center"/>
          </w:tcPr>
          <w:p w:rsidR="006D0371" w:rsidRPr="00BC4206" w:rsidRDefault="006D0371">
            <w:pPr>
              <w:pStyle w:val="a0"/>
              <w:spacing w:line="360" w:lineRule="auto"/>
              <w:jc w:val="left"/>
              <w:rPr>
                <w:b w:val="0"/>
                <w:color w:val="000000"/>
                <w:sz w:val="21"/>
                <w:szCs w:val="21"/>
              </w:rPr>
            </w:pPr>
          </w:p>
        </w:tc>
        <w:tc>
          <w:tcPr>
            <w:tcW w:w="1691" w:type="dxa"/>
            <w:vAlign w:val="center"/>
          </w:tcPr>
          <w:p w:rsidR="006D0371" w:rsidRPr="00BC4206" w:rsidRDefault="006D0371">
            <w:pPr>
              <w:pStyle w:val="a0"/>
              <w:spacing w:line="360" w:lineRule="auto"/>
              <w:jc w:val="left"/>
              <w:rPr>
                <w:b w:val="0"/>
                <w:color w:val="000000"/>
                <w:sz w:val="21"/>
                <w:szCs w:val="21"/>
              </w:rPr>
            </w:pPr>
          </w:p>
        </w:tc>
      </w:tr>
      <w:tr w:rsidR="006D0371" w:rsidRPr="00BC4206">
        <w:trPr>
          <w:trHeight w:val="696"/>
          <w:jc w:val="center"/>
        </w:trPr>
        <w:tc>
          <w:tcPr>
            <w:tcW w:w="3134" w:type="dxa"/>
            <w:vAlign w:val="center"/>
          </w:tcPr>
          <w:p w:rsidR="006D0371" w:rsidRPr="00BC4206" w:rsidRDefault="00B46E33">
            <w:pPr>
              <w:pStyle w:val="a0"/>
              <w:spacing w:line="360" w:lineRule="auto"/>
              <w:jc w:val="left"/>
              <w:rPr>
                <w:b w:val="0"/>
                <w:color w:val="000000"/>
                <w:sz w:val="21"/>
                <w:szCs w:val="21"/>
              </w:rPr>
            </w:pPr>
            <w:r w:rsidRPr="00BC4206">
              <w:rPr>
                <w:b w:val="0"/>
                <w:color w:val="000000"/>
                <w:sz w:val="21"/>
                <w:szCs w:val="21"/>
              </w:rPr>
              <w:t>是否被认定为重大税收违法案件当事人名单</w:t>
            </w:r>
          </w:p>
        </w:tc>
        <w:tc>
          <w:tcPr>
            <w:tcW w:w="1652" w:type="dxa"/>
            <w:vAlign w:val="center"/>
          </w:tcPr>
          <w:p w:rsidR="006D0371" w:rsidRPr="00BC4206" w:rsidRDefault="006D0371">
            <w:pPr>
              <w:pStyle w:val="a0"/>
              <w:spacing w:line="360" w:lineRule="auto"/>
              <w:jc w:val="left"/>
              <w:rPr>
                <w:b w:val="0"/>
                <w:color w:val="000000"/>
                <w:sz w:val="21"/>
                <w:szCs w:val="21"/>
              </w:rPr>
            </w:pPr>
          </w:p>
        </w:tc>
        <w:tc>
          <w:tcPr>
            <w:tcW w:w="2298" w:type="dxa"/>
            <w:vAlign w:val="center"/>
          </w:tcPr>
          <w:p w:rsidR="006D0371" w:rsidRPr="00BC4206" w:rsidRDefault="006D0371">
            <w:pPr>
              <w:pStyle w:val="a0"/>
              <w:spacing w:line="360" w:lineRule="auto"/>
              <w:jc w:val="left"/>
              <w:rPr>
                <w:b w:val="0"/>
                <w:color w:val="000000"/>
                <w:sz w:val="21"/>
                <w:szCs w:val="21"/>
              </w:rPr>
            </w:pPr>
          </w:p>
        </w:tc>
        <w:tc>
          <w:tcPr>
            <w:tcW w:w="1691" w:type="dxa"/>
            <w:vAlign w:val="center"/>
          </w:tcPr>
          <w:p w:rsidR="006D0371" w:rsidRPr="00BC4206" w:rsidRDefault="006D0371">
            <w:pPr>
              <w:pStyle w:val="a0"/>
              <w:spacing w:line="360" w:lineRule="auto"/>
              <w:jc w:val="left"/>
              <w:rPr>
                <w:b w:val="0"/>
                <w:color w:val="000000"/>
                <w:sz w:val="21"/>
                <w:szCs w:val="21"/>
              </w:rPr>
            </w:pPr>
          </w:p>
        </w:tc>
      </w:tr>
      <w:tr w:rsidR="006D0371" w:rsidRPr="00BC4206">
        <w:trPr>
          <w:trHeight w:val="720"/>
          <w:jc w:val="center"/>
        </w:trPr>
        <w:tc>
          <w:tcPr>
            <w:tcW w:w="3134" w:type="dxa"/>
            <w:vAlign w:val="center"/>
          </w:tcPr>
          <w:p w:rsidR="006D0371" w:rsidRPr="00BC4206" w:rsidRDefault="00B46E33">
            <w:pPr>
              <w:pStyle w:val="a0"/>
              <w:spacing w:line="360" w:lineRule="auto"/>
              <w:jc w:val="left"/>
              <w:rPr>
                <w:b w:val="0"/>
                <w:color w:val="000000"/>
                <w:sz w:val="21"/>
                <w:szCs w:val="21"/>
              </w:rPr>
            </w:pPr>
            <w:r w:rsidRPr="00BC4206">
              <w:rPr>
                <w:b w:val="0"/>
                <w:color w:val="000000"/>
                <w:sz w:val="21"/>
                <w:szCs w:val="21"/>
              </w:rPr>
              <w:t>是否被认定为严重违法失信行为记录名单</w:t>
            </w:r>
          </w:p>
        </w:tc>
        <w:tc>
          <w:tcPr>
            <w:tcW w:w="1652" w:type="dxa"/>
            <w:vAlign w:val="center"/>
          </w:tcPr>
          <w:p w:rsidR="006D0371" w:rsidRPr="00BC4206" w:rsidRDefault="006D0371">
            <w:pPr>
              <w:pStyle w:val="a0"/>
              <w:spacing w:line="360" w:lineRule="auto"/>
              <w:jc w:val="left"/>
              <w:rPr>
                <w:b w:val="0"/>
                <w:color w:val="000000"/>
                <w:sz w:val="21"/>
                <w:szCs w:val="21"/>
              </w:rPr>
            </w:pPr>
          </w:p>
        </w:tc>
        <w:tc>
          <w:tcPr>
            <w:tcW w:w="2298" w:type="dxa"/>
            <w:vAlign w:val="center"/>
          </w:tcPr>
          <w:p w:rsidR="006D0371" w:rsidRPr="00BC4206" w:rsidRDefault="006D0371">
            <w:pPr>
              <w:pStyle w:val="a0"/>
              <w:spacing w:line="360" w:lineRule="auto"/>
              <w:jc w:val="left"/>
              <w:rPr>
                <w:b w:val="0"/>
                <w:color w:val="000000"/>
                <w:sz w:val="21"/>
                <w:szCs w:val="21"/>
              </w:rPr>
            </w:pPr>
          </w:p>
        </w:tc>
        <w:tc>
          <w:tcPr>
            <w:tcW w:w="1691" w:type="dxa"/>
            <w:vAlign w:val="center"/>
          </w:tcPr>
          <w:p w:rsidR="006D0371" w:rsidRPr="00BC4206" w:rsidRDefault="006D0371">
            <w:pPr>
              <w:pStyle w:val="a0"/>
              <w:spacing w:line="360" w:lineRule="auto"/>
              <w:jc w:val="left"/>
              <w:rPr>
                <w:b w:val="0"/>
                <w:color w:val="000000"/>
                <w:sz w:val="21"/>
                <w:szCs w:val="21"/>
              </w:rPr>
            </w:pPr>
          </w:p>
        </w:tc>
      </w:tr>
      <w:tr w:rsidR="006D0371" w:rsidRPr="00BC4206">
        <w:trPr>
          <w:trHeight w:val="702"/>
          <w:jc w:val="center"/>
        </w:trPr>
        <w:tc>
          <w:tcPr>
            <w:tcW w:w="3134" w:type="dxa"/>
            <w:vAlign w:val="center"/>
          </w:tcPr>
          <w:p w:rsidR="006D0371" w:rsidRPr="00BC4206" w:rsidRDefault="00B46E33">
            <w:pPr>
              <w:pStyle w:val="a0"/>
              <w:spacing w:line="360" w:lineRule="auto"/>
              <w:jc w:val="left"/>
              <w:rPr>
                <w:b w:val="0"/>
                <w:color w:val="000000"/>
                <w:sz w:val="21"/>
                <w:szCs w:val="21"/>
              </w:rPr>
            </w:pPr>
            <w:r w:rsidRPr="00BC4206">
              <w:rPr>
                <w:b w:val="0"/>
                <w:color w:val="000000"/>
                <w:sz w:val="21"/>
                <w:szCs w:val="21"/>
              </w:rPr>
              <w:t>有无受各级管理部门的处罚</w:t>
            </w:r>
          </w:p>
        </w:tc>
        <w:tc>
          <w:tcPr>
            <w:tcW w:w="1652" w:type="dxa"/>
            <w:vAlign w:val="center"/>
          </w:tcPr>
          <w:p w:rsidR="006D0371" w:rsidRPr="00BC4206" w:rsidRDefault="006D0371">
            <w:pPr>
              <w:pStyle w:val="a0"/>
              <w:spacing w:line="360" w:lineRule="auto"/>
              <w:jc w:val="left"/>
              <w:rPr>
                <w:b w:val="0"/>
                <w:color w:val="000000"/>
                <w:sz w:val="21"/>
                <w:szCs w:val="21"/>
              </w:rPr>
            </w:pPr>
          </w:p>
        </w:tc>
        <w:tc>
          <w:tcPr>
            <w:tcW w:w="2298" w:type="dxa"/>
            <w:vAlign w:val="center"/>
          </w:tcPr>
          <w:p w:rsidR="006D0371" w:rsidRPr="00BC4206" w:rsidRDefault="006D0371">
            <w:pPr>
              <w:pStyle w:val="a0"/>
              <w:spacing w:line="360" w:lineRule="auto"/>
              <w:jc w:val="left"/>
              <w:rPr>
                <w:b w:val="0"/>
                <w:color w:val="000000"/>
                <w:sz w:val="21"/>
                <w:szCs w:val="21"/>
              </w:rPr>
            </w:pPr>
          </w:p>
        </w:tc>
        <w:tc>
          <w:tcPr>
            <w:tcW w:w="1691" w:type="dxa"/>
            <w:vAlign w:val="center"/>
          </w:tcPr>
          <w:p w:rsidR="006D0371" w:rsidRPr="00BC4206" w:rsidRDefault="006D0371">
            <w:pPr>
              <w:pStyle w:val="a0"/>
              <w:spacing w:line="360" w:lineRule="auto"/>
              <w:jc w:val="left"/>
              <w:rPr>
                <w:b w:val="0"/>
                <w:color w:val="000000"/>
                <w:sz w:val="21"/>
                <w:szCs w:val="21"/>
              </w:rPr>
            </w:pPr>
          </w:p>
        </w:tc>
      </w:tr>
      <w:tr w:rsidR="006D0371" w:rsidRPr="00BC4206">
        <w:trPr>
          <w:trHeight w:val="713"/>
          <w:jc w:val="center"/>
        </w:trPr>
        <w:tc>
          <w:tcPr>
            <w:tcW w:w="3134" w:type="dxa"/>
            <w:vAlign w:val="center"/>
          </w:tcPr>
          <w:p w:rsidR="006D0371" w:rsidRPr="00BC4206" w:rsidRDefault="00B46E33">
            <w:pPr>
              <w:pStyle w:val="a0"/>
              <w:spacing w:line="360" w:lineRule="auto"/>
              <w:jc w:val="left"/>
              <w:rPr>
                <w:b w:val="0"/>
                <w:color w:val="000000"/>
                <w:sz w:val="21"/>
                <w:szCs w:val="21"/>
              </w:rPr>
            </w:pPr>
            <w:r w:rsidRPr="00BC4206">
              <w:rPr>
                <w:b w:val="0"/>
                <w:color w:val="000000"/>
                <w:sz w:val="21"/>
                <w:szCs w:val="21"/>
              </w:rPr>
              <w:t>有无发生经济诉讼或纠纷</w:t>
            </w:r>
          </w:p>
        </w:tc>
        <w:tc>
          <w:tcPr>
            <w:tcW w:w="1652" w:type="dxa"/>
            <w:vAlign w:val="center"/>
          </w:tcPr>
          <w:p w:rsidR="006D0371" w:rsidRPr="00BC4206" w:rsidRDefault="006D0371">
            <w:pPr>
              <w:pStyle w:val="a0"/>
              <w:spacing w:line="360" w:lineRule="auto"/>
              <w:jc w:val="left"/>
              <w:rPr>
                <w:b w:val="0"/>
                <w:color w:val="000000"/>
                <w:sz w:val="21"/>
                <w:szCs w:val="21"/>
              </w:rPr>
            </w:pPr>
          </w:p>
        </w:tc>
        <w:tc>
          <w:tcPr>
            <w:tcW w:w="2298" w:type="dxa"/>
            <w:vAlign w:val="center"/>
          </w:tcPr>
          <w:p w:rsidR="006D0371" w:rsidRPr="00BC4206" w:rsidRDefault="006D0371">
            <w:pPr>
              <w:pStyle w:val="a0"/>
              <w:spacing w:line="360" w:lineRule="auto"/>
              <w:jc w:val="left"/>
              <w:rPr>
                <w:b w:val="0"/>
                <w:color w:val="000000"/>
                <w:sz w:val="21"/>
                <w:szCs w:val="21"/>
              </w:rPr>
            </w:pPr>
          </w:p>
        </w:tc>
        <w:tc>
          <w:tcPr>
            <w:tcW w:w="1691" w:type="dxa"/>
            <w:vAlign w:val="center"/>
          </w:tcPr>
          <w:p w:rsidR="006D0371" w:rsidRPr="00BC4206" w:rsidRDefault="006D0371">
            <w:pPr>
              <w:pStyle w:val="a0"/>
              <w:spacing w:line="360" w:lineRule="auto"/>
              <w:jc w:val="left"/>
              <w:rPr>
                <w:b w:val="0"/>
                <w:color w:val="000000"/>
                <w:sz w:val="21"/>
                <w:szCs w:val="21"/>
              </w:rPr>
            </w:pPr>
          </w:p>
        </w:tc>
      </w:tr>
    </w:tbl>
    <w:p w:rsidR="006D0371" w:rsidRPr="00BC4206" w:rsidRDefault="006D0371">
      <w:pPr>
        <w:pStyle w:val="a0"/>
        <w:spacing w:line="360" w:lineRule="auto"/>
        <w:jc w:val="left"/>
        <w:rPr>
          <w:color w:val="000000"/>
          <w:sz w:val="21"/>
          <w:szCs w:val="21"/>
        </w:rPr>
      </w:pPr>
    </w:p>
    <w:p w:rsidR="006D0371" w:rsidRPr="00BC4206" w:rsidRDefault="00B46E33">
      <w:pPr>
        <w:pStyle w:val="a0"/>
        <w:spacing w:line="360" w:lineRule="auto"/>
        <w:jc w:val="left"/>
        <w:rPr>
          <w:b w:val="0"/>
          <w:color w:val="000000"/>
          <w:sz w:val="21"/>
          <w:szCs w:val="21"/>
        </w:rPr>
      </w:pPr>
      <w:r w:rsidRPr="00BC4206">
        <w:rPr>
          <w:rFonts w:hint="eastAsia"/>
          <w:b w:val="0"/>
          <w:color w:val="000000"/>
          <w:sz w:val="21"/>
          <w:szCs w:val="21"/>
        </w:rPr>
        <w:t>备</w:t>
      </w:r>
      <w:r w:rsidRPr="00BC4206">
        <w:rPr>
          <w:b w:val="0"/>
          <w:color w:val="000000"/>
          <w:sz w:val="21"/>
          <w:szCs w:val="21"/>
        </w:rPr>
        <w:t>注：</w:t>
      </w:r>
    </w:p>
    <w:p w:rsidR="006D0371" w:rsidRPr="00BC4206" w:rsidRDefault="00B46E33">
      <w:pPr>
        <w:pStyle w:val="a0"/>
        <w:spacing w:line="360" w:lineRule="auto"/>
        <w:ind w:firstLineChars="200" w:firstLine="420"/>
        <w:jc w:val="left"/>
        <w:rPr>
          <w:b w:val="0"/>
          <w:color w:val="000000"/>
          <w:sz w:val="21"/>
          <w:szCs w:val="21"/>
        </w:rPr>
      </w:pPr>
      <w:r w:rsidRPr="00BC4206">
        <w:rPr>
          <w:rFonts w:hint="eastAsia"/>
          <w:b w:val="0"/>
          <w:color w:val="000000"/>
          <w:sz w:val="21"/>
          <w:szCs w:val="21"/>
        </w:rPr>
        <w:t>（1）</w:t>
      </w:r>
      <w:r w:rsidRPr="00BC4206">
        <w:rPr>
          <w:b w:val="0"/>
          <w:color w:val="000000"/>
          <w:sz w:val="21"/>
          <w:szCs w:val="21"/>
        </w:rPr>
        <w:t xml:space="preserve">根据投标人及其不具有独立法人资格的分支机构的实际情况自行编写，无相关事项的，在 </w:t>
      </w:r>
      <w:r w:rsidRPr="00BC4206">
        <w:rPr>
          <w:b w:val="0"/>
          <w:color w:val="000000"/>
          <w:sz w:val="21"/>
          <w:szCs w:val="21"/>
        </w:rPr>
        <w:t>“</w:t>
      </w:r>
      <w:r w:rsidRPr="00BC4206">
        <w:rPr>
          <w:b w:val="0"/>
          <w:color w:val="000000"/>
          <w:sz w:val="21"/>
          <w:szCs w:val="21"/>
        </w:rPr>
        <w:t>认定时间</w:t>
      </w:r>
      <w:r w:rsidRPr="00BC4206">
        <w:rPr>
          <w:b w:val="0"/>
          <w:color w:val="000000"/>
          <w:sz w:val="21"/>
          <w:szCs w:val="21"/>
        </w:rPr>
        <w:t>”</w:t>
      </w:r>
      <w:r w:rsidRPr="00BC4206">
        <w:rPr>
          <w:b w:val="0"/>
          <w:color w:val="000000"/>
          <w:sz w:val="21"/>
          <w:szCs w:val="21"/>
        </w:rPr>
        <w:t>列填</w:t>
      </w:r>
      <w:r w:rsidRPr="00BC4206">
        <w:rPr>
          <w:b w:val="0"/>
          <w:color w:val="000000"/>
          <w:sz w:val="21"/>
          <w:szCs w:val="21"/>
        </w:rPr>
        <w:t>“</w:t>
      </w:r>
      <w:r w:rsidRPr="00BC4206">
        <w:rPr>
          <w:b w:val="0"/>
          <w:color w:val="000000"/>
          <w:sz w:val="21"/>
          <w:szCs w:val="21"/>
        </w:rPr>
        <w:t>无</w:t>
      </w:r>
      <w:r w:rsidRPr="00BC4206">
        <w:rPr>
          <w:b w:val="0"/>
          <w:color w:val="000000"/>
          <w:sz w:val="21"/>
          <w:szCs w:val="21"/>
        </w:rPr>
        <w:t>”</w:t>
      </w:r>
      <w:r w:rsidRPr="00BC4206">
        <w:rPr>
          <w:b w:val="0"/>
          <w:color w:val="000000"/>
          <w:sz w:val="21"/>
          <w:szCs w:val="21"/>
        </w:rPr>
        <w:t>；若受到相关处罚的应附处罚相关材料复印件，发生经济诉讼或纠纷的应附法院判决书、仲裁决议等相关材料复印件；若出现相关处罚的处罚期满</w:t>
      </w:r>
      <w:r w:rsidRPr="00BC4206">
        <w:rPr>
          <w:rFonts w:hint="eastAsia"/>
          <w:b w:val="0"/>
          <w:color w:val="000000"/>
          <w:sz w:val="21"/>
          <w:szCs w:val="21"/>
        </w:rPr>
        <w:t>，</w:t>
      </w:r>
      <w:r w:rsidRPr="00BC4206">
        <w:rPr>
          <w:b w:val="0"/>
          <w:color w:val="000000"/>
          <w:sz w:val="21"/>
          <w:szCs w:val="21"/>
        </w:rPr>
        <w:t>但处罚公示没有及时更新的情况</w:t>
      </w:r>
      <w:r w:rsidRPr="00BC4206">
        <w:rPr>
          <w:rFonts w:hint="eastAsia"/>
          <w:b w:val="0"/>
          <w:color w:val="000000"/>
          <w:sz w:val="21"/>
          <w:szCs w:val="21"/>
        </w:rPr>
        <w:t>，</w:t>
      </w:r>
      <w:r w:rsidRPr="00BC4206">
        <w:rPr>
          <w:b w:val="0"/>
          <w:color w:val="000000"/>
          <w:sz w:val="21"/>
          <w:szCs w:val="21"/>
        </w:rPr>
        <w:t>投标人须提供相关材料(复印件)佐证,需原件备查。</w:t>
      </w:r>
    </w:p>
    <w:p w:rsidR="006D0371" w:rsidRPr="00BC4206" w:rsidRDefault="00B46E33">
      <w:pPr>
        <w:pStyle w:val="a0"/>
        <w:spacing w:line="360" w:lineRule="auto"/>
        <w:jc w:val="left"/>
        <w:rPr>
          <w:color w:val="000000"/>
          <w:sz w:val="21"/>
          <w:szCs w:val="21"/>
        </w:rPr>
      </w:pPr>
      <w:r w:rsidRPr="00BC4206">
        <w:rPr>
          <w:rFonts w:hint="eastAsia"/>
          <w:color w:val="000000"/>
          <w:sz w:val="21"/>
          <w:szCs w:val="21"/>
        </w:rPr>
        <w:t xml:space="preserve">    （2）</w:t>
      </w:r>
      <w:r w:rsidRPr="00BC4206">
        <w:rPr>
          <w:rFonts w:hAnsi="宋体" w:cs="宋体" w:hint="eastAsia"/>
          <w:color w:val="000000"/>
          <w:sz w:val="21"/>
          <w:szCs w:val="21"/>
        </w:rPr>
        <w:t>投标人在投标文件中必须主动按招标文件的要求填报“最近3年投标人牵涉的主要诉讼案件或其他处罚（失信和违法）说明格式”，如果不主动填报而被事后发现的，将取消其投标（中标）资格，并按有关规定从重处理。</w:t>
      </w:r>
    </w:p>
    <w:p w:rsidR="006D0371" w:rsidRPr="00BC4206" w:rsidRDefault="006D0371">
      <w:pPr>
        <w:spacing w:line="360" w:lineRule="auto"/>
        <w:jc w:val="center"/>
        <w:rPr>
          <w:rFonts w:hAnsi="宋体"/>
          <w:color w:val="000000"/>
        </w:rPr>
      </w:pPr>
    </w:p>
    <w:p w:rsidR="006D0371" w:rsidRPr="00BC4206" w:rsidRDefault="006D0371">
      <w:pPr>
        <w:pStyle w:val="27"/>
        <w:spacing w:line="360" w:lineRule="auto"/>
        <w:ind w:firstLineChars="0" w:firstLine="0"/>
        <w:rPr>
          <w:rFonts w:ascii="宋体" w:eastAsia="宋体"/>
          <w:color w:val="000000"/>
          <w:sz w:val="24"/>
          <w:szCs w:val="24"/>
        </w:rPr>
      </w:pPr>
    </w:p>
    <w:p w:rsidR="006D0371" w:rsidRPr="00BC4206" w:rsidRDefault="00B46E33">
      <w:pPr>
        <w:pStyle w:val="27"/>
        <w:spacing w:line="360" w:lineRule="auto"/>
        <w:ind w:firstLine="494"/>
        <w:rPr>
          <w:rFonts w:ascii="宋体" w:eastAsia="宋体"/>
          <w:color w:val="000000"/>
          <w:sz w:val="24"/>
          <w:szCs w:val="24"/>
        </w:rPr>
      </w:pPr>
      <w:r w:rsidRPr="00BC4206">
        <w:rPr>
          <w:rFonts w:ascii="宋体" w:eastAsia="宋体"/>
          <w:color w:val="000000"/>
          <w:sz w:val="24"/>
          <w:szCs w:val="24"/>
        </w:rPr>
        <w:t xml:space="preserve"> </w:t>
      </w:r>
    </w:p>
    <w:p w:rsidR="006D0371" w:rsidRPr="00BC4206" w:rsidRDefault="006D0371">
      <w:pPr>
        <w:pStyle w:val="27"/>
        <w:spacing w:line="360" w:lineRule="auto"/>
        <w:ind w:firstLine="494"/>
        <w:rPr>
          <w:rFonts w:ascii="宋体" w:eastAsia="宋体"/>
          <w:color w:val="000000"/>
          <w:sz w:val="24"/>
          <w:szCs w:val="24"/>
        </w:rPr>
      </w:pPr>
    </w:p>
    <w:p w:rsidR="006D0371" w:rsidRPr="00BC4206" w:rsidRDefault="00B46E33">
      <w:pPr>
        <w:autoSpaceDE/>
        <w:autoSpaceDN/>
        <w:adjustRightInd/>
        <w:spacing w:line="360" w:lineRule="auto"/>
        <w:ind w:right="420" w:firstLineChars="2000" w:firstLine="4200"/>
        <w:rPr>
          <w:rFonts w:hAnsi="宋体"/>
          <w:color w:val="000000"/>
          <w:kern w:val="2"/>
          <w:sz w:val="21"/>
          <w:szCs w:val="21"/>
          <w:lang w:val="zh-CN"/>
        </w:rPr>
      </w:pPr>
      <w:r w:rsidRPr="00BC4206">
        <w:rPr>
          <w:rFonts w:hAnsi="宋体"/>
          <w:color w:val="000000"/>
          <w:kern w:val="2"/>
          <w:sz w:val="21"/>
          <w:szCs w:val="21"/>
          <w:lang w:val="zh-CN"/>
        </w:rPr>
        <w:t>投标人：</w:t>
      </w:r>
      <w:r w:rsidRPr="00BC4206">
        <w:rPr>
          <w:rFonts w:hAnsi="宋体"/>
          <w:color w:val="000000"/>
          <w:sz w:val="21"/>
          <w:szCs w:val="21"/>
          <w:lang w:val="zh-CN"/>
        </w:rPr>
        <w:t>（加盖投标人公章）</w:t>
      </w:r>
    </w:p>
    <w:p w:rsidR="006D0371" w:rsidRPr="00BC4206" w:rsidRDefault="00B46E33">
      <w:pPr>
        <w:spacing w:line="360" w:lineRule="auto"/>
        <w:ind w:right="893" w:firstLineChars="1339" w:firstLine="2812"/>
        <w:jc w:val="both"/>
        <w:rPr>
          <w:rFonts w:hAnsi="宋体"/>
          <w:color w:val="000000"/>
          <w:kern w:val="2"/>
          <w:sz w:val="21"/>
          <w:lang w:val="zh-CN"/>
        </w:rPr>
      </w:pPr>
      <w:r w:rsidRPr="00BC4206">
        <w:rPr>
          <w:rFonts w:hAnsi="宋体"/>
          <w:color w:val="000000"/>
          <w:kern w:val="2"/>
          <w:sz w:val="21"/>
          <w:lang w:val="zh-CN"/>
        </w:rPr>
        <w:t xml:space="preserve">         </w:t>
      </w:r>
    </w:p>
    <w:p w:rsidR="006D0371" w:rsidRPr="00BC4206" w:rsidRDefault="00B46E33">
      <w:pPr>
        <w:spacing w:line="360" w:lineRule="auto"/>
        <w:ind w:right="893" w:firstLineChars="2000" w:firstLine="4200"/>
        <w:jc w:val="both"/>
        <w:rPr>
          <w:rFonts w:hAnsi="宋体"/>
          <w:color w:val="000000"/>
          <w:kern w:val="2"/>
          <w:sz w:val="21"/>
          <w:lang w:val="zh-CN"/>
        </w:rPr>
      </w:pPr>
      <w:r w:rsidRPr="00BC4206">
        <w:rPr>
          <w:rFonts w:hAnsi="宋体"/>
          <w:color w:val="000000"/>
          <w:kern w:val="2"/>
          <w:sz w:val="21"/>
          <w:lang w:val="zh-CN"/>
        </w:rPr>
        <w:t>日  期：   年  月  日</w:t>
      </w:r>
    </w:p>
    <w:bookmarkEnd w:id="238"/>
    <w:bookmarkEnd w:id="239"/>
    <w:bookmarkEnd w:id="240"/>
    <w:bookmarkEnd w:id="241"/>
    <w:bookmarkEnd w:id="242"/>
    <w:bookmarkEnd w:id="243"/>
    <w:p w:rsidR="006D0371" w:rsidRPr="00BC4206" w:rsidRDefault="006D0371">
      <w:pPr>
        <w:tabs>
          <w:tab w:val="left" w:pos="567"/>
        </w:tabs>
        <w:spacing w:line="360" w:lineRule="auto"/>
        <w:outlineLvl w:val="2"/>
        <w:rPr>
          <w:rFonts w:hAnsi="宋体"/>
          <w:b/>
          <w:color w:val="000000"/>
          <w:sz w:val="21"/>
          <w:szCs w:val="21"/>
        </w:rPr>
        <w:sectPr w:rsidR="006D0371" w:rsidRPr="00BC4206">
          <w:pgSz w:w="11907" w:h="16840"/>
          <w:pgMar w:top="1701" w:right="1418" w:bottom="851" w:left="1418" w:header="720" w:footer="720" w:gutter="0"/>
          <w:cols w:space="720"/>
          <w:titlePg/>
          <w:docGrid w:linePitch="326"/>
        </w:sectPr>
      </w:pPr>
    </w:p>
    <w:p w:rsidR="006D0371" w:rsidRPr="00BC4206" w:rsidRDefault="00B46E33">
      <w:pPr>
        <w:tabs>
          <w:tab w:val="left" w:pos="567"/>
        </w:tabs>
        <w:spacing w:line="360" w:lineRule="auto"/>
        <w:outlineLvl w:val="2"/>
        <w:rPr>
          <w:rFonts w:hAnsi="宋体"/>
          <w:b/>
          <w:color w:val="000000"/>
          <w:sz w:val="32"/>
          <w:szCs w:val="32"/>
        </w:rPr>
      </w:pPr>
      <w:bookmarkStart w:id="244" w:name="_Toc521918128"/>
      <w:bookmarkStart w:id="245" w:name="_Toc536025435"/>
      <w:r w:rsidRPr="00BC4206">
        <w:rPr>
          <w:rFonts w:hAnsi="宋体" w:hint="eastAsia"/>
          <w:b/>
          <w:color w:val="000000"/>
          <w:kern w:val="2"/>
          <w:sz w:val="32"/>
          <w:szCs w:val="32"/>
          <w:lang w:val="zh-CN"/>
        </w:rPr>
        <w:lastRenderedPageBreak/>
        <w:t>五</w:t>
      </w:r>
      <w:r w:rsidRPr="00BC4206">
        <w:rPr>
          <w:rFonts w:hAnsi="宋体"/>
          <w:b/>
          <w:color w:val="000000"/>
          <w:sz w:val="32"/>
          <w:szCs w:val="32"/>
        </w:rPr>
        <w:t>、投标人基本情况一览表</w:t>
      </w:r>
      <w:bookmarkEnd w:id="222"/>
      <w:bookmarkEnd w:id="223"/>
      <w:bookmarkEnd w:id="244"/>
      <w:bookmarkEnd w:id="245"/>
    </w:p>
    <w:p w:rsidR="006D0371" w:rsidRPr="00BC4206" w:rsidRDefault="00B46E33">
      <w:pPr>
        <w:spacing w:line="360" w:lineRule="auto"/>
        <w:jc w:val="center"/>
        <w:rPr>
          <w:rFonts w:hAnsi="宋体"/>
          <w:b/>
          <w:bCs/>
          <w:color w:val="000000"/>
          <w:kern w:val="2"/>
          <w:sz w:val="30"/>
          <w:szCs w:val="30"/>
        </w:rPr>
      </w:pPr>
      <w:r w:rsidRPr="00BC4206">
        <w:rPr>
          <w:rFonts w:hAnsi="宋体"/>
          <w:b/>
          <w:bCs/>
          <w:color w:val="000000"/>
          <w:kern w:val="2"/>
          <w:sz w:val="30"/>
          <w:szCs w:val="30"/>
          <w:lang w:val="zh-CN"/>
        </w:rPr>
        <w:t>投标人基本情况一览表</w:t>
      </w:r>
    </w:p>
    <w:p w:rsidR="006D0371" w:rsidRPr="00BC4206" w:rsidRDefault="00B46E33">
      <w:pPr>
        <w:spacing w:line="360" w:lineRule="auto"/>
        <w:ind w:firstLine="420"/>
        <w:jc w:val="both"/>
        <w:rPr>
          <w:rFonts w:hAnsi="宋体"/>
          <w:color w:val="000000"/>
          <w:kern w:val="2"/>
          <w:sz w:val="21"/>
          <w:szCs w:val="21"/>
        </w:rPr>
      </w:pPr>
      <w:r w:rsidRPr="00BC4206">
        <w:rPr>
          <w:rFonts w:hAnsi="宋体"/>
          <w:color w:val="000000"/>
          <w:kern w:val="2"/>
          <w:sz w:val="21"/>
          <w:szCs w:val="21"/>
          <w:lang w:val="zh-CN"/>
        </w:rPr>
        <w:t>1．名称及概况：</w:t>
      </w:r>
    </w:p>
    <w:p w:rsidR="006D0371" w:rsidRPr="00BC4206" w:rsidRDefault="00B46E33">
      <w:pPr>
        <w:spacing w:line="360" w:lineRule="auto"/>
        <w:ind w:firstLine="420"/>
        <w:jc w:val="both"/>
        <w:rPr>
          <w:rFonts w:hAnsi="宋体"/>
          <w:color w:val="000000"/>
          <w:kern w:val="2"/>
          <w:sz w:val="21"/>
          <w:lang w:val="zh-CN"/>
        </w:rPr>
      </w:pPr>
      <w:r w:rsidRPr="00BC4206">
        <w:rPr>
          <w:rFonts w:hAnsi="宋体"/>
          <w:color w:val="000000"/>
          <w:kern w:val="2"/>
          <w:sz w:val="21"/>
          <w:lang w:val="zh-CN"/>
        </w:rPr>
        <w:t>（1）投标人名称：________________________________________</w:t>
      </w:r>
    </w:p>
    <w:p w:rsidR="006D0371" w:rsidRPr="00BC4206" w:rsidRDefault="00B46E33">
      <w:pPr>
        <w:spacing w:line="360" w:lineRule="auto"/>
        <w:ind w:firstLine="420"/>
        <w:jc w:val="both"/>
        <w:rPr>
          <w:rFonts w:hAnsi="宋体"/>
          <w:color w:val="000000"/>
          <w:kern w:val="2"/>
          <w:sz w:val="21"/>
          <w:lang w:val="zh-CN"/>
        </w:rPr>
      </w:pPr>
      <w:r w:rsidRPr="00BC4206">
        <w:rPr>
          <w:rFonts w:hAnsi="宋体"/>
          <w:color w:val="000000"/>
          <w:kern w:val="2"/>
          <w:sz w:val="21"/>
          <w:lang w:val="zh-CN"/>
        </w:rPr>
        <w:t>（2）总部地址：__________________________________________</w:t>
      </w:r>
    </w:p>
    <w:p w:rsidR="006D0371" w:rsidRPr="00BC4206" w:rsidRDefault="00B46E33">
      <w:pPr>
        <w:spacing w:line="360" w:lineRule="auto"/>
        <w:ind w:firstLine="660"/>
        <w:jc w:val="both"/>
        <w:rPr>
          <w:rFonts w:hAnsi="宋体"/>
          <w:color w:val="000000"/>
          <w:kern w:val="2"/>
          <w:sz w:val="21"/>
          <w:lang w:val="zh-CN"/>
        </w:rPr>
      </w:pPr>
      <w:r w:rsidRPr="00BC4206">
        <w:rPr>
          <w:rFonts w:hAnsi="宋体"/>
          <w:color w:val="000000"/>
          <w:kern w:val="2"/>
          <w:sz w:val="21"/>
          <w:lang w:val="zh-CN"/>
        </w:rPr>
        <w:t xml:space="preserve">   邮政编码：__________________________________________</w:t>
      </w:r>
    </w:p>
    <w:p w:rsidR="006D0371" w:rsidRPr="00BC4206" w:rsidRDefault="00B46E33">
      <w:pPr>
        <w:spacing w:line="360" w:lineRule="auto"/>
        <w:ind w:firstLine="420"/>
        <w:jc w:val="both"/>
        <w:rPr>
          <w:rFonts w:hAnsi="宋体"/>
          <w:color w:val="000000"/>
          <w:kern w:val="2"/>
          <w:sz w:val="21"/>
          <w:lang w:val="zh-CN"/>
        </w:rPr>
      </w:pPr>
      <w:r w:rsidRPr="00BC4206">
        <w:rPr>
          <w:rFonts w:hAnsi="宋体"/>
          <w:color w:val="000000"/>
          <w:kern w:val="2"/>
          <w:sz w:val="21"/>
          <w:lang w:val="zh-CN"/>
        </w:rPr>
        <w:t xml:space="preserve">     电话号码：__________________________________________</w:t>
      </w:r>
    </w:p>
    <w:p w:rsidR="006D0371" w:rsidRPr="00BC4206" w:rsidRDefault="00B46E33">
      <w:pPr>
        <w:spacing w:line="360" w:lineRule="auto"/>
        <w:ind w:firstLine="420"/>
        <w:jc w:val="both"/>
        <w:rPr>
          <w:rFonts w:hAnsi="宋体"/>
          <w:color w:val="000000"/>
          <w:kern w:val="2"/>
          <w:sz w:val="21"/>
          <w:lang w:val="zh-CN"/>
        </w:rPr>
      </w:pPr>
      <w:r w:rsidRPr="00BC4206">
        <w:rPr>
          <w:rFonts w:hAnsi="宋体"/>
          <w:color w:val="000000"/>
          <w:kern w:val="2"/>
          <w:sz w:val="21"/>
          <w:lang w:val="zh-CN"/>
        </w:rPr>
        <w:t xml:space="preserve">     传真号码：__________________________________________</w:t>
      </w:r>
    </w:p>
    <w:p w:rsidR="006D0371" w:rsidRPr="00BC4206" w:rsidRDefault="00B46E33">
      <w:pPr>
        <w:spacing w:line="360" w:lineRule="auto"/>
        <w:ind w:firstLine="420"/>
        <w:jc w:val="both"/>
        <w:rPr>
          <w:rFonts w:hAnsi="宋体"/>
          <w:color w:val="000000"/>
          <w:kern w:val="2"/>
          <w:sz w:val="21"/>
          <w:lang w:val="zh-CN"/>
        </w:rPr>
      </w:pPr>
      <w:r w:rsidRPr="00BC4206">
        <w:rPr>
          <w:rFonts w:hAnsi="宋体"/>
          <w:color w:val="000000"/>
          <w:kern w:val="2"/>
          <w:sz w:val="21"/>
          <w:lang w:val="zh-CN"/>
        </w:rPr>
        <w:t>（3）成立和／或注册日期：________________________________</w:t>
      </w:r>
    </w:p>
    <w:p w:rsidR="006D0371" w:rsidRPr="00BC4206" w:rsidRDefault="00B46E33">
      <w:pPr>
        <w:spacing w:line="360" w:lineRule="auto"/>
        <w:ind w:firstLine="420"/>
        <w:jc w:val="both"/>
        <w:rPr>
          <w:rFonts w:hAnsi="宋体"/>
          <w:color w:val="000000"/>
          <w:kern w:val="2"/>
          <w:sz w:val="21"/>
          <w:lang w:val="zh-CN"/>
        </w:rPr>
      </w:pPr>
      <w:r w:rsidRPr="00BC4206">
        <w:rPr>
          <w:rFonts w:hAnsi="宋体"/>
          <w:color w:val="000000"/>
          <w:kern w:val="2"/>
          <w:sz w:val="21"/>
          <w:lang w:val="zh-CN"/>
        </w:rPr>
        <w:t>（4）法人代表：__________________________________________</w:t>
      </w:r>
    </w:p>
    <w:p w:rsidR="006D0371" w:rsidRPr="00BC4206" w:rsidRDefault="00B46E33">
      <w:pPr>
        <w:spacing w:line="360" w:lineRule="auto"/>
        <w:ind w:firstLine="420"/>
        <w:jc w:val="both"/>
        <w:rPr>
          <w:rFonts w:hAnsi="宋体"/>
          <w:color w:val="000000"/>
          <w:kern w:val="2"/>
          <w:sz w:val="21"/>
          <w:lang w:val="zh-CN"/>
        </w:rPr>
      </w:pPr>
      <w:r w:rsidRPr="00BC4206">
        <w:rPr>
          <w:rFonts w:hAnsi="宋体"/>
          <w:color w:val="000000"/>
          <w:kern w:val="2"/>
          <w:sz w:val="21"/>
          <w:lang w:val="zh-CN"/>
        </w:rPr>
        <w:t>（5）开户银行：__________________________________________</w:t>
      </w:r>
    </w:p>
    <w:p w:rsidR="006D0371" w:rsidRPr="00BC4206" w:rsidRDefault="00B46E33">
      <w:pPr>
        <w:spacing w:line="360" w:lineRule="auto"/>
        <w:ind w:firstLine="420"/>
        <w:jc w:val="both"/>
        <w:rPr>
          <w:rFonts w:hAnsi="宋体"/>
          <w:color w:val="000000"/>
          <w:kern w:val="2"/>
          <w:sz w:val="21"/>
          <w:lang w:val="zh-CN"/>
        </w:rPr>
      </w:pPr>
      <w:r w:rsidRPr="00BC4206">
        <w:rPr>
          <w:rFonts w:hAnsi="宋体"/>
          <w:color w:val="000000"/>
          <w:kern w:val="2"/>
          <w:sz w:val="21"/>
          <w:lang w:val="zh-CN"/>
        </w:rPr>
        <w:t>（6）开户账号：__________________________________________</w:t>
      </w:r>
    </w:p>
    <w:p w:rsidR="006D0371" w:rsidRPr="00BC4206" w:rsidRDefault="00B46E33">
      <w:pPr>
        <w:spacing w:line="360" w:lineRule="auto"/>
        <w:ind w:firstLine="420"/>
        <w:jc w:val="both"/>
        <w:rPr>
          <w:rFonts w:hAnsi="宋体"/>
          <w:color w:val="000000"/>
          <w:kern w:val="2"/>
          <w:sz w:val="21"/>
          <w:lang w:val="zh-CN"/>
        </w:rPr>
      </w:pPr>
      <w:r w:rsidRPr="00BC4206">
        <w:rPr>
          <w:rFonts w:hAnsi="宋体"/>
          <w:color w:val="000000"/>
          <w:kern w:val="2"/>
          <w:sz w:val="21"/>
          <w:lang w:val="zh-CN"/>
        </w:rPr>
        <w:t>（7）注册资金：__________________________________________</w:t>
      </w:r>
    </w:p>
    <w:p w:rsidR="006D0371" w:rsidRPr="00BC4206" w:rsidRDefault="00B46E33">
      <w:pPr>
        <w:spacing w:line="360" w:lineRule="auto"/>
        <w:ind w:firstLine="420"/>
        <w:jc w:val="both"/>
        <w:rPr>
          <w:rFonts w:hAnsi="宋体"/>
          <w:color w:val="000000"/>
          <w:kern w:val="2"/>
          <w:sz w:val="21"/>
        </w:rPr>
      </w:pPr>
      <w:r w:rsidRPr="00BC4206">
        <w:rPr>
          <w:rFonts w:hAnsi="宋体"/>
          <w:color w:val="000000"/>
          <w:kern w:val="2"/>
          <w:sz w:val="21"/>
          <w:lang w:val="zh-CN"/>
        </w:rPr>
        <w:t>（8）主要负责人姓名：____________________________________</w:t>
      </w:r>
    </w:p>
    <w:p w:rsidR="006D0371" w:rsidRPr="00BC4206" w:rsidRDefault="00B46E33">
      <w:pPr>
        <w:spacing w:line="360" w:lineRule="auto"/>
        <w:ind w:firstLine="420"/>
        <w:jc w:val="both"/>
        <w:rPr>
          <w:rFonts w:hAnsi="宋体"/>
          <w:color w:val="000000"/>
          <w:kern w:val="2"/>
          <w:sz w:val="21"/>
        </w:rPr>
      </w:pPr>
      <w:r w:rsidRPr="00BC4206">
        <w:rPr>
          <w:rFonts w:hAnsi="宋体"/>
          <w:color w:val="000000"/>
          <w:kern w:val="2"/>
          <w:sz w:val="21"/>
          <w:lang w:val="zh-CN"/>
        </w:rPr>
        <w:t>（9）项目主要联系人（姓名、职务、通讯）：_____________</w:t>
      </w:r>
      <w:r w:rsidRPr="00BC4206">
        <w:rPr>
          <w:rFonts w:hAnsi="宋体"/>
          <w:color w:val="000000"/>
          <w:kern w:val="2"/>
          <w:sz w:val="21"/>
          <w:u w:val="single"/>
          <w:lang w:val="zh-CN"/>
        </w:rPr>
        <w:t xml:space="preserve">_  </w:t>
      </w:r>
    </w:p>
    <w:p w:rsidR="006D0371" w:rsidRPr="00BC4206" w:rsidRDefault="00B46E33">
      <w:pPr>
        <w:spacing w:line="360" w:lineRule="auto"/>
        <w:ind w:firstLine="420"/>
        <w:jc w:val="both"/>
        <w:rPr>
          <w:rFonts w:hAnsi="宋体"/>
          <w:color w:val="000000"/>
          <w:kern w:val="2"/>
          <w:sz w:val="21"/>
        </w:rPr>
      </w:pPr>
      <w:r w:rsidRPr="00BC4206">
        <w:rPr>
          <w:rFonts w:hAnsi="宋体"/>
          <w:color w:val="000000"/>
          <w:kern w:val="2"/>
          <w:sz w:val="21"/>
          <w:lang w:val="zh-CN"/>
        </w:rPr>
        <w:t>（10）在中国的代表的姓名和地址（如有）：__________________</w:t>
      </w:r>
    </w:p>
    <w:p w:rsidR="006D0371" w:rsidRPr="00BC4206" w:rsidRDefault="00B46E33">
      <w:pPr>
        <w:spacing w:line="360" w:lineRule="auto"/>
        <w:ind w:firstLine="420"/>
        <w:jc w:val="both"/>
        <w:rPr>
          <w:rFonts w:hAnsi="宋体"/>
          <w:color w:val="000000"/>
          <w:kern w:val="2"/>
          <w:sz w:val="21"/>
        </w:rPr>
      </w:pPr>
      <w:r w:rsidRPr="00BC4206">
        <w:rPr>
          <w:rFonts w:hAnsi="宋体"/>
          <w:color w:val="000000"/>
          <w:kern w:val="2"/>
          <w:sz w:val="21"/>
          <w:lang w:val="zh-CN"/>
        </w:rPr>
        <w:t>2．供征询之银行的名称和地址：____________________________</w:t>
      </w:r>
    </w:p>
    <w:p w:rsidR="006D0371" w:rsidRPr="00BC4206" w:rsidRDefault="00B46E33">
      <w:pPr>
        <w:spacing w:line="360" w:lineRule="auto"/>
        <w:jc w:val="both"/>
        <w:rPr>
          <w:rFonts w:hAnsi="宋体"/>
          <w:color w:val="000000"/>
          <w:kern w:val="2"/>
          <w:sz w:val="21"/>
        </w:rPr>
      </w:pPr>
      <w:r w:rsidRPr="00BC4206">
        <w:rPr>
          <w:rFonts w:hAnsi="宋体"/>
          <w:color w:val="000000"/>
          <w:kern w:val="2"/>
          <w:sz w:val="21"/>
          <w:lang w:val="zh-CN"/>
        </w:rPr>
        <w:t xml:space="preserve">    3．公司所隶属之国际集团名称（如果是）____________________</w:t>
      </w:r>
    </w:p>
    <w:p w:rsidR="006D0371" w:rsidRPr="00BC4206" w:rsidRDefault="00B46E33">
      <w:pPr>
        <w:spacing w:line="360" w:lineRule="auto"/>
        <w:ind w:firstLine="420"/>
        <w:jc w:val="both"/>
        <w:rPr>
          <w:rFonts w:hAnsi="宋体"/>
          <w:color w:val="000000"/>
          <w:kern w:val="2"/>
          <w:sz w:val="21"/>
        </w:rPr>
      </w:pPr>
      <w:r w:rsidRPr="00BC4206">
        <w:rPr>
          <w:rFonts w:hAnsi="宋体"/>
          <w:color w:val="000000"/>
          <w:kern w:val="2"/>
          <w:sz w:val="21"/>
          <w:lang w:val="zh-CN"/>
        </w:rPr>
        <w:t>4. 提交资料（包括但不限于组织架构、公司简介等）：</w:t>
      </w:r>
    </w:p>
    <w:p w:rsidR="006D0371" w:rsidRPr="00BC4206" w:rsidRDefault="00B46E33">
      <w:pPr>
        <w:spacing w:line="360" w:lineRule="auto"/>
        <w:ind w:firstLineChars="300" w:firstLine="630"/>
        <w:jc w:val="both"/>
        <w:rPr>
          <w:rFonts w:hAnsi="宋体"/>
          <w:color w:val="000000"/>
          <w:kern w:val="2"/>
          <w:sz w:val="21"/>
          <w:lang w:val="zh-CN"/>
        </w:rPr>
      </w:pPr>
      <w:r w:rsidRPr="00BC4206">
        <w:rPr>
          <w:rFonts w:hAnsi="宋体"/>
          <w:color w:val="000000"/>
          <w:kern w:val="2"/>
          <w:sz w:val="21"/>
          <w:lang w:val="zh-CN"/>
        </w:rPr>
        <w:t>（1）公司简介；</w:t>
      </w:r>
    </w:p>
    <w:p w:rsidR="006D0371" w:rsidRPr="00BC4206" w:rsidRDefault="00B46E33">
      <w:pPr>
        <w:spacing w:line="360" w:lineRule="auto"/>
        <w:ind w:firstLineChars="550" w:firstLine="1155"/>
        <w:jc w:val="both"/>
        <w:rPr>
          <w:rFonts w:hAnsi="宋体"/>
          <w:color w:val="000000"/>
          <w:kern w:val="2"/>
          <w:sz w:val="21"/>
          <w:lang w:val="zh-CN"/>
        </w:rPr>
      </w:pPr>
      <w:r w:rsidRPr="00BC4206">
        <w:rPr>
          <w:rFonts w:hAnsi="宋体"/>
          <w:color w:val="000000"/>
          <w:kern w:val="2"/>
          <w:sz w:val="21"/>
          <w:lang w:val="zh-CN"/>
        </w:rPr>
        <w:t>__________________________________________________</w:t>
      </w:r>
    </w:p>
    <w:p w:rsidR="006D0371" w:rsidRPr="00BC4206" w:rsidRDefault="00B46E33">
      <w:pPr>
        <w:spacing w:line="360" w:lineRule="auto"/>
        <w:ind w:firstLineChars="300" w:firstLine="630"/>
        <w:jc w:val="both"/>
        <w:rPr>
          <w:rFonts w:hAnsi="宋体"/>
          <w:color w:val="000000"/>
          <w:kern w:val="2"/>
          <w:sz w:val="21"/>
          <w:lang w:val="zh-CN"/>
        </w:rPr>
      </w:pPr>
      <w:r w:rsidRPr="00BC4206">
        <w:rPr>
          <w:rFonts w:hAnsi="宋体"/>
          <w:color w:val="000000"/>
          <w:kern w:val="2"/>
          <w:sz w:val="21"/>
          <w:lang w:val="zh-CN"/>
        </w:rPr>
        <w:t>（2）公司组织架构；</w:t>
      </w:r>
    </w:p>
    <w:p w:rsidR="006D0371" w:rsidRPr="00BC4206" w:rsidRDefault="00B46E33">
      <w:pPr>
        <w:spacing w:line="360" w:lineRule="auto"/>
        <w:ind w:firstLineChars="550" w:firstLine="1155"/>
        <w:jc w:val="both"/>
        <w:rPr>
          <w:rFonts w:hAnsi="宋体"/>
          <w:color w:val="000000"/>
          <w:kern w:val="2"/>
          <w:sz w:val="21"/>
          <w:lang w:val="zh-CN"/>
        </w:rPr>
      </w:pPr>
      <w:r w:rsidRPr="00BC4206">
        <w:rPr>
          <w:rFonts w:hAnsi="宋体"/>
          <w:color w:val="000000"/>
          <w:kern w:val="2"/>
          <w:sz w:val="21"/>
          <w:lang w:val="zh-CN"/>
        </w:rPr>
        <w:t>__________________________________________________</w:t>
      </w:r>
      <w:r w:rsidRPr="00BC4206">
        <w:rPr>
          <w:rFonts w:hAnsi="宋体"/>
          <w:color w:val="000000"/>
          <w:kern w:val="2"/>
          <w:sz w:val="21"/>
          <w:u w:val="single"/>
          <w:lang w:val="zh-CN"/>
        </w:rPr>
        <w:t xml:space="preserve"> </w:t>
      </w:r>
    </w:p>
    <w:p w:rsidR="006D0371" w:rsidRPr="00BC4206" w:rsidRDefault="00B46E33">
      <w:pPr>
        <w:spacing w:line="360" w:lineRule="auto"/>
        <w:ind w:leftChars="237" w:left="1117" w:hangingChars="261" w:hanging="548"/>
        <w:jc w:val="both"/>
        <w:rPr>
          <w:rFonts w:hAnsi="宋体"/>
          <w:color w:val="000000"/>
          <w:kern w:val="2"/>
          <w:sz w:val="21"/>
          <w:lang w:val="zh-CN"/>
        </w:rPr>
      </w:pPr>
      <w:r w:rsidRPr="00BC4206">
        <w:rPr>
          <w:rFonts w:hAnsi="宋体"/>
          <w:color w:val="000000"/>
          <w:kern w:val="2"/>
          <w:sz w:val="21"/>
          <w:lang w:val="zh-CN"/>
        </w:rPr>
        <w:t>（3）东莞市内设有分支机构情况介绍[应提供该分支机构的多证合一营业执照</w:t>
      </w:r>
      <w:r w:rsidRPr="00BC4206">
        <w:rPr>
          <w:rFonts w:hAnsi="宋体"/>
          <w:color w:val="000000"/>
          <w:kern w:val="2"/>
        </w:rPr>
        <w:t>（</w:t>
      </w:r>
      <w:r w:rsidRPr="00BC4206">
        <w:rPr>
          <w:rFonts w:hAnsi="宋体"/>
          <w:color w:val="000000"/>
          <w:kern w:val="2"/>
          <w:sz w:val="21"/>
          <w:szCs w:val="21"/>
          <w:lang w:val="zh-CN"/>
        </w:rPr>
        <w:t>或事业单位法人证书</w:t>
      </w:r>
      <w:r w:rsidRPr="00BC4206">
        <w:rPr>
          <w:rFonts w:hAnsi="宋体"/>
          <w:color w:val="000000"/>
          <w:kern w:val="2"/>
        </w:rPr>
        <w:t>）</w:t>
      </w:r>
      <w:r w:rsidRPr="00BC4206">
        <w:rPr>
          <w:rFonts w:hAnsi="宋体"/>
          <w:color w:val="000000"/>
          <w:kern w:val="2"/>
          <w:sz w:val="21"/>
          <w:lang w:val="zh-CN"/>
        </w:rPr>
        <w:t>等证明材料]（若无前述分支机构的无需介绍）。</w:t>
      </w:r>
    </w:p>
    <w:p w:rsidR="006D0371" w:rsidRPr="00BC4206" w:rsidRDefault="00B46E33">
      <w:pPr>
        <w:spacing w:line="360" w:lineRule="auto"/>
        <w:ind w:firstLineChars="200" w:firstLine="420"/>
        <w:jc w:val="both"/>
        <w:rPr>
          <w:rFonts w:hAnsi="宋体"/>
          <w:color w:val="000000"/>
          <w:kern w:val="2"/>
          <w:sz w:val="21"/>
        </w:rPr>
      </w:pPr>
      <w:r w:rsidRPr="00BC4206">
        <w:rPr>
          <w:rFonts w:hAnsi="宋体"/>
          <w:color w:val="000000"/>
          <w:kern w:val="2"/>
          <w:sz w:val="21"/>
          <w:lang w:val="zh-CN"/>
        </w:rPr>
        <w:t>兹证明上述说明是真实、正确的，并提供了全部能提供的资料和数据，我们同意遵照贵方要求出示有关证明文件。</w:t>
      </w:r>
    </w:p>
    <w:p w:rsidR="006D0371" w:rsidRPr="00BC4206" w:rsidRDefault="00B46E33">
      <w:pPr>
        <w:spacing w:line="360" w:lineRule="auto"/>
        <w:ind w:right="420" w:firstLine="420"/>
        <w:rPr>
          <w:rFonts w:hAnsi="宋体"/>
          <w:color w:val="000000"/>
          <w:sz w:val="21"/>
          <w:szCs w:val="21"/>
          <w:lang w:val="zh-CN"/>
        </w:rPr>
      </w:pPr>
      <w:r w:rsidRPr="00BC4206">
        <w:rPr>
          <w:rFonts w:hAnsi="宋体"/>
          <w:color w:val="000000"/>
          <w:kern w:val="2"/>
          <w:sz w:val="21"/>
        </w:rPr>
        <w:t xml:space="preserve">                                        </w:t>
      </w:r>
      <w:r w:rsidRPr="00BC4206">
        <w:rPr>
          <w:rFonts w:hAnsi="宋体"/>
          <w:color w:val="000000"/>
          <w:kern w:val="2"/>
          <w:sz w:val="21"/>
          <w:lang w:val="zh-CN"/>
        </w:rPr>
        <w:t>投标人</w:t>
      </w:r>
      <w:r w:rsidRPr="00BC4206">
        <w:rPr>
          <w:rFonts w:hAnsi="宋体"/>
          <w:color w:val="000000"/>
          <w:kern w:val="2"/>
          <w:sz w:val="21"/>
          <w:szCs w:val="21"/>
          <w:lang w:val="zh-CN"/>
        </w:rPr>
        <w:t>：</w:t>
      </w:r>
      <w:r w:rsidRPr="00BC4206">
        <w:rPr>
          <w:rFonts w:hAnsi="宋体"/>
          <w:color w:val="000000"/>
          <w:sz w:val="21"/>
          <w:szCs w:val="21"/>
          <w:lang w:val="zh-CN"/>
        </w:rPr>
        <w:t>（加盖投标人公章）</w:t>
      </w:r>
    </w:p>
    <w:p w:rsidR="006D0371" w:rsidRPr="00BC4206" w:rsidRDefault="00B46E33">
      <w:pPr>
        <w:spacing w:line="360" w:lineRule="auto"/>
        <w:ind w:right="420" w:firstLine="420"/>
        <w:rPr>
          <w:rFonts w:hAnsi="宋体"/>
          <w:color w:val="000000"/>
          <w:kern w:val="2"/>
          <w:sz w:val="21"/>
          <w:lang w:val="zh-CN"/>
        </w:rPr>
      </w:pPr>
      <w:r w:rsidRPr="00BC4206">
        <w:rPr>
          <w:rFonts w:hAnsi="宋体"/>
          <w:color w:val="000000"/>
          <w:kern w:val="2"/>
          <w:sz w:val="21"/>
        </w:rPr>
        <w:t xml:space="preserve">                                       </w:t>
      </w:r>
      <w:r w:rsidRPr="00BC4206">
        <w:rPr>
          <w:rFonts w:hAnsi="宋体" w:hint="eastAsia"/>
          <w:color w:val="000000"/>
          <w:kern w:val="2"/>
          <w:sz w:val="21"/>
        </w:rPr>
        <w:t xml:space="preserve"> </w:t>
      </w:r>
      <w:r w:rsidRPr="00BC4206">
        <w:rPr>
          <w:rFonts w:hAnsi="宋体"/>
          <w:color w:val="000000"/>
          <w:kern w:val="2"/>
          <w:sz w:val="21"/>
          <w:lang w:val="zh-CN"/>
        </w:rPr>
        <w:t>日  期：　年  月  日</w:t>
      </w:r>
    </w:p>
    <w:p w:rsidR="006D0371" w:rsidRPr="00BC4206" w:rsidRDefault="00B46E33">
      <w:pPr>
        <w:tabs>
          <w:tab w:val="left" w:pos="567"/>
        </w:tabs>
        <w:spacing w:line="360" w:lineRule="auto"/>
        <w:ind w:left="567" w:hanging="567"/>
        <w:outlineLvl w:val="2"/>
        <w:rPr>
          <w:rFonts w:hAnsi="宋体"/>
          <w:b/>
          <w:color w:val="000000"/>
          <w:sz w:val="32"/>
          <w:szCs w:val="32"/>
        </w:rPr>
      </w:pPr>
      <w:r w:rsidRPr="00BC4206">
        <w:rPr>
          <w:rFonts w:hAnsi="宋体"/>
          <w:color w:val="000000"/>
          <w:kern w:val="2"/>
          <w:sz w:val="21"/>
          <w:lang w:val="zh-CN"/>
        </w:rPr>
        <w:br w:type="page"/>
      </w:r>
      <w:bookmarkStart w:id="246" w:name="_Toc521918129"/>
      <w:bookmarkStart w:id="247" w:name="_Toc495907136"/>
      <w:bookmarkStart w:id="248" w:name="_Toc490169466"/>
      <w:bookmarkStart w:id="249" w:name="_Toc536025436"/>
      <w:bookmarkStart w:id="250" w:name="_Toc497746566"/>
      <w:r w:rsidRPr="00BC4206">
        <w:rPr>
          <w:rFonts w:hAnsi="宋体" w:hint="eastAsia"/>
          <w:b/>
          <w:color w:val="000000"/>
          <w:kern w:val="2"/>
          <w:sz w:val="32"/>
          <w:szCs w:val="32"/>
          <w:lang w:val="zh-CN"/>
        </w:rPr>
        <w:lastRenderedPageBreak/>
        <w:t>六</w:t>
      </w:r>
      <w:r w:rsidRPr="00BC4206">
        <w:rPr>
          <w:rFonts w:hAnsi="宋体"/>
          <w:b/>
          <w:color w:val="000000"/>
          <w:kern w:val="2"/>
          <w:sz w:val="32"/>
          <w:szCs w:val="32"/>
          <w:lang w:val="zh-CN"/>
        </w:rPr>
        <w:t>、投标人财务状况表格式</w:t>
      </w:r>
      <w:bookmarkEnd w:id="246"/>
      <w:bookmarkEnd w:id="247"/>
      <w:bookmarkEnd w:id="248"/>
      <w:bookmarkEnd w:id="249"/>
      <w:bookmarkEnd w:id="250"/>
    </w:p>
    <w:p w:rsidR="006D0371" w:rsidRPr="00BC4206" w:rsidRDefault="006D0371">
      <w:pPr>
        <w:spacing w:line="360" w:lineRule="auto"/>
        <w:jc w:val="center"/>
        <w:rPr>
          <w:rFonts w:hAnsi="宋体"/>
          <w:b/>
          <w:color w:val="000000"/>
          <w:sz w:val="30"/>
          <w:szCs w:val="30"/>
        </w:rPr>
      </w:pPr>
    </w:p>
    <w:p w:rsidR="006D0371" w:rsidRPr="00BC4206" w:rsidRDefault="00B46E33">
      <w:pPr>
        <w:spacing w:line="360" w:lineRule="auto"/>
        <w:jc w:val="center"/>
        <w:rPr>
          <w:rFonts w:hAnsi="宋体"/>
          <w:b/>
          <w:color w:val="000000"/>
          <w:sz w:val="30"/>
          <w:szCs w:val="30"/>
        </w:rPr>
      </w:pPr>
      <w:r w:rsidRPr="00BC4206">
        <w:rPr>
          <w:rFonts w:hAnsi="宋体"/>
          <w:b/>
          <w:color w:val="000000"/>
          <w:sz w:val="30"/>
          <w:szCs w:val="30"/>
        </w:rPr>
        <w:t xml:space="preserve">投标人财务状况表 </w:t>
      </w:r>
    </w:p>
    <w:p w:rsidR="006D0371" w:rsidRPr="00BC4206" w:rsidRDefault="00B46E33">
      <w:pPr>
        <w:spacing w:line="360" w:lineRule="auto"/>
        <w:jc w:val="right"/>
        <w:rPr>
          <w:rFonts w:hAnsi="宋体"/>
          <w:color w:val="000000"/>
          <w:sz w:val="21"/>
          <w:szCs w:val="21"/>
        </w:rPr>
      </w:pPr>
      <w:r w:rsidRPr="00BC4206">
        <w:rPr>
          <w:rFonts w:hAnsi="宋体"/>
          <w:color w:val="000000"/>
          <w:sz w:val="21"/>
          <w:szCs w:val="21"/>
        </w:rPr>
        <w:t>[价格单位：（人民币）元]</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166"/>
        <w:gridCol w:w="1944"/>
        <w:gridCol w:w="1946"/>
        <w:gridCol w:w="2713"/>
        <w:gridCol w:w="2060"/>
      </w:tblGrid>
      <w:tr w:rsidR="006D0371" w:rsidRPr="00BC4206">
        <w:trPr>
          <w:trHeight w:val="571"/>
          <w:jc w:val="center"/>
        </w:trPr>
        <w:tc>
          <w:tcPr>
            <w:tcW w:w="1166" w:type="dxa"/>
            <w:vAlign w:val="center"/>
          </w:tcPr>
          <w:p w:rsidR="006D0371" w:rsidRPr="00BC4206" w:rsidRDefault="00B46E33">
            <w:pPr>
              <w:spacing w:line="360" w:lineRule="auto"/>
              <w:jc w:val="center"/>
              <w:rPr>
                <w:rFonts w:hAnsi="宋体"/>
                <w:color w:val="000000"/>
                <w:sz w:val="21"/>
                <w:szCs w:val="21"/>
              </w:rPr>
            </w:pPr>
            <w:r w:rsidRPr="00BC4206">
              <w:rPr>
                <w:rFonts w:hAnsi="宋体"/>
                <w:color w:val="000000"/>
                <w:sz w:val="21"/>
                <w:szCs w:val="21"/>
              </w:rPr>
              <w:t>年  度</w:t>
            </w:r>
          </w:p>
        </w:tc>
        <w:tc>
          <w:tcPr>
            <w:tcW w:w="1944" w:type="dxa"/>
            <w:vAlign w:val="center"/>
          </w:tcPr>
          <w:p w:rsidR="006D0371" w:rsidRPr="00BC4206" w:rsidRDefault="00B46E33">
            <w:pPr>
              <w:spacing w:line="360" w:lineRule="auto"/>
              <w:jc w:val="center"/>
              <w:rPr>
                <w:rFonts w:hAnsi="宋体"/>
                <w:color w:val="000000"/>
                <w:sz w:val="21"/>
                <w:szCs w:val="21"/>
              </w:rPr>
            </w:pPr>
            <w:r w:rsidRPr="00BC4206">
              <w:rPr>
                <w:rFonts w:hAnsi="宋体"/>
                <w:color w:val="000000"/>
                <w:sz w:val="21"/>
                <w:szCs w:val="21"/>
              </w:rPr>
              <w:t>总资产（元）</w:t>
            </w:r>
          </w:p>
        </w:tc>
        <w:tc>
          <w:tcPr>
            <w:tcW w:w="1946" w:type="dxa"/>
            <w:vAlign w:val="center"/>
          </w:tcPr>
          <w:p w:rsidR="006D0371" w:rsidRPr="00BC4206" w:rsidRDefault="00B46E33">
            <w:pPr>
              <w:spacing w:line="360" w:lineRule="auto"/>
              <w:jc w:val="center"/>
              <w:rPr>
                <w:rFonts w:hAnsi="宋体"/>
                <w:color w:val="000000"/>
                <w:sz w:val="21"/>
                <w:szCs w:val="21"/>
              </w:rPr>
            </w:pPr>
            <w:r w:rsidRPr="00BC4206">
              <w:rPr>
                <w:rFonts w:hAnsi="宋体"/>
                <w:color w:val="000000"/>
                <w:sz w:val="21"/>
                <w:szCs w:val="21"/>
              </w:rPr>
              <w:t>净资产（元）</w:t>
            </w:r>
          </w:p>
        </w:tc>
        <w:tc>
          <w:tcPr>
            <w:tcW w:w="2713" w:type="dxa"/>
            <w:vAlign w:val="center"/>
          </w:tcPr>
          <w:p w:rsidR="006D0371" w:rsidRPr="00BC4206" w:rsidRDefault="00B46E33">
            <w:pPr>
              <w:spacing w:line="360" w:lineRule="auto"/>
              <w:jc w:val="center"/>
              <w:rPr>
                <w:rFonts w:hAnsi="宋体"/>
                <w:color w:val="000000"/>
                <w:sz w:val="21"/>
                <w:szCs w:val="21"/>
              </w:rPr>
            </w:pPr>
            <w:r w:rsidRPr="00BC4206">
              <w:rPr>
                <w:rFonts w:hAnsi="宋体"/>
                <w:color w:val="000000"/>
                <w:sz w:val="21"/>
                <w:szCs w:val="21"/>
              </w:rPr>
              <w:t>年营业额（元）</w:t>
            </w:r>
          </w:p>
        </w:tc>
        <w:tc>
          <w:tcPr>
            <w:tcW w:w="2060" w:type="dxa"/>
            <w:vAlign w:val="center"/>
          </w:tcPr>
          <w:p w:rsidR="006D0371" w:rsidRPr="00BC4206" w:rsidRDefault="00B46E33">
            <w:pPr>
              <w:spacing w:line="360" w:lineRule="auto"/>
              <w:jc w:val="center"/>
              <w:rPr>
                <w:rFonts w:hAnsi="宋体"/>
                <w:color w:val="000000"/>
                <w:sz w:val="21"/>
                <w:szCs w:val="21"/>
              </w:rPr>
            </w:pPr>
            <w:r w:rsidRPr="00BC4206">
              <w:rPr>
                <w:rFonts w:hAnsi="宋体"/>
                <w:color w:val="000000"/>
                <w:sz w:val="21"/>
                <w:szCs w:val="21"/>
              </w:rPr>
              <w:t>年净利润（元）</w:t>
            </w:r>
          </w:p>
        </w:tc>
      </w:tr>
      <w:tr w:rsidR="006D0371" w:rsidRPr="00BC4206">
        <w:trPr>
          <w:trHeight w:val="571"/>
          <w:jc w:val="center"/>
        </w:trPr>
        <w:tc>
          <w:tcPr>
            <w:tcW w:w="1166" w:type="dxa"/>
            <w:vAlign w:val="center"/>
          </w:tcPr>
          <w:p w:rsidR="006D0371" w:rsidRPr="00BC4206" w:rsidRDefault="00B46E33">
            <w:pPr>
              <w:spacing w:line="360" w:lineRule="auto"/>
              <w:jc w:val="center"/>
              <w:rPr>
                <w:rFonts w:hAnsi="宋体"/>
                <w:color w:val="000000"/>
                <w:sz w:val="21"/>
                <w:szCs w:val="21"/>
              </w:rPr>
            </w:pPr>
            <w:r w:rsidRPr="00BC4206">
              <w:rPr>
                <w:rFonts w:hAnsi="宋体"/>
                <w:color w:val="000000"/>
                <w:sz w:val="21"/>
                <w:szCs w:val="21"/>
              </w:rPr>
              <w:t>2017</w:t>
            </w:r>
          </w:p>
        </w:tc>
        <w:tc>
          <w:tcPr>
            <w:tcW w:w="1944" w:type="dxa"/>
            <w:vAlign w:val="center"/>
          </w:tcPr>
          <w:p w:rsidR="006D0371" w:rsidRPr="00BC4206" w:rsidRDefault="006D0371">
            <w:pPr>
              <w:spacing w:line="360" w:lineRule="auto"/>
              <w:jc w:val="center"/>
              <w:rPr>
                <w:rFonts w:hAnsi="宋体"/>
                <w:color w:val="000000"/>
                <w:sz w:val="21"/>
                <w:szCs w:val="21"/>
              </w:rPr>
            </w:pPr>
          </w:p>
        </w:tc>
        <w:tc>
          <w:tcPr>
            <w:tcW w:w="1946" w:type="dxa"/>
            <w:vAlign w:val="center"/>
          </w:tcPr>
          <w:p w:rsidR="006D0371" w:rsidRPr="00BC4206" w:rsidRDefault="006D0371">
            <w:pPr>
              <w:spacing w:line="360" w:lineRule="auto"/>
              <w:jc w:val="center"/>
              <w:rPr>
                <w:rFonts w:hAnsi="宋体"/>
                <w:color w:val="000000"/>
                <w:sz w:val="21"/>
                <w:szCs w:val="21"/>
              </w:rPr>
            </w:pPr>
          </w:p>
        </w:tc>
        <w:tc>
          <w:tcPr>
            <w:tcW w:w="2713" w:type="dxa"/>
            <w:vAlign w:val="center"/>
          </w:tcPr>
          <w:p w:rsidR="006D0371" w:rsidRPr="00BC4206" w:rsidRDefault="006D0371">
            <w:pPr>
              <w:spacing w:line="360" w:lineRule="auto"/>
              <w:jc w:val="center"/>
              <w:rPr>
                <w:rFonts w:hAnsi="宋体"/>
                <w:color w:val="000000"/>
                <w:sz w:val="21"/>
                <w:szCs w:val="21"/>
              </w:rPr>
            </w:pPr>
          </w:p>
        </w:tc>
        <w:tc>
          <w:tcPr>
            <w:tcW w:w="2060" w:type="dxa"/>
            <w:vAlign w:val="center"/>
          </w:tcPr>
          <w:p w:rsidR="006D0371" w:rsidRPr="00BC4206" w:rsidRDefault="006D0371">
            <w:pPr>
              <w:spacing w:line="360" w:lineRule="auto"/>
              <w:jc w:val="center"/>
              <w:rPr>
                <w:rFonts w:hAnsi="宋体"/>
                <w:color w:val="000000"/>
                <w:sz w:val="21"/>
                <w:szCs w:val="21"/>
              </w:rPr>
            </w:pPr>
          </w:p>
        </w:tc>
      </w:tr>
      <w:tr w:rsidR="006D0371" w:rsidRPr="00BC4206">
        <w:trPr>
          <w:trHeight w:val="608"/>
          <w:jc w:val="center"/>
        </w:trPr>
        <w:tc>
          <w:tcPr>
            <w:tcW w:w="1166" w:type="dxa"/>
            <w:vAlign w:val="center"/>
          </w:tcPr>
          <w:p w:rsidR="006D0371" w:rsidRPr="00BC4206" w:rsidRDefault="00B46E33">
            <w:pPr>
              <w:spacing w:line="360" w:lineRule="auto"/>
              <w:jc w:val="center"/>
              <w:rPr>
                <w:rFonts w:hAnsi="宋体"/>
                <w:color w:val="000000"/>
                <w:sz w:val="21"/>
                <w:szCs w:val="21"/>
              </w:rPr>
            </w:pPr>
            <w:r w:rsidRPr="00BC4206">
              <w:rPr>
                <w:rFonts w:hAnsi="宋体"/>
                <w:color w:val="000000"/>
                <w:sz w:val="21"/>
                <w:szCs w:val="21"/>
              </w:rPr>
              <w:t>2018</w:t>
            </w:r>
          </w:p>
        </w:tc>
        <w:tc>
          <w:tcPr>
            <w:tcW w:w="1944" w:type="dxa"/>
            <w:vAlign w:val="center"/>
          </w:tcPr>
          <w:p w:rsidR="006D0371" w:rsidRPr="00BC4206" w:rsidRDefault="006D0371">
            <w:pPr>
              <w:spacing w:line="360" w:lineRule="auto"/>
              <w:jc w:val="center"/>
              <w:rPr>
                <w:rFonts w:hAnsi="宋体"/>
                <w:color w:val="000000"/>
                <w:sz w:val="21"/>
                <w:szCs w:val="21"/>
              </w:rPr>
            </w:pPr>
          </w:p>
        </w:tc>
        <w:tc>
          <w:tcPr>
            <w:tcW w:w="1946" w:type="dxa"/>
            <w:vAlign w:val="center"/>
          </w:tcPr>
          <w:p w:rsidR="006D0371" w:rsidRPr="00BC4206" w:rsidRDefault="006D0371">
            <w:pPr>
              <w:spacing w:line="360" w:lineRule="auto"/>
              <w:jc w:val="center"/>
              <w:rPr>
                <w:rFonts w:hAnsi="宋体"/>
                <w:color w:val="000000"/>
                <w:sz w:val="21"/>
                <w:szCs w:val="21"/>
              </w:rPr>
            </w:pPr>
          </w:p>
        </w:tc>
        <w:tc>
          <w:tcPr>
            <w:tcW w:w="2713" w:type="dxa"/>
          </w:tcPr>
          <w:p w:rsidR="006D0371" w:rsidRPr="00BC4206" w:rsidRDefault="006D0371">
            <w:pPr>
              <w:spacing w:line="360" w:lineRule="auto"/>
              <w:jc w:val="center"/>
              <w:rPr>
                <w:rFonts w:hAnsi="宋体"/>
                <w:color w:val="000000"/>
                <w:sz w:val="21"/>
                <w:szCs w:val="21"/>
              </w:rPr>
            </w:pPr>
          </w:p>
        </w:tc>
        <w:tc>
          <w:tcPr>
            <w:tcW w:w="2060" w:type="dxa"/>
            <w:vAlign w:val="center"/>
          </w:tcPr>
          <w:p w:rsidR="006D0371" w:rsidRPr="00BC4206" w:rsidRDefault="006D0371">
            <w:pPr>
              <w:spacing w:line="360" w:lineRule="auto"/>
              <w:jc w:val="center"/>
              <w:rPr>
                <w:rFonts w:hAnsi="宋体"/>
                <w:color w:val="000000"/>
                <w:sz w:val="21"/>
                <w:szCs w:val="21"/>
              </w:rPr>
            </w:pPr>
          </w:p>
        </w:tc>
      </w:tr>
      <w:tr w:rsidR="006D0371" w:rsidRPr="00BC4206">
        <w:trPr>
          <w:trHeight w:val="608"/>
          <w:jc w:val="center"/>
        </w:trPr>
        <w:tc>
          <w:tcPr>
            <w:tcW w:w="1166" w:type="dxa"/>
            <w:vAlign w:val="center"/>
          </w:tcPr>
          <w:p w:rsidR="006D0371" w:rsidRPr="00BC4206" w:rsidRDefault="00B46E33">
            <w:pPr>
              <w:spacing w:line="360" w:lineRule="auto"/>
              <w:jc w:val="center"/>
              <w:rPr>
                <w:rFonts w:hAnsi="宋体"/>
                <w:color w:val="000000"/>
                <w:sz w:val="21"/>
                <w:szCs w:val="21"/>
              </w:rPr>
            </w:pPr>
            <w:r w:rsidRPr="00BC4206">
              <w:rPr>
                <w:rFonts w:hAnsi="宋体"/>
                <w:color w:val="000000"/>
                <w:sz w:val="21"/>
                <w:szCs w:val="21"/>
              </w:rPr>
              <w:t>2019</w:t>
            </w:r>
          </w:p>
        </w:tc>
        <w:tc>
          <w:tcPr>
            <w:tcW w:w="1944" w:type="dxa"/>
            <w:vAlign w:val="center"/>
          </w:tcPr>
          <w:p w:rsidR="006D0371" w:rsidRPr="00BC4206" w:rsidRDefault="006D0371">
            <w:pPr>
              <w:spacing w:line="360" w:lineRule="auto"/>
              <w:jc w:val="center"/>
              <w:rPr>
                <w:rFonts w:hAnsi="宋体"/>
                <w:color w:val="000000"/>
                <w:sz w:val="21"/>
                <w:szCs w:val="21"/>
              </w:rPr>
            </w:pPr>
          </w:p>
        </w:tc>
        <w:tc>
          <w:tcPr>
            <w:tcW w:w="1946" w:type="dxa"/>
            <w:vAlign w:val="center"/>
          </w:tcPr>
          <w:p w:rsidR="006D0371" w:rsidRPr="00BC4206" w:rsidRDefault="006D0371">
            <w:pPr>
              <w:spacing w:line="360" w:lineRule="auto"/>
              <w:jc w:val="center"/>
              <w:rPr>
                <w:rFonts w:hAnsi="宋体"/>
                <w:color w:val="000000"/>
                <w:sz w:val="21"/>
                <w:szCs w:val="21"/>
              </w:rPr>
            </w:pPr>
          </w:p>
        </w:tc>
        <w:tc>
          <w:tcPr>
            <w:tcW w:w="2713" w:type="dxa"/>
          </w:tcPr>
          <w:p w:rsidR="006D0371" w:rsidRPr="00BC4206" w:rsidRDefault="006D0371">
            <w:pPr>
              <w:spacing w:line="360" w:lineRule="auto"/>
              <w:jc w:val="center"/>
              <w:rPr>
                <w:rFonts w:hAnsi="宋体"/>
                <w:color w:val="000000"/>
                <w:sz w:val="21"/>
                <w:szCs w:val="21"/>
              </w:rPr>
            </w:pPr>
          </w:p>
        </w:tc>
        <w:tc>
          <w:tcPr>
            <w:tcW w:w="2060" w:type="dxa"/>
            <w:vAlign w:val="center"/>
          </w:tcPr>
          <w:p w:rsidR="006D0371" w:rsidRPr="00BC4206" w:rsidRDefault="006D0371">
            <w:pPr>
              <w:spacing w:line="360" w:lineRule="auto"/>
              <w:jc w:val="center"/>
              <w:rPr>
                <w:rFonts w:hAnsi="宋体"/>
                <w:color w:val="000000"/>
                <w:sz w:val="21"/>
                <w:szCs w:val="21"/>
              </w:rPr>
            </w:pPr>
          </w:p>
        </w:tc>
      </w:tr>
      <w:tr w:rsidR="006D0371" w:rsidRPr="00BC4206">
        <w:trPr>
          <w:trHeight w:val="608"/>
          <w:jc w:val="center"/>
        </w:trPr>
        <w:tc>
          <w:tcPr>
            <w:tcW w:w="5056" w:type="dxa"/>
            <w:gridSpan w:val="3"/>
            <w:vAlign w:val="center"/>
          </w:tcPr>
          <w:p w:rsidR="006D0371" w:rsidRPr="00BC4206" w:rsidRDefault="00B46E33">
            <w:pPr>
              <w:spacing w:line="360" w:lineRule="auto"/>
              <w:jc w:val="center"/>
              <w:rPr>
                <w:rFonts w:hAnsi="宋体"/>
                <w:color w:val="000000"/>
                <w:sz w:val="21"/>
                <w:szCs w:val="21"/>
              </w:rPr>
            </w:pPr>
            <w:r w:rsidRPr="00BC4206">
              <w:rPr>
                <w:rFonts w:hAnsi="宋体"/>
                <w:color w:val="000000"/>
                <w:sz w:val="21"/>
                <w:szCs w:val="21"/>
              </w:rPr>
              <w:t>总计</w:t>
            </w:r>
          </w:p>
        </w:tc>
        <w:tc>
          <w:tcPr>
            <w:tcW w:w="2713" w:type="dxa"/>
          </w:tcPr>
          <w:p w:rsidR="006D0371" w:rsidRPr="00BC4206" w:rsidRDefault="006D0371">
            <w:pPr>
              <w:spacing w:line="360" w:lineRule="auto"/>
              <w:jc w:val="center"/>
              <w:rPr>
                <w:rFonts w:hAnsi="宋体"/>
                <w:color w:val="000000"/>
                <w:sz w:val="21"/>
                <w:szCs w:val="21"/>
              </w:rPr>
            </w:pPr>
          </w:p>
        </w:tc>
        <w:tc>
          <w:tcPr>
            <w:tcW w:w="2060" w:type="dxa"/>
            <w:vAlign w:val="center"/>
          </w:tcPr>
          <w:p w:rsidR="006D0371" w:rsidRPr="00BC4206" w:rsidRDefault="006D0371">
            <w:pPr>
              <w:spacing w:line="360" w:lineRule="auto"/>
              <w:jc w:val="center"/>
              <w:rPr>
                <w:rFonts w:hAnsi="宋体"/>
                <w:color w:val="000000"/>
                <w:sz w:val="21"/>
                <w:szCs w:val="21"/>
              </w:rPr>
            </w:pPr>
          </w:p>
        </w:tc>
      </w:tr>
    </w:tbl>
    <w:p w:rsidR="006D0371" w:rsidRPr="00BC4206" w:rsidRDefault="00B46E33">
      <w:pPr>
        <w:spacing w:line="360" w:lineRule="auto"/>
        <w:rPr>
          <w:rFonts w:hAnsi="宋体"/>
          <w:color w:val="000000"/>
          <w:sz w:val="21"/>
          <w:szCs w:val="21"/>
        </w:rPr>
      </w:pPr>
      <w:r w:rsidRPr="00BC4206">
        <w:rPr>
          <w:rFonts w:hAnsi="宋体"/>
          <w:color w:val="000000"/>
          <w:sz w:val="21"/>
          <w:szCs w:val="21"/>
        </w:rPr>
        <w:t>注：</w:t>
      </w:r>
    </w:p>
    <w:p w:rsidR="006D0371" w:rsidRPr="00BC4206" w:rsidRDefault="00B46E33">
      <w:pPr>
        <w:spacing w:line="360" w:lineRule="auto"/>
        <w:rPr>
          <w:rFonts w:hAnsi="宋体"/>
          <w:b/>
          <w:color w:val="000000"/>
          <w:sz w:val="21"/>
          <w:szCs w:val="21"/>
        </w:rPr>
      </w:pPr>
      <w:r w:rsidRPr="00BC4206">
        <w:rPr>
          <w:rFonts w:hAnsi="宋体"/>
          <w:b/>
          <w:color w:val="000000"/>
          <w:sz w:val="21"/>
          <w:szCs w:val="21"/>
        </w:rPr>
        <w:t>（1）如投标人此表数据有虚假,一经查实按无效投标处理。</w:t>
      </w:r>
    </w:p>
    <w:p w:rsidR="006D0371" w:rsidRPr="00BC4206" w:rsidRDefault="00B46E33">
      <w:pPr>
        <w:spacing w:line="360" w:lineRule="auto"/>
        <w:ind w:left="424" w:hangingChars="202" w:hanging="424"/>
        <w:rPr>
          <w:rFonts w:hAnsi="宋体"/>
          <w:color w:val="000000"/>
          <w:sz w:val="21"/>
          <w:szCs w:val="21"/>
        </w:rPr>
      </w:pPr>
      <w:r w:rsidRPr="00BC4206">
        <w:rPr>
          <w:rFonts w:hAnsi="宋体"/>
          <w:color w:val="000000"/>
          <w:sz w:val="21"/>
          <w:szCs w:val="21"/>
        </w:rPr>
        <w:t>（2）</w:t>
      </w:r>
      <w:r w:rsidRPr="00BC4206">
        <w:rPr>
          <w:rFonts w:hAnsi="宋体" w:hint="eastAsia"/>
          <w:color w:val="000000"/>
          <w:sz w:val="21"/>
          <w:szCs w:val="21"/>
        </w:rPr>
        <w:t>需提供经独立会计师事务所出具的审计报告复印件并加盖投标人公章</w:t>
      </w:r>
      <w:r w:rsidRPr="00BC4206">
        <w:rPr>
          <w:rFonts w:hAnsi="宋体"/>
          <w:color w:val="000000"/>
          <w:sz w:val="21"/>
          <w:szCs w:val="21"/>
        </w:rPr>
        <w:t>；若投标人为新成立或未进行独立会计师事务所审计的，本表中对应年度的财务信息应填写“/”，投标人的投标文件不作无效投标处理</w:t>
      </w:r>
      <w:r w:rsidRPr="00BC4206">
        <w:rPr>
          <w:rFonts w:hAnsi="宋体" w:hint="eastAsia"/>
          <w:color w:val="000000"/>
          <w:sz w:val="21"/>
          <w:szCs w:val="21"/>
        </w:rPr>
        <w:t>，但存在因不符合评标办法中的评分标准而导致对应项不得分</w:t>
      </w:r>
      <w:r w:rsidRPr="00BC4206">
        <w:rPr>
          <w:rFonts w:hAnsi="宋体"/>
          <w:color w:val="000000"/>
          <w:sz w:val="21"/>
          <w:szCs w:val="21"/>
        </w:rPr>
        <w:t>。</w:t>
      </w:r>
    </w:p>
    <w:p w:rsidR="006D0371" w:rsidRPr="00BC4206" w:rsidRDefault="006D0371">
      <w:pPr>
        <w:pStyle w:val="27"/>
        <w:spacing w:line="360" w:lineRule="auto"/>
        <w:ind w:firstLine="433"/>
        <w:rPr>
          <w:rFonts w:ascii="宋体" w:eastAsia="宋体"/>
          <w:color w:val="000000"/>
          <w:sz w:val="21"/>
          <w:szCs w:val="21"/>
        </w:rPr>
      </w:pPr>
    </w:p>
    <w:p w:rsidR="006D0371" w:rsidRPr="00BC4206" w:rsidRDefault="00B46E33">
      <w:pPr>
        <w:spacing w:line="360" w:lineRule="auto"/>
        <w:ind w:firstLine="3544"/>
        <w:jc w:val="both"/>
        <w:rPr>
          <w:rFonts w:hAnsi="宋体"/>
          <w:color w:val="000000"/>
          <w:kern w:val="2"/>
          <w:sz w:val="21"/>
          <w:u w:val="single"/>
        </w:rPr>
      </w:pPr>
      <w:r w:rsidRPr="00BC4206">
        <w:rPr>
          <w:rFonts w:hAnsi="宋体"/>
          <w:color w:val="000000"/>
          <w:kern w:val="2"/>
          <w:sz w:val="21"/>
          <w:lang w:val="zh-CN"/>
        </w:rPr>
        <w:t>投标人：（加盖投标人公章）</w:t>
      </w:r>
    </w:p>
    <w:p w:rsidR="006D0371" w:rsidRPr="00BC4206" w:rsidRDefault="00B46E33">
      <w:pPr>
        <w:spacing w:line="360" w:lineRule="auto"/>
        <w:ind w:firstLine="3544"/>
        <w:jc w:val="both"/>
        <w:rPr>
          <w:rFonts w:hAnsi="宋体"/>
          <w:b/>
          <w:bCs/>
          <w:color w:val="000000"/>
          <w:sz w:val="21"/>
          <w:szCs w:val="21"/>
        </w:rPr>
        <w:sectPr w:rsidR="006D0371" w:rsidRPr="00BC4206">
          <w:pgSz w:w="11907" w:h="16840"/>
          <w:pgMar w:top="1701" w:right="1418" w:bottom="851" w:left="1418" w:header="720" w:footer="720" w:gutter="0"/>
          <w:cols w:space="720"/>
          <w:titlePg/>
          <w:docGrid w:linePitch="326"/>
        </w:sectPr>
      </w:pPr>
      <w:r w:rsidRPr="00BC4206">
        <w:rPr>
          <w:rFonts w:hAnsi="宋体"/>
          <w:color w:val="000000"/>
          <w:kern w:val="2"/>
          <w:sz w:val="21"/>
          <w:lang w:val="zh-CN"/>
        </w:rPr>
        <w:t>日期：</w:t>
      </w:r>
      <w:r w:rsidRPr="00BC4206">
        <w:rPr>
          <w:rFonts w:hAnsi="宋体"/>
          <w:color w:val="000000"/>
          <w:kern w:val="2"/>
          <w:sz w:val="21"/>
          <w:u w:val="single"/>
          <w:lang w:val="zh-CN"/>
        </w:rPr>
        <w:t xml:space="preserve">   </w:t>
      </w:r>
      <w:r w:rsidRPr="00BC4206">
        <w:rPr>
          <w:rFonts w:hAnsi="宋体"/>
          <w:color w:val="000000"/>
          <w:kern w:val="2"/>
          <w:sz w:val="21"/>
          <w:lang w:val="zh-CN"/>
        </w:rPr>
        <w:t>年</w:t>
      </w:r>
      <w:r w:rsidRPr="00BC4206">
        <w:rPr>
          <w:rFonts w:hAnsi="宋体"/>
          <w:color w:val="000000"/>
          <w:kern w:val="2"/>
          <w:sz w:val="21"/>
          <w:u w:val="single"/>
          <w:lang w:val="zh-CN"/>
        </w:rPr>
        <w:t xml:space="preserve">    </w:t>
      </w:r>
      <w:r w:rsidRPr="00BC4206">
        <w:rPr>
          <w:rFonts w:hAnsi="宋体"/>
          <w:color w:val="000000"/>
          <w:kern w:val="2"/>
          <w:sz w:val="21"/>
          <w:lang w:val="zh-CN"/>
        </w:rPr>
        <w:t>月</w:t>
      </w:r>
      <w:r w:rsidRPr="00BC4206">
        <w:rPr>
          <w:rFonts w:hAnsi="宋体"/>
          <w:color w:val="000000"/>
          <w:kern w:val="2"/>
          <w:sz w:val="21"/>
          <w:u w:val="single"/>
          <w:lang w:val="zh-CN"/>
        </w:rPr>
        <w:t xml:space="preserve">   </w:t>
      </w:r>
      <w:r w:rsidRPr="00BC4206">
        <w:rPr>
          <w:rFonts w:hAnsi="宋体"/>
          <w:color w:val="000000"/>
          <w:kern w:val="2"/>
          <w:sz w:val="21"/>
          <w:lang w:val="zh-CN"/>
        </w:rPr>
        <w:t>日</w:t>
      </w:r>
    </w:p>
    <w:p w:rsidR="006D0371" w:rsidRPr="00BC4206" w:rsidRDefault="00B46E33">
      <w:pPr>
        <w:tabs>
          <w:tab w:val="left" w:pos="567"/>
        </w:tabs>
        <w:spacing w:line="360" w:lineRule="auto"/>
        <w:ind w:left="567" w:hanging="567"/>
        <w:outlineLvl w:val="2"/>
        <w:rPr>
          <w:rFonts w:hAnsi="宋体"/>
          <w:b/>
          <w:color w:val="000000"/>
          <w:kern w:val="2"/>
          <w:sz w:val="32"/>
          <w:szCs w:val="32"/>
          <w:lang w:val="zh-CN"/>
        </w:rPr>
      </w:pPr>
      <w:bookmarkStart w:id="251" w:name="_Toc536025437"/>
      <w:bookmarkStart w:id="252" w:name="_Toc521918130"/>
      <w:bookmarkStart w:id="253" w:name="_Toc495907137"/>
      <w:bookmarkStart w:id="254" w:name="_Toc490169467"/>
      <w:bookmarkStart w:id="255" w:name="_Toc497746567"/>
      <w:r w:rsidRPr="00BC4206">
        <w:rPr>
          <w:rFonts w:hAnsi="宋体" w:hint="eastAsia"/>
          <w:b/>
          <w:color w:val="000000"/>
          <w:kern w:val="2"/>
          <w:sz w:val="32"/>
          <w:szCs w:val="32"/>
          <w:lang w:val="zh-CN"/>
        </w:rPr>
        <w:lastRenderedPageBreak/>
        <w:t>七</w:t>
      </w:r>
      <w:r w:rsidRPr="00BC4206">
        <w:rPr>
          <w:rFonts w:hAnsi="宋体"/>
          <w:b/>
          <w:color w:val="000000"/>
          <w:kern w:val="2"/>
          <w:sz w:val="32"/>
          <w:szCs w:val="32"/>
          <w:lang w:val="zh-CN"/>
        </w:rPr>
        <w:t>、合同条款偏离表格式</w:t>
      </w:r>
      <w:bookmarkEnd w:id="251"/>
      <w:bookmarkEnd w:id="252"/>
    </w:p>
    <w:p w:rsidR="006D0371" w:rsidRPr="00BC4206" w:rsidRDefault="00B46E33">
      <w:pPr>
        <w:spacing w:line="360" w:lineRule="auto"/>
        <w:jc w:val="center"/>
        <w:rPr>
          <w:rFonts w:hAnsi="宋体"/>
          <w:b/>
          <w:color w:val="000000"/>
          <w:sz w:val="30"/>
          <w:szCs w:val="30"/>
        </w:rPr>
      </w:pPr>
      <w:r w:rsidRPr="00BC4206">
        <w:rPr>
          <w:rFonts w:hAnsi="宋体"/>
          <w:b/>
          <w:bCs/>
          <w:color w:val="000000"/>
          <w:sz w:val="30"/>
          <w:szCs w:val="30"/>
          <w:lang w:val="zh-CN"/>
        </w:rPr>
        <w:t>合同条款偏离表</w:t>
      </w:r>
    </w:p>
    <w:tbl>
      <w:tblPr>
        <w:tblW w:w="93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276"/>
        <w:gridCol w:w="2998"/>
        <w:gridCol w:w="1346"/>
        <w:gridCol w:w="2997"/>
      </w:tblGrid>
      <w:tr w:rsidR="006D0371" w:rsidRPr="00BC4206">
        <w:trPr>
          <w:cantSplit/>
          <w:trHeight w:val="510"/>
          <w:jc w:val="center"/>
        </w:trPr>
        <w:tc>
          <w:tcPr>
            <w:tcW w:w="709" w:type="dxa"/>
            <w:vMerge w:val="restart"/>
            <w:vAlign w:val="center"/>
          </w:tcPr>
          <w:p w:rsidR="006D0371" w:rsidRPr="00BC4206" w:rsidRDefault="00B46E33">
            <w:pPr>
              <w:spacing w:line="300" w:lineRule="auto"/>
              <w:jc w:val="center"/>
              <w:rPr>
                <w:rFonts w:hAnsi="宋体"/>
                <w:color w:val="000000"/>
                <w:sz w:val="21"/>
                <w:szCs w:val="21"/>
              </w:rPr>
            </w:pPr>
            <w:r w:rsidRPr="00BC4206">
              <w:rPr>
                <w:rFonts w:hAnsi="宋体"/>
                <w:color w:val="000000"/>
                <w:sz w:val="21"/>
                <w:szCs w:val="21"/>
              </w:rPr>
              <w:t>序号</w:t>
            </w:r>
          </w:p>
        </w:tc>
        <w:tc>
          <w:tcPr>
            <w:tcW w:w="4274" w:type="dxa"/>
            <w:gridSpan w:val="2"/>
            <w:vAlign w:val="center"/>
          </w:tcPr>
          <w:p w:rsidR="006D0371" w:rsidRPr="00BC4206" w:rsidRDefault="00B46E33">
            <w:pPr>
              <w:spacing w:line="300" w:lineRule="auto"/>
              <w:jc w:val="center"/>
              <w:rPr>
                <w:rFonts w:hAnsi="宋体"/>
                <w:color w:val="000000"/>
                <w:sz w:val="21"/>
                <w:szCs w:val="21"/>
              </w:rPr>
            </w:pPr>
            <w:r w:rsidRPr="00BC4206">
              <w:rPr>
                <w:rFonts w:hAnsi="宋体"/>
                <w:color w:val="000000"/>
                <w:sz w:val="21"/>
                <w:szCs w:val="21"/>
              </w:rPr>
              <w:t>招标文件要求</w:t>
            </w:r>
          </w:p>
        </w:tc>
        <w:tc>
          <w:tcPr>
            <w:tcW w:w="4343" w:type="dxa"/>
            <w:gridSpan w:val="2"/>
            <w:vAlign w:val="center"/>
          </w:tcPr>
          <w:p w:rsidR="006D0371" w:rsidRPr="00BC4206" w:rsidRDefault="00B46E33">
            <w:pPr>
              <w:spacing w:line="300" w:lineRule="auto"/>
              <w:jc w:val="center"/>
              <w:rPr>
                <w:rFonts w:hAnsi="宋体"/>
                <w:color w:val="000000"/>
                <w:sz w:val="21"/>
                <w:szCs w:val="21"/>
              </w:rPr>
            </w:pPr>
            <w:r w:rsidRPr="00BC4206">
              <w:rPr>
                <w:rFonts w:hAnsi="宋体"/>
                <w:color w:val="000000"/>
                <w:sz w:val="21"/>
                <w:szCs w:val="21"/>
              </w:rPr>
              <w:t>投标文件内容</w:t>
            </w:r>
          </w:p>
        </w:tc>
      </w:tr>
      <w:tr w:rsidR="006D0371" w:rsidRPr="00BC4206">
        <w:trPr>
          <w:cantSplit/>
          <w:trHeight w:val="510"/>
          <w:jc w:val="center"/>
        </w:trPr>
        <w:tc>
          <w:tcPr>
            <w:tcW w:w="709" w:type="dxa"/>
            <w:vMerge/>
            <w:vAlign w:val="center"/>
          </w:tcPr>
          <w:p w:rsidR="006D0371" w:rsidRPr="00BC4206" w:rsidRDefault="006D0371">
            <w:pPr>
              <w:spacing w:line="300" w:lineRule="auto"/>
              <w:jc w:val="center"/>
              <w:rPr>
                <w:rFonts w:hAnsi="宋体"/>
                <w:color w:val="000000"/>
                <w:sz w:val="21"/>
                <w:szCs w:val="21"/>
              </w:rPr>
            </w:pPr>
          </w:p>
        </w:tc>
        <w:tc>
          <w:tcPr>
            <w:tcW w:w="1276" w:type="dxa"/>
            <w:vAlign w:val="center"/>
          </w:tcPr>
          <w:p w:rsidR="006D0371" w:rsidRPr="00BC4206" w:rsidRDefault="00B46E33">
            <w:pPr>
              <w:spacing w:line="300" w:lineRule="auto"/>
              <w:jc w:val="center"/>
              <w:rPr>
                <w:rFonts w:hAnsi="宋体"/>
                <w:color w:val="000000"/>
                <w:sz w:val="21"/>
                <w:szCs w:val="21"/>
              </w:rPr>
            </w:pPr>
            <w:r w:rsidRPr="00BC4206">
              <w:rPr>
                <w:rFonts w:hint="eastAsia"/>
                <w:color w:val="000000"/>
                <w:sz w:val="21"/>
                <w:szCs w:val="21"/>
              </w:rPr>
              <w:t>条款号</w:t>
            </w:r>
          </w:p>
        </w:tc>
        <w:tc>
          <w:tcPr>
            <w:tcW w:w="2998" w:type="dxa"/>
            <w:vAlign w:val="center"/>
          </w:tcPr>
          <w:p w:rsidR="006D0371" w:rsidRPr="00BC4206" w:rsidRDefault="00B46E33">
            <w:pPr>
              <w:spacing w:line="300" w:lineRule="auto"/>
              <w:jc w:val="center"/>
              <w:rPr>
                <w:rFonts w:hAnsi="宋体"/>
                <w:color w:val="000000"/>
                <w:sz w:val="21"/>
                <w:szCs w:val="21"/>
              </w:rPr>
            </w:pPr>
            <w:r w:rsidRPr="00BC4206">
              <w:rPr>
                <w:rFonts w:hAnsi="宋体"/>
                <w:color w:val="000000"/>
                <w:sz w:val="21"/>
                <w:szCs w:val="21"/>
              </w:rPr>
              <w:t>简要内容</w:t>
            </w:r>
          </w:p>
        </w:tc>
        <w:tc>
          <w:tcPr>
            <w:tcW w:w="1346" w:type="dxa"/>
            <w:vAlign w:val="center"/>
          </w:tcPr>
          <w:p w:rsidR="006D0371" w:rsidRPr="00BC4206" w:rsidRDefault="00B46E33">
            <w:pPr>
              <w:spacing w:line="300" w:lineRule="auto"/>
              <w:jc w:val="center"/>
              <w:rPr>
                <w:rFonts w:hAnsi="宋体"/>
                <w:color w:val="000000"/>
                <w:sz w:val="21"/>
                <w:szCs w:val="21"/>
              </w:rPr>
            </w:pPr>
            <w:r w:rsidRPr="00BC4206">
              <w:rPr>
                <w:rFonts w:hAnsi="宋体"/>
                <w:color w:val="000000"/>
                <w:sz w:val="21"/>
                <w:szCs w:val="21"/>
              </w:rPr>
              <w:t>偏离情况</w:t>
            </w:r>
          </w:p>
        </w:tc>
        <w:tc>
          <w:tcPr>
            <w:tcW w:w="2997" w:type="dxa"/>
            <w:vAlign w:val="center"/>
          </w:tcPr>
          <w:p w:rsidR="006D0371" w:rsidRPr="00BC4206" w:rsidRDefault="00B46E33">
            <w:pPr>
              <w:spacing w:line="300" w:lineRule="auto"/>
              <w:jc w:val="center"/>
              <w:rPr>
                <w:rFonts w:hAnsi="宋体"/>
                <w:color w:val="000000"/>
                <w:sz w:val="21"/>
                <w:szCs w:val="21"/>
              </w:rPr>
            </w:pPr>
            <w:r w:rsidRPr="00BC4206">
              <w:rPr>
                <w:rFonts w:hAnsi="宋体"/>
                <w:color w:val="000000"/>
                <w:sz w:val="21"/>
                <w:szCs w:val="21"/>
              </w:rPr>
              <w:t>具体偏离内容</w:t>
            </w:r>
          </w:p>
        </w:tc>
      </w:tr>
      <w:tr w:rsidR="006D0371" w:rsidRPr="00BC4206">
        <w:trPr>
          <w:trHeight w:val="510"/>
          <w:jc w:val="center"/>
        </w:trPr>
        <w:tc>
          <w:tcPr>
            <w:tcW w:w="709" w:type="dxa"/>
            <w:vAlign w:val="center"/>
          </w:tcPr>
          <w:p w:rsidR="006D0371" w:rsidRPr="00BC4206" w:rsidRDefault="00B46E33">
            <w:pPr>
              <w:spacing w:line="300" w:lineRule="auto"/>
              <w:jc w:val="center"/>
              <w:rPr>
                <w:rFonts w:hAnsi="宋体"/>
                <w:color w:val="000000"/>
                <w:sz w:val="21"/>
                <w:szCs w:val="21"/>
              </w:rPr>
            </w:pPr>
            <w:r w:rsidRPr="00BC4206">
              <w:rPr>
                <w:rFonts w:hAnsi="宋体"/>
                <w:color w:val="000000"/>
                <w:sz w:val="21"/>
                <w:szCs w:val="21"/>
              </w:rPr>
              <w:t>1</w:t>
            </w:r>
          </w:p>
        </w:tc>
        <w:tc>
          <w:tcPr>
            <w:tcW w:w="1276" w:type="dxa"/>
            <w:vAlign w:val="center"/>
          </w:tcPr>
          <w:p w:rsidR="006D0371" w:rsidRPr="00BC4206" w:rsidRDefault="00B46E33">
            <w:pPr>
              <w:spacing w:line="300" w:lineRule="auto"/>
              <w:jc w:val="center"/>
              <w:rPr>
                <w:rFonts w:hAnsi="宋体"/>
                <w:color w:val="000000"/>
                <w:sz w:val="21"/>
                <w:szCs w:val="21"/>
              </w:rPr>
            </w:pPr>
            <w:r w:rsidRPr="00BC4206">
              <w:rPr>
                <w:rFonts w:hint="eastAsia"/>
                <w:color w:val="000000"/>
                <w:sz w:val="21"/>
                <w:szCs w:val="21"/>
              </w:rPr>
              <w:t>第一条</w:t>
            </w:r>
          </w:p>
        </w:tc>
        <w:tc>
          <w:tcPr>
            <w:tcW w:w="2998" w:type="dxa"/>
            <w:vAlign w:val="center"/>
          </w:tcPr>
          <w:p w:rsidR="006D0371" w:rsidRPr="00BC4206" w:rsidRDefault="00B46E33">
            <w:pPr>
              <w:spacing w:line="300" w:lineRule="auto"/>
              <w:rPr>
                <w:rFonts w:hAnsi="宋体"/>
                <w:bCs/>
                <w:color w:val="000000"/>
                <w:sz w:val="21"/>
                <w:szCs w:val="21"/>
              </w:rPr>
            </w:pPr>
            <w:r w:rsidRPr="00BC4206">
              <w:rPr>
                <w:rFonts w:hAnsi="宋体" w:hint="eastAsia"/>
                <w:bCs/>
                <w:color w:val="000000"/>
                <w:sz w:val="21"/>
                <w:szCs w:val="21"/>
              </w:rPr>
              <w:t>项目情况</w:t>
            </w:r>
          </w:p>
        </w:tc>
        <w:tc>
          <w:tcPr>
            <w:tcW w:w="1346" w:type="dxa"/>
            <w:vAlign w:val="center"/>
          </w:tcPr>
          <w:p w:rsidR="006D0371" w:rsidRPr="00BC4206" w:rsidRDefault="006D0371">
            <w:pPr>
              <w:spacing w:line="300" w:lineRule="auto"/>
              <w:jc w:val="center"/>
              <w:rPr>
                <w:rFonts w:hAnsi="宋体"/>
                <w:color w:val="000000"/>
                <w:sz w:val="21"/>
                <w:szCs w:val="21"/>
              </w:rPr>
            </w:pPr>
          </w:p>
        </w:tc>
        <w:tc>
          <w:tcPr>
            <w:tcW w:w="2997" w:type="dxa"/>
            <w:vAlign w:val="center"/>
          </w:tcPr>
          <w:p w:rsidR="006D0371" w:rsidRPr="00BC4206" w:rsidRDefault="006D0371">
            <w:pPr>
              <w:spacing w:line="300" w:lineRule="auto"/>
              <w:jc w:val="center"/>
              <w:rPr>
                <w:rFonts w:hAnsi="宋体"/>
                <w:color w:val="000000"/>
                <w:sz w:val="21"/>
                <w:szCs w:val="21"/>
              </w:rPr>
            </w:pPr>
          </w:p>
        </w:tc>
      </w:tr>
      <w:tr w:rsidR="006D0371" w:rsidRPr="00BC4206">
        <w:trPr>
          <w:trHeight w:val="510"/>
          <w:jc w:val="center"/>
        </w:trPr>
        <w:tc>
          <w:tcPr>
            <w:tcW w:w="709" w:type="dxa"/>
            <w:vAlign w:val="center"/>
          </w:tcPr>
          <w:p w:rsidR="006D0371" w:rsidRPr="00BC4206" w:rsidRDefault="00B46E33">
            <w:pPr>
              <w:spacing w:line="300" w:lineRule="auto"/>
              <w:jc w:val="center"/>
              <w:rPr>
                <w:rFonts w:hAnsi="宋体"/>
                <w:color w:val="000000"/>
                <w:sz w:val="21"/>
                <w:szCs w:val="21"/>
              </w:rPr>
            </w:pPr>
            <w:r w:rsidRPr="00BC4206">
              <w:rPr>
                <w:rFonts w:hAnsi="宋体"/>
                <w:color w:val="000000"/>
                <w:sz w:val="21"/>
                <w:szCs w:val="21"/>
              </w:rPr>
              <w:t>2</w:t>
            </w:r>
          </w:p>
        </w:tc>
        <w:tc>
          <w:tcPr>
            <w:tcW w:w="1276" w:type="dxa"/>
            <w:vAlign w:val="center"/>
          </w:tcPr>
          <w:p w:rsidR="006D0371" w:rsidRPr="00BC4206" w:rsidRDefault="00B46E33">
            <w:pPr>
              <w:spacing w:line="300" w:lineRule="auto"/>
              <w:jc w:val="center"/>
              <w:rPr>
                <w:rFonts w:hAnsi="宋体"/>
                <w:color w:val="000000"/>
                <w:sz w:val="21"/>
                <w:szCs w:val="21"/>
              </w:rPr>
            </w:pPr>
            <w:r w:rsidRPr="00BC4206">
              <w:rPr>
                <w:rFonts w:hint="eastAsia"/>
                <w:color w:val="000000"/>
                <w:sz w:val="21"/>
                <w:szCs w:val="21"/>
              </w:rPr>
              <w:t>第二条</w:t>
            </w:r>
          </w:p>
        </w:tc>
        <w:tc>
          <w:tcPr>
            <w:tcW w:w="2998" w:type="dxa"/>
            <w:vAlign w:val="center"/>
          </w:tcPr>
          <w:p w:rsidR="006D0371" w:rsidRPr="00BC4206" w:rsidRDefault="00B46E33">
            <w:pPr>
              <w:spacing w:line="300" w:lineRule="auto"/>
              <w:rPr>
                <w:rFonts w:hAnsi="宋体"/>
                <w:bCs/>
                <w:color w:val="000000"/>
                <w:sz w:val="21"/>
                <w:szCs w:val="21"/>
              </w:rPr>
            </w:pPr>
            <w:r w:rsidRPr="00BC4206">
              <w:rPr>
                <w:rFonts w:hAnsi="宋体" w:hint="eastAsia"/>
                <w:bCs/>
                <w:color w:val="000000"/>
                <w:sz w:val="21"/>
                <w:szCs w:val="21"/>
              </w:rPr>
              <w:t>合同价款</w:t>
            </w:r>
          </w:p>
        </w:tc>
        <w:tc>
          <w:tcPr>
            <w:tcW w:w="1346" w:type="dxa"/>
            <w:vAlign w:val="center"/>
          </w:tcPr>
          <w:p w:rsidR="006D0371" w:rsidRPr="00BC4206" w:rsidRDefault="006D0371">
            <w:pPr>
              <w:spacing w:line="300" w:lineRule="auto"/>
              <w:jc w:val="center"/>
              <w:rPr>
                <w:rFonts w:hAnsi="宋体"/>
                <w:color w:val="000000"/>
                <w:sz w:val="21"/>
                <w:szCs w:val="21"/>
              </w:rPr>
            </w:pPr>
          </w:p>
        </w:tc>
        <w:tc>
          <w:tcPr>
            <w:tcW w:w="2997" w:type="dxa"/>
            <w:vAlign w:val="center"/>
          </w:tcPr>
          <w:p w:rsidR="006D0371" w:rsidRPr="00BC4206" w:rsidRDefault="006D0371">
            <w:pPr>
              <w:spacing w:line="300" w:lineRule="auto"/>
              <w:jc w:val="center"/>
              <w:rPr>
                <w:rFonts w:hAnsi="宋体"/>
                <w:color w:val="000000"/>
                <w:sz w:val="21"/>
                <w:szCs w:val="21"/>
              </w:rPr>
            </w:pPr>
          </w:p>
        </w:tc>
      </w:tr>
      <w:tr w:rsidR="006D0371" w:rsidRPr="00BC4206">
        <w:trPr>
          <w:trHeight w:val="510"/>
          <w:jc w:val="center"/>
        </w:trPr>
        <w:tc>
          <w:tcPr>
            <w:tcW w:w="709" w:type="dxa"/>
            <w:vAlign w:val="center"/>
          </w:tcPr>
          <w:p w:rsidR="006D0371" w:rsidRPr="00BC4206" w:rsidRDefault="00B46E33">
            <w:pPr>
              <w:spacing w:line="300" w:lineRule="auto"/>
              <w:jc w:val="center"/>
              <w:rPr>
                <w:rFonts w:hAnsi="宋体"/>
                <w:color w:val="000000"/>
                <w:sz w:val="21"/>
                <w:szCs w:val="21"/>
              </w:rPr>
            </w:pPr>
            <w:r w:rsidRPr="00BC4206">
              <w:rPr>
                <w:rFonts w:hAnsi="宋体"/>
                <w:color w:val="000000"/>
                <w:sz w:val="21"/>
                <w:szCs w:val="21"/>
              </w:rPr>
              <w:t>3</w:t>
            </w:r>
          </w:p>
        </w:tc>
        <w:tc>
          <w:tcPr>
            <w:tcW w:w="1276" w:type="dxa"/>
            <w:vAlign w:val="center"/>
          </w:tcPr>
          <w:p w:rsidR="006D0371" w:rsidRPr="00BC4206" w:rsidRDefault="00B46E33">
            <w:pPr>
              <w:spacing w:line="300" w:lineRule="auto"/>
              <w:jc w:val="center"/>
              <w:rPr>
                <w:rFonts w:hAnsi="宋体"/>
                <w:color w:val="000000"/>
                <w:sz w:val="21"/>
                <w:szCs w:val="21"/>
              </w:rPr>
            </w:pPr>
            <w:r w:rsidRPr="00BC4206">
              <w:rPr>
                <w:rFonts w:hint="eastAsia"/>
                <w:color w:val="000000"/>
                <w:sz w:val="21"/>
                <w:szCs w:val="21"/>
              </w:rPr>
              <w:t>第三条</w:t>
            </w:r>
          </w:p>
        </w:tc>
        <w:tc>
          <w:tcPr>
            <w:tcW w:w="2998" w:type="dxa"/>
            <w:vAlign w:val="center"/>
          </w:tcPr>
          <w:p w:rsidR="006D0371" w:rsidRPr="00BC4206" w:rsidRDefault="00B46E33">
            <w:pPr>
              <w:spacing w:line="300" w:lineRule="auto"/>
              <w:rPr>
                <w:rFonts w:hAnsi="宋体"/>
                <w:bCs/>
                <w:color w:val="000000"/>
                <w:sz w:val="21"/>
                <w:szCs w:val="21"/>
              </w:rPr>
            </w:pPr>
            <w:r w:rsidRPr="00BC4206">
              <w:rPr>
                <w:rFonts w:hAnsi="宋体" w:hint="eastAsia"/>
                <w:bCs/>
                <w:color w:val="000000"/>
                <w:sz w:val="21"/>
                <w:szCs w:val="21"/>
              </w:rPr>
              <w:t>服务对象、期限及范围</w:t>
            </w:r>
          </w:p>
        </w:tc>
        <w:tc>
          <w:tcPr>
            <w:tcW w:w="1346" w:type="dxa"/>
            <w:vAlign w:val="center"/>
          </w:tcPr>
          <w:p w:rsidR="006D0371" w:rsidRPr="00BC4206" w:rsidRDefault="006D0371">
            <w:pPr>
              <w:spacing w:line="300" w:lineRule="auto"/>
              <w:jc w:val="center"/>
              <w:rPr>
                <w:rFonts w:hAnsi="宋体"/>
                <w:color w:val="000000"/>
                <w:sz w:val="21"/>
                <w:szCs w:val="21"/>
              </w:rPr>
            </w:pPr>
          </w:p>
        </w:tc>
        <w:tc>
          <w:tcPr>
            <w:tcW w:w="2997" w:type="dxa"/>
            <w:vAlign w:val="center"/>
          </w:tcPr>
          <w:p w:rsidR="006D0371" w:rsidRPr="00BC4206" w:rsidRDefault="006D0371">
            <w:pPr>
              <w:spacing w:line="300" w:lineRule="auto"/>
              <w:jc w:val="center"/>
              <w:rPr>
                <w:rFonts w:hAnsi="宋体"/>
                <w:color w:val="000000"/>
                <w:sz w:val="21"/>
                <w:szCs w:val="21"/>
              </w:rPr>
            </w:pPr>
          </w:p>
        </w:tc>
      </w:tr>
      <w:tr w:rsidR="006D0371" w:rsidRPr="00BC4206">
        <w:trPr>
          <w:trHeight w:val="510"/>
          <w:jc w:val="center"/>
        </w:trPr>
        <w:tc>
          <w:tcPr>
            <w:tcW w:w="709" w:type="dxa"/>
            <w:vAlign w:val="center"/>
          </w:tcPr>
          <w:p w:rsidR="006D0371" w:rsidRPr="00BC4206" w:rsidRDefault="00B46E33">
            <w:pPr>
              <w:spacing w:line="300" w:lineRule="auto"/>
              <w:jc w:val="center"/>
              <w:rPr>
                <w:rFonts w:hAnsi="宋体"/>
                <w:color w:val="000000"/>
                <w:sz w:val="21"/>
                <w:szCs w:val="21"/>
              </w:rPr>
            </w:pPr>
            <w:r w:rsidRPr="00BC4206">
              <w:rPr>
                <w:rFonts w:hAnsi="宋体"/>
                <w:color w:val="000000"/>
                <w:sz w:val="21"/>
                <w:szCs w:val="21"/>
              </w:rPr>
              <w:t>4</w:t>
            </w:r>
          </w:p>
        </w:tc>
        <w:tc>
          <w:tcPr>
            <w:tcW w:w="1276" w:type="dxa"/>
            <w:vAlign w:val="center"/>
          </w:tcPr>
          <w:p w:rsidR="006D0371" w:rsidRPr="00BC4206" w:rsidRDefault="00B46E33">
            <w:pPr>
              <w:spacing w:line="300" w:lineRule="auto"/>
              <w:jc w:val="center"/>
              <w:rPr>
                <w:rFonts w:hAnsi="宋体"/>
                <w:color w:val="000000"/>
                <w:sz w:val="21"/>
                <w:szCs w:val="21"/>
              </w:rPr>
            </w:pPr>
            <w:r w:rsidRPr="00BC4206">
              <w:rPr>
                <w:rFonts w:hAnsi="宋体" w:hint="eastAsia"/>
                <w:color w:val="000000"/>
                <w:sz w:val="21"/>
                <w:szCs w:val="21"/>
              </w:rPr>
              <w:t>第四条</w:t>
            </w:r>
          </w:p>
        </w:tc>
        <w:tc>
          <w:tcPr>
            <w:tcW w:w="2998" w:type="dxa"/>
            <w:vAlign w:val="center"/>
          </w:tcPr>
          <w:p w:rsidR="006D0371" w:rsidRPr="00BC4206" w:rsidRDefault="00B46E33">
            <w:pPr>
              <w:spacing w:line="300" w:lineRule="auto"/>
              <w:rPr>
                <w:rFonts w:hAnsi="宋体"/>
                <w:bCs/>
                <w:color w:val="000000"/>
                <w:sz w:val="21"/>
                <w:szCs w:val="21"/>
              </w:rPr>
            </w:pPr>
            <w:r w:rsidRPr="00BC4206">
              <w:rPr>
                <w:rFonts w:hAnsi="宋体" w:hint="eastAsia"/>
                <w:bCs/>
                <w:color w:val="000000"/>
                <w:sz w:val="21"/>
                <w:szCs w:val="21"/>
              </w:rPr>
              <w:t>乙方具体服务内容</w:t>
            </w:r>
          </w:p>
        </w:tc>
        <w:tc>
          <w:tcPr>
            <w:tcW w:w="1346" w:type="dxa"/>
            <w:vAlign w:val="center"/>
          </w:tcPr>
          <w:p w:rsidR="006D0371" w:rsidRPr="00BC4206" w:rsidRDefault="006D0371">
            <w:pPr>
              <w:spacing w:line="300" w:lineRule="auto"/>
              <w:jc w:val="center"/>
              <w:rPr>
                <w:rFonts w:hAnsi="宋体"/>
                <w:color w:val="000000"/>
                <w:sz w:val="21"/>
                <w:szCs w:val="21"/>
              </w:rPr>
            </w:pPr>
          </w:p>
        </w:tc>
        <w:tc>
          <w:tcPr>
            <w:tcW w:w="2997" w:type="dxa"/>
            <w:vAlign w:val="center"/>
          </w:tcPr>
          <w:p w:rsidR="006D0371" w:rsidRPr="00BC4206" w:rsidRDefault="006D0371">
            <w:pPr>
              <w:spacing w:line="300" w:lineRule="auto"/>
              <w:jc w:val="center"/>
              <w:rPr>
                <w:rFonts w:hAnsi="宋体"/>
                <w:color w:val="000000"/>
                <w:sz w:val="21"/>
                <w:szCs w:val="21"/>
              </w:rPr>
            </w:pPr>
          </w:p>
        </w:tc>
      </w:tr>
      <w:tr w:rsidR="006D0371" w:rsidRPr="00BC4206">
        <w:trPr>
          <w:trHeight w:val="510"/>
          <w:jc w:val="center"/>
        </w:trPr>
        <w:tc>
          <w:tcPr>
            <w:tcW w:w="709" w:type="dxa"/>
            <w:vAlign w:val="center"/>
          </w:tcPr>
          <w:p w:rsidR="006D0371" w:rsidRPr="00BC4206" w:rsidRDefault="00B46E33">
            <w:pPr>
              <w:spacing w:line="300" w:lineRule="auto"/>
              <w:jc w:val="center"/>
              <w:rPr>
                <w:rFonts w:hAnsi="宋体"/>
                <w:color w:val="000000"/>
                <w:sz w:val="21"/>
                <w:szCs w:val="21"/>
              </w:rPr>
            </w:pPr>
            <w:r w:rsidRPr="00BC4206">
              <w:rPr>
                <w:rFonts w:hAnsi="宋体"/>
                <w:color w:val="000000"/>
                <w:sz w:val="21"/>
                <w:szCs w:val="21"/>
              </w:rPr>
              <w:t>5</w:t>
            </w:r>
          </w:p>
        </w:tc>
        <w:tc>
          <w:tcPr>
            <w:tcW w:w="1276" w:type="dxa"/>
            <w:vAlign w:val="center"/>
          </w:tcPr>
          <w:p w:rsidR="006D0371" w:rsidRPr="00BC4206" w:rsidRDefault="00B46E33">
            <w:pPr>
              <w:spacing w:line="300" w:lineRule="auto"/>
              <w:jc w:val="center"/>
              <w:rPr>
                <w:rFonts w:hAnsi="宋体"/>
                <w:color w:val="000000"/>
                <w:sz w:val="21"/>
                <w:szCs w:val="21"/>
              </w:rPr>
            </w:pPr>
            <w:r w:rsidRPr="00BC4206">
              <w:rPr>
                <w:rFonts w:hAnsi="宋体" w:hint="eastAsia"/>
                <w:color w:val="000000"/>
                <w:sz w:val="21"/>
                <w:szCs w:val="21"/>
              </w:rPr>
              <w:t>第五条</w:t>
            </w:r>
          </w:p>
        </w:tc>
        <w:tc>
          <w:tcPr>
            <w:tcW w:w="2998" w:type="dxa"/>
            <w:vAlign w:val="center"/>
          </w:tcPr>
          <w:p w:rsidR="006D0371" w:rsidRPr="00BC4206" w:rsidRDefault="00B46E33">
            <w:pPr>
              <w:spacing w:line="300" w:lineRule="auto"/>
              <w:rPr>
                <w:rFonts w:hAnsi="宋体"/>
                <w:bCs/>
                <w:color w:val="000000"/>
                <w:sz w:val="21"/>
                <w:szCs w:val="21"/>
              </w:rPr>
            </w:pPr>
            <w:r w:rsidRPr="00BC4206">
              <w:rPr>
                <w:rFonts w:hAnsi="宋体" w:hint="eastAsia"/>
                <w:bCs/>
                <w:color w:val="000000"/>
                <w:sz w:val="21"/>
                <w:szCs w:val="21"/>
              </w:rPr>
              <w:t>付款方式</w:t>
            </w:r>
          </w:p>
        </w:tc>
        <w:tc>
          <w:tcPr>
            <w:tcW w:w="1346" w:type="dxa"/>
            <w:vAlign w:val="center"/>
          </w:tcPr>
          <w:p w:rsidR="006D0371" w:rsidRPr="00BC4206" w:rsidRDefault="006D0371">
            <w:pPr>
              <w:spacing w:line="300" w:lineRule="auto"/>
              <w:jc w:val="center"/>
              <w:rPr>
                <w:rFonts w:hAnsi="宋体"/>
                <w:color w:val="000000"/>
                <w:sz w:val="21"/>
                <w:szCs w:val="21"/>
              </w:rPr>
            </w:pPr>
          </w:p>
        </w:tc>
        <w:tc>
          <w:tcPr>
            <w:tcW w:w="2997" w:type="dxa"/>
            <w:vAlign w:val="center"/>
          </w:tcPr>
          <w:p w:rsidR="006D0371" w:rsidRPr="00BC4206" w:rsidRDefault="006D0371">
            <w:pPr>
              <w:spacing w:line="300" w:lineRule="auto"/>
              <w:jc w:val="center"/>
              <w:rPr>
                <w:rFonts w:hAnsi="宋体"/>
                <w:color w:val="000000"/>
                <w:sz w:val="21"/>
                <w:szCs w:val="21"/>
              </w:rPr>
            </w:pPr>
          </w:p>
        </w:tc>
      </w:tr>
      <w:tr w:rsidR="006D0371" w:rsidRPr="00BC4206">
        <w:trPr>
          <w:trHeight w:val="510"/>
          <w:jc w:val="center"/>
        </w:trPr>
        <w:tc>
          <w:tcPr>
            <w:tcW w:w="709" w:type="dxa"/>
            <w:vAlign w:val="center"/>
          </w:tcPr>
          <w:p w:rsidR="006D0371" w:rsidRPr="00BC4206" w:rsidRDefault="00B46E33">
            <w:pPr>
              <w:spacing w:line="300" w:lineRule="auto"/>
              <w:jc w:val="center"/>
              <w:rPr>
                <w:rFonts w:hAnsi="宋体"/>
                <w:color w:val="000000"/>
                <w:sz w:val="21"/>
                <w:szCs w:val="21"/>
              </w:rPr>
            </w:pPr>
            <w:r w:rsidRPr="00BC4206">
              <w:rPr>
                <w:rFonts w:hAnsi="宋体"/>
                <w:color w:val="000000"/>
                <w:sz w:val="21"/>
                <w:szCs w:val="21"/>
              </w:rPr>
              <w:t>6</w:t>
            </w:r>
          </w:p>
        </w:tc>
        <w:tc>
          <w:tcPr>
            <w:tcW w:w="1276" w:type="dxa"/>
            <w:vAlign w:val="center"/>
          </w:tcPr>
          <w:p w:rsidR="006D0371" w:rsidRPr="00BC4206" w:rsidRDefault="00B46E33">
            <w:pPr>
              <w:spacing w:line="300" w:lineRule="auto"/>
              <w:jc w:val="center"/>
              <w:rPr>
                <w:rFonts w:hAnsi="宋体"/>
                <w:color w:val="000000"/>
                <w:sz w:val="21"/>
                <w:szCs w:val="21"/>
              </w:rPr>
            </w:pPr>
            <w:r w:rsidRPr="00BC4206">
              <w:rPr>
                <w:rFonts w:hAnsi="宋体" w:hint="eastAsia"/>
                <w:color w:val="000000"/>
                <w:sz w:val="21"/>
                <w:szCs w:val="21"/>
              </w:rPr>
              <w:t>第六条</w:t>
            </w:r>
          </w:p>
        </w:tc>
        <w:tc>
          <w:tcPr>
            <w:tcW w:w="2998" w:type="dxa"/>
            <w:vAlign w:val="center"/>
          </w:tcPr>
          <w:p w:rsidR="006D0371" w:rsidRPr="00BC4206" w:rsidRDefault="00B46E33">
            <w:pPr>
              <w:spacing w:line="300" w:lineRule="auto"/>
              <w:rPr>
                <w:rFonts w:hAnsi="宋体"/>
                <w:bCs/>
                <w:color w:val="000000"/>
                <w:sz w:val="21"/>
                <w:szCs w:val="21"/>
              </w:rPr>
            </w:pPr>
            <w:r w:rsidRPr="00BC4206">
              <w:rPr>
                <w:rFonts w:hAnsi="宋体" w:hint="eastAsia"/>
                <w:bCs/>
                <w:color w:val="000000"/>
                <w:sz w:val="21"/>
                <w:szCs w:val="21"/>
              </w:rPr>
              <w:t>履约担保</w:t>
            </w:r>
          </w:p>
        </w:tc>
        <w:tc>
          <w:tcPr>
            <w:tcW w:w="1346" w:type="dxa"/>
            <w:vAlign w:val="center"/>
          </w:tcPr>
          <w:p w:rsidR="006D0371" w:rsidRPr="00BC4206" w:rsidRDefault="006D0371">
            <w:pPr>
              <w:spacing w:line="300" w:lineRule="auto"/>
              <w:jc w:val="center"/>
              <w:rPr>
                <w:rFonts w:hAnsi="宋体"/>
                <w:color w:val="000000"/>
                <w:sz w:val="21"/>
                <w:szCs w:val="21"/>
              </w:rPr>
            </w:pPr>
          </w:p>
        </w:tc>
        <w:tc>
          <w:tcPr>
            <w:tcW w:w="2997" w:type="dxa"/>
            <w:vAlign w:val="center"/>
          </w:tcPr>
          <w:p w:rsidR="006D0371" w:rsidRPr="00BC4206" w:rsidRDefault="006D0371">
            <w:pPr>
              <w:spacing w:line="300" w:lineRule="auto"/>
              <w:jc w:val="center"/>
              <w:rPr>
                <w:rFonts w:hAnsi="宋体"/>
                <w:color w:val="000000"/>
                <w:sz w:val="21"/>
                <w:szCs w:val="21"/>
              </w:rPr>
            </w:pPr>
          </w:p>
        </w:tc>
      </w:tr>
      <w:tr w:rsidR="006D0371" w:rsidRPr="00BC4206">
        <w:trPr>
          <w:trHeight w:val="510"/>
          <w:jc w:val="center"/>
        </w:trPr>
        <w:tc>
          <w:tcPr>
            <w:tcW w:w="709" w:type="dxa"/>
            <w:vAlign w:val="center"/>
          </w:tcPr>
          <w:p w:rsidR="006D0371" w:rsidRPr="00BC4206" w:rsidRDefault="00B46E33">
            <w:pPr>
              <w:spacing w:line="300" w:lineRule="auto"/>
              <w:jc w:val="center"/>
              <w:rPr>
                <w:rFonts w:hAnsi="宋体"/>
                <w:color w:val="000000"/>
                <w:sz w:val="21"/>
                <w:szCs w:val="21"/>
              </w:rPr>
            </w:pPr>
            <w:r w:rsidRPr="00BC4206">
              <w:rPr>
                <w:rFonts w:hAnsi="宋体"/>
                <w:color w:val="000000"/>
                <w:sz w:val="21"/>
                <w:szCs w:val="21"/>
              </w:rPr>
              <w:t>7</w:t>
            </w:r>
          </w:p>
        </w:tc>
        <w:tc>
          <w:tcPr>
            <w:tcW w:w="1276" w:type="dxa"/>
            <w:vAlign w:val="center"/>
          </w:tcPr>
          <w:p w:rsidR="006D0371" w:rsidRPr="00BC4206" w:rsidRDefault="00B46E33">
            <w:pPr>
              <w:spacing w:line="300" w:lineRule="auto"/>
              <w:jc w:val="center"/>
              <w:rPr>
                <w:rFonts w:hAnsi="宋体"/>
                <w:color w:val="000000"/>
                <w:sz w:val="21"/>
                <w:szCs w:val="21"/>
              </w:rPr>
            </w:pPr>
            <w:r w:rsidRPr="00BC4206">
              <w:rPr>
                <w:rFonts w:hAnsi="宋体" w:hint="eastAsia"/>
                <w:color w:val="000000"/>
                <w:sz w:val="21"/>
                <w:szCs w:val="21"/>
              </w:rPr>
              <w:t>第七条</w:t>
            </w:r>
          </w:p>
        </w:tc>
        <w:tc>
          <w:tcPr>
            <w:tcW w:w="2998" w:type="dxa"/>
            <w:vAlign w:val="center"/>
          </w:tcPr>
          <w:p w:rsidR="006D0371" w:rsidRPr="00BC4206" w:rsidRDefault="00B46E33">
            <w:pPr>
              <w:spacing w:line="300" w:lineRule="auto"/>
              <w:rPr>
                <w:rFonts w:hAnsi="宋体"/>
                <w:bCs/>
                <w:color w:val="000000"/>
                <w:sz w:val="21"/>
                <w:szCs w:val="21"/>
              </w:rPr>
            </w:pPr>
            <w:r w:rsidRPr="00BC4206">
              <w:rPr>
                <w:rFonts w:hAnsi="宋体" w:hint="eastAsia"/>
                <w:bCs/>
                <w:color w:val="000000"/>
                <w:sz w:val="21"/>
                <w:szCs w:val="21"/>
              </w:rPr>
              <w:t>服务要求</w:t>
            </w:r>
          </w:p>
        </w:tc>
        <w:tc>
          <w:tcPr>
            <w:tcW w:w="1346" w:type="dxa"/>
            <w:vAlign w:val="center"/>
          </w:tcPr>
          <w:p w:rsidR="006D0371" w:rsidRPr="00BC4206" w:rsidRDefault="006D0371">
            <w:pPr>
              <w:spacing w:line="300" w:lineRule="auto"/>
              <w:jc w:val="center"/>
              <w:rPr>
                <w:rFonts w:hAnsi="宋体"/>
                <w:color w:val="000000"/>
                <w:sz w:val="21"/>
                <w:szCs w:val="21"/>
              </w:rPr>
            </w:pPr>
          </w:p>
        </w:tc>
        <w:tc>
          <w:tcPr>
            <w:tcW w:w="2997" w:type="dxa"/>
            <w:vAlign w:val="center"/>
          </w:tcPr>
          <w:p w:rsidR="006D0371" w:rsidRPr="00BC4206" w:rsidRDefault="006D0371">
            <w:pPr>
              <w:spacing w:line="300" w:lineRule="auto"/>
              <w:jc w:val="center"/>
              <w:rPr>
                <w:rFonts w:hAnsi="宋体"/>
                <w:color w:val="000000"/>
                <w:sz w:val="21"/>
                <w:szCs w:val="21"/>
              </w:rPr>
            </w:pPr>
          </w:p>
        </w:tc>
      </w:tr>
      <w:tr w:rsidR="006D0371" w:rsidRPr="00BC4206">
        <w:trPr>
          <w:trHeight w:val="510"/>
          <w:jc w:val="center"/>
        </w:trPr>
        <w:tc>
          <w:tcPr>
            <w:tcW w:w="709" w:type="dxa"/>
            <w:vAlign w:val="center"/>
          </w:tcPr>
          <w:p w:rsidR="006D0371" w:rsidRPr="00BC4206" w:rsidRDefault="00B46E33">
            <w:pPr>
              <w:spacing w:line="300" w:lineRule="auto"/>
              <w:jc w:val="center"/>
              <w:rPr>
                <w:rFonts w:hAnsi="宋体"/>
                <w:color w:val="000000"/>
                <w:sz w:val="21"/>
                <w:szCs w:val="21"/>
              </w:rPr>
            </w:pPr>
            <w:r w:rsidRPr="00BC4206">
              <w:rPr>
                <w:rFonts w:hAnsi="宋体"/>
                <w:color w:val="000000"/>
                <w:sz w:val="21"/>
                <w:szCs w:val="21"/>
              </w:rPr>
              <w:t>8</w:t>
            </w:r>
          </w:p>
        </w:tc>
        <w:tc>
          <w:tcPr>
            <w:tcW w:w="1276" w:type="dxa"/>
            <w:vAlign w:val="center"/>
          </w:tcPr>
          <w:p w:rsidR="006D0371" w:rsidRPr="00BC4206" w:rsidRDefault="00B46E33">
            <w:pPr>
              <w:spacing w:line="300" w:lineRule="auto"/>
              <w:jc w:val="center"/>
              <w:rPr>
                <w:rFonts w:hAnsi="宋体"/>
                <w:color w:val="000000"/>
                <w:sz w:val="21"/>
                <w:szCs w:val="21"/>
              </w:rPr>
            </w:pPr>
            <w:r w:rsidRPr="00BC4206">
              <w:rPr>
                <w:rFonts w:hAnsi="宋体" w:hint="eastAsia"/>
                <w:color w:val="000000"/>
                <w:sz w:val="21"/>
                <w:szCs w:val="21"/>
              </w:rPr>
              <w:t>第八条</w:t>
            </w:r>
          </w:p>
        </w:tc>
        <w:tc>
          <w:tcPr>
            <w:tcW w:w="2998" w:type="dxa"/>
            <w:vAlign w:val="center"/>
          </w:tcPr>
          <w:p w:rsidR="006D0371" w:rsidRPr="00BC4206" w:rsidRDefault="00B46E33">
            <w:pPr>
              <w:spacing w:line="300" w:lineRule="auto"/>
              <w:rPr>
                <w:rFonts w:hAnsi="宋体"/>
                <w:bCs/>
                <w:color w:val="000000"/>
                <w:sz w:val="21"/>
                <w:szCs w:val="21"/>
              </w:rPr>
            </w:pPr>
            <w:r w:rsidRPr="00BC4206">
              <w:rPr>
                <w:rFonts w:hAnsi="宋体" w:hint="eastAsia"/>
                <w:bCs/>
                <w:color w:val="000000"/>
                <w:sz w:val="21"/>
                <w:szCs w:val="21"/>
              </w:rPr>
              <w:t>服务考评</w:t>
            </w:r>
          </w:p>
        </w:tc>
        <w:tc>
          <w:tcPr>
            <w:tcW w:w="1346" w:type="dxa"/>
            <w:vAlign w:val="center"/>
          </w:tcPr>
          <w:p w:rsidR="006D0371" w:rsidRPr="00BC4206" w:rsidRDefault="006D0371">
            <w:pPr>
              <w:spacing w:line="300" w:lineRule="auto"/>
              <w:jc w:val="center"/>
              <w:rPr>
                <w:rFonts w:hAnsi="宋体"/>
                <w:color w:val="000000"/>
                <w:sz w:val="21"/>
                <w:szCs w:val="21"/>
              </w:rPr>
            </w:pPr>
          </w:p>
        </w:tc>
        <w:tc>
          <w:tcPr>
            <w:tcW w:w="2997" w:type="dxa"/>
            <w:vAlign w:val="center"/>
          </w:tcPr>
          <w:p w:rsidR="006D0371" w:rsidRPr="00BC4206" w:rsidRDefault="006D0371">
            <w:pPr>
              <w:spacing w:line="300" w:lineRule="auto"/>
              <w:jc w:val="center"/>
              <w:rPr>
                <w:rFonts w:hAnsi="宋体"/>
                <w:color w:val="000000"/>
                <w:sz w:val="21"/>
                <w:szCs w:val="21"/>
              </w:rPr>
            </w:pPr>
          </w:p>
        </w:tc>
      </w:tr>
      <w:tr w:rsidR="006D0371" w:rsidRPr="00BC4206">
        <w:trPr>
          <w:trHeight w:val="510"/>
          <w:jc w:val="center"/>
        </w:trPr>
        <w:tc>
          <w:tcPr>
            <w:tcW w:w="709" w:type="dxa"/>
            <w:vAlign w:val="center"/>
          </w:tcPr>
          <w:p w:rsidR="006D0371" w:rsidRPr="00BC4206" w:rsidRDefault="00B46E33">
            <w:pPr>
              <w:spacing w:line="300" w:lineRule="auto"/>
              <w:jc w:val="center"/>
              <w:rPr>
                <w:rFonts w:hAnsi="宋体"/>
                <w:color w:val="000000"/>
                <w:sz w:val="21"/>
                <w:szCs w:val="21"/>
              </w:rPr>
            </w:pPr>
            <w:r w:rsidRPr="00BC4206">
              <w:rPr>
                <w:rFonts w:hAnsi="宋体"/>
                <w:color w:val="000000"/>
                <w:sz w:val="21"/>
                <w:szCs w:val="21"/>
              </w:rPr>
              <w:t>9</w:t>
            </w:r>
          </w:p>
        </w:tc>
        <w:tc>
          <w:tcPr>
            <w:tcW w:w="1276" w:type="dxa"/>
            <w:vAlign w:val="center"/>
          </w:tcPr>
          <w:p w:rsidR="006D0371" w:rsidRPr="00BC4206" w:rsidRDefault="00B46E33">
            <w:pPr>
              <w:spacing w:line="300" w:lineRule="auto"/>
              <w:jc w:val="center"/>
              <w:rPr>
                <w:rFonts w:hAnsi="宋体"/>
                <w:color w:val="000000"/>
                <w:sz w:val="21"/>
                <w:szCs w:val="21"/>
              </w:rPr>
            </w:pPr>
            <w:r w:rsidRPr="00BC4206">
              <w:rPr>
                <w:rFonts w:hAnsi="宋体" w:hint="eastAsia"/>
                <w:color w:val="000000"/>
                <w:sz w:val="21"/>
                <w:szCs w:val="21"/>
              </w:rPr>
              <w:t>第九条</w:t>
            </w:r>
          </w:p>
        </w:tc>
        <w:tc>
          <w:tcPr>
            <w:tcW w:w="2998" w:type="dxa"/>
            <w:vAlign w:val="center"/>
          </w:tcPr>
          <w:p w:rsidR="006D0371" w:rsidRPr="00BC4206" w:rsidRDefault="00B46E33">
            <w:pPr>
              <w:spacing w:line="300" w:lineRule="auto"/>
              <w:rPr>
                <w:rFonts w:hAnsi="宋体"/>
                <w:bCs/>
                <w:color w:val="000000"/>
                <w:sz w:val="21"/>
                <w:szCs w:val="21"/>
              </w:rPr>
            </w:pPr>
            <w:r w:rsidRPr="00BC4206">
              <w:rPr>
                <w:rFonts w:hAnsi="宋体" w:hint="eastAsia"/>
                <w:bCs/>
                <w:color w:val="000000"/>
                <w:sz w:val="21"/>
                <w:szCs w:val="21"/>
              </w:rPr>
              <w:t>违约责任</w:t>
            </w:r>
          </w:p>
        </w:tc>
        <w:tc>
          <w:tcPr>
            <w:tcW w:w="1346" w:type="dxa"/>
            <w:vAlign w:val="center"/>
          </w:tcPr>
          <w:p w:rsidR="006D0371" w:rsidRPr="00BC4206" w:rsidRDefault="006D0371">
            <w:pPr>
              <w:spacing w:line="300" w:lineRule="auto"/>
              <w:jc w:val="center"/>
              <w:rPr>
                <w:rFonts w:hAnsi="宋体"/>
                <w:color w:val="000000"/>
                <w:sz w:val="21"/>
                <w:szCs w:val="21"/>
              </w:rPr>
            </w:pPr>
          </w:p>
        </w:tc>
        <w:tc>
          <w:tcPr>
            <w:tcW w:w="2997" w:type="dxa"/>
            <w:vAlign w:val="center"/>
          </w:tcPr>
          <w:p w:rsidR="006D0371" w:rsidRPr="00BC4206" w:rsidRDefault="006D0371">
            <w:pPr>
              <w:spacing w:line="300" w:lineRule="auto"/>
              <w:jc w:val="center"/>
              <w:rPr>
                <w:rFonts w:hAnsi="宋体"/>
                <w:color w:val="000000"/>
                <w:sz w:val="21"/>
                <w:szCs w:val="21"/>
              </w:rPr>
            </w:pPr>
          </w:p>
        </w:tc>
      </w:tr>
      <w:tr w:rsidR="006D0371" w:rsidRPr="00BC4206">
        <w:trPr>
          <w:trHeight w:val="510"/>
          <w:jc w:val="center"/>
        </w:trPr>
        <w:tc>
          <w:tcPr>
            <w:tcW w:w="709" w:type="dxa"/>
            <w:vAlign w:val="center"/>
          </w:tcPr>
          <w:p w:rsidR="006D0371" w:rsidRPr="00BC4206" w:rsidRDefault="00B46E33">
            <w:pPr>
              <w:spacing w:line="300" w:lineRule="auto"/>
              <w:jc w:val="center"/>
              <w:rPr>
                <w:rFonts w:hAnsi="宋体"/>
                <w:color w:val="000000"/>
                <w:sz w:val="21"/>
                <w:szCs w:val="21"/>
              </w:rPr>
            </w:pPr>
            <w:r w:rsidRPr="00BC4206">
              <w:rPr>
                <w:rFonts w:hAnsi="宋体"/>
                <w:color w:val="000000"/>
                <w:sz w:val="21"/>
                <w:szCs w:val="21"/>
              </w:rPr>
              <w:t>10</w:t>
            </w:r>
          </w:p>
        </w:tc>
        <w:tc>
          <w:tcPr>
            <w:tcW w:w="1276" w:type="dxa"/>
            <w:vAlign w:val="center"/>
          </w:tcPr>
          <w:p w:rsidR="006D0371" w:rsidRPr="00BC4206" w:rsidRDefault="00B46E33">
            <w:pPr>
              <w:spacing w:line="300" w:lineRule="auto"/>
              <w:jc w:val="center"/>
              <w:rPr>
                <w:rFonts w:hAnsi="宋体"/>
                <w:color w:val="000000"/>
                <w:sz w:val="21"/>
                <w:szCs w:val="21"/>
              </w:rPr>
            </w:pPr>
            <w:r w:rsidRPr="00BC4206">
              <w:rPr>
                <w:rFonts w:hAnsi="宋体" w:hint="eastAsia"/>
                <w:color w:val="000000"/>
                <w:sz w:val="21"/>
                <w:szCs w:val="21"/>
              </w:rPr>
              <w:t>第十条</w:t>
            </w:r>
          </w:p>
        </w:tc>
        <w:tc>
          <w:tcPr>
            <w:tcW w:w="2998" w:type="dxa"/>
            <w:vAlign w:val="center"/>
          </w:tcPr>
          <w:p w:rsidR="006D0371" w:rsidRPr="00BC4206" w:rsidRDefault="00B46E33">
            <w:pPr>
              <w:spacing w:line="300" w:lineRule="auto"/>
              <w:rPr>
                <w:rFonts w:hAnsi="宋体"/>
                <w:bCs/>
                <w:color w:val="000000"/>
                <w:sz w:val="21"/>
                <w:szCs w:val="21"/>
              </w:rPr>
            </w:pPr>
            <w:r w:rsidRPr="00BC4206">
              <w:rPr>
                <w:rFonts w:hAnsi="宋体" w:hint="eastAsia"/>
                <w:bCs/>
                <w:color w:val="000000"/>
                <w:sz w:val="21"/>
                <w:szCs w:val="21"/>
              </w:rPr>
              <w:t>合同争议的解决</w:t>
            </w:r>
          </w:p>
        </w:tc>
        <w:tc>
          <w:tcPr>
            <w:tcW w:w="1346" w:type="dxa"/>
            <w:vAlign w:val="center"/>
          </w:tcPr>
          <w:p w:rsidR="006D0371" w:rsidRPr="00BC4206" w:rsidRDefault="006D0371">
            <w:pPr>
              <w:spacing w:line="300" w:lineRule="auto"/>
              <w:jc w:val="center"/>
              <w:rPr>
                <w:rFonts w:hAnsi="宋体"/>
                <w:color w:val="000000"/>
                <w:sz w:val="21"/>
                <w:szCs w:val="21"/>
              </w:rPr>
            </w:pPr>
          </w:p>
        </w:tc>
        <w:tc>
          <w:tcPr>
            <w:tcW w:w="2997" w:type="dxa"/>
            <w:vAlign w:val="center"/>
          </w:tcPr>
          <w:p w:rsidR="006D0371" w:rsidRPr="00BC4206" w:rsidRDefault="006D0371">
            <w:pPr>
              <w:spacing w:line="300" w:lineRule="auto"/>
              <w:jc w:val="center"/>
              <w:rPr>
                <w:rFonts w:hAnsi="宋体"/>
                <w:color w:val="000000"/>
                <w:sz w:val="21"/>
                <w:szCs w:val="21"/>
              </w:rPr>
            </w:pPr>
          </w:p>
        </w:tc>
      </w:tr>
      <w:tr w:rsidR="006D0371" w:rsidRPr="00BC4206">
        <w:trPr>
          <w:trHeight w:val="510"/>
          <w:jc w:val="center"/>
        </w:trPr>
        <w:tc>
          <w:tcPr>
            <w:tcW w:w="709" w:type="dxa"/>
            <w:vAlign w:val="center"/>
          </w:tcPr>
          <w:p w:rsidR="006D0371" w:rsidRPr="00BC4206" w:rsidRDefault="00B46E33">
            <w:pPr>
              <w:spacing w:line="300" w:lineRule="auto"/>
              <w:jc w:val="center"/>
              <w:rPr>
                <w:rFonts w:hAnsi="宋体"/>
                <w:color w:val="000000"/>
                <w:sz w:val="21"/>
                <w:szCs w:val="21"/>
              </w:rPr>
            </w:pPr>
            <w:r w:rsidRPr="00BC4206">
              <w:rPr>
                <w:rFonts w:hAnsi="宋体"/>
                <w:color w:val="000000"/>
                <w:sz w:val="21"/>
                <w:szCs w:val="21"/>
              </w:rPr>
              <w:t>11</w:t>
            </w:r>
          </w:p>
        </w:tc>
        <w:tc>
          <w:tcPr>
            <w:tcW w:w="1276" w:type="dxa"/>
            <w:vAlign w:val="center"/>
          </w:tcPr>
          <w:p w:rsidR="006D0371" w:rsidRPr="00BC4206" w:rsidRDefault="00B46E33">
            <w:pPr>
              <w:spacing w:line="300" w:lineRule="auto"/>
              <w:jc w:val="center"/>
              <w:rPr>
                <w:rFonts w:hAnsi="宋体"/>
                <w:color w:val="000000"/>
                <w:sz w:val="21"/>
                <w:szCs w:val="21"/>
              </w:rPr>
            </w:pPr>
            <w:r w:rsidRPr="00BC4206">
              <w:rPr>
                <w:rFonts w:hAnsi="宋体" w:hint="eastAsia"/>
                <w:color w:val="000000"/>
                <w:sz w:val="21"/>
                <w:szCs w:val="21"/>
              </w:rPr>
              <w:t>第十一条</w:t>
            </w:r>
          </w:p>
        </w:tc>
        <w:tc>
          <w:tcPr>
            <w:tcW w:w="2998" w:type="dxa"/>
            <w:vAlign w:val="center"/>
          </w:tcPr>
          <w:p w:rsidR="006D0371" w:rsidRPr="00BC4206" w:rsidRDefault="00B46E33">
            <w:pPr>
              <w:spacing w:line="300" w:lineRule="auto"/>
              <w:rPr>
                <w:rFonts w:hAnsi="宋体"/>
                <w:bCs/>
                <w:color w:val="000000"/>
                <w:sz w:val="21"/>
                <w:szCs w:val="21"/>
              </w:rPr>
            </w:pPr>
            <w:r w:rsidRPr="00BC4206">
              <w:rPr>
                <w:rFonts w:hAnsi="宋体" w:hint="eastAsia"/>
                <w:bCs/>
                <w:color w:val="000000"/>
                <w:sz w:val="21"/>
                <w:szCs w:val="21"/>
              </w:rPr>
              <w:t>合同生效</w:t>
            </w:r>
          </w:p>
        </w:tc>
        <w:tc>
          <w:tcPr>
            <w:tcW w:w="1346" w:type="dxa"/>
            <w:vAlign w:val="center"/>
          </w:tcPr>
          <w:p w:rsidR="006D0371" w:rsidRPr="00BC4206" w:rsidRDefault="006D0371">
            <w:pPr>
              <w:spacing w:line="300" w:lineRule="auto"/>
              <w:jc w:val="center"/>
              <w:rPr>
                <w:rFonts w:hAnsi="宋体"/>
                <w:color w:val="000000"/>
                <w:sz w:val="21"/>
                <w:szCs w:val="21"/>
              </w:rPr>
            </w:pPr>
          </w:p>
        </w:tc>
        <w:tc>
          <w:tcPr>
            <w:tcW w:w="2997" w:type="dxa"/>
            <w:vAlign w:val="center"/>
          </w:tcPr>
          <w:p w:rsidR="006D0371" w:rsidRPr="00BC4206" w:rsidRDefault="006D0371">
            <w:pPr>
              <w:spacing w:line="300" w:lineRule="auto"/>
              <w:jc w:val="center"/>
              <w:rPr>
                <w:rFonts w:hAnsi="宋体"/>
                <w:color w:val="000000"/>
                <w:sz w:val="21"/>
                <w:szCs w:val="21"/>
              </w:rPr>
            </w:pPr>
          </w:p>
        </w:tc>
      </w:tr>
      <w:tr w:rsidR="006D0371" w:rsidRPr="00BC4206">
        <w:trPr>
          <w:trHeight w:val="510"/>
          <w:jc w:val="center"/>
        </w:trPr>
        <w:tc>
          <w:tcPr>
            <w:tcW w:w="709" w:type="dxa"/>
            <w:vAlign w:val="center"/>
          </w:tcPr>
          <w:p w:rsidR="006D0371" w:rsidRPr="00BC4206" w:rsidRDefault="00B46E33">
            <w:pPr>
              <w:spacing w:line="300" w:lineRule="auto"/>
              <w:jc w:val="center"/>
              <w:rPr>
                <w:rFonts w:hAnsi="宋体"/>
                <w:b/>
                <w:bCs/>
                <w:color w:val="000000"/>
                <w:sz w:val="21"/>
                <w:szCs w:val="21"/>
              </w:rPr>
            </w:pPr>
            <w:r w:rsidRPr="00BC4206">
              <w:rPr>
                <w:rFonts w:hAnsi="宋体" w:hint="eastAsia"/>
                <w:color w:val="000000"/>
                <w:sz w:val="21"/>
                <w:szCs w:val="21"/>
              </w:rPr>
              <w:t>1</w:t>
            </w:r>
            <w:r w:rsidRPr="00BC4206">
              <w:rPr>
                <w:rFonts w:hAnsi="宋体"/>
                <w:color w:val="000000"/>
                <w:sz w:val="21"/>
                <w:szCs w:val="21"/>
              </w:rPr>
              <w:t>2</w:t>
            </w:r>
          </w:p>
        </w:tc>
        <w:tc>
          <w:tcPr>
            <w:tcW w:w="1276" w:type="dxa"/>
            <w:vAlign w:val="center"/>
          </w:tcPr>
          <w:p w:rsidR="006D0371" w:rsidRPr="00BC4206" w:rsidRDefault="00B46E33">
            <w:pPr>
              <w:spacing w:line="300" w:lineRule="auto"/>
              <w:jc w:val="center"/>
              <w:rPr>
                <w:rFonts w:hAnsi="宋体"/>
                <w:b/>
                <w:bCs/>
                <w:color w:val="000000"/>
                <w:sz w:val="21"/>
                <w:szCs w:val="21"/>
              </w:rPr>
            </w:pPr>
            <w:r w:rsidRPr="00BC4206">
              <w:rPr>
                <w:rFonts w:hAnsi="宋体" w:hint="eastAsia"/>
                <w:color w:val="000000"/>
                <w:sz w:val="21"/>
                <w:szCs w:val="21"/>
              </w:rPr>
              <w:t>附件1</w:t>
            </w:r>
          </w:p>
        </w:tc>
        <w:tc>
          <w:tcPr>
            <w:tcW w:w="2998" w:type="dxa"/>
            <w:vAlign w:val="center"/>
          </w:tcPr>
          <w:p w:rsidR="006D0371" w:rsidRPr="00BC4206" w:rsidRDefault="00B46E33">
            <w:pPr>
              <w:spacing w:line="300" w:lineRule="auto"/>
              <w:rPr>
                <w:rFonts w:hAnsi="宋体"/>
                <w:color w:val="000000"/>
                <w:sz w:val="21"/>
                <w:szCs w:val="21"/>
              </w:rPr>
            </w:pPr>
            <w:r w:rsidRPr="00BC4206">
              <w:rPr>
                <w:rFonts w:hAnsi="宋体" w:hint="eastAsia"/>
                <w:color w:val="000000"/>
                <w:sz w:val="21"/>
                <w:szCs w:val="21"/>
              </w:rPr>
              <w:t>财务顾问服务对象名单</w:t>
            </w:r>
          </w:p>
        </w:tc>
        <w:tc>
          <w:tcPr>
            <w:tcW w:w="1346" w:type="dxa"/>
            <w:vAlign w:val="center"/>
          </w:tcPr>
          <w:p w:rsidR="006D0371" w:rsidRPr="00BC4206" w:rsidRDefault="006D0371">
            <w:pPr>
              <w:spacing w:line="300" w:lineRule="auto"/>
              <w:jc w:val="center"/>
              <w:rPr>
                <w:rFonts w:hAnsi="宋体"/>
                <w:color w:val="000000"/>
                <w:sz w:val="21"/>
                <w:szCs w:val="21"/>
              </w:rPr>
            </w:pPr>
          </w:p>
        </w:tc>
        <w:tc>
          <w:tcPr>
            <w:tcW w:w="2997" w:type="dxa"/>
            <w:vAlign w:val="center"/>
          </w:tcPr>
          <w:p w:rsidR="006D0371" w:rsidRPr="00BC4206" w:rsidRDefault="006D0371">
            <w:pPr>
              <w:spacing w:line="300" w:lineRule="auto"/>
              <w:jc w:val="center"/>
              <w:rPr>
                <w:rFonts w:hAnsi="宋体"/>
                <w:color w:val="000000"/>
                <w:sz w:val="21"/>
                <w:szCs w:val="21"/>
              </w:rPr>
            </w:pPr>
          </w:p>
        </w:tc>
      </w:tr>
      <w:tr w:rsidR="006D0371" w:rsidRPr="00BC4206">
        <w:trPr>
          <w:trHeight w:val="510"/>
          <w:jc w:val="center"/>
        </w:trPr>
        <w:tc>
          <w:tcPr>
            <w:tcW w:w="709" w:type="dxa"/>
            <w:vAlign w:val="center"/>
          </w:tcPr>
          <w:p w:rsidR="006D0371" w:rsidRPr="00BC4206" w:rsidRDefault="00B46E33">
            <w:pPr>
              <w:spacing w:line="300" w:lineRule="auto"/>
              <w:jc w:val="center"/>
              <w:rPr>
                <w:rFonts w:hAnsi="宋体"/>
                <w:color w:val="000000"/>
                <w:sz w:val="21"/>
                <w:szCs w:val="21"/>
              </w:rPr>
            </w:pPr>
            <w:r w:rsidRPr="00BC4206">
              <w:rPr>
                <w:rFonts w:hAnsi="宋体" w:hint="eastAsia"/>
                <w:color w:val="000000"/>
                <w:sz w:val="21"/>
                <w:szCs w:val="21"/>
              </w:rPr>
              <w:t>13</w:t>
            </w:r>
          </w:p>
        </w:tc>
        <w:tc>
          <w:tcPr>
            <w:tcW w:w="1276" w:type="dxa"/>
            <w:vAlign w:val="center"/>
          </w:tcPr>
          <w:p w:rsidR="006D0371" w:rsidRPr="00BC4206" w:rsidRDefault="00B46E33">
            <w:pPr>
              <w:spacing w:line="300" w:lineRule="auto"/>
              <w:jc w:val="center"/>
              <w:rPr>
                <w:rFonts w:hAnsi="宋体"/>
                <w:color w:val="000000"/>
                <w:sz w:val="21"/>
                <w:szCs w:val="21"/>
              </w:rPr>
            </w:pPr>
            <w:r w:rsidRPr="00BC4206">
              <w:rPr>
                <w:rFonts w:hAnsi="宋体" w:hint="eastAsia"/>
                <w:color w:val="000000"/>
                <w:sz w:val="21"/>
                <w:szCs w:val="21"/>
              </w:rPr>
              <w:t>附件2</w:t>
            </w:r>
          </w:p>
        </w:tc>
        <w:tc>
          <w:tcPr>
            <w:tcW w:w="2998" w:type="dxa"/>
            <w:vAlign w:val="center"/>
          </w:tcPr>
          <w:p w:rsidR="006D0371" w:rsidRPr="00BC4206" w:rsidRDefault="00B46E33">
            <w:pPr>
              <w:spacing w:line="300" w:lineRule="auto"/>
              <w:rPr>
                <w:rFonts w:hAnsi="宋体"/>
                <w:color w:val="000000"/>
                <w:sz w:val="21"/>
                <w:szCs w:val="21"/>
              </w:rPr>
            </w:pPr>
            <w:r w:rsidRPr="00BC4206">
              <w:rPr>
                <w:rFonts w:hAnsi="宋体" w:hint="eastAsia"/>
                <w:color w:val="000000"/>
                <w:sz w:val="21"/>
                <w:szCs w:val="21"/>
              </w:rPr>
              <w:t>财务顾问服务质量考核评分表</w:t>
            </w:r>
          </w:p>
        </w:tc>
        <w:tc>
          <w:tcPr>
            <w:tcW w:w="1346" w:type="dxa"/>
            <w:vAlign w:val="center"/>
          </w:tcPr>
          <w:p w:rsidR="006D0371" w:rsidRPr="00BC4206" w:rsidRDefault="006D0371">
            <w:pPr>
              <w:spacing w:line="300" w:lineRule="auto"/>
              <w:jc w:val="center"/>
              <w:rPr>
                <w:rFonts w:hAnsi="宋体"/>
                <w:color w:val="000000"/>
                <w:sz w:val="21"/>
                <w:szCs w:val="21"/>
              </w:rPr>
            </w:pPr>
          </w:p>
        </w:tc>
        <w:tc>
          <w:tcPr>
            <w:tcW w:w="2997" w:type="dxa"/>
            <w:vAlign w:val="center"/>
          </w:tcPr>
          <w:p w:rsidR="006D0371" w:rsidRPr="00BC4206" w:rsidRDefault="006D0371">
            <w:pPr>
              <w:spacing w:line="300" w:lineRule="auto"/>
              <w:jc w:val="center"/>
              <w:rPr>
                <w:rFonts w:hAnsi="宋体"/>
                <w:color w:val="000000"/>
                <w:sz w:val="21"/>
                <w:szCs w:val="21"/>
              </w:rPr>
            </w:pPr>
          </w:p>
        </w:tc>
      </w:tr>
      <w:tr w:rsidR="006D0371" w:rsidRPr="00BC4206">
        <w:trPr>
          <w:trHeight w:val="510"/>
          <w:jc w:val="center"/>
        </w:trPr>
        <w:tc>
          <w:tcPr>
            <w:tcW w:w="709" w:type="dxa"/>
            <w:vAlign w:val="center"/>
          </w:tcPr>
          <w:p w:rsidR="006D0371" w:rsidRPr="00BC4206" w:rsidRDefault="00B46E33">
            <w:pPr>
              <w:spacing w:line="300" w:lineRule="auto"/>
              <w:jc w:val="center"/>
              <w:rPr>
                <w:rFonts w:hAnsi="宋体"/>
                <w:color w:val="000000"/>
                <w:sz w:val="21"/>
                <w:szCs w:val="21"/>
              </w:rPr>
            </w:pPr>
            <w:r w:rsidRPr="00BC4206">
              <w:rPr>
                <w:rFonts w:hAnsi="宋体" w:hint="eastAsia"/>
                <w:color w:val="000000"/>
                <w:sz w:val="21"/>
                <w:szCs w:val="21"/>
              </w:rPr>
              <w:t>14</w:t>
            </w:r>
          </w:p>
        </w:tc>
        <w:tc>
          <w:tcPr>
            <w:tcW w:w="1276" w:type="dxa"/>
            <w:vAlign w:val="center"/>
          </w:tcPr>
          <w:p w:rsidR="006D0371" w:rsidRPr="00BC4206" w:rsidRDefault="00B46E33">
            <w:pPr>
              <w:spacing w:line="300" w:lineRule="auto"/>
              <w:jc w:val="center"/>
              <w:rPr>
                <w:rFonts w:hAnsi="宋体"/>
                <w:b/>
                <w:bCs/>
                <w:color w:val="000000"/>
                <w:sz w:val="21"/>
                <w:szCs w:val="21"/>
              </w:rPr>
            </w:pPr>
            <w:r w:rsidRPr="00BC4206">
              <w:rPr>
                <w:rFonts w:hAnsi="宋体" w:hint="eastAsia"/>
                <w:color w:val="000000"/>
                <w:sz w:val="21"/>
                <w:szCs w:val="21"/>
              </w:rPr>
              <w:t>附件3</w:t>
            </w:r>
          </w:p>
        </w:tc>
        <w:tc>
          <w:tcPr>
            <w:tcW w:w="2998" w:type="dxa"/>
            <w:vAlign w:val="center"/>
          </w:tcPr>
          <w:p w:rsidR="006D0371" w:rsidRPr="00BC4206" w:rsidRDefault="00B46E33">
            <w:pPr>
              <w:spacing w:line="300" w:lineRule="auto"/>
              <w:rPr>
                <w:rFonts w:hAnsi="宋体"/>
                <w:color w:val="000000"/>
                <w:sz w:val="21"/>
                <w:szCs w:val="21"/>
              </w:rPr>
            </w:pPr>
            <w:r w:rsidRPr="00BC4206">
              <w:rPr>
                <w:rFonts w:hAnsi="宋体" w:hint="eastAsia"/>
                <w:color w:val="000000"/>
                <w:sz w:val="21"/>
                <w:szCs w:val="21"/>
              </w:rPr>
              <w:t>廉洁协议书</w:t>
            </w:r>
          </w:p>
        </w:tc>
        <w:tc>
          <w:tcPr>
            <w:tcW w:w="1346" w:type="dxa"/>
            <w:vAlign w:val="center"/>
          </w:tcPr>
          <w:p w:rsidR="006D0371" w:rsidRPr="00BC4206" w:rsidRDefault="006D0371">
            <w:pPr>
              <w:spacing w:line="300" w:lineRule="auto"/>
              <w:jc w:val="center"/>
              <w:rPr>
                <w:rFonts w:hAnsi="宋体"/>
                <w:color w:val="000000"/>
                <w:sz w:val="21"/>
                <w:szCs w:val="21"/>
              </w:rPr>
            </w:pPr>
          </w:p>
        </w:tc>
        <w:tc>
          <w:tcPr>
            <w:tcW w:w="2997" w:type="dxa"/>
            <w:vAlign w:val="center"/>
          </w:tcPr>
          <w:p w:rsidR="006D0371" w:rsidRPr="00BC4206" w:rsidRDefault="006D0371">
            <w:pPr>
              <w:spacing w:line="300" w:lineRule="auto"/>
              <w:jc w:val="center"/>
              <w:rPr>
                <w:rFonts w:hAnsi="宋体"/>
                <w:color w:val="000000"/>
                <w:sz w:val="21"/>
                <w:szCs w:val="21"/>
              </w:rPr>
            </w:pPr>
          </w:p>
        </w:tc>
      </w:tr>
      <w:tr w:rsidR="006D0371" w:rsidRPr="00BC4206">
        <w:trPr>
          <w:trHeight w:val="510"/>
          <w:jc w:val="center"/>
        </w:trPr>
        <w:tc>
          <w:tcPr>
            <w:tcW w:w="709" w:type="dxa"/>
            <w:vAlign w:val="center"/>
          </w:tcPr>
          <w:p w:rsidR="006D0371" w:rsidRPr="00BC4206" w:rsidRDefault="00B46E33">
            <w:pPr>
              <w:spacing w:line="300" w:lineRule="auto"/>
              <w:jc w:val="center"/>
              <w:rPr>
                <w:rFonts w:hAnsi="宋体"/>
                <w:color w:val="000000"/>
                <w:sz w:val="21"/>
                <w:szCs w:val="21"/>
              </w:rPr>
            </w:pPr>
            <w:r w:rsidRPr="00BC4206">
              <w:rPr>
                <w:rFonts w:hAnsi="宋体"/>
                <w:color w:val="000000"/>
                <w:sz w:val="21"/>
                <w:szCs w:val="21"/>
              </w:rPr>
              <w:t>16</w:t>
            </w:r>
          </w:p>
        </w:tc>
        <w:tc>
          <w:tcPr>
            <w:tcW w:w="1276" w:type="dxa"/>
            <w:vAlign w:val="center"/>
          </w:tcPr>
          <w:p w:rsidR="006D0371" w:rsidRPr="00BC4206" w:rsidRDefault="00B46E33">
            <w:pPr>
              <w:spacing w:line="300" w:lineRule="auto"/>
              <w:jc w:val="center"/>
              <w:rPr>
                <w:rFonts w:hAnsi="宋体"/>
                <w:color w:val="000000"/>
                <w:sz w:val="21"/>
                <w:szCs w:val="21"/>
              </w:rPr>
            </w:pPr>
            <w:r w:rsidRPr="00BC4206">
              <w:rPr>
                <w:rFonts w:hAnsi="宋体"/>
                <w:color w:val="000000"/>
                <w:sz w:val="21"/>
                <w:szCs w:val="21"/>
              </w:rPr>
              <w:t>一</w:t>
            </w:r>
          </w:p>
        </w:tc>
        <w:tc>
          <w:tcPr>
            <w:tcW w:w="2998" w:type="dxa"/>
            <w:vAlign w:val="center"/>
          </w:tcPr>
          <w:p w:rsidR="006D0371" w:rsidRPr="00BC4206" w:rsidRDefault="00B46E33">
            <w:pPr>
              <w:spacing w:line="300" w:lineRule="auto"/>
              <w:jc w:val="both"/>
              <w:rPr>
                <w:rFonts w:hAnsi="宋体"/>
                <w:b/>
                <w:color w:val="000000"/>
                <w:sz w:val="21"/>
                <w:szCs w:val="21"/>
              </w:rPr>
            </w:pPr>
            <w:r w:rsidRPr="00BC4206">
              <w:rPr>
                <w:rFonts w:hAnsi="宋体"/>
                <w:color w:val="000000"/>
                <w:sz w:val="21"/>
                <w:szCs w:val="21"/>
              </w:rPr>
              <w:t>不可撤销银行履约保函</w:t>
            </w:r>
          </w:p>
        </w:tc>
        <w:tc>
          <w:tcPr>
            <w:tcW w:w="1346" w:type="dxa"/>
            <w:vAlign w:val="center"/>
          </w:tcPr>
          <w:p w:rsidR="006D0371" w:rsidRPr="00BC4206" w:rsidRDefault="006D0371">
            <w:pPr>
              <w:spacing w:line="300" w:lineRule="auto"/>
              <w:jc w:val="center"/>
              <w:rPr>
                <w:rFonts w:hAnsi="宋体"/>
                <w:color w:val="000000"/>
                <w:sz w:val="21"/>
                <w:szCs w:val="21"/>
              </w:rPr>
            </w:pPr>
          </w:p>
        </w:tc>
        <w:tc>
          <w:tcPr>
            <w:tcW w:w="2997" w:type="dxa"/>
            <w:vAlign w:val="center"/>
          </w:tcPr>
          <w:p w:rsidR="006D0371" w:rsidRPr="00BC4206" w:rsidRDefault="006D0371">
            <w:pPr>
              <w:spacing w:line="300" w:lineRule="auto"/>
              <w:jc w:val="center"/>
              <w:rPr>
                <w:rFonts w:hAnsi="宋体"/>
                <w:color w:val="000000"/>
                <w:sz w:val="21"/>
                <w:szCs w:val="21"/>
              </w:rPr>
            </w:pPr>
          </w:p>
        </w:tc>
      </w:tr>
      <w:tr w:rsidR="006D0371" w:rsidRPr="00BC4206">
        <w:trPr>
          <w:trHeight w:val="510"/>
          <w:jc w:val="center"/>
        </w:trPr>
        <w:tc>
          <w:tcPr>
            <w:tcW w:w="709" w:type="dxa"/>
            <w:vAlign w:val="center"/>
          </w:tcPr>
          <w:p w:rsidR="006D0371" w:rsidRPr="00BC4206" w:rsidRDefault="00B46E33">
            <w:pPr>
              <w:spacing w:line="300" w:lineRule="auto"/>
              <w:jc w:val="center"/>
              <w:rPr>
                <w:rFonts w:hAnsi="宋体"/>
                <w:color w:val="000000"/>
                <w:sz w:val="21"/>
                <w:szCs w:val="21"/>
              </w:rPr>
            </w:pPr>
            <w:r w:rsidRPr="00BC4206">
              <w:rPr>
                <w:rFonts w:hAnsi="宋体"/>
                <w:color w:val="000000"/>
                <w:sz w:val="21"/>
                <w:szCs w:val="21"/>
              </w:rPr>
              <w:t>17</w:t>
            </w:r>
          </w:p>
        </w:tc>
        <w:tc>
          <w:tcPr>
            <w:tcW w:w="1276" w:type="dxa"/>
            <w:vAlign w:val="center"/>
          </w:tcPr>
          <w:p w:rsidR="006D0371" w:rsidRPr="00BC4206" w:rsidRDefault="00B46E33">
            <w:pPr>
              <w:spacing w:line="300" w:lineRule="auto"/>
              <w:jc w:val="center"/>
              <w:rPr>
                <w:rFonts w:hAnsi="宋体"/>
                <w:color w:val="000000"/>
                <w:sz w:val="21"/>
                <w:szCs w:val="21"/>
              </w:rPr>
            </w:pPr>
            <w:r w:rsidRPr="00BC4206">
              <w:rPr>
                <w:rFonts w:hAnsi="宋体"/>
                <w:color w:val="000000"/>
                <w:sz w:val="21"/>
                <w:szCs w:val="21"/>
              </w:rPr>
              <w:t>二</w:t>
            </w:r>
          </w:p>
        </w:tc>
        <w:tc>
          <w:tcPr>
            <w:tcW w:w="2998" w:type="dxa"/>
            <w:vAlign w:val="center"/>
          </w:tcPr>
          <w:p w:rsidR="006D0371" w:rsidRPr="00BC4206" w:rsidRDefault="00B46E33">
            <w:pPr>
              <w:spacing w:line="300" w:lineRule="auto"/>
              <w:jc w:val="both"/>
              <w:rPr>
                <w:rFonts w:hAnsi="宋体"/>
                <w:b/>
                <w:color w:val="000000"/>
                <w:sz w:val="21"/>
                <w:szCs w:val="21"/>
              </w:rPr>
            </w:pPr>
            <w:r w:rsidRPr="00BC4206">
              <w:rPr>
                <w:rFonts w:hAnsi="宋体"/>
                <w:color w:val="000000"/>
                <w:sz w:val="21"/>
                <w:szCs w:val="21"/>
              </w:rPr>
              <w:t>担保公司履约担保书</w:t>
            </w:r>
          </w:p>
        </w:tc>
        <w:tc>
          <w:tcPr>
            <w:tcW w:w="1346" w:type="dxa"/>
            <w:vAlign w:val="center"/>
          </w:tcPr>
          <w:p w:rsidR="006D0371" w:rsidRPr="00BC4206" w:rsidRDefault="006D0371">
            <w:pPr>
              <w:spacing w:line="300" w:lineRule="auto"/>
              <w:jc w:val="center"/>
              <w:rPr>
                <w:rFonts w:hAnsi="宋体"/>
                <w:color w:val="000000"/>
                <w:sz w:val="21"/>
                <w:szCs w:val="21"/>
              </w:rPr>
            </w:pPr>
          </w:p>
        </w:tc>
        <w:tc>
          <w:tcPr>
            <w:tcW w:w="2997" w:type="dxa"/>
            <w:vAlign w:val="center"/>
          </w:tcPr>
          <w:p w:rsidR="006D0371" w:rsidRPr="00BC4206" w:rsidRDefault="006D0371">
            <w:pPr>
              <w:spacing w:line="300" w:lineRule="auto"/>
              <w:jc w:val="center"/>
              <w:rPr>
                <w:rFonts w:hAnsi="宋体"/>
                <w:color w:val="000000"/>
                <w:sz w:val="21"/>
                <w:szCs w:val="21"/>
              </w:rPr>
            </w:pPr>
          </w:p>
        </w:tc>
      </w:tr>
      <w:tr w:rsidR="006D0371" w:rsidRPr="00BC4206">
        <w:trPr>
          <w:trHeight w:val="510"/>
          <w:jc w:val="center"/>
        </w:trPr>
        <w:tc>
          <w:tcPr>
            <w:tcW w:w="709" w:type="dxa"/>
            <w:vAlign w:val="center"/>
          </w:tcPr>
          <w:p w:rsidR="006D0371" w:rsidRPr="00BC4206" w:rsidRDefault="00B46E33">
            <w:pPr>
              <w:spacing w:line="300" w:lineRule="auto"/>
              <w:jc w:val="center"/>
              <w:rPr>
                <w:rFonts w:hAnsi="宋体"/>
                <w:color w:val="000000"/>
                <w:sz w:val="21"/>
                <w:szCs w:val="21"/>
              </w:rPr>
            </w:pPr>
            <w:r w:rsidRPr="00BC4206">
              <w:rPr>
                <w:rFonts w:hAnsi="宋体"/>
                <w:color w:val="000000"/>
                <w:sz w:val="21"/>
                <w:szCs w:val="21"/>
              </w:rPr>
              <w:t>18</w:t>
            </w:r>
          </w:p>
        </w:tc>
        <w:tc>
          <w:tcPr>
            <w:tcW w:w="1276" w:type="dxa"/>
            <w:vAlign w:val="center"/>
          </w:tcPr>
          <w:p w:rsidR="006D0371" w:rsidRPr="00BC4206" w:rsidRDefault="00B46E33">
            <w:pPr>
              <w:spacing w:line="300" w:lineRule="auto"/>
              <w:jc w:val="center"/>
              <w:rPr>
                <w:rFonts w:hAnsi="宋体"/>
                <w:color w:val="000000"/>
                <w:sz w:val="21"/>
                <w:szCs w:val="21"/>
              </w:rPr>
            </w:pPr>
            <w:r w:rsidRPr="00BC4206">
              <w:rPr>
                <w:rFonts w:hAnsi="宋体"/>
                <w:color w:val="000000"/>
                <w:sz w:val="21"/>
                <w:szCs w:val="21"/>
              </w:rPr>
              <w:t>三</w:t>
            </w:r>
          </w:p>
        </w:tc>
        <w:tc>
          <w:tcPr>
            <w:tcW w:w="2998" w:type="dxa"/>
            <w:vAlign w:val="center"/>
          </w:tcPr>
          <w:p w:rsidR="006D0371" w:rsidRPr="00BC4206" w:rsidRDefault="00B46E33">
            <w:pPr>
              <w:spacing w:line="300" w:lineRule="auto"/>
              <w:jc w:val="both"/>
              <w:rPr>
                <w:rFonts w:hAnsi="宋体"/>
                <w:b/>
                <w:color w:val="000000"/>
                <w:sz w:val="21"/>
                <w:szCs w:val="21"/>
              </w:rPr>
            </w:pPr>
            <w:r w:rsidRPr="00BC4206">
              <w:rPr>
                <w:rFonts w:hAnsi="宋体"/>
                <w:color w:val="000000"/>
                <w:sz w:val="21"/>
                <w:szCs w:val="21"/>
              </w:rPr>
              <w:t>公证书</w:t>
            </w:r>
          </w:p>
        </w:tc>
        <w:tc>
          <w:tcPr>
            <w:tcW w:w="1346" w:type="dxa"/>
            <w:vAlign w:val="center"/>
          </w:tcPr>
          <w:p w:rsidR="006D0371" w:rsidRPr="00BC4206" w:rsidRDefault="006D0371">
            <w:pPr>
              <w:spacing w:line="300" w:lineRule="auto"/>
              <w:jc w:val="center"/>
              <w:rPr>
                <w:rFonts w:hAnsi="宋体"/>
                <w:color w:val="000000"/>
                <w:sz w:val="21"/>
                <w:szCs w:val="21"/>
              </w:rPr>
            </w:pPr>
          </w:p>
        </w:tc>
        <w:tc>
          <w:tcPr>
            <w:tcW w:w="2997" w:type="dxa"/>
            <w:vAlign w:val="center"/>
          </w:tcPr>
          <w:p w:rsidR="006D0371" w:rsidRPr="00BC4206" w:rsidRDefault="006D0371">
            <w:pPr>
              <w:spacing w:line="300" w:lineRule="auto"/>
              <w:jc w:val="center"/>
              <w:rPr>
                <w:rFonts w:hAnsi="宋体"/>
                <w:color w:val="000000"/>
                <w:sz w:val="21"/>
                <w:szCs w:val="21"/>
              </w:rPr>
            </w:pPr>
          </w:p>
        </w:tc>
      </w:tr>
    </w:tbl>
    <w:p w:rsidR="006D0371" w:rsidRPr="00BC4206" w:rsidRDefault="00B46E33">
      <w:pPr>
        <w:snapToGrid w:val="0"/>
        <w:spacing w:line="360" w:lineRule="auto"/>
        <w:ind w:leftChars="-58" w:left="380" w:hangingChars="247" w:hanging="519"/>
        <w:rPr>
          <w:rFonts w:hAnsi="宋体"/>
          <w:color w:val="000000"/>
          <w:sz w:val="21"/>
          <w:szCs w:val="21"/>
        </w:rPr>
      </w:pPr>
      <w:r w:rsidRPr="00BC4206">
        <w:rPr>
          <w:rFonts w:hAnsi="宋体" w:hint="eastAsia"/>
          <w:color w:val="000000"/>
          <w:kern w:val="2"/>
          <w:sz w:val="21"/>
          <w:szCs w:val="21"/>
        </w:rPr>
        <w:t>备</w:t>
      </w:r>
      <w:r w:rsidRPr="00BC4206">
        <w:rPr>
          <w:rFonts w:hAnsi="宋体"/>
          <w:color w:val="000000"/>
          <w:kern w:val="2"/>
          <w:sz w:val="21"/>
          <w:szCs w:val="21"/>
        </w:rPr>
        <w:t>注：</w:t>
      </w:r>
    </w:p>
    <w:p w:rsidR="006D0371" w:rsidRPr="00BC4206" w:rsidRDefault="00B46E33">
      <w:pPr>
        <w:snapToGrid w:val="0"/>
        <w:spacing w:line="360" w:lineRule="auto"/>
        <w:ind w:leftChars="-58" w:left="382" w:hangingChars="247" w:hanging="521"/>
        <w:rPr>
          <w:rFonts w:hAnsi="宋体"/>
          <w:b/>
          <w:color w:val="000000"/>
          <w:sz w:val="21"/>
          <w:szCs w:val="21"/>
          <w:u w:val="single"/>
        </w:rPr>
      </w:pPr>
      <w:r w:rsidRPr="00BC4206">
        <w:rPr>
          <w:rFonts w:hAnsi="宋体"/>
          <w:b/>
          <w:color w:val="000000"/>
          <w:sz w:val="21"/>
          <w:szCs w:val="21"/>
        </w:rPr>
        <w:t>（1）</w:t>
      </w:r>
      <w:r w:rsidRPr="00BC4206">
        <w:rPr>
          <w:rFonts w:hAnsi="宋体"/>
          <w:b/>
          <w:color w:val="000000"/>
          <w:sz w:val="21"/>
          <w:szCs w:val="21"/>
          <w:u w:val="single"/>
        </w:rPr>
        <w:t>投标人应对照招标文件合同格式内合同条款及附件，逐条、如实地填写“偏离情况”项。</w:t>
      </w:r>
      <w:r w:rsidRPr="00BC4206">
        <w:rPr>
          <w:rFonts w:hAnsi="宋体" w:hint="eastAsia"/>
          <w:b/>
          <w:color w:val="000000"/>
          <w:sz w:val="21"/>
          <w:szCs w:val="21"/>
          <w:u w:val="single"/>
        </w:rPr>
        <w:t>“偏离情况”项为正偏离（或负偏离）的，必须在“具体偏离内容”项内详细说明与招标文件的偏离内容，“偏离情况”项为无偏离的，在“具体偏离内容”项内可不填或填“无”。若发现虚假填写本表，或对合同及其附件响应有负偏离的，按无效投标文件处理。若发现此表未逐条填写视为完全满足招标文件要求。</w:t>
      </w:r>
    </w:p>
    <w:p w:rsidR="006D0371" w:rsidRPr="00BC4206" w:rsidRDefault="00B46E33">
      <w:pPr>
        <w:snapToGrid w:val="0"/>
        <w:spacing w:line="360" w:lineRule="auto"/>
        <w:ind w:leftChars="-58" w:left="380" w:hangingChars="247" w:hanging="519"/>
        <w:rPr>
          <w:rFonts w:hAnsi="宋体"/>
          <w:color w:val="000000"/>
          <w:sz w:val="21"/>
          <w:szCs w:val="21"/>
        </w:rPr>
      </w:pPr>
      <w:r w:rsidRPr="00BC4206">
        <w:rPr>
          <w:rFonts w:hAnsi="宋体"/>
          <w:color w:val="000000"/>
          <w:sz w:val="21"/>
          <w:szCs w:val="21"/>
        </w:rPr>
        <w:t>（2）偏离情况（投标文件对招标文件合同条款的响应程度）分为：正偏离、负偏离、无偏离。</w:t>
      </w:r>
      <w:r w:rsidRPr="00BC4206">
        <w:rPr>
          <w:rFonts w:hAnsi="宋体" w:hint="eastAsia"/>
          <w:color w:val="000000"/>
          <w:sz w:val="21"/>
          <w:szCs w:val="21"/>
        </w:rPr>
        <w:t>正偏</w:t>
      </w:r>
      <w:r w:rsidRPr="00BC4206">
        <w:rPr>
          <w:rFonts w:hAnsi="宋体" w:hint="eastAsia"/>
          <w:color w:val="000000"/>
          <w:sz w:val="21"/>
          <w:szCs w:val="21"/>
        </w:rPr>
        <w:lastRenderedPageBreak/>
        <w:t>离是指投标人提供的服务（或货物、或工程）商务条件优于招标文件的要求；负偏离是指投标人提供的服务（或货物、或工程）商务条件不满足或不完全满足招标文件的要求；无偏离是指投标人提供的服务（或货物、或工程）商务条件完全满足招标文件的要求。</w:t>
      </w:r>
    </w:p>
    <w:p w:rsidR="006D0371" w:rsidRPr="00BC4206" w:rsidRDefault="00B46E33">
      <w:pPr>
        <w:snapToGrid w:val="0"/>
        <w:spacing w:line="360" w:lineRule="auto"/>
        <w:ind w:leftChars="-58" w:left="380" w:hangingChars="247" w:hanging="519"/>
        <w:rPr>
          <w:rFonts w:hAnsi="宋体"/>
          <w:b/>
          <w:bCs/>
          <w:color w:val="000000"/>
          <w:sz w:val="21"/>
          <w:szCs w:val="21"/>
        </w:rPr>
      </w:pPr>
      <w:r w:rsidRPr="00BC4206">
        <w:rPr>
          <w:rFonts w:hAnsi="宋体"/>
          <w:color w:val="000000"/>
          <w:sz w:val="21"/>
          <w:szCs w:val="21"/>
        </w:rPr>
        <w:t>（3）招标文件“第五篇 相关保函格式”作为重要的商务条款，投标人的响应情况列入本合同条款偏离表。</w:t>
      </w:r>
    </w:p>
    <w:p w:rsidR="006D0371" w:rsidRPr="00BC4206" w:rsidRDefault="00B46E33">
      <w:pPr>
        <w:snapToGrid w:val="0"/>
        <w:spacing w:line="360" w:lineRule="auto"/>
        <w:ind w:leftChars="-58" w:left="380" w:hangingChars="247" w:hanging="519"/>
        <w:rPr>
          <w:rFonts w:hAnsi="宋体"/>
          <w:color w:val="000000"/>
          <w:sz w:val="21"/>
          <w:szCs w:val="21"/>
        </w:rPr>
      </w:pPr>
      <w:r w:rsidRPr="00BC4206">
        <w:rPr>
          <w:rFonts w:hAnsi="宋体"/>
          <w:color w:val="000000"/>
          <w:sz w:val="21"/>
          <w:szCs w:val="21"/>
        </w:rPr>
        <w:t>（4）如投标人差异内容较多可另附页说明，</w:t>
      </w:r>
      <w:r w:rsidRPr="00BC4206">
        <w:rPr>
          <w:rFonts w:hAnsi="宋体"/>
          <w:color w:val="000000"/>
          <w:sz w:val="21"/>
          <w:szCs w:val="21"/>
          <w:lang w:val="zh-CN"/>
        </w:rPr>
        <w:t>并在本偏离表“具体偏离内容”项注明其在投标文件中的具体页码</w:t>
      </w:r>
      <w:r w:rsidRPr="00BC4206">
        <w:rPr>
          <w:rFonts w:hAnsi="宋体"/>
          <w:color w:val="000000"/>
          <w:sz w:val="21"/>
          <w:szCs w:val="21"/>
        </w:rPr>
        <w:t>。</w:t>
      </w:r>
    </w:p>
    <w:p w:rsidR="006D0371" w:rsidRPr="00BC4206" w:rsidRDefault="006D0371">
      <w:pPr>
        <w:snapToGrid w:val="0"/>
        <w:spacing w:line="360" w:lineRule="auto"/>
        <w:ind w:leftChars="-58" w:left="380" w:hangingChars="247" w:hanging="519"/>
        <w:rPr>
          <w:rFonts w:hAnsi="宋体"/>
          <w:color w:val="000000"/>
          <w:sz w:val="21"/>
          <w:szCs w:val="21"/>
        </w:rPr>
      </w:pPr>
    </w:p>
    <w:p w:rsidR="006D0371" w:rsidRPr="00BC4206" w:rsidRDefault="006D0371">
      <w:pPr>
        <w:autoSpaceDE/>
        <w:autoSpaceDN/>
        <w:adjustRightInd/>
        <w:spacing w:line="360" w:lineRule="auto"/>
        <w:ind w:leftChars="-59" w:left="566" w:hangingChars="337" w:hanging="708"/>
        <w:jc w:val="both"/>
        <w:rPr>
          <w:rFonts w:hAnsi="宋体"/>
          <w:color w:val="000000"/>
          <w:kern w:val="2"/>
          <w:sz w:val="21"/>
          <w:szCs w:val="21"/>
          <w:lang w:val="zh-CN"/>
        </w:rPr>
      </w:pPr>
    </w:p>
    <w:p w:rsidR="006D0371" w:rsidRPr="00BC4206" w:rsidRDefault="00B46E33">
      <w:pPr>
        <w:autoSpaceDE/>
        <w:autoSpaceDN/>
        <w:adjustRightInd/>
        <w:spacing w:line="360" w:lineRule="auto"/>
        <w:ind w:right="420" w:firstLineChars="1957" w:firstLine="4110"/>
        <w:rPr>
          <w:rFonts w:hAnsi="宋体"/>
          <w:color w:val="000000"/>
          <w:sz w:val="21"/>
          <w:szCs w:val="21"/>
          <w:lang w:val="zh-CN"/>
        </w:rPr>
      </w:pPr>
      <w:r w:rsidRPr="00BC4206">
        <w:rPr>
          <w:rFonts w:hAnsi="宋体"/>
          <w:color w:val="000000"/>
          <w:kern w:val="2"/>
          <w:sz w:val="21"/>
          <w:szCs w:val="21"/>
          <w:lang w:val="zh-CN"/>
        </w:rPr>
        <w:t>投标人：</w:t>
      </w:r>
      <w:r w:rsidRPr="00BC4206">
        <w:rPr>
          <w:rFonts w:hAnsi="宋体"/>
          <w:color w:val="000000"/>
          <w:sz w:val="21"/>
          <w:szCs w:val="21"/>
          <w:lang w:val="zh-CN"/>
        </w:rPr>
        <w:t>（加盖投标人公章）</w:t>
      </w:r>
    </w:p>
    <w:p w:rsidR="006D0371" w:rsidRPr="00BC4206" w:rsidRDefault="00B46E33">
      <w:pPr>
        <w:spacing w:line="360" w:lineRule="auto"/>
        <w:ind w:firstLineChars="1957" w:firstLine="4110"/>
        <w:jc w:val="both"/>
        <w:rPr>
          <w:rFonts w:hAnsi="宋体"/>
          <w:color w:val="000000"/>
          <w:kern w:val="2"/>
          <w:sz w:val="21"/>
          <w:lang w:val="zh-CN"/>
        </w:rPr>
      </w:pPr>
      <w:r w:rsidRPr="00BC4206">
        <w:rPr>
          <w:rFonts w:hAnsi="宋体"/>
          <w:color w:val="000000"/>
          <w:kern w:val="2"/>
          <w:sz w:val="21"/>
          <w:lang w:val="zh-CN"/>
        </w:rPr>
        <w:t>日    期：  年  月  日</w:t>
      </w:r>
    </w:p>
    <w:p w:rsidR="006D0371" w:rsidRPr="00BC4206" w:rsidRDefault="00B46E33">
      <w:pPr>
        <w:pageBreakBefore/>
        <w:tabs>
          <w:tab w:val="left" w:pos="567"/>
        </w:tabs>
        <w:spacing w:line="360" w:lineRule="auto"/>
        <w:ind w:left="567" w:hanging="567"/>
        <w:outlineLvl w:val="2"/>
        <w:rPr>
          <w:rFonts w:hAnsi="宋体"/>
          <w:b/>
          <w:color w:val="000000"/>
          <w:kern w:val="2"/>
          <w:sz w:val="32"/>
          <w:szCs w:val="32"/>
          <w:lang w:val="zh-CN"/>
        </w:rPr>
      </w:pPr>
      <w:bookmarkStart w:id="256" w:name="_Toc521918131"/>
      <w:bookmarkStart w:id="257" w:name="_Toc536025438"/>
      <w:r w:rsidRPr="00BC4206">
        <w:rPr>
          <w:rFonts w:hAnsi="宋体" w:hint="eastAsia"/>
          <w:b/>
          <w:color w:val="000000"/>
          <w:kern w:val="2"/>
          <w:sz w:val="32"/>
          <w:szCs w:val="32"/>
          <w:lang w:val="zh-CN"/>
        </w:rPr>
        <w:lastRenderedPageBreak/>
        <w:t>八</w:t>
      </w:r>
      <w:r w:rsidRPr="00BC4206">
        <w:rPr>
          <w:rFonts w:hAnsi="宋体"/>
          <w:b/>
          <w:color w:val="000000"/>
          <w:kern w:val="2"/>
          <w:sz w:val="32"/>
          <w:szCs w:val="32"/>
          <w:lang w:val="zh-CN"/>
        </w:rPr>
        <w:t>、业绩表格式</w:t>
      </w:r>
      <w:bookmarkEnd w:id="253"/>
      <w:bookmarkEnd w:id="254"/>
      <w:bookmarkEnd w:id="255"/>
      <w:bookmarkEnd w:id="256"/>
      <w:bookmarkEnd w:id="257"/>
    </w:p>
    <w:p w:rsidR="006D0371" w:rsidRPr="00BC4206" w:rsidRDefault="00B46E33">
      <w:pPr>
        <w:spacing w:line="360" w:lineRule="auto"/>
        <w:jc w:val="center"/>
        <w:rPr>
          <w:rFonts w:hAnsi="宋体"/>
          <w:b/>
          <w:color w:val="000000"/>
          <w:sz w:val="30"/>
          <w:szCs w:val="30"/>
        </w:rPr>
      </w:pPr>
      <w:r w:rsidRPr="00BC4206">
        <w:rPr>
          <w:rFonts w:hAnsi="宋体" w:hint="eastAsia"/>
          <w:b/>
          <w:color w:val="000000"/>
          <w:sz w:val="30"/>
          <w:szCs w:val="30"/>
        </w:rPr>
        <w:t>投标人自2017年1月1日（含）以来具有的项目（以合同签订时间为准）</w:t>
      </w:r>
      <w:r w:rsidRPr="00BC4206">
        <w:rPr>
          <w:rFonts w:hAnsi="宋体"/>
          <w:b/>
          <w:color w:val="000000"/>
          <w:sz w:val="30"/>
          <w:szCs w:val="30"/>
        </w:rPr>
        <w:t>业绩表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856"/>
        <w:gridCol w:w="992"/>
        <w:gridCol w:w="1108"/>
        <w:gridCol w:w="942"/>
        <w:gridCol w:w="942"/>
        <w:gridCol w:w="1099"/>
        <w:gridCol w:w="942"/>
        <w:gridCol w:w="942"/>
        <w:gridCol w:w="782"/>
      </w:tblGrid>
      <w:tr w:rsidR="006D0371" w:rsidRPr="00BC4206">
        <w:trPr>
          <w:cantSplit/>
          <w:trHeight w:hRule="exact" w:val="945"/>
          <w:jc w:val="center"/>
        </w:trPr>
        <w:tc>
          <w:tcPr>
            <w:tcW w:w="856" w:type="dxa"/>
            <w:vAlign w:val="center"/>
          </w:tcPr>
          <w:p w:rsidR="006D0371" w:rsidRPr="00BC4206" w:rsidRDefault="00B46E33">
            <w:pPr>
              <w:jc w:val="center"/>
              <w:rPr>
                <w:rFonts w:hAnsi="宋体"/>
                <w:color w:val="000000"/>
                <w:sz w:val="21"/>
                <w:szCs w:val="21"/>
              </w:rPr>
            </w:pPr>
            <w:r w:rsidRPr="00BC4206">
              <w:rPr>
                <w:rFonts w:hAnsi="宋体" w:hint="eastAsia"/>
                <w:color w:val="000000"/>
                <w:sz w:val="21"/>
                <w:szCs w:val="21"/>
              </w:rPr>
              <w:t>序号</w:t>
            </w:r>
          </w:p>
        </w:tc>
        <w:tc>
          <w:tcPr>
            <w:tcW w:w="992" w:type="dxa"/>
            <w:vAlign w:val="center"/>
          </w:tcPr>
          <w:p w:rsidR="006D0371" w:rsidRPr="00BC4206" w:rsidRDefault="00B46E33">
            <w:pPr>
              <w:jc w:val="center"/>
              <w:rPr>
                <w:rFonts w:hAnsi="宋体"/>
                <w:color w:val="000000"/>
                <w:sz w:val="21"/>
                <w:szCs w:val="21"/>
              </w:rPr>
            </w:pPr>
            <w:r w:rsidRPr="00BC4206">
              <w:rPr>
                <w:rFonts w:hAnsi="宋体" w:hint="eastAsia"/>
                <w:color w:val="000000"/>
                <w:sz w:val="21"/>
                <w:szCs w:val="21"/>
              </w:rPr>
              <w:t>项目名称</w:t>
            </w:r>
          </w:p>
        </w:tc>
        <w:tc>
          <w:tcPr>
            <w:tcW w:w="1108" w:type="dxa"/>
            <w:vAlign w:val="center"/>
          </w:tcPr>
          <w:p w:rsidR="006D0371" w:rsidRPr="00BC4206" w:rsidRDefault="00B46E33">
            <w:pPr>
              <w:jc w:val="center"/>
              <w:rPr>
                <w:rFonts w:hAnsi="宋体"/>
                <w:color w:val="000000"/>
                <w:sz w:val="21"/>
                <w:szCs w:val="21"/>
              </w:rPr>
            </w:pPr>
            <w:r w:rsidRPr="00BC4206">
              <w:rPr>
                <w:rFonts w:hAnsi="宋体" w:hint="eastAsia"/>
                <w:color w:val="000000"/>
                <w:sz w:val="21"/>
                <w:szCs w:val="21"/>
              </w:rPr>
              <w:t>合同主要服务内容</w:t>
            </w:r>
          </w:p>
        </w:tc>
        <w:tc>
          <w:tcPr>
            <w:tcW w:w="942" w:type="dxa"/>
            <w:vAlign w:val="center"/>
          </w:tcPr>
          <w:p w:rsidR="006D0371" w:rsidRPr="00BC4206" w:rsidRDefault="00B46E33">
            <w:pPr>
              <w:jc w:val="center"/>
              <w:rPr>
                <w:rFonts w:hAnsi="宋体"/>
                <w:color w:val="000000"/>
                <w:sz w:val="21"/>
                <w:szCs w:val="21"/>
              </w:rPr>
            </w:pPr>
            <w:r w:rsidRPr="00BC4206">
              <w:rPr>
                <w:rFonts w:hAnsi="宋体" w:hint="eastAsia"/>
                <w:color w:val="000000"/>
                <w:sz w:val="21"/>
                <w:szCs w:val="21"/>
              </w:rPr>
              <w:t>项目金额</w:t>
            </w:r>
          </w:p>
        </w:tc>
        <w:tc>
          <w:tcPr>
            <w:tcW w:w="942" w:type="dxa"/>
            <w:vAlign w:val="center"/>
          </w:tcPr>
          <w:p w:rsidR="006D0371" w:rsidRPr="00BC4206" w:rsidRDefault="00B46E33">
            <w:pPr>
              <w:jc w:val="center"/>
              <w:rPr>
                <w:rFonts w:hAnsi="宋体"/>
                <w:color w:val="000000"/>
                <w:sz w:val="21"/>
                <w:szCs w:val="21"/>
              </w:rPr>
            </w:pPr>
            <w:r w:rsidRPr="00BC4206">
              <w:rPr>
                <w:rFonts w:hAnsi="宋体" w:hint="eastAsia"/>
                <w:color w:val="000000"/>
                <w:sz w:val="21"/>
                <w:szCs w:val="21"/>
              </w:rPr>
              <w:t>合同期限</w:t>
            </w:r>
          </w:p>
        </w:tc>
        <w:tc>
          <w:tcPr>
            <w:tcW w:w="1099" w:type="dxa"/>
            <w:vAlign w:val="center"/>
          </w:tcPr>
          <w:p w:rsidR="006D0371" w:rsidRPr="00BC4206" w:rsidRDefault="00B46E33">
            <w:pPr>
              <w:jc w:val="center"/>
              <w:rPr>
                <w:rFonts w:hAnsi="宋体"/>
                <w:color w:val="000000"/>
                <w:sz w:val="21"/>
                <w:szCs w:val="21"/>
              </w:rPr>
            </w:pPr>
            <w:r w:rsidRPr="00BC4206">
              <w:rPr>
                <w:rFonts w:hAnsi="宋体" w:hint="eastAsia"/>
                <w:color w:val="000000"/>
                <w:sz w:val="21"/>
                <w:szCs w:val="21"/>
              </w:rPr>
              <w:t>合同签订时间</w:t>
            </w:r>
          </w:p>
        </w:tc>
        <w:tc>
          <w:tcPr>
            <w:tcW w:w="942" w:type="dxa"/>
            <w:vAlign w:val="center"/>
          </w:tcPr>
          <w:p w:rsidR="006D0371" w:rsidRPr="00BC4206" w:rsidRDefault="00B46E33">
            <w:pPr>
              <w:jc w:val="center"/>
              <w:rPr>
                <w:rFonts w:hAnsi="宋体"/>
                <w:color w:val="000000"/>
                <w:sz w:val="21"/>
                <w:szCs w:val="21"/>
              </w:rPr>
            </w:pPr>
            <w:r w:rsidRPr="00BC4206">
              <w:rPr>
                <w:rFonts w:hAnsi="宋体" w:hint="eastAsia"/>
                <w:color w:val="000000"/>
                <w:sz w:val="21"/>
                <w:szCs w:val="21"/>
              </w:rPr>
              <w:t>服务情况</w:t>
            </w:r>
          </w:p>
        </w:tc>
        <w:tc>
          <w:tcPr>
            <w:tcW w:w="942" w:type="dxa"/>
            <w:vAlign w:val="center"/>
          </w:tcPr>
          <w:p w:rsidR="006D0371" w:rsidRPr="00BC4206" w:rsidRDefault="00B46E33">
            <w:pPr>
              <w:jc w:val="center"/>
              <w:rPr>
                <w:rFonts w:hAnsi="宋体"/>
                <w:color w:val="000000"/>
                <w:sz w:val="21"/>
                <w:szCs w:val="21"/>
              </w:rPr>
            </w:pPr>
            <w:r w:rsidRPr="00BC4206">
              <w:rPr>
                <w:rFonts w:hAnsi="宋体" w:hint="eastAsia"/>
                <w:color w:val="000000"/>
                <w:sz w:val="21"/>
                <w:szCs w:val="21"/>
              </w:rPr>
              <w:t>业主联系人及电话</w:t>
            </w:r>
          </w:p>
        </w:tc>
        <w:tc>
          <w:tcPr>
            <w:tcW w:w="782" w:type="dxa"/>
            <w:vAlign w:val="center"/>
          </w:tcPr>
          <w:p w:rsidR="006D0371" w:rsidRPr="00BC4206" w:rsidRDefault="00B46E33">
            <w:pPr>
              <w:jc w:val="center"/>
              <w:rPr>
                <w:rFonts w:hAnsi="宋体"/>
                <w:color w:val="000000"/>
                <w:sz w:val="21"/>
                <w:szCs w:val="21"/>
              </w:rPr>
            </w:pPr>
            <w:r w:rsidRPr="00BC4206">
              <w:rPr>
                <w:rFonts w:hAnsi="宋体" w:hint="eastAsia"/>
                <w:color w:val="000000"/>
                <w:sz w:val="21"/>
                <w:szCs w:val="21"/>
              </w:rPr>
              <w:t>备注</w:t>
            </w:r>
          </w:p>
        </w:tc>
      </w:tr>
      <w:tr w:rsidR="006D0371" w:rsidRPr="00BC4206">
        <w:trPr>
          <w:cantSplit/>
          <w:trHeight w:hRule="exact" w:val="760"/>
          <w:jc w:val="center"/>
        </w:trPr>
        <w:tc>
          <w:tcPr>
            <w:tcW w:w="856" w:type="dxa"/>
            <w:vAlign w:val="center"/>
          </w:tcPr>
          <w:p w:rsidR="006D0371" w:rsidRPr="00BC4206" w:rsidRDefault="006D0371">
            <w:pPr>
              <w:jc w:val="center"/>
              <w:rPr>
                <w:rFonts w:hAnsi="宋体"/>
                <w:color w:val="000000"/>
                <w:sz w:val="21"/>
                <w:szCs w:val="21"/>
              </w:rPr>
            </w:pPr>
          </w:p>
        </w:tc>
        <w:tc>
          <w:tcPr>
            <w:tcW w:w="992" w:type="dxa"/>
            <w:vAlign w:val="center"/>
          </w:tcPr>
          <w:p w:rsidR="006D0371" w:rsidRPr="00BC4206" w:rsidRDefault="006D0371">
            <w:pPr>
              <w:jc w:val="center"/>
              <w:rPr>
                <w:rFonts w:hAnsi="宋体"/>
                <w:color w:val="000000"/>
                <w:sz w:val="21"/>
                <w:szCs w:val="21"/>
              </w:rPr>
            </w:pPr>
          </w:p>
        </w:tc>
        <w:tc>
          <w:tcPr>
            <w:tcW w:w="1108" w:type="dxa"/>
            <w:vAlign w:val="center"/>
          </w:tcPr>
          <w:p w:rsidR="006D0371" w:rsidRPr="00BC4206" w:rsidRDefault="006D0371">
            <w:pPr>
              <w:jc w:val="center"/>
              <w:rPr>
                <w:rFonts w:hAnsi="宋体"/>
                <w:color w:val="000000"/>
                <w:sz w:val="21"/>
                <w:szCs w:val="21"/>
              </w:rPr>
            </w:pPr>
          </w:p>
        </w:tc>
        <w:tc>
          <w:tcPr>
            <w:tcW w:w="942" w:type="dxa"/>
            <w:vAlign w:val="center"/>
          </w:tcPr>
          <w:p w:rsidR="006D0371" w:rsidRPr="00BC4206" w:rsidRDefault="006D0371">
            <w:pPr>
              <w:jc w:val="center"/>
              <w:rPr>
                <w:rFonts w:hAnsi="宋体"/>
                <w:color w:val="000000"/>
                <w:sz w:val="21"/>
                <w:szCs w:val="21"/>
              </w:rPr>
            </w:pPr>
          </w:p>
        </w:tc>
        <w:tc>
          <w:tcPr>
            <w:tcW w:w="942" w:type="dxa"/>
            <w:vAlign w:val="center"/>
          </w:tcPr>
          <w:p w:rsidR="006D0371" w:rsidRPr="00BC4206" w:rsidRDefault="006D0371">
            <w:pPr>
              <w:jc w:val="center"/>
              <w:rPr>
                <w:rFonts w:hAnsi="宋体"/>
                <w:color w:val="000000"/>
                <w:sz w:val="21"/>
                <w:szCs w:val="21"/>
              </w:rPr>
            </w:pPr>
          </w:p>
        </w:tc>
        <w:tc>
          <w:tcPr>
            <w:tcW w:w="1099" w:type="dxa"/>
            <w:vAlign w:val="center"/>
          </w:tcPr>
          <w:p w:rsidR="006D0371" w:rsidRPr="00BC4206" w:rsidRDefault="006D0371">
            <w:pPr>
              <w:jc w:val="center"/>
              <w:rPr>
                <w:rFonts w:hAnsi="宋体"/>
                <w:color w:val="000000"/>
                <w:sz w:val="21"/>
                <w:szCs w:val="21"/>
              </w:rPr>
            </w:pPr>
          </w:p>
        </w:tc>
        <w:tc>
          <w:tcPr>
            <w:tcW w:w="942" w:type="dxa"/>
            <w:vAlign w:val="center"/>
          </w:tcPr>
          <w:p w:rsidR="006D0371" w:rsidRPr="00BC4206" w:rsidRDefault="006D0371">
            <w:pPr>
              <w:jc w:val="center"/>
              <w:rPr>
                <w:rFonts w:hAnsi="宋体"/>
                <w:color w:val="000000"/>
                <w:sz w:val="21"/>
                <w:szCs w:val="21"/>
              </w:rPr>
            </w:pPr>
          </w:p>
        </w:tc>
        <w:tc>
          <w:tcPr>
            <w:tcW w:w="942" w:type="dxa"/>
            <w:vAlign w:val="center"/>
          </w:tcPr>
          <w:p w:rsidR="006D0371" w:rsidRPr="00BC4206" w:rsidRDefault="006D0371">
            <w:pPr>
              <w:jc w:val="center"/>
              <w:rPr>
                <w:rFonts w:hAnsi="宋体"/>
                <w:color w:val="000000"/>
                <w:sz w:val="21"/>
                <w:szCs w:val="21"/>
              </w:rPr>
            </w:pPr>
          </w:p>
        </w:tc>
        <w:tc>
          <w:tcPr>
            <w:tcW w:w="782" w:type="dxa"/>
            <w:vAlign w:val="center"/>
          </w:tcPr>
          <w:p w:rsidR="006D0371" w:rsidRPr="00BC4206" w:rsidRDefault="006D0371">
            <w:pPr>
              <w:jc w:val="center"/>
              <w:rPr>
                <w:rFonts w:hAnsi="宋体"/>
                <w:color w:val="000000"/>
                <w:sz w:val="21"/>
                <w:szCs w:val="21"/>
              </w:rPr>
            </w:pPr>
          </w:p>
        </w:tc>
      </w:tr>
      <w:tr w:rsidR="006D0371" w:rsidRPr="00BC4206">
        <w:trPr>
          <w:cantSplit/>
          <w:trHeight w:hRule="exact" w:val="760"/>
          <w:jc w:val="center"/>
        </w:trPr>
        <w:tc>
          <w:tcPr>
            <w:tcW w:w="856" w:type="dxa"/>
            <w:vAlign w:val="center"/>
          </w:tcPr>
          <w:p w:rsidR="006D0371" w:rsidRPr="00BC4206" w:rsidRDefault="006D0371">
            <w:pPr>
              <w:jc w:val="center"/>
              <w:rPr>
                <w:rFonts w:hAnsi="宋体"/>
                <w:color w:val="000000"/>
                <w:sz w:val="21"/>
                <w:szCs w:val="21"/>
              </w:rPr>
            </w:pPr>
          </w:p>
        </w:tc>
        <w:tc>
          <w:tcPr>
            <w:tcW w:w="992" w:type="dxa"/>
            <w:vAlign w:val="center"/>
          </w:tcPr>
          <w:p w:rsidR="006D0371" w:rsidRPr="00BC4206" w:rsidRDefault="006D0371">
            <w:pPr>
              <w:jc w:val="center"/>
              <w:rPr>
                <w:rFonts w:hAnsi="宋体"/>
                <w:color w:val="000000"/>
                <w:sz w:val="21"/>
                <w:szCs w:val="21"/>
              </w:rPr>
            </w:pPr>
          </w:p>
        </w:tc>
        <w:tc>
          <w:tcPr>
            <w:tcW w:w="1108" w:type="dxa"/>
            <w:vAlign w:val="center"/>
          </w:tcPr>
          <w:p w:rsidR="006D0371" w:rsidRPr="00BC4206" w:rsidRDefault="006D0371">
            <w:pPr>
              <w:jc w:val="center"/>
              <w:rPr>
                <w:rFonts w:hAnsi="宋体"/>
                <w:color w:val="000000"/>
                <w:sz w:val="21"/>
                <w:szCs w:val="21"/>
              </w:rPr>
            </w:pPr>
          </w:p>
        </w:tc>
        <w:tc>
          <w:tcPr>
            <w:tcW w:w="942" w:type="dxa"/>
            <w:vAlign w:val="center"/>
          </w:tcPr>
          <w:p w:rsidR="006D0371" w:rsidRPr="00BC4206" w:rsidRDefault="006D0371">
            <w:pPr>
              <w:jc w:val="center"/>
              <w:rPr>
                <w:rFonts w:hAnsi="宋体"/>
                <w:color w:val="000000"/>
                <w:sz w:val="21"/>
                <w:szCs w:val="21"/>
              </w:rPr>
            </w:pPr>
          </w:p>
        </w:tc>
        <w:tc>
          <w:tcPr>
            <w:tcW w:w="942" w:type="dxa"/>
            <w:vAlign w:val="center"/>
          </w:tcPr>
          <w:p w:rsidR="006D0371" w:rsidRPr="00BC4206" w:rsidRDefault="006D0371">
            <w:pPr>
              <w:jc w:val="center"/>
              <w:rPr>
                <w:rFonts w:hAnsi="宋体"/>
                <w:color w:val="000000"/>
                <w:sz w:val="21"/>
                <w:szCs w:val="21"/>
              </w:rPr>
            </w:pPr>
          </w:p>
        </w:tc>
        <w:tc>
          <w:tcPr>
            <w:tcW w:w="1099" w:type="dxa"/>
            <w:vAlign w:val="center"/>
          </w:tcPr>
          <w:p w:rsidR="006D0371" w:rsidRPr="00BC4206" w:rsidRDefault="006D0371">
            <w:pPr>
              <w:jc w:val="center"/>
              <w:rPr>
                <w:rFonts w:hAnsi="宋体"/>
                <w:color w:val="000000"/>
                <w:sz w:val="21"/>
                <w:szCs w:val="21"/>
              </w:rPr>
            </w:pPr>
          </w:p>
        </w:tc>
        <w:tc>
          <w:tcPr>
            <w:tcW w:w="942" w:type="dxa"/>
            <w:vAlign w:val="center"/>
          </w:tcPr>
          <w:p w:rsidR="006D0371" w:rsidRPr="00BC4206" w:rsidRDefault="006D0371">
            <w:pPr>
              <w:jc w:val="center"/>
              <w:rPr>
                <w:rFonts w:hAnsi="宋体"/>
                <w:color w:val="000000"/>
                <w:sz w:val="21"/>
                <w:szCs w:val="21"/>
              </w:rPr>
            </w:pPr>
          </w:p>
        </w:tc>
        <w:tc>
          <w:tcPr>
            <w:tcW w:w="942" w:type="dxa"/>
            <w:vAlign w:val="center"/>
          </w:tcPr>
          <w:p w:rsidR="006D0371" w:rsidRPr="00BC4206" w:rsidRDefault="006D0371">
            <w:pPr>
              <w:jc w:val="center"/>
              <w:rPr>
                <w:rFonts w:hAnsi="宋体"/>
                <w:color w:val="000000"/>
                <w:sz w:val="21"/>
                <w:szCs w:val="21"/>
              </w:rPr>
            </w:pPr>
          </w:p>
        </w:tc>
        <w:tc>
          <w:tcPr>
            <w:tcW w:w="782" w:type="dxa"/>
            <w:vAlign w:val="center"/>
          </w:tcPr>
          <w:p w:rsidR="006D0371" w:rsidRPr="00BC4206" w:rsidRDefault="006D0371">
            <w:pPr>
              <w:jc w:val="center"/>
              <w:rPr>
                <w:rFonts w:hAnsi="宋体"/>
                <w:color w:val="000000"/>
                <w:sz w:val="21"/>
                <w:szCs w:val="21"/>
              </w:rPr>
            </w:pPr>
          </w:p>
        </w:tc>
      </w:tr>
      <w:tr w:rsidR="006D0371" w:rsidRPr="00BC4206">
        <w:trPr>
          <w:cantSplit/>
          <w:trHeight w:hRule="exact" w:val="760"/>
          <w:jc w:val="center"/>
        </w:trPr>
        <w:tc>
          <w:tcPr>
            <w:tcW w:w="856" w:type="dxa"/>
            <w:vAlign w:val="center"/>
          </w:tcPr>
          <w:p w:rsidR="006D0371" w:rsidRPr="00BC4206" w:rsidRDefault="006D0371">
            <w:pPr>
              <w:jc w:val="center"/>
              <w:rPr>
                <w:rFonts w:hAnsi="宋体"/>
                <w:color w:val="000000"/>
                <w:sz w:val="21"/>
                <w:szCs w:val="21"/>
              </w:rPr>
            </w:pPr>
          </w:p>
        </w:tc>
        <w:tc>
          <w:tcPr>
            <w:tcW w:w="992" w:type="dxa"/>
            <w:vAlign w:val="center"/>
          </w:tcPr>
          <w:p w:rsidR="006D0371" w:rsidRPr="00BC4206" w:rsidRDefault="006D0371">
            <w:pPr>
              <w:jc w:val="center"/>
              <w:rPr>
                <w:rFonts w:hAnsi="宋体"/>
                <w:color w:val="000000"/>
                <w:sz w:val="21"/>
                <w:szCs w:val="21"/>
              </w:rPr>
            </w:pPr>
          </w:p>
        </w:tc>
        <w:tc>
          <w:tcPr>
            <w:tcW w:w="1108" w:type="dxa"/>
            <w:vAlign w:val="center"/>
          </w:tcPr>
          <w:p w:rsidR="006D0371" w:rsidRPr="00BC4206" w:rsidRDefault="006D0371">
            <w:pPr>
              <w:jc w:val="center"/>
              <w:rPr>
                <w:rFonts w:hAnsi="宋体"/>
                <w:color w:val="000000"/>
                <w:sz w:val="21"/>
                <w:szCs w:val="21"/>
              </w:rPr>
            </w:pPr>
          </w:p>
        </w:tc>
        <w:tc>
          <w:tcPr>
            <w:tcW w:w="942" w:type="dxa"/>
            <w:vAlign w:val="center"/>
          </w:tcPr>
          <w:p w:rsidR="006D0371" w:rsidRPr="00BC4206" w:rsidRDefault="006D0371">
            <w:pPr>
              <w:jc w:val="center"/>
              <w:rPr>
                <w:rFonts w:hAnsi="宋体"/>
                <w:color w:val="000000"/>
                <w:sz w:val="21"/>
                <w:szCs w:val="21"/>
              </w:rPr>
            </w:pPr>
          </w:p>
        </w:tc>
        <w:tc>
          <w:tcPr>
            <w:tcW w:w="942" w:type="dxa"/>
            <w:vAlign w:val="center"/>
          </w:tcPr>
          <w:p w:rsidR="006D0371" w:rsidRPr="00BC4206" w:rsidRDefault="006D0371">
            <w:pPr>
              <w:jc w:val="center"/>
              <w:rPr>
                <w:rFonts w:hAnsi="宋体"/>
                <w:color w:val="000000"/>
                <w:sz w:val="21"/>
                <w:szCs w:val="21"/>
              </w:rPr>
            </w:pPr>
          </w:p>
        </w:tc>
        <w:tc>
          <w:tcPr>
            <w:tcW w:w="1099" w:type="dxa"/>
            <w:vAlign w:val="center"/>
          </w:tcPr>
          <w:p w:rsidR="006D0371" w:rsidRPr="00BC4206" w:rsidRDefault="006D0371">
            <w:pPr>
              <w:jc w:val="center"/>
              <w:rPr>
                <w:rFonts w:hAnsi="宋体"/>
                <w:color w:val="000000"/>
                <w:sz w:val="21"/>
                <w:szCs w:val="21"/>
              </w:rPr>
            </w:pPr>
          </w:p>
        </w:tc>
        <w:tc>
          <w:tcPr>
            <w:tcW w:w="942" w:type="dxa"/>
            <w:vAlign w:val="center"/>
          </w:tcPr>
          <w:p w:rsidR="006D0371" w:rsidRPr="00BC4206" w:rsidRDefault="006D0371">
            <w:pPr>
              <w:jc w:val="center"/>
              <w:rPr>
                <w:rFonts w:hAnsi="宋体"/>
                <w:color w:val="000000"/>
                <w:sz w:val="21"/>
                <w:szCs w:val="21"/>
              </w:rPr>
            </w:pPr>
          </w:p>
        </w:tc>
        <w:tc>
          <w:tcPr>
            <w:tcW w:w="942" w:type="dxa"/>
            <w:vAlign w:val="center"/>
          </w:tcPr>
          <w:p w:rsidR="006D0371" w:rsidRPr="00BC4206" w:rsidRDefault="006D0371">
            <w:pPr>
              <w:jc w:val="center"/>
              <w:rPr>
                <w:rFonts w:hAnsi="宋体"/>
                <w:color w:val="000000"/>
                <w:sz w:val="21"/>
                <w:szCs w:val="21"/>
              </w:rPr>
            </w:pPr>
          </w:p>
        </w:tc>
        <w:tc>
          <w:tcPr>
            <w:tcW w:w="782" w:type="dxa"/>
            <w:vAlign w:val="center"/>
          </w:tcPr>
          <w:p w:rsidR="006D0371" w:rsidRPr="00BC4206" w:rsidRDefault="006D0371">
            <w:pPr>
              <w:jc w:val="center"/>
              <w:rPr>
                <w:rFonts w:hAnsi="宋体"/>
                <w:color w:val="000000"/>
                <w:sz w:val="21"/>
                <w:szCs w:val="21"/>
              </w:rPr>
            </w:pPr>
          </w:p>
        </w:tc>
      </w:tr>
      <w:tr w:rsidR="006D0371" w:rsidRPr="00BC4206">
        <w:trPr>
          <w:cantSplit/>
          <w:trHeight w:hRule="exact" w:val="760"/>
          <w:jc w:val="center"/>
        </w:trPr>
        <w:tc>
          <w:tcPr>
            <w:tcW w:w="856" w:type="dxa"/>
            <w:vAlign w:val="center"/>
          </w:tcPr>
          <w:p w:rsidR="006D0371" w:rsidRPr="00BC4206" w:rsidRDefault="006D0371">
            <w:pPr>
              <w:jc w:val="center"/>
              <w:rPr>
                <w:rFonts w:hAnsi="宋体"/>
                <w:color w:val="000000"/>
                <w:sz w:val="21"/>
                <w:szCs w:val="21"/>
              </w:rPr>
            </w:pPr>
          </w:p>
        </w:tc>
        <w:tc>
          <w:tcPr>
            <w:tcW w:w="992" w:type="dxa"/>
            <w:vAlign w:val="center"/>
          </w:tcPr>
          <w:p w:rsidR="006D0371" w:rsidRPr="00BC4206" w:rsidRDefault="006D0371">
            <w:pPr>
              <w:jc w:val="center"/>
              <w:rPr>
                <w:rFonts w:hAnsi="宋体"/>
                <w:color w:val="000000"/>
                <w:sz w:val="21"/>
                <w:szCs w:val="21"/>
              </w:rPr>
            </w:pPr>
          </w:p>
        </w:tc>
        <w:tc>
          <w:tcPr>
            <w:tcW w:w="1108" w:type="dxa"/>
            <w:vAlign w:val="center"/>
          </w:tcPr>
          <w:p w:rsidR="006D0371" w:rsidRPr="00BC4206" w:rsidRDefault="006D0371">
            <w:pPr>
              <w:jc w:val="center"/>
              <w:rPr>
                <w:rFonts w:hAnsi="宋体"/>
                <w:color w:val="000000"/>
                <w:sz w:val="21"/>
                <w:szCs w:val="21"/>
              </w:rPr>
            </w:pPr>
          </w:p>
        </w:tc>
        <w:tc>
          <w:tcPr>
            <w:tcW w:w="942" w:type="dxa"/>
            <w:vAlign w:val="center"/>
          </w:tcPr>
          <w:p w:rsidR="006D0371" w:rsidRPr="00BC4206" w:rsidRDefault="006D0371">
            <w:pPr>
              <w:jc w:val="center"/>
              <w:rPr>
                <w:rFonts w:hAnsi="宋体"/>
                <w:color w:val="000000"/>
                <w:sz w:val="21"/>
                <w:szCs w:val="21"/>
              </w:rPr>
            </w:pPr>
          </w:p>
        </w:tc>
        <w:tc>
          <w:tcPr>
            <w:tcW w:w="942" w:type="dxa"/>
            <w:vAlign w:val="center"/>
          </w:tcPr>
          <w:p w:rsidR="006D0371" w:rsidRPr="00BC4206" w:rsidRDefault="006D0371">
            <w:pPr>
              <w:jc w:val="center"/>
              <w:rPr>
                <w:rFonts w:hAnsi="宋体"/>
                <w:color w:val="000000"/>
                <w:sz w:val="21"/>
                <w:szCs w:val="21"/>
              </w:rPr>
            </w:pPr>
          </w:p>
        </w:tc>
        <w:tc>
          <w:tcPr>
            <w:tcW w:w="1099" w:type="dxa"/>
            <w:vAlign w:val="center"/>
          </w:tcPr>
          <w:p w:rsidR="006D0371" w:rsidRPr="00BC4206" w:rsidRDefault="006D0371">
            <w:pPr>
              <w:jc w:val="center"/>
              <w:rPr>
                <w:rFonts w:hAnsi="宋体"/>
                <w:color w:val="000000"/>
                <w:sz w:val="21"/>
                <w:szCs w:val="21"/>
              </w:rPr>
            </w:pPr>
          </w:p>
        </w:tc>
        <w:tc>
          <w:tcPr>
            <w:tcW w:w="942" w:type="dxa"/>
            <w:vAlign w:val="center"/>
          </w:tcPr>
          <w:p w:rsidR="006D0371" w:rsidRPr="00BC4206" w:rsidRDefault="006D0371">
            <w:pPr>
              <w:jc w:val="center"/>
              <w:rPr>
                <w:rFonts w:hAnsi="宋体"/>
                <w:color w:val="000000"/>
                <w:sz w:val="21"/>
                <w:szCs w:val="21"/>
              </w:rPr>
            </w:pPr>
          </w:p>
        </w:tc>
        <w:tc>
          <w:tcPr>
            <w:tcW w:w="942" w:type="dxa"/>
            <w:vAlign w:val="center"/>
          </w:tcPr>
          <w:p w:rsidR="006D0371" w:rsidRPr="00BC4206" w:rsidRDefault="006D0371">
            <w:pPr>
              <w:jc w:val="center"/>
              <w:rPr>
                <w:rFonts w:hAnsi="宋体"/>
                <w:color w:val="000000"/>
                <w:sz w:val="21"/>
                <w:szCs w:val="21"/>
              </w:rPr>
            </w:pPr>
          </w:p>
        </w:tc>
        <w:tc>
          <w:tcPr>
            <w:tcW w:w="782" w:type="dxa"/>
            <w:vAlign w:val="center"/>
          </w:tcPr>
          <w:p w:rsidR="006D0371" w:rsidRPr="00BC4206" w:rsidRDefault="006D0371">
            <w:pPr>
              <w:jc w:val="center"/>
              <w:rPr>
                <w:rFonts w:hAnsi="宋体"/>
                <w:color w:val="000000"/>
                <w:sz w:val="21"/>
                <w:szCs w:val="21"/>
              </w:rPr>
            </w:pPr>
          </w:p>
        </w:tc>
      </w:tr>
    </w:tbl>
    <w:p w:rsidR="006D0371" w:rsidRPr="00BC4206" w:rsidRDefault="00B46E33">
      <w:pPr>
        <w:spacing w:line="420" w:lineRule="exact"/>
        <w:ind w:firstLineChars="50" w:firstLine="105"/>
        <w:rPr>
          <w:rFonts w:hAnsi="宋体"/>
          <w:color w:val="000000"/>
          <w:sz w:val="21"/>
          <w:szCs w:val="21"/>
        </w:rPr>
      </w:pPr>
      <w:r w:rsidRPr="00BC4206">
        <w:rPr>
          <w:rFonts w:hAnsi="宋体" w:hint="eastAsia"/>
          <w:color w:val="000000"/>
          <w:sz w:val="21"/>
          <w:szCs w:val="21"/>
        </w:rPr>
        <w:t>备</w:t>
      </w:r>
      <w:r w:rsidRPr="00BC4206">
        <w:rPr>
          <w:rFonts w:hAnsi="宋体"/>
          <w:color w:val="000000"/>
          <w:sz w:val="21"/>
          <w:szCs w:val="21"/>
        </w:rPr>
        <w:t>注：</w:t>
      </w:r>
    </w:p>
    <w:p w:rsidR="006D0371" w:rsidRPr="00BC4206" w:rsidRDefault="00B46E33">
      <w:pPr>
        <w:spacing w:line="360" w:lineRule="auto"/>
        <w:ind w:firstLineChars="200" w:firstLine="420"/>
        <w:jc w:val="both"/>
        <w:rPr>
          <w:rFonts w:hAnsi="宋体"/>
          <w:color w:val="000000"/>
          <w:sz w:val="21"/>
          <w:szCs w:val="21"/>
        </w:rPr>
      </w:pPr>
      <w:r w:rsidRPr="00BC4206">
        <w:rPr>
          <w:rFonts w:hAnsi="宋体"/>
          <w:color w:val="000000"/>
          <w:sz w:val="21"/>
          <w:szCs w:val="21"/>
        </w:rPr>
        <w:t>（1）</w:t>
      </w:r>
      <w:r w:rsidRPr="00BC4206">
        <w:rPr>
          <w:rFonts w:hAnsi="宋体" w:hint="eastAsia"/>
          <w:color w:val="000000"/>
          <w:sz w:val="21"/>
          <w:szCs w:val="21"/>
        </w:rPr>
        <w:t>业绩按项目</w:t>
      </w:r>
      <w:r w:rsidRPr="00BC4206">
        <w:rPr>
          <w:rFonts w:hAnsi="宋体"/>
          <w:color w:val="000000"/>
          <w:sz w:val="21"/>
          <w:szCs w:val="21"/>
        </w:rPr>
        <w:t>业绩类型</w:t>
      </w:r>
      <w:r w:rsidRPr="00BC4206">
        <w:rPr>
          <w:rFonts w:hAnsi="宋体" w:hint="eastAsia"/>
          <w:color w:val="000000"/>
          <w:sz w:val="21"/>
          <w:szCs w:val="21"/>
        </w:rPr>
        <w:t>、单项合同金额的顺序排列。</w:t>
      </w:r>
    </w:p>
    <w:p w:rsidR="006D0371" w:rsidRPr="00BC4206" w:rsidRDefault="00B46E33">
      <w:pPr>
        <w:spacing w:line="360" w:lineRule="auto"/>
        <w:ind w:firstLineChars="200" w:firstLine="420"/>
        <w:jc w:val="both"/>
        <w:rPr>
          <w:rFonts w:hAnsi="宋体"/>
          <w:color w:val="000000"/>
          <w:kern w:val="2"/>
          <w:sz w:val="21"/>
          <w:szCs w:val="21"/>
        </w:rPr>
      </w:pPr>
      <w:r w:rsidRPr="00BC4206">
        <w:rPr>
          <w:rFonts w:hAnsi="宋体" w:hint="eastAsia"/>
          <w:color w:val="000000"/>
          <w:kern w:val="2"/>
          <w:sz w:val="21"/>
          <w:szCs w:val="21"/>
        </w:rPr>
        <w:t>（2）</w:t>
      </w:r>
      <w:r w:rsidRPr="00BC4206">
        <w:rPr>
          <w:rFonts w:hAnsi="宋体" w:hint="eastAsia"/>
          <w:color w:val="000000"/>
          <w:sz w:val="21"/>
          <w:szCs w:val="21"/>
        </w:rPr>
        <w:t>提供合同书复印件加盖投标人公章；业绩材料须包括合同书复印件，否则不得分</w:t>
      </w:r>
      <w:r w:rsidRPr="00BC4206">
        <w:rPr>
          <w:rFonts w:hAnsi="宋体" w:hint="eastAsia"/>
          <w:color w:val="000000"/>
          <w:kern w:val="2"/>
          <w:sz w:val="21"/>
          <w:szCs w:val="21"/>
        </w:rPr>
        <w:t>。</w:t>
      </w:r>
    </w:p>
    <w:p w:rsidR="006D0371" w:rsidRPr="00BC4206" w:rsidRDefault="00B46E33">
      <w:pPr>
        <w:spacing w:line="360" w:lineRule="auto"/>
        <w:ind w:leftChars="200" w:left="480"/>
        <w:jc w:val="both"/>
        <w:rPr>
          <w:rFonts w:hAnsi="宋体"/>
          <w:color w:val="000000"/>
          <w:sz w:val="21"/>
          <w:szCs w:val="21"/>
        </w:rPr>
      </w:pPr>
      <w:r w:rsidRPr="00BC4206">
        <w:rPr>
          <w:rFonts w:hAnsi="宋体"/>
          <w:color w:val="000000"/>
          <w:sz w:val="21"/>
          <w:szCs w:val="21"/>
        </w:rPr>
        <w:t>（</w:t>
      </w:r>
      <w:r w:rsidRPr="00BC4206">
        <w:rPr>
          <w:rFonts w:hAnsi="宋体" w:hint="eastAsia"/>
          <w:color w:val="000000"/>
          <w:sz w:val="21"/>
          <w:szCs w:val="21"/>
        </w:rPr>
        <w:t>3</w:t>
      </w:r>
      <w:r w:rsidRPr="00BC4206">
        <w:rPr>
          <w:rFonts w:hAnsi="宋体"/>
          <w:color w:val="000000"/>
          <w:sz w:val="21"/>
          <w:szCs w:val="21"/>
        </w:rPr>
        <w:t>）招标人有权对上述业绩进行核查，若发现弄虚作假，将取消中标资格，并没收投标保证金，若合同履行过程中发现弄虚作假，将没收履约担保。</w:t>
      </w:r>
    </w:p>
    <w:p w:rsidR="006D0371" w:rsidRPr="00BC4206" w:rsidRDefault="006D0371">
      <w:pPr>
        <w:spacing w:line="360" w:lineRule="auto"/>
        <w:ind w:firstLineChars="1800" w:firstLine="3780"/>
        <w:jc w:val="both"/>
        <w:rPr>
          <w:rFonts w:hAnsi="宋体"/>
          <w:color w:val="000000"/>
          <w:kern w:val="2"/>
          <w:sz w:val="21"/>
          <w:szCs w:val="21"/>
          <w:lang w:val="zh-CN"/>
        </w:rPr>
      </w:pPr>
    </w:p>
    <w:p w:rsidR="006D0371" w:rsidRPr="00BC4206" w:rsidRDefault="00B46E33">
      <w:pPr>
        <w:spacing w:line="360" w:lineRule="auto"/>
        <w:ind w:firstLine="3544"/>
        <w:jc w:val="both"/>
        <w:rPr>
          <w:rFonts w:hAnsi="宋体"/>
          <w:color w:val="000000"/>
          <w:kern w:val="2"/>
          <w:sz w:val="21"/>
          <w:u w:val="single"/>
        </w:rPr>
      </w:pPr>
      <w:r w:rsidRPr="00BC4206">
        <w:rPr>
          <w:rFonts w:hAnsi="宋体"/>
          <w:color w:val="000000"/>
          <w:kern w:val="2"/>
          <w:sz w:val="21"/>
          <w:lang w:val="zh-CN"/>
        </w:rPr>
        <w:t>投标人：（加盖投标人公章）</w:t>
      </w:r>
    </w:p>
    <w:p w:rsidR="006D0371" w:rsidRPr="00BC4206" w:rsidRDefault="00B46E33">
      <w:pPr>
        <w:ind w:firstLineChars="1700" w:firstLine="3570"/>
        <w:rPr>
          <w:rFonts w:hAnsi="宋体"/>
          <w:b/>
          <w:bCs/>
          <w:color w:val="000000"/>
          <w:sz w:val="21"/>
          <w:szCs w:val="21"/>
        </w:rPr>
        <w:sectPr w:rsidR="006D0371" w:rsidRPr="00BC4206">
          <w:pgSz w:w="11907" w:h="16840"/>
          <w:pgMar w:top="1701" w:right="1418" w:bottom="851" w:left="1418" w:header="720" w:footer="720" w:gutter="0"/>
          <w:cols w:space="720"/>
          <w:titlePg/>
          <w:docGrid w:linePitch="326"/>
        </w:sectPr>
      </w:pPr>
      <w:r w:rsidRPr="00BC4206">
        <w:rPr>
          <w:rFonts w:hAnsi="宋体"/>
          <w:color w:val="000000"/>
          <w:kern w:val="2"/>
          <w:sz w:val="21"/>
          <w:lang w:val="zh-CN"/>
        </w:rPr>
        <w:t>日期：</w:t>
      </w:r>
      <w:r w:rsidRPr="00BC4206">
        <w:rPr>
          <w:rFonts w:hAnsi="宋体"/>
          <w:color w:val="000000"/>
          <w:kern w:val="2"/>
          <w:sz w:val="21"/>
          <w:u w:val="single"/>
          <w:lang w:val="zh-CN"/>
        </w:rPr>
        <w:t xml:space="preserve">   </w:t>
      </w:r>
      <w:r w:rsidRPr="00BC4206">
        <w:rPr>
          <w:rFonts w:hAnsi="宋体"/>
          <w:color w:val="000000"/>
          <w:kern w:val="2"/>
          <w:sz w:val="21"/>
          <w:lang w:val="zh-CN"/>
        </w:rPr>
        <w:t>年</w:t>
      </w:r>
      <w:r w:rsidRPr="00BC4206">
        <w:rPr>
          <w:rFonts w:hAnsi="宋体"/>
          <w:color w:val="000000"/>
          <w:kern w:val="2"/>
          <w:sz w:val="21"/>
          <w:u w:val="single"/>
          <w:lang w:val="zh-CN"/>
        </w:rPr>
        <w:t xml:space="preserve">    </w:t>
      </w:r>
      <w:r w:rsidRPr="00BC4206">
        <w:rPr>
          <w:rFonts w:hAnsi="宋体"/>
          <w:color w:val="000000"/>
          <w:kern w:val="2"/>
          <w:sz w:val="21"/>
          <w:lang w:val="zh-CN"/>
        </w:rPr>
        <w:t>月</w:t>
      </w:r>
      <w:r w:rsidRPr="00BC4206">
        <w:rPr>
          <w:rFonts w:hAnsi="宋体"/>
          <w:color w:val="000000"/>
          <w:kern w:val="2"/>
          <w:sz w:val="21"/>
          <w:u w:val="single"/>
          <w:lang w:val="zh-CN"/>
        </w:rPr>
        <w:t xml:space="preserve">   </w:t>
      </w:r>
      <w:r w:rsidRPr="00BC4206">
        <w:rPr>
          <w:rFonts w:hAnsi="宋体"/>
          <w:color w:val="000000"/>
          <w:kern w:val="2"/>
          <w:sz w:val="21"/>
          <w:lang w:val="zh-CN"/>
        </w:rPr>
        <w:t>日</w:t>
      </w:r>
    </w:p>
    <w:p w:rsidR="006D0371" w:rsidRPr="00BC4206" w:rsidRDefault="00B46E33">
      <w:pPr>
        <w:pageBreakBefore/>
        <w:spacing w:line="360" w:lineRule="auto"/>
        <w:outlineLvl w:val="2"/>
        <w:rPr>
          <w:rFonts w:hAnsi="宋体"/>
          <w:b/>
          <w:color w:val="000000"/>
          <w:sz w:val="32"/>
          <w:szCs w:val="32"/>
        </w:rPr>
      </w:pPr>
      <w:bookmarkStart w:id="258" w:name="_Toc495907140"/>
      <w:bookmarkStart w:id="259" w:name="_Toc490169471"/>
      <w:bookmarkStart w:id="260" w:name="_Toc536025439"/>
      <w:bookmarkStart w:id="261" w:name="_Toc521918132"/>
      <w:bookmarkStart w:id="262" w:name="_Toc497746569"/>
      <w:r w:rsidRPr="00BC4206">
        <w:rPr>
          <w:rFonts w:hAnsi="宋体" w:hint="eastAsia"/>
          <w:b/>
          <w:color w:val="000000"/>
          <w:sz w:val="32"/>
          <w:szCs w:val="32"/>
        </w:rPr>
        <w:lastRenderedPageBreak/>
        <w:t>九、</w:t>
      </w:r>
      <w:r w:rsidRPr="00BC4206">
        <w:rPr>
          <w:rFonts w:hAnsi="宋体"/>
          <w:b/>
          <w:color w:val="000000"/>
          <w:sz w:val="32"/>
          <w:szCs w:val="32"/>
        </w:rPr>
        <w:t>中标服务费承诺书格式</w:t>
      </w:r>
      <w:bookmarkEnd w:id="258"/>
      <w:bookmarkEnd w:id="259"/>
      <w:bookmarkEnd w:id="260"/>
      <w:bookmarkEnd w:id="261"/>
      <w:bookmarkEnd w:id="262"/>
    </w:p>
    <w:p w:rsidR="006D0371" w:rsidRPr="00BC4206" w:rsidRDefault="006D0371">
      <w:pPr>
        <w:spacing w:line="360" w:lineRule="auto"/>
        <w:ind w:right="893" w:firstLineChars="1202" w:firstLine="3620"/>
        <w:jc w:val="both"/>
        <w:rPr>
          <w:rFonts w:hAnsi="宋体"/>
          <w:b/>
          <w:bCs/>
          <w:color w:val="000000"/>
          <w:sz w:val="30"/>
          <w:szCs w:val="30"/>
          <w:lang w:val="zh-CN"/>
        </w:rPr>
      </w:pPr>
    </w:p>
    <w:p w:rsidR="006D0371" w:rsidRPr="00BC4206" w:rsidRDefault="00B46E33">
      <w:pPr>
        <w:spacing w:line="360" w:lineRule="auto"/>
        <w:ind w:right="893" w:firstLineChars="1202" w:firstLine="3620"/>
        <w:jc w:val="both"/>
        <w:rPr>
          <w:rFonts w:hAnsi="宋体"/>
          <w:b/>
          <w:bCs/>
          <w:color w:val="000000"/>
          <w:sz w:val="30"/>
          <w:szCs w:val="30"/>
          <w:lang w:val="zh-CN"/>
        </w:rPr>
      </w:pPr>
      <w:r w:rsidRPr="00BC4206">
        <w:rPr>
          <w:rFonts w:hAnsi="宋体"/>
          <w:b/>
          <w:bCs/>
          <w:color w:val="000000"/>
          <w:sz w:val="30"/>
          <w:szCs w:val="30"/>
          <w:lang w:val="zh-CN"/>
        </w:rPr>
        <w:t>中标服务费承诺书</w:t>
      </w:r>
    </w:p>
    <w:p w:rsidR="006D0371" w:rsidRPr="00BC4206" w:rsidRDefault="00B46E33">
      <w:pPr>
        <w:widowControl/>
        <w:adjustRightInd/>
        <w:spacing w:before="120" w:after="120" w:line="360" w:lineRule="auto"/>
        <w:ind w:right="893" w:firstLineChars="202" w:firstLine="424"/>
        <w:jc w:val="both"/>
        <w:textAlignment w:val="bottom"/>
        <w:rPr>
          <w:rFonts w:hAnsi="宋体"/>
          <w:color w:val="000000"/>
          <w:kern w:val="2"/>
          <w:sz w:val="21"/>
          <w:szCs w:val="21"/>
        </w:rPr>
      </w:pPr>
      <w:r w:rsidRPr="00BC4206">
        <w:rPr>
          <w:rFonts w:hAnsi="宋体"/>
          <w:color w:val="000000"/>
          <w:kern w:val="2"/>
          <w:sz w:val="21"/>
          <w:szCs w:val="21"/>
        </w:rPr>
        <w:t>致：</w:t>
      </w:r>
      <w:r w:rsidRPr="00BC4206">
        <w:rPr>
          <w:rFonts w:hAnsi="宋体" w:hint="eastAsia"/>
          <w:color w:val="000000"/>
          <w:kern w:val="2"/>
          <w:sz w:val="21"/>
          <w:szCs w:val="21"/>
        </w:rPr>
        <w:t>东莞市达盛招标代理有限公司</w:t>
      </w:r>
      <w:r w:rsidRPr="00BC4206">
        <w:rPr>
          <w:rFonts w:hAnsi="宋体"/>
          <w:bCs/>
          <w:color w:val="000000"/>
          <w:kern w:val="2"/>
          <w:sz w:val="21"/>
        </w:rPr>
        <w:t xml:space="preserve"> </w:t>
      </w:r>
    </w:p>
    <w:p w:rsidR="006D0371" w:rsidRPr="00BC4206" w:rsidRDefault="00B46E33">
      <w:pPr>
        <w:widowControl/>
        <w:adjustRightInd/>
        <w:spacing w:before="120" w:after="120" w:line="360" w:lineRule="auto"/>
        <w:ind w:right="893" w:firstLineChars="202" w:firstLine="424"/>
        <w:jc w:val="both"/>
        <w:textAlignment w:val="bottom"/>
        <w:rPr>
          <w:rFonts w:hAnsi="宋体"/>
          <w:color w:val="000000"/>
          <w:kern w:val="2"/>
          <w:sz w:val="21"/>
          <w:szCs w:val="21"/>
        </w:rPr>
      </w:pPr>
      <w:r w:rsidRPr="00BC4206">
        <w:rPr>
          <w:rFonts w:hAnsi="宋体"/>
          <w:color w:val="000000"/>
          <w:kern w:val="2"/>
          <w:sz w:val="21"/>
          <w:szCs w:val="21"/>
        </w:rPr>
        <w:t>我单位在贵司代理的</w:t>
      </w:r>
      <w:r w:rsidRPr="00BC4206">
        <w:rPr>
          <w:rFonts w:hAnsi="宋体" w:hint="eastAsia"/>
          <w:color w:val="000000"/>
          <w:sz w:val="21"/>
          <w:szCs w:val="21"/>
          <w:u w:val="single"/>
        </w:rPr>
        <w:t>东莞市水务集团有限公司财务顾问采购项目</w:t>
      </w:r>
      <w:r w:rsidRPr="00BC4206">
        <w:rPr>
          <w:rFonts w:hAnsi="宋体"/>
          <w:color w:val="000000"/>
          <w:kern w:val="2"/>
          <w:sz w:val="21"/>
          <w:szCs w:val="21"/>
        </w:rPr>
        <w:t>（招标编号：</w:t>
      </w:r>
      <w:r w:rsidRPr="00BC4206">
        <w:rPr>
          <w:rFonts w:hAnsi="宋体" w:hint="eastAsia"/>
          <w:bCs/>
          <w:color w:val="000000"/>
          <w:kern w:val="2"/>
          <w:sz w:val="21"/>
          <w:szCs w:val="21"/>
        </w:rPr>
        <w:t xml:space="preserve">DGDS2020-236 </w:t>
      </w:r>
      <w:r w:rsidRPr="00BC4206">
        <w:rPr>
          <w:rFonts w:hAnsi="宋体"/>
          <w:color w:val="000000"/>
          <w:kern w:val="2"/>
          <w:sz w:val="21"/>
          <w:szCs w:val="21"/>
        </w:rPr>
        <w:t>）招标中若获中标，我方承诺此费用已包含在投标报价中并保证在收到《中标通知书》原件的同时，按招标文件的规定，以转帐、电汇形式支付或经贵公司认可的任何一种方式，向贵公司交纳中标服务费。</w:t>
      </w:r>
    </w:p>
    <w:p w:rsidR="006D0371" w:rsidRPr="00BC4206" w:rsidRDefault="00B46E33">
      <w:pPr>
        <w:widowControl/>
        <w:tabs>
          <w:tab w:val="left" w:pos="960"/>
        </w:tabs>
        <w:adjustRightInd/>
        <w:spacing w:before="120" w:after="120" w:line="360" w:lineRule="auto"/>
        <w:ind w:right="893" w:firstLineChars="202" w:firstLine="424"/>
        <w:jc w:val="both"/>
        <w:textAlignment w:val="bottom"/>
        <w:rPr>
          <w:rFonts w:hAnsi="宋体"/>
          <w:color w:val="000000"/>
          <w:kern w:val="2"/>
          <w:sz w:val="21"/>
          <w:szCs w:val="21"/>
        </w:rPr>
      </w:pPr>
      <w:r w:rsidRPr="00BC4206">
        <w:rPr>
          <w:rFonts w:hAnsi="宋体"/>
          <w:color w:val="000000"/>
          <w:kern w:val="2"/>
          <w:sz w:val="21"/>
          <w:szCs w:val="21"/>
        </w:rPr>
        <w:tab/>
      </w:r>
    </w:p>
    <w:p w:rsidR="006D0371" w:rsidRPr="00BC4206" w:rsidRDefault="00B46E33">
      <w:pPr>
        <w:widowControl/>
        <w:adjustRightInd/>
        <w:spacing w:before="120" w:after="120" w:line="360" w:lineRule="auto"/>
        <w:ind w:right="893" w:firstLineChars="202" w:firstLine="424"/>
        <w:jc w:val="both"/>
        <w:textAlignment w:val="bottom"/>
        <w:rPr>
          <w:rFonts w:hAnsi="宋体"/>
          <w:color w:val="000000"/>
          <w:kern w:val="2"/>
          <w:sz w:val="21"/>
          <w:szCs w:val="21"/>
        </w:rPr>
      </w:pPr>
      <w:r w:rsidRPr="00BC4206">
        <w:rPr>
          <w:rFonts w:hAnsi="宋体"/>
          <w:color w:val="000000"/>
          <w:kern w:val="2"/>
          <w:sz w:val="21"/>
          <w:szCs w:val="21"/>
        </w:rPr>
        <w:t>特此承诺。</w:t>
      </w:r>
    </w:p>
    <w:p w:rsidR="006D0371" w:rsidRPr="00BC4206" w:rsidRDefault="006D0371">
      <w:pPr>
        <w:autoSpaceDE/>
        <w:autoSpaceDN/>
        <w:adjustRightInd/>
        <w:spacing w:before="120" w:after="120" w:line="360" w:lineRule="auto"/>
        <w:ind w:left="629" w:right="893" w:firstLine="425"/>
        <w:jc w:val="both"/>
        <w:rPr>
          <w:rFonts w:hAnsi="宋体"/>
          <w:color w:val="000000"/>
          <w:kern w:val="2"/>
          <w:sz w:val="21"/>
          <w:lang w:val="zh-CN"/>
        </w:rPr>
      </w:pPr>
    </w:p>
    <w:p w:rsidR="006D0371" w:rsidRPr="00BC4206" w:rsidRDefault="00B46E33">
      <w:pPr>
        <w:autoSpaceDE/>
        <w:autoSpaceDN/>
        <w:adjustRightInd/>
        <w:spacing w:before="120" w:after="120" w:line="360" w:lineRule="auto"/>
        <w:ind w:left="629" w:right="893" w:firstLine="425"/>
        <w:jc w:val="both"/>
        <w:rPr>
          <w:rFonts w:hAnsi="宋体"/>
          <w:color w:val="000000"/>
          <w:kern w:val="2"/>
          <w:sz w:val="21"/>
          <w:lang w:val="zh-CN"/>
        </w:rPr>
      </w:pPr>
      <w:r w:rsidRPr="00BC4206">
        <w:rPr>
          <w:rFonts w:hAnsi="宋体"/>
          <w:color w:val="000000"/>
          <w:kern w:val="2"/>
          <w:sz w:val="21"/>
          <w:lang w:val="zh-CN"/>
        </w:rPr>
        <w:t>地址：</w:t>
      </w:r>
    </w:p>
    <w:p w:rsidR="006D0371" w:rsidRPr="00BC4206" w:rsidRDefault="00B46E33">
      <w:pPr>
        <w:autoSpaceDE/>
        <w:autoSpaceDN/>
        <w:adjustRightInd/>
        <w:spacing w:before="120" w:after="120" w:line="360" w:lineRule="auto"/>
        <w:ind w:left="629" w:right="893" w:firstLine="425"/>
        <w:jc w:val="both"/>
        <w:rPr>
          <w:rFonts w:hAnsi="宋体"/>
          <w:color w:val="000000"/>
          <w:kern w:val="2"/>
          <w:sz w:val="21"/>
          <w:u w:val="single"/>
          <w:lang w:val="zh-CN"/>
        </w:rPr>
      </w:pPr>
      <w:r w:rsidRPr="00BC4206">
        <w:rPr>
          <w:rFonts w:hAnsi="宋体"/>
          <w:color w:val="000000"/>
          <w:kern w:val="2"/>
          <w:sz w:val="21"/>
          <w:lang w:val="zh-CN"/>
        </w:rPr>
        <w:t xml:space="preserve">电话：                          传真： </w:t>
      </w:r>
      <w:r w:rsidRPr="00BC4206">
        <w:rPr>
          <w:rFonts w:hAnsi="宋体"/>
          <w:color w:val="000000"/>
          <w:kern w:val="2"/>
          <w:sz w:val="21"/>
          <w:u w:val="single"/>
          <w:lang w:val="zh-CN"/>
        </w:rPr>
        <w:t xml:space="preserve">                  </w:t>
      </w:r>
    </w:p>
    <w:p w:rsidR="006D0371" w:rsidRPr="00BC4206" w:rsidRDefault="00B46E33">
      <w:pPr>
        <w:autoSpaceDE/>
        <w:autoSpaceDN/>
        <w:adjustRightInd/>
        <w:spacing w:before="120" w:after="120" w:line="360" w:lineRule="auto"/>
        <w:ind w:left="629" w:right="893" w:firstLine="425"/>
        <w:jc w:val="both"/>
        <w:rPr>
          <w:rFonts w:hAnsi="宋体"/>
          <w:color w:val="000000"/>
          <w:kern w:val="2"/>
          <w:sz w:val="21"/>
          <w:u w:val="single"/>
          <w:lang w:val="zh-CN"/>
        </w:rPr>
      </w:pPr>
      <w:r w:rsidRPr="00BC4206">
        <w:rPr>
          <w:rFonts w:hAnsi="宋体"/>
          <w:color w:val="000000"/>
          <w:kern w:val="2"/>
          <w:sz w:val="21"/>
          <w:lang w:val="zh-CN"/>
        </w:rPr>
        <w:t xml:space="preserve">邮箱：                          邮编： </w:t>
      </w:r>
      <w:r w:rsidRPr="00BC4206">
        <w:rPr>
          <w:rFonts w:hAnsi="宋体"/>
          <w:color w:val="000000"/>
          <w:kern w:val="2"/>
          <w:sz w:val="21"/>
          <w:u w:val="single"/>
          <w:lang w:val="zh-CN"/>
        </w:rPr>
        <w:t xml:space="preserve">                  </w:t>
      </w:r>
    </w:p>
    <w:p w:rsidR="006D0371" w:rsidRPr="00BC4206" w:rsidRDefault="006D0371">
      <w:pPr>
        <w:autoSpaceDE/>
        <w:autoSpaceDN/>
        <w:adjustRightInd/>
        <w:spacing w:before="120" w:after="120" w:line="360" w:lineRule="auto"/>
        <w:ind w:left="629" w:right="893" w:firstLineChars="2050" w:firstLine="4305"/>
        <w:jc w:val="both"/>
        <w:rPr>
          <w:rFonts w:hAnsi="宋体"/>
          <w:color w:val="000000"/>
          <w:kern w:val="2"/>
          <w:sz w:val="21"/>
          <w:lang w:val="zh-CN"/>
        </w:rPr>
      </w:pPr>
    </w:p>
    <w:p w:rsidR="006D0371" w:rsidRPr="00BC4206" w:rsidRDefault="00B46E33">
      <w:pPr>
        <w:spacing w:line="360" w:lineRule="auto"/>
        <w:ind w:firstLine="3544"/>
        <w:jc w:val="both"/>
        <w:rPr>
          <w:rFonts w:hAnsi="宋体"/>
          <w:color w:val="000000"/>
          <w:kern w:val="2"/>
          <w:sz w:val="21"/>
          <w:u w:val="single"/>
        </w:rPr>
      </w:pPr>
      <w:r w:rsidRPr="00BC4206">
        <w:rPr>
          <w:rFonts w:hAnsi="宋体"/>
          <w:color w:val="000000"/>
          <w:kern w:val="2"/>
          <w:sz w:val="21"/>
          <w:lang w:val="zh-CN"/>
        </w:rPr>
        <w:t>投标人：（加盖投标人公章）</w:t>
      </w:r>
    </w:p>
    <w:p w:rsidR="006D0371" w:rsidRPr="00BC4206" w:rsidRDefault="00B46E33">
      <w:pPr>
        <w:ind w:firstLineChars="1700" w:firstLine="3570"/>
        <w:rPr>
          <w:rFonts w:hAnsi="宋体"/>
          <w:b/>
          <w:bCs/>
          <w:color w:val="000000"/>
          <w:sz w:val="21"/>
          <w:szCs w:val="21"/>
        </w:rPr>
        <w:sectPr w:rsidR="006D0371" w:rsidRPr="00BC4206">
          <w:pgSz w:w="11907" w:h="16840"/>
          <w:pgMar w:top="1701" w:right="1418" w:bottom="851" w:left="1418" w:header="720" w:footer="720" w:gutter="0"/>
          <w:cols w:space="720"/>
          <w:titlePg/>
          <w:docGrid w:linePitch="326"/>
        </w:sectPr>
      </w:pPr>
      <w:r w:rsidRPr="00BC4206">
        <w:rPr>
          <w:rFonts w:hAnsi="宋体"/>
          <w:color w:val="000000"/>
          <w:kern w:val="2"/>
          <w:sz w:val="21"/>
          <w:lang w:val="zh-CN"/>
        </w:rPr>
        <w:t>日期：</w:t>
      </w:r>
      <w:r w:rsidRPr="00BC4206">
        <w:rPr>
          <w:rFonts w:hAnsi="宋体"/>
          <w:color w:val="000000"/>
          <w:kern w:val="2"/>
          <w:sz w:val="21"/>
          <w:u w:val="single"/>
          <w:lang w:val="zh-CN"/>
        </w:rPr>
        <w:t xml:space="preserve">   </w:t>
      </w:r>
      <w:r w:rsidRPr="00BC4206">
        <w:rPr>
          <w:rFonts w:hAnsi="宋体"/>
          <w:color w:val="000000"/>
          <w:kern w:val="2"/>
          <w:sz w:val="21"/>
          <w:lang w:val="zh-CN"/>
        </w:rPr>
        <w:t>年</w:t>
      </w:r>
      <w:r w:rsidRPr="00BC4206">
        <w:rPr>
          <w:rFonts w:hAnsi="宋体"/>
          <w:color w:val="000000"/>
          <w:kern w:val="2"/>
          <w:sz w:val="21"/>
          <w:u w:val="single"/>
          <w:lang w:val="zh-CN"/>
        </w:rPr>
        <w:t xml:space="preserve">    </w:t>
      </w:r>
      <w:r w:rsidRPr="00BC4206">
        <w:rPr>
          <w:rFonts w:hAnsi="宋体"/>
          <w:color w:val="000000"/>
          <w:kern w:val="2"/>
          <w:sz w:val="21"/>
          <w:lang w:val="zh-CN"/>
        </w:rPr>
        <w:t>月</w:t>
      </w:r>
      <w:r w:rsidRPr="00BC4206">
        <w:rPr>
          <w:rFonts w:hAnsi="宋体"/>
          <w:color w:val="000000"/>
          <w:kern w:val="2"/>
          <w:sz w:val="21"/>
          <w:u w:val="single"/>
          <w:lang w:val="zh-CN"/>
        </w:rPr>
        <w:t xml:space="preserve">   </w:t>
      </w:r>
      <w:r w:rsidRPr="00BC4206">
        <w:rPr>
          <w:rFonts w:hAnsi="宋体"/>
          <w:color w:val="000000"/>
          <w:kern w:val="2"/>
          <w:sz w:val="21"/>
          <w:lang w:val="zh-CN"/>
        </w:rPr>
        <w:t>日</w:t>
      </w:r>
    </w:p>
    <w:p w:rsidR="006D0371" w:rsidRPr="00BC4206" w:rsidRDefault="00B46E33">
      <w:pPr>
        <w:spacing w:line="360" w:lineRule="auto"/>
        <w:outlineLvl w:val="2"/>
        <w:rPr>
          <w:rFonts w:hAnsi="宋体"/>
          <w:b/>
          <w:color w:val="000000"/>
          <w:sz w:val="32"/>
          <w:szCs w:val="32"/>
        </w:rPr>
      </w:pPr>
      <w:bookmarkStart w:id="263" w:name="_Toc536025440"/>
      <w:bookmarkStart w:id="264" w:name="_Toc497746570"/>
      <w:bookmarkStart w:id="265" w:name="_Toc495907141"/>
      <w:bookmarkStart w:id="266" w:name="_Toc490169472"/>
      <w:bookmarkStart w:id="267" w:name="_Toc521918133"/>
      <w:r w:rsidRPr="00BC4206">
        <w:rPr>
          <w:rFonts w:hAnsi="宋体"/>
          <w:b/>
          <w:color w:val="000000"/>
          <w:sz w:val="32"/>
          <w:szCs w:val="32"/>
        </w:rPr>
        <w:lastRenderedPageBreak/>
        <w:t>十、投标保证金汇入情况说明</w:t>
      </w:r>
      <w:bookmarkEnd w:id="263"/>
      <w:bookmarkEnd w:id="264"/>
      <w:bookmarkEnd w:id="265"/>
      <w:bookmarkEnd w:id="266"/>
      <w:bookmarkEnd w:id="267"/>
    </w:p>
    <w:p w:rsidR="006D0371" w:rsidRPr="00BC4206" w:rsidRDefault="006D0371">
      <w:pPr>
        <w:spacing w:line="360" w:lineRule="auto"/>
        <w:jc w:val="center"/>
        <w:rPr>
          <w:rFonts w:hAnsi="宋体"/>
          <w:color w:val="000000"/>
          <w:kern w:val="2"/>
          <w:sz w:val="21"/>
        </w:rPr>
      </w:pPr>
    </w:p>
    <w:p w:rsidR="006D0371" w:rsidRPr="00BC4206" w:rsidRDefault="00B46E33">
      <w:pPr>
        <w:spacing w:line="360" w:lineRule="auto"/>
        <w:jc w:val="center"/>
        <w:rPr>
          <w:rFonts w:hAnsi="宋体"/>
          <w:b/>
          <w:bCs/>
          <w:color w:val="000000"/>
        </w:rPr>
      </w:pPr>
      <w:r w:rsidRPr="00BC4206">
        <w:rPr>
          <w:rFonts w:hAnsi="宋体"/>
          <w:color w:val="000000"/>
          <w:kern w:val="2"/>
          <w:sz w:val="21"/>
        </w:rPr>
        <w:t xml:space="preserve"> </w:t>
      </w:r>
      <w:r w:rsidRPr="00BC4206">
        <w:rPr>
          <w:rFonts w:hAnsi="宋体"/>
          <w:b/>
          <w:bCs/>
          <w:color w:val="000000"/>
        </w:rPr>
        <w:t>投标保证金汇入情况说明</w:t>
      </w:r>
    </w:p>
    <w:p w:rsidR="006D0371" w:rsidRPr="00BC4206" w:rsidRDefault="006D0371">
      <w:pPr>
        <w:spacing w:line="360" w:lineRule="auto"/>
        <w:jc w:val="center"/>
        <w:rPr>
          <w:rFonts w:hAnsi="宋体"/>
          <w:b/>
          <w:bCs/>
          <w:color w:val="000000"/>
          <w:sz w:val="21"/>
        </w:rPr>
      </w:pPr>
    </w:p>
    <w:p w:rsidR="006D0371" w:rsidRPr="00BC4206" w:rsidRDefault="00B46E33">
      <w:pPr>
        <w:autoSpaceDE/>
        <w:autoSpaceDN/>
        <w:adjustRightInd/>
        <w:spacing w:line="360" w:lineRule="auto"/>
        <w:jc w:val="both"/>
        <w:rPr>
          <w:rFonts w:hAnsi="宋体"/>
          <w:color w:val="000000"/>
          <w:kern w:val="2"/>
          <w:sz w:val="21"/>
          <w:szCs w:val="21"/>
        </w:rPr>
      </w:pPr>
      <w:r w:rsidRPr="00BC4206">
        <w:rPr>
          <w:rFonts w:hAnsi="宋体" w:hint="eastAsia"/>
          <w:color w:val="000000"/>
          <w:kern w:val="2"/>
          <w:sz w:val="21"/>
          <w:szCs w:val="21"/>
        </w:rPr>
        <w:t>致</w:t>
      </w:r>
      <w:r w:rsidRPr="00BC4206">
        <w:rPr>
          <w:rFonts w:hAnsi="宋体"/>
          <w:color w:val="000000"/>
          <w:kern w:val="2"/>
          <w:sz w:val="21"/>
          <w:szCs w:val="21"/>
        </w:rPr>
        <w:t>：</w:t>
      </w:r>
      <w:r w:rsidRPr="00BC4206">
        <w:rPr>
          <w:rFonts w:hAnsi="宋体" w:hint="eastAsia"/>
          <w:color w:val="000000"/>
          <w:kern w:val="2"/>
          <w:sz w:val="21"/>
          <w:szCs w:val="21"/>
        </w:rPr>
        <w:t>东莞市达盛招标代理有限公司</w:t>
      </w:r>
    </w:p>
    <w:p w:rsidR="006D0371" w:rsidRPr="00BC4206" w:rsidRDefault="00B46E33">
      <w:pPr>
        <w:autoSpaceDE/>
        <w:autoSpaceDN/>
        <w:adjustRightInd/>
        <w:spacing w:line="360" w:lineRule="auto"/>
        <w:ind w:firstLineChars="202" w:firstLine="424"/>
        <w:jc w:val="both"/>
        <w:rPr>
          <w:rFonts w:hAnsi="宋体"/>
          <w:color w:val="000000"/>
          <w:kern w:val="2"/>
          <w:sz w:val="21"/>
          <w:szCs w:val="21"/>
        </w:rPr>
      </w:pPr>
      <w:r w:rsidRPr="00BC4206">
        <w:rPr>
          <w:rFonts w:hAnsi="宋体"/>
          <w:color w:val="000000"/>
          <w:kern w:val="2"/>
          <w:sz w:val="21"/>
          <w:szCs w:val="21"/>
        </w:rPr>
        <w:t>本单位已按</w:t>
      </w:r>
      <w:r w:rsidRPr="00BC4206">
        <w:rPr>
          <w:rFonts w:hAnsi="宋体" w:hint="eastAsia"/>
          <w:color w:val="000000"/>
          <w:sz w:val="21"/>
          <w:szCs w:val="21"/>
          <w:u w:val="single"/>
        </w:rPr>
        <w:t>东莞市水务集团有限公司财务顾问采购项目</w:t>
      </w:r>
      <w:r w:rsidRPr="00BC4206">
        <w:rPr>
          <w:rFonts w:hAnsi="宋体"/>
          <w:color w:val="000000"/>
          <w:kern w:val="2"/>
          <w:sz w:val="21"/>
          <w:szCs w:val="21"/>
        </w:rPr>
        <w:t>（招标编号：</w:t>
      </w:r>
      <w:r w:rsidRPr="00BC4206">
        <w:rPr>
          <w:rFonts w:hAnsi="宋体" w:hint="eastAsia"/>
          <w:bCs/>
          <w:color w:val="000000"/>
          <w:kern w:val="2"/>
          <w:sz w:val="21"/>
          <w:szCs w:val="21"/>
          <w:lang w:val="zh-CN"/>
        </w:rPr>
        <w:t xml:space="preserve">DGDS2020-236 </w:t>
      </w:r>
      <w:r w:rsidRPr="00BC4206">
        <w:rPr>
          <w:rFonts w:hAnsi="宋体"/>
          <w:color w:val="000000"/>
          <w:kern w:val="2"/>
          <w:sz w:val="21"/>
          <w:szCs w:val="21"/>
        </w:rPr>
        <w:t>）的招标文件要求，于</w:t>
      </w:r>
      <w:r w:rsidRPr="00BC4206">
        <w:rPr>
          <w:rFonts w:hAnsi="宋体"/>
          <w:color w:val="000000"/>
          <w:kern w:val="2"/>
          <w:sz w:val="21"/>
          <w:szCs w:val="21"/>
          <w:u w:val="single"/>
        </w:rPr>
        <w:t xml:space="preserve">    </w:t>
      </w:r>
      <w:r w:rsidRPr="00BC4206">
        <w:rPr>
          <w:rFonts w:hAnsi="宋体"/>
          <w:color w:val="000000"/>
          <w:kern w:val="2"/>
          <w:sz w:val="21"/>
          <w:szCs w:val="21"/>
        </w:rPr>
        <w:t>年</w:t>
      </w:r>
      <w:r w:rsidRPr="00BC4206">
        <w:rPr>
          <w:rFonts w:hAnsi="宋体"/>
          <w:color w:val="000000"/>
          <w:kern w:val="2"/>
          <w:sz w:val="21"/>
          <w:szCs w:val="21"/>
          <w:u w:val="single"/>
        </w:rPr>
        <w:t xml:space="preserve">   </w:t>
      </w:r>
      <w:r w:rsidRPr="00BC4206">
        <w:rPr>
          <w:rFonts w:hAnsi="宋体"/>
          <w:color w:val="000000"/>
          <w:kern w:val="2"/>
          <w:sz w:val="21"/>
          <w:szCs w:val="21"/>
        </w:rPr>
        <w:t>月</w:t>
      </w:r>
      <w:r w:rsidRPr="00BC4206">
        <w:rPr>
          <w:rFonts w:hAnsi="宋体"/>
          <w:color w:val="000000"/>
          <w:kern w:val="2"/>
          <w:sz w:val="21"/>
          <w:szCs w:val="21"/>
          <w:u w:val="single"/>
        </w:rPr>
        <w:t xml:space="preserve">   </w:t>
      </w:r>
      <w:r w:rsidRPr="00BC4206">
        <w:rPr>
          <w:rFonts w:hAnsi="宋体"/>
          <w:color w:val="000000"/>
          <w:kern w:val="2"/>
          <w:sz w:val="21"/>
          <w:szCs w:val="21"/>
        </w:rPr>
        <w:t>日前以</w:t>
      </w:r>
      <w:r w:rsidRPr="00BC4206">
        <w:rPr>
          <w:rFonts w:hAnsi="宋体"/>
          <w:color w:val="000000"/>
          <w:kern w:val="2"/>
          <w:sz w:val="21"/>
          <w:szCs w:val="21"/>
          <w:u w:val="single"/>
        </w:rPr>
        <w:t xml:space="preserve">   （</w:t>
      </w:r>
      <w:r w:rsidRPr="00BC4206">
        <w:rPr>
          <w:rFonts w:hAnsi="宋体"/>
          <w:color w:val="000000"/>
          <w:kern w:val="2"/>
          <w:sz w:val="21"/>
          <w:szCs w:val="21"/>
        </w:rPr>
        <w:t>付款形式）方式汇入指定账户（账户名称</w:t>
      </w:r>
      <w:r w:rsidRPr="00BC4206">
        <w:rPr>
          <w:rFonts w:hAnsi="宋体"/>
          <w:color w:val="000000"/>
          <w:kern w:val="2"/>
          <w:sz w:val="21"/>
          <w:szCs w:val="21"/>
          <w:u w:val="single"/>
        </w:rPr>
        <w:t xml:space="preserve">：           </w:t>
      </w:r>
      <w:r w:rsidRPr="00BC4206">
        <w:rPr>
          <w:rFonts w:hAnsi="宋体"/>
          <w:color w:val="000000"/>
          <w:kern w:val="2"/>
          <w:sz w:val="21"/>
          <w:szCs w:val="21"/>
        </w:rPr>
        <w:t>，账号</w:t>
      </w:r>
      <w:r w:rsidRPr="00BC4206">
        <w:rPr>
          <w:rFonts w:hAnsi="宋体"/>
          <w:color w:val="000000"/>
          <w:kern w:val="2"/>
          <w:sz w:val="21"/>
          <w:szCs w:val="21"/>
          <w:u w:val="single"/>
        </w:rPr>
        <w:t xml:space="preserve">        ,</w:t>
      </w:r>
      <w:r w:rsidRPr="00BC4206">
        <w:rPr>
          <w:rFonts w:hAnsi="宋体"/>
          <w:color w:val="000000"/>
          <w:kern w:val="2"/>
          <w:sz w:val="21"/>
          <w:szCs w:val="21"/>
        </w:rPr>
        <w:t>开户银行</w:t>
      </w:r>
      <w:r w:rsidRPr="00BC4206">
        <w:rPr>
          <w:rFonts w:hAnsi="宋体"/>
          <w:color w:val="000000"/>
          <w:kern w:val="2"/>
          <w:sz w:val="21"/>
          <w:szCs w:val="21"/>
          <w:u w:val="single"/>
        </w:rPr>
        <w:t xml:space="preserve">：          </w:t>
      </w:r>
      <w:r w:rsidRPr="00BC4206">
        <w:rPr>
          <w:rFonts w:hAnsi="宋体"/>
          <w:color w:val="000000"/>
          <w:kern w:val="2"/>
          <w:sz w:val="21"/>
          <w:szCs w:val="21"/>
        </w:rPr>
        <w:t>）。</w:t>
      </w:r>
    </w:p>
    <w:p w:rsidR="006D0371" w:rsidRPr="00BC4206" w:rsidRDefault="00B46E33">
      <w:pPr>
        <w:autoSpaceDE/>
        <w:autoSpaceDN/>
        <w:adjustRightInd/>
        <w:spacing w:line="360" w:lineRule="auto"/>
        <w:ind w:firstLineChars="202" w:firstLine="424"/>
        <w:jc w:val="both"/>
        <w:rPr>
          <w:rFonts w:hAnsi="宋体"/>
          <w:color w:val="000000"/>
          <w:kern w:val="2"/>
          <w:sz w:val="21"/>
          <w:szCs w:val="21"/>
        </w:rPr>
      </w:pPr>
      <w:r w:rsidRPr="00BC4206">
        <w:rPr>
          <w:rFonts w:hAnsi="宋体"/>
          <w:color w:val="000000"/>
          <w:kern w:val="2"/>
          <w:sz w:val="21"/>
          <w:szCs w:val="21"/>
        </w:rPr>
        <w:t>本单位投标保证金的汇款情况：（详见附件－投标保证金进帐单）</w:t>
      </w:r>
    </w:p>
    <w:p w:rsidR="006D0371" w:rsidRPr="00BC4206" w:rsidRDefault="00B46E33">
      <w:pPr>
        <w:autoSpaceDE/>
        <w:autoSpaceDN/>
        <w:adjustRightInd/>
        <w:spacing w:line="360" w:lineRule="auto"/>
        <w:ind w:firstLineChars="202" w:firstLine="424"/>
        <w:jc w:val="both"/>
        <w:rPr>
          <w:rFonts w:hAnsi="宋体"/>
          <w:color w:val="000000"/>
          <w:kern w:val="2"/>
          <w:sz w:val="21"/>
          <w:szCs w:val="21"/>
        </w:rPr>
      </w:pPr>
      <w:r w:rsidRPr="00BC4206">
        <w:rPr>
          <w:rFonts w:hAnsi="宋体"/>
          <w:color w:val="000000"/>
          <w:kern w:val="2"/>
          <w:sz w:val="21"/>
          <w:szCs w:val="21"/>
        </w:rPr>
        <w:t>汇出时间：</w:t>
      </w:r>
      <w:r w:rsidRPr="00BC4206">
        <w:rPr>
          <w:rFonts w:hAnsi="宋体"/>
          <w:color w:val="000000"/>
          <w:kern w:val="2"/>
          <w:sz w:val="21"/>
          <w:szCs w:val="21"/>
          <w:u w:val="single"/>
        </w:rPr>
        <w:t xml:space="preserve">    年   月    日</w:t>
      </w:r>
      <w:r w:rsidRPr="00BC4206">
        <w:rPr>
          <w:rFonts w:hAnsi="宋体"/>
          <w:color w:val="000000"/>
          <w:kern w:val="2"/>
          <w:sz w:val="21"/>
          <w:szCs w:val="21"/>
        </w:rPr>
        <w:t>；</w:t>
      </w:r>
    </w:p>
    <w:p w:rsidR="006D0371" w:rsidRPr="00BC4206" w:rsidRDefault="00B46E33">
      <w:pPr>
        <w:autoSpaceDE/>
        <w:autoSpaceDN/>
        <w:adjustRightInd/>
        <w:spacing w:line="360" w:lineRule="auto"/>
        <w:ind w:firstLineChars="202" w:firstLine="424"/>
        <w:jc w:val="both"/>
        <w:rPr>
          <w:rFonts w:hAnsi="宋体"/>
          <w:color w:val="000000"/>
          <w:kern w:val="2"/>
          <w:sz w:val="21"/>
          <w:szCs w:val="21"/>
        </w:rPr>
      </w:pPr>
      <w:r w:rsidRPr="00BC4206">
        <w:rPr>
          <w:rFonts w:hAnsi="宋体"/>
          <w:color w:val="000000"/>
          <w:kern w:val="2"/>
          <w:sz w:val="21"/>
          <w:szCs w:val="21"/>
        </w:rPr>
        <w:t>汇款金额：（大写）人民币</w:t>
      </w:r>
      <w:r w:rsidRPr="00BC4206">
        <w:rPr>
          <w:rFonts w:hAnsi="宋体"/>
          <w:color w:val="000000"/>
          <w:kern w:val="2"/>
          <w:sz w:val="21"/>
          <w:szCs w:val="21"/>
          <w:u w:val="single"/>
        </w:rPr>
        <w:t xml:space="preserve">         </w:t>
      </w:r>
      <w:r w:rsidRPr="00BC4206">
        <w:rPr>
          <w:rFonts w:hAnsi="宋体"/>
          <w:color w:val="000000"/>
          <w:kern w:val="2"/>
          <w:sz w:val="21"/>
          <w:szCs w:val="21"/>
        </w:rPr>
        <w:t>元（小写：￥</w:t>
      </w:r>
      <w:r w:rsidRPr="00BC4206">
        <w:rPr>
          <w:rFonts w:hAnsi="宋体"/>
          <w:color w:val="000000"/>
          <w:kern w:val="2"/>
          <w:sz w:val="21"/>
          <w:szCs w:val="21"/>
          <w:u w:val="single"/>
        </w:rPr>
        <w:t xml:space="preserve">       </w:t>
      </w:r>
      <w:r w:rsidRPr="00BC4206">
        <w:rPr>
          <w:rFonts w:hAnsi="宋体"/>
          <w:color w:val="000000"/>
          <w:kern w:val="2"/>
          <w:sz w:val="21"/>
          <w:szCs w:val="21"/>
        </w:rPr>
        <w:t>元）</w:t>
      </w:r>
      <w:r w:rsidRPr="00BC4206">
        <w:rPr>
          <w:rFonts w:hAnsi="宋体" w:hint="eastAsia"/>
          <w:color w:val="000000"/>
          <w:kern w:val="2"/>
          <w:sz w:val="21"/>
          <w:szCs w:val="21"/>
        </w:rPr>
        <w:t>；</w:t>
      </w:r>
    </w:p>
    <w:p w:rsidR="006D0371" w:rsidRPr="00BC4206" w:rsidRDefault="00B46E33">
      <w:pPr>
        <w:autoSpaceDE/>
        <w:autoSpaceDN/>
        <w:adjustRightInd/>
        <w:spacing w:line="360" w:lineRule="auto"/>
        <w:ind w:firstLineChars="202" w:firstLine="424"/>
        <w:jc w:val="both"/>
        <w:rPr>
          <w:rFonts w:hAnsi="宋体"/>
          <w:color w:val="000000"/>
          <w:kern w:val="2"/>
          <w:sz w:val="21"/>
          <w:szCs w:val="21"/>
        </w:rPr>
      </w:pPr>
      <w:r w:rsidRPr="00BC4206">
        <w:rPr>
          <w:rFonts w:hAnsi="宋体"/>
          <w:color w:val="000000"/>
          <w:kern w:val="2"/>
          <w:sz w:val="21"/>
          <w:szCs w:val="21"/>
        </w:rPr>
        <w:t>汇款账户名称：</w:t>
      </w:r>
      <w:r w:rsidRPr="00BC4206">
        <w:rPr>
          <w:rFonts w:hAnsi="宋体"/>
          <w:color w:val="000000"/>
          <w:kern w:val="2"/>
          <w:sz w:val="21"/>
          <w:szCs w:val="21"/>
          <w:u w:val="single"/>
        </w:rPr>
        <w:t>（必须是投标时使用的账户名）</w:t>
      </w:r>
      <w:r w:rsidRPr="00BC4206">
        <w:rPr>
          <w:rFonts w:hAnsi="宋体" w:hint="eastAsia"/>
          <w:color w:val="000000"/>
          <w:kern w:val="2"/>
          <w:sz w:val="21"/>
          <w:szCs w:val="21"/>
          <w:u w:val="single"/>
        </w:rPr>
        <w:t>；</w:t>
      </w:r>
    </w:p>
    <w:p w:rsidR="006D0371" w:rsidRPr="00BC4206" w:rsidRDefault="00B46E33">
      <w:pPr>
        <w:autoSpaceDE/>
        <w:autoSpaceDN/>
        <w:adjustRightInd/>
        <w:spacing w:line="360" w:lineRule="auto"/>
        <w:ind w:firstLineChars="202" w:firstLine="424"/>
        <w:jc w:val="both"/>
        <w:rPr>
          <w:rFonts w:hAnsi="宋体"/>
          <w:color w:val="000000"/>
          <w:kern w:val="2"/>
          <w:sz w:val="21"/>
          <w:szCs w:val="21"/>
        </w:rPr>
      </w:pPr>
      <w:r w:rsidRPr="00BC4206">
        <w:rPr>
          <w:rFonts w:hAnsi="宋体"/>
          <w:color w:val="000000"/>
          <w:kern w:val="2"/>
          <w:sz w:val="21"/>
          <w:szCs w:val="21"/>
        </w:rPr>
        <w:t>账号：</w:t>
      </w:r>
      <w:r w:rsidRPr="00BC4206">
        <w:rPr>
          <w:rFonts w:hAnsi="宋体"/>
          <w:color w:val="000000"/>
          <w:kern w:val="2"/>
          <w:sz w:val="21"/>
          <w:szCs w:val="21"/>
          <w:u w:val="single"/>
        </w:rPr>
        <w:t>（必须是投标时使用的账号）</w:t>
      </w:r>
      <w:r w:rsidRPr="00BC4206">
        <w:rPr>
          <w:rFonts w:hAnsi="宋体" w:hint="eastAsia"/>
          <w:color w:val="000000"/>
          <w:kern w:val="2"/>
          <w:sz w:val="21"/>
          <w:szCs w:val="21"/>
          <w:u w:val="single"/>
        </w:rPr>
        <w:t>；</w:t>
      </w:r>
    </w:p>
    <w:p w:rsidR="006D0371" w:rsidRPr="00BC4206" w:rsidRDefault="00B46E33">
      <w:pPr>
        <w:autoSpaceDE/>
        <w:autoSpaceDN/>
        <w:adjustRightInd/>
        <w:spacing w:line="360" w:lineRule="auto"/>
        <w:ind w:firstLineChars="202" w:firstLine="424"/>
        <w:jc w:val="both"/>
        <w:rPr>
          <w:rFonts w:hAnsi="宋体"/>
          <w:color w:val="000000"/>
          <w:kern w:val="2"/>
          <w:sz w:val="21"/>
          <w:szCs w:val="21"/>
        </w:rPr>
      </w:pPr>
      <w:r w:rsidRPr="00BC4206">
        <w:rPr>
          <w:rFonts w:hAnsi="宋体"/>
          <w:color w:val="000000"/>
          <w:kern w:val="2"/>
          <w:sz w:val="21"/>
          <w:szCs w:val="21"/>
        </w:rPr>
        <w:t>开户银行：</w:t>
      </w:r>
      <w:r w:rsidRPr="00BC4206">
        <w:rPr>
          <w:rFonts w:hAnsi="宋体"/>
          <w:color w:val="000000"/>
          <w:kern w:val="2"/>
          <w:sz w:val="21"/>
          <w:szCs w:val="21"/>
          <w:u w:val="single"/>
        </w:rPr>
        <w:t>省市</w:t>
      </w:r>
      <w:r w:rsidRPr="00BC4206">
        <w:rPr>
          <w:rFonts w:hAnsi="宋体" w:hint="eastAsia"/>
          <w:color w:val="000000"/>
          <w:kern w:val="2"/>
          <w:sz w:val="21"/>
          <w:szCs w:val="21"/>
          <w:u w:val="single"/>
        </w:rPr>
        <w:t>；</w:t>
      </w:r>
    </w:p>
    <w:p w:rsidR="006D0371" w:rsidRPr="00BC4206" w:rsidRDefault="00B46E33">
      <w:pPr>
        <w:autoSpaceDE/>
        <w:autoSpaceDN/>
        <w:adjustRightInd/>
        <w:spacing w:line="360" w:lineRule="auto"/>
        <w:ind w:firstLineChars="202" w:firstLine="424"/>
        <w:jc w:val="both"/>
        <w:rPr>
          <w:rFonts w:hAnsi="宋体"/>
          <w:color w:val="000000"/>
          <w:kern w:val="2"/>
          <w:sz w:val="21"/>
          <w:szCs w:val="21"/>
        </w:rPr>
      </w:pPr>
      <w:r w:rsidRPr="00BC4206">
        <w:rPr>
          <w:rFonts w:hAnsi="宋体"/>
          <w:color w:val="000000"/>
          <w:kern w:val="2"/>
          <w:sz w:val="21"/>
          <w:szCs w:val="21"/>
        </w:rPr>
        <w:t>本单位谨承诺上述资料是正确、真实的，如因上述证明与事实不符导致的一切损失，本单位保证承担赔偿等一切法律责任。</w:t>
      </w:r>
    </w:p>
    <w:p w:rsidR="006D0371" w:rsidRPr="00BC4206" w:rsidRDefault="00B46E33">
      <w:pPr>
        <w:autoSpaceDE/>
        <w:autoSpaceDN/>
        <w:adjustRightInd/>
        <w:spacing w:line="360" w:lineRule="auto"/>
        <w:ind w:firstLineChars="202" w:firstLine="424"/>
        <w:jc w:val="both"/>
        <w:rPr>
          <w:rFonts w:hAnsi="宋体"/>
          <w:color w:val="000000"/>
          <w:kern w:val="2"/>
          <w:sz w:val="21"/>
          <w:szCs w:val="21"/>
        </w:rPr>
      </w:pPr>
      <w:r w:rsidRPr="00BC4206">
        <w:rPr>
          <w:rFonts w:hAnsi="宋体"/>
          <w:color w:val="000000"/>
          <w:kern w:val="2"/>
          <w:sz w:val="21"/>
          <w:szCs w:val="21"/>
        </w:rPr>
        <w:t>报价保证金退回时，请按上述资料退回。</w:t>
      </w:r>
    </w:p>
    <w:p w:rsidR="006D0371" w:rsidRPr="00BC4206" w:rsidRDefault="00B46E33">
      <w:pPr>
        <w:tabs>
          <w:tab w:val="left" w:pos="6804"/>
        </w:tabs>
        <w:autoSpaceDE/>
        <w:autoSpaceDN/>
        <w:adjustRightInd/>
        <w:spacing w:line="360" w:lineRule="auto"/>
        <w:ind w:rightChars="402" w:right="965" w:firstLineChars="202" w:firstLine="424"/>
        <w:jc w:val="right"/>
        <w:rPr>
          <w:rFonts w:hAnsi="宋体"/>
          <w:color w:val="000000"/>
          <w:kern w:val="2"/>
          <w:sz w:val="21"/>
        </w:rPr>
      </w:pPr>
      <w:r w:rsidRPr="00BC4206">
        <w:rPr>
          <w:rFonts w:hAnsi="宋体"/>
          <w:color w:val="000000"/>
          <w:kern w:val="2"/>
          <w:sz w:val="21"/>
        </w:rPr>
        <w:t>（</w:t>
      </w:r>
      <w:r w:rsidRPr="00BC4206">
        <w:rPr>
          <w:rFonts w:hAnsi="宋体"/>
          <w:bCs/>
          <w:color w:val="000000"/>
          <w:kern w:val="2"/>
          <w:sz w:val="21"/>
        </w:rPr>
        <w:t>投标人公章</w:t>
      </w:r>
      <w:r w:rsidRPr="00BC4206">
        <w:rPr>
          <w:rFonts w:hAnsi="宋体"/>
          <w:color w:val="000000"/>
          <w:kern w:val="2"/>
          <w:sz w:val="21"/>
        </w:rPr>
        <w:t>）</w:t>
      </w:r>
    </w:p>
    <w:p w:rsidR="006D0371" w:rsidRPr="00BC4206" w:rsidRDefault="00B46E33">
      <w:pPr>
        <w:tabs>
          <w:tab w:val="left" w:pos="6804"/>
        </w:tabs>
        <w:autoSpaceDE/>
        <w:autoSpaceDN/>
        <w:adjustRightInd/>
        <w:spacing w:line="360" w:lineRule="auto"/>
        <w:ind w:rightChars="402" w:right="965" w:firstLineChars="202" w:firstLine="424"/>
        <w:jc w:val="right"/>
        <w:rPr>
          <w:rFonts w:hAnsi="宋体"/>
          <w:color w:val="000000"/>
          <w:kern w:val="2"/>
          <w:sz w:val="21"/>
        </w:rPr>
      </w:pPr>
      <w:r w:rsidRPr="00BC4206">
        <w:rPr>
          <w:rFonts w:hAnsi="宋体"/>
          <w:color w:val="000000"/>
          <w:kern w:val="2"/>
          <w:sz w:val="21"/>
        </w:rPr>
        <w:t>年   月   日</w:t>
      </w:r>
    </w:p>
    <w:p w:rsidR="006D0371" w:rsidRPr="00BC4206" w:rsidRDefault="00B46E33">
      <w:pPr>
        <w:autoSpaceDE/>
        <w:autoSpaceDN/>
        <w:adjustRightInd/>
        <w:spacing w:line="360" w:lineRule="auto"/>
        <w:ind w:firstLineChars="202" w:firstLine="424"/>
        <w:jc w:val="both"/>
        <w:rPr>
          <w:rFonts w:hAnsi="宋体"/>
          <w:color w:val="000000"/>
          <w:kern w:val="2"/>
          <w:sz w:val="21"/>
        </w:rPr>
      </w:pPr>
      <w:r w:rsidRPr="00BC4206">
        <w:rPr>
          <w:rFonts w:hAnsi="宋体"/>
          <w:color w:val="000000"/>
          <w:kern w:val="2"/>
          <w:sz w:val="21"/>
        </w:rPr>
        <w:t>单位名称：</w:t>
      </w:r>
    </w:p>
    <w:p w:rsidR="006D0371" w:rsidRPr="00BC4206" w:rsidRDefault="00B46E33">
      <w:pPr>
        <w:autoSpaceDE/>
        <w:autoSpaceDN/>
        <w:adjustRightInd/>
        <w:spacing w:line="360" w:lineRule="auto"/>
        <w:ind w:firstLineChars="202" w:firstLine="424"/>
        <w:jc w:val="both"/>
        <w:rPr>
          <w:rFonts w:hAnsi="宋体"/>
          <w:color w:val="000000"/>
          <w:kern w:val="2"/>
          <w:sz w:val="21"/>
        </w:rPr>
      </w:pPr>
      <w:r w:rsidRPr="00BC4206">
        <w:rPr>
          <w:rFonts w:hAnsi="宋体"/>
          <w:color w:val="000000"/>
          <w:kern w:val="2"/>
          <w:sz w:val="21"/>
        </w:rPr>
        <w:t>单位地址：</w:t>
      </w:r>
    </w:p>
    <w:p w:rsidR="006D0371" w:rsidRPr="00BC4206" w:rsidRDefault="00B46E33">
      <w:pPr>
        <w:autoSpaceDE/>
        <w:autoSpaceDN/>
        <w:adjustRightInd/>
        <w:spacing w:line="360" w:lineRule="auto"/>
        <w:ind w:firstLineChars="202" w:firstLine="424"/>
        <w:jc w:val="both"/>
        <w:rPr>
          <w:rFonts w:hAnsi="宋体"/>
          <w:color w:val="000000"/>
          <w:kern w:val="2"/>
          <w:sz w:val="21"/>
        </w:rPr>
      </w:pPr>
      <w:r w:rsidRPr="00BC4206">
        <w:rPr>
          <w:rFonts w:hAnsi="宋体"/>
          <w:color w:val="000000"/>
          <w:kern w:val="2"/>
          <w:sz w:val="21"/>
        </w:rPr>
        <w:t>联系人：</w:t>
      </w:r>
    </w:p>
    <w:p w:rsidR="006D0371" w:rsidRPr="00BC4206" w:rsidRDefault="00B46E33">
      <w:pPr>
        <w:autoSpaceDE/>
        <w:autoSpaceDN/>
        <w:adjustRightInd/>
        <w:spacing w:line="360" w:lineRule="auto"/>
        <w:ind w:firstLineChars="202" w:firstLine="424"/>
        <w:jc w:val="both"/>
        <w:rPr>
          <w:rFonts w:hAnsi="宋体"/>
          <w:color w:val="000000"/>
          <w:kern w:val="2"/>
          <w:sz w:val="21"/>
        </w:rPr>
      </w:pPr>
      <w:r w:rsidRPr="00BC4206">
        <w:rPr>
          <w:rFonts w:hAnsi="宋体"/>
          <w:color w:val="000000"/>
          <w:kern w:val="2"/>
          <w:sz w:val="21"/>
        </w:rPr>
        <w:t xml:space="preserve">单位电话：                    </w:t>
      </w:r>
    </w:p>
    <w:p w:rsidR="006D0371" w:rsidRPr="00BC4206" w:rsidRDefault="00B46E33">
      <w:pPr>
        <w:autoSpaceDE/>
        <w:autoSpaceDN/>
        <w:adjustRightInd/>
        <w:spacing w:line="360" w:lineRule="auto"/>
        <w:ind w:firstLineChars="202" w:firstLine="424"/>
        <w:jc w:val="both"/>
        <w:rPr>
          <w:rFonts w:hAnsi="宋体"/>
          <w:color w:val="000000"/>
          <w:kern w:val="2"/>
          <w:sz w:val="21"/>
        </w:rPr>
      </w:pPr>
      <w:r w:rsidRPr="00BC4206">
        <w:rPr>
          <w:rFonts w:hAnsi="宋体"/>
          <w:color w:val="000000"/>
          <w:kern w:val="2"/>
          <w:sz w:val="21"/>
        </w:rPr>
        <w:t>联系人手机：</w:t>
      </w:r>
    </w:p>
    <w:p w:rsidR="006D0371" w:rsidRPr="00BC4206" w:rsidRDefault="006D0371">
      <w:pPr>
        <w:autoSpaceDE/>
        <w:autoSpaceDN/>
        <w:adjustRightInd/>
        <w:spacing w:line="360" w:lineRule="auto"/>
        <w:ind w:firstLineChars="202" w:firstLine="424"/>
        <w:jc w:val="both"/>
        <w:rPr>
          <w:rFonts w:hAnsi="宋体"/>
          <w:color w:val="000000"/>
          <w:kern w:val="2"/>
          <w:sz w:val="21"/>
        </w:rPr>
      </w:pPr>
    </w:p>
    <w:p w:rsidR="006D0371" w:rsidRPr="00BC4206" w:rsidRDefault="00B46E33">
      <w:pPr>
        <w:spacing w:line="360" w:lineRule="auto"/>
        <w:ind w:leftChars="177" w:left="425" w:firstLine="1"/>
        <w:rPr>
          <w:rFonts w:hAnsi="宋体"/>
          <w:b/>
          <w:bCs/>
          <w:color w:val="000000"/>
          <w:sz w:val="21"/>
        </w:rPr>
      </w:pPr>
      <w:r w:rsidRPr="00BC4206">
        <w:rPr>
          <w:rFonts w:hAnsi="宋体" w:hint="eastAsia"/>
          <w:b/>
          <w:bCs/>
          <w:color w:val="000000"/>
          <w:sz w:val="21"/>
        </w:rPr>
        <w:t>附：我方投标保证金汇款凭证复印件、（基本存款账户）开户许可证复印件（均须加盖投标人公章）</w:t>
      </w:r>
    </w:p>
    <w:p w:rsidR="006D0371" w:rsidRPr="00BC4206" w:rsidRDefault="00B46E33">
      <w:pPr>
        <w:autoSpaceDE/>
        <w:autoSpaceDN/>
        <w:adjustRightInd/>
        <w:spacing w:line="360" w:lineRule="auto"/>
        <w:ind w:left="629" w:firstLineChars="376" w:firstLine="793"/>
        <w:jc w:val="both"/>
        <w:rPr>
          <w:rFonts w:hAnsi="宋体"/>
          <w:b/>
          <w:bCs/>
          <w:color w:val="000000"/>
          <w:kern w:val="2"/>
          <w:sz w:val="21"/>
          <w:szCs w:val="21"/>
          <w:lang w:val="zh-CN"/>
        </w:rPr>
      </w:pPr>
      <w:r w:rsidRPr="00BC4206">
        <w:rPr>
          <w:rFonts w:hAnsi="宋体"/>
          <w:b/>
          <w:bCs/>
          <w:color w:val="000000"/>
          <w:kern w:val="2"/>
          <w:sz w:val="21"/>
          <w:szCs w:val="21"/>
          <w:lang w:val="zh-CN"/>
        </w:rPr>
        <w:t>注：本情况说明手写无效。</w:t>
      </w:r>
    </w:p>
    <w:p w:rsidR="006D0371" w:rsidRPr="00BC4206" w:rsidRDefault="006D0371">
      <w:pPr>
        <w:spacing w:line="360" w:lineRule="auto"/>
        <w:ind w:firstLineChars="2450" w:firstLine="5145"/>
        <w:jc w:val="both"/>
        <w:rPr>
          <w:rFonts w:hAnsi="宋体"/>
          <w:color w:val="000000"/>
          <w:kern w:val="2"/>
          <w:sz w:val="21"/>
          <w:lang w:val="zh-CN"/>
        </w:rPr>
      </w:pPr>
    </w:p>
    <w:p w:rsidR="006D0371" w:rsidRPr="00BC4206" w:rsidRDefault="00B46E33">
      <w:pPr>
        <w:tabs>
          <w:tab w:val="left" w:pos="567"/>
        </w:tabs>
        <w:spacing w:line="360" w:lineRule="auto"/>
        <w:outlineLvl w:val="2"/>
        <w:rPr>
          <w:rFonts w:hAnsi="宋体"/>
          <w:b/>
          <w:color w:val="000000"/>
          <w:sz w:val="32"/>
          <w:szCs w:val="32"/>
        </w:rPr>
      </w:pPr>
      <w:r w:rsidRPr="00BC4206">
        <w:rPr>
          <w:rFonts w:hAnsi="宋体"/>
          <w:color w:val="000000"/>
          <w:kern w:val="2"/>
          <w:sz w:val="21"/>
          <w:lang w:val="zh-CN"/>
        </w:rPr>
        <w:br w:type="page"/>
      </w:r>
      <w:bookmarkStart w:id="268" w:name="_Toc497746572"/>
      <w:bookmarkStart w:id="269" w:name="_Toc536025441"/>
      <w:bookmarkStart w:id="270" w:name="_Toc521918134"/>
      <w:bookmarkStart w:id="271" w:name="_Toc490169475"/>
      <w:bookmarkStart w:id="272" w:name="_Toc495907143"/>
      <w:r w:rsidRPr="00BC4206">
        <w:rPr>
          <w:rFonts w:hAnsi="宋体"/>
          <w:b/>
          <w:color w:val="000000"/>
          <w:sz w:val="32"/>
          <w:szCs w:val="32"/>
        </w:rPr>
        <w:lastRenderedPageBreak/>
        <w:t>十</w:t>
      </w:r>
      <w:r w:rsidRPr="00BC4206">
        <w:rPr>
          <w:rFonts w:hAnsi="宋体" w:hint="eastAsia"/>
          <w:b/>
          <w:color w:val="000000"/>
          <w:sz w:val="32"/>
          <w:szCs w:val="32"/>
        </w:rPr>
        <w:t>一</w:t>
      </w:r>
      <w:r w:rsidRPr="00BC4206">
        <w:rPr>
          <w:rFonts w:hAnsi="宋体"/>
          <w:b/>
          <w:color w:val="000000"/>
          <w:sz w:val="32"/>
          <w:szCs w:val="32"/>
        </w:rPr>
        <w:t>、反映投标人信誉和能力的其他资料</w:t>
      </w:r>
      <w:bookmarkEnd w:id="268"/>
      <w:bookmarkEnd w:id="269"/>
      <w:bookmarkEnd w:id="270"/>
      <w:bookmarkEnd w:id="271"/>
      <w:bookmarkEnd w:id="272"/>
    </w:p>
    <w:p w:rsidR="006D0371" w:rsidRPr="00BC4206" w:rsidRDefault="00B46E33">
      <w:pPr>
        <w:spacing w:line="360" w:lineRule="auto"/>
        <w:ind w:right="893" w:firstLineChars="200" w:firstLine="420"/>
        <w:rPr>
          <w:rFonts w:hAnsi="宋体"/>
          <w:bCs/>
          <w:color w:val="000000"/>
          <w:kern w:val="2"/>
          <w:sz w:val="21"/>
          <w:szCs w:val="21"/>
        </w:rPr>
      </w:pPr>
      <w:r w:rsidRPr="00BC4206">
        <w:rPr>
          <w:rFonts w:hAnsi="宋体"/>
          <w:bCs/>
          <w:color w:val="000000"/>
          <w:kern w:val="2"/>
          <w:sz w:val="21"/>
          <w:szCs w:val="21"/>
        </w:rPr>
        <w:t>投标人资格证明文件以外的其他资质证书及获得的相关获奖</w:t>
      </w:r>
      <w:r w:rsidRPr="00BC4206">
        <w:rPr>
          <w:rFonts w:hAnsi="宋体"/>
          <w:color w:val="000000"/>
          <w:sz w:val="21"/>
          <w:szCs w:val="21"/>
        </w:rPr>
        <w:t>、认证证书</w:t>
      </w:r>
      <w:r w:rsidRPr="00BC4206">
        <w:rPr>
          <w:rFonts w:hAnsi="宋体"/>
          <w:bCs/>
          <w:color w:val="000000"/>
          <w:kern w:val="2"/>
          <w:sz w:val="21"/>
          <w:szCs w:val="21"/>
        </w:rPr>
        <w:t>、社会评价资料证明文件复印件等投标人认为有需要证明其具备为本次招标项目提相关服务能力的有关其它商务文件（不做强制要求）。</w:t>
      </w:r>
    </w:p>
    <w:p w:rsidR="006D0371" w:rsidRPr="00BC4206" w:rsidRDefault="006D0371">
      <w:pPr>
        <w:spacing w:line="360" w:lineRule="auto"/>
        <w:ind w:right="893" w:firstLineChars="200" w:firstLine="420"/>
        <w:rPr>
          <w:rFonts w:hAnsi="宋体"/>
          <w:bCs/>
          <w:color w:val="000000"/>
          <w:kern w:val="2"/>
          <w:sz w:val="21"/>
          <w:szCs w:val="21"/>
        </w:rPr>
      </w:pPr>
    </w:p>
    <w:p w:rsidR="006D0371" w:rsidRPr="00BC4206" w:rsidRDefault="006D0371">
      <w:pPr>
        <w:spacing w:line="360" w:lineRule="auto"/>
        <w:ind w:right="893" w:firstLineChars="200" w:firstLine="420"/>
        <w:rPr>
          <w:rFonts w:hAnsi="宋体"/>
          <w:bCs/>
          <w:color w:val="000000"/>
          <w:kern w:val="2"/>
          <w:sz w:val="21"/>
          <w:szCs w:val="21"/>
        </w:rPr>
      </w:pPr>
    </w:p>
    <w:p w:rsidR="006D0371" w:rsidRPr="00BC4206" w:rsidRDefault="006D0371">
      <w:pPr>
        <w:spacing w:line="360" w:lineRule="auto"/>
        <w:ind w:right="893" w:firstLineChars="200" w:firstLine="420"/>
        <w:rPr>
          <w:rFonts w:hAnsi="宋体"/>
          <w:bCs/>
          <w:color w:val="000000"/>
          <w:kern w:val="2"/>
          <w:sz w:val="21"/>
          <w:szCs w:val="21"/>
        </w:rPr>
      </w:pPr>
    </w:p>
    <w:p w:rsidR="006D0371" w:rsidRPr="00BC4206" w:rsidRDefault="006D0371">
      <w:pPr>
        <w:spacing w:line="360" w:lineRule="auto"/>
        <w:ind w:right="893" w:firstLineChars="200" w:firstLine="420"/>
        <w:rPr>
          <w:rFonts w:hAnsi="宋体"/>
          <w:bCs/>
          <w:color w:val="000000"/>
          <w:kern w:val="2"/>
          <w:sz w:val="21"/>
          <w:szCs w:val="21"/>
        </w:rPr>
      </w:pPr>
    </w:p>
    <w:p w:rsidR="006D0371" w:rsidRPr="00BC4206" w:rsidRDefault="006D0371">
      <w:pPr>
        <w:spacing w:line="360" w:lineRule="auto"/>
        <w:ind w:right="893" w:firstLineChars="200" w:firstLine="420"/>
        <w:rPr>
          <w:rFonts w:hAnsi="宋体"/>
          <w:bCs/>
          <w:color w:val="000000"/>
          <w:kern w:val="2"/>
          <w:sz w:val="21"/>
          <w:szCs w:val="21"/>
        </w:rPr>
      </w:pPr>
    </w:p>
    <w:p w:rsidR="006D0371" w:rsidRPr="00BC4206" w:rsidRDefault="006D0371">
      <w:pPr>
        <w:spacing w:line="360" w:lineRule="auto"/>
        <w:ind w:right="893" w:firstLineChars="200" w:firstLine="420"/>
        <w:rPr>
          <w:rFonts w:hAnsi="宋体"/>
          <w:bCs/>
          <w:color w:val="000000"/>
          <w:kern w:val="2"/>
          <w:sz w:val="21"/>
          <w:szCs w:val="21"/>
        </w:rPr>
      </w:pPr>
    </w:p>
    <w:p w:rsidR="006D0371" w:rsidRPr="00BC4206" w:rsidRDefault="006D0371">
      <w:pPr>
        <w:spacing w:line="360" w:lineRule="auto"/>
        <w:ind w:right="893" w:firstLineChars="200" w:firstLine="420"/>
        <w:rPr>
          <w:rFonts w:hAnsi="宋体"/>
          <w:bCs/>
          <w:color w:val="000000"/>
          <w:kern w:val="2"/>
          <w:sz w:val="21"/>
          <w:szCs w:val="21"/>
        </w:rPr>
      </w:pPr>
    </w:p>
    <w:p w:rsidR="006D0371" w:rsidRPr="00BC4206" w:rsidRDefault="006D0371">
      <w:pPr>
        <w:spacing w:line="360" w:lineRule="auto"/>
        <w:ind w:right="893" w:firstLineChars="200" w:firstLine="420"/>
        <w:rPr>
          <w:rFonts w:hAnsi="宋体"/>
          <w:bCs/>
          <w:color w:val="000000"/>
          <w:kern w:val="2"/>
          <w:sz w:val="21"/>
          <w:szCs w:val="21"/>
        </w:rPr>
      </w:pPr>
    </w:p>
    <w:p w:rsidR="006D0371" w:rsidRPr="00BC4206" w:rsidRDefault="006D0371">
      <w:pPr>
        <w:spacing w:line="360" w:lineRule="auto"/>
        <w:ind w:right="893" w:firstLineChars="200" w:firstLine="420"/>
        <w:rPr>
          <w:rFonts w:hAnsi="宋体"/>
          <w:bCs/>
          <w:color w:val="000000"/>
          <w:kern w:val="2"/>
          <w:sz w:val="21"/>
          <w:szCs w:val="21"/>
        </w:rPr>
      </w:pPr>
    </w:p>
    <w:p w:rsidR="006D0371" w:rsidRPr="00BC4206" w:rsidRDefault="006D0371">
      <w:pPr>
        <w:spacing w:line="360" w:lineRule="auto"/>
        <w:ind w:right="893" w:firstLineChars="200" w:firstLine="420"/>
        <w:rPr>
          <w:rFonts w:hAnsi="宋体"/>
          <w:bCs/>
          <w:color w:val="000000"/>
          <w:kern w:val="2"/>
          <w:sz w:val="21"/>
          <w:szCs w:val="21"/>
        </w:rPr>
      </w:pPr>
    </w:p>
    <w:p w:rsidR="006D0371" w:rsidRPr="00BC4206" w:rsidRDefault="006D0371">
      <w:pPr>
        <w:spacing w:line="360" w:lineRule="auto"/>
        <w:ind w:right="893" w:firstLineChars="200" w:firstLine="420"/>
        <w:rPr>
          <w:rFonts w:hAnsi="宋体"/>
          <w:bCs/>
          <w:color w:val="000000"/>
          <w:kern w:val="2"/>
          <w:sz w:val="21"/>
          <w:szCs w:val="21"/>
        </w:rPr>
      </w:pPr>
    </w:p>
    <w:p w:rsidR="006D0371" w:rsidRPr="00BC4206" w:rsidRDefault="006D0371">
      <w:pPr>
        <w:spacing w:line="360" w:lineRule="auto"/>
        <w:ind w:right="893" w:firstLineChars="200" w:firstLine="420"/>
        <w:rPr>
          <w:rFonts w:hAnsi="宋体"/>
          <w:bCs/>
          <w:color w:val="000000"/>
          <w:kern w:val="2"/>
          <w:sz w:val="21"/>
          <w:szCs w:val="21"/>
        </w:rPr>
      </w:pPr>
    </w:p>
    <w:p w:rsidR="006D0371" w:rsidRPr="00BC4206" w:rsidRDefault="006D0371">
      <w:pPr>
        <w:spacing w:line="360" w:lineRule="auto"/>
        <w:ind w:right="893" w:firstLineChars="200" w:firstLine="420"/>
        <w:rPr>
          <w:rFonts w:hAnsi="宋体"/>
          <w:bCs/>
          <w:color w:val="000000"/>
          <w:kern w:val="2"/>
          <w:sz w:val="21"/>
          <w:szCs w:val="21"/>
        </w:rPr>
      </w:pPr>
    </w:p>
    <w:p w:rsidR="006D0371" w:rsidRPr="00BC4206" w:rsidRDefault="006D0371">
      <w:pPr>
        <w:spacing w:line="360" w:lineRule="auto"/>
        <w:ind w:right="893" w:firstLineChars="200" w:firstLine="420"/>
        <w:rPr>
          <w:rFonts w:hAnsi="宋体"/>
          <w:bCs/>
          <w:color w:val="000000"/>
          <w:kern w:val="2"/>
          <w:sz w:val="21"/>
          <w:szCs w:val="21"/>
        </w:rPr>
      </w:pPr>
    </w:p>
    <w:p w:rsidR="006D0371" w:rsidRPr="00BC4206" w:rsidRDefault="006D0371">
      <w:pPr>
        <w:spacing w:line="360" w:lineRule="auto"/>
        <w:ind w:right="893" w:firstLineChars="200" w:firstLine="420"/>
        <w:rPr>
          <w:rFonts w:hAnsi="宋体"/>
          <w:bCs/>
          <w:color w:val="000000"/>
          <w:kern w:val="2"/>
          <w:sz w:val="21"/>
          <w:szCs w:val="21"/>
        </w:rPr>
      </w:pPr>
    </w:p>
    <w:p w:rsidR="006D0371" w:rsidRPr="00BC4206" w:rsidRDefault="006D0371">
      <w:pPr>
        <w:spacing w:line="360" w:lineRule="auto"/>
        <w:ind w:right="893" w:firstLineChars="200" w:firstLine="420"/>
        <w:rPr>
          <w:rFonts w:hAnsi="宋体"/>
          <w:bCs/>
          <w:color w:val="000000"/>
          <w:kern w:val="2"/>
          <w:sz w:val="21"/>
          <w:szCs w:val="21"/>
        </w:rPr>
      </w:pPr>
    </w:p>
    <w:p w:rsidR="006D0371" w:rsidRPr="00BC4206" w:rsidRDefault="006D0371">
      <w:pPr>
        <w:spacing w:line="360" w:lineRule="auto"/>
        <w:ind w:right="893" w:firstLineChars="200" w:firstLine="420"/>
        <w:rPr>
          <w:rFonts w:hAnsi="宋体"/>
          <w:bCs/>
          <w:color w:val="000000"/>
          <w:kern w:val="2"/>
          <w:sz w:val="21"/>
          <w:szCs w:val="21"/>
        </w:rPr>
      </w:pPr>
    </w:p>
    <w:p w:rsidR="006D0371" w:rsidRPr="00BC4206" w:rsidRDefault="006D0371">
      <w:pPr>
        <w:spacing w:line="360" w:lineRule="auto"/>
        <w:ind w:right="893" w:firstLineChars="200" w:firstLine="420"/>
        <w:rPr>
          <w:rFonts w:hAnsi="宋体"/>
          <w:bCs/>
          <w:color w:val="000000"/>
          <w:kern w:val="2"/>
          <w:sz w:val="21"/>
          <w:szCs w:val="21"/>
        </w:rPr>
      </w:pPr>
    </w:p>
    <w:p w:rsidR="006D0371" w:rsidRPr="00BC4206" w:rsidRDefault="006D0371">
      <w:pPr>
        <w:spacing w:line="360" w:lineRule="auto"/>
        <w:ind w:right="893" w:firstLineChars="200" w:firstLine="420"/>
        <w:rPr>
          <w:rFonts w:hAnsi="宋体"/>
          <w:bCs/>
          <w:color w:val="000000"/>
          <w:kern w:val="2"/>
          <w:sz w:val="21"/>
          <w:szCs w:val="21"/>
        </w:rPr>
      </w:pPr>
    </w:p>
    <w:p w:rsidR="006D0371" w:rsidRPr="00BC4206" w:rsidRDefault="006D0371">
      <w:pPr>
        <w:spacing w:line="360" w:lineRule="auto"/>
        <w:ind w:right="893" w:firstLineChars="200" w:firstLine="420"/>
        <w:rPr>
          <w:rFonts w:hAnsi="宋体"/>
          <w:bCs/>
          <w:color w:val="000000"/>
          <w:kern w:val="2"/>
          <w:sz w:val="21"/>
          <w:szCs w:val="21"/>
        </w:rPr>
      </w:pPr>
    </w:p>
    <w:p w:rsidR="006D0371" w:rsidRPr="00BC4206" w:rsidRDefault="006D0371">
      <w:pPr>
        <w:spacing w:line="360" w:lineRule="auto"/>
        <w:ind w:right="893" w:firstLineChars="200" w:firstLine="420"/>
        <w:rPr>
          <w:rFonts w:hAnsi="宋体"/>
          <w:bCs/>
          <w:color w:val="000000"/>
          <w:kern w:val="2"/>
          <w:sz w:val="21"/>
          <w:szCs w:val="21"/>
        </w:rPr>
      </w:pPr>
    </w:p>
    <w:p w:rsidR="006D0371" w:rsidRPr="00BC4206" w:rsidRDefault="006D0371">
      <w:pPr>
        <w:spacing w:line="360" w:lineRule="auto"/>
        <w:ind w:right="893" w:firstLineChars="200" w:firstLine="420"/>
        <w:rPr>
          <w:rFonts w:hAnsi="宋体"/>
          <w:bCs/>
          <w:color w:val="000000"/>
          <w:kern w:val="2"/>
          <w:sz w:val="21"/>
          <w:szCs w:val="21"/>
        </w:rPr>
      </w:pPr>
    </w:p>
    <w:p w:rsidR="006D0371" w:rsidRPr="00BC4206" w:rsidRDefault="006D0371">
      <w:pPr>
        <w:spacing w:line="360" w:lineRule="auto"/>
        <w:ind w:right="893" w:firstLineChars="200" w:firstLine="420"/>
        <w:rPr>
          <w:rFonts w:hAnsi="宋体"/>
          <w:bCs/>
          <w:color w:val="000000"/>
          <w:kern w:val="2"/>
          <w:sz w:val="21"/>
          <w:szCs w:val="21"/>
        </w:rPr>
      </w:pPr>
    </w:p>
    <w:p w:rsidR="006D0371" w:rsidRPr="00BC4206" w:rsidRDefault="006D0371">
      <w:pPr>
        <w:spacing w:line="360" w:lineRule="auto"/>
        <w:ind w:right="893" w:firstLineChars="200" w:firstLine="420"/>
        <w:rPr>
          <w:rFonts w:hAnsi="宋体"/>
          <w:bCs/>
          <w:color w:val="000000"/>
          <w:kern w:val="2"/>
          <w:sz w:val="21"/>
          <w:szCs w:val="21"/>
        </w:rPr>
      </w:pPr>
    </w:p>
    <w:p w:rsidR="006D0371" w:rsidRPr="00BC4206" w:rsidRDefault="006D0371">
      <w:pPr>
        <w:spacing w:line="360" w:lineRule="auto"/>
        <w:ind w:right="893" w:firstLineChars="200" w:firstLine="420"/>
        <w:rPr>
          <w:rFonts w:hAnsi="宋体"/>
          <w:bCs/>
          <w:color w:val="000000"/>
          <w:kern w:val="2"/>
          <w:sz w:val="21"/>
          <w:szCs w:val="21"/>
        </w:rPr>
      </w:pPr>
    </w:p>
    <w:p w:rsidR="006D0371" w:rsidRPr="00BC4206" w:rsidRDefault="006D0371">
      <w:pPr>
        <w:spacing w:line="360" w:lineRule="auto"/>
        <w:ind w:right="893" w:firstLineChars="200" w:firstLine="420"/>
        <w:rPr>
          <w:rFonts w:hAnsi="宋体"/>
          <w:bCs/>
          <w:color w:val="000000"/>
          <w:kern w:val="2"/>
          <w:sz w:val="21"/>
          <w:szCs w:val="21"/>
        </w:rPr>
      </w:pPr>
    </w:p>
    <w:p w:rsidR="006D0371" w:rsidRPr="00BC4206" w:rsidRDefault="006D0371">
      <w:pPr>
        <w:spacing w:line="360" w:lineRule="auto"/>
        <w:ind w:right="893"/>
        <w:jc w:val="both"/>
        <w:rPr>
          <w:rFonts w:hAnsi="宋体"/>
          <w:color w:val="000000"/>
          <w:kern w:val="2"/>
          <w:sz w:val="21"/>
          <w:szCs w:val="21"/>
          <w:lang w:val="zh-CN"/>
        </w:rPr>
      </w:pPr>
    </w:p>
    <w:p w:rsidR="006D0371" w:rsidRPr="00BC4206" w:rsidRDefault="006D0371">
      <w:pPr>
        <w:spacing w:line="360" w:lineRule="auto"/>
        <w:ind w:right="893"/>
        <w:jc w:val="both"/>
        <w:rPr>
          <w:rFonts w:hAnsi="宋体"/>
          <w:color w:val="000000"/>
          <w:kern w:val="2"/>
          <w:sz w:val="21"/>
          <w:szCs w:val="21"/>
          <w:lang w:val="zh-CN"/>
        </w:rPr>
      </w:pPr>
    </w:p>
    <w:p w:rsidR="006D0371" w:rsidRPr="00BC4206" w:rsidRDefault="006D0371">
      <w:pPr>
        <w:tabs>
          <w:tab w:val="left" w:pos="567"/>
        </w:tabs>
        <w:spacing w:line="360" w:lineRule="auto"/>
        <w:outlineLvl w:val="2"/>
        <w:rPr>
          <w:rFonts w:hAnsi="宋体"/>
          <w:b/>
          <w:color w:val="000000"/>
          <w:sz w:val="21"/>
          <w:szCs w:val="21"/>
        </w:rPr>
        <w:sectPr w:rsidR="006D0371" w:rsidRPr="00BC4206">
          <w:pgSz w:w="11907" w:h="16840"/>
          <w:pgMar w:top="1701" w:right="1418" w:bottom="851" w:left="1418" w:header="720" w:footer="720" w:gutter="0"/>
          <w:cols w:space="720"/>
          <w:titlePg/>
          <w:docGrid w:linePitch="326"/>
        </w:sectPr>
      </w:pPr>
      <w:bookmarkStart w:id="273" w:name="_Toc521918135"/>
      <w:bookmarkStart w:id="274" w:name="_Toc490169476"/>
      <w:bookmarkStart w:id="275" w:name="_Toc497746573"/>
      <w:bookmarkStart w:id="276" w:name="_Toc495907144"/>
    </w:p>
    <w:p w:rsidR="006D0371" w:rsidRPr="00BC4206" w:rsidRDefault="00B46E33">
      <w:pPr>
        <w:tabs>
          <w:tab w:val="left" w:pos="567"/>
        </w:tabs>
        <w:spacing w:line="360" w:lineRule="auto"/>
        <w:ind w:left="567" w:hanging="567"/>
        <w:outlineLvl w:val="2"/>
        <w:rPr>
          <w:rFonts w:hAnsi="宋体" w:cs="宋体"/>
          <w:color w:val="000000"/>
          <w:sz w:val="32"/>
          <w:szCs w:val="32"/>
        </w:rPr>
      </w:pPr>
      <w:bookmarkStart w:id="277" w:name="_Toc536025447"/>
      <w:bookmarkStart w:id="278" w:name="_Toc536025442"/>
      <w:r w:rsidRPr="00BC4206">
        <w:rPr>
          <w:rFonts w:hAnsi="宋体" w:cs="宋体" w:hint="eastAsia"/>
          <w:b/>
          <w:bCs/>
          <w:color w:val="000000"/>
          <w:sz w:val="32"/>
          <w:szCs w:val="32"/>
        </w:rPr>
        <w:lastRenderedPageBreak/>
        <w:t>11-1 实施本项目的有关人员资料表格式</w:t>
      </w:r>
      <w:bookmarkEnd w:id="277"/>
    </w:p>
    <w:p w:rsidR="006D0371" w:rsidRPr="00BC4206" w:rsidRDefault="006D0371">
      <w:pPr>
        <w:rPr>
          <w:rFonts w:hAnsi="宋体" w:cs="宋体"/>
          <w:color w:val="000000"/>
        </w:rPr>
      </w:pPr>
    </w:p>
    <w:p w:rsidR="006D0371" w:rsidRPr="00BC4206" w:rsidRDefault="00B46E33">
      <w:pPr>
        <w:jc w:val="center"/>
        <w:rPr>
          <w:rFonts w:hAnsi="宋体" w:cs="宋体"/>
          <w:b/>
          <w:bCs/>
          <w:color w:val="000000"/>
          <w:sz w:val="21"/>
          <w:szCs w:val="21"/>
        </w:rPr>
      </w:pPr>
      <w:r w:rsidRPr="00BC4206">
        <w:rPr>
          <w:rFonts w:hAnsi="宋体" w:cs="宋体" w:hint="eastAsia"/>
          <w:b/>
          <w:bCs/>
          <w:color w:val="000000"/>
          <w:sz w:val="21"/>
          <w:szCs w:val="21"/>
        </w:rPr>
        <w:t>实施本项目的有关人员资料表</w:t>
      </w:r>
    </w:p>
    <w:p w:rsidR="006D0371" w:rsidRPr="00BC4206" w:rsidRDefault="006D0371">
      <w:pPr>
        <w:rPr>
          <w:rFonts w:hAnsi="宋体" w:cs="宋体"/>
          <w:color w:val="000000"/>
          <w:sz w:val="21"/>
          <w:szCs w:val="21"/>
        </w:rPr>
      </w:pPr>
    </w:p>
    <w:p w:rsidR="006D0371" w:rsidRPr="00BC4206" w:rsidRDefault="00B46E33">
      <w:pPr>
        <w:spacing w:beforeLines="50" w:before="120" w:afterLines="50" w:after="120"/>
        <w:ind w:firstLineChars="250" w:firstLine="525"/>
        <w:rPr>
          <w:rFonts w:hAnsi="宋体"/>
          <w:color w:val="000000"/>
          <w:kern w:val="2"/>
          <w:sz w:val="21"/>
          <w:szCs w:val="21"/>
          <w:u w:val="single"/>
          <w:lang w:val="zh-CN"/>
        </w:rPr>
      </w:pPr>
      <w:r w:rsidRPr="00BC4206">
        <w:rPr>
          <w:rFonts w:hAnsi="宋体" w:cs="宋体" w:hint="eastAsia"/>
          <w:color w:val="000000"/>
          <w:sz w:val="21"/>
          <w:szCs w:val="21"/>
        </w:rPr>
        <w:t>投标人名称：</w:t>
      </w:r>
      <w:r w:rsidRPr="00BC4206">
        <w:rPr>
          <w:rFonts w:hAnsi="宋体" w:cs="宋体" w:hint="eastAsia"/>
          <w:color w:val="000000"/>
          <w:sz w:val="21"/>
          <w:szCs w:val="21"/>
          <w:u w:val="single"/>
        </w:rPr>
        <w:t xml:space="preserve">　　　　　　　　　　</w:t>
      </w:r>
      <w:r w:rsidRPr="00BC4206">
        <w:rPr>
          <w:rFonts w:hAnsi="宋体" w:cs="宋体" w:hint="eastAsia"/>
          <w:color w:val="000000"/>
          <w:sz w:val="21"/>
          <w:szCs w:val="21"/>
        </w:rPr>
        <w:t xml:space="preserve">　　招标编号：</w:t>
      </w:r>
      <w:r w:rsidRPr="00BC4206">
        <w:rPr>
          <w:rFonts w:hAnsi="宋体" w:hint="eastAsia"/>
          <w:color w:val="000000"/>
          <w:kern w:val="2"/>
          <w:sz w:val="21"/>
          <w:szCs w:val="21"/>
          <w:u w:val="single"/>
          <w:lang w:val="zh-CN"/>
        </w:rPr>
        <w:t xml:space="preserve">DGDS2020-236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948"/>
        <w:gridCol w:w="1392"/>
        <w:gridCol w:w="540"/>
        <w:gridCol w:w="486"/>
        <w:gridCol w:w="815"/>
        <w:gridCol w:w="1051"/>
        <w:gridCol w:w="1068"/>
        <w:gridCol w:w="1090"/>
      </w:tblGrid>
      <w:tr w:rsidR="006D0371" w:rsidRPr="00BC4206">
        <w:trPr>
          <w:cantSplit/>
          <w:jc w:val="center"/>
        </w:trPr>
        <w:tc>
          <w:tcPr>
            <w:tcW w:w="534" w:type="dxa"/>
            <w:vAlign w:val="center"/>
          </w:tcPr>
          <w:p w:rsidR="006D0371" w:rsidRPr="00BC4206" w:rsidRDefault="00B46E33">
            <w:pPr>
              <w:jc w:val="center"/>
              <w:rPr>
                <w:rFonts w:hAnsi="宋体" w:cs="宋体"/>
                <w:color w:val="000000"/>
                <w:sz w:val="21"/>
                <w:szCs w:val="21"/>
              </w:rPr>
            </w:pPr>
            <w:r w:rsidRPr="00BC4206">
              <w:rPr>
                <w:rFonts w:hAnsi="宋体" w:cs="宋体" w:hint="eastAsia"/>
                <w:color w:val="000000"/>
                <w:sz w:val="21"/>
                <w:szCs w:val="21"/>
              </w:rPr>
              <w:t>序号</w:t>
            </w:r>
          </w:p>
        </w:tc>
        <w:tc>
          <w:tcPr>
            <w:tcW w:w="948" w:type="dxa"/>
            <w:vAlign w:val="center"/>
          </w:tcPr>
          <w:p w:rsidR="006D0371" w:rsidRPr="00BC4206" w:rsidRDefault="00B46E33">
            <w:pPr>
              <w:jc w:val="center"/>
              <w:rPr>
                <w:rFonts w:hAnsi="宋体" w:cs="宋体"/>
                <w:color w:val="000000"/>
                <w:sz w:val="21"/>
                <w:szCs w:val="21"/>
              </w:rPr>
            </w:pPr>
            <w:r w:rsidRPr="00BC4206">
              <w:rPr>
                <w:rFonts w:hAnsi="宋体" w:cs="宋体" w:hint="eastAsia"/>
                <w:color w:val="000000"/>
                <w:sz w:val="21"/>
                <w:szCs w:val="21"/>
              </w:rPr>
              <w:t>姓名</w:t>
            </w:r>
          </w:p>
        </w:tc>
        <w:tc>
          <w:tcPr>
            <w:tcW w:w="1392" w:type="dxa"/>
            <w:vAlign w:val="center"/>
          </w:tcPr>
          <w:p w:rsidR="006D0371" w:rsidRPr="00BC4206" w:rsidRDefault="00B46E33">
            <w:pPr>
              <w:jc w:val="center"/>
              <w:rPr>
                <w:rFonts w:hAnsi="宋体" w:cs="宋体"/>
                <w:color w:val="000000"/>
                <w:sz w:val="21"/>
                <w:szCs w:val="21"/>
              </w:rPr>
            </w:pPr>
            <w:r w:rsidRPr="00BC4206">
              <w:rPr>
                <w:rFonts w:hAnsi="宋体" w:cs="宋体" w:hint="eastAsia"/>
                <w:color w:val="000000"/>
                <w:sz w:val="21"/>
                <w:szCs w:val="21"/>
              </w:rPr>
              <w:t>本项目拟任岗位</w:t>
            </w:r>
          </w:p>
        </w:tc>
        <w:tc>
          <w:tcPr>
            <w:tcW w:w="540" w:type="dxa"/>
            <w:vAlign w:val="center"/>
          </w:tcPr>
          <w:p w:rsidR="006D0371" w:rsidRPr="00BC4206" w:rsidRDefault="00B46E33">
            <w:pPr>
              <w:jc w:val="center"/>
              <w:rPr>
                <w:rFonts w:hAnsi="宋体" w:cs="宋体"/>
                <w:color w:val="000000"/>
                <w:sz w:val="21"/>
                <w:szCs w:val="21"/>
              </w:rPr>
            </w:pPr>
            <w:r w:rsidRPr="00BC4206">
              <w:rPr>
                <w:rFonts w:hAnsi="宋体" w:cs="宋体" w:hint="eastAsia"/>
                <w:color w:val="000000"/>
                <w:sz w:val="21"/>
                <w:szCs w:val="21"/>
              </w:rPr>
              <w:t>性别</w:t>
            </w:r>
          </w:p>
        </w:tc>
        <w:tc>
          <w:tcPr>
            <w:tcW w:w="486" w:type="dxa"/>
            <w:vAlign w:val="center"/>
          </w:tcPr>
          <w:p w:rsidR="006D0371" w:rsidRPr="00BC4206" w:rsidRDefault="00B46E33">
            <w:pPr>
              <w:jc w:val="center"/>
              <w:rPr>
                <w:rFonts w:hAnsi="宋体" w:cs="宋体"/>
                <w:color w:val="000000"/>
                <w:sz w:val="21"/>
                <w:szCs w:val="21"/>
              </w:rPr>
            </w:pPr>
            <w:r w:rsidRPr="00BC4206">
              <w:rPr>
                <w:rFonts w:hAnsi="宋体" w:cs="宋体" w:hint="eastAsia"/>
                <w:color w:val="000000"/>
                <w:sz w:val="21"/>
                <w:szCs w:val="21"/>
              </w:rPr>
              <w:t>年龄</w:t>
            </w:r>
          </w:p>
        </w:tc>
        <w:tc>
          <w:tcPr>
            <w:tcW w:w="815" w:type="dxa"/>
            <w:vAlign w:val="center"/>
          </w:tcPr>
          <w:p w:rsidR="006D0371" w:rsidRPr="00BC4206" w:rsidRDefault="00B46E33">
            <w:pPr>
              <w:jc w:val="center"/>
              <w:rPr>
                <w:rFonts w:hAnsi="宋体" w:cs="宋体"/>
                <w:color w:val="000000"/>
                <w:sz w:val="21"/>
                <w:szCs w:val="21"/>
              </w:rPr>
            </w:pPr>
            <w:r w:rsidRPr="00BC4206">
              <w:rPr>
                <w:rFonts w:hAnsi="宋体" w:cs="宋体" w:hint="eastAsia"/>
                <w:color w:val="000000"/>
                <w:sz w:val="21"/>
                <w:szCs w:val="21"/>
              </w:rPr>
              <w:t>技术职称</w:t>
            </w:r>
          </w:p>
        </w:tc>
        <w:tc>
          <w:tcPr>
            <w:tcW w:w="1051" w:type="dxa"/>
            <w:vAlign w:val="center"/>
          </w:tcPr>
          <w:p w:rsidR="006D0371" w:rsidRPr="00BC4206" w:rsidRDefault="00B46E33">
            <w:pPr>
              <w:jc w:val="center"/>
              <w:rPr>
                <w:rFonts w:hAnsi="宋体" w:cs="宋体"/>
                <w:color w:val="000000"/>
                <w:sz w:val="21"/>
                <w:szCs w:val="21"/>
              </w:rPr>
            </w:pPr>
            <w:r w:rsidRPr="00BC4206">
              <w:rPr>
                <w:rFonts w:hAnsi="宋体" w:cs="宋体" w:hint="eastAsia"/>
                <w:color w:val="000000"/>
                <w:sz w:val="21"/>
                <w:szCs w:val="21"/>
              </w:rPr>
              <w:t>专 业</w:t>
            </w:r>
          </w:p>
        </w:tc>
        <w:tc>
          <w:tcPr>
            <w:tcW w:w="1068" w:type="dxa"/>
            <w:vAlign w:val="center"/>
          </w:tcPr>
          <w:p w:rsidR="006D0371" w:rsidRPr="00BC4206" w:rsidRDefault="00B46E33">
            <w:pPr>
              <w:jc w:val="center"/>
              <w:rPr>
                <w:rFonts w:hAnsi="宋体" w:cs="宋体"/>
                <w:color w:val="000000"/>
                <w:sz w:val="21"/>
                <w:szCs w:val="21"/>
              </w:rPr>
            </w:pPr>
            <w:r w:rsidRPr="00BC4206">
              <w:rPr>
                <w:rFonts w:hAnsi="宋体" w:cs="宋体" w:hint="eastAsia"/>
                <w:color w:val="000000"/>
                <w:sz w:val="21"/>
                <w:szCs w:val="21"/>
              </w:rPr>
              <w:t>资格证书</w:t>
            </w:r>
          </w:p>
        </w:tc>
        <w:tc>
          <w:tcPr>
            <w:tcW w:w="1090" w:type="dxa"/>
            <w:tcBorders>
              <w:right w:val="single" w:sz="6" w:space="0" w:color="auto"/>
            </w:tcBorders>
            <w:vAlign w:val="center"/>
          </w:tcPr>
          <w:p w:rsidR="006D0371" w:rsidRPr="00BC4206" w:rsidRDefault="00B46E33">
            <w:pPr>
              <w:jc w:val="center"/>
              <w:rPr>
                <w:rFonts w:hAnsi="宋体" w:cs="宋体"/>
                <w:color w:val="000000"/>
                <w:sz w:val="21"/>
                <w:szCs w:val="21"/>
              </w:rPr>
            </w:pPr>
            <w:r w:rsidRPr="00BC4206">
              <w:rPr>
                <w:rFonts w:hAnsi="宋体" w:cs="宋体" w:hint="eastAsia"/>
                <w:color w:val="000000"/>
                <w:sz w:val="21"/>
                <w:szCs w:val="21"/>
              </w:rPr>
              <w:t>备注</w:t>
            </w:r>
          </w:p>
        </w:tc>
      </w:tr>
      <w:tr w:rsidR="006D0371" w:rsidRPr="00BC4206">
        <w:trPr>
          <w:cantSplit/>
          <w:trHeight w:val="294"/>
          <w:jc w:val="center"/>
        </w:trPr>
        <w:tc>
          <w:tcPr>
            <w:tcW w:w="534" w:type="dxa"/>
          </w:tcPr>
          <w:p w:rsidR="006D0371" w:rsidRPr="00BC4206" w:rsidRDefault="006D0371">
            <w:pPr>
              <w:spacing w:line="288" w:lineRule="auto"/>
              <w:rPr>
                <w:rFonts w:hAnsi="宋体" w:cs="宋体"/>
                <w:color w:val="000000"/>
                <w:sz w:val="21"/>
                <w:szCs w:val="21"/>
              </w:rPr>
            </w:pPr>
          </w:p>
        </w:tc>
        <w:tc>
          <w:tcPr>
            <w:tcW w:w="948" w:type="dxa"/>
          </w:tcPr>
          <w:p w:rsidR="006D0371" w:rsidRPr="00BC4206" w:rsidRDefault="006D0371">
            <w:pPr>
              <w:spacing w:line="288" w:lineRule="auto"/>
              <w:rPr>
                <w:rFonts w:hAnsi="宋体" w:cs="宋体"/>
                <w:color w:val="000000"/>
                <w:sz w:val="21"/>
                <w:szCs w:val="21"/>
              </w:rPr>
            </w:pPr>
          </w:p>
        </w:tc>
        <w:tc>
          <w:tcPr>
            <w:tcW w:w="1392" w:type="dxa"/>
          </w:tcPr>
          <w:p w:rsidR="006D0371" w:rsidRPr="00BC4206" w:rsidRDefault="006D0371">
            <w:pPr>
              <w:spacing w:line="288" w:lineRule="auto"/>
              <w:rPr>
                <w:rFonts w:hAnsi="宋体" w:cs="宋体"/>
                <w:color w:val="000000"/>
                <w:sz w:val="21"/>
                <w:szCs w:val="21"/>
              </w:rPr>
            </w:pPr>
          </w:p>
        </w:tc>
        <w:tc>
          <w:tcPr>
            <w:tcW w:w="540" w:type="dxa"/>
          </w:tcPr>
          <w:p w:rsidR="006D0371" w:rsidRPr="00BC4206" w:rsidRDefault="006D0371">
            <w:pPr>
              <w:spacing w:line="288" w:lineRule="auto"/>
              <w:rPr>
                <w:rFonts w:hAnsi="宋体" w:cs="宋体"/>
                <w:color w:val="000000"/>
                <w:sz w:val="21"/>
                <w:szCs w:val="21"/>
              </w:rPr>
            </w:pPr>
          </w:p>
        </w:tc>
        <w:tc>
          <w:tcPr>
            <w:tcW w:w="486" w:type="dxa"/>
          </w:tcPr>
          <w:p w:rsidR="006D0371" w:rsidRPr="00BC4206" w:rsidRDefault="006D0371">
            <w:pPr>
              <w:spacing w:line="288" w:lineRule="auto"/>
              <w:rPr>
                <w:rFonts w:hAnsi="宋体" w:cs="宋体"/>
                <w:color w:val="000000"/>
                <w:sz w:val="21"/>
                <w:szCs w:val="21"/>
              </w:rPr>
            </w:pPr>
          </w:p>
        </w:tc>
        <w:tc>
          <w:tcPr>
            <w:tcW w:w="815" w:type="dxa"/>
          </w:tcPr>
          <w:p w:rsidR="006D0371" w:rsidRPr="00BC4206" w:rsidRDefault="006D0371">
            <w:pPr>
              <w:spacing w:line="288" w:lineRule="auto"/>
              <w:rPr>
                <w:rFonts w:hAnsi="宋体" w:cs="宋体"/>
                <w:color w:val="000000"/>
                <w:sz w:val="21"/>
                <w:szCs w:val="21"/>
              </w:rPr>
            </w:pPr>
          </w:p>
        </w:tc>
        <w:tc>
          <w:tcPr>
            <w:tcW w:w="1051" w:type="dxa"/>
          </w:tcPr>
          <w:p w:rsidR="006D0371" w:rsidRPr="00BC4206" w:rsidRDefault="006D0371">
            <w:pPr>
              <w:spacing w:line="288" w:lineRule="auto"/>
              <w:rPr>
                <w:rFonts w:hAnsi="宋体" w:cs="宋体"/>
                <w:color w:val="000000"/>
                <w:sz w:val="21"/>
                <w:szCs w:val="21"/>
              </w:rPr>
            </w:pPr>
          </w:p>
        </w:tc>
        <w:tc>
          <w:tcPr>
            <w:tcW w:w="1068" w:type="dxa"/>
          </w:tcPr>
          <w:p w:rsidR="006D0371" w:rsidRPr="00BC4206" w:rsidRDefault="006D0371">
            <w:pPr>
              <w:spacing w:line="288" w:lineRule="auto"/>
              <w:rPr>
                <w:rFonts w:hAnsi="宋体" w:cs="宋体"/>
                <w:color w:val="000000"/>
                <w:sz w:val="21"/>
                <w:szCs w:val="21"/>
              </w:rPr>
            </w:pPr>
          </w:p>
        </w:tc>
        <w:tc>
          <w:tcPr>
            <w:tcW w:w="1090" w:type="dxa"/>
            <w:tcBorders>
              <w:right w:val="single" w:sz="6" w:space="0" w:color="auto"/>
            </w:tcBorders>
          </w:tcPr>
          <w:p w:rsidR="006D0371" w:rsidRPr="00BC4206" w:rsidRDefault="006D0371">
            <w:pPr>
              <w:spacing w:line="288" w:lineRule="auto"/>
              <w:rPr>
                <w:rFonts w:hAnsi="宋体" w:cs="宋体"/>
                <w:color w:val="000000"/>
                <w:sz w:val="21"/>
                <w:szCs w:val="21"/>
              </w:rPr>
            </w:pPr>
          </w:p>
        </w:tc>
      </w:tr>
      <w:tr w:rsidR="006D0371" w:rsidRPr="00BC4206">
        <w:trPr>
          <w:cantSplit/>
          <w:jc w:val="center"/>
        </w:trPr>
        <w:tc>
          <w:tcPr>
            <w:tcW w:w="534" w:type="dxa"/>
          </w:tcPr>
          <w:p w:rsidR="006D0371" w:rsidRPr="00BC4206" w:rsidRDefault="006D0371">
            <w:pPr>
              <w:spacing w:line="288" w:lineRule="auto"/>
              <w:rPr>
                <w:rFonts w:hAnsi="宋体" w:cs="宋体"/>
                <w:color w:val="000000"/>
                <w:sz w:val="21"/>
                <w:szCs w:val="21"/>
              </w:rPr>
            </w:pPr>
          </w:p>
        </w:tc>
        <w:tc>
          <w:tcPr>
            <w:tcW w:w="948" w:type="dxa"/>
          </w:tcPr>
          <w:p w:rsidR="006D0371" w:rsidRPr="00BC4206" w:rsidRDefault="006D0371">
            <w:pPr>
              <w:spacing w:line="288" w:lineRule="auto"/>
              <w:rPr>
                <w:rFonts w:hAnsi="宋体" w:cs="宋体"/>
                <w:color w:val="000000"/>
                <w:sz w:val="21"/>
                <w:szCs w:val="21"/>
              </w:rPr>
            </w:pPr>
          </w:p>
        </w:tc>
        <w:tc>
          <w:tcPr>
            <w:tcW w:w="1392" w:type="dxa"/>
          </w:tcPr>
          <w:p w:rsidR="006D0371" w:rsidRPr="00BC4206" w:rsidRDefault="006D0371">
            <w:pPr>
              <w:spacing w:line="288" w:lineRule="auto"/>
              <w:rPr>
                <w:rFonts w:hAnsi="宋体" w:cs="宋体"/>
                <w:color w:val="000000"/>
                <w:sz w:val="21"/>
                <w:szCs w:val="21"/>
              </w:rPr>
            </w:pPr>
          </w:p>
        </w:tc>
        <w:tc>
          <w:tcPr>
            <w:tcW w:w="540" w:type="dxa"/>
          </w:tcPr>
          <w:p w:rsidR="006D0371" w:rsidRPr="00BC4206" w:rsidRDefault="006D0371">
            <w:pPr>
              <w:spacing w:line="288" w:lineRule="auto"/>
              <w:rPr>
                <w:rFonts w:hAnsi="宋体" w:cs="宋体"/>
                <w:color w:val="000000"/>
                <w:sz w:val="21"/>
                <w:szCs w:val="21"/>
              </w:rPr>
            </w:pPr>
          </w:p>
        </w:tc>
        <w:tc>
          <w:tcPr>
            <w:tcW w:w="486" w:type="dxa"/>
          </w:tcPr>
          <w:p w:rsidR="006D0371" w:rsidRPr="00BC4206" w:rsidRDefault="006D0371">
            <w:pPr>
              <w:spacing w:line="288" w:lineRule="auto"/>
              <w:rPr>
                <w:rFonts w:hAnsi="宋体" w:cs="宋体"/>
                <w:color w:val="000000"/>
                <w:sz w:val="21"/>
                <w:szCs w:val="21"/>
              </w:rPr>
            </w:pPr>
          </w:p>
        </w:tc>
        <w:tc>
          <w:tcPr>
            <w:tcW w:w="815" w:type="dxa"/>
          </w:tcPr>
          <w:p w:rsidR="006D0371" w:rsidRPr="00BC4206" w:rsidRDefault="006D0371">
            <w:pPr>
              <w:spacing w:line="288" w:lineRule="auto"/>
              <w:rPr>
                <w:rFonts w:hAnsi="宋体" w:cs="宋体"/>
                <w:color w:val="000000"/>
                <w:sz w:val="21"/>
                <w:szCs w:val="21"/>
              </w:rPr>
            </w:pPr>
          </w:p>
        </w:tc>
        <w:tc>
          <w:tcPr>
            <w:tcW w:w="1051" w:type="dxa"/>
          </w:tcPr>
          <w:p w:rsidR="006D0371" w:rsidRPr="00BC4206" w:rsidRDefault="006D0371">
            <w:pPr>
              <w:spacing w:line="288" w:lineRule="auto"/>
              <w:rPr>
                <w:rFonts w:hAnsi="宋体" w:cs="宋体"/>
                <w:color w:val="000000"/>
                <w:sz w:val="21"/>
                <w:szCs w:val="21"/>
              </w:rPr>
            </w:pPr>
          </w:p>
        </w:tc>
        <w:tc>
          <w:tcPr>
            <w:tcW w:w="1068" w:type="dxa"/>
          </w:tcPr>
          <w:p w:rsidR="006D0371" w:rsidRPr="00BC4206" w:rsidRDefault="006D0371">
            <w:pPr>
              <w:spacing w:line="288" w:lineRule="auto"/>
              <w:rPr>
                <w:rFonts w:hAnsi="宋体" w:cs="宋体"/>
                <w:color w:val="000000"/>
                <w:sz w:val="21"/>
                <w:szCs w:val="21"/>
              </w:rPr>
            </w:pPr>
          </w:p>
        </w:tc>
        <w:tc>
          <w:tcPr>
            <w:tcW w:w="1090" w:type="dxa"/>
            <w:tcBorders>
              <w:right w:val="single" w:sz="6" w:space="0" w:color="auto"/>
            </w:tcBorders>
          </w:tcPr>
          <w:p w:rsidR="006D0371" w:rsidRPr="00BC4206" w:rsidRDefault="006D0371">
            <w:pPr>
              <w:spacing w:line="288" w:lineRule="auto"/>
              <w:rPr>
                <w:rFonts w:hAnsi="宋体" w:cs="宋体"/>
                <w:color w:val="000000"/>
                <w:sz w:val="21"/>
                <w:szCs w:val="21"/>
              </w:rPr>
            </w:pPr>
          </w:p>
        </w:tc>
      </w:tr>
      <w:tr w:rsidR="006D0371" w:rsidRPr="00BC4206">
        <w:trPr>
          <w:cantSplit/>
          <w:jc w:val="center"/>
        </w:trPr>
        <w:tc>
          <w:tcPr>
            <w:tcW w:w="534" w:type="dxa"/>
          </w:tcPr>
          <w:p w:rsidR="006D0371" w:rsidRPr="00BC4206" w:rsidRDefault="006D0371">
            <w:pPr>
              <w:spacing w:line="288" w:lineRule="auto"/>
              <w:rPr>
                <w:rFonts w:hAnsi="宋体" w:cs="宋体"/>
                <w:color w:val="000000"/>
                <w:sz w:val="21"/>
                <w:szCs w:val="21"/>
              </w:rPr>
            </w:pPr>
          </w:p>
        </w:tc>
        <w:tc>
          <w:tcPr>
            <w:tcW w:w="948" w:type="dxa"/>
          </w:tcPr>
          <w:p w:rsidR="006D0371" w:rsidRPr="00BC4206" w:rsidRDefault="006D0371">
            <w:pPr>
              <w:spacing w:line="288" w:lineRule="auto"/>
              <w:rPr>
                <w:rFonts w:hAnsi="宋体" w:cs="宋体"/>
                <w:color w:val="000000"/>
                <w:sz w:val="21"/>
                <w:szCs w:val="21"/>
              </w:rPr>
            </w:pPr>
          </w:p>
        </w:tc>
        <w:tc>
          <w:tcPr>
            <w:tcW w:w="1392" w:type="dxa"/>
          </w:tcPr>
          <w:p w:rsidR="006D0371" w:rsidRPr="00BC4206" w:rsidRDefault="006D0371">
            <w:pPr>
              <w:spacing w:line="288" w:lineRule="auto"/>
              <w:rPr>
                <w:rFonts w:hAnsi="宋体" w:cs="宋体"/>
                <w:color w:val="000000"/>
                <w:sz w:val="21"/>
                <w:szCs w:val="21"/>
              </w:rPr>
            </w:pPr>
          </w:p>
        </w:tc>
        <w:tc>
          <w:tcPr>
            <w:tcW w:w="540" w:type="dxa"/>
          </w:tcPr>
          <w:p w:rsidR="006D0371" w:rsidRPr="00BC4206" w:rsidRDefault="006D0371">
            <w:pPr>
              <w:spacing w:line="288" w:lineRule="auto"/>
              <w:rPr>
                <w:rFonts w:hAnsi="宋体" w:cs="宋体"/>
                <w:color w:val="000000"/>
                <w:sz w:val="21"/>
                <w:szCs w:val="21"/>
              </w:rPr>
            </w:pPr>
          </w:p>
        </w:tc>
        <w:tc>
          <w:tcPr>
            <w:tcW w:w="486" w:type="dxa"/>
          </w:tcPr>
          <w:p w:rsidR="006D0371" w:rsidRPr="00BC4206" w:rsidRDefault="006D0371">
            <w:pPr>
              <w:spacing w:line="288" w:lineRule="auto"/>
              <w:rPr>
                <w:rFonts w:hAnsi="宋体" w:cs="宋体"/>
                <w:color w:val="000000"/>
                <w:sz w:val="21"/>
                <w:szCs w:val="21"/>
              </w:rPr>
            </w:pPr>
          </w:p>
        </w:tc>
        <w:tc>
          <w:tcPr>
            <w:tcW w:w="815" w:type="dxa"/>
          </w:tcPr>
          <w:p w:rsidR="006D0371" w:rsidRPr="00BC4206" w:rsidRDefault="006D0371">
            <w:pPr>
              <w:spacing w:line="288" w:lineRule="auto"/>
              <w:rPr>
                <w:rFonts w:hAnsi="宋体" w:cs="宋体"/>
                <w:color w:val="000000"/>
                <w:sz w:val="21"/>
                <w:szCs w:val="21"/>
              </w:rPr>
            </w:pPr>
          </w:p>
        </w:tc>
        <w:tc>
          <w:tcPr>
            <w:tcW w:w="1051" w:type="dxa"/>
          </w:tcPr>
          <w:p w:rsidR="006D0371" w:rsidRPr="00BC4206" w:rsidRDefault="006D0371">
            <w:pPr>
              <w:spacing w:line="288" w:lineRule="auto"/>
              <w:rPr>
                <w:rFonts w:hAnsi="宋体" w:cs="宋体"/>
                <w:color w:val="000000"/>
                <w:sz w:val="21"/>
                <w:szCs w:val="21"/>
              </w:rPr>
            </w:pPr>
          </w:p>
        </w:tc>
        <w:tc>
          <w:tcPr>
            <w:tcW w:w="1068" w:type="dxa"/>
          </w:tcPr>
          <w:p w:rsidR="006D0371" w:rsidRPr="00BC4206" w:rsidRDefault="006D0371">
            <w:pPr>
              <w:spacing w:line="288" w:lineRule="auto"/>
              <w:rPr>
                <w:rFonts w:hAnsi="宋体" w:cs="宋体"/>
                <w:color w:val="000000"/>
                <w:sz w:val="21"/>
                <w:szCs w:val="21"/>
              </w:rPr>
            </w:pPr>
          </w:p>
        </w:tc>
        <w:tc>
          <w:tcPr>
            <w:tcW w:w="1090" w:type="dxa"/>
            <w:tcBorders>
              <w:right w:val="single" w:sz="6" w:space="0" w:color="auto"/>
            </w:tcBorders>
          </w:tcPr>
          <w:p w:rsidR="006D0371" w:rsidRPr="00BC4206" w:rsidRDefault="006D0371">
            <w:pPr>
              <w:spacing w:line="288" w:lineRule="auto"/>
              <w:rPr>
                <w:rFonts w:hAnsi="宋体" w:cs="宋体"/>
                <w:color w:val="000000"/>
                <w:sz w:val="21"/>
                <w:szCs w:val="21"/>
              </w:rPr>
            </w:pPr>
          </w:p>
        </w:tc>
      </w:tr>
      <w:tr w:rsidR="006D0371" w:rsidRPr="00BC4206">
        <w:trPr>
          <w:cantSplit/>
          <w:jc w:val="center"/>
        </w:trPr>
        <w:tc>
          <w:tcPr>
            <w:tcW w:w="534" w:type="dxa"/>
          </w:tcPr>
          <w:p w:rsidR="006D0371" w:rsidRPr="00BC4206" w:rsidRDefault="006D0371">
            <w:pPr>
              <w:spacing w:line="288" w:lineRule="auto"/>
              <w:rPr>
                <w:rFonts w:hAnsi="宋体" w:cs="宋体"/>
                <w:color w:val="000000"/>
                <w:sz w:val="21"/>
                <w:szCs w:val="21"/>
              </w:rPr>
            </w:pPr>
          </w:p>
        </w:tc>
        <w:tc>
          <w:tcPr>
            <w:tcW w:w="948" w:type="dxa"/>
          </w:tcPr>
          <w:p w:rsidR="006D0371" w:rsidRPr="00BC4206" w:rsidRDefault="006D0371">
            <w:pPr>
              <w:spacing w:line="288" w:lineRule="auto"/>
              <w:rPr>
                <w:rFonts w:hAnsi="宋体" w:cs="宋体"/>
                <w:color w:val="000000"/>
                <w:sz w:val="21"/>
                <w:szCs w:val="21"/>
              </w:rPr>
            </w:pPr>
          </w:p>
        </w:tc>
        <w:tc>
          <w:tcPr>
            <w:tcW w:w="1392" w:type="dxa"/>
          </w:tcPr>
          <w:p w:rsidR="006D0371" w:rsidRPr="00BC4206" w:rsidRDefault="006D0371">
            <w:pPr>
              <w:spacing w:line="288" w:lineRule="auto"/>
              <w:rPr>
                <w:rFonts w:hAnsi="宋体" w:cs="宋体"/>
                <w:color w:val="000000"/>
                <w:sz w:val="21"/>
                <w:szCs w:val="21"/>
              </w:rPr>
            </w:pPr>
          </w:p>
        </w:tc>
        <w:tc>
          <w:tcPr>
            <w:tcW w:w="540" w:type="dxa"/>
          </w:tcPr>
          <w:p w:rsidR="006D0371" w:rsidRPr="00BC4206" w:rsidRDefault="006D0371">
            <w:pPr>
              <w:spacing w:line="288" w:lineRule="auto"/>
              <w:rPr>
                <w:rFonts w:hAnsi="宋体" w:cs="宋体"/>
                <w:color w:val="000000"/>
                <w:sz w:val="21"/>
                <w:szCs w:val="21"/>
              </w:rPr>
            </w:pPr>
          </w:p>
        </w:tc>
        <w:tc>
          <w:tcPr>
            <w:tcW w:w="486" w:type="dxa"/>
          </w:tcPr>
          <w:p w:rsidR="006D0371" w:rsidRPr="00BC4206" w:rsidRDefault="006D0371">
            <w:pPr>
              <w:spacing w:line="288" w:lineRule="auto"/>
              <w:rPr>
                <w:rFonts w:hAnsi="宋体" w:cs="宋体"/>
                <w:color w:val="000000"/>
                <w:sz w:val="21"/>
                <w:szCs w:val="21"/>
              </w:rPr>
            </w:pPr>
          </w:p>
        </w:tc>
        <w:tc>
          <w:tcPr>
            <w:tcW w:w="815" w:type="dxa"/>
          </w:tcPr>
          <w:p w:rsidR="006D0371" w:rsidRPr="00BC4206" w:rsidRDefault="006D0371">
            <w:pPr>
              <w:spacing w:line="288" w:lineRule="auto"/>
              <w:rPr>
                <w:rFonts w:hAnsi="宋体" w:cs="宋体"/>
                <w:color w:val="000000"/>
                <w:sz w:val="21"/>
                <w:szCs w:val="21"/>
              </w:rPr>
            </w:pPr>
          </w:p>
        </w:tc>
        <w:tc>
          <w:tcPr>
            <w:tcW w:w="1051" w:type="dxa"/>
          </w:tcPr>
          <w:p w:rsidR="006D0371" w:rsidRPr="00BC4206" w:rsidRDefault="006D0371">
            <w:pPr>
              <w:spacing w:line="288" w:lineRule="auto"/>
              <w:rPr>
                <w:rFonts w:hAnsi="宋体" w:cs="宋体"/>
                <w:color w:val="000000"/>
                <w:sz w:val="21"/>
                <w:szCs w:val="21"/>
              </w:rPr>
            </w:pPr>
          </w:p>
        </w:tc>
        <w:tc>
          <w:tcPr>
            <w:tcW w:w="1068" w:type="dxa"/>
          </w:tcPr>
          <w:p w:rsidR="006D0371" w:rsidRPr="00BC4206" w:rsidRDefault="006D0371">
            <w:pPr>
              <w:spacing w:line="288" w:lineRule="auto"/>
              <w:rPr>
                <w:rFonts w:hAnsi="宋体" w:cs="宋体"/>
                <w:color w:val="000000"/>
                <w:sz w:val="21"/>
                <w:szCs w:val="21"/>
              </w:rPr>
            </w:pPr>
          </w:p>
        </w:tc>
        <w:tc>
          <w:tcPr>
            <w:tcW w:w="1090" w:type="dxa"/>
            <w:tcBorders>
              <w:right w:val="single" w:sz="6" w:space="0" w:color="auto"/>
            </w:tcBorders>
          </w:tcPr>
          <w:p w:rsidR="006D0371" w:rsidRPr="00BC4206" w:rsidRDefault="006D0371">
            <w:pPr>
              <w:spacing w:line="288" w:lineRule="auto"/>
              <w:rPr>
                <w:rFonts w:hAnsi="宋体" w:cs="宋体"/>
                <w:color w:val="000000"/>
                <w:sz w:val="21"/>
                <w:szCs w:val="21"/>
              </w:rPr>
            </w:pPr>
          </w:p>
        </w:tc>
      </w:tr>
      <w:tr w:rsidR="006D0371" w:rsidRPr="00BC4206">
        <w:trPr>
          <w:cantSplit/>
          <w:jc w:val="center"/>
        </w:trPr>
        <w:tc>
          <w:tcPr>
            <w:tcW w:w="534" w:type="dxa"/>
          </w:tcPr>
          <w:p w:rsidR="006D0371" w:rsidRPr="00BC4206" w:rsidRDefault="006D0371">
            <w:pPr>
              <w:spacing w:line="288" w:lineRule="auto"/>
              <w:rPr>
                <w:rFonts w:hAnsi="宋体" w:cs="宋体"/>
                <w:color w:val="000000"/>
                <w:sz w:val="21"/>
                <w:szCs w:val="21"/>
              </w:rPr>
            </w:pPr>
          </w:p>
        </w:tc>
        <w:tc>
          <w:tcPr>
            <w:tcW w:w="948" w:type="dxa"/>
          </w:tcPr>
          <w:p w:rsidR="006D0371" w:rsidRPr="00BC4206" w:rsidRDefault="006D0371">
            <w:pPr>
              <w:spacing w:line="288" w:lineRule="auto"/>
              <w:rPr>
                <w:rFonts w:hAnsi="宋体" w:cs="宋体"/>
                <w:color w:val="000000"/>
                <w:sz w:val="21"/>
                <w:szCs w:val="21"/>
              </w:rPr>
            </w:pPr>
          </w:p>
        </w:tc>
        <w:tc>
          <w:tcPr>
            <w:tcW w:w="1392" w:type="dxa"/>
          </w:tcPr>
          <w:p w:rsidR="006D0371" w:rsidRPr="00BC4206" w:rsidRDefault="006D0371">
            <w:pPr>
              <w:spacing w:line="288" w:lineRule="auto"/>
              <w:rPr>
                <w:rFonts w:hAnsi="宋体" w:cs="宋体"/>
                <w:color w:val="000000"/>
                <w:sz w:val="21"/>
                <w:szCs w:val="21"/>
              </w:rPr>
            </w:pPr>
          </w:p>
        </w:tc>
        <w:tc>
          <w:tcPr>
            <w:tcW w:w="540" w:type="dxa"/>
          </w:tcPr>
          <w:p w:rsidR="006D0371" w:rsidRPr="00BC4206" w:rsidRDefault="006D0371">
            <w:pPr>
              <w:spacing w:line="288" w:lineRule="auto"/>
              <w:rPr>
                <w:rFonts w:hAnsi="宋体" w:cs="宋体"/>
                <w:color w:val="000000"/>
                <w:sz w:val="21"/>
                <w:szCs w:val="21"/>
              </w:rPr>
            </w:pPr>
          </w:p>
        </w:tc>
        <w:tc>
          <w:tcPr>
            <w:tcW w:w="486" w:type="dxa"/>
          </w:tcPr>
          <w:p w:rsidR="006D0371" w:rsidRPr="00BC4206" w:rsidRDefault="006D0371">
            <w:pPr>
              <w:spacing w:line="288" w:lineRule="auto"/>
              <w:rPr>
                <w:rFonts w:hAnsi="宋体" w:cs="宋体"/>
                <w:color w:val="000000"/>
                <w:sz w:val="21"/>
                <w:szCs w:val="21"/>
              </w:rPr>
            </w:pPr>
          </w:p>
        </w:tc>
        <w:tc>
          <w:tcPr>
            <w:tcW w:w="815" w:type="dxa"/>
          </w:tcPr>
          <w:p w:rsidR="006D0371" w:rsidRPr="00BC4206" w:rsidRDefault="006D0371">
            <w:pPr>
              <w:spacing w:line="288" w:lineRule="auto"/>
              <w:rPr>
                <w:rFonts w:hAnsi="宋体" w:cs="宋体"/>
                <w:color w:val="000000"/>
                <w:sz w:val="21"/>
                <w:szCs w:val="21"/>
              </w:rPr>
            </w:pPr>
          </w:p>
        </w:tc>
        <w:tc>
          <w:tcPr>
            <w:tcW w:w="1051" w:type="dxa"/>
          </w:tcPr>
          <w:p w:rsidR="006D0371" w:rsidRPr="00BC4206" w:rsidRDefault="006D0371">
            <w:pPr>
              <w:spacing w:line="288" w:lineRule="auto"/>
              <w:rPr>
                <w:rFonts w:hAnsi="宋体" w:cs="宋体"/>
                <w:color w:val="000000"/>
                <w:sz w:val="21"/>
                <w:szCs w:val="21"/>
              </w:rPr>
            </w:pPr>
          </w:p>
        </w:tc>
        <w:tc>
          <w:tcPr>
            <w:tcW w:w="1068" w:type="dxa"/>
          </w:tcPr>
          <w:p w:rsidR="006D0371" w:rsidRPr="00BC4206" w:rsidRDefault="006D0371">
            <w:pPr>
              <w:spacing w:line="288" w:lineRule="auto"/>
              <w:rPr>
                <w:rFonts w:hAnsi="宋体" w:cs="宋体"/>
                <w:color w:val="000000"/>
                <w:sz w:val="21"/>
                <w:szCs w:val="21"/>
              </w:rPr>
            </w:pPr>
          </w:p>
        </w:tc>
        <w:tc>
          <w:tcPr>
            <w:tcW w:w="1090" w:type="dxa"/>
            <w:tcBorders>
              <w:right w:val="single" w:sz="6" w:space="0" w:color="auto"/>
            </w:tcBorders>
          </w:tcPr>
          <w:p w:rsidR="006D0371" w:rsidRPr="00BC4206" w:rsidRDefault="006D0371">
            <w:pPr>
              <w:spacing w:line="288" w:lineRule="auto"/>
              <w:rPr>
                <w:rFonts w:hAnsi="宋体" w:cs="宋体"/>
                <w:color w:val="000000"/>
                <w:sz w:val="21"/>
                <w:szCs w:val="21"/>
              </w:rPr>
            </w:pPr>
          </w:p>
        </w:tc>
      </w:tr>
      <w:tr w:rsidR="006D0371" w:rsidRPr="00BC4206">
        <w:trPr>
          <w:cantSplit/>
          <w:jc w:val="center"/>
        </w:trPr>
        <w:tc>
          <w:tcPr>
            <w:tcW w:w="534" w:type="dxa"/>
          </w:tcPr>
          <w:p w:rsidR="006D0371" w:rsidRPr="00BC4206" w:rsidRDefault="006D0371">
            <w:pPr>
              <w:spacing w:line="288" w:lineRule="auto"/>
              <w:rPr>
                <w:rFonts w:hAnsi="宋体" w:cs="宋体"/>
                <w:color w:val="000000"/>
                <w:sz w:val="21"/>
                <w:szCs w:val="21"/>
              </w:rPr>
            </w:pPr>
          </w:p>
        </w:tc>
        <w:tc>
          <w:tcPr>
            <w:tcW w:w="948" w:type="dxa"/>
          </w:tcPr>
          <w:p w:rsidR="006D0371" w:rsidRPr="00BC4206" w:rsidRDefault="006D0371">
            <w:pPr>
              <w:spacing w:line="288" w:lineRule="auto"/>
              <w:rPr>
                <w:rFonts w:hAnsi="宋体" w:cs="宋体"/>
                <w:color w:val="000000"/>
                <w:sz w:val="21"/>
                <w:szCs w:val="21"/>
              </w:rPr>
            </w:pPr>
          </w:p>
        </w:tc>
        <w:tc>
          <w:tcPr>
            <w:tcW w:w="1392" w:type="dxa"/>
          </w:tcPr>
          <w:p w:rsidR="006D0371" w:rsidRPr="00BC4206" w:rsidRDefault="006D0371">
            <w:pPr>
              <w:spacing w:line="288" w:lineRule="auto"/>
              <w:rPr>
                <w:rFonts w:hAnsi="宋体" w:cs="宋体"/>
                <w:color w:val="000000"/>
                <w:sz w:val="21"/>
                <w:szCs w:val="21"/>
              </w:rPr>
            </w:pPr>
          </w:p>
        </w:tc>
        <w:tc>
          <w:tcPr>
            <w:tcW w:w="540" w:type="dxa"/>
          </w:tcPr>
          <w:p w:rsidR="006D0371" w:rsidRPr="00BC4206" w:rsidRDefault="006D0371">
            <w:pPr>
              <w:spacing w:line="288" w:lineRule="auto"/>
              <w:rPr>
                <w:rFonts w:hAnsi="宋体" w:cs="宋体"/>
                <w:color w:val="000000"/>
                <w:sz w:val="21"/>
                <w:szCs w:val="21"/>
              </w:rPr>
            </w:pPr>
          </w:p>
        </w:tc>
        <w:tc>
          <w:tcPr>
            <w:tcW w:w="486" w:type="dxa"/>
          </w:tcPr>
          <w:p w:rsidR="006D0371" w:rsidRPr="00BC4206" w:rsidRDefault="006D0371">
            <w:pPr>
              <w:spacing w:line="288" w:lineRule="auto"/>
              <w:rPr>
                <w:rFonts w:hAnsi="宋体" w:cs="宋体"/>
                <w:color w:val="000000"/>
                <w:sz w:val="21"/>
                <w:szCs w:val="21"/>
              </w:rPr>
            </w:pPr>
          </w:p>
        </w:tc>
        <w:tc>
          <w:tcPr>
            <w:tcW w:w="815" w:type="dxa"/>
          </w:tcPr>
          <w:p w:rsidR="006D0371" w:rsidRPr="00BC4206" w:rsidRDefault="006D0371">
            <w:pPr>
              <w:spacing w:line="288" w:lineRule="auto"/>
              <w:rPr>
                <w:rFonts w:hAnsi="宋体" w:cs="宋体"/>
                <w:color w:val="000000"/>
                <w:sz w:val="21"/>
                <w:szCs w:val="21"/>
              </w:rPr>
            </w:pPr>
          </w:p>
        </w:tc>
        <w:tc>
          <w:tcPr>
            <w:tcW w:w="1051" w:type="dxa"/>
          </w:tcPr>
          <w:p w:rsidR="006D0371" w:rsidRPr="00BC4206" w:rsidRDefault="006D0371">
            <w:pPr>
              <w:spacing w:line="288" w:lineRule="auto"/>
              <w:rPr>
                <w:rFonts w:hAnsi="宋体" w:cs="宋体"/>
                <w:color w:val="000000"/>
                <w:sz w:val="21"/>
                <w:szCs w:val="21"/>
              </w:rPr>
            </w:pPr>
          </w:p>
        </w:tc>
        <w:tc>
          <w:tcPr>
            <w:tcW w:w="1068" w:type="dxa"/>
          </w:tcPr>
          <w:p w:rsidR="006D0371" w:rsidRPr="00BC4206" w:rsidRDefault="006D0371">
            <w:pPr>
              <w:spacing w:line="288" w:lineRule="auto"/>
              <w:rPr>
                <w:rFonts w:hAnsi="宋体" w:cs="宋体"/>
                <w:color w:val="000000"/>
                <w:sz w:val="21"/>
                <w:szCs w:val="21"/>
              </w:rPr>
            </w:pPr>
          </w:p>
        </w:tc>
        <w:tc>
          <w:tcPr>
            <w:tcW w:w="1090" w:type="dxa"/>
            <w:tcBorders>
              <w:right w:val="single" w:sz="6" w:space="0" w:color="auto"/>
            </w:tcBorders>
          </w:tcPr>
          <w:p w:rsidR="006D0371" w:rsidRPr="00BC4206" w:rsidRDefault="006D0371">
            <w:pPr>
              <w:spacing w:line="288" w:lineRule="auto"/>
              <w:rPr>
                <w:rFonts w:hAnsi="宋体" w:cs="宋体"/>
                <w:color w:val="000000"/>
                <w:sz w:val="21"/>
                <w:szCs w:val="21"/>
              </w:rPr>
            </w:pPr>
          </w:p>
        </w:tc>
      </w:tr>
      <w:tr w:rsidR="006D0371" w:rsidRPr="00BC4206">
        <w:trPr>
          <w:cantSplit/>
          <w:jc w:val="center"/>
        </w:trPr>
        <w:tc>
          <w:tcPr>
            <w:tcW w:w="534" w:type="dxa"/>
          </w:tcPr>
          <w:p w:rsidR="006D0371" w:rsidRPr="00BC4206" w:rsidRDefault="006D0371">
            <w:pPr>
              <w:spacing w:line="288" w:lineRule="auto"/>
              <w:rPr>
                <w:rFonts w:hAnsi="宋体" w:cs="宋体"/>
                <w:color w:val="000000"/>
                <w:sz w:val="21"/>
                <w:szCs w:val="21"/>
              </w:rPr>
            </w:pPr>
          </w:p>
        </w:tc>
        <w:tc>
          <w:tcPr>
            <w:tcW w:w="948" w:type="dxa"/>
          </w:tcPr>
          <w:p w:rsidR="006D0371" w:rsidRPr="00BC4206" w:rsidRDefault="006D0371">
            <w:pPr>
              <w:spacing w:line="288" w:lineRule="auto"/>
              <w:rPr>
                <w:rFonts w:hAnsi="宋体" w:cs="宋体"/>
                <w:color w:val="000000"/>
                <w:sz w:val="21"/>
                <w:szCs w:val="21"/>
              </w:rPr>
            </w:pPr>
          </w:p>
        </w:tc>
        <w:tc>
          <w:tcPr>
            <w:tcW w:w="1392" w:type="dxa"/>
          </w:tcPr>
          <w:p w:rsidR="006D0371" w:rsidRPr="00BC4206" w:rsidRDefault="006D0371">
            <w:pPr>
              <w:spacing w:line="288" w:lineRule="auto"/>
              <w:rPr>
                <w:rFonts w:hAnsi="宋体" w:cs="宋体"/>
                <w:color w:val="000000"/>
                <w:sz w:val="21"/>
                <w:szCs w:val="21"/>
              </w:rPr>
            </w:pPr>
          </w:p>
        </w:tc>
        <w:tc>
          <w:tcPr>
            <w:tcW w:w="540" w:type="dxa"/>
          </w:tcPr>
          <w:p w:rsidR="006D0371" w:rsidRPr="00BC4206" w:rsidRDefault="006D0371">
            <w:pPr>
              <w:spacing w:line="288" w:lineRule="auto"/>
              <w:rPr>
                <w:rFonts w:hAnsi="宋体" w:cs="宋体"/>
                <w:color w:val="000000"/>
                <w:sz w:val="21"/>
                <w:szCs w:val="21"/>
              </w:rPr>
            </w:pPr>
          </w:p>
        </w:tc>
        <w:tc>
          <w:tcPr>
            <w:tcW w:w="486" w:type="dxa"/>
          </w:tcPr>
          <w:p w:rsidR="006D0371" w:rsidRPr="00BC4206" w:rsidRDefault="006D0371">
            <w:pPr>
              <w:spacing w:line="288" w:lineRule="auto"/>
              <w:rPr>
                <w:rFonts w:hAnsi="宋体" w:cs="宋体"/>
                <w:color w:val="000000"/>
                <w:sz w:val="21"/>
                <w:szCs w:val="21"/>
              </w:rPr>
            </w:pPr>
          </w:p>
        </w:tc>
        <w:tc>
          <w:tcPr>
            <w:tcW w:w="815" w:type="dxa"/>
          </w:tcPr>
          <w:p w:rsidR="006D0371" w:rsidRPr="00BC4206" w:rsidRDefault="006D0371">
            <w:pPr>
              <w:spacing w:line="288" w:lineRule="auto"/>
              <w:rPr>
                <w:rFonts w:hAnsi="宋体" w:cs="宋体"/>
                <w:color w:val="000000"/>
                <w:sz w:val="21"/>
                <w:szCs w:val="21"/>
              </w:rPr>
            </w:pPr>
          </w:p>
        </w:tc>
        <w:tc>
          <w:tcPr>
            <w:tcW w:w="1051" w:type="dxa"/>
          </w:tcPr>
          <w:p w:rsidR="006D0371" w:rsidRPr="00BC4206" w:rsidRDefault="006D0371">
            <w:pPr>
              <w:spacing w:line="288" w:lineRule="auto"/>
              <w:rPr>
                <w:rFonts w:hAnsi="宋体" w:cs="宋体"/>
                <w:color w:val="000000"/>
                <w:sz w:val="21"/>
                <w:szCs w:val="21"/>
              </w:rPr>
            </w:pPr>
          </w:p>
        </w:tc>
        <w:tc>
          <w:tcPr>
            <w:tcW w:w="1068" w:type="dxa"/>
          </w:tcPr>
          <w:p w:rsidR="006D0371" w:rsidRPr="00BC4206" w:rsidRDefault="006D0371">
            <w:pPr>
              <w:spacing w:line="288" w:lineRule="auto"/>
              <w:rPr>
                <w:rFonts w:hAnsi="宋体" w:cs="宋体"/>
                <w:color w:val="000000"/>
                <w:sz w:val="21"/>
                <w:szCs w:val="21"/>
              </w:rPr>
            </w:pPr>
          </w:p>
        </w:tc>
        <w:tc>
          <w:tcPr>
            <w:tcW w:w="1090" w:type="dxa"/>
            <w:tcBorders>
              <w:right w:val="single" w:sz="6" w:space="0" w:color="auto"/>
            </w:tcBorders>
          </w:tcPr>
          <w:p w:rsidR="006D0371" w:rsidRPr="00BC4206" w:rsidRDefault="006D0371">
            <w:pPr>
              <w:spacing w:line="288" w:lineRule="auto"/>
              <w:rPr>
                <w:rFonts w:hAnsi="宋体" w:cs="宋体"/>
                <w:color w:val="000000"/>
                <w:sz w:val="21"/>
                <w:szCs w:val="21"/>
              </w:rPr>
            </w:pPr>
          </w:p>
        </w:tc>
      </w:tr>
      <w:tr w:rsidR="006D0371" w:rsidRPr="00BC4206">
        <w:trPr>
          <w:cantSplit/>
          <w:jc w:val="center"/>
        </w:trPr>
        <w:tc>
          <w:tcPr>
            <w:tcW w:w="534" w:type="dxa"/>
          </w:tcPr>
          <w:p w:rsidR="006D0371" w:rsidRPr="00BC4206" w:rsidRDefault="006D0371">
            <w:pPr>
              <w:spacing w:line="288" w:lineRule="auto"/>
              <w:rPr>
                <w:rFonts w:hAnsi="宋体" w:cs="宋体"/>
                <w:color w:val="000000"/>
                <w:sz w:val="21"/>
                <w:szCs w:val="21"/>
              </w:rPr>
            </w:pPr>
          </w:p>
        </w:tc>
        <w:tc>
          <w:tcPr>
            <w:tcW w:w="948" w:type="dxa"/>
          </w:tcPr>
          <w:p w:rsidR="006D0371" w:rsidRPr="00BC4206" w:rsidRDefault="006D0371">
            <w:pPr>
              <w:spacing w:line="288" w:lineRule="auto"/>
              <w:rPr>
                <w:rFonts w:hAnsi="宋体" w:cs="宋体"/>
                <w:color w:val="000000"/>
                <w:sz w:val="21"/>
                <w:szCs w:val="21"/>
              </w:rPr>
            </w:pPr>
          </w:p>
        </w:tc>
        <w:tc>
          <w:tcPr>
            <w:tcW w:w="1392" w:type="dxa"/>
          </w:tcPr>
          <w:p w:rsidR="006D0371" w:rsidRPr="00BC4206" w:rsidRDefault="006D0371">
            <w:pPr>
              <w:spacing w:line="288" w:lineRule="auto"/>
              <w:rPr>
                <w:rFonts w:hAnsi="宋体" w:cs="宋体"/>
                <w:color w:val="000000"/>
                <w:sz w:val="21"/>
                <w:szCs w:val="21"/>
              </w:rPr>
            </w:pPr>
          </w:p>
        </w:tc>
        <w:tc>
          <w:tcPr>
            <w:tcW w:w="540" w:type="dxa"/>
          </w:tcPr>
          <w:p w:rsidR="006D0371" w:rsidRPr="00BC4206" w:rsidRDefault="006D0371">
            <w:pPr>
              <w:spacing w:line="288" w:lineRule="auto"/>
              <w:rPr>
                <w:rFonts w:hAnsi="宋体" w:cs="宋体"/>
                <w:color w:val="000000"/>
                <w:sz w:val="21"/>
                <w:szCs w:val="21"/>
              </w:rPr>
            </w:pPr>
          </w:p>
        </w:tc>
        <w:tc>
          <w:tcPr>
            <w:tcW w:w="486" w:type="dxa"/>
          </w:tcPr>
          <w:p w:rsidR="006D0371" w:rsidRPr="00BC4206" w:rsidRDefault="006D0371">
            <w:pPr>
              <w:spacing w:line="288" w:lineRule="auto"/>
              <w:rPr>
                <w:rFonts w:hAnsi="宋体" w:cs="宋体"/>
                <w:color w:val="000000"/>
                <w:sz w:val="21"/>
                <w:szCs w:val="21"/>
              </w:rPr>
            </w:pPr>
          </w:p>
        </w:tc>
        <w:tc>
          <w:tcPr>
            <w:tcW w:w="815" w:type="dxa"/>
          </w:tcPr>
          <w:p w:rsidR="006D0371" w:rsidRPr="00BC4206" w:rsidRDefault="006D0371">
            <w:pPr>
              <w:spacing w:line="288" w:lineRule="auto"/>
              <w:rPr>
                <w:rFonts w:hAnsi="宋体" w:cs="宋体"/>
                <w:color w:val="000000"/>
                <w:sz w:val="21"/>
                <w:szCs w:val="21"/>
              </w:rPr>
            </w:pPr>
          </w:p>
        </w:tc>
        <w:tc>
          <w:tcPr>
            <w:tcW w:w="1051" w:type="dxa"/>
          </w:tcPr>
          <w:p w:rsidR="006D0371" w:rsidRPr="00BC4206" w:rsidRDefault="006D0371">
            <w:pPr>
              <w:spacing w:line="288" w:lineRule="auto"/>
              <w:rPr>
                <w:rFonts w:hAnsi="宋体" w:cs="宋体"/>
                <w:color w:val="000000"/>
                <w:sz w:val="21"/>
                <w:szCs w:val="21"/>
              </w:rPr>
            </w:pPr>
          </w:p>
        </w:tc>
        <w:tc>
          <w:tcPr>
            <w:tcW w:w="1068" w:type="dxa"/>
          </w:tcPr>
          <w:p w:rsidR="006D0371" w:rsidRPr="00BC4206" w:rsidRDefault="006D0371">
            <w:pPr>
              <w:spacing w:line="288" w:lineRule="auto"/>
              <w:rPr>
                <w:rFonts w:hAnsi="宋体" w:cs="宋体"/>
                <w:color w:val="000000"/>
                <w:sz w:val="21"/>
                <w:szCs w:val="21"/>
              </w:rPr>
            </w:pPr>
          </w:p>
        </w:tc>
        <w:tc>
          <w:tcPr>
            <w:tcW w:w="1090" w:type="dxa"/>
            <w:tcBorders>
              <w:right w:val="single" w:sz="6" w:space="0" w:color="auto"/>
            </w:tcBorders>
          </w:tcPr>
          <w:p w:rsidR="006D0371" w:rsidRPr="00BC4206" w:rsidRDefault="006D0371">
            <w:pPr>
              <w:spacing w:line="288" w:lineRule="auto"/>
              <w:rPr>
                <w:rFonts w:hAnsi="宋体" w:cs="宋体"/>
                <w:color w:val="000000"/>
                <w:sz w:val="21"/>
                <w:szCs w:val="21"/>
              </w:rPr>
            </w:pPr>
          </w:p>
        </w:tc>
      </w:tr>
      <w:tr w:rsidR="006D0371" w:rsidRPr="00BC4206">
        <w:trPr>
          <w:cantSplit/>
          <w:jc w:val="center"/>
        </w:trPr>
        <w:tc>
          <w:tcPr>
            <w:tcW w:w="534" w:type="dxa"/>
          </w:tcPr>
          <w:p w:rsidR="006D0371" w:rsidRPr="00BC4206" w:rsidRDefault="006D0371">
            <w:pPr>
              <w:spacing w:line="288" w:lineRule="auto"/>
              <w:rPr>
                <w:rFonts w:hAnsi="宋体" w:cs="宋体"/>
                <w:color w:val="000000"/>
                <w:sz w:val="21"/>
                <w:szCs w:val="21"/>
              </w:rPr>
            </w:pPr>
          </w:p>
        </w:tc>
        <w:tc>
          <w:tcPr>
            <w:tcW w:w="948" w:type="dxa"/>
          </w:tcPr>
          <w:p w:rsidR="006D0371" w:rsidRPr="00BC4206" w:rsidRDefault="006D0371">
            <w:pPr>
              <w:spacing w:line="288" w:lineRule="auto"/>
              <w:rPr>
                <w:rFonts w:hAnsi="宋体" w:cs="宋体"/>
                <w:color w:val="000000"/>
                <w:sz w:val="21"/>
                <w:szCs w:val="21"/>
              </w:rPr>
            </w:pPr>
          </w:p>
        </w:tc>
        <w:tc>
          <w:tcPr>
            <w:tcW w:w="1392" w:type="dxa"/>
          </w:tcPr>
          <w:p w:rsidR="006D0371" w:rsidRPr="00BC4206" w:rsidRDefault="006D0371">
            <w:pPr>
              <w:spacing w:line="288" w:lineRule="auto"/>
              <w:rPr>
                <w:rFonts w:hAnsi="宋体" w:cs="宋体"/>
                <w:color w:val="000000"/>
                <w:sz w:val="21"/>
                <w:szCs w:val="21"/>
              </w:rPr>
            </w:pPr>
          </w:p>
        </w:tc>
        <w:tc>
          <w:tcPr>
            <w:tcW w:w="540" w:type="dxa"/>
          </w:tcPr>
          <w:p w:rsidR="006D0371" w:rsidRPr="00BC4206" w:rsidRDefault="006D0371">
            <w:pPr>
              <w:spacing w:line="288" w:lineRule="auto"/>
              <w:rPr>
                <w:rFonts w:hAnsi="宋体" w:cs="宋体"/>
                <w:color w:val="000000"/>
                <w:sz w:val="21"/>
                <w:szCs w:val="21"/>
              </w:rPr>
            </w:pPr>
          </w:p>
        </w:tc>
        <w:tc>
          <w:tcPr>
            <w:tcW w:w="486" w:type="dxa"/>
          </w:tcPr>
          <w:p w:rsidR="006D0371" w:rsidRPr="00BC4206" w:rsidRDefault="006D0371">
            <w:pPr>
              <w:spacing w:line="288" w:lineRule="auto"/>
              <w:rPr>
                <w:rFonts w:hAnsi="宋体" w:cs="宋体"/>
                <w:color w:val="000000"/>
                <w:sz w:val="21"/>
                <w:szCs w:val="21"/>
              </w:rPr>
            </w:pPr>
          </w:p>
        </w:tc>
        <w:tc>
          <w:tcPr>
            <w:tcW w:w="815" w:type="dxa"/>
          </w:tcPr>
          <w:p w:rsidR="006D0371" w:rsidRPr="00BC4206" w:rsidRDefault="006D0371">
            <w:pPr>
              <w:spacing w:line="288" w:lineRule="auto"/>
              <w:rPr>
                <w:rFonts w:hAnsi="宋体" w:cs="宋体"/>
                <w:color w:val="000000"/>
                <w:sz w:val="21"/>
                <w:szCs w:val="21"/>
              </w:rPr>
            </w:pPr>
          </w:p>
        </w:tc>
        <w:tc>
          <w:tcPr>
            <w:tcW w:w="1051" w:type="dxa"/>
          </w:tcPr>
          <w:p w:rsidR="006D0371" w:rsidRPr="00BC4206" w:rsidRDefault="006D0371">
            <w:pPr>
              <w:spacing w:line="288" w:lineRule="auto"/>
              <w:rPr>
                <w:rFonts w:hAnsi="宋体" w:cs="宋体"/>
                <w:color w:val="000000"/>
                <w:sz w:val="21"/>
                <w:szCs w:val="21"/>
              </w:rPr>
            </w:pPr>
          </w:p>
        </w:tc>
        <w:tc>
          <w:tcPr>
            <w:tcW w:w="1068" w:type="dxa"/>
          </w:tcPr>
          <w:p w:rsidR="006D0371" w:rsidRPr="00BC4206" w:rsidRDefault="006D0371">
            <w:pPr>
              <w:spacing w:line="288" w:lineRule="auto"/>
              <w:rPr>
                <w:rFonts w:hAnsi="宋体" w:cs="宋体"/>
                <w:color w:val="000000"/>
                <w:sz w:val="21"/>
                <w:szCs w:val="21"/>
              </w:rPr>
            </w:pPr>
          </w:p>
        </w:tc>
        <w:tc>
          <w:tcPr>
            <w:tcW w:w="1090" w:type="dxa"/>
            <w:tcBorders>
              <w:right w:val="single" w:sz="6" w:space="0" w:color="auto"/>
            </w:tcBorders>
          </w:tcPr>
          <w:p w:rsidR="006D0371" w:rsidRPr="00BC4206" w:rsidRDefault="006D0371">
            <w:pPr>
              <w:spacing w:line="288" w:lineRule="auto"/>
              <w:rPr>
                <w:rFonts w:hAnsi="宋体" w:cs="宋体"/>
                <w:color w:val="000000"/>
                <w:sz w:val="21"/>
                <w:szCs w:val="21"/>
              </w:rPr>
            </w:pPr>
          </w:p>
        </w:tc>
      </w:tr>
      <w:tr w:rsidR="006D0371" w:rsidRPr="00BC4206">
        <w:trPr>
          <w:cantSplit/>
          <w:jc w:val="center"/>
        </w:trPr>
        <w:tc>
          <w:tcPr>
            <w:tcW w:w="534" w:type="dxa"/>
          </w:tcPr>
          <w:p w:rsidR="006D0371" w:rsidRPr="00BC4206" w:rsidRDefault="006D0371">
            <w:pPr>
              <w:spacing w:line="288" w:lineRule="auto"/>
              <w:rPr>
                <w:rFonts w:hAnsi="宋体" w:cs="宋体"/>
                <w:color w:val="000000"/>
                <w:sz w:val="21"/>
                <w:szCs w:val="21"/>
              </w:rPr>
            </w:pPr>
          </w:p>
        </w:tc>
        <w:tc>
          <w:tcPr>
            <w:tcW w:w="948" w:type="dxa"/>
          </w:tcPr>
          <w:p w:rsidR="006D0371" w:rsidRPr="00BC4206" w:rsidRDefault="006D0371">
            <w:pPr>
              <w:spacing w:line="288" w:lineRule="auto"/>
              <w:rPr>
                <w:rFonts w:hAnsi="宋体" w:cs="宋体"/>
                <w:color w:val="000000"/>
                <w:sz w:val="21"/>
                <w:szCs w:val="21"/>
              </w:rPr>
            </w:pPr>
          </w:p>
        </w:tc>
        <w:tc>
          <w:tcPr>
            <w:tcW w:w="1392" w:type="dxa"/>
          </w:tcPr>
          <w:p w:rsidR="006D0371" w:rsidRPr="00BC4206" w:rsidRDefault="006D0371">
            <w:pPr>
              <w:spacing w:line="288" w:lineRule="auto"/>
              <w:rPr>
                <w:rFonts w:hAnsi="宋体" w:cs="宋体"/>
                <w:color w:val="000000"/>
                <w:sz w:val="21"/>
                <w:szCs w:val="21"/>
              </w:rPr>
            </w:pPr>
          </w:p>
        </w:tc>
        <w:tc>
          <w:tcPr>
            <w:tcW w:w="540" w:type="dxa"/>
          </w:tcPr>
          <w:p w:rsidR="006D0371" w:rsidRPr="00BC4206" w:rsidRDefault="006D0371">
            <w:pPr>
              <w:spacing w:line="288" w:lineRule="auto"/>
              <w:rPr>
                <w:rFonts w:hAnsi="宋体" w:cs="宋体"/>
                <w:color w:val="000000"/>
                <w:sz w:val="21"/>
                <w:szCs w:val="21"/>
              </w:rPr>
            </w:pPr>
          </w:p>
        </w:tc>
        <w:tc>
          <w:tcPr>
            <w:tcW w:w="486" w:type="dxa"/>
          </w:tcPr>
          <w:p w:rsidR="006D0371" w:rsidRPr="00BC4206" w:rsidRDefault="006D0371">
            <w:pPr>
              <w:spacing w:line="288" w:lineRule="auto"/>
              <w:rPr>
                <w:rFonts w:hAnsi="宋体" w:cs="宋体"/>
                <w:color w:val="000000"/>
                <w:sz w:val="21"/>
                <w:szCs w:val="21"/>
              </w:rPr>
            </w:pPr>
          </w:p>
        </w:tc>
        <w:tc>
          <w:tcPr>
            <w:tcW w:w="815" w:type="dxa"/>
          </w:tcPr>
          <w:p w:rsidR="006D0371" w:rsidRPr="00BC4206" w:rsidRDefault="006D0371">
            <w:pPr>
              <w:spacing w:line="288" w:lineRule="auto"/>
              <w:rPr>
                <w:rFonts w:hAnsi="宋体" w:cs="宋体"/>
                <w:color w:val="000000"/>
                <w:sz w:val="21"/>
                <w:szCs w:val="21"/>
              </w:rPr>
            </w:pPr>
          </w:p>
        </w:tc>
        <w:tc>
          <w:tcPr>
            <w:tcW w:w="1051" w:type="dxa"/>
          </w:tcPr>
          <w:p w:rsidR="006D0371" w:rsidRPr="00BC4206" w:rsidRDefault="006D0371">
            <w:pPr>
              <w:spacing w:line="288" w:lineRule="auto"/>
              <w:rPr>
                <w:rFonts w:hAnsi="宋体" w:cs="宋体"/>
                <w:color w:val="000000"/>
                <w:sz w:val="21"/>
                <w:szCs w:val="21"/>
              </w:rPr>
            </w:pPr>
          </w:p>
        </w:tc>
        <w:tc>
          <w:tcPr>
            <w:tcW w:w="1068" w:type="dxa"/>
          </w:tcPr>
          <w:p w:rsidR="006D0371" w:rsidRPr="00BC4206" w:rsidRDefault="006D0371">
            <w:pPr>
              <w:spacing w:line="288" w:lineRule="auto"/>
              <w:rPr>
                <w:rFonts w:hAnsi="宋体" w:cs="宋体"/>
                <w:color w:val="000000"/>
                <w:sz w:val="21"/>
                <w:szCs w:val="21"/>
              </w:rPr>
            </w:pPr>
          </w:p>
        </w:tc>
        <w:tc>
          <w:tcPr>
            <w:tcW w:w="1090" w:type="dxa"/>
            <w:tcBorders>
              <w:right w:val="single" w:sz="6" w:space="0" w:color="auto"/>
            </w:tcBorders>
          </w:tcPr>
          <w:p w:rsidR="006D0371" w:rsidRPr="00BC4206" w:rsidRDefault="006D0371">
            <w:pPr>
              <w:spacing w:line="288" w:lineRule="auto"/>
              <w:rPr>
                <w:rFonts w:hAnsi="宋体" w:cs="宋体"/>
                <w:color w:val="000000"/>
                <w:sz w:val="21"/>
                <w:szCs w:val="21"/>
              </w:rPr>
            </w:pPr>
          </w:p>
        </w:tc>
      </w:tr>
    </w:tbl>
    <w:p w:rsidR="006D0371" w:rsidRPr="00BC4206" w:rsidRDefault="006D0371">
      <w:pPr>
        <w:spacing w:line="360" w:lineRule="auto"/>
        <w:ind w:firstLineChars="300" w:firstLine="630"/>
        <w:rPr>
          <w:rFonts w:hAnsi="宋体" w:cs="宋体"/>
          <w:color w:val="000000"/>
          <w:sz w:val="21"/>
          <w:szCs w:val="21"/>
        </w:rPr>
      </w:pPr>
    </w:p>
    <w:p w:rsidR="006D0371" w:rsidRPr="00BC4206" w:rsidRDefault="00B46E33">
      <w:pPr>
        <w:spacing w:line="360" w:lineRule="auto"/>
        <w:ind w:firstLineChars="300" w:firstLine="632"/>
        <w:rPr>
          <w:rFonts w:hAnsi="宋体" w:cs="宋体"/>
          <w:b/>
          <w:color w:val="000000"/>
          <w:sz w:val="21"/>
          <w:szCs w:val="21"/>
        </w:rPr>
      </w:pPr>
      <w:r w:rsidRPr="00BC4206">
        <w:rPr>
          <w:rFonts w:hAnsi="宋体" w:cs="宋体" w:hint="eastAsia"/>
          <w:b/>
          <w:color w:val="000000"/>
          <w:sz w:val="21"/>
          <w:szCs w:val="21"/>
        </w:rPr>
        <w:t>备注：</w:t>
      </w:r>
    </w:p>
    <w:p w:rsidR="006D0371" w:rsidRPr="00BC4206" w:rsidRDefault="00B46E33">
      <w:pPr>
        <w:numPr>
          <w:ilvl w:val="0"/>
          <w:numId w:val="5"/>
        </w:numPr>
        <w:spacing w:line="360" w:lineRule="auto"/>
        <w:rPr>
          <w:rFonts w:hAnsi="宋体" w:cs="宋体"/>
          <w:b/>
          <w:color w:val="000000"/>
          <w:sz w:val="21"/>
          <w:szCs w:val="21"/>
        </w:rPr>
      </w:pPr>
      <w:r w:rsidRPr="00BC4206">
        <w:rPr>
          <w:rFonts w:hAnsi="宋体" w:cs="宋体" w:hint="eastAsia"/>
          <w:b/>
          <w:color w:val="000000"/>
          <w:sz w:val="21"/>
          <w:szCs w:val="21"/>
        </w:rPr>
        <w:t>须提供服务人员相关证书及距开标前三个月（不含开标当月）投标人为其缴纳的社会保险凭证复印件加盖投标人公章。</w:t>
      </w:r>
    </w:p>
    <w:p w:rsidR="006D0371" w:rsidRPr="00BC4206" w:rsidRDefault="00B46E33">
      <w:pPr>
        <w:numPr>
          <w:ilvl w:val="0"/>
          <w:numId w:val="5"/>
        </w:numPr>
        <w:spacing w:line="360" w:lineRule="auto"/>
        <w:rPr>
          <w:rFonts w:hAnsi="宋体"/>
          <w:b/>
          <w:color w:val="000000"/>
          <w:sz w:val="21"/>
          <w:szCs w:val="21"/>
        </w:rPr>
      </w:pPr>
      <w:r w:rsidRPr="00BC4206">
        <w:rPr>
          <w:rFonts w:hAnsi="宋体" w:hint="eastAsia"/>
          <w:b/>
          <w:color w:val="000000"/>
          <w:sz w:val="21"/>
          <w:szCs w:val="21"/>
        </w:rPr>
        <w:t>列入本表人员如要更换，需经招标人书面同意，擅自更换或不到位属违约行为。</w:t>
      </w:r>
    </w:p>
    <w:p w:rsidR="006D0371" w:rsidRPr="00BC4206" w:rsidRDefault="006D0371">
      <w:pPr>
        <w:pStyle w:val="a0"/>
        <w:jc w:val="left"/>
        <w:rPr>
          <w:color w:val="000000"/>
          <w:sz w:val="21"/>
          <w:szCs w:val="21"/>
          <w:lang w:val="en-US"/>
        </w:rPr>
      </w:pPr>
    </w:p>
    <w:p w:rsidR="006D0371" w:rsidRPr="00BC4206" w:rsidRDefault="006D0371">
      <w:pPr>
        <w:spacing w:line="360" w:lineRule="auto"/>
        <w:rPr>
          <w:rFonts w:hAnsi="宋体" w:cs="宋体"/>
          <w:color w:val="000000"/>
          <w:sz w:val="21"/>
          <w:szCs w:val="21"/>
        </w:rPr>
      </w:pPr>
    </w:p>
    <w:p w:rsidR="006D0371" w:rsidRPr="00BC4206" w:rsidRDefault="00B46E33">
      <w:pPr>
        <w:spacing w:line="360" w:lineRule="auto"/>
        <w:ind w:firstLine="3544"/>
        <w:jc w:val="both"/>
        <w:rPr>
          <w:rFonts w:hAnsi="宋体"/>
          <w:color w:val="000000"/>
          <w:kern w:val="2"/>
          <w:sz w:val="21"/>
          <w:u w:val="single"/>
        </w:rPr>
      </w:pPr>
      <w:r w:rsidRPr="00BC4206">
        <w:rPr>
          <w:rFonts w:hAnsi="宋体"/>
          <w:color w:val="000000"/>
          <w:kern w:val="2"/>
          <w:sz w:val="21"/>
          <w:lang w:val="zh-CN"/>
        </w:rPr>
        <w:t>投标人：（加盖投标人公章）</w:t>
      </w:r>
    </w:p>
    <w:p w:rsidR="006D0371" w:rsidRPr="00BC4206" w:rsidRDefault="00B46E33">
      <w:pPr>
        <w:ind w:firstLineChars="1700" w:firstLine="3570"/>
        <w:rPr>
          <w:rFonts w:hAnsi="宋体"/>
          <w:color w:val="000000"/>
          <w:kern w:val="2"/>
          <w:sz w:val="21"/>
          <w:lang w:val="zh-CN"/>
        </w:rPr>
      </w:pPr>
      <w:r w:rsidRPr="00BC4206">
        <w:rPr>
          <w:rFonts w:hAnsi="宋体"/>
          <w:color w:val="000000"/>
          <w:kern w:val="2"/>
          <w:sz w:val="21"/>
          <w:lang w:val="zh-CN"/>
        </w:rPr>
        <w:t>日期：</w:t>
      </w:r>
      <w:r w:rsidRPr="00BC4206">
        <w:rPr>
          <w:rFonts w:hAnsi="宋体"/>
          <w:color w:val="000000"/>
          <w:kern w:val="2"/>
          <w:sz w:val="21"/>
          <w:u w:val="single"/>
          <w:lang w:val="zh-CN"/>
        </w:rPr>
        <w:t xml:space="preserve">   </w:t>
      </w:r>
      <w:r w:rsidRPr="00BC4206">
        <w:rPr>
          <w:rFonts w:hAnsi="宋体"/>
          <w:color w:val="000000"/>
          <w:kern w:val="2"/>
          <w:sz w:val="21"/>
          <w:lang w:val="zh-CN"/>
        </w:rPr>
        <w:t>年</w:t>
      </w:r>
      <w:r w:rsidRPr="00BC4206">
        <w:rPr>
          <w:rFonts w:hAnsi="宋体"/>
          <w:color w:val="000000"/>
          <w:kern w:val="2"/>
          <w:sz w:val="21"/>
          <w:u w:val="single"/>
          <w:lang w:val="zh-CN"/>
        </w:rPr>
        <w:t xml:space="preserve">    </w:t>
      </w:r>
      <w:r w:rsidRPr="00BC4206">
        <w:rPr>
          <w:rFonts w:hAnsi="宋体"/>
          <w:color w:val="000000"/>
          <w:kern w:val="2"/>
          <w:sz w:val="21"/>
          <w:lang w:val="zh-CN"/>
        </w:rPr>
        <w:t>月</w:t>
      </w:r>
      <w:r w:rsidRPr="00BC4206">
        <w:rPr>
          <w:rFonts w:hAnsi="宋体"/>
          <w:color w:val="000000"/>
          <w:kern w:val="2"/>
          <w:sz w:val="21"/>
          <w:u w:val="single"/>
          <w:lang w:val="zh-CN"/>
        </w:rPr>
        <w:t xml:space="preserve">   </w:t>
      </w:r>
      <w:r w:rsidRPr="00BC4206">
        <w:rPr>
          <w:rFonts w:hAnsi="宋体"/>
          <w:color w:val="000000"/>
          <w:kern w:val="2"/>
          <w:sz w:val="21"/>
          <w:lang w:val="zh-CN"/>
        </w:rPr>
        <w:t>日</w:t>
      </w:r>
    </w:p>
    <w:p w:rsidR="006D0371" w:rsidRPr="00BC4206" w:rsidRDefault="006D0371">
      <w:pPr>
        <w:rPr>
          <w:rFonts w:hAnsi="宋体"/>
          <w:color w:val="000000"/>
        </w:rPr>
      </w:pPr>
    </w:p>
    <w:p w:rsidR="006D0371" w:rsidRPr="00BC4206" w:rsidRDefault="006D0371">
      <w:pPr>
        <w:rPr>
          <w:rFonts w:hAnsi="宋体"/>
          <w:color w:val="000000"/>
        </w:rPr>
      </w:pPr>
    </w:p>
    <w:p w:rsidR="006D0371" w:rsidRPr="00BC4206" w:rsidRDefault="006D0371">
      <w:pPr>
        <w:spacing w:line="360" w:lineRule="auto"/>
        <w:rPr>
          <w:rFonts w:hAnsi="宋体"/>
          <w:color w:val="000000"/>
          <w:kern w:val="2"/>
          <w:sz w:val="21"/>
          <w:lang w:val="zh-CN"/>
        </w:rPr>
      </w:pPr>
    </w:p>
    <w:p w:rsidR="006D0371" w:rsidRPr="00BC4206" w:rsidRDefault="006D0371">
      <w:pPr>
        <w:pStyle w:val="a0"/>
        <w:rPr>
          <w:color w:val="000000"/>
          <w:sz w:val="21"/>
          <w:szCs w:val="21"/>
          <w:lang w:val="en-US"/>
        </w:rPr>
      </w:pPr>
    </w:p>
    <w:p w:rsidR="006D0371" w:rsidRPr="00BC4206" w:rsidRDefault="006D0371">
      <w:pPr>
        <w:spacing w:line="360" w:lineRule="auto"/>
        <w:rPr>
          <w:rFonts w:hAnsi="宋体" w:cs="宋体"/>
          <w:color w:val="000000"/>
          <w:sz w:val="21"/>
          <w:szCs w:val="21"/>
        </w:rPr>
      </w:pPr>
    </w:p>
    <w:p w:rsidR="006D0371" w:rsidRPr="00BC4206" w:rsidRDefault="006D0371">
      <w:pPr>
        <w:spacing w:line="360" w:lineRule="auto"/>
        <w:rPr>
          <w:rFonts w:hAnsi="宋体" w:cs="宋体"/>
          <w:color w:val="000000"/>
          <w:sz w:val="21"/>
          <w:szCs w:val="21"/>
        </w:rPr>
      </w:pPr>
    </w:p>
    <w:p w:rsidR="006D0371" w:rsidRPr="00BC4206" w:rsidRDefault="006D0371">
      <w:pPr>
        <w:tabs>
          <w:tab w:val="left" w:pos="567"/>
        </w:tabs>
        <w:spacing w:line="360" w:lineRule="auto"/>
        <w:ind w:left="567" w:hanging="567"/>
        <w:rPr>
          <w:rFonts w:hAnsi="宋体" w:cs="宋体"/>
          <w:b/>
          <w:bCs/>
          <w:color w:val="000000"/>
          <w:sz w:val="32"/>
          <w:szCs w:val="32"/>
        </w:rPr>
      </w:pPr>
    </w:p>
    <w:p w:rsidR="006D0371" w:rsidRPr="00BC4206" w:rsidRDefault="006D0371">
      <w:pPr>
        <w:pStyle w:val="a0"/>
        <w:rPr>
          <w:lang w:val="en-US"/>
        </w:rPr>
      </w:pPr>
    </w:p>
    <w:p w:rsidR="006D0371" w:rsidRPr="00BC4206" w:rsidRDefault="006D0371">
      <w:pPr>
        <w:tabs>
          <w:tab w:val="left" w:pos="567"/>
        </w:tabs>
        <w:spacing w:line="360" w:lineRule="auto"/>
        <w:ind w:left="567" w:hanging="567"/>
        <w:rPr>
          <w:rFonts w:hAnsi="宋体" w:cs="宋体"/>
          <w:b/>
          <w:bCs/>
          <w:color w:val="000000"/>
          <w:sz w:val="32"/>
          <w:szCs w:val="32"/>
        </w:rPr>
      </w:pPr>
    </w:p>
    <w:p w:rsidR="006D0371" w:rsidRPr="00BC4206" w:rsidRDefault="00B46E33">
      <w:pPr>
        <w:tabs>
          <w:tab w:val="left" w:pos="567"/>
        </w:tabs>
        <w:spacing w:line="360" w:lineRule="auto"/>
        <w:outlineLvl w:val="2"/>
        <w:rPr>
          <w:rFonts w:hAnsi="宋体"/>
          <w:b/>
          <w:color w:val="000000"/>
          <w:sz w:val="32"/>
          <w:szCs w:val="32"/>
        </w:rPr>
      </w:pPr>
      <w:r w:rsidRPr="00BC4206">
        <w:rPr>
          <w:rFonts w:hAnsi="宋体"/>
          <w:b/>
          <w:color w:val="000000"/>
          <w:sz w:val="32"/>
          <w:szCs w:val="32"/>
        </w:rPr>
        <w:lastRenderedPageBreak/>
        <w:t>十</w:t>
      </w:r>
      <w:r w:rsidRPr="00BC4206">
        <w:rPr>
          <w:rFonts w:hAnsi="宋体" w:hint="eastAsia"/>
          <w:b/>
          <w:color w:val="000000"/>
          <w:sz w:val="32"/>
          <w:szCs w:val="32"/>
        </w:rPr>
        <w:t>二</w:t>
      </w:r>
      <w:r w:rsidRPr="00BC4206">
        <w:rPr>
          <w:rFonts w:hAnsi="宋体"/>
          <w:b/>
          <w:color w:val="000000"/>
          <w:sz w:val="32"/>
          <w:szCs w:val="32"/>
        </w:rPr>
        <w:t>、技术响应文件格式</w:t>
      </w:r>
      <w:bookmarkEnd w:id="273"/>
      <w:bookmarkEnd w:id="274"/>
      <w:bookmarkEnd w:id="275"/>
      <w:bookmarkEnd w:id="276"/>
      <w:bookmarkEnd w:id="278"/>
    </w:p>
    <w:p w:rsidR="006D0371" w:rsidRPr="00BC4206" w:rsidRDefault="00B46E33">
      <w:pPr>
        <w:pStyle w:val="21"/>
        <w:spacing w:line="360" w:lineRule="auto"/>
        <w:ind w:left="0" w:firstLineChars="200" w:firstLine="420"/>
        <w:rPr>
          <w:rFonts w:hAnsi="宋体"/>
          <w:bCs/>
          <w:color w:val="000000"/>
          <w:kern w:val="2"/>
          <w:sz w:val="21"/>
          <w:szCs w:val="21"/>
        </w:rPr>
      </w:pPr>
      <w:r w:rsidRPr="00BC4206">
        <w:rPr>
          <w:rFonts w:hAnsi="宋体"/>
          <w:bCs/>
          <w:color w:val="000000"/>
          <w:kern w:val="2"/>
          <w:sz w:val="21"/>
          <w:szCs w:val="21"/>
        </w:rPr>
        <w:t>投标人应按照招标文件投标人须知关于投标文件组成部分的要求编制技术文件，主要包括但不限于以下内容</w:t>
      </w:r>
      <w:r w:rsidRPr="00BC4206">
        <w:rPr>
          <w:rFonts w:hAnsi="宋体" w:hint="eastAsia"/>
          <w:bCs/>
          <w:color w:val="000000"/>
          <w:kern w:val="2"/>
          <w:sz w:val="21"/>
          <w:szCs w:val="21"/>
        </w:rPr>
        <w:t>：</w:t>
      </w:r>
    </w:p>
    <w:p w:rsidR="006D0371" w:rsidRPr="00BC4206" w:rsidRDefault="00B46E33">
      <w:pPr>
        <w:pStyle w:val="ae"/>
        <w:spacing w:line="360" w:lineRule="auto"/>
        <w:ind w:firstLineChars="200" w:firstLine="420"/>
        <w:rPr>
          <w:rFonts w:hAnsi="宋体"/>
          <w:color w:val="000000"/>
          <w:sz w:val="21"/>
          <w:szCs w:val="21"/>
        </w:rPr>
      </w:pPr>
      <w:r w:rsidRPr="00BC4206">
        <w:rPr>
          <w:rFonts w:hAnsi="宋体"/>
          <w:color w:val="000000"/>
          <w:sz w:val="21"/>
          <w:szCs w:val="21"/>
        </w:rPr>
        <w:t>1</w:t>
      </w:r>
      <w:r w:rsidRPr="00BC4206">
        <w:rPr>
          <w:rFonts w:hAnsi="宋体" w:hint="eastAsia"/>
          <w:color w:val="000000"/>
          <w:sz w:val="21"/>
          <w:szCs w:val="21"/>
        </w:rPr>
        <w:t>2</w:t>
      </w:r>
      <w:r w:rsidRPr="00BC4206">
        <w:rPr>
          <w:rFonts w:hAnsi="宋体"/>
          <w:color w:val="000000"/>
          <w:sz w:val="21"/>
          <w:szCs w:val="21"/>
        </w:rPr>
        <w:t>-1 用户需求偏离表（其中表格格式见 表1</w:t>
      </w:r>
      <w:r w:rsidRPr="00BC4206">
        <w:rPr>
          <w:rFonts w:hAnsi="宋体" w:hint="eastAsia"/>
          <w:color w:val="000000"/>
          <w:sz w:val="21"/>
          <w:szCs w:val="21"/>
        </w:rPr>
        <w:t>2</w:t>
      </w:r>
      <w:r w:rsidRPr="00BC4206">
        <w:rPr>
          <w:rFonts w:hAnsi="宋体"/>
          <w:color w:val="000000"/>
          <w:sz w:val="21"/>
          <w:szCs w:val="21"/>
        </w:rPr>
        <w:t>-1）；</w:t>
      </w:r>
    </w:p>
    <w:p w:rsidR="006D0371" w:rsidRPr="00BC4206" w:rsidRDefault="00B46E33">
      <w:pPr>
        <w:pStyle w:val="ae"/>
        <w:spacing w:line="360" w:lineRule="auto"/>
        <w:ind w:firstLineChars="200" w:firstLine="420"/>
        <w:rPr>
          <w:rFonts w:hAnsi="宋体"/>
          <w:color w:val="000000"/>
          <w:sz w:val="21"/>
          <w:szCs w:val="21"/>
        </w:rPr>
      </w:pPr>
      <w:r w:rsidRPr="00BC4206">
        <w:rPr>
          <w:rFonts w:hAnsi="宋体" w:hint="eastAsia"/>
          <w:color w:val="000000"/>
          <w:sz w:val="21"/>
          <w:szCs w:val="21"/>
        </w:rPr>
        <w:t>12-2 项目实施方案</w:t>
      </w:r>
      <w:r w:rsidRPr="00BC4206">
        <w:rPr>
          <w:rFonts w:hAnsi="宋体"/>
          <w:color w:val="000000"/>
          <w:sz w:val="21"/>
          <w:szCs w:val="21"/>
        </w:rPr>
        <w:t>（</w:t>
      </w:r>
      <w:r w:rsidRPr="00BC4206">
        <w:rPr>
          <w:rFonts w:hAnsi="宋体" w:hint="eastAsia"/>
          <w:color w:val="000000"/>
          <w:sz w:val="21"/>
          <w:szCs w:val="21"/>
        </w:rPr>
        <w:t>投标人自行编写</w:t>
      </w:r>
      <w:r w:rsidRPr="00BC4206">
        <w:rPr>
          <w:rFonts w:hAnsi="宋体"/>
          <w:color w:val="000000"/>
          <w:sz w:val="21"/>
          <w:szCs w:val="21"/>
        </w:rPr>
        <w:t>）</w:t>
      </w:r>
      <w:r w:rsidRPr="00BC4206">
        <w:rPr>
          <w:rFonts w:hAnsi="宋体" w:hint="eastAsia"/>
          <w:color w:val="000000"/>
          <w:sz w:val="21"/>
          <w:szCs w:val="21"/>
        </w:rPr>
        <w:t>；</w:t>
      </w:r>
    </w:p>
    <w:p w:rsidR="006D0371" w:rsidRPr="00BC4206" w:rsidRDefault="00B46E33">
      <w:pPr>
        <w:pStyle w:val="ae"/>
        <w:spacing w:line="360" w:lineRule="auto"/>
        <w:ind w:firstLineChars="200" w:firstLine="420"/>
        <w:rPr>
          <w:rFonts w:hAnsi="宋体"/>
          <w:color w:val="000000"/>
          <w:sz w:val="21"/>
          <w:szCs w:val="21"/>
        </w:rPr>
      </w:pPr>
      <w:r w:rsidRPr="00BC4206">
        <w:rPr>
          <w:rFonts w:hAnsi="宋体" w:hint="eastAsia"/>
          <w:color w:val="000000"/>
          <w:sz w:val="21"/>
          <w:szCs w:val="21"/>
        </w:rPr>
        <w:t>12-3 工作重点、难点及其解决措施</w:t>
      </w:r>
      <w:r w:rsidRPr="00BC4206">
        <w:rPr>
          <w:rFonts w:hAnsi="宋体"/>
          <w:color w:val="000000"/>
          <w:sz w:val="21"/>
          <w:szCs w:val="21"/>
        </w:rPr>
        <w:t>（</w:t>
      </w:r>
      <w:r w:rsidRPr="00BC4206">
        <w:rPr>
          <w:rFonts w:hAnsi="宋体" w:hint="eastAsia"/>
          <w:color w:val="000000"/>
          <w:sz w:val="21"/>
          <w:szCs w:val="21"/>
        </w:rPr>
        <w:t>投标人自行编写</w:t>
      </w:r>
      <w:r w:rsidRPr="00BC4206">
        <w:rPr>
          <w:rFonts w:hAnsi="宋体"/>
          <w:color w:val="000000"/>
          <w:sz w:val="21"/>
          <w:szCs w:val="21"/>
        </w:rPr>
        <w:t>）</w:t>
      </w:r>
      <w:r w:rsidRPr="00BC4206">
        <w:rPr>
          <w:rFonts w:hAnsi="宋体" w:hint="eastAsia"/>
          <w:color w:val="000000"/>
          <w:sz w:val="21"/>
          <w:szCs w:val="21"/>
        </w:rPr>
        <w:t>；</w:t>
      </w:r>
    </w:p>
    <w:p w:rsidR="006D0371" w:rsidRPr="00BC4206" w:rsidRDefault="00B46E33">
      <w:pPr>
        <w:pStyle w:val="ae"/>
        <w:spacing w:line="360" w:lineRule="auto"/>
        <w:ind w:firstLineChars="200" w:firstLine="420"/>
        <w:rPr>
          <w:rFonts w:hAnsi="宋体"/>
          <w:color w:val="000000"/>
          <w:sz w:val="21"/>
          <w:szCs w:val="21"/>
        </w:rPr>
      </w:pPr>
      <w:r w:rsidRPr="00BC4206">
        <w:rPr>
          <w:rFonts w:hAnsi="宋体" w:hint="eastAsia"/>
          <w:color w:val="000000"/>
          <w:sz w:val="21"/>
          <w:szCs w:val="21"/>
        </w:rPr>
        <w:t>12-4 管理规章制度（投标人自行编写）；</w:t>
      </w:r>
    </w:p>
    <w:p w:rsidR="006D0371" w:rsidRPr="00BC4206" w:rsidRDefault="00B46E33">
      <w:pPr>
        <w:pStyle w:val="ae"/>
        <w:spacing w:line="360" w:lineRule="auto"/>
        <w:ind w:firstLineChars="200" w:firstLine="420"/>
        <w:rPr>
          <w:rFonts w:hAnsi="宋体"/>
          <w:color w:val="000000"/>
          <w:sz w:val="21"/>
          <w:szCs w:val="21"/>
        </w:rPr>
      </w:pPr>
      <w:r w:rsidRPr="00BC4206">
        <w:rPr>
          <w:rFonts w:hAnsi="宋体" w:hint="eastAsia"/>
          <w:color w:val="000000"/>
          <w:sz w:val="21"/>
          <w:szCs w:val="21"/>
        </w:rPr>
        <w:t>12-5 保密措施</w:t>
      </w:r>
      <w:r w:rsidRPr="00BC4206">
        <w:rPr>
          <w:rFonts w:hAnsi="宋体"/>
          <w:color w:val="000000"/>
          <w:sz w:val="21"/>
          <w:szCs w:val="21"/>
        </w:rPr>
        <w:t>（</w:t>
      </w:r>
      <w:r w:rsidRPr="00BC4206">
        <w:rPr>
          <w:rFonts w:hAnsi="宋体" w:hint="eastAsia"/>
          <w:color w:val="000000"/>
          <w:sz w:val="21"/>
          <w:szCs w:val="21"/>
        </w:rPr>
        <w:t>投标人自行编写</w:t>
      </w:r>
      <w:r w:rsidRPr="00BC4206">
        <w:rPr>
          <w:rFonts w:hAnsi="宋体"/>
          <w:color w:val="000000"/>
          <w:sz w:val="21"/>
          <w:szCs w:val="21"/>
        </w:rPr>
        <w:t>）</w:t>
      </w:r>
      <w:r w:rsidRPr="00BC4206">
        <w:rPr>
          <w:rFonts w:hAnsi="宋体" w:hint="eastAsia"/>
          <w:color w:val="000000"/>
          <w:sz w:val="21"/>
          <w:szCs w:val="21"/>
        </w:rPr>
        <w:t>；</w:t>
      </w:r>
    </w:p>
    <w:p w:rsidR="006D0371" w:rsidRPr="00BC4206" w:rsidRDefault="00B46E33">
      <w:pPr>
        <w:pStyle w:val="ae"/>
        <w:spacing w:line="360" w:lineRule="auto"/>
        <w:ind w:firstLineChars="200" w:firstLine="420"/>
        <w:rPr>
          <w:rFonts w:hAnsi="宋体"/>
          <w:color w:val="000000"/>
          <w:sz w:val="21"/>
          <w:szCs w:val="21"/>
        </w:rPr>
      </w:pPr>
      <w:r w:rsidRPr="00BC4206">
        <w:rPr>
          <w:rFonts w:hAnsi="宋体" w:hint="eastAsia"/>
          <w:color w:val="000000"/>
          <w:sz w:val="21"/>
          <w:szCs w:val="21"/>
        </w:rPr>
        <w:t>12-6 后续服务承诺（投标人自行编写）；</w:t>
      </w:r>
    </w:p>
    <w:p w:rsidR="006D0371" w:rsidRPr="00BC4206" w:rsidRDefault="00B46E33">
      <w:pPr>
        <w:pStyle w:val="ae"/>
        <w:spacing w:line="360" w:lineRule="auto"/>
        <w:ind w:firstLineChars="200" w:firstLine="420"/>
        <w:rPr>
          <w:rFonts w:hAnsi="宋体"/>
          <w:color w:val="000000"/>
          <w:sz w:val="21"/>
          <w:szCs w:val="21"/>
        </w:rPr>
      </w:pPr>
      <w:r w:rsidRPr="00BC4206">
        <w:rPr>
          <w:rFonts w:hAnsi="宋体"/>
          <w:color w:val="000000"/>
          <w:sz w:val="21"/>
          <w:szCs w:val="21"/>
        </w:rPr>
        <w:t>1</w:t>
      </w:r>
      <w:r w:rsidRPr="00BC4206">
        <w:rPr>
          <w:rFonts w:hAnsi="宋体" w:hint="eastAsia"/>
          <w:color w:val="000000"/>
          <w:sz w:val="21"/>
          <w:szCs w:val="21"/>
        </w:rPr>
        <w:t>2</w:t>
      </w:r>
      <w:r w:rsidRPr="00BC4206">
        <w:rPr>
          <w:rFonts w:hAnsi="宋体"/>
          <w:color w:val="000000"/>
          <w:sz w:val="21"/>
          <w:szCs w:val="21"/>
        </w:rPr>
        <w:t>-</w:t>
      </w:r>
      <w:r w:rsidRPr="00BC4206">
        <w:rPr>
          <w:rFonts w:hAnsi="宋体" w:hint="eastAsia"/>
          <w:color w:val="000000"/>
          <w:sz w:val="21"/>
          <w:szCs w:val="21"/>
        </w:rPr>
        <w:t>7</w:t>
      </w:r>
      <w:r w:rsidRPr="00BC4206">
        <w:rPr>
          <w:rFonts w:hAnsi="宋体"/>
          <w:color w:val="000000"/>
          <w:sz w:val="21"/>
          <w:szCs w:val="21"/>
        </w:rPr>
        <w:t xml:space="preserve"> 投标人认为有需要提供的其他文件（不做强制性提交要求）。</w:t>
      </w:r>
    </w:p>
    <w:p w:rsidR="006D0371" w:rsidRPr="00BC4206" w:rsidRDefault="006D0371">
      <w:pPr>
        <w:pStyle w:val="ae"/>
        <w:spacing w:line="360" w:lineRule="auto"/>
        <w:ind w:leftChars="200" w:left="795" w:hangingChars="150" w:hanging="315"/>
        <w:rPr>
          <w:rFonts w:hAnsi="宋体"/>
          <w:color w:val="000000"/>
          <w:sz w:val="21"/>
          <w:szCs w:val="21"/>
        </w:rPr>
      </w:pPr>
    </w:p>
    <w:p w:rsidR="006D0371" w:rsidRPr="00BC4206" w:rsidRDefault="006D0371">
      <w:pPr>
        <w:pStyle w:val="ae"/>
        <w:spacing w:line="360" w:lineRule="auto"/>
        <w:ind w:firstLine="420"/>
        <w:rPr>
          <w:rFonts w:hAnsi="宋体"/>
          <w:color w:val="000000"/>
          <w:szCs w:val="21"/>
        </w:rPr>
      </w:pPr>
    </w:p>
    <w:p w:rsidR="006D0371" w:rsidRPr="00BC4206" w:rsidRDefault="00B46E33">
      <w:pPr>
        <w:tabs>
          <w:tab w:val="left" w:pos="567"/>
        </w:tabs>
        <w:spacing w:line="360" w:lineRule="auto"/>
        <w:ind w:left="567" w:hanging="567"/>
        <w:outlineLvl w:val="2"/>
        <w:rPr>
          <w:rFonts w:hAnsi="宋体"/>
          <w:b/>
          <w:color w:val="000000"/>
          <w:sz w:val="32"/>
          <w:szCs w:val="32"/>
        </w:rPr>
      </w:pPr>
      <w:r w:rsidRPr="00BC4206">
        <w:rPr>
          <w:rFonts w:hAnsi="宋体"/>
          <w:color w:val="000000"/>
        </w:rPr>
        <w:br w:type="page"/>
      </w:r>
      <w:bookmarkStart w:id="279" w:name="_Toc521576315"/>
      <w:bookmarkStart w:id="280" w:name="_Toc532576779"/>
      <w:bookmarkStart w:id="281" w:name="_Toc521918333"/>
      <w:bookmarkStart w:id="282" w:name="_Toc521918136"/>
      <w:bookmarkStart w:id="283" w:name="_Toc536025443"/>
      <w:bookmarkStart w:id="284" w:name="_Toc522047395"/>
      <w:bookmarkStart w:id="285" w:name="_Toc519153454"/>
      <w:r w:rsidRPr="00BC4206">
        <w:rPr>
          <w:rFonts w:hAnsi="宋体"/>
          <w:b/>
          <w:color w:val="000000"/>
          <w:sz w:val="32"/>
          <w:szCs w:val="32"/>
        </w:rPr>
        <w:lastRenderedPageBreak/>
        <w:t>1</w:t>
      </w:r>
      <w:r w:rsidRPr="00BC4206">
        <w:rPr>
          <w:rFonts w:hAnsi="宋体" w:hint="eastAsia"/>
          <w:b/>
          <w:color w:val="000000"/>
          <w:sz w:val="32"/>
          <w:szCs w:val="32"/>
        </w:rPr>
        <w:t>2</w:t>
      </w:r>
      <w:r w:rsidRPr="00BC4206">
        <w:rPr>
          <w:rFonts w:hAnsi="宋体"/>
          <w:b/>
          <w:color w:val="000000"/>
          <w:sz w:val="32"/>
          <w:szCs w:val="32"/>
        </w:rPr>
        <w:t>-1 用户需求偏离表</w:t>
      </w:r>
      <w:bookmarkEnd w:id="279"/>
      <w:bookmarkEnd w:id="280"/>
      <w:bookmarkEnd w:id="281"/>
      <w:bookmarkEnd w:id="282"/>
      <w:bookmarkEnd w:id="283"/>
      <w:bookmarkEnd w:id="284"/>
      <w:bookmarkEnd w:id="285"/>
    </w:p>
    <w:p w:rsidR="006D0371" w:rsidRPr="00BC4206" w:rsidRDefault="00B46E33">
      <w:pPr>
        <w:autoSpaceDE/>
        <w:autoSpaceDN/>
        <w:adjustRightInd/>
        <w:spacing w:before="120" w:after="120" w:line="360" w:lineRule="auto"/>
        <w:jc w:val="center"/>
        <w:rPr>
          <w:rFonts w:hAnsi="宋体"/>
          <w:b/>
          <w:bCs/>
          <w:kern w:val="2"/>
          <w:sz w:val="32"/>
          <w:szCs w:val="32"/>
        </w:rPr>
      </w:pPr>
      <w:r w:rsidRPr="00BC4206">
        <w:rPr>
          <w:rFonts w:hAnsi="宋体"/>
          <w:b/>
          <w:sz w:val="30"/>
          <w:szCs w:val="30"/>
          <w:lang w:val="zh-CN"/>
        </w:rPr>
        <w:t>用户需求偏离表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971"/>
        <w:gridCol w:w="4013"/>
        <w:gridCol w:w="970"/>
        <w:gridCol w:w="1106"/>
        <w:gridCol w:w="1348"/>
      </w:tblGrid>
      <w:tr w:rsidR="006D0371" w:rsidRPr="00BC4206">
        <w:trPr>
          <w:jc w:val="center"/>
        </w:trPr>
        <w:tc>
          <w:tcPr>
            <w:tcW w:w="361" w:type="pct"/>
            <w:vMerge w:val="restart"/>
            <w:vAlign w:val="center"/>
          </w:tcPr>
          <w:p w:rsidR="006D0371" w:rsidRPr="00BC4206" w:rsidRDefault="00B46E33">
            <w:pPr>
              <w:autoSpaceDE/>
              <w:autoSpaceDN/>
              <w:adjustRightInd/>
              <w:spacing w:before="120" w:after="120"/>
              <w:ind w:leftChars="-51" w:left="-122"/>
              <w:jc w:val="center"/>
              <w:rPr>
                <w:rFonts w:hAnsi="宋体" w:cs="宋体"/>
                <w:color w:val="000000"/>
                <w:sz w:val="21"/>
                <w:szCs w:val="21"/>
              </w:rPr>
            </w:pPr>
            <w:r w:rsidRPr="00BC4206">
              <w:rPr>
                <w:rFonts w:hAnsi="宋体" w:cs="宋体" w:hint="eastAsia"/>
                <w:color w:val="000000"/>
                <w:sz w:val="21"/>
                <w:szCs w:val="21"/>
              </w:rPr>
              <w:t>序号</w:t>
            </w:r>
          </w:p>
        </w:tc>
        <w:tc>
          <w:tcPr>
            <w:tcW w:w="2750" w:type="pct"/>
            <w:gridSpan w:val="2"/>
            <w:vAlign w:val="center"/>
          </w:tcPr>
          <w:p w:rsidR="006D0371" w:rsidRPr="00BC4206" w:rsidRDefault="00B46E33">
            <w:pPr>
              <w:autoSpaceDE/>
              <w:autoSpaceDN/>
              <w:adjustRightInd/>
              <w:spacing w:before="120" w:after="120"/>
              <w:ind w:leftChars="-51" w:left="-122"/>
              <w:jc w:val="center"/>
              <w:rPr>
                <w:rFonts w:hAnsi="宋体" w:cs="宋体"/>
                <w:color w:val="000000"/>
                <w:sz w:val="21"/>
                <w:szCs w:val="21"/>
              </w:rPr>
            </w:pPr>
            <w:r w:rsidRPr="00BC4206">
              <w:rPr>
                <w:rFonts w:hAnsi="宋体" w:cs="宋体" w:hint="eastAsia"/>
                <w:color w:val="000000"/>
                <w:sz w:val="21"/>
                <w:szCs w:val="21"/>
              </w:rPr>
              <w:t>招标文件要求</w:t>
            </w:r>
          </w:p>
        </w:tc>
        <w:tc>
          <w:tcPr>
            <w:tcW w:w="1889" w:type="pct"/>
            <w:gridSpan w:val="3"/>
            <w:vAlign w:val="center"/>
          </w:tcPr>
          <w:p w:rsidR="006D0371" w:rsidRPr="00BC4206" w:rsidRDefault="00B46E33">
            <w:pPr>
              <w:autoSpaceDE/>
              <w:autoSpaceDN/>
              <w:adjustRightInd/>
              <w:spacing w:before="120" w:after="120"/>
              <w:ind w:left="-88"/>
              <w:jc w:val="center"/>
              <w:rPr>
                <w:rFonts w:hAnsi="宋体" w:cs="宋体"/>
                <w:color w:val="000000"/>
                <w:sz w:val="21"/>
                <w:szCs w:val="21"/>
              </w:rPr>
            </w:pPr>
            <w:r w:rsidRPr="00BC4206">
              <w:rPr>
                <w:rFonts w:hAnsi="宋体" w:cs="宋体" w:hint="eastAsia"/>
                <w:color w:val="000000"/>
                <w:sz w:val="21"/>
                <w:szCs w:val="21"/>
              </w:rPr>
              <w:t>投标文件内容</w:t>
            </w:r>
          </w:p>
        </w:tc>
      </w:tr>
      <w:tr w:rsidR="006D0371" w:rsidRPr="00BC4206">
        <w:trPr>
          <w:jc w:val="center"/>
        </w:trPr>
        <w:tc>
          <w:tcPr>
            <w:tcW w:w="361" w:type="pct"/>
            <w:vMerge/>
            <w:vAlign w:val="center"/>
          </w:tcPr>
          <w:p w:rsidR="006D0371" w:rsidRPr="00BC4206" w:rsidRDefault="006D0371">
            <w:pPr>
              <w:autoSpaceDE/>
              <w:autoSpaceDN/>
              <w:adjustRightInd/>
              <w:spacing w:before="120" w:after="120"/>
              <w:jc w:val="center"/>
              <w:rPr>
                <w:rFonts w:hAnsi="宋体" w:cs="宋体"/>
                <w:color w:val="000000"/>
                <w:sz w:val="21"/>
                <w:szCs w:val="21"/>
              </w:rPr>
            </w:pPr>
          </w:p>
        </w:tc>
        <w:tc>
          <w:tcPr>
            <w:tcW w:w="536" w:type="pct"/>
            <w:vAlign w:val="center"/>
          </w:tcPr>
          <w:p w:rsidR="006D0371" w:rsidRPr="00BC4206" w:rsidRDefault="00B46E33">
            <w:pPr>
              <w:autoSpaceDE/>
              <w:autoSpaceDN/>
              <w:adjustRightInd/>
              <w:spacing w:before="120" w:after="120"/>
              <w:jc w:val="center"/>
              <w:rPr>
                <w:rFonts w:hAnsi="宋体" w:cs="宋体"/>
                <w:color w:val="000000"/>
                <w:sz w:val="21"/>
                <w:szCs w:val="21"/>
              </w:rPr>
            </w:pPr>
            <w:r w:rsidRPr="00BC4206">
              <w:rPr>
                <w:rFonts w:hAnsi="宋体" w:cs="宋体" w:hint="eastAsia"/>
                <w:color w:val="000000"/>
                <w:sz w:val="21"/>
                <w:szCs w:val="21"/>
              </w:rPr>
              <w:t>条款号</w:t>
            </w:r>
          </w:p>
        </w:tc>
        <w:tc>
          <w:tcPr>
            <w:tcW w:w="2214" w:type="pct"/>
            <w:vAlign w:val="center"/>
          </w:tcPr>
          <w:p w:rsidR="006D0371" w:rsidRPr="00BC4206" w:rsidRDefault="00B46E33">
            <w:pPr>
              <w:autoSpaceDE/>
              <w:autoSpaceDN/>
              <w:adjustRightInd/>
              <w:spacing w:before="120" w:after="120"/>
              <w:jc w:val="center"/>
              <w:rPr>
                <w:rFonts w:hAnsi="宋体" w:cs="宋体"/>
                <w:color w:val="000000"/>
                <w:sz w:val="21"/>
                <w:szCs w:val="21"/>
              </w:rPr>
            </w:pPr>
            <w:r w:rsidRPr="00BC4206">
              <w:rPr>
                <w:rFonts w:hAnsi="宋体" w:cs="宋体" w:hint="eastAsia"/>
                <w:color w:val="000000"/>
                <w:sz w:val="21"/>
                <w:szCs w:val="21"/>
              </w:rPr>
              <w:t>简要内容</w:t>
            </w:r>
          </w:p>
        </w:tc>
        <w:tc>
          <w:tcPr>
            <w:tcW w:w="535" w:type="pct"/>
            <w:vAlign w:val="center"/>
          </w:tcPr>
          <w:p w:rsidR="006D0371" w:rsidRPr="00BC4206" w:rsidRDefault="00B46E33">
            <w:pPr>
              <w:autoSpaceDE/>
              <w:autoSpaceDN/>
              <w:adjustRightInd/>
              <w:spacing w:before="120" w:after="120"/>
              <w:jc w:val="center"/>
              <w:rPr>
                <w:rFonts w:hAnsi="宋体" w:cs="宋体"/>
                <w:color w:val="000000"/>
                <w:sz w:val="21"/>
                <w:szCs w:val="21"/>
              </w:rPr>
            </w:pPr>
            <w:r w:rsidRPr="00BC4206">
              <w:rPr>
                <w:rFonts w:hAnsi="宋体" w:cs="宋体" w:hint="eastAsia"/>
                <w:color w:val="000000"/>
                <w:sz w:val="21"/>
                <w:szCs w:val="21"/>
              </w:rPr>
              <w:t>偏离情况</w:t>
            </w:r>
          </w:p>
        </w:tc>
        <w:tc>
          <w:tcPr>
            <w:tcW w:w="610" w:type="pct"/>
            <w:vAlign w:val="center"/>
          </w:tcPr>
          <w:p w:rsidR="006D0371" w:rsidRPr="00BC4206" w:rsidRDefault="00B46E33">
            <w:pPr>
              <w:autoSpaceDE/>
              <w:autoSpaceDN/>
              <w:adjustRightInd/>
              <w:spacing w:before="120" w:after="120"/>
              <w:jc w:val="center"/>
              <w:rPr>
                <w:rFonts w:hAnsi="宋体" w:cs="宋体"/>
                <w:color w:val="000000"/>
                <w:sz w:val="21"/>
                <w:szCs w:val="21"/>
              </w:rPr>
            </w:pPr>
            <w:r w:rsidRPr="00BC4206">
              <w:rPr>
                <w:rFonts w:hAnsi="宋体" w:cs="宋体" w:hint="eastAsia"/>
                <w:color w:val="000000"/>
                <w:sz w:val="21"/>
                <w:szCs w:val="21"/>
              </w:rPr>
              <w:t>实质性响应的具体内容</w:t>
            </w:r>
          </w:p>
        </w:tc>
        <w:tc>
          <w:tcPr>
            <w:tcW w:w="744" w:type="pct"/>
            <w:vAlign w:val="center"/>
          </w:tcPr>
          <w:p w:rsidR="006D0371" w:rsidRPr="00BC4206" w:rsidRDefault="00B46E33">
            <w:pPr>
              <w:autoSpaceDE/>
              <w:autoSpaceDN/>
              <w:adjustRightInd/>
              <w:spacing w:before="120" w:after="120"/>
              <w:jc w:val="center"/>
              <w:rPr>
                <w:rFonts w:hAnsi="宋体" w:cs="宋体"/>
                <w:color w:val="000000"/>
                <w:sz w:val="21"/>
                <w:szCs w:val="21"/>
              </w:rPr>
            </w:pPr>
            <w:r w:rsidRPr="00BC4206">
              <w:rPr>
                <w:rFonts w:hAnsi="宋体" w:cs="宋体" w:hint="eastAsia"/>
                <w:color w:val="000000"/>
                <w:sz w:val="21"/>
                <w:szCs w:val="21"/>
              </w:rPr>
              <w:t>对应证明材料页码</w:t>
            </w:r>
          </w:p>
        </w:tc>
      </w:tr>
      <w:tr w:rsidR="006D0371" w:rsidRPr="00BC4206">
        <w:trPr>
          <w:jc w:val="center"/>
        </w:trPr>
        <w:tc>
          <w:tcPr>
            <w:tcW w:w="361" w:type="pct"/>
            <w:vAlign w:val="center"/>
          </w:tcPr>
          <w:p w:rsidR="006D0371" w:rsidRPr="00BC4206" w:rsidRDefault="00B46E33">
            <w:pPr>
              <w:autoSpaceDE/>
              <w:autoSpaceDN/>
              <w:adjustRightInd/>
              <w:spacing w:before="120" w:after="120"/>
              <w:jc w:val="center"/>
              <w:rPr>
                <w:rFonts w:hAnsi="宋体" w:cs="宋体"/>
                <w:color w:val="000000"/>
                <w:sz w:val="21"/>
                <w:szCs w:val="21"/>
              </w:rPr>
            </w:pPr>
            <w:r w:rsidRPr="00BC4206">
              <w:rPr>
                <w:rFonts w:hAnsi="宋体" w:cs="宋体"/>
                <w:color w:val="000000"/>
                <w:sz w:val="21"/>
                <w:szCs w:val="21"/>
              </w:rPr>
              <w:t>1</w:t>
            </w:r>
          </w:p>
        </w:tc>
        <w:tc>
          <w:tcPr>
            <w:tcW w:w="536" w:type="pct"/>
            <w:vAlign w:val="center"/>
          </w:tcPr>
          <w:p w:rsidR="006D0371" w:rsidRPr="00BC4206" w:rsidRDefault="00B46E33">
            <w:pPr>
              <w:autoSpaceDE/>
              <w:autoSpaceDN/>
              <w:adjustRightInd/>
              <w:spacing w:before="120" w:after="120"/>
              <w:jc w:val="center"/>
              <w:rPr>
                <w:rFonts w:hAnsi="宋体" w:cs="宋体"/>
                <w:color w:val="000000"/>
                <w:sz w:val="21"/>
                <w:szCs w:val="21"/>
              </w:rPr>
            </w:pPr>
            <w:r w:rsidRPr="00BC4206">
              <w:rPr>
                <w:rFonts w:hAnsi="宋体" w:cs="宋体" w:hint="eastAsia"/>
                <w:color w:val="000000"/>
                <w:sz w:val="21"/>
                <w:szCs w:val="21"/>
              </w:rPr>
              <w:t>二、服务内容</w:t>
            </w:r>
          </w:p>
        </w:tc>
        <w:tc>
          <w:tcPr>
            <w:tcW w:w="2214" w:type="pct"/>
            <w:vAlign w:val="center"/>
          </w:tcPr>
          <w:p w:rsidR="006D0371" w:rsidRPr="00BC4206" w:rsidRDefault="00B46E33">
            <w:pPr>
              <w:autoSpaceDE/>
              <w:autoSpaceDN/>
              <w:adjustRightInd/>
              <w:jc w:val="both"/>
              <w:rPr>
                <w:rFonts w:hAnsi="宋体" w:cs="仿宋_GB2312"/>
                <w:color w:val="000000"/>
                <w:kern w:val="2"/>
                <w:sz w:val="21"/>
                <w:szCs w:val="21"/>
              </w:rPr>
            </w:pPr>
            <w:r w:rsidRPr="00BC4206">
              <w:rPr>
                <w:rFonts w:hAnsi="宋体" w:cs="仿宋_GB2312" w:hint="eastAsia"/>
                <w:color w:val="000000"/>
                <w:kern w:val="2"/>
                <w:sz w:val="21"/>
                <w:szCs w:val="21"/>
              </w:rPr>
              <w:t>1、对集团公司及下属部分企业（详见附件1）提供财务顾问服务（本次项目服务期为一年，由合同签署日开始）；</w:t>
            </w:r>
          </w:p>
          <w:p w:rsidR="006D0371" w:rsidRPr="00BC4206" w:rsidRDefault="00B46E33">
            <w:pPr>
              <w:autoSpaceDE/>
              <w:autoSpaceDN/>
              <w:adjustRightInd/>
              <w:jc w:val="both"/>
              <w:rPr>
                <w:rFonts w:hAnsi="宋体" w:cs="仿宋_GB2312"/>
                <w:color w:val="000000"/>
                <w:kern w:val="2"/>
                <w:sz w:val="21"/>
                <w:szCs w:val="21"/>
              </w:rPr>
            </w:pPr>
            <w:r w:rsidRPr="00BC4206">
              <w:rPr>
                <w:rFonts w:hAnsi="宋体" w:cs="仿宋_GB2312" w:hint="eastAsia"/>
                <w:color w:val="000000"/>
                <w:kern w:val="2"/>
                <w:sz w:val="21"/>
                <w:szCs w:val="21"/>
              </w:rPr>
              <w:t>2、前款财务顾问服务包括：日常财税咨询服务、财税意见支持、内部控制优化及税收规划建议，以上工作范畴可能根据公司实际情况作出一定调整。</w:t>
            </w:r>
          </w:p>
        </w:tc>
        <w:tc>
          <w:tcPr>
            <w:tcW w:w="535" w:type="pct"/>
            <w:vAlign w:val="center"/>
          </w:tcPr>
          <w:p w:rsidR="006D0371" w:rsidRPr="00BC4206" w:rsidRDefault="006D0371">
            <w:pPr>
              <w:autoSpaceDE/>
              <w:autoSpaceDN/>
              <w:adjustRightInd/>
              <w:spacing w:before="120" w:after="120"/>
              <w:jc w:val="center"/>
              <w:rPr>
                <w:rFonts w:hAnsi="宋体" w:cs="宋体"/>
                <w:color w:val="000000"/>
                <w:sz w:val="21"/>
                <w:szCs w:val="21"/>
              </w:rPr>
            </w:pPr>
          </w:p>
        </w:tc>
        <w:tc>
          <w:tcPr>
            <w:tcW w:w="610" w:type="pct"/>
            <w:vAlign w:val="center"/>
          </w:tcPr>
          <w:p w:rsidR="006D0371" w:rsidRPr="00BC4206" w:rsidRDefault="006D0371">
            <w:pPr>
              <w:autoSpaceDE/>
              <w:autoSpaceDN/>
              <w:adjustRightInd/>
              <w:spacing w:before="120" w:after="120"/>
              <w:jc w:val="center"/>
              <w:rPr>
                <w:rFonts w:hAnsi="宋体" w:cs="宋体"/>
                <w:color w:val="000000"/>
                <w:sz w:val="21"/>
                <w:szCs w:val="21"/>
              </w:rPr>
            </w:pPr>
          </w:p>
        </w:tc>
        <w:tc>
          <w:tcPr>
            <w:tcW w:w="744" w:type="pct"/>
            <w:vAlign w:val="center"/>
          </w:tcPr>
          <w:p w:rsidR="006D0371" w:rsidRPr="00BC4206" w:rsidRDefault="006D0371">
            <w:pPr>
              <w:autoSpaceDE/>
              <w:autoSpaceDN/>
              <w:adjustRightInd/>
              <w:spacing w:before="120" w:after="120"/>
              <w:jc w:val="center"/>
              <w:rPr>
                <w:rFonts w:hAnsi="宋体" w:cs="宋体"/>
                <w:color w:val="000000"/>
                <w:sz w:val="21"/>
                <w:szCs w:val="21"/>
              </w:rPr>
            </w:pPr>
          </w:p>
        </w:tc>
      </w:tr>
      <w:tr w:rsidR="006D0371" w:rsidRPr="00BC4206">
        <w:trPr>
          <w:jc w:val="center"/>
        </w:trPr>
        <w:tc>
          <w:tcPr>
            <w:tcW w:w="361" w:type="pct"/>
            <w:vAlign w:val="center"/>
          </w:tcPr>
          <w:p w:rsidR="006D0371" w:rsidRPr="00BC4206" w:rsidRDefault="00B46E33">
            <w:pPr>
              <w:autoSpaceDE/>
              <w:autoSpaceDN/>
              <w:adjustRightInd/>
              <w:spacing w:before="120" w:after="120"/>
              <w:jc w:val="center"/>
              <w:rPr>
                <w:rFonts w:hAnsi="宋体" w:cs="宋体"/>
                <w:color w:val="000000"/>
                <w:sz w:val="21"/>
                <w:szCs w:val="21"/>
              </w:rPr>
            </w:pPr>
            <w:r w:rsidRPr="00BC4206">
              <w:rPr>
                <w:rFonts w:hAnsi="宋体" w:cs="宋体"/>
                <w:color w:val="000000"/>
                <w:sz w:val="21"/>
                <w:szCs w:val="21"/>
              </w:rPr>
              <w:t>2</w:t>
            </w:r>
          </w:p>
        </w:tc>
        <w:tc>
          <w:tcPr>
            <w:tcW w:w="536" w:type="pct"/>
            <w:vAlign w:val="center"/>
          </w:tcPr>
          <w:p w:rsidR="006D0371" w:rsidRPr="00BC4206" w:rsidRDefault="00B46E33">
            <w:pPr>
              <w:autoSpaceDE/>
              <w:autoSpaceDN/>
              <w:adjustRightInd/>
              <w:spacing w:before="120" w:after="120"/>
              <w:jc w:val="center"/>
              <w:rPr>
                <w:rFonts w:hAnsi="宋体" w:cs="宋体"/>
                <w:color w:val="000000"/>
                <w:sz w:val="21"/>
                <w:szCs w:val="21"/>
              </w:rPr>
            </w:pPr>
            <w:r w:rsidRPr="00BC4206">
              <w:rPr>
                <w:rFonts w:hAnsi="宋体" w:cs="宋体" w:hint="eastAsia"/>
                <w:color w:val="000000"/>
                <w:sz w:val="21"/>
                <w:szCs w:val="21"/>
              </w:rPr>
              <w:t>三、具体要求</w:t>
            </w:r>
          </w:p>
        </w:tc>
        <w:tc>
          <w:tcPr>
            <w:tcW w:w="2214" w:type="pct"/>
            <w:vAlign w:val="center"/>
          </w:tcPr>
          <w:p w:rsidR="006D0371" w:rsidRPr="00BC4206" w:rsidRDefault="00B46E33">
            <w:pPr>
              <w:autoSpaceDE/>
              <w:autoSpaceDN/>
              <w:adjustRightInd/>
              <w:jc w:val="both"/>
              <w:rPr>
                <w:rFonts w:hAnsi="宋体" w:cs="仿宋_GB2312"/>
                <w:color w:val="000000"/>
                <w:kern w:val="2"/>
                <w:sz w:val="21"/>
                <w:szCs w:val="21"/>
              </w:rPr>
            </w:pPr>
            <w:r w:rsidRPr="00BC4206">
              <w:rPr>
                <w:rFonts w:hAnsi="宋体" w:cs="仿宋_GB2312" w:hint="eastAsia"/>
                <w:color w:val="000000"/>
                <w:kern w:val="2"/>
                <w:sz w:val="21"/>
                <w:szCs w:val="21"/>
              </w:rPr>
              <w:t>1、向企业提供日常财务和税务咨询服务，根据有关财税法规，指导企业财务及税务工作；</w:t>
            </w:r>
          </w:p>
          <w:p w:rsidR="006D0371" w:rsidRPr="00BC4206" w:rsidRDefault="00B46E33">
            <w:pPr>
              <w:autoSpaceDE/>
              <w:autoSpaceDN/>
              <w:adjustRightInd/>
              <w:jc w:val="both"/>
              <w:rPr>
                <w:rFonts w:hAnsi="宋体" w:cs="仿宋_GB2312"/>
                <w:color w:val="000000"/>
                <w:kern w:val="2"/>
                <w:sz w:val="21"/>
                <w:szCs w:val="21"/>
              </w:rPr>
            </w:pPr>
            <w:r w:rsidRPr="00BC4206">
              <w:rPr>
                <w:rFonts w:hAnsi="宋体" w:cs="仿宋_GB2312" w:hint="eastAsia"/>
                <w:color w:val="000000"/>
                <w:kern w:val="2"/>
                <w:sz w:val="21"/>
                <w:szCs w:val="21"/>
              </w:rPr>
              <w:t>2、协助企业开展财务内部控制工作，针对财务管理制度、财务内部控制设计及运行等情况，出具相关意见，并提出优化建议；</w:t>
            </w:r>
          </w:p>
          <w:p w:rsidR="006D0371" w:rsidRPr="00BC4206" w:rsidRDefault="00B46E33">
            <w:pPr>
              <w:autoSpaceDE/>
              <w:autoSpaceDN/>
              <w:adjustRightInd/>
              <w:jc w:val="both"/>
              <w:rPr>
                <w:rFonts w:hAnsi="宋体" w:cs="仿宋_GB2312"/>
                <w:color w:val="000000"/>
                <w:kern w:val="2"/>
                <w:sz w:val="21"/>
                <w:szCs w:val="21"/>
              </w:rPr>
            </w:pPr>
            <w:r w:rsidRPr="00BC4206">
              <w:rPr>
                <w:rFonts w:hAnsi="宋体" w:cs="仿宋_GB2312" w:hint="eastAsia"/>
                <w:color w:val="000000"/>
                <w:kern w:val="2"/>
                <w:sz w:val="21"/>
                <w:szCs w:val="21"/>
              </w:rPr>
              <w:t>3、针对企业的实际运营情况及未来经营过程中可能涉及的主要税种，在不违反税收法律法规的前提下，协助企业进行合理的税收规划，提出相关建议；</w:t>
            </w:r>
          </w:p>
          <w:p w:rsidR="006D0371" w:rsidRPr="00BC4206" w:rsidRDefault="00B46E33">
            <w:pPr>
              <w:autoSpaceDE/>
              <w:autoSpaceDN/>
              <w:adjustRightInd/>
              <w:jc w:val="both"/>
              <w:rPr>
                <w:rFonts w:hAnsi="宋体" w:cs="仿宋_GB2312"/>
                <w:color w:val="000000"/>
                <w:kern w:val="2"/>
                <w:sz w:val="21"/>
                <w:szCs w:val="21"/>
              </w:rPr>
            </w:pPr>
            <w:r w:rsidRPr="00BC4206">
              <w:rPr>
                <w:rFonts w:hAnsi="宋体" w:cs="仿宋_GB2312" w:hint="eastAsia"/>
                <w:color w:val="000000"/>
                <w:kern w:val="2"/>
                <w:sz w:val="21"/>
                <w:szCs w:val="21"/>
              </w:rPr>
              <w:t>4、涉及到企业资产重组、架构调整，集团内部新企业设立、对外收并购等工作，根据相关财税法规及实际情况，指导企业进行财务账务处理及税务筹划工作；</w:t>
            </w:r>
          </w:p>
          <w:p w:rsidR="006D0371" w:rsidRPr="00BC4206" w:rsidRDefault="00B46E33">
            <w:pPr>
              <w:autoSpaceDE/>
              <w:autoSpaceDN/>
              <w:adjustRightInd/>
              <w:jc w:val="both"/>
              <w:rPr>
                <w:rFonts w:hAnsi="宋体" w:cs="仿宋_GB2312"/>
                <w:color w:val="000000"/>
                <w:kern w:val="2"/>
                <w:sz w:val="21"/>
                <w:szCs w:val="21"/>
              </w:rPr>
            </w:pPr>
            <w:r w:rsidRPr="00BC4206">
              <w:rPr>
                <w:rFonts w:hAnsi="宋体" w:cs="仿宋_GB2312" w:hint="eastAsia"/>
                <w:color w:val="000000"/>
                <w:kern w:val="2"/>
                <w:sz w:val="21"/>
                <w:szCs w:val="21"/>
              </w:rPr>
              <w:t>5、必要时协助企业处理由政府相关部门或外部投资者等提出的涉及企业财税处理方面的咨询；</w:t>
            </w:r>
          </w:p>
          <w:p w:rsidR="006D0371" w:rsidRPr="00BC4206" w:rsidRDefault="00B46E33">
            <w:pPr>
              <w:autoSpaceDE/>
              <w:autoSpaceDN/>
              <w:adjustRightInd/>
              <w:jc w:val="both"/>
              <w:rPr>
                <w:rFonts w:hAnsi="宋体" w:cs="仿宋_GB2312"/>
                <w:color w:val="000000"/>
                <w:kern w:val="2"/>
                <w:sz w:val="21"/>
                <w:szCs w:val="21"/>
              </w:rPr>
            </w:pPr>
            <w:r w:rsidRPr="00BC4206">
              <w:rPr>
                <w:rFonts w:hAnsi="宋体" w:cs="仿宋_GB2312" w:hint="eastAsia"/>
                <w:color w:val="000000"/>
                <w:kern w:val="2"/>
                <w:sz w:val="21"/>
                <w:szCs w:val="21"/>
              </w:rPr>
              <w:t>6、协助开展融资工作。把握集团整体的资金情况，结合现金流预测情况，对融资方案的设计提出参考意见；</w:t>
            </w:r>
          </w:p>
          <w:p w:rsidR="006D0371" w:rsidRPr="00BC4206" w:rsidRDefault="00B46E33">
            <w:pPr>
              <w:autoSpaceDE/>
              <w:autoSpaceDN/>
              <w:adjustRightInd/>
              <w:jc w:val="both"/>
              <w:rPr>
                <w:rFonts w:hAnsi="宋体" w:cs="仿宋_GB2312"/>
                <w:color w:val="000000"/>
                <w:kern w:val="2"/>
                <w:sz w:val="21"/>
                <w:szCs w:val="21"/>
              </w:rPr>
            </w:pPr>
            <w:r w:rsidRPr="00BC4206">
              <w:rPr>
                <w:rFonts w:hAnsi="宋体" w:cs="仿宋_GB2312" w:hint="eastAsia"/>
                <w:color w:val="000000"/>
                <w:kern w:val="2"/>
                <w:sz w:val="21"/>
                <w:szCs w:val="21"/>
              </w:rPr>
              <w:t>7、企业所需的其他日常财务顾问服务；</w:t>
            </w:r>
          </w:p>
          <w:p w:rsidR="006D0371" w:rsidRPr="00BC4206" w:rsidRDefault="00B46E33">
            <w:pPr>
              <w:autoSpaceDE/>
              <w:autoSpaceDN/>
              <w:adjustRightInd/>
              <w:jc w:val="both"/>
              <w:rPr>
                <w:rFonts w:hAnsi="宋体" w:cs="仿宋_GB2312"/>
                <w:color w:val="000000"/>
                <w:kern w:val="2"/>
                <w:sz w:val="21"/>
                <w:szCs w:val="21"/>
              </w:rPr>
            </w:pPr>
            <w:r w:rsidRPr="00BC4206">
              <w:rPr>
                <w:rFonts w:hAnsi="宋体" w:cs="仿宋_GB2312" w:hint="eastAsia"/>
                <w:color w:val="000000"/>
                <w:kern w:val="2"/>
                <w:sz w:val="21"/>
                <w:szCs w:val="21"/>
              </w:rPr>
              <w:t>★8、以上咨询的回复意见，必要时需要出具书面报告，须团队负责人签字及加盖中标人公司公章。</w:t>
            </w:r>
          </w:p>
        </w:tc>
        <w:tc>
          <w:tcPr>
            <w:tcW w:w="535" w:type="pct"/>
            <w:vAlign w:val="center"/>
          </w:tcPr>
          <w:p w:rsidR="006D0371" w:rsidRPr="00BC4206" w:rsidRDefault="006D0371">
            <w:pPr>
              <w:autoSpaceDE/>
              <w:autoSpaceDN/>
              <w:adjustRightInd/>
              <w:spacing w:before="120" w:after="120"/>
              <w:jc w:val="center"/>
              <w:rPr>
                <w:rFonts w:hAnsi="宋体" w:cs="宋体"/>
                <w:color w:val="000000"/>
                <w:sz w:val="21"/>
                <w:szCs w:val="21"/>
              </w:rPr>
            </w:pPr>
          </w:p>
        </w:tc>
        <w:tc>
          <w:tcPr>
            <w:tcW w:w="610" w:type="pct"/>
            <w:vAlign w:val="center"/>
          </w:tcPr>
          <w:p w:rsidR="006D0371" w:rsidRPr="00BC4206" w:rsidRDefault="006D0371">
            <w:pPr>
              <w:autoSpaceDE/>
              <w:autoSpaceDN/>
              <w:adjustRightInd/>
              <w:spacing w:before="120" w:after="120"/>
              <w:jc w:val="center"/>
              <w:rPr>
                <w:rFonts w:hAnsi="宋体" w:cs="宋体"/>
                <w:color w:val="000000"/>
                <w:sz w:val="21"/>
                <w:szCs w:val="21"/>
              </w:rPr>
            </w:pPr>
          </w:p>
        </w:tc>
        <w:tc>
          <w:tcPr>
            <w:tcW w:w="744" w:type="pct"/>
            <w:vAlign w:val="center"/>
          </w:tcPr>
          <w:p w:rsidR="006D0371" w:rsidRPr="00BC4206" w:rsidRDefault="006D0371">
            <w:pPr>
              <w:autoSpaceDE/>
              <w:autoSpaceDN/>
              <w:adjustRightInd/>
              <w:spacing w:before="120" w:after="120"/>
              <w:jc w:val="center"/>
              <w:rPr>
                <w:rFonts w:hAnsi="宋体" w:cs="宋体"/>
                <w:color w:val="000000"/>
                <w:sz w:val="21"/>
                <w:szCs w:val="21"/>
              </w:rPr>
            </w:pPr>
          </w:p>
        </w:tc>
      </w:tr>
      <w:tr w:rsidR="006D0371" w:rsidRPr="00BC4206">
        <w:trPr>
          <w:jc w:val="center"/>
        </w:trPr>
        <w:tc>
          <w:tcPr>
            <w:tcW w:w="361" w:type="pct"/>
            <w:vAlign w:val="center"/>
          </w:tcPr>
          <w:p w:rsidR="006D0371" w:rsidRPr="00BC4206" w:rsidRDefault="00B46E33">
            <w:pPr>
              <w:autoSpaceDE/>
              <w:autoSpaceDN/>
              <w:adjustRightInd/>
              <w:spacing w:before="120" w:after="120"/>
              <w:jc w:val="center"/>
              <w:rPr>
                <w:rFonts w:hAnsi="宋体" w:cs="宋体"/>
                <w:color w:val="000000"/>
                <w:sz w:val="21"/>
                <w:szCs w:val="21"/>
              </w:rPr>
            </w:pPr>
            <w:r w:rsidRPr="00BC4206">
              <w:rPr>
                <w:rFonts w:hAnsi="宋体" w:cs="宋体"/>
                <w:color w:val="000000"/>
                <w:sz w:val="21"/>
                <w:szCs w:val="21"/>
              </w:rPr>
              <w:t>3</w:t>
            </w:r>
          </w:p>
        </w:tc>
        <w:tc>
          <w:tcPr>
            <w:tcW w:w="536" w:type="pct"/>
            <w:vAlign w:val="center"/>
          </w:tcPr>
          <w:p w:rsidR="006D0371" w:rsidRPr="00BC4206" w:rsidRDefault="00B46E33">
            <w:pPr>
              <w:autoSpaceDE/>
              <w:autoSpaceDN/>
              <w:adjustRightInd/>
              <w:spacing w:before="120" w:after="120"/>
              <w:jc w:val="center"/>
              <w:rPr>
                <w:rFonts w:hAnsi="宋体" w:cs="宋体"/>
                <w:color w:val="000000"/>
                <w:sz w:val="21"/>
                <w:szCs w:val="21"/>
              </w:rPr>
            </w:pPr>
            <w:r w:rsidRPr="00BC4206">
              <w:rPr>
                <w:rFonts w:hAnsi="宋体" w:cs="宋体" w:hint="eastAsia"/>
                <w:color w:val="000000"/>
                <w:sz w:val="21"/>
                <w:szCs w:val="21"/>
              </w:rPr>
              <w:t>四、服务要求</w:t>
            </w:r>
          </w:p>
        </w:tc>
        <w:tc>
          <w:tcPr>
            <w:tcW w:w="2214" w:type="pct"/>
            <w:vAlign w:val="center"/>
          </w:tcPr>
          <w:p w:rsidR="006D0371" w:rsidRPr="00BC4206" w:rsidRDefault="00B46E33">
            <w:pPr>
              <w:autoSpaceDE/>
              <w:autoSpaceDN/>
              <w:adjustRightInd/>
              <w:jc w:val="both"/>
              <w:rPr>
                <w:rFonts w:hAnsi="宋体" w:cs="仿宋_GB2312"/>
                <w:color w:val="000000"/>
                <w:kern w:val="2"/>
                <w:sz w:val="21"/>
                <w:szCs w:val="21"/>
              </w:rPr>
            </w:pPr>
            <w:r w:rsidRPr="00BC4206">
              <w:rPr>
                <w:rFonts w:hAnsi="宋体" w:cs="仿宋_GB2312" w:hint="eastAsia"/>
                <w:color w:val="000000"/>
                <w:kern w:val="2"/>
                <w:sz w:val="21"/>
                <w:szCs w:val="21"/>
              </w:rPr>
              <w:t>（一）工作要求</w:t>
            </w:r>
          </w:p>
          <w:p w:rsidR="006D0371" w:rsidRPr="00BC4206" w:rsidRDefault="00B46E33">
            <w:pPr>
              <w:autoSpaceDE/>
              <w:autoSpaceDN/>
              <w:adjustRightInd/>
              <w:jc w:val="both"/>
              <w:rPr>
                <w:rFonts w:hAnsi="宋体" w:cs="仿宋_GB2312"/>
                <w:color w:val="000000"/>
                <w:kern w:val="2"/>
                <w:sz w:val="21"/>
                <w:szCs w:val="21"/>
              </w:rPr>
            </w:pPr>
            <w:r w:rsidRPr="00BC4206">
              <w:rPr>
                <w:rFonts w:hAnsi="宋体" w:cs="仿宋_GB2312" w:hint="eastAsia"/>
                <w:color w:val="000000"/>
                <w:kern w:val="2"/>
                <w:sz w:val="21"/>
                <w:szCs w:val="21"/>
              </w:rPr>
              <w:t>★1、中标人应指派不少于4人的财务顾问团队，其中团队负责人1人，团队其它成员不少于3人，以咨询人员的身份为招标人提供财务顾问服务。同时，中标人应当指派财务顾问团队负责人，负责人应取得国家注册会计师资格（或高级会计师职称），应熟悉国有企业事务，拥有相关业务经验。如负责人或其他咨询人员因故不</w:t>
            </w:r>
            <w:r w:rsidRPr="00BC4206">
              <w:rPr>
                <w:rFonts w:hAnsi="宋体" w:cs="仿宋_GB2312" w:hint="eastAsia"/>
                <w:color w:val="000000"/>
                <w:kern w:val="2"/>
                <w:sz w:val="21"/>
                <w:szCs w:val="21"/>
              </w:rPr>
              <w:lastRenderedPageBreak/>
              <w:t>能履行职务时，经招标人同意，可由中标人的其他咨询人员暂时代替职务。双方同意，咨询人员的全部职责在于运用自身的专业知识、实践经验，最大限度地维护招标人的合法利益，并提出有利于招标人利益最大化的建议。</w:t>
            </w:r>
          </w:p>
          <w:p w:rsidR="006D0371" w:rsidRPr="00BC4206" w:rsidRDefault="00B46E33">
            <w:pPr>
              <w:autoSpaceDE/>
              <w:autoSpaceDN/>
              <w:adjustRightInd/>
              <w:jc w:val="both"/>
              <w:rPr>
                <w:rFonts w:hAnsi="宋体" w:cs="仿宋_GB2312"/>
                <w:color w:val="000000"/>
                <w:kern w:val="2"/>
                <w:sz w:val="21"/>
                <w:szCs w:val="21"/>
              </w:rPr>
            </w:pPr>
            <w:r w:rsidRPr="00BC4206">
              <w:rPr>
                <w:rFonts w:hAnsi="宋体" w:cs="仿宋_GB2312" w:hint="eastAsia"/>
                <w:color w:val="000000"/>
                <w:kern w:val="2"/>
                <w:sz w:val="21"/>
                <w:szCs w:val="21"/>
              </w:rPr>
              <w:t>2、中标人应要在招标人提出的业务咨询一个工作日内解决，可视业务内容的复杂程度与招标人协商推迟出具解决方案。</w:t>
            </w:r>
          </w:p>
          <w:p w:rsidR="006D0371" w:rsidRPr="00BC4206" w:rsidRDefault="00B46E33">
            <w:pPr>
              <w:autoSpaceDE/>
              <w:autoSpaceDN/>
              <w:adjustRightInd/>
              <w:jc w:val="both"/>
              <w:rPr>
                <w:rFonts w:hAnsi="宋体" w:cs="仿宋_GB2312"/>
                <w:color w:val="000000"/>
                <w:kern w:val="2"/>
                <w:sz w:val="21"/>
                <w:szCs w:val="21"/>
              </w:rPr>
            </w:pPr>
            <w:r w:rsidRPr="00BC4206">
              <w:rPr>
                <w:rFonts w:hAnsi="宋体" w:cs="仿宋_GB2312" w:hint="eastAsia"/>
                <w:color w:val="000000"/>
                <w:kern w:val="2"/>
                <w:sz w:val="21"/>
                <w:szCs w:val="21"/>
              </w:rPr>
              <w:t>★3、招标人有权提出要求更换财务顾问负责人或其他咨询人员，如更换后，无法满足招标人要求，招标人有权单方面解除财务顾问合同，招标人有权单方面解除财务顾问合同，停止支付后续费用。</w:t>
            </w:r>
          </w:p>
          <w:p w:rsidR="006D0371" w:rsidRPr="00BC4206" w:rsidRDefault="00B46E33">
            <w:pPr>
              <w:autoSpaceDE/>
              <w:autoSpaceDN/>
              <w:adjustRightInd/>
              <w:jc w:val="both"/>
              <w:rPr>
                <w:rFonts w:hAnsi="宋体" w:cs="仿宋_GB2312"/>
                <w:color w:val="000000"/>
                <w:kern w:val="2"/>
                <w:sz w:val="21"/>
                <w:szCs w:val="21"/>
              </w:rPr>
            </w:pPr>
            <w:r w:rsidRPr="00BC4206">
              <w:rPr>
                <w:rFonts w:hAnsi="宋体" w:cs="仿宋_GB2312" w:hint="eastAsia"/>
                <w:color w:val="000000"/>
                <w:kern w:val="2"/>
                <w:sz w:val="21"/>
                <w:szCs w:val="21"/>
              </w:rPr>
              <w:t>4、招标人将对中标人进行评估考评，并根据进度及考评情况进行服务费支付。</w:t>
            </w:r>
          </w:p>
          <w:p w:rsidR="006D0371" w:rsidRPr="00BC4206" w:rsidRDefault="00B46E33">
            <w:pPr>
              <w:autoSpaceDE/>
              <w:autoSpaceDN/>
              <w:adjustRightInd/>
              <w:jc w:val="both"/>
              <w:rPr>
                <w:rFonts w:hAnsi="宋体" w:cs="仿宋_GB2312"/>
                <w:color w:val="000000"/>
                <w:kern w:val="2"/>
                <w:sz w:val="21"/>
                <w:szCs w:val="21"/>
              </w:rPr>
            </w:pPr>
            <w:r w:rsidRPr="00BC4206">
              <w:rPr>
                <w:rFonts w:hAnsi="宋体" w:cs="仿宋_GB2312" w:hint="eastAsia"/>
                <w:color w:val="000000"/>
                <w:kern w:val="2"/>
                <w:sz w:val="21"/>
                <w:szCs w:val="21"/>
              </w:rPr>
              <w:t>（二）其他要求</w:t>
            </w:r>
          </w:p>
          <w:p w:rsidR="006D0371" w:rsidRPr="00BC4206" w:rsidRDefault="00B46E33">
            <w:pPr>
              <w:autoSpaceDE/>
              <w:autoSpaceDN/>
              <w:adjustRightInd/>
              <w:jc w:val="both"/>
              <w:rPr>
                <w:rFonts w:hAnsi="宋体" w:cs="仿宋_GB2312"/>
                <w:color w:val="000000"/>
                <w:kern w:val="2"/>
                <w:sz w:val="21"/>
                <w:szCs w:val="21"/>
              </w:rPr>
            </w:pPr>
            <w:r w:rsidRPr="00BC4206">
              <w:rPr>
                <w:rFonts w:hAnsi="宋体" w:cs="仿宋_GB2312" w:hint="eastAsia"/>
                <w:color w:val="000000"/>
                <w:kern w:val="2"/>
                <w:sz w:val="21"/>
                <w:szCs w:val="21"/>
              </w:rPr>
              <w:t>1、中标人必须接受使用经招标人认可的财务顾问服务合同。</w:t>
            </w:r>
          </w:p>
          <w:p w:rsidR="006D0371" w:rsidRPr="00BC4206" w:rsidRDefault="00B46E33">
            <w:pPr>
              <w:autoSpaceDE/>
              <w:autoSpaceDN/>
              <w:adjustRightInd/>
              <w:jc w:val="both"/>
              <w:rPr>
                <w:rFonts w:hAnsi="宋体" w:cs="仿宋_GB2312"/>
                <w:color w:val="000000"/>
                <w:kern w:val="2"/>
                <w:sz w:val="21"/>
                <w:szCs w:val="21"/>
              </w:rPr>
            </w:pPr>
            <w:r w:rsidRPr="00BC4206">
              <w:rPr>
                <w:rFonts w:hAnsi="宋体" w:cs="仿宋_GB2312" w:hint="eastAsia"/>
                <w:color w:val="000000"/>
                <w:kern w:val="2"/>
                <w:sz w:val="21"/>
                <w:szCs w:val="21"/>
              </w:rPr>
              <w:t xml:space="preserve">★2、中标人必须应招标人要求提供相关资质证明材料供招标人备查（其中团队负责人应有注册会计师或高级会计师职称），如发现不符合招标人采购要求的，招标人有权不与其签订或终止合同。 </w:t>
            </w:r>
          </w:p>
          <w:p w:rsidR="006D0371" w:rsidRPr="00BC4206" w:rsidRDefault="00B46E33">
            <w:pPr>
              <w:autoSpaceDE/>
              <w:autoSpaceDN/>
              <w:adjustRightInd/>
              <w:jc w:val="both"/>
              <w:rPr>
                <w:rFonts w:hAnsi="宋体" w:cs="仿宋_GB2312"/>
                <w:color w:val="000000"/>
                <w:kern w:val="2"/>
                <w:sz w:val="21"/>
                <w:szCs w:val="21"/>
              </w:rPr>
            </w:pPr>
            <w:r w:rsidRPr="00BC4206">
              <w:rPr>
                <w:rFonts w:hAnsi="宋体" w:cs="仿宋_GB2312" w:hint="eastAsia"/>
                <w:color w:val="000000"/>
                <w:kern w:val="2"/>
                <w:sz w:val="21"/>
                <w:szCs w:val="21"/>
              </w:rPr>
              <w:t>3、在提供财务顾问服务过程中，中标人及服务会计师必须严格遵守《中华人民共和国注册会计师法》、《中华人民共和国国家审计准则》相关法律法规以及注册会计师协会制定的相关规定，认真、诚信、勤勉、尽责、专业、积极、及时地开展和完成招标人交办的各项工作，尽最大努力维护招标人的合法权益，不得作出任何损害招标人合法权益的行为和不作为，并对获知的招标人商业秘密和其他一切信息负有严格保密责任，非由法律规定或者招标人书面同意，不得向任何第三方披露(如招标人提出要求，中标人须无条件按招标人提供版本与招标人签订保密协议)。中标人保密责任不因任何情形而终止或解除。</w:t>
            </w:r>
          </w:p>
          <w:p w:rsidR="006D0371" w:rsidRPr="00BC4206" w:rsidRDefault="00B46E33">
            <w:pPr>
              <w:autoSpaceDE/>
              <w:autoSpaceDN/>
              <w:adjustRightInd/>
              <w:jc w:val="both"/>
              <w:rPr>
                <w:rFonts w:hAnsi="宋体" w:cs="仿宋_GB2312"/>
                <w:color w:val="000000"/>
                <w:kern w:val="2"/>
                <w:sz w:val="21"/>
                <w:szCs w:val="21"/>
              </w:rPr>
            </w:pPr>
            <w:r w:rsidRPr="00BC4206">
              <w:rPr>
                <w:rFonts w:hAnsi="宋体" w:cs="仿宋_GB2312" w:hint="eastAsia"/>
                <w:color w:val="000000"/>
                <w:kern w:val="2"/>
                <w:sz w:val="21"/>
                <w:szCs w:val="21"/>
              </w:rPr>
              <w:t>4、在提供服务过程中，如招标人提供的有关文件和资料不齐全或明显有误，服务会计师应尽职、主动、及时告知招标人，要求并引导招标人及其相关工作人员补充完整准确；如中标人服务会计师未尽上述义务导致招标人提供的文件、材料欠缺及有关情况有误引致中标人出具不恰当的意见或建议，中标人应承担由此而产生相应的法律后果和责任，并对因此造成的招标人损失承担相应的赔偿责任；</w:t>
            </w:r>
          </w:p>
          <w:p w:rsidR="006D0371" w:rsidRPr="00BC4206" w:rsidRDefault="00B46E33">
            <w:pPr>
              <w:autoSpaceDE/>
              <w:autoSpaceDN/>
              <w:adjustRightInd/>
              <w:jc w:val="both"/>
              <w:rPr>
                <w:rFonts w:hAnsi="宋体" w:cs="仿宋_GB2312"/>
                <w:color w:val="000000"/>
                <w:kern w:val="2"/>
                <w:sz w:val="21"/>
                <w:szCs w:val="21"/>
              </w:rPr>
            </w:pPr>
            <w:r w:rsidRPr="00BC4206">
              <w:rPr>
                <w:rFonts w:hAnsi="宋体" w:cs="仿宋_GB2312" w:hint="eastAsia"/>
                <w:color w:val="000000"/>
                <w:kern w:val="2"/>
                <w:sz w:val="21"/>
                <w:szCs w:val="21"/>
              </w:rPr>
              <w:t>5、中标人应对招标人业务单独建档，保存完整的工作记录，对涉及招标人的文件妥善保管；</w:t>
            </w:r>
          </w:p>
          <w:p w:rsidR="006D0371" w:rsidRPr="00BC4206" w:rsidRDefault="00B46E33">
            <w:pPr>
              <w:autoSpaceDE/>
              <w:autoSpaceDN/>
              <w:adjustRightInd/>
              <w:jc w:val="both"/>
              <w:rPr>
                <w:rFonts w:hAnsi="宋体" w:cs="仿宋_GB2312"/>
                <w:color w:val="000000"/>
                <w:kern w:val="2"/>
                <w:sz w:val="21"/>
                <w:szCs w:val="21"/>
              </w:rPr>
            </w:pPr>
            <w:r w:rsidRPr="00BC4206">
              <w:rPr>
                <w:rFonts w:hAnsi="宋体" w:cs="仿宋_GB2312" w:hint="eastAsia"/>
                <w:color w:val="000000"/>
                <w:kern w:val="2"/>
                <w:sz w:val="21"/>
                <w:szCs w:val="21"/>
              </w:rPr>
              <w:lastRenderedPageBreak/>
              <w:t>6、中标人及服务会计师不得将其应当经办的本项目项下的事务转委托或分包给其他单位或未指定的其他会计师(或其他人)办理；</w:t>
            </w:r>
          </w:p>
          <w:p w:rsidR="006D0371" w:rsidRPr="00BC4206" w:rsidRDefault="00B46E33">
            <w:pPr>
              <w:autoSpaceDE/>
              <w:autoSpaceDN/>
              <w:adjustRightInd/>
              <w:jc w:val="both"/>
              <w:rPr>
                <w:rFonts w:hAnsi="宋体" w:cs="仿宋_GB2312"/>
                <w:color w:val="000000"/>
                <w:kern w:val="2"/>
                <w:sz w:val="21"/>
                <w:szCs w:val="21"/>
              </w:rPr>
            </w:pPr>
            <w:r w:rsidRPr="00BC4206">
              <w:rPr>
                <w:rFonts w:hAnsi="宋体" w:cs="仿宋_GB2312" w:hint="eastAsia"/>
                <w:color w:val="000000"/>
                <w:kern w:val="2"/>
                <w:sz w:val="21"/>
                <w:szCs w:val="21"/>
              </w:rPr>
              <w:t>7、服务期限内，中标人须根据服务工作开展情况、个案解决过程中发现的特殊或共性问题、存在风险等按年或就个案向招标人报送服务总结，适时提醒招标人在以后的工作中及时改进工作，防范风险；</w:t>
            </w:r>
          </w:p>
          <w:p w:rsidR="006D0371" w:rsidRPr="00BC4206" w:rsidRDefault="00B46E33">
            <w:pPr>
              <w:autoSpaceDE/>
              <w:autoSpaceDN/>
              <w:adjustRightInd/>
              <w:jc w:val="both"/>
              <w:rPr>
                <w:rFonts w:hAnsi="宋体" w:cs="仿宋_GB2312"/>
                <w:color w:val="000000"/>
                <w:kern w:val="2"/>
                <w:sz w:val="21"/>
                <w:szCs w:val="21"/>
              </w:rPr>
            </w:pPr>
            <w:r w:rsidRPr="00BC4206">
              <w:rPr>
                <w:rFonts w:hAnsi="宋体" w:cs="仿宋_GB2312" w:hint="eastAsia"/>
                <w:color w:val="000000"/>
                <w:kern w:val="2"/>
                <w:sz w:val="21"/>
                <w:szCs w:val="21"/>
              </w:rPr>
              <w:t>8、中标人应当及时承办委托办理的有关财务顾问事宜，认真履行职责，按时按质完成工作；</w:t>
            </w:r>
          </w:p>
          <w:p w:rsidR="006D0371" w:rsidRPr="00BC4206" w:rsidRDefault="00B46E33">
            <w:pPr>
              <w:autoSpaceDE/>
              <w:autoSpaceDN/>
              <w:adjustRightInd/>
              <w:jc w:val="both"/>
              <w:rPr>
                <w:rFonts w:hAnsi="宋体" w:cs="仿宋_GB2312"/>
                <w:color w:val="000000"/>
                <w:kern w:val="2"/>
                <w:sz w:val="21"/>
                <w:szCs w:val="21"/>
              </w:rPr>
            </w:pPr>
            <w:r w:rsidRPr="00BC4206">
              <w:rPr>
                <w:rFonts w:hAnsi="宋体" w:cs="仿宋_GB2312" w:hint="eastAsia"/>
                <w:color w:val="000000"/>
                <w:kern w:val="2"/>
                <w:sz w:val="21"/>
                <w:szCs w:val="21"/>
              </w:rPr>
              <w:t>9、《中华人民共和国注册会计师法》《中国注册会计师相关服务准则第4101号-对财务信息执行商定程序》相关法律法规以及注册会计师协会制定的相关规定。</w:t>
            </w:r>
          </w:p>
        </w:tc>
        <w:tc>
          <w:tcPr>
            <w:tcW w:w="535" w:type="pct"/>
            <w:vAlign w:val="center"/>
          </w:tcPr>
          <w:p w:rsidR="006D0371" w:rsidRPr="00BC4206" w:rsidRDefault="006D0371">
            <w:pPr>
              <w:autoSpaceDE/>
              <w:autoSpaceDN/>
              <w:adjustRightInd/>
              <w:spacing w:before="120" w:after="120"/>
              <w:jc w:val="center"/>
              <w:rPr>
                <w:rFonts w:hAnsi="宋体" w:cs="宋体"/>
                <w:color w:val="000000"/>
                <w:sz w:val="21"/>
                <w:szCs w:val="21"/>
              </w:rPr>
            </w:pPr>
          </w:p>
        </w:tc>
        <w:tc>
          <w:tcPr>
            <w:tcW w:w="610" w:type="pct"/>
            <w:vAlign w:val="center"/>
          </w:tcPr>
          <w:p w:rsidR="006D0371" w:rsidRPr="00BC4206" w:rsidRDefault="006D0371">
            <w:pPr>
              <w:autoSpaceDE/>
              <w:autoSpaceDN/>
              <w:adjustRightInd/>
              <w:spacing w:before="120" w:after="120"/>
              <w:jc w:val="center"/>
              <w:rPr>
                <w:rFonts w:hAnsi="宋体" w:cs="宋体"/>
                <w:color w:val="000000"/>
                <w:sz w:val="21"/>
                <w:szCs w:val="21"/>
              </w:rPr>
            </w:pPr>
          </w:p>
        </w:tc>
        <w:tc>
          <w:tcPr>
            <w:tcW w:w="744" w:type="pct"/>
            <w:vAlign w:val="center"/>
          </w:tcPr>
          <w:p w:rsidR="006D0371" w:rsidRPr="00BC4206" w:rsidRDefault="006D0371">
            <w:pPr>
              <w:autoSpaceDE/>
              <w:autoSpaceDN/>
              <w:adjustRightInd/>
              <w:spacing w:before="120" w:after="120"/>
              <w:jc w:val="center"/>
              <w:rPr>
                <w:rFonts w:hAnsi="宋体" w:cs="宋体"/>
                <w:color w:val="000000"/>
                <w:sz w:val="21"/>
                <w:szCs w:val="21"/>
              </w:rPr>
            </w:pPr>
          </w:p>
        </w:tc>
      </w:tr>
      <w:tr w:rsidR="006D0371" w:rsidRPr="00BC4206">
        <w:trPr>
          <w:jc w:val="center"/>
        </w:trPr>
        <w:tc>
          <w:tcPr>
            <w:tcW w:w="361" w:type="pct"/>
            <w:vAlign w:val="center"/>
          </w:tcPr>
          <w:p w:rsidR="006D0371" w:rsidRPr="00BC4206" w:rsidRDefault="00B46E33">
            <w:pPr>
              <w:autoSpaceDE/>
              <w:autoSpaceDN/>
              <w:adjustRightInd/>
              <w:spacing w:before="120" w:after="120"/>
              <w:jc w:val="center"/>
              <w:rPr>
                <w:rFonts w:hAnsi="宋体" w:cs="宋体"/>
                <w:color w:val="000000"/>
                <w:sz w:val="21"/>
                <w:szCs w:val="21"/>
              </w:rPr>
            </w:pPr>
            <w:r w:rsidRPr="00BC4206">
              <w:rPr>
                <w:rFonts w:hAnsi="宋体" w:cs="宋体"/>
                <w:color w:val="000000"/>
                <w:sz w:val="21"/>
                <w:szCs w:val="21"/>
              </w:rPr>
              <w:lastRenderedPageBreak/>
              <w:t>4</w:t>
            </w:r>
          </w:p>
        </w:tc>
        <w:tc>
          <w:tcPr>
            <w:tcW w:w="536" w:type="pct"/>
            <w:vAlign w:val="center"/>
          </w:tcPr>
          <w:p w:rsidR="006D0371" w:rsidRPr="00BC4206" w:rsidRDefault="00B46E33">
            <w:pPr>
              <w:autoSpaceDE/>
              <w:autoSpaceDN/>
              <w:adjustRightInd/>
              <w:spacing w:before="120" w:after="120"/>
              <w:jc w:val="center"/>
              <w:rPr>
                <w:rFonts w:hAnsi="宋体" w:cs="宋体"/>
                <w:color w:val="000000"/>
                <w:sz w:val="21"/>
                <w:szCs w:val="21"/>
              </w:rPr>
            </w:pPr>
            <w:r w:rsidRPr="00BC4206">
              <w:rPr>
                <w:rFonts w:hAnsi="宋体" w:cs="宋体" w:hint="eastAsia"/>
                <w:color w:val="000000"/>
                <w:sz w:val="21"/>
                <w:szCs w:val="21"/>
              </w:rPr>
              <w:t>五、服务考评</w:t>
            </w:r>
          </w:p>
        </w:tc>
        <w:tc>
          <w:tcPr>
            <w:tcW w:w="2214" w:type="pct"/>
            <w:vAlign w:val="center"/>
          </w:tcPr>
          <w:p w:rsidR="006D0371" w:rsidRPr="00BC4206" w:rsidRDefault="00B46E33">
            <w:pPr>
              <w:autoSpaceDE/>
              <w:autoSpaceDN/>
              <w:adjustRightInd/>
              <w:jc w:val="both"/>
              <w:rPr>
                <w:rFonts w:hAnsi="宋体" w:cs="仿宋_GB2312"/>
                <w:color w:val="000000"/>
                <w:kern w:val="2"/>
                <w:sz w:val="21"/>
                <w:szCs w:val="21"/>
              </w:rPr>
            </w:pPr>
            <w:r w:rsidRPr="00BC4206">
              <w:rPr>
                <w:rFonts w:hAnsi="宋体" w:cs="仿宋_GB2312" w:hint="eastAsia"/>
                <w:color w:val="000000"/>
                <w:kern w:val="2"/>
                <w:sz w:val="21"/>
                <w:szCs w:val="21"/>
              </w:rPr>
              <w:t>服务合同到期前两个月内，应由水务集团组织开展对本项目中标人的服务质量进行考核评分。总分满分为100分，得分在75分（含本分）以上的足额支付30%服务费用；得分在75分以下的，每减少1分扣除2%服务费用，直到将30%服务费用扣除为止。</w:t>
            </w:r>
          </w:p>
          <w:p w:rsidR="006D0371" w:rsidRPr="00BC4206" w:rsidRDefault="00B46E33">
            <w:pPr>
              <w:autoSpaceDE/>
              <w:autoSpaceDN/>
              <w:adjustRightInd/>
              <w:jc w:val="both"/>
            </w:pPr>
            <w:r w:rsidRPr="00BC4206">
              <w:rPr>
                <w:rFonts w:hAnsi="宋体" w:cs="仿宋_GB2312" w:hint="eastAsia"/>
                <w:color w:val="000000"/>
                <w:kern w:val="2"/>
                <w:sz w:val="21"/>
                <w:szCs w:val="21"/>
              </w:rPr>
              <w:t>考核标准见附件2。</w:t>
            </w:r>
          </w:p>
        </w:tc>
        <w:tc>
          <w:tcPr>
            <w:tcW w:w="535" w:type="pct"/>
            <w:vAlign w:val="center"/>
          </w:tcPr>
          <w:p w:rsidR="006D0371" w:rsidRPr="00BC4206" w:rsidRDefault="006D0371">
            <w:pPr>
              <w:autoSpaceDE/>
              <w:autoSpaceDN/>
              <w:adjustRightInd/>
              <w:spacing w:before="120" w:after="120"/>
              <w:jc w:val="center"/>
              <w:rPr>
                <w:rFonts w:hAnsi="宋体" w:cs="宋体"/>
                <w:color w:val="000000"/>
                <w:sz w:val="21"/>
                <w:szCs w:val="21"/>
              </w:rPr>
            </w:pPr>
          </w:p>
        </w:tc>
        <w:tc>
          <w:tcPr>
            <w:tcW w:w="610" w:type="pct"/>
            <w:vAlign w:val="center"/>
          </w:tcPr>
          <w:p w:rsidR="006D0371" w:rsidRPr="00BC4206" w:rsidRDefault="006D0371">
            <w:pPr>
              <w:autoSpaceDE/>
              <w:autoSpaceDN/>
              <w:adjustRightInd/>
              <w:spacing w:before="120" w:after="120"/>
              <w:jc w:val="center"/>
              <w:rPr>
                <w:rFonts w:hAnsi="宋体" w:cs="宋体"/>
                <w:color w:val="000000"/>
                <w:sz w:val="21"/>
                <w:szCs w:val="21"/>
              </w:rPr>
            </w:pPr>
          </w:p>
        </w:tc>
        <w:tc>
          <w:tcPr>
            <w:tcW w:w="744" w:type="pct"/>
            <w:vAlign w:val="center"/>
          </w:tcPr>
          <w:p w:rsidR="006D0371" w:rsidRPr="00BC4206" w:rsidRDefault="006D0371">
            <w:pPr>
              <w:autoSpaceDE/>
              <w:autoSpaceDN/>
              <w:adjustRightInd/>
              <w:spacing w:before="120" w:after="120"/>
              <w:jc w:val="center"/>
              <w:rPr>
                <w:rFonts w:hAnsi="宋体" w:cs="宋体"/>
                <w:color w:val="000000"/>
                <w:sz w:val="21"/>
                <w:szCs w:val="21"/>
              </w:rPr>
            </w:pPr>
          </w:p>
        </w:tc>
      </w:tr>
      <w:tr w:rsidR="006D0371" w:rsidRPr="00BC4206">
        <w:trPr>
          <w:jc w:val="center"/>
        </w:trPr>
        <w:tc>
          <w:tcPr>
            <w:tcW w:w="361" w:type="pct"/>
            <w:vAlign w:val="center"/>
          </w:tcPr>
          <w:p w:rsidR="006D0371" w:rsidRPr="00BC4206" w:rsidRDefault="00B46E33">
            <w:pPr>
              <w:autoSpaceDE/>
              <w:autoSpaceDN/>
              <w:adjustRightInd/>
              <w:spacing w:before="120" w:after="120"/>
              <w:jc w:val="center"/>
              <w:rPr>
                <w:rFonts w:hAnsi="宋体" w:cs="宋体"/>
                <w:color w:val="000000"/>
                <w:sz w:val="21"/>
                <w:szCs w:val="21"/>
              </w:rPr>
            </w:pPr>
            <w:r w:rsidRPr="00BC4206">
              <w:rPr>
                <w:rFonts w:hAnsi="宋体" w:cs="宋体"/>
                <w:color w:val="000000"/>
                <w:sz w:val="21"/>
                <w:szCs w:val="21"/>
              </w:rPr>
              <w:t>5</w:t>
            </w:r>
          </w:p>
        </w:tc>
        <w:tc>
          <w:tcPr>
            <w:tcW w:w="536" w:type="pct"/>
            <w:vAlign w:val="center"/>
          </w:tcPr>
          <w:p w:rsidR="006D0371" w:rsidRPr="00BC4206" w:rsidRDefault="00B46E33">
            <w:pPr>
              <w:autoSpaceDE/>
              <w:autoSpaceDN/>
              <w:adjustRightInd/>
              <w:spacing w:before="120" w:after="120"/>
              <w:jc w:val="center"/>
              <w:rPr>
                <w:rFonts w:hAnsi="宋体" w:cs="宋体"/>
                <w:color w:val="000000"/>
                <w:sz w:val="21"/>
                <w:szCs w:val="21"/>
              </w:rPr>
            </w:pPr>
            <w:r w:rsidRPr="00BC4206">
              <w:rPr>
                <w:rFonts w:hAnsi="宋体" w:cs="宋体" w:hint="eastAsia"/>
                <w:color w:val="000000"/>
                <w:sz w:val="21"/>
                <w:szCs w:val="21"/>
              </w:rPr>
              <w:t>六、付款方式</w:t>
            </w:r>
          </w:p>
        </w:tc>
        <w:tc>
          <w:tcPr>
            <w:tcW w:w="2214" w:type="pct"/>
            <w:vAlign w:val="center"/>
          </w:tcPr>
          <w:p w:rsidR="006D0371" w:rsidRPr="00BC4206" w:rsidRDefault="00B46E33">
            <w:pPr>
              <w:autoSpaceDE/>
              <w:autoSpaceDN/>
              <w:adjustRightInd/>
              <w:jc w:val="both"/>
              <w:rPr>
                <w:rFonts w:hAnsi="宋体" w:cs="仿宋_GB2312"/>
                <w:color w:val="000000"/>
                <w:kern w:val="2"/>
                <w:sz w:val="21"/>
                <w:szCs w:val="21"/>
              </w:rPr>
            </w:pPr>
            <w:r w:rsidRPr="00BC4206">
              <w:rPr>
                <w:rFonts w:hAnsi="宋体" w:cs="仿宋_GB2312" w:hint="eastAsia"/>
                <w:color w:val="000000"/>
                <w:kern w:val="2"/>
                <w:sz w:val="21"/>
                <w:szCs w:val="21"/>
              </w:rPr>
              <w:t>本项目服务费用按进度支付，其中30%的服务费用根据考评情况进行支付。费用由招标人在合同签订之日起7个工作日内，通过银行转账方式向中标人支付合同价款的30%；合同签订半年后，招标人通过银行转账方式向中标人支付合同价款的40%；服务合同到期前两个月内，招标人对中标人进行考核评分，考核评分结果经双方确认后，待合同到期后十五个工作日内，中标人向招标人提交请款申请及等额、合法的增值税发票，招标人通过银行转账方式向中标人支付剩余合同价款。</w:t>
            </w:r>
          </w:p>
        </w:tc>
        <w:tc>
          <w:tcPr>
            <w:tcW w:w="535" w:type="pct"/>
            <w:vAlign w:val="center"/>
          </w:tcPr>
          <w:p w:rsidR="006D0371" w:rsidRPr="00BC4206" w:rsidRDefault="006D0371">
            <w:pPr>
              <w:autoSpaceDE/>
              <w:autoSpaceDN/>
              <w:adjustRightInd/>
              <w:spacing w:before="120" w:after="120"/>
              <w:jc w:val="center"/>
              <w:rPr>
                <w:rFonts w:hAnsi="宋体" w:cs="宋体"/>
                <w:color w:val="000000"/>
                <w:sz w:val="21"/>
                <w:szCs w:val="21"/>
              </w:rPr>
            </w:pPr>
          </w:p>
        </w:tc>
        <w:tc>
          <w:tcPr>
            <w:tcW w:w="610" w:type="pct"/>
            <w:vAlign w:val="center"/>
          </w:tcPr>
          <w:p w:rsidR="006D0371" w:rsidRPr="00BC4206" w:rsidRDefault="006D0371">
            <w:pPr>
              <w:autoSpaceDE/>
              <w:autoSpaceDN/>
              <w:adjustRightInd/>
              <w:spacing w:before="120" w:after="120"/>
              <w:jc w:val="center"/>
              <w:rPr>
                <w:rFonts w:hAnsi="宋体" w:cs="宋体"/>
                <w:color w:val="000000"/>
                <w:sz w:val="21"/>
                <w:szCs w:val="21"/>
              </w:rPr>
            </w:pPr>
          </w:p>
        </w:tc>
        <w:tc>
          <w:tcPr>
            <w:tcW w:w="744" w:type="pct"/>
            <w:vAlign w:val="center"/>
          </w:tcPr>
          <w:p w:rsidR="006D0371" w:rsidRPr="00BC4206" w:rsidRDefault="006D0371">
            <w:pPr>
              <w:autoSpaceDE/>
              <w:autoSpaceDN/>
              <w:adjustRightInd/>
              <w:spacing w:before="120" w:after="120"/>
              <w:jc w:val="center"/>
              <w:rPr>
                <w:rFonts w:hAnsi="宋体" w:cs="宋体"/>
                <w:color w:val="000000"/>
                <w:sz w:val="21"/>
                <w:szCs w:val="21"/>
              </w:rPr>
            </w:pPr>
          </w:p>
        </w:tc>
      </w:tr>
      <w:tr w:rsidR="006D0371" w:rsidRPr="00BC4206">
        <w:trPr>
          <w:jc w:val="center"/>
        </w:trPr>
        <w:tc>
          <w:tcPr>
            <w:tcW w:w="361" w:type="pct"/>
            <w:vAlign w:val="center"/>
          </w:tcPr>
          <w:p w:rsidR="006D0371" w:rsidRPr="00BC4206" w:rsidRDefault="00B46E33">
            <w:pPr>
              <w:autoSpaceDE/>
              <w:autoSpaceDN/>
              <w:adjustRightInd/>
              <w:spacing w:before="120" w:after="120"/>
              <w:jc w:val="center"/>
              <w:rPr>
                <w:rFonts w:hAnsi="宋体" w:cs="宋体"/>
                <w:color w:val="000000"/>
                <w:sz w:val="21"/>
                <w:szCs w:val="21"/>
              </w:rPr>
            </w:pPr>
            <w:r w:rsidRPr="00BC4206">
              <w:rPr>
                <w:rFonts w:hAnsi="宋体" w:cs="宋体"/>
                <w:color w:val="000000"/>
                <w:sz w:val="21"/>
                <w:szCs w:val="21"/>
              </w:rPr>
              <w:t>6</w:t>
            </w:r>
          </w:p>
        </w:tc>
        <w:tc>
          <w:tcPr>
            <w:tcW w:w="536" w:type="pct"/>
            <w:vAlign w:val="center"/>
          </w:tcPr>
          <w:p w:rsidR="006D0371" w:rsidRPr="00BC4206" w:rsidRDefault="00B46E33">
            <w:pPr>
              <w:autoSpaceDE/>
              <w:autoSpaceDN/>
              <w:adjustRightInd/>
              <w:spacing w:before="120" w:after="120"/>
              <w:jc w:val="center"/>
              <w:rPr>
                <w:rFonts w:hAnsi="宋体" w:cs="宋体"/>
                <w:color w:val="000000"/>
                <w:sz w:val="21"/>
                <w:szCs w:val="21"/>
              </w:rPr>
            </w:pPr>
            <w:r w:rsidRPr="00BC4206">
              <w:rPr>
                <w:rFonts w:hAnsi="宋体" w:cs="宋体" w:hint="eastAsia"/>
                <w:color w:val="000000"/>
                <w:sz w:val="21"/>
                <w:szCs w:val="21"/>
              </w:rPr>
              <w:t>七、履约保证金</w:t>
            </w:r>
          </w:p>
        </w:tc>
        <w:tc>
          <w:tcPr>
            <w:tcW w:w="2214" w:type="pct"/>
            <w:vAlign w:val="center"/>
          </w:tcPr>
          <w:p w:rsidR="006D0371" w:rsidRPr="00BC4206" w:rsidRDefault="00B46E33">
            <w:pPr>
              <w:autoSpaceDE/>
              <w:autoSpaceDN/>
              <w:adjustRightInd/>
              <w:jc w:val="both"/>
              <w:rPr>
                <w:rFonts w:hAnsi="宋体" w:cs="仿宋_GB2312"/>
                <w:color w:val="000000"/>
                <w:kern w:val="2"/>
                <w:sz w:val="21"/>
                <w:szCs w:val="21"/>
              </w:rPr>
            </w:pPr>
            <w:r w:rsidRPr="00BC4206">
              <w:rPr>
                <w:rFonts w:hAnsi="宋体" w:cs="仿宋_GB2312" w:hint="eastAsia"/>
                <w:color w:val="000000"/>
                <w:kern w:val="2"/>
                <w:sz w:val="21"/>
                <w:szCs w:val="21"/>
              </w:rPr>
              <w:t>本次招标项目需提交合同价10%的履约保证金，中标人在依法完成本项目后，合同到期后，中标人向招标人提出申请退回履约保证金，招标人审核无异议后，以银行转账方式无息退回乙方的银行账户。</w:t>
            </w:r>
          </w:p>
        </w:tc>
        <w:tc>
          <w:tcPr>
            <w:tcW w:w="535" w:type="pct"/>
            <w:vAlign w:val="center"/>
          </w:tcPr>
          <w:p w:rsidR="006D0371" w:rsidRPr="00BC4206" w:rsidRDefault="006D0371">
            <w:pPr>
              <w:autoSpaceDE/>
              <w:autoSpaceDN/>
              <w:adjustRightInd/>
              <w:spacing w:before="120" w:after="120"/>
              <w:jc w:val="center"/>
              <w:rPr>
                <w:rFonts w:hAnsi="宋体" w:cs="宋体"/>
                <w:color w:val="000000"/>
                <w:sz w:val="21"/>
                <w:szCs w:val="21"/>
              </w:rPr>
            </w:pPr>
          </w:p>
        </w:tc>
        <w:tc>
          <w:tcPr>
            <w:tcW w:w="610" w:type="pct"/>
            <w:vAlign w:val="center"/>
          </w:tcPr>
          <w:p w:rsidR="006D0371" w:rsidRPr="00BC4206" w:rsidRDefault="006D0371">
            <w:pPr>
              <w:autoSpaceDE/>
              <w:autoSpaceDN/>
              <w:adjustRightInd/>
              <w:spacing w:before="120" w:after="120"/>
              <w:jc w:val="center"/>
              <w:rPr>
                <w:rFonts w:hAnsi="宋体" w:cs="宋体"/>
                <w:color w:val="000000"/>
                <w:sz w:val="21"/>
                <w:szCs w:val="21"/>
              </w:rPr>
            </w:pPr>
          </w:p>
        </w:tc>
        <w:tc>
          <w:tcPr>
            <w:tcW w:w="744" w:type="pct"/>
            <w:vAlign w:val="center"/>
          </w:tcPr>
          <w:p w:rsidR="006D0371" w:rsidRPr="00BC4206" w:rsidRDefault="006D0371">
            <w:pPr>
              <w:autoSpaceDE/>
              <w:autoSpaceDN/>
              <w:adjustRightInd/>
              <w:spacing w:before="120" w:after="120"/>
              <w:jc w:val="center"/>
              <w:rPr>
                <w:rFonts w:hAnsi="宋体" w:cs="宋体"/>
                <w:color w:val="000000"/>
                <w:sz w:val="21"/>
                <w:szCs w:val="21"/>
              </w:rPr>
            </w:pPr>
          </w:p>
        </w:tc>
      </w:tr>
      <w:tr w:rsidR="006D0371" w:rsidRPr="00BC4206">
        <w:trPr>
          <w:jc w:val="center"/>
        </w:trPr>
        <w:tc>
          <w:tcPr>
            <w:tcW w:w="361" w:type="pct"/>
            <w:vAlign w:val="center"/>
          </w:tcPr>
          <w:p w:rsidR="006D0371" w:rsidRPr="00BC4206" w:rsidRDefault="00B46E33">
            <w:pPr>
              <w:autoSpaceDE/>
              <w:autoSpaceDN/>
              <w:adjustRightInd/>
              <w:spacing w:before="120" w:after="120"/>
              <w:jc w:val="center"/>
              <w:rPr>
                <w:rFonts w:hAnsi="宋体" w:cs="宋体"/>
                <w:color w:val="000000"/>
                <w:sz w:val="21"/>
                <w:szCs w:val="21"/>
              </w:rPr>
            </w:pPr>
            <w:r w:rsidRPr="00BC4206">
              <w:rPr>
                <w:rFonts w:hAnsi="宋体" w:cs="宋体" w:hint="eastAsia"/>
                <w:color w:val="000000"/>
                <w:sz w:val="21"/>
                <w:szCs w:val="21"/>
              </w:rPr>
              <w:t>7</w:t>
            </w:r>
          </w:p>
        </w:tc>
        <w:tc>
          <w:tcPr>
            <w:tcW w:w="536" w:type="pct"/>
            <w:vAlign w:val="center"/>
          </w:tcPr>
          <w:p w:rsidR="006D0371" w:rsidRPr="00BC4206" w:rsidRDefault="00B46E33">
            <w:pPr>
              <w:autoSpaceDE/>
              <w:autoSpaceDN/>
              <w:adjustRightInd/>
              <w:spacing w:before="120" w:after="120"/>
              <w:jc w:val="center"/>
              <w:rPr>
                <w:rFonts w:hAnsi="宋体" w:cs="宋体"/>
                <w:color w:val="000000"/>
                <w:sz w:val="21"/>
                <w:szCs w:val="21"/>
              </w:rPr>
            </w:pPr>
            <w:r w:rsidRPr="00BC4206">
              <w:rPr>
                <w:rFonts w:hAnsi="宋体" w:cs="宋体" w:hint="eastAsia"/>
                <w:color w:val="000000"/>
                <w:sz w:val="21"/>
                <w:szCs w:val="21"/>
              </w:rPr>
              <w:t>附件1</w:t>
            </w:r>
          </w:p>
        </w:tc>
        <w:tc>
          <w:tcPr>
            <w:tcW w:w="2214" w:type="pct"/>
            <w:vAlign w:val="center"/>
          </w:tcPr>
          <w:p w:rsidR="006D0371" w:rsidRPr="00BC4206" w:rsidRDefault="00B46E33">
            <w:pPr>
              <w:pStyle w:val="a0"/>
              <w:jc w:val="left"/>
              <w:rPr>
                <w:b w:val="0"/>
                <w:color w:val="000000"/>
                <w:sz w:val="21"/>
                <w:szCs w:val="21"/>
              </w:rPr>
            </w:pPr>
            <w:r w:rsidRPr="00BC4206">
              <w:rPr>
                <w:rFonts w:hint="eastAsia"/>
                <w:b w:val="0"/>
                <w:color w:val="000000"/>
                <w:sz w:val="21"/>
                <w:szCs w:val="21"/>
              </w:rPr>
              <w:t>财务顾问服务对象名单</w:t>
            </w:r>
          </w:p>
        </w:tc>
        <w:tc>
          <w:tcPr>
            <w:tcW w:w="535" w:type="pct"/>
            <w:vAlign w:val="center"/>
          </w:tcPr>
          <w:p w:rsidR="006D0371" w:rsidRPr="00BC4206" w:rsidRDefault="006D0371">
            <w:pPr>
              <w:autoSpaceDE/>
              <w:autoSpaceDN/>
              <w:adjustRightInd/>
              <w:spacing w:before="120" w:after="120"/>
              <w:jc w:val="center"/>
              <w:rPr>
                <w:rFonts w:hAnsi="宋体" w:cs="宋体"/>
                <w:color w:val="000000"/>
                <w:sz w:val="21"/>
                <w:szCs w:val="21"/>
              </w:rPr>
            </w:pPr>
          </w:p>
        </w:tc>
        <w:tc>
          <w:tcPr>
            <w:tcW w:w="610" w:type="pct"/>
            <w:vAlign w:val="center"/>
          </w:tcPr>
          <w:p w:rsidR="006D0371" w:rsidRPr="00BC4206" w:rsidRDefault="006D0371">
            <w:pPr>
              <w:autoSpaceDE/>
              <w:autoSpaceDN/>
              <w:adjustRightInd/>
              <w:spacing w:before="120" w:after="120"/>
              <w:jc w:val="center"/>
              <w:rPr>
                <w:rFonts w:hAnsi="宋体" w:cs="宋体"/>
                <w:color w:val="000000"/>
                <w:sz w:val="21"/>
                <w:szCs w:val="21"/>
              </w:rPr>
            </w:pPr>
          </w:p>
        </w:tc>
        <w:tc>
          <w:tcPr>
            <w:tcW w:w="744" w:type="pct"/>
            <w:vAlign w:val="center"/>
          </w:tcPr>
          <w:p w:rsidR="006D0371" w:rsidRPr="00BC4206" w:rsidRDefault="006D0371">
            <w:pPr>
              <w:autoSpaceDE/>
              <w:autoSpaceDN/>
              <w:adjustRightInd/>
              <w:spacing w:before="120" w:after="120"/>
              <w:jc w:val="center"/>
              <w:rPr>
                <w:rFonts w:hAnsi="宋体" w:cs="宋体"/>
                <w:color w:val="000000"/>
                <w:sz w:val="21"/>
                <w:szCs w:val="21"/>
              </w:rPr>
            </w:pPr>
          </w:p>
        </w:tc>
      </w:tr>
      <w:tr w:rsidR="006D0371" w:rsidRPr="00BC4206">
        <w:trPr>
          <w:jc w:val="center"/>
        </w:trPr>
        <w:tc>
          <w:tcPr>
            <w:tcW w:w="361" w:type="pct"/>
            <w:vAlign w:val="center"/>
          </w:tcPr>
          <w:p w:rsidR="006D0371" w:rsidRPr="00BC4206" w:rsidRDefault="00B46E33">
            <w:pPr>
              <w:autoSpaceDE/>
              <w:autoSpaceDN/>
              <w:adjustRightInd/>
              <w:spacing w:before="120" w:after="120"/>
              <w:jc w:val="center"/>
              <w:rPr>
                <w:rFonts w:hAnsi="宋体" w:cs="宋体"/>
                <w:color w:val="000000"/>
                <w:sz w:val="21"/>
                <w:szCs w:val="21"/>
              </w:rPr>
            </w:pPr>
            <w:r w:rsidRPr="00BC4206">
              <w:rPr>
                <w:rFonts w:hAnsi="宋体" w:cs="宋体" w:hint="eastAsia"/>
                <w:color w:val="000000"/>
                <w:sz w:val="21"/>
                <w:szCs w:val="21"/>
              </w:rPr>
              <w:t>8</w:t>
            </w:r>
          </w:p>
        </w:tc>
        <w:tc>
          <w:tcPr>
            <w:tcW w:w="536" w:type="pct"/>
            <w:vAlign w:val="center"/>
          </w:tcPr>
          <w:p w:rsidR="006D0371" w:rsidRPr="00BC4206" w:rsidRDefault="00B46E33">
            <w:pPr>
              <w:autoSpaceDE/>
              <w:autoSpaceDN/>
              <w:adjustRightInd/>
              <w:spacing w:before="120" w:after="120"/>
              <w:jc w:val="center"/>
              <w:rPr>
                <w:rFonts w:hAnsi="宋体" w:cs="宋体"/>
                <w:color w:val="000000"/>
                <w:sz w:val="21"/>
                <w:szCs w:val="21"/>
              </w:rPr>
            </w:pPr>
            <w:r w:rsidRPr="00BC4206">
              <w:rPr>
                <w:rFonts w:hAnsi="宋体" w:cs="宋体" w:hint="eastAsia"/>
                <w:color w:val="000000"/>
                <w:sz w:val="21"/>
                <w:szCs w:val="21"/>
              </w:rPr>
              <w:t>附件2</w:t>
            </w:r>
          </w:p>
        </w:tc>
        <w:tc>
          <w:tcPr>
            <w:tcW w:w="2214" w:type="pct"/>
            <w:vAlign w:val="center"/>
          </w:tcPr>
          <w:p w:rsidR="006D0371" w:rsidRPr="00BC4206" w:rsidRDefault="00B46E33">
            <w:pPr>
              <w:autoSpaceDE/>
              <w:autoSpaceDN/>
              <w:adjustRightInd/>
              <w:jc w:val="both"/>
              <w:rPr>
                <w:rFonts w:hAnsi="宋体" w:cs="仿宋_GB2312"/>
                <w:color w:val="000000"/>
                <w:kern w:val="2"/>
                <w:sz w:val="21"/>
                <w:szCs w:val="21"/>
              </w:rPr>
            </w:pPr>
            <w:r w:rsidRPr="00BC4206">
              <w:rPr>
                <w:rFonts w:hAnsi="宋体" w:cs="仿宋_GB2312" w:hint="eastAsia"/>
                <w:color w:val="000000"/>
                <w:kern w:val="2"/>
                <w:sz w:val="21"/>
                <w:szCs w:val="21"/>
              </w:rPr>
              <w:t>财务顾问服务质量考核评分表</w:t>
            </w:r>
          </w:p>
        </w:tc>
        <w:tc>
          <w:tcPr>
            <w:tcW w:w="535" w:type="pct"/>
            <w:vAlign w:val="center"/>
          </w:tcPr>
          <w:p w:rsidR="006D0371" w:rsidRPr="00BC4206" w:rsidRDefault="006D0371">
            <w:pPr>
              <w:autoSpaceDE/>
              <w:autoSpaceDN/>
              <w:adjustRightInd/>
              <w:spacing w:before="120" w:after="120"/>
              <w:jc w:val="center"/>
              <w:rPr>
                <w:rFonts w:hAnsi="宋体" w:cs="宋体"/>
                <w:color w:val="000000"/>
                <w:sz w:val="21"/>
                <w:szCs w:val="21"/>
              </w:rPr>
            </w:pPr>
          </w:p>
        </w:tc>
        <w:tc>
          <w:tcPr>
            <w:tcW w:w="610" w:type="pct"/>
            <w:vAlign w:val="center"/>
          </w:tcPr>
          <w:p w:rsidR="006D0371" w:rsidRPr="00BC4206" w:rsidRDefault="006D0371">
            <w:pPr>
              <w:autoSpaceDE/>
              <w:autoSpaceDN/>
              <w:adjustRightInd/>
              <w:spacing w:before="120" w:after="120"/>
              <w:jc w:val="center"/>
              <w:rPr>
                <w:rFonts w:hAnsi="宋体" w:cs="宋体"/>
                <w:color w:val="000000"/>
                <w:sz w:val="21"/>
                <w:szCs w:val="21"/>
              </w:rPr>
            </w:pPr>
          </w:p>
        </w:tc>
        <w:tc>
          <w:tcPr>
            <w:tcW w:w="744" w:type="pct"/>
            <w:vAlign w:val="center"/>
          </w:tcPr>
          <w:p w:rsidR="006D0371" w:rsidRPr="00BC4206" w:rsidRDefault="006D0371">
            <w:pPr>
              <w:autoSpaceDE/>
              <w:autoSpaceDN/>
              <w:adjustRightInd/>
              <w:spacing w:before="120" w:after="120"/>
              <w:jc w:val="center"/>
              <w:rPr>
                <w:rFonts w:hAnsi="宋体" w:cs="宋体"/>
                <w:color w:val="000000"/>
                <w:sz w:val="21"/>
                <w:szCs w:val="21"/>
              </w:rPr>
            </w:pPr>
          </w:p>
        </w:tc>
      </w:tr>
    </w:tbl>
    <w:p w:rsidR="006D0371" w:rsidRPr="00BC4206" w:rsidRDefault="00B46E33">
      <w:pPr>
        <w:spacing w:beforeLines="50" w:before="120" w:line="360" w:lineRule="auto"/>
        <w:ind w:leftChars="176" w:left="422"/>
        <w:rPr>
          <w:rFonts w:hAnsi="宋体"/>
          <w:color w:val="000000"/>
          <w:sz w:val="21"/>
          <w:szCs w:val="21"/>
        </w:rPr>
      </w:pPr>
      <w:r w:rsidRPr="00BC4206">
        <w:rPr>
          <w:rFonts w:hAnsi="宋体" w:hint="eastAsia"/>
          <w:color w:val="000000"/>
          <w:sz w:val="21"/>
          <w:szCs w:val="21"/>
        </w:rPr>
        <w:t>备</w:t>
      </w:r>
      <w:r w:rsidRPr="00BC4206">
        <w:rPr>
          <w:rFonts w:hAnsi="宋体"/>
          <w:color w:val="000000"/>
          <w:sz w:val="21"/>
          <w:szCs w:val="21"/>
        </w:rPr>
        <w:t>注：</w:t>
      </w:r>
    </w:p>
    <w:p w:rsidR="006D0371" w:rsidRPr="00BC4206" w:rsidRDefault="00B46E33">
      <w:pPr>
        <w:spacing w:line="360" w:lineRule="auto"/>
        <w:ind w:leftChars="1" w:left="424" w:hangingChars="200" w:hanging="422"/>
        <w:rPr>
          <w:rFonts w:hAnsi="宋体"/>
          <w:b/>
          <w:color w:val="000000"/>
          <w:sz w:val="21"/>
          <w:szCs w:val="21"/>
        </w:rPr>
      </w:pPr>
      <w:r w:rsidRPr="00BC4206">
        <w:rPr>
          <w:rFonts w:hAnsi="宋体"/>
          <w:b/>
          <w:color w:val="000000"/>
          <w:sz w:val="21"/>
          <w:szCs w:val="21"/>
        </w:rPr>
        <w:t>（1）</w:t>
      </w:r>
      <w:r w:rsidRPr="00BC4206">
        <w:rPr>
          <w:rFonts w:hAnsi="宋体"/>
          <w:b/>
          <w:color w:val="000000"/>
          <w:sz w:val="21"/>
          <w:szCs w:val="21"/>
          <w:u w:val="single"/>
        </w:rPr>
        <w:t>投标人应对照招标文件用户需求书</w:t>
      </w:r>
      <w:r w:rsidRPr="00BC4206">
        <w:rPr>
          <w:rFonts w:hAnsi="宋体" w:hint="eastAsia"/>
          <w:b/>
          <w:color w:val="000000"/>
          <w:sz w:val="21"/>
          <w:szCs w:val="21"/>
          <w:u w:val="single"/>
        </w:rPr>
        <w:t>（其中“一、项目概况”除外）的响应</w:t>
      </w:r>
      <w:r w:rsidRPr="00BC4206">
        <w:rPr>
          <w:rFonts w:hAnsi="宋体"/>
          <w:b/>
          <w:color w:val="000000"/>
          <w:sz w:val="21"/>
          <w:szCs w:val="21"/>
          <w:u w:val="single"/>
        </w:rPr>
        <w:t>，逐条</w:t>
      </w:r>
      <w:r w:rsidRPr="00BC4206">
        <w:rPr>
          <w:rFonts w:hAnsi="宋体" w:hint="eastAsia"/>
          <w:b/>
          <w:color w:val="000000"/>
          <w:sz w:val="21"/>
          <w:szCs w:val="21"/>
          <w:u w:val="single"/>
        </w:rPr>
        <w:t>逐项</w:t>
      </w:r>
      <w:r w:rsidRPr="00BC4206">
        <w:rPr>
          <w:rFonts w:hAnsi="宋体"/>
          <w:b/>
          <w:color w:val="000000"/>
          <w:sz w:val="21"/>
          <w:szCs w:val="21"/>
          <w:u w:val="single"/>
        </w:rPr>
        <w:t>、如实地</w:t>
      </w:r>
      <w:r w:rsidRPr="00BC4206">
        <w:rPr>
          <w:rFonts w:hAnsi="宋体" w:hint="eastAsia"/>
          <w:b/>
          <w:color w:val="000000"/>
          <w:sz w:val="21"/>
          <w:szCs w:val="21"/>
          <w:u w:val="single"/>
        </w:rPr>
        <w:t>填写“偏离情况”</w:t>
      </w:r>
      <w:r w:rsidRPr="00BC4206">
        <w:rPr>
          <w:rFonts w:hAnsi="宋体"/>
          <w:b/>
          <w:color w:val="000000"/>
          <w:sz w:val="21"/>
          <w:szCs w:val="21"/>
          <w:u w:val="single"/>
        </w:rPr>
        <w:t>，若发现未逐条填写本表，或虚假填写本表，或伪造、变造证明材料的，按无效投标文件处理</w:t>
      </w:r>
      <w:r w:rsidRPr="00BC4206">
        <w:rPr>
          <w:rFonts w:hAnsi="宋体"/>
          <w:b/>
          <w:color w:val="000000"/>
          <w:sz w:val="21"/>
          <w:szCs w:val="21"/>
        </w:rPr>
        <w:t>。</w:t>
      </w:r>
    </w:p>
    <w:p w:rsidR="006D0371" w:rsidRPr="00BC4206" w:rsidRDefault="00B46E33">
      <w:pPr>
        <w:spacing w:line="360" w:lineRule="auto"/>
        <w:ind w:left="424" w:hangingChars="202" w:hanging="424"/>
        <w:rPr>
          <w:rFonts w:hAnsi="宋体"/>
          <w:color w:val="000000"/>
          <w:sz w:val="21"/>
          <w:szCs w:val="21"/>
        </w:rPr>
      </w:pPr>
      <w:r w:rsidRPr="00BC4206">
        <w:rPr>
          <w:rFonts w:hAnsi="宋体"/>
          <w:color w:val="000000"/>
          <w:sz w:val="21"/>
          <w:szCs w:val="21"/>
        </w:rPr>
        <w:lastRenderedPageBreak/>
        <w:t>（2）偏离情况（投标文件对招标文件用户需求书的响应程度）分为：正偏离、负偏离、无偏离。正偏离是指投标人提供的服务优于招标文件的要求；负偏离是指投标人提供的服务不满足或不完全满足招标文件的要求；无偏离是指投标人提供的服务完全满足招标文件的要求。</w:t>
      </w:r>
    </w:p>
    <w:p w:rsidR="006D0371" w:rsidRPr="00BC4206" w:rsidRDefault="00B46E33">
      <w:pPr>
        <w:spacing w:line="360" w:lineRule="auto"/>
        <w:ind w:left="424" w:hangingChars="201" w:hanging="424"/>
        <w:rPr>
          <w:rFonts w:hAnsi="宋体"/>
          <w:b/>
          <w:color w:val="000000"/>
          <w:sz w:val="21"/>
          <w:szCs w:val="21"/>
          <w:u w:val="single"/>
        </w:rPr>
      </w:pPr>
      <w:r w:rsidRPr="00BC4206">
        <w:rPr>
          <w:rFonts w:hAnsi="宋体" w:hint="eastAsia"/>
          <w:b/>
          <w:color w:val="000000"/>
          <w:sz w:val="21"/>
          <w:szCs w:val="21"/>
        </w:rPr>
        <w:t>（3）</w:t>
      </w:r>
      <w:r w:rsidRPr="00BC4206">
        <w:rPr>
          <w:rFonts w:hAnsi="宋体" w:hint="eastAsia"/>
          <w:b/>
          <w:color w:val="000000"/>
          <w:sz w:val="21"/>
          <w:szCs w:val="21"/>
          <w:u w:val="single"/>
        </w:rPr>
        <w:t>应逐条逐项、如实地填写“偏离情况”。“偏离情况”项为正偏离（或负偏离）的，必须在“实际响应的具体内容”项内详细说明与招标文件的偏离内容，“偏离情况”项为无偏离的，在“实质性响应的具体内容”项内填“完全响应招标文件要求”即可，也可进一步说明投标响应的具体内容。并在本偏离表注明其在投标文件中的具体页码。</w:t>
      </w:r>
    </w:p>
    <w:p w:rsidR="006D0371" w:rsidRPr="00BC4206" w:rsidRDefault="00B46E33">
      <w:pPr>
        <w:spacing w:line="360" w:lineRule="auto"/>
        <w:ind w:left="424" w:hangingChars="201" w:hanging="424"/>
        <w:rPr>
          <w:rFonts w:hAnsi="宋体"/>
          <w:b/>
          <w:color w:val="000000"/>
          <w:sz w:val="21"/>
          <w:szCs w:val="21"/>
        </w:rPr>
      </w:pPr>
      <w:r w:rsidRPr="00BC4206">
        <w:rPr>
          <w:rFonts w:hAnsi="宋体" w:hint="eastAsia"/>
          <w:b/>
          <w:color w:val="000000"/>
          <w:sz w:val="21"/>
          <w:szCs w:val="21"/>
        </w:rPr>
        <w:t>（4）</w:t>
      </w:r>
      <w:r w:rsidRPr="00BC4206">
        <w:rPr>
          <w:rFonts w:hAnsi="宋体"/>
          <w:b/>
          <w:color w:val="000000"/>
          <w:sz w:val="21"/>
          <w:szCs w:val="21"/>
        </w:rPr>
        <w:t>凡标有“</w:t>
      </w:r>
      <w:r w:rsidRPr="00BC4206">
        <w:rPr>
          <w:rFonts w:hAnsi="宋体" w:hint="eastAsia"/>
          <w:b/>
          <w:color w:val="000000"/>
          <w:sz w:val="21"/>
          <w:szCs w:val="21"/>
        </w:rPr>
        <w:t>★</w:t>
      </w:r>
      <w:r w:rsidRPr="00BC4206">
        <w:rPr>
          <w:rFonts w:hAnsi="宋体"/>
          <w:b/>
          <w:color w:val="000000"/>
          <w:sz w:val="21"/>
          <w:szCs w:val="21"/>
        </w:rPr>
        <w:t>”的地方均被视为重要的技术指标要求或性能要求。投标</w:t>
      </w:r>
      <w:r w:rsidRPr="00BC4206">
        <w:rPr>
          <w:rFonts w:hAnsi="宋体" w:hint="eastAsia"/>
          <w:b/>
          <w:color w:val="000000"/>
          <w:sz w:val="21"/>
          <w:szCs w:val="21"/>
        </w:rPr>
        <w:t>人</w:t>
      </w:r>
      <w:r w:rsidRPr="00BC4206">
        <w:rPr>
          <w:rFonts w:hAnsi="宋体"/>
          <w:b/>
          <w:color w:val="000000"/>
          <w:sz w:val="21"/>
          <w:szCs w:val="21"/>
        </w:rPr>
        <w:t>要特别加以注意，必须对此回答并完全满足这些要求</w:t>
      </w:r>
      <w:r w:rsidRPr="00BC4206">
        <w:rPr>
          <w:rFonts w:hAnsi="宋体" w:hint="eastAsia"/>
          <w:b/>
          <w:color w:val="000000"/>
          <w:sz w:val="21"/>
          <w:szCs w:val="21"/>
        </w:rPr>
        <w:t>，</w:t>
      </w:r>
      <w:r w:rsidRPr="00BC4206">
        <w:rPr>
          <w:rFonts w:hAnsi="宋体"/>
          <w:b/>
          <w:color w:val="000000"/>
          <w:sz w:val="21"/>
          <w:szCs w:val="21"/>
        </w:rPr>
        <w:t>否则若有一项带“</w:t>
      </w:r>
      <w:r w:rsidRPr="00BC4206">
        <w:rPr>
          <w:rFonts w:hAnsi="宋体" w:hint="eastAsia"/>
          <w:b/>
          <w:color w:val="000000"/>
          <w:sz w:val="21"/>
          <w:szCs w:val="21"/>
        </w:rPr>
        <w:t>★</w:t>
      </w:r>
      <w:r w:rsidRPr="00BC4206">
        <w:rPr>
          <w:rFonts w:hAnsi="宋体"/>
          <w:b/>
          <w:color w:val="000000"/>
          <w:sz w:val="21"/>
          <w:szCs w:val="21"/>
        </w:rPr>
        <w:t>”的指标未响应或不满足，将按</w:t>
      </w:r>
      <w:r w:rsidRPr="00BC4206">
        <w:rPr>
          <w:rFonts w:hAnsi="宋体" w:hint="eastAsia"/>
          <w:b/>
          <w:color w:val="000000"/>
          <w:sz w:val="21"/>
          <w:szCs w:val="21"/>
        </w:rPr>
        <w:t>无效投标</w:t>
      </w:r>
      <w:r w:rsidRPr="00BC4206">
        <w:rPr>
          <w:rFonts w:hAnsi="宋体"/>
          <w:b/>
          <w:color w:val="000000"/>
          <w:sz w:val="21"/>
          <w:szCs w:val="21"/>
        </w:rPr>
        <w:t>处理。</w:t>
      </w:r>
    </w:p>
    <w:p w:rsidR="006D0371" w:rsidRPr="00BC4206" w:rsidRDefault="006D0371">
      <w:pPr>
        <w:pStyle w:val="a0"/>
        <w:jc w:val="left"/>
        <w:rPr>
          <w:rFonts w:hAnsi="宋体"/>
          <w:color w:val="000000"/>
          <w:sz w:val="21"/>
          <w:szCs w:val="21"/>
          <w:lang w:val="en-US"/>
        </w:rPr>
      </w:pPr>
    </w:p>
    <w:p w:rsidR="006D0371" w:rsidRPr="00BC4206" w:rsidRDefault="00B46E33">
      <w:pPr>
        <w:spacing w:line="360" w:lineRule="auto"/>
        <w:ind w:firstLineChars="550" w:firstLine="1155"/>
        <w:jc w:val="right"/>
        <w:rPr>
          <w:rFonts w:hAnsi="宋体"/>
          <w:color w:val="000000"/>
          <w:kern w:val="2"/>
          <w:sz w:val="21"/>
          <w:u w:val="single"/>
        </w:rPr>
      </w:pPr>
      <w:bookmarkStart w:id="286" w:name="_Toc521918138"/>
      <w:bookmarkStart w:id="287" w:name="_Toc519153455"/>
      <w:bookmarkStart w:id="288" w:name="_Toc521576316"/>
      <w:bookmarkStart w:id="289" w:name="_Toc521918335"/>
      <w:bookmarkStart w:id="290" w:name="_Toc522047397"/>
      <w:r w:rsidRPr="00BC4206">
        <w:rPr>
          <w:rFonts w:hAnsi="宋体"/>
          <w:color w:val="000000"/>
          <w:kern w:val="2"/>
          <w:sz w:val="21"/>
          <w:lang w:val="zh-CN"/>
        </w:rPr>
        <w:t>投标人：（加盖投标人公章）</w:t>
      </w:r>
      <w:r w:rsidRPr="00BC4206">
        <w:rPr>
          <w:rFonts w:hAnsi="宋体"/>
          <w:color w:val="000000"/>
          <w:kern w:val="2"/>
          <w:sz w:val="21"/>
          <w:u w:val="single"/>
          <w:lang w:val="zh-CN"/>
        </w:rPr>
        <w:t xml:space="preserve">      </w:t>
      </w:r>
    </w:p>
    <w:p w:rsidR="006D0371" w:rsidRPr="00BC4206" w:rsidRDefault="00B46E33">
      <w:pPr>
        <w:ind w:firstLineChars="1700" w:firstLine="3570"/>
        <w:jc w:val="right"/>
        <w:rPr>
          <w:rFonts w:hAnsi="宋体"/>
          <w:b/>
          <w:bCs/>
          <w:color w:val="000000"/>
          <w:sz w:val="21"/>
          <w:szCs w:val="21"/>
        </w:rPr>
        <w:sectPr w:rsidR="006D0371" w:rsidRPr="00BC4206">
          <w:pgSz w:w="11907" w:h="16840"/>
          <w:pgMar w:top="1701" w:right="1417" w:bottom="851" w:left="1418" w:header="720" w:footer="720" w:gutter="0"/>
          <w:cols w:space="720"/>
          <w:titlePg/>
          <w:docGrid w:linePitch="326"/>
        </w:sectPr>
      </w:pPr>
      <w:r w:rsidRPr="00BC4206">
        <w:rPr>
          <w:rFonts w:hAnsi="宋体"/>
          <w:color w:val="000000"/>
          <w:kern w:val="2"/>
          <w:sz w:val="21"/>
          <w:lang w:val="zh-CN"/>
        </w:rPr>
        <w:t>日期：</w:t>
      </w:r>
      <w:r w:rsidRPr="00BC4206">
        <w:rPr>
          <w:rFonts w:hAnsi="宋体"/>
          <w:color w:val="000000"/>
          <w:kern w:val="2"/>
          <w:sz w:val="21"/>
          <w:u w:val="single"/>
          <w:lang w:val="zh-CN"/>
        </w:rPr>
        <w:t xml:space="preserve">   </w:t>
      </w:r>
      <w:r w:rsidRPr="00BC4206">
        <w:rPr>
          <w:rFonts w:hAnsi="宋体"/>
          <w:color w:val="000000"/>
          <w:kern w:val="2"/>
          <w:sz w:val="21"/>
          <w:lang w:val="zh-CN"/>
        </w:rPr>
        <w:t>年</w:t>
      </w:r>
      <w:r w:rsidRPr="00BC4206">
        <w:rPr>
          <w:rFonts w:hAnsi="宋体"/>
          <w:color w:val="000000"/>
          <w:kern w:val="2"/>
          <w:sz w:val="21"/>
          <w:u w:val="single"/>
          <w:lang w:val="zh-CN"/>
        </w:rPr>
        <w:t xml:space="preserve">    </w:t>
      </w:r>
      <w:r w:rsidRPr="00BC4206">
        <w:rPr>
          <w:rFonts w:hAnsi="宋体"/>
          <w:color w:val="000000"/>
          <w:kern w:val="2"/>
          <w:sz w:val="21"/>
          <w:lang w:val="zh-CN"/>
        </w:rPr>
        <w:t>月</w:t>
      </w:r>
      <w:r w:rsidRPr="00BC4206">
        <w:rPr>
          <w:rFonts w:hAnsi="宋体"/>
          <w:color w:val="000000"/>
          <w:kern w:val="2"/>
          <w:sz w:val="21"/>
          <w:u w:val="single"/>
          <w:lang w:val="zh-CN"/>
        </w:rPr>
        <w:t xml:space="preserve">   </w:t>
      </w:r>
      <w:r w:rsidRPr="00BC4206">
        <w:rPr>
          <w:rFonts w:hAnsi="宋体"/>
          <w:color w:val="000000"/>
          <w:kern w:val="2"/>
          <w:sz w:val="21"/>
          <w:lang w:val="zh-CN"/>
        </w:rPr>
        <w:t>日</w:t>
      </w:r>
    </w:p>
    <w:p w:rsidR="006D0371" w:rsidRPr="00BC4206" w:rsidRDefault="00B46E33">
      <w:pPr>
        <w:tabs>
          <w:tab w:val="left" w:pos="567"/>
        </w:tabs>
        <w:spacing w:line="360" w:lineRule="auto"/>
        <w:ind w:left="567" w:hanging="567"/>
        <w:outlineLvl w:val="2"/>
        <w:rPr>
          <w:rFonts w:hAnsi="宋体" w:cs="宋体"/>
          <w:b/>
          <w:bCs/>
          <w:color w:val="000000"/>
          <w:sz w:val="32"/>
          <w:szCs w:val="32"/>
        </w:rPr>
      </w:pPr>
      <w:bookmarkStart w:id="291" w:name="_Toc536025446"/>
      <w:bookmarkStart w:id="292" w:name="_Toc519153457"/>
      <w:bookmarkStart w:id="293" w:name="_Toc521576318"/>
      <w:bookmarkStart w:id="294" w:name="_Toc522047399"/>
      <w:bookmarkStart w:id="295" w:name="_Toc532576784"/>
      <w:bookmarkStart w:id="296" w:name="_Toc521918337"/>
      <w:bookmarkStart w:id="297" w:name="_Toc521918140"/>
      <w:bookmarkEnd w:id="286"/>
      <w:bookmarkEnd w:id="287"/>
      <w:bookmarkEnd w:id="288"/>
      <w:bookmarkEnd w:id="289"/>
      <w:bookmarkEnd w:id="290"/>
      <w:r w:rsidRPr="00BC4206">
        <w:rPr>
          <w:rFonts w:hAnsi="宋体" w:cs="宋体" w:hint="eastAsia"/>
          <w:b/>
          <w:bCs/>
          <w:color w:val="000000"/>
          <w:sz w:val="32"/>
          <w:szCs w:val="32"/>
        </w:rPr>
        <w:lastRenderedPageBreak/>
        <w:t xml:space="preserve">12-2 </w:t>
      </w:r>
      <w:bookmarkEnd w:id="291"/>
      <w:r w:rsidRPr="00BC4206">
        <w:rPr>
          <w:rFonts w:hAnsi="宋体" w:cs="宋体" w:hint="eastAsia"/>
          <w:b/>
          <w:bCs/>
          <w:color w:val="000000"/>
          <w:sz w:val="32"/>
          <w:szCs w:val="32"/>
        </w:rPr>
        <w:t>项目实施方案（投标人自行编写）</w:t>
      </w:r>
    </w:p>
    <w:p w:rsidR="006D0371" w:rsidRPr="00BC4206" w:rsidRDefault="006D0371">
      <w:pPr>
        <w:spacing w:line="360" w:lineRule="auto"/>
        <w:ind w:firstLineChars="200" w:firstLine="420"/>
        <w:rPr>
          <w:rFonts w:hAnsi="宋体" w:cs="宋体"/>
          <w:color w:val="000000"/>
          <w:sz w:val="21"/>
          <w:szCs w:val="21"/>
        </w:rPr>
      </w:pPr>
    </w:p>
    <w:p w:rsidR="006D0371" w:rsidRPr="00BC4206" w:rsidRDefault="00B46E33">
      <w:pPr>
        <w:widowControl/>
        <w:autoSpaceDE/>
        <w:autoSpaceDN/>
        <w:adjustRightInd/>
        <w:rPr>
          <w:rFonts w:hAnsi="宋体" w:cs="宋体"/>
          <w:b/>
          <w:bCs/>
          <w:color w:val="000000"/>
          <w:sz w:val="32"/>
          <w:szCs w:val="32"/>
        </w:rPr>
      </w:pPr>
      <w:r w:rsidRPr="00BC4206">
        <w:rPr>
          <w:rFonts w:hAnsi="宋体" w:cs="宋体"/>
          <w:b/>
          <w:bCs/>
          <w:color w:val="000000"/>
          <w:sz w:val="32"/>
          <w:szCs w:val="32"/>
        </w:rPr>
        <w:br w:type="page"/>
      </w:r>
    </w:p>
    <w:p w:rsidR="006D0371" w:rsidRPr="00BC4206" w:rsidRDefault="00B46E33">
      <w:pPr>
        <w:tabs>
          <w:tab w:val="left" w:pos="567"/>
        </w:tabs>
        <w:spacing w:line="360" w:lineRule="auto"/>
        <w:ind w:left="567" w:hanging="567"/>
        <w:outlineLvl w:val="2"/>
        <w:rPr>
          <w:rFonts w:hAnsi="宋体" w:cs="宋体"/>
          <w:b/>
          <w:bCs/>
          <w:color w:val="000000"/>
          <w:sz w:val="32"/>
          <w:szCs w:val="32"/>
        </w:rPr>
      </w:pPr>
      <w:r w:rsidRPr="00BC4206">
        <w:rPr>
          <w:rFonts w:hAnsi="宋体" w:cs="宋体" w:hint="eastAsia"/>
          <w:b/>
          <w:bCs/>
          <w:color w:val="000000"/>
          <w:sz w:val="32"/>
          <w:szCs w:val="32"/>
        </w:rPr>
        <w:lastRenderedPageBreak/>
        <w:t>12-3 工作重点、难点及其解决措施（投标人自行编写）</w:t>
      </w:r>
    </w:p>
    <w:p w:rsidR="006D0371" w:rsidRPr="00BC4206" w:rsidRDefault="006D0371">
      <w:pPr>
        <w:spacing w:line="360" w:lineRule="auto"/>
        <w:ind w:firstLineChars="200" w:firstLine="420"/>
        <w:rPr>
          <w:rFonts w:hAnsi="宋体" w:cs="宋体"/>
          <w:color w:val="000000"/>
          <w:sz w:val="21"/>
          <w:szCs w:val="21"/>
        </w:rPr>
      </w:pPr>
    </w:p>
    <w:p w:rsidR="006D0371" w:rsidRPr="00BC4206" w:rsidRDefault="006D0371">
      <w:pPr>
        <w:spacing w:line="360" w:lineRule="auto"/>
        <w:rPr>
          <w:rFonts w:hAnsi="宋体" w:cs="宋体"/>
          <w:color w:val="000000"/>
          <w:sz w:val="21"/>
          <w:szCs w:val="21"/>
        </w:rPr>
      </w:pPr>
    </w:p>
    <w:p w:rsidR="006D0371" w:rsidRPr="00BC4206" w:rsidRDefault="00B46E33">
      <w:pPr>
        <w:widowControl/>
        <w:autoSpaceDE/>
        <w:autoSpaceDN/>
        <w:adjustRightInd/>
        <w:rPr>
          <w:rFonts w:hAnsi="宋体" w:cs="宋体"/>
          <w:b/>
          <w:bCs/>
          <w:color w:val="000000"/>
          <w:sz w:val="32"/>
          <w:szCs w:val="32"/>
        </w:rPr>
      </w:pPr>
      <w:r w:rsidRPr="00BC4206">
        <w:rPr>
          <w:rFonts w:hAnsi="宋体" w:cs="宋体"/>
          <w:b/>
          <w:bCs/>
          <w:color w:val="000000"/>
          <w:sz w:val="32"/>
          <w:szCs w:val="32"/>
        </w:rPr>
        <w:br w:type="page"/>
      </w:r>
    </w:p>
    <w:p w:rsidR="006D0371" w:rsidRPr="00BC4206" w:rsidRDefault="00B46E33">
      <w:pPr>
        <w:tabs>
          <w:tab w:val="left" w:pos="567"/>
        </w:tabs>
        <w:spacing w:line="360" w:lineRule="auto"/>
        <w:ind w:left="567" w:hanging="567"/>
        <w:outlineLvl w:val="2"/>
        <w:rPr>
          <w:rFonts w:hAnsi="宋体" w:cs="宋体"/>
          <w:b/>
          <w:bCs/>
          <w:color w:val="000000"/>
          <w:sz w:val="32"/>
          <w:szCs w:val="32"/>
        </w:rPr>
      </w:pPr>
      <w:r w:rsidRPr="00BC4206">
        <w:rPr>
          <w:rFonts w:hAnsi="宋体" w:cs="宋体" w:hint="eastAsia"/>
          <w:b/>
          <w:bCs/>
          <w:color w:val="000000"/>
          <w:sz w:val="32"/>
          <w:szCs w:val="32"/>
        </w:rPr>
        <w:lastRenderedPageBreak/>
        <w:t>12-4 管理规章制度（投标人自行编写）</w:t>
      </w:r>
    </w:p>
    <w:p w:rsidR="006D0371" w:rsidRPr="00BC4206" w:rsidRDefault="006D0371">
      <w:pPr>
        <w:spacing w:line="360" w:lineRule="auto"/>
        <w:ind w:firstLineChars="200" w:firstLine="420"/>
        <w:rPr>
          <w:rFonts w:hAnsi="宋体" w:cs="宋体"/>
          <w:color w:val="000000"/>
          <w:sz w:val="21"/>
          <w:szCs w:val="21"/>
        </w:rPr>
      </w:pPr>
    </w:p>
    <w:p w:rsidR="006D0371" w:rsidRPr="00BC4206" w:rsidRDefault="006D0371">
      <w:pPr>
        <w:spacing w:line="360" w:lineRule="auto"/>
        <w:rPr>
          <w:rFonts w:hAnsi="宋体" w:cs="宋体"/>
          <w:color w:val="000000"/>
          <w:sz w:val="21"/>
          <w:szCs w:val="21"/>
        </w:rPr>
      </w:pPr>
    </w:p>
    <w:p w:rsidR="006D0371" w:rsidRPr="00BC4206" w:rsidRDefault="00B46E33">
      <w:pPr>
        <w:widowControl/>
        <w:autoSpaceDE/>
        <w:autoSpaceDN/>
        <w:adjustRightInd/>
        <w:rPr>
          <w:rFonts w:hAnsi="宋体" w:cs="宋体"/>
          <w:b/>
          <w:bCs/>
          <w:color w:val="000000"/>
          <w:sz w:val="32"/>
          <w:szCs w:val="32"/>
        </w:rPr>
      </w:pPr>
      <w:r w:rsidRPr="00BC4206">
        <w:rPr>
          <w:rFonts w:hAnsi="宋体" w:cs="宋体"/>
          <w:b/>
          <w:bCs/>
          <w:color w:val="000000"/>
          <w:sz w:val="32"/>
          <w:szCs w:val="32"/>
        </w:rPr>
        <w:br w:type="page"/>
      </w:r>
    </w:p>
    <w:p w:rsidR="006D0371" w:rsidRPr="00BC4206" w:rsidRDefault="00B46E33">
      <w:pPr>
        <w:tabs>
          <w:tab w:val="left" w:pos="567"/>
        </w:tabs>
        <w:spacing w:line="360" w:lineRule="auto"/>
        <w:ind w:left="567" w:hanging="567"/>
        <w:outlineLvl w:val="2"/>
        <w:rPr>
          <w:rFonts w:hAnsi="宋体" w:cs="宋体"/>
          <w:b/>
          <w:bCs/>
          <w:color w:val="000000"/>
          <w:sz w:val="32"/>
          <w:szCs w:val="32"/>
        </w:rPr>
      </w:pPr>
      <w:r w:rsidRPr="00BC4206">
        <w:rPr>
          <w:rFonts w:hAnsi="宋体" w:cs="宋体" w:hint="eastAsia"/>
          <w:b/>
          <w:bCs/>
          <w:color w:val="000000"/>
          <w:sz w:val="32"/>
          <w:szCs w:val="32"/>
        </w:rPr>
        <w:lastRenderedPageBreak/>
        <w:t>12-5 保密措施（投标人自行编写）</w:t>
      </w:r>
    </w:p>
    <w:p w:rsidR="006D0371" w:rsidRPr="00BC4206" w:rsidRDefault="006D0371">
      <w:pPr>
        <w:spacing w:line="360" w:lineRule="auto"/>
        <w:ind w:firstLineChars="200" w:firstLine="420"/>
        <w:rPr>
          <w:rFonts w:hAnsi="宋体" w:cs="宋体"/>
          <w:color w:val="000000"/>
          <w:sz w:val="21"/>
          <w:szCs w:val="21"/>
        </w:rPr>
      </w:pPr>
    </w:p>
    <w:p w:rsidR="006D0371" w:rsidRPr="00BC4206" w:rsidRDefault="006D0371">
      <w:pPr>
        <w:spacing w:line="360" w:lineRule="auto"/>
        <w:rPr>
          <w:rFonts w:hAnsi="宋体" w:cs="宋体"/>
          <w:color w:val="000000"/>
          <w:sz w:val="21"/>
          <w:szCs w:val="21"/>
        </w:rPr>
      </w:pPr>
    </w:p>
    <w:p w:rsidR="006D0371" w:rsidRPr="00BC4206" w:rsidRDefault="00B46E33">
      <w:pPr>
        <w:widowControl/>
        <w:autoSpaceDE/>
        <w:autoSpaceDN/>
        <w:adjustRightInd/>
        <w:rPr>
          <w:rFonts w:hAnsi="宋体" w:cs="宋体"/>
          <w:b/>
          <w:bCs/>
          <w:color w:val="000000"/>
          <w:sz w:val="32"/>
          <w:szCs w:val="32"/>
        </w:rPr>
      </w:pPr>
      <w:r w:rsidRPr="00BC4206">
        <w:rPr>
          <w:rFonts w:hAnsi="宋体" w:cs="宋体"/>
          <w:b/>
          <w:bCs/>
          <w:color w:val="000000"/>
          <w:sz w:val="32"/>
          <w:szCs w:val="32"/>
        </w:rPr>
        <w:br w:type="page"/>
      </w:r>
    </w:p>
    <w:p w:rsidR="006D0371" w:rsidRPr="00BC4206" w:rsidRDefault="00B46E33">
      <w:pPr>
        <w:tabs>
          <w:tab w:val="left" w:pos="567"/>
        </w:tabs>
        <w:spacing w:line="360" w:lineRule="auto"/>
        <w:ind w:left="567" w:hanging="567"/>
        <w:outlineLvl w:val="2"/>
        <w:rPr>
          <w:rFonts w:hAnsi="宋体" w:cs="宋体"/>
          <w:b/>
          <w:bCs/>
          <w:color w:val="000000"/>
          <w:sz w:val="32"/>
          <w:szCs w:val="32"/>
        </w:rPr>
      </w:pPr>
      <w:r w:rsidRPr="00BC4206">
        <w:rPr>
          <w:rFonts w:hAnsi="宋体" w:cs="宋体" w:hint="eastAsia"/>
          <w:b/>
          <w:bCs/>
          <w:color w:val="000000"/>
          <w:sz w:val="32"/>
          <w:szCs w:val="32"/>
        </w:rPr>
        <w:lastRenderedPageBreak/>
        <w:t>12-6 后续服务承诺（投标人自行编写）</w:t>
      </w:r>
    </w:p>
    <w:p w:rsidR="006D0371" w:rsidRPr="00BC4206" w:rsidRDefault="006D0371">
      <w:pPr>
        <w:spacing w:line="360" w:lineRule="auto"/>
        <w:ind w:firstLineChars="200" w:firstLine="420"/>
        <w:rPr>
          <w:rFonts w:hAnsi="宋体" w:cs="宋体"/>
          <w:color w:val="000000"/>
          <w:sz w:val="21"/>
          <w:szCs w:val="21"/>
        </w:rPr>
      </w:pPr>
    </w:p>
    <w:p w:rsidR="006D0371" w:rsidRPr="00BC4206" w:rsidRDefault="006D0371">
      <w:pPr>
        <w:spacing w:line="360" w:lineRule="auto"/>
        <w:rPr>
          <w:rFonts w:hAnsi="宋体" w:cs="宋体"/>
          <w:color w:val="000000"/>
          <w:sz w:val="21"/>
          <w:szCs w:val="21"/>
        </w:rPr>
      </w:pPr>
    </w:p>
    <w:p w:rsidR="006D0371" w:rsidRPr="00BC4206" w:rsidRDefault="006D0371">
      <w:pPr>
        <w:spacing w:line="360" w:lineRule="auto"/>
        <w:rPr>
          <w:rFonts w:hAnsi="宋体" w:cs="宋体"/>
          <w:color w:val="000000"/>
          <w:sz w:val="21"/>
          <w:szCs w:val="21"/>
        </w:rPr>
      </w:pPr>
    </w:p>
    <w:p w:rsidR="006D0371" w:rsidRPr="00BC4206" w:rsidRDefault="00B46E33">
      <w:pPr>
        <w:tabs>
          <w:tab w:val="left" w:pos="567"/>
        </w:tabs>
        <w:spacing w:line="360" w:lineRule="auto"/>
        <w:ind w:left="567" w:hanging="567"/>
        <w:outlineLvl w:val="2"/>
        <w:rPr>
          <w:rFonts w:hAnsi="宋体"/>
          <w:b/>
          <w:bCs/>
          <w:color w:val="000000"/>
          <w:sz w:val="32"/>
          <w:szCs w:val="32"/>
        </w:rPr>
      </w:pPr>
      <w:r w:rsidRPr="00BC4206">
        <w:rPr>
          <w:rFonts w:hAnsi="宋体" w:cs="宋体" w:hint="eastAsia"/>
          <w:color w:val="000000"/>
        </w:rPr>
        <w:br w:type="page"/>
      </w:r>
      <w:bookmarkStart w:id="298" w:name="_Toc536025448"/>
      <w:r w:rsidRPr="00BC4206">
        <w:rPr>
          <w:rFonts w:hAnsi="宋体" w:cs="宋体"/>
          <w:b/>
          <w:bCs/>
          <w:color w:val="000000"/>
          <w:sz w:val="32"/>
          <w:szCs w:val="32"/>
        </w:rPr>
        <w:lastRenderedPageBreak/>
        <w:t>1</w:t>
      </w:r>
      <w:r w:rsidRPr="00BC4206">
        <w:rPr>
          <w:rFonts w:hAnsi="宋体" w:cs="宋体" w:hint="eastAsia"/>
          <w:b/>
          <w:bCs/>
          <w:color w:val="000000"/>
          <w:sz w:val="32"/>
          <w:szCs w:val="32"/>
        </w:rPr>
        <w:t>2</w:t>
      </w:r>
      <w:r w:rsidRPr="00BC4206">
        <w:rPr>
          <w:rFonts w:hAnsi="宋体" w:cs="宋体"/>
          <w:b/>
          <w:bCs/>
          <w:color w:val="000000"/>
          <w:sz w:val="32"/>
          <w:szCs w:val="32"/>
        </w:rPr>
        <w:t>-</w:t>
      </w:r>
      <w:r w:rsidRPr="00BC4206">
        <w:rPr>
          <w:rFonts w:hAnsi="宋体" w:cs="宋体" w:hint="eastAsia"/>
          <w:b/>
          <w:bCs/>
          <w:color w:val="000000"/>
          <w:sz w:val="32"/>
          <w:szCs w:val="32"/>
        </w:rPr>
        <w:t>7 投标人认为有需要提供的其他文件（不做强制性提交要求）</w:t>
      </w:r>
      <w:bookmarkEnd w:id="292"/>
      <w:bookmarkEnd w:id="293"/>
      <w:bookmarkEnd w:id="294"/>
      <w:bookmarkEnd w:id="295"/>
      <w:bookmarkEnd w:id="296"/>
      <w:bookmarkEnd w:id="297"/>
      <w:bookmarkEnd w:id="298"/>
    </w:p>
    <w:p w:rsidR="006D0371" w:rsidRPr="00BC4206" w:rsidRDefault="006D0371">
      <w:pPr>
        <w:ind w:left="240" w:hanging="120"/>
        <w:rPr>
          <w:rFonts w:hAnsi="宋体"/>
          <w:b/>
          <w:color w:val="000000"/>
          <w:sz w:val="21"/>
          <w:szCs w:val="21"/>
        </w:rPr>
      </w:pPr>
    </w:p>
    <w:p w:rsidR="006D0371" w:rsidRPr="00BC4206" w:rsidRDefault="006D0371">
      <w:pPr>
        <w:rPr>
          <w:rFonts w:hAnsi="宋体"/>
          <w:b/>
          <w:bCs/>
          <w:color w:val="000000"/>
          <w:kern w:val="44"/>
          <w:sz w:val="32"/>
          <w:szCs w:val="32"/>
        </w:rPr>
      </w:pPr>
    </w:p>
    <w:p w:rsidR="006D0371" w:rsidRPr="00BC4206" w:rsidRDefault="006D0371">
      <w:pPr>
        <w:rPr>
          <w:rFonts w:hAnsi="宋体"/>
          <w:b/>
          <w:bCs/>
          <w:color w:val="000000"/>
          <w:kern w:val="44"/>
          <w:sz w:val="32"/>
          <w:szCs w:val="32"/>
          <w:lang w:val="zh-CN"/>
        </w:rPr>
      </w:pPr>
    </w:p>
    <w:p w:rsidR="006D0371" w:rsidRPr="00BC4206" w:rsidRDefault="006D0371">
      <w:pPr>
        <w:rPr>
          <w:rFonts w:hAnsi="宋体"/>
          <w:b/>
          <w:bCs/>
          <w:color w:val="000000"/>
          <w:kern w:val="44"/>
          <w:sz w:val="32"/>
          <w:szCs w:val="32"/>
          <w:lang w:val="zh-CN"/>
        </w:rPr>
      </w:pPr>
    </w:p>
    <w:p w:rsidR="006D0371" w:rsidRPr="00BC4206" w:rsidRDefault="006D0371">
      <w:pPr>
        <w:rPr>
          <w:rFonts w:hAnsi="宋体"/>
          <w:b/>
          <w:bCs/>
          <w:color w:val="000000"/>
          <w:kern w:val="44"/>
          <w:sz w:val="32"/>
          <w:szCs w:val="32"/>
          <w:lang w:val="zh-CN"/>
        </w:rPr>
      </w:pPr>
    </w:p>
    <w:p w:rsidR="006D0371" w:rsidRPr="00BC4206" w:rsidRDefault="006D0371">
      <w:pPr>
        <w:rPr>
          <w:rFonts w:hAnsi="宋体"/>
          <w:b/>
          <w:bCs/>
          <w:color w:val="000000"/>
          <w:kern w:val="44"/>
          <w:sz w:val="32"/>
          <w:szCs w:val="32"/>
          <w:lang w:val="zh-CN"/>
        </w:rPr>
      </w:pPr>
    </w:p>
    <w:p w:rsidR="006D0371" w:rsidRPr="00BC4206" w:rsidRDefault="006D0371">
      <w:pPr>
        <w:rPr>
          <w:rFonts w:hAnsi="宋体"/>
          <w:b/>
          <w:bCs/>
          <w:color w:val="000000"/>
          <w:kern w:val="44"/>
          <w:sz w:val="32"/>
          <w:szCs w:val="32"/>
          <w:lang w:val="zh-CN"/>
        </w:rPr>
      </w:pPr>
    </w:p>
    <w:p w:rsidR="006D0371" w:rsidRPr="00BC4206" w:rsidRDefault="006D0371">
      <w:pPr>
        <w:rPr>
          <w:rFonts w:hAnsi="宋体"/>
          <w:b/>
          <w:bCs/>
          <w:color w:val="000000"/>
          <w:kern w:val="44"/>
          <w:sz w:val="32"/>
          <w:szCs w:val="32"/>
          <w:lang w:val="zh-CN"/>
        </w:rPr>
      </w:pPr>
    </w:p>
    <w:p w:rsidR="006D0371" w:rsidRPr="00BC4206" w:rsidRDefault="006D0371">
      <w:pPr>
        <w:rPr>
          <w:rFonts w:hAnsi="宋体"/>
          <w:b/>
          <w:bCs/>
          <w:color w:val="000000"/>
          <w:kern w:val="44"/>
          <w:sz w:val="32"/>
          <w:szCs w:val="32"/>
          <w:lang w:val="zh-CN"/>
        </w:rPr>
      </w:pPr>
    </w:p>
    <w:p w:rsidR="006D0371" w:rsidRPr="00BC4206" w:rsidRDefault="006D0371">
      <w:pPr>
        <w:rPr>
          <w:rFonts w:hAnsi="宋体"/>
          <w:b/>
          <w:bCs/>
          <w:color w:val="000000"/>
          <w:kern w:val="44"/>
          <w:sz w:val="32"/>
          <w:szCs w:val="32"/>
          <w:lang w:val="zh-CN"/>
        </w:rPr>
      </w:pPr>
    </w:p>
    <w:p w:rsidR="006D0371" w:rsidRPr="00BC4206" w:rsidRDefault="006D0371">
      <w:pPr>
        <w:rPr>
          <w:rFonts w:hAnsi="宋体"/>
          <w:b/>
          <w:bCs/>
          <w:color w:val="000000"/>
          <w:kern w:val="44"/>
          <w:sz w:val="32"/>
          <w:szCs w:val="32"/>
          <w:lang w:val="zh-CN"/>
        </w:rPr>
      </w:pPr>
    </w:p>
    <w:p w:rsidR="006D0371" w:rsidRPr="00BC4206" w:rsidRDefault="006D0371">
      <w:pPr>
        <w:rPr>
          <w:rFonts w:hAnsi="宋体"/>
          <w:b/>
          <w:bCs/>
          <w:color w:val="000000"/>
          <w:kern w:val="44"/>
          <w:sz w:val="32"/>
          <w:szCs w:val="32"/>
          <w:lang w:val="zh-CN"/>
        </w:rPr>
      </w:pPr>
    </w:p>
    <w:p w:rsidR="006D0371" w:rsidRPr="00BC4206" w:rsidRDefault="006D0371">
      <w:pPr>
        <w:rPr>
          <w:rFonts w:hAnsi="宋体"/>
          <w:b/>
          <w:bCs/>
          <w:color w:val="000000"/>
          <w:kern w:val="44"/>
          <w:sz w:val="32"/>
          <w:szCs w:val="32"/>
          <w:lang w:val="zh-CN"/>
        </w:rPr>
      </w:pPr>
    </w:p>
    <w:p w:rsidR="006D0371" w:rsidRPr="00BC4206" w:rsidRDefault="006D0371">
      <w:pPr>
        <w:rPr>
          <w:rFonts w:hAnsi="宋体"/>
          <w:b/>
          <w:bCs/>
          <w:color w:val="000000"/>
          <w:kern w:val="44"/>
          <w:sz w:val="32"/>
          <w:szCs w:val="32"/>
          <w:lang w:val="zh-CN"/>
        </w:rPr>
      </w:pPr>
    </w:p>
    <w:p w:rsidR="006D0371" w:rsidRPr="00BC4206" w:rsidRDefault="006D0371">
      <w:pPr>
        <w:rPr>
          <w:rFonts w:hAnsi="宋体"/>
          <w:b/>
          <w:bCs/>
          <w:color w:val="000000"/>
          <w:kern w:val="44"/>
          <w:sz w:val="32"/>
          <w:szCs w:val="32"/>
          <w:lang w:val="zh-CN"/>
        </w:rPr>
      </w:pPr>
    </w:p>
    <w:p w:rsidR="006D0371" w:rsidRPr="00BC4206" w:rsidRDefault="006D0371">
      <w:pPr>
        <w:rPr>
          <w:rFonts w:hAnsi="宋体"/>
          <w:b/>
          <w:bCs/>
          <w:color w:val="000000"/>
          <w:kern w:val="44"/>
          <w:sz w:val="32"/>
          <w:szCs w:val="32"/>
          <w:lang w:val="zh-CN"/>
        </w:rPr>
      </w:pPr>
    </w:p>
    <w:p w:rsidR="006D0371" w:rsidRPr="00BC4206" w:rsidRDefault="006D0371">
      <w:pPr>
        <w:rPr>
          <w:rFonts w:hAnsi="宋体"/>
          <w:b/>
          <w:bCs/>
          <w:color w:val="000000"/>
          <w:kern w:val="44"/>
          <w:sz w:val="32"/>
          <w:szCs w:val="32"/>
          <w:lang w:val="zh-CN"/>
        </w:rPr>
      </w:pPr>
    </w:p>
    <w:p w:rsidR="006D0371" w:rsidRPr="00BC4206" w:rsidRDefault="006D0371">
      <w:pPr>
        <w:rPr>
          <w:rFonts w:hAnsi="宋体"/>
          <w:b/>
          <w:bCs/>
          <w:color w:val="000000"/>
          <w:kern w:val="44"/>
          <w:sz w:val="32"/>
          <w:szCs w:val="32"/>
          <w:lang w:val="zh-CN"/>
        </w:rPr>
      </w:pPr>
    </w:p>
    <w:p w:rsidR="006D0371" w:rsidRPr="00BC4206" w:rsidRDefault="006D0371">
      <w:pPr>
        <w:rPr>
          <w:rFonts w:hAnsi="宋体"/>
          <w:b/>
          <w:bCs/>
          <w:color w:val="000000"/>
          <w:kern w:val="44"/>
          <w:sz w:val="32"/>
          <w:szCs w:val="32"/>
          <w:lang w:val="zh-CN"/>
        </w:rPr>
      </w:pPr>
    </w:p>
    <w:p w:rsidR="006D0371" w:rsidRPr="00BC4206" w:rsidRDefault="006D0371">
      <w:pPr>
        <w:rPr>
          <w:rFonts w:hAnsi="宋体"/>
          <w:b/>
          <w:bCs/>
          <w:color w:val="000000"/>
          <w:kern w:val="44"/>
          <w:sz w:val="32"/>
          <w:szCs w:val="32"/>
          <w:lang w:val="zh-CN"/>
        </w:rPr>
      </w:pPr>
    </w:p>
    <w:p w:rsidR="006D0371" w:rsidRPr="00BC4206" w:rsidRDefault="006D0371">
      <w:pPr>
        <w:rPr>
          <w:rFonts w:hAnsi="宋体"/>
          <w:b/>
          <w:bCs/>
          <w:color w:val="000000"/>
          <w:kern w:val="44"/>
          <w:sz w:val="32"/>
          <w:szCs w:val="32"/>
          <w:lang w:val="zh-CN"/>
        </w:rPr>
      </w:pPr>
    </w:p>
    <w:p w:rsidR="006D0371" w:rsidRPr="00BC4206" w:rsidRDefault="006D0371">
      <w:pPr>
        <w:rPr>
          <w:rFonts w:hAnsi="宋体"/>
          <w:b/>
          <w:bCs/>
          <w:color w:val="000000"/>
          <w:kern w:val="44"/>
          <w:sz w:val="32"/>
          <w:szCs w:val="32"/>
          <w:lang w:val="zh-CN"/>
        </w:rPr>
      </w:pPr>
    </w:p>
    <w:p w:rsidR="006D0371" w:rsidRPr="00BC4206" w:rsidRDefault="006D0371">
      <w:pPr>
        <w:rPr>
          <w:rFonts w:hAnsi="宋体"/>
          <w:b/>
          <w:bCs/>
          <w:color w:val="000000"/>
          <w:kern w:val="44"/>
          <w:sz w:val="32"/>
          <w:szCs w:val="32"/>
          <w:lang w:val="zh-CN"/>
        </w:rPr>
      </w:pPr>
    </w:p>
    <w:p w:rsidR="006D0371" w:rsidRPr="00BC4206" w:rsidRDefault="006D0371">
      <w:pPr>
        <w:rPr>
          <w:rFonts w:hAnsi="宋体"/>
          <w:b/>
          <w:bCs/>
          <w:color w:val="000000"/>
          <w:kern w:val="44"/>
          <w:sz w:val="32"/>
          <w:szCs w:val="32"/>
          <w:lang w:val="zh-CN"/>
        </w:rPr>
      </w:pPr>
    </w:p>
    <w:p w:rsidR="006D0371" w:rsidRPr="00BC4206" w:rsidRDefault="006D0371">
      <w:pPr>
        <w:rPr>
          <w:rFonts w:hAnsi="宋体"/>
          <w:b/>
          <w:bCs/>
          <w:color w:val="000000"/>
          <w:kern w:val="44"/>
          <w:sz w:val="32"/>
          <w:szCs w:val="32"/>
          <w:lang w:val="zh-CN"/>
        </w:rPr>
      </w:pPr>
    </w:p>
    <w:p w:rsidR="006D0371" w:rsidRPr="00BC4206" w:rsidRDefault="006D0371">
      <w:pPr>
        <w:rPr>
          <w:rFonts w:hAnsi="宋体"/>
          <w:b/>
          <w:bCs/>
          <w:color w:val="000000"/>
          <w:kern w:val="44"/>
          <w:sz w:val="32"/>
          <w:szCs w:val="32"/>
          <w:lang w:val="zh-CN"/>
        </w:rPr>
      </w:pPr>
    </w:p>
    <w:p w:rsidR="006D0371" w:rsidRPr="00BC4206" w:rsidRDefault="006D0371">
      <w:pPr>
        <w:rPr>
          <w:rFonts w:hAnsi="宋体"/>
          <w:b/>
          <w:bCs/>
          <w:color w:val="000000"/>
          <w:kern w:val="44"/>
          <w:sz w:val="32"/>
          <w:szCs w:val="32"/>
          <w:lang w:val="zh-CN"/>
        </w:rPr>
      </w:pPr>
    </w:p>
    <w:p w:rsidR="006D0371" w:rsidRPr="00BC4206" w:rsidRDefault="006D0371">
      <w:pPr>
        <w:rPr>
          <w:rFonts w:hAnsi="宋体"/>
          <w:b/>
          <w:bCs/>
          <w:color w:val="000000"/>
          <w:kern w:val="44"/>
          <w:sz w:val="32"/>
          <w:szCs w:val="32"/>
          <w:lang w:val="zh-CN"/>
        </w:rPr>
      </w:pPr>
    </w:p>
    <w:p w:rsidR="006D0371" w:rsidRPr="00BC4206" w:rsidRDefault="006D0371">
      <w:pPr>
        <w:rPr>
          <w:rFonts w:hAnsi="宋体"/>
          <w:b/>
          <w:bCs/>
          <w:color w:val="000000"/>
          <w:kern w:val="44"/>
          <w:sz w:val="32"/>
          <w:szCs w:val="32"/>
          <w:lang w:val="zh-CN"/>
        </w:rPr>
      </w:pPr>
    </w:p>
    <w:p w:rsidR="006D0371" w:rsidRPr="00BC4206" w:rsidRDefault="006D0371">
      <w:pPr>
        <w:rPr>
          <w:rFonts w:hAnsi="宋体"/>
          <w:b/>
          <w:bCs/>
          <w:color w:val="000000"/>
          <w:kern w:val="44"/>
          <w:sz w:val="32"/>
          <w:szCs w:val="32"/>
          <w:lang w:val="zh-CN"/>
        </w:rPr>
      </w:pPr>
    </w:p>
    <w:p w:rsidR="006D0371" w:rsidRPr="00BC4206" w:rsidRDefault="006D0371">
      <w:pPr>
        <w:pStyle w:val="1"/>
        <w:tabs>
          <w:tab w:val="left" w:pos="1080"/>
        </w:tabs>
        <w:spacing w:line="360" w:lineRule="auto"/>
        <w:rPr>
          <w:rFonts w:hAnsi="宋体"/>
          <w:b/>
          <w:bCs/>
          <w:color w:val="000000"/>
          <w:kern w:val="44"/>
          <w:sz w:val="32"/>
          <w:szCs w:val="32"/>
          <w:lang w:val="zh-CN"/>
        </w:rPr>
        <w:sectPr w:rsidR="006D0371" w:rsidRPr="00BC4206">
          <w:pgSz w:w="11907" w:h="16840"/>
          <w:pgMar w:top="1701" w:right="1418" w:bottom="851" w:left="1418" w:header="720" w:footer="720" w:gutter="0"/>
          <w:cols w:space="720"/>
          <w:titlePg/>
          <w:docGrid w:linePitch="326"/>
        </w:sectPr>
      </w:pPr>
    </w:p>
    <w:p w:rsidR="006D0371" w:rsidRPr="00BC4206" w:rsidRDefault="00B46E33">
      <w:pPr>
        <w:pStyle w:val="1"/>
        <w:tabs>
          <w:tab w:val="left" w:pos="1080"/>
        </w:tabs>
        <w:spacing w:line="360" w:lineRule="auto"/>
        <w:ind w:left="567" w:hanging="567"/>
        <w:rPr>
          <w:rFonts w:hAnsi="宋体"/>
          <w:b/>
          <w:bCs/>
          <w:color w:val="000000"/>
          <w:kern w:val="44"/>
          <w:sz w:val="32"/>
          <w:szCs w:val="32"/>
          <w:lang w:val="zh-CN"/>
        </w:rPr>
      </w:pPr>
      <w:bookmarkStart w:id="299" w:name="_Toc521918141"/>
      <w:bookmarkStart w:id="300" w:name="_Toc536025449"/>
      <w:r w:rsidRPr="00BC4206">
        <w:rPr>
          <w:rFonts w:hAnsi="宋体"/>
          <w:b/>
          <w:bCs/>
          <w:color w:val="000000"/>
          <w:kern w:val="44"/>
          <w:sz w:val="32"/>
          <w:szCs w:val="32"/>
          <w:lang w:val="zh-CN"/>
        </w:rPr>
        <w:lastRenderedPageBreak/>
        <w:t>附件一</w:t>
      </w:r>
      <w:r w:rsidRPr="00BC4206">
        <w:rPr>
          <w:rFonts w:hAnsi="宋体" w:hint="eastAsia"/>
          <w:b/>
          <w:bCs/>
          <w:color w:val="000000"/>
          <w:kern w:val="44"/>
          <w:sz w:val="32"/>
          <w:szCs w:val="32"/>
          <w:lang w:val="zh-CN"/>
        </w:rPr>
        <w:t>：</w:t>
      </w:r>
      <w:r w:rsidRPr="00BC4206">
        <w:rPr>
          <w:rFonts w:hAnsi="宋体"/>
          <w:b/>
          <w:bCs/>
          <w:color w:val="000000"/>
          <w:kern w:val="44"/>
          <w:sz w:val="32"/>
          <w:szCs w:val="32"/>
          <w:lang w:val="zh-CN"/>
        </w:rPr>
        <w:t>评标工作大纲</w:t>
      </w:r>
      <w:bookmarkEnd w:id="299"/>
      <w:bookmarkEnd w:id="300"/>
    </w:p>
    <w:p w:rsidR="006D0371" w:rsidRPr="00BC4206" w:rsidRDefault="006D0371">
      <w:pPr>
        <w:spacing w:line="400" w:lineRule="atLeast"/>
        <w:jc w:val="center"/>
        <w:rPr>
          <w:rFonts w:hAnsi="宋体"/>
          <w:b/>
          <w:bCs/>
          <w:color w:val="000000"/>
          <w:kern w:val="2"/>
          <w:sz w:val="21"/>
          <w:szCs w:val="21"/>
        </w:rPr>
      </w:pPr>
    </w:p>
    <w:p w:rsidR="006D0371" w:rsidRPr="00BC4206" w:rsidRDefault="006D0371">
      <w:pPr>
        <w:spacing w:line="400" w:lineRule="atLeast"/>
        <w:jc w:val="center"/>
        <w:rPr>
          <w:rFonts w:hAnsi="宋体"/>
          <w:b/>
          <w:bCs/>
          <w:color w:val="000000"/>
          <w:kern w:val="2"/>
          <w:sz w:val="21"/>
          <w:szCs w:val="21"/>
        </w:rPr>
      </w:pPr>
    </w:p>
    <w:p w:rsidR="006D0371" w:rsidRPr="00BC4206" w:rsidRDefault="00B46E33">
      <w:pPr>
        <w:spacing w:line="360" w:lineRule="auto"/>
        <w:jc w:val="center"/>
        <w:rPr>
          <w:rFonts w:hAnsi="宋体"/>
          <w:b/>
          <w:bCs/>
          <w:color w:val="000000"/>
          <w:kern w:val="2"/>
          <w:sz w:val="44"/>
          <w:szCs w:val="44"/>
        </w:rPr>
      </w:pPr>
      <w:r w:rsidRPr="00BC4206">
        <w:rPr>
          <w:rFonts w:hAnsi="宋体" w:hint="eastAsia"/>
          <w:b/>
          <w:bCs/>
          <w:color w:val="000000"/>
          <w:kern w:val="2"/>
          <w:sz w:val="48"/>
          <w:szCs w:val="36"/>
        </w:rPr>
        <w:t>东莞市水务集团有限公司财务顾问采购项目</w:t>
      </w:r>
    </w:p>
    <w:p w:rsidR="006D0371" w:rsidRPr="00BC4206" w:rsidRDefault="00B46E33">
      <w:pPr>
        <w:spacing w:line="360" w:lineRule="auto"/>
        <w:jc w:val="center"/>
        <w:rPr>
          <w:rFonts w:hAnsi="宋体"/>
          <w:b/>
          <w:bCs/>
          <w:color w:val="000000"/>
          <w:kern w:val="2"/>
          <w:sz w:val="36"/>
          <w:szCs w:val="36"/>
        </w:rPr>
      </w:pPr>
      <w:r w:rsidRPr="00BC4206">
        <w:rPr>
          <w:rFonts w:hAnsi="宋体"/>
          <w:b/>
          <w:bCs/>
          <w:color w:val="000000"/>
          <w:kern w:val="2"/>
          <w:sz w:val="36"/>
          <w:szCs w:val="36"/>
          <w:lang w:val="zh-CN"/>
        </w:rPr>
        <w:t>（招标编号：</w:t>
      </w:r>
      <w:r w:rsidRPr="00BC4206">
        <w:rPr>
          <w:rFonts w:hAnsi="宋体" w:hint="eastAsia"/>
          <w:b/>
          <w:bCs/>
          <w:color w:val="000000"/>
          <w:kern w:val="2"/>
          <w:sz w:val="36"/>
          <w:szCs w:val="36"/>
          <w:lang w:val="zh-CN"/>
        </w:rPr>
        <w:t xml:space="preserve">DGDS2020-236 </w:t>
      </w:r>
      <w:r w:rsidRPr="00BC4206">
        <w:rPr>
          <w:rFonts w:hAnsi="宋体"/>
          <w:b/>
          <w:bCs/>
          <w:color w:val="000000"/>
          <w:kern w:val="2"/>
          <w:sz w:val="36"/>
          <w:szCs w:val="36"/>
          <w:lang w:val="zh-CN"/>
        </w:rPr>
        <w:t>）</w:t>
      </w:r>
    </w:p>
    <w:p w:rsidR="006D0371" w:rsidRPr="00BC4206" w:rsidRDefault="006D0371">
      <w:pPr>
        <w:spacing w:line="400" w:lineRule="atLeast"/>
        <w:jc w:val="center"/>
        <w:rPr>
          <w:rFonts w:hAnsi="宋体"/>
          <w:b/>
          <w:bCs/>
          <w:color w:val="000000"/>
          <w:kern w:val="2"/>
          <w:sz w:val="36"/>
          <w:szCs w:val="36"/>
        </w:rPr>
      </w:pPr>
    </w:p>
    <w:p w:rsidR="006D0371" w:rsidRPr="00BC4206" w:rsidRDefault="006D0371">
      <w:pPr>
        <w:spacing w:line="400" w:lineRule="atLeast"/>
        <w:jc w:val="center"/>
        <w:rPr>
          <w:rFonts w:hAnsi="宋体"/>
          <w:b/>
          <w:bCs/>
          <w:color w:val="000000"/>
          <w:kern w:val="2"/>
          <w:sz w:val="36"/>
          <w:szCs w:val="36"/>
        </w:rPr>
      </w:pPr>
    </w:p>
    <w:p w:rsidR="006D0371" w:rsidRPr="00BC4206" w:rsidRDefault="006D0371">
      <w:pPr>
        <w:spacing w:line="400" w:lineRule="atLeast"/>
        <w:jc w:val="center"/>
        <w:rPr>
          <w:rFonts w:hAnsi="宋体"/>
          <w:b/>
          <w:bCs/>
          <w:color w:val="000000"/>
          <w:kern w:val="2"/>
          <w:sz w:val="36"/>
          <w:szCs w:val="36"/>
        </w:rPr>
      </w:pPr>
    </w:p>
    <w:p w:rsidR="006D0371" w:rsidRPr="00BC4206" w:rsidRDefault="00B46E33">
      <w:pPr>
        <w:spacing w:line="400" w:lineRule="atLeast"/>
        <w:jc w:val="center"/>
        <w:rPr>
          <w:rFonts w:hAnsi="宋体"/>
          <w:b/>
          <w:bCs/>
          <w:color w:val="000000"/>
          <w:kern w:val="2"/>
          <w:sz w:val="72"/>
          <w:szCs w:val="72"/>
          <w:lang w:val="zh-CN"/>
        </w:rPr>
      </w:pPr>
      <w:r w:rsidRPr="00BC4206">
        <w:rPr>
          <w:rFonts w:hAnsi="宋体"/>
          <w:b/>
          <w:bCs/>
          <w:color w:val="000000"/>
          <w:kern w:val="2"/>
          <w:sz w:val="72"/>
          <w:szCs w:val="72"/>
          <w:lang w:val="zh-CN"/>
        </w:rPr>
        <w:t>评标工作大纲</w:t>
      </w:r>
    </w:p>
    <w:p w:rsidR="006D0371" w:rsidRPr="00BC4206" w:rsidRDefault="006D0371">
      <w:pPr>
        <w:spacing w:line="400" w:lineRule="atLeast"/>
        <w:jc w:val="center"/>
        <w:rPr>
          <w:rFonts w:hAnsi="宋体"/>
          <w:b/>
          <w:bCs/>
          <w:color w:val="000000"/>
          <w:kern w:val="2"/>
          <w:sz w:val="36"/>
          <w:szCs w:val="36"/>
        </w:rPr>
      </w:pPr>
    </w:p>
    <w:p w:rsidR="006D0371" w:rsidRPr="00BC4206" w:rsidRDefault="006D0371">
      <w:pPr>
        <w:spacing w:line="400" w:lineRule="atLeast"/>
        <w:jc w:val="both"/>
        <w:rPr>
          <w:rFonts w:hAnsi="宋体"/>
          <w:b/>
          <w:bCs/>
          <w:color w:val="000000"/>
          <w:kern w:val="2"/>
          <w:sz w:val="36"/>
          <w:szCs w:val="36"/>
        </w:rPr>
      </w:pPr>
    </w:p>
    <w:p w:rsidR="006D0371" w:rsidRPr="00BC4206" w:rsidRDefault="006D0371">
      <w:pPr>
        <w:spacing w:line="400" w:lineRule="atLeast"/>
        <w:jc w:val="center"/>
        <w:rPr>
          <w:rFonts w:hAnsi="宋体"/>
          <w:b/>
          <w:bCs/>
          <w:color w:val="000000"/>
          <w:kern w:val="2"/>
          <w:sz w:val="36"/>
          <w:szCs w:val="36"/>
        </w:rPr>
      </w:pPr>
    </w:p>
    <w:p w:rsidR="006D0371" w:rsidRPr="00BC4206" w:rsidRDefault="006D0371">
      <w:pPr>
        <w:spacing w:line="400" w:lineRule="atLeast"/>
        <w:jc w:val="center"/>
        <w:rPr>
          <w:rFonts w:hAnsi="宋体"/>
          <w:b/>
          <w:bCs/>
          <w:color w:val="000000"/>
          <w:kern w:val="2"/>
          <w:sz w:val="36"/>
          <w:szCs w:val="36"/>
        </w:rPr>
      </w:pPr>
    </w:p>
    <w:p w:rsidR="006D0371" w:rsidRPr="00BC4206" w:rsidRDefault="006D0371">
      <w:pPr>
        <w:spacing w:line="400" w:lineRule="atLeast"/>
        <w:jc w:val="center"/>
        <w:rPr>
          <w:rFonts w:hAnsi="宋体"/>
          <w:b/>
          <w:bCs/>
          <w:color w:val="000000"/>
          <w:kern w:val="2"/>
          <w:sz w:val="36"/>
          <w:szCs w:val="36"/>
        </w:rPr>
      </w:pPr>
    </w:p>
    <w:p w:rsidR="006D0371" w:rsidRPr="00BC4206" w:rsidRDefault="006D0371">
      <w:pPr>
        <w:spacing w:line="400" w:lineRule="atLeast"/>
        <w:rPr>
          <w:rFonts w:hAnsi="宋体"/>
          <w:b/>
          <w:bCs/>
          <w:color w:val="000000"/>
          <w:kern w:val="2"/>
          <w:sz w:val="36"/>
          <w:szCs w:val="36"/>
        </w:rPr>
      </w:pPr>
    </w:p>
    <w:p w:rsidR="006D0371" w:rsidRPr="00BC4206" w:rsidRDefault="006D0371">
      <w:pPr>
        <w:spacing w:line="400" w:lineRule="atLeast"/>
        <w:jc w:val="center"/>
        <w:rPr>
          <w:rFonts w:hAnsi="宋体"/>
          <w:b/>
          <w:bCs/>
          <w:color w:val="000000"/>
          <w:kern w:val="2"/>
          <w:sz w:val="36"/>
          <w:szCs w:val="36"/>
        </w:rPr>
      </w:pPr>
    </w:p>
    <w:p w:rsidR="006D0371" w:rsidRPr="00BC4206" w:rsidRDefault="00B46E33">
      <w:pPr>
        <w:spacing w:line="400" w:lineRule="atLeast"/>
        <w:jc w:val="center"/>
        <w:rPr>
          <w:rFonts w:hAnsi="宋体"/>
          <w:b/>
          <w:bCs/>
          <w:color w:val="000000"/>
          <w:kern w:val="2"/>
          <w:sz w:val="36"/>
          <w:szCs w:val="36"/>
        </w:rPr>
      </w:pPr>
      <w:r w:rsidRPr="00BC4206">
        <w:rPr>
          <w:rFonts w:hAnsi="宋体" w:hint="eastAsia"/>
          <w:b/>
          <w:bCs/>
          <w:color w:val="000000"/>
          <w:kern w:val="2"/>
          <w:sz w:val="36"/>
          <w:szCs w:val="36"/>
          <w:lang w:val="zh-CN"/>
        </w:rPr>
        <w:t>东莞市达盛招标代理有限公司</w:t>
      </w:r>
    </w:p>
    <w:p w:rsidR="006D0371" w:rsidRPr="00BC4206" w:rsidRDefault="00B46E33">
      <w:pPr>
        <w:spacing w:line="400" w:lineRule="atLeast"/>
        <w:jc w:val="center"/>
        <w:rPr>
          <w:rFonts w:hAnsi="宋体"/>
          <w:b/>
          <w:bCs/>
          <w:color w:val="000000"/>
          <w:kern w:val="2"/>
          <w:sz w:val="36"/>
          <w:szCs w:val="36"/>
        </w:rPr>
      </w:pPr>
      <w:r w:rsidRPr="00BC4206">
        <w:rPr>
          <w:rFonts w:hAnsi="宋体"/>
          <w:b/>
          <w:bCs/>
          <w:color w:val="000000"/>
          <w:kern w:val="2"/>
          <w:sz w:val="36"/>
          <w:szCs w:val="36"/>
        </w:rPr>
        <w:t xml:space="preserve"> </w:t>
      </w:r>
    </w:p>
    <w:p w:rsidR="006D0371" w:rsidRPr="00BC4206" w:rsidRDefault="00B46E33">
      <w:pPr>
        <w:spacing w:line="400" w:lineRule="atLeast"/>
        <w:jc w:val="center"/>
        <w:rPr>
          <w:rFonts w:hAnsi="宋体"/>
          <w:b/>
          <w:bCs/>
          <w:color w:val="000000"/>
          <w:kern w:val="2"/>
          <w:sz w:val="36"/>
          <w:szCs w:val="36"/>
        </w:rPr>
      </w:pPr>
      <w:r w:rsidRPr="00BC4206">
        <w:rPr>
          <w:rFonts w:hAnsi="宋体"/>
          <w:color w:val="000000"/>
          <w:kern w:val="2"/>
          <w:sz w:val="44"/>
          <w:szCs w:val="44"/>
        </w:rPr>
        <w:br w:type="page"/>
      </w:r>
      <w:r w:rsidRPr="00BC4206">
        <w:rPr>
          <w:rFonts w:hAnsi="宋体"/>
          <w:b/>
          <w:bCs/>
          <w:color w:val="000000"/>
          <w:kern w:val="2"/>
          <w:sz w:val="36"/>
          <w:szCs w:val="36"/>
          <w:lang w:val="zh-CN"/>
        </w:rPr>
        <w:lastRenderedPageBreak/>
        <w:t>目</w:t>
      </w:r>
      <w:r w:rsidRPr="00BC4206">
        <w:rPr>
          <w:rFonts w:hAnsi="宋体"/>
          <w:b/>
          <w:bCs/>
          <w:color w:val="000000"/>
          <w:kern w:val="2"/>
          <w:sz w:val="36"/>
          <w:szCs w:val="36"/>
        </w:rPr>
        <w:t xml:space="preserve">  </w:t>
      </w:r>
      <w:r w:rsidRPr="00BC4206">
        <w:rPr>
          <w:rFonts w:hAnsi="宋体"/>
          <w:b/>
          <w:bCs/>
          <w:color w:val="000000"/>
          <w:kern w:val="2"/>
          <w:sz w:val="36"/>
          <w:szCs w:val="36"/>
          <w:lang w:val="zh-CN"/>
        </w:rPr>
        <w:t>录</w:t>
      </w:r>
    </w:p>
    <w:p w:rsidR="006D0371" w:rsidRPr="00BC4206" w:rsidRDefault="006D0371">
      <w:pPr>
        <w:spacing w:line="400" w:lineRule="atLeast"/>
        <w:jc w:val="center"/>
        <w:rPr>
          <w:rFonts w:hAnsi="宋体"/>
          <w:color w:val="000000"/>
          <w:kern w:val="2"/>
          <w:sz w:val="44"/>
          <w:szCs w:val="44"/>
        </w:rPr>
      </w:pPr>
    </w:p>
    <w:p w:rsidR="006D0371" w:rsidRPr="00BC4206" w:rsidRDefault="00B46E33">
      <w:pPr>
        <w:spacing w:line="360" w:lineRule="auto"/>
        <w:ind w:left="567" w:hanging="567"/>
        <w:jc w:val="both"/>
        <w:rPr>
          <w:rFonts w:hAnsi="宋体"/>
          <w:color w:val="000000"/>
          <w:kern w:val="2"/>
          <w:sz w:val="21"/>
          <w:szCs w:val="30"/>
        </w:rPr>
      </w:pPr>
      <w:r w:rsidRPr="00BC4206">
        <w:rPr>
          <w:rFonts w:hAnsi="宋体"/>
          <w:color w:val="000000"/>
          <w:kern w:val="2"/>
          <w:sz w:val="21"/>
          <w:szCs w:val="30"/>
          <w:lang w:val="zh-CN"/>
        </w:rPr>
        <w:t>一、</w:t>
      </w:r>
      <w:r w:rsidRPr="00BC4206">
        <w:rPr>
          <w:rFonts w:hAnsi="宋体"/>
          <w:color w:val="000000"/>
          <w:kern w:val="2"/>
          <w:sz w:val="21"/>
          <w:szCs w:val="30"/>
          <w:lang w:val="zh-CN"/>
        </w:rPr>
        <w:tab/>
        <w:t>总则</w:t>
      </w:r>
      <w:r w:rsidRPr="00BC4206">
        <w:rPr>
          <w:rFonts w:hAnsi="宋体"/>
          <w:color w:val="000000"/>
          <w:kern w:val="2"/>
          <w:sz w:val="21"/>
          <w:szCs w:val="30"/>
        </w:rPr>
        <w:t xml:space="preserve"> </w:t>
      </w:r>
    </w:p>
    <w:p w:rsidR="006D0371" w:rsidRPr="00BC4206" w:rsidRDefault="00B46E33">
      <w:pPr>
        <w:spacing w:line="360" w:lineRule="auto"/>
        <w:ind w:left="567" w:hanging="567"/>
        <w:jc w:val="both"/>
        <w:rPr>
          <w:rFonts w:hAnsi="宋体"/>
          <w:color w:val="000000"/>
          <w:kern w:val="2"/>
          <w:sz w:val="21"/>
          <w:szCs w:val="30"/>
        </w:rPr>
      </w:pPr>
      <w:r w:rsidRPr="00BC4206">
        <w:rPr>
          <w:rFonts w:hAnsi="宋体"/>
          <w:color w:val="000000"/>
          <w:kern w:val="2"/>
          <w:sz w:val="21"/>
          <w:szCs w:val="30"/>
          <w:lang w:val="zh-CN"/>
        </w:rPr>
        <w:t>二、</w:t>
      </w:r>
      <w:r w:rsidRPr="00BC4206">
        <w:rPr>
          <w:rFonts w:hAnsi="宋体"/>
          <w:color w:val="000000"/>
          <w:kern w:val="2"/>
          <w:sz w:val="21"/>
          <w:szCs w:val="30"/>
          <w:lang w:val="zh-CN"/>
        </w:rPr>
        <w:tab/>
        <w:t>投标文件的初审</w:t>
      </w:r>
    </w:p>
    <w:p w:rsidR="006D0371" w:rsidRPr="00BC4206" w:rsidRDefault="00B46E33">
      <w:pPr>
        <w:spacing w:line="360" w:lineRule="auto"/>
        <w:ind w:left="567" w:hanging="567"/>
        <w:jc w:val="both"/>
        <w:rPr>
          <w:rFonts w:hAnsi="宋体"/>
          <w:color w:val="000000"/>
          <w:kern w:val="2"/>
          <w:sz w:val="21"/>
          <w:szCs w:val="30"/>
        </w:rPr>
      </w:pPr>
      <w:r w:rsidRPr="00BC4206">
        <w:rPr>
          <w:rFonts w:hAnsi="宋体"/>
          <w:color w:val="000000"/>
          <w:kern w:val="2"/>
          <w:sz w:val="21"/>
          <w:szCs w:val="30"/>
          <w:lang w:val="zh-CN"/>
        </w:rPr>
        <w:t>三、</w:t>
      </w:r>
      <w:r w:rsidRPr="00BC4206">
        <w:rPr>
          <w:rFonts w:hAnsi="宋体"/>
          <w:color w:val="000000"/>
          <w:kern w:val="2"/>
          <w:sz w:val="21"/>
          <w:szCs w:val="30"/>
          <w:lang w:val="zh-CN"/>
        </w:rPr>
        <w:tab/>
        <w:t>澄清有关问题</w:t>
      </w:r>
    </w:p>
    <w:p w:rsidR="006D0371" w:rsidRPr="00BC4206" w:rsidRDefault="00B46E33">
      <w:pPr>
        <w:spacing w:line="360" w:lineRule="auto"/>
        <w:ind w:left="567" w:hanging="567"/>
        <w:jc w:val="both"/>
        <w:rPr>
          <w:rFonts w:hAnsi="宋体"/>
          <w:color w:val="000000"/>
          <w:kern w:val="2"/>
          <w:sz w:val="21"/>
          <w:szCs w:val="30"/>
        </w:rPr>
      </w:pPr>
      <w:r w:rsidRPr="00BC4206">
        <w:rPr>
          <w:rFonts w:hAnsi="宋体"/>
          <w:color w:val="000000"/>
          <w:kern w:val="2"/>
          <w:sz w:val="21"/>
          <w:szCs w:val="30"/>
        </w:rPr>
        <w:t>四、 比较和评价</w:t>
      </w:r>
    </w:p>
    <w:p w:rsidR="006D0371" w:rsidRPr="00BC4206" w:rsidRDefault="00B46E33">
      <w:pPr>
        <w:spacing w:line="360" w:lineRule="auto"/>
        <w:ind w:left="567" w:hanging="567"/>
        <w:jc w:val="both"/>
        <w:rPr>
          <w:rFonts w:hAnsi="宋体"/>
          <w:color w:val="000000"/>
          <w:kern w:val="2"/>
          <w:sz w:val="21"/>
          <w:szCs w:val="30"/>
        </w:rPr>
      </w:pPr>
      <w:r w:rsidRPr="00BC4206">
        <w:rPr>
          <w:rFonts w:hAnsi="宋体"/>
          <w:color w:val="000000"/>
          <w:kern w:val="2"/>
          <w:sz w:val="21"/>
          <w:szCs w:val="30"/>
          <w:lang w:val="zh-CN"/>
        </w:rPr>
        <w:t>五、</w:t>
      </w:r>
      <w:r w:rsidRPr="00BC4206">
        <w:rPr>
          <w:rFonts w:hAnsi="宋体"/>
          <w:color w:val="000000"/>
          <w:kern w:val="2"/>
          <w:sz w:val="21"/>
          <w:szCs w:val="30"/>
          <w:lang w:val="zh-CN"/>
        </w:rPr>
        <w:tab/>
        <w:t>推荐中标候选人名单</w:t>
      </w:r>
    </w:p>
    <w:p w:rsidR="006D0371" w:rsidRPr="00BC4206" w:rsidRDefault="00B46E33">
      <w:pPr>
        <w:spacing w:line="360" w:lineRule="auto"/>
        <w:ind w:left="567" w:hanging="567"/>
        <w:jc w:val="both"/>
        <w:rPr>
          <w:rFonts w:hAnsi="宋体"/>
          <w:color w:val="000000"/>
          <w:kern w:val="2"/>
          <w:sz w:val="21"/>
          <w:szCs w:val="30"/>
        </w:rPr>
      </w:pPr>
      <w:r w:rsidRPr="00BC4206">
        <w:rPr>
          <w:rFonts w:hAnsi="宋体"/>
          <w:color w:val="000000"/>
          <w:kern w:val="2"/>
          <w:sz w:val="21"/>
          <w:szCs w:val="30"/>
          <w:lang w:val="zh-CN"/>
        </w:rPr>
        <w:t>六、</w:t>
      </w:r>
      <w:r w:rsidRPr="00BC4206">
        <w:rPr>
          <w:rFonts w:hAnsi="宋体"/>
          <w:color w:val="000000"/>
          <w:kern w:val="2"/>
          <w:sz w:val="21"/>
          <w:szCs w:val="30"/>
          <w:lang w:val="zh-CN"/>
        </w:rPr>
        <w:tab/>
        <w:t>编写评标报告</w:t>
      </w:r>
      <w:r w:rsidRPr="00BC4206">
        <w:rPr>
          <w:rFonts w:hAnsi="宋体"/>
          <w:color w:val="000000"/>
          <w:kern w:val="2"/>
          <w:sz w:val="21"/>
          <w:szCs w:val="30"/>
        </w:rPr>
        <w:t xml:space="preserve"> </w:t>
      </w:r>
    </w:p>
    <w:p w:rsidR="006D0371" w:rsidRPr="00BC4206" w:rsidRDefault="00B46E33">
      <w:pPr>
        <w:spacing w:line="360" w:lineRule="auto"/>
        <w:ind w:left="567" w:hanging="567"/>
        <w:jc w:val="both"/>
        <w:rPr>
          <w:rFonts w:hAnsi="宋体"/>
          <w:color w:val="000000"/>
          <w:kern w:val="2"/>
          <w:sz w:val="21"/>
          <w:szCs w:val="30"/>
        </w:rPr>
      </w:pPr>
      <w:r w:rsidRPr="00BC4206">
        <w:rPr>
          <w:rFonts w:hAnsi="宋体"/>
          <w:color w:val="000000"/>
          <w:kern w:val="2"/>
          <w:sz w:val="21"/>
          <w:szCs w:val="30"/>
          <w:lang w:val="zh-CN"/>
        </w:rPr>
        <w:t>七、</w:t>
      </w:r>
      <w:r w:rsidRPr="00BC4206">
        <w:rPr>
          <w:rFonts w:hAnsi="宋体"/>
          <w:color w:val="000000"/>
          <w:kern w:val="2"/>
          <w:sz w:val="21"/>
          <w:szCs w:val="30"/>
          <w:lang w:val="zh-CN"/>
        </w:rPr>
        <w:tab/>
        <w:t>注意事项</w:t>
      </w:r>
      <w:r w:rsidRPr="00BC4206">
        <w:rPr>
          <w:rFonts w:hAnsi="宋体"/>
          <w:color w:val="000000"/>
          <w:kern w:val="2"/>
          <w:sz w:val="21"/>
          <w:szCs w:val="30"/>
        </w:rPr>
        <w:t xml:space="preserve">  </w:t>
      </w:r>
    </w:p>
    <w:p w:rsidR="006D0371" w:rsidRPr="00BC4206" w:rsidRDefault="006D0371">
      <w:pPr>
        <w:tabs>
          <w:tab w:val="right" w:pos="7320"/>
        </w:tabs>
        <w:spacing w:line="360" w:lineRule="auto"/>
        <w:ind w:left="720" w:hanging="720"/>
        <w:jc w:val="both"/>
        <w:rPr>
          <w:rFonts w:hAnsi="宋体"/>
          <w:color w:val="000000"/>
          <w:kern w:val="2"/>
          <w:sz w:val="21"/>
          <w:szCs w:val="30"/>
        </w:rPr>
      </w:pPr>
    </w:p>
    <w:p w:rsidR="006D0371" w:rsidRPr="00BC4206" w:rsidRDefault="006D0371">
      <w:pPr>
        <w:tabs>
          <w:tab w:val="right" w:pos="7320"/>
        </w:tabs>
        <w:spacing w:line="360" w:lineRule="auto"/>
        <w:ind w:left="720" w:hanging="720"/>
        <w:jc w:val="both"/>
        <w:rPr>
          <w:rFonts w:hAnsi="宋体"/>
          <w:color w:val="000000"/>
          <w:kern w:val="2"/>
          <w:sz w:val="21"/>
          <w:szCs w:val="30"/>
        </w:rPr>
      </w:pPr>
    </w:p>
    <w:p w:rsidR="006D0371" w:rsidRPr="00BC4206" w:rsidRDefault="006D0371">
      <w:pPr>
        <w:tabs>
          <w:tab w:val="left" w:pos="1080"/>
          <w:tab w:val="right" w:pos="7320"/>
        </w:tabs>
        <w:spacing w:line="400" w:lineRule="atLeast"/>
        <w:ind w:left="720" w:hanging="720"/>
        <w:jc w:val="both"/>
        <w:rPr>
          <w:rFonts w:hAnsi="宋体"/>
          <w:color w:val="000000"/>
          <w:kern w:val="2"/>
          <w:sz w:val="21"/>
          <w:szCs w:val="30"/>
        </w:rPr>
      </w:pPr>
    </w:p>
    <w:p w:rsidR="006D0371" w:rsidRPr="00BC4206" w:rsidRDefault="00B46E33">
      <w:pPr>
        <w:tabs>
          <w:tab w:val="left" w:pos="1140"/>
        </w:tabs>
        <w:spacing w:line="360" w:lineRule="auto"/>
        <w:jc w:val="center"/>
        <w:rPr>
          <w:rFonts w:hAnsi="宋体"/>
          <w:b/>
          <w:bCs/>
          <w:color w:val="000000"/>
          <w:kern w:val="2"/>
          <w:sz w:val="28"/>
          <w:szCs w:val="28"/>
        </w:rPr>
      </w:pPr>
      <w:r w:rsidRPr="00BC4206">
        <w:rPr>
          <w:rFonts w:hAnsi="宋体"/>
          <w:color w:val="000000"/>
          <w:kern w:val="2"/>
          <w:sz w:val="30"/>
          <w:szCs w:val="30"/>
        </w:rPr>
        <w:br w:type="page"/>
      </w:r>
      <w:r w:rsidRPr="00BC4206">
        <w:rPr>
          <w:rFonts w:hAnsi="宋体"/>
          <w:color w:val="000000"/>
          <w:kern w:val="2"/>
          <w:sz w:val="28"/>
          <w:szCs w:val="28"/>
          <w:lang w:val="zh-CN"/>
        </w:rPr>
        <w:lastRenderedPageBreak/>
        <w:t>一、</w:t>
      </w:r>
      <w:r w:rsidRPr="00BC4206">
        <w:rPr>
          <w:rFonts w:hAnsi="宋体"/>
          <w:b/>
          <w:bCs/>
          <w:color w:val="000000"/>
          <w:kern w:val="2"/>
          <w:sz w:val="28"/>
          <w:szCs w:val="28"/>
          <w:lang w:val="zh-CN"/>
        </w:rPr>
        <w:t>总</w:t>
      </w:r>
      <w:r w:rsidRPr="00BC4206">
        <w:rPr>
          <w:rFonts w:hAnsi="宋体"/>
          <w:b/>
          <w:bCs/>
          <w:color w:val="000000"/>
          <w:kern w:val="2"/>
          <w:sz w:val="28"/>
          <w:szCs w:val="28"/>
        </w:rPr>
        <w:t xml:space="preserve">  </w:t>
      </w:r>
      <w:r w:rsidRPr="00BC4206">
        <w:rPr>
          <w:rFonts w:hAnsi="宋体"/>
          <w:b/>
          <w:bCs/>
          <w:color w:val="000000"/>
          <w:kern w:val="2"/>
          <w:sz w:val="28"/>
          <w:szCs w:val="28"/>
          <w:lang w:val="zh-CN"/>
        </w:rPr>
        <w:t>则</w:t>
      </w:r>
    </w:p>
    <w:p w:rsidR="006D0371" w:rsidRPr="00BC4206" w:rsidRDefault="00B46E33">
      <w:pPr>
        <w:tabs>
          <w:tab w:val="left" w:pos="567"/>
          <w:tab w:val="left" w:pos="600"/>
        </w:tabs>
        <w:spacing w:line="360" w:lineRule="auto"/>
        <w:ind w:left="600" w:hanging="600"/>
        <w:jc w:val="both"/>
        <w:rPr>
          <w:rFonts w:hAnsi="宋体"/>
          <w:b/>
          <w:bCs/>
          <w:color w:val="000000"/>
          <w:kern w:val="2"/>
          <w:sz w:val="21"/>
          <w:lang w:val="zh-CN"/>
        </w:rPr>
      </w:pPr>
      <w:r w:rsidRPr="00BC4206">
        <w:rPr>
          <w:rFonts w:hAnsi="宋体"/>
          <w:b/>
          <w:bCs/>
          <w:color w:val="000000"/>
          <w:kern w:val="2"/>
          <w:sz w:val="21"/>
          <w:lang w:val="zh-CN"/>
        </w:rPr>
        <w:t>1、一般规定</w:t>
      </w:r>
    </w:p>
    <w:p w:rsidR="006D0371" w:rsidRPr="00BC4206" w:rsidRDefault="00B46E33">
      <w:pPr>
        <w:spacing w:line="360" w:lineRule="auto"/>
        <w:ind w:left="567" w:hanging="567"/>
        <w:jc w:val="both"/>
        <w:rPr>
          <w:rFonts w:hAnsi="宋体"/>
          <w:color w:val="000000"/>
          <w:sz w:val="21"/>
          <w:szCs w:val="32"/>
        </w:rPr>
      </w:pPr>
      <w:r w:rsidRPr="00BC4206">
        <w:rPr>
          <w:rFonts w:hAnsi="宋体"/>
          <w:color w:val="000000"/>
          <w:kern w:val="2"/>
          <w:lang w:val="zh-CN"/>
        </w:rPr>
        <w:t>1.1</w:t>
      </w:r>
      <w:r w:rsidRPr="00BC4206">
        <w:rPr>
          <w:rFonts w:hAnsi="宋体"/>
          <w:color w:val="000000"/>
          <w:kern w:val="2"/>
          <w:sz w:val="21"/>
          <w:lang w:val="zh-CN"/>
        </w:rPr>
        <w:tab/>
      </w:r>
      <w:r w:rsidRPr="00BC4206">
        <w:rPr>
          <w:rFonts w:hAnsi="宋体" w:hint="eastAsia"/>
          <w:color w:val="000000"/>
          <w:sz w:val="21"/>
          <w:szCs w:val="21"/>
        </w:rPr>
        <w:t>东莞市水务集团有限公司财务顾问采购项目</w:t>
      </w:r>
      <w:r w:rsidRPr="00BC4206">
        <w:rPr>
          <w:rFonts w:hAnsi="宋体"/>
          <w:color w:val="000000"/>
          <w:kern w:val="2"/>
          <w:sz w:val="21"/>
          <w:szCs w:val="21"/>
          <w:lang w:val="zh-CN"/>
        </w:rPr>
        <w:t>(招标编号：</w:t>
      </w:r>
      <w:r w:rsidRPr="00BC4206">
        <w:rPr>
          <w:rFonts w:hAnsi="宋体" w:hint="eastAsia"/>
          <w:b/>
          <w:bCs/>
          <w:color w:val="000000"/>
          <w:kern w:val="2"/>
          <w:sz w:val="21"/>
          <w:szCs w:val="21"/>
          <w:lang w:val="zh-CN"/>
        </w:rPr>
        <w:t xml:space="preserve">DGDS2020-236 </w:t>
      </w:r>
      <w:r w:rsidRPr="00BC4206">
        <w:rPr>
          <w:rFonts w:hAnsi="宋体"/>
          <w:color w:val="000000"/>
          <w:sz w:val="21"/>
          <w:szCs w:val="32"/>
        </w:rPr>
        <w:t>)的</w:t>
      </w:r>
      <w:r w:rsidRPr="00BC4206">
        <w:rPr>
          <w:rFonts w:hAnsi="宋体"/>
          <w:color w:val="000000"/>
          <w:kern w:val="2"/>
          <w:sz w:val="21"/>
          <w:szCs w:val="21"/>
          <w:lang w:val="zh-CN"/>
        </w:rPr>
        <w:t>招标</w:t>
      </w:r>
      <w:r w:rsidRPr="00BC4206">
        <w:rPr>
          <w:rFonts w:hAnsi="宋体"/>
          <w:color w:val="000000"/>
          <w:sz w:val="21"/>
          <w:szCs w:val="32"/>
        </w:rPr>
        <w:t>按照《中华人民共和国招标投标法》等有关规定进行。</w:t>
      </w:r>
    </w:p>
    <w:p w:rsidR="006D0371" w:rsidRPr="00BC4206" w:rsidRDefault="00B46E33">
      <w:pPr>
        <w:spacing w:line="360" w:lineRule="auto"/>
        <w:ind w:left="567" w:hanging="567"/>
        <w:jc w:val="both"/>
        <w:rPr>
          <w:rFonts w:hAnsi="宋体"/>
          <w:color w:val="000000"/>
          <w:kern w:val="2"/>
          <w:sz w:val="21"/>
          <w:lang w:val="zh-CN"/>
        </w:rPr>
      </w:pPr>
      <w:r w:rsidRPr="00BC4206">
        <w:rPr>
          <w:rFonts w:hAnsi="宋体"/>
          <w:color w:val="000000"/>
          <w:kern w:val="2"/>
          <w:sz w:val="21"/>
          <w:lang w:val="zh-CN"/>
        </w:rPr>
        <w:t>1.2</w:t>
      </w:r>
      <w:r w:rsidRPr="00BC4206">
        <w:rPr>
          <w:rFonts w:hAnsi="宋体"/>
          <w:color w:val="000000"/>
          <w:kern w:val="2"/>
          <w:sz w:val="21"/>
          <w:lang w:val="zh-CN"/>
        </w:rPr>
        <w:tab/>
        <w:t>评标必须遵循公平、公正、诚实信用的原则。</w:t>
      </w:r>
    </w:p>
    <w:p w:rsidR="006D0371" w:rsidRPr="00BC4206" w:rsidRDefault="00B46E33">
      <w:pPr>
        <w:spacing w:line="360" w:lineRule="auto"/>
        <w:ind w:left="567" w:hanging="567"/>
        <w:jc w:val="both"/>
        <w:rPr>
          <w:rFonts w:hAnsi="宋体"/>
          <w:color w:val="000000"/>
          <w:kern w:val="2"/>
          <w:sz w:val="21"/>
          <w:lang w:val="zh-CN"/>
        </w:rPr>
      </w:pPr>
      <w:r w:rsidRPr="00BC4206">
        <w:rPr>
          <w:rFonts w:hAnsi="宋体"/>
          <w:color w:val="000000"/>
          <w:kern w:val="2"/>
          <w:sz w:val="21"/>
          <w:lang w:val="zh-CN"/>
        </w:rPr>
        <w:t>1.3</w:t>
      </w:r>
      <w:r w:rsidRPr="00BC4206">
        <w:rPr>
          <w:rFonts w:hAnsi="宋体"/>
          <w:color w:val="000000"/>
          <w:kern w:val="2"/>
          <w:sz w:val="21"/>
          <w:lang w:val="zh-CN"/>
        </w:rPr>
        <w:tab/>
        <w:t>招标代理机构</w:t>
      </w:r>
      <w:r w:rsidRPr="00BC4206">
        <w:rPr>
          <w:rFonts w:hAnsi="宋体"/>
          <w:color w:val="000000"/>
          <w:sz w:val="21"/>
          <w:szCs w:val="32"/>
        </w:rPr>
        <w:t>（</w:t>
      </w:r>
      <w:r w:rsidRPr="00BC4206">
        <w:rPr>
          <w:rFonts w:hAnsi="宋体" w:hint="eastAsia"/>
          <w:color w:val="000000"/>
          <w:sz w:val="21"/>
          <w:szCs w:val="32"/>
        </w:rPr>
        <w:t>东莞市达盛招标代理有限公司</w:t>
      </w:r>
      <w:r w:rsidRPr="00BC4206">
        <w:rPr>
          <w:rFonts w:hAnsi="宋体"/>
          <w:color w:val="000000"/>
          <w:sz w:val="21"/>
          <w:szCs w:val="32"/>
        </w:rPr>
        <w:t>）组</w:t>
      </w:r>
      <w:r w:rsidRPr="00BC4206">
        <w:rPr>
          <w:rFonts w:hAnsi="宋体"/>
          <w:color w:val="000000"/>
          <w:kern w:val="2"/>
          <w:sz w:val="21"/>
          <w:lang w:val="zh-CN"/>
        </w:rPr>
        <w:t>织评标工作，全过程接受招标人及相关部门的监督、管理和指导。</w:t>
      </w:r>
    </w:p>
    <w:p w:rsidR="006D0371" w:rsidRPr="00BC4206" w:rsidRDefault="00B46E33">
      <w:pPr>
        <w:spacing w:line="360" w:lineRule="auto"/>
        <w:ind w:left="567" w:hanging="567"/>
        <w:jc w:val="both"/>
        <w:rPr>
          <w:rFonts w:hAnsi="宋体"/>
          <w:color w:val="000000"/>
          <w:kern w:val="2"/>
          <w:sz w:val="21"/>
          <w:lang w:val="zh-CN"/>
        </w:rPr>
      </w:pPr>
      <w:r w:rsidRPr="00BC4206">
        <w:rPr>
          <w:rFonts w:hAnsi="宋体"/>
          <w:color w:val="000000"/>
          <w:kern w:val="2"/>
          <w:sz w:val="21"/>
          <w:lang w:val="zh-CN"/>
        </w:rPr>
        <w:t>1.4</w:t>
      </w:r>
      <w:r w:rsidRPr="00BC4206">
        <w:rPr>
          <w:rFonts w:hAnsi="宋体"/>
          <w:color w:val="000000"/>
          <w:kern w:val="2"/>
          <w:sz w:val="21"/>
          <w:lang w:val="zh-CN"/>
        </w:rPr>
        <w:tab/>
        <w:t>评标按照招标文件规定的内容进行，</w:t>
      </w:r>
      <w:r w:rsidRPr="00BC4206">
        <w:rPr>
          <w:rFonts w:hAnsi="宋体" w:hint="eastAsia"/>
          <w:color w:val="000000"/>
          <w:kern w:val="2"/>
          <w:sz w:val="21"/>
          <w:lang w:val="zh-CN"/>
        </w:rPr>
        <w:t>采取综合评分法进行评审</w:t>
      </w:r>
      <w:r w:rsidRPr="00BC4206">
        <w:rPr>
          <w:rFonts w:hAnsi="宋体"/>
          <w:color w:val="000000"/>
          <w:kern w:val="2"/>
          <w:sz w:val="21"/>
          <w:lang w:val="zh-CN"/>
        </w:rPr>
        <w:t>。</w:t>
      </w:r>
    </w:p>
    <w:p w:rsidR="006D0371" w:rsidRPr="00BC4206" w:rsidRDefault="00B46E33">
      <w:pPr>
        <w:numPr>
          <w:ilvl w:val="1"/>
          <w:numId w:val="6"/>
        </w:numPr>
        <w:tabs>
          <w:tab w:val="clear" w:pos="0"/>
        </w:tabs>
        <w:spacing w:line="360" w:lineRule="auto"/>
        <w:ind w:left="565" w:hangingChars="269" w:hanging="565"/>
        <w:jc w:val="both"/>
        <w:rPr>
          <w:rFonts w:hAnsi="宋体"/>
          <w:color w:val="000000"/>
          <w:kern w:val="2"/>
          <w:sz w:val="21"/>
          <w:lang w:val="zh-CN"/>
        </w:rPr>
      </w:pPr>
      <w:r w:rsidRPr="00BC4206">
        <w:rPr>
          <w:rFonts w:hAnsi="宋体"/>
          <w:color w:val="000000"/>
          <w:kern w:val="2"/>
          <w:sz w:val="21"/>
          <w:lang w:val="zh-CN"/>
        </w:rPr>
        <w:t xml:space="preserve"> </w:t>
      </w:r>
      <w:r w:rsidRPr="00BC4206">
        <w:rPr>
          <w:rFonts w:hAnsi="宋体" w:hint="eastAsia"/>
          <w:color w:val="000000"/>
          <w:kern w:val="2"/>
          <w:sz w:val="21"/>
        </w:rPr>
        <w:t xml:space="preserve">  </w:t>
      </w:r>
      <w:r w:rsidRPr="00BC4206">
        <w:rPr>
          <w:rFonts w:hAnsi="宋体"/>
          <w:color w:val="000000"/>
          <w:kern w:val="2"/>
          <w:sz w:val="21"/>
          <w:lang w:val="zh-CN"/>
        </w:rPr>
        <w:t>本办法的评审对象是指投标人按照招标文件要求提供的有效投标文件，包括投标人应评标委员会要求对原投标文件作出的正式书面澄清文件。</w:t>
      </w:r>
    </w:p>
    <w:p w:rsidR="006D0371" w:rsidRPr="00BC4206" w:rsidRDefault="006D0371">
      <w:pPr>
        <w:spacing w:line="360" w:lineRule="auto"/>
        <w:jc w:val="both"/>
        <w:rPr>
          <w:rFonts w:hAnsi="宋体"/>
          <w:color w:val="000000"/>
          <w:kern w:val="2"/>
          <w:lang w:val="zh-CN"/>
        </w:rPr>
      </w:pPr>
    </w:p>
    <w:p w:rsidR="006D0371" w:rsidRPr="00BC4206" w:rsidRDefault="00B46E33">
      <w:pPr>
        <w:tabs>
          <w:tab w:val="left" w:pos="360"/>
          <w:tab w:val="left" w:pos="600"/>
        </w:tabs>
        <w:spacing w:line="360" w:lineRule="auto"/>
        <w:ind w:left="600" w:hanging="600"/>
        <w:jc w:val="both"/>
        <w:rPr>
          <w:rFonts w:hAnsi="宋体"/>
          <w:b/>
          <w:bCs/>
          <w:color w:val="000000"/>
          <w:kern w:val="2"/>
          <w:sz w:val="21"/>
          <w:lang w:val="zh-CN"/>
        </w:rPr>
      </w:pPr>
      <w:r w:rsidRPr="00BC4206">
        <w:rPr>
          <w:rFonts w:hAnsi="宋体"/>
          <w:b/>
          <w:bCs/>
          <w:color w:val="000000"/>
          <w:kern w:val="2"/>
          <w:sz w:val="21"/>
          <w:lang w:val="zh-CN"/>
        </w:rPr>
        <w:t>2</w:t>
      </w:r>
      <w:r w:rsidRPr="00BC4206">
        <w:rPr>
          <w:rFonts w:hAnsi="宋体" w:hint="eastAsia"/>
          <w:b/>
          <w:bCs/>
          <w:color w:val="000000"/>
          <w:kern w:val="2"/>
          <w:sz w:val="21"/>
          <w:lang w:val="zh-CN"/>
        </w:rPr>
        <w:t>、</w:t>
      </w:r>
      <w:r w:rsidRPr="00BC4206">
        <w:rPr>
          <w:rFonts w:hAnsi="宋体"/>
          <w:b/>
          <w:bCs/>
          <w:color w:val="000000"/>
          <w:kern w:val="2"/>
          <w:sz w:val="21"/>
          <w:lang w:val="zh-CN"/>
        </w:rPr>
        <w:tab/>
      </w:r>
      <w:r w:rsidRPr="00BC4206">
        <w:rPr>
          <w:rFonts w:hAnsi="宋体" w:hint="eastAsia"/>
          <w:b/>
          <w:bCs/>
          <w:color w:val="000000"/>
          <w:kern w:val="2"/>
          <w:sz w:val="21"/>
          <w:lang w:val="zh-CN"/>
        </w:rPr>
        <w:t>评标组织机构的组成</w:t>
      </w:r>
    </w:p>
    <w:p w:rsidR="006D0371" w:rsidRPr="00BC4206" w:rsidRDefault="00B46E33">
      <w:pPr>
        <w:spacing w:line="360" w:lineRule="auto"/>
        <w:ind w:left="567" w:hanging="567"/>
        <w:jc w:val="both"/>
        <w:rPr>
          <w:rFonts w:hAnsi="宋体"/>
          <w:color w:val="000000"/>
          <w:kern w:val="2"/>
          <w:sz w:val="21"/>
          <w:lang w:val="zh-CN"/>
        </w:rPr>
      </w:pPr>
      <w:r w:rsidRPr="00BC4206">
        <w:rPr>
          <w:rFonts w:hAnsi="宋体"/>
          <w:color w:val="000000"/>
          <w:kern w:val="2"/>
          <w:sz w:val="21"/>
          <w:lang w:val="zh-CN"/>
        </w:rPr>
        <w:t>2.1</w:t>
      </w:r>
      <w:r w:rsidRPr="00BC4206">
        <w:rPr>
          <w:rFonts w:hAnsi="宋体"/>
          <w:color w:val="000000"/>
          <w:kern w:val="2"/>
          <w:sz w:val="21"/>
          <w:lang w:val="zh-CN"/>
        </w:rPr>
        <w:tab/>
      </w:r>
      <w:r w:rsidRPr="00BC4206">
        <w:rPr>
          <w:rFonts w:hAnsi="宋体" w:hint="eastAsia"/>
          <w:color w:val="000000"/>
          <w:kern w:val="2"/>
          <w:sz w:val="21"/>
          <w:lang w:val="zh-CN"/>
        </w:rPr>
        <w:t>评标委员会</w:t>
      </w:r>
      <w:r w:rsidRPr="00BC4206">
        <w:rPr>
          <w:rFonts w:hAnsi="宋体" w:hint="eastAsia"/>
          <w:color w:val="000000"/>
          <w:sz w:val="21"/>
        </w:rPr>
        <w:t>由招标人和技术、经济等方面的专家组成，成员为</w:t>
      </w:r>
      <w:r w:rsidRPr="00BC4206">
        <w:rPr>
          <w:rFonts w:hAnsi="宋体"/>
          <w:color w:val="000000"/>
          <w:sz w:val="21"/>
        </w:rPr>
        <w:t>5人</w:t>
      </w:r>
      <w:r w:rsidRPr="00BC4206">
        <w:rPr>
          <w:rFonts w:hAnsi="宋体" w:hint="eastAsia"/>
          <w:color w:val="000000"/>
          <w:sz w:val="21"/>
        </w:rPr>
        <w:t>，其中技术、经济等方面的专家不少于成员总数的三分之二。</w:t>
      </w:r>
      <w:r w:rsidRPr="00BC4206">
        <w:rPr>
          <w:rFonts w:hAnsi="宋体" w:hint="eastAsia"/>
          <w:color w:val="000000"/>
          <w:kern w:val="2"/>
          <w:sz w:val="21"/>
          <w:lang w:val="zh-CN"/>
        </w:rPr>
        <w:t>专家依法从</w:t>
      </w:r>
      <w:r w:rsidRPr="00BC4206">
        <w:rPr>
          <w:rFonts w:hAnsi="宋体" w:hint="eastAsia"/>
          <w:color w:val="000000"/>
          <w:sz w:val="21"/>
        </w:rPr>
        <w:t>专家库中随机抽取产生。</w:t>
      </w:r>
    </w:p>
    <w:p w:rsidR="006D0371" w:rsidRPr="00BC4206" w:rsidRDefault="00B46E33">
      <w:pPr>
        <w:tabs>
          <w:tab w:val="left" w:pos="567"/>
          <w:tab w:val="left" w:pos="1145"/>
        </w:tabs>
        <w:spacing w:line="360" w:lineRule="auto"/>
        <w:ind w:left="600" w:hanging="600"/>
        <w:jc w:val="both"/>
        <w:rPr>
          <w:rFonts w:hAnsi="宋体"/>
          <w:color w:val="000000"/>
          <w:kern w:val="2"/>
          <w:sz w:val="21"/>
          <w:lang w:val="zh-CN"/>
        </w:rPr>
      </w:pPr>
      <w:r w:rsidRPr="00BC4206">
        <w:rPr>
          <w:rFonts w:hAnsi="宋体"/>
          <w:color w:val="000000"/>
          <w:kern w:val="2"/>
          <w:sz w:val="21"/>
          <w:lang w:val="zh-CN"/>
        </w:rPr>
        <w:t>2.2</w:t>
      </w:r>
      <w:r w:rsidRPr="00BC4206">
        <w:rPr>
          <w:rFonts w:hAnsi="宋体"/>
          <w:color w:val="000000"/>
          <w:kern w:val="2"/>
          <w:sz w:val="21"/>
          <w:lang w:val="zh-CN"/>
        </w:rPr>
        <w:tab/>
      </w:r>
      <w:r w:rsidRPr="00BC4206">
        <w:rPr>
          <w:rFonts w:hAnsi="宋体" w:hint="eastAsia"/>
          <w:color w:val="000000"/>
          <w:kern w:val="2"/>
          <w:sz w:val="21"/>
          <w:lang w:val="zh-CN"/>
        </w:rPr>
        <w:t>评标工作组由招标人、招标代理机构及有关专家组成，由评标委员会确认，并接受其领导。</w:t>
      </w:r>
    </w:p>
    <w:p w:rsidR="006D0371" w:rsidRPr="00BC4206" w:rsidRDefault="00B46E33">
      <w:pPr>
        <w:spacing w:line="360" w:lineRule="auto"/>
        <w:ind w:left="567" w:hanging="567"/>
        <w:jc w:val="both"/>
        <w:rPr>
          <w:rFonts w:hAnsi="宋体"/>
          <w:color w:val="000000"/>
          <w:kern w:val="2"/>
          <w:sz w:val="21"/>
          <w:lang w:val="zh-CN"/>
        </w:rPr>
      </w:pPr>
      <w:r w:rsidRPr="00BC4206">
        <w:rPr>
          <w:rFonts w:hAnsi="宋体"/>
          <w:color w:val="000000"/>
          <w:kern w:val="2"/>
          <w:sz w:val="21"/>
          <w:lang w:val="zh-CN"/>
        </w:rPr>
        <w:t>2.3</w:t>
      </w:r>
      <w:r w:rsidRPr="00BC4206">
        <w:rPr>
          <w:rFonts w:hAnsi="宋体"/>
          <w:color w:val="000000"/>
          <w:kern w:val="2"/>
          <w:sz w:val="21"/>
          <w:lang w:val="zh-CN"/>
        </w:rPr>
        <w:tab/>
      </w:r>
      <w:r w:rsidRPr="00BC4206">
        <w:rPr>
          <w:rFonts w:hAnsi="宋体" w:hint="eastAsia"/>
          <w:color w:val="000000"/>
          <w:kern w:val="2"/>
          <w:sz w:val="21"/>
          <w:lang w:val="zh-CN"/>
        </w:rPr>
        <w:t>评标工作组分成评标委员会、招标代理机构秘书组。</w:t>
      </w:r>
    </w:p>
    <w:p w:rsidR="006D0371" w:rsidRPr="00BC4206" w:rsidRDefault="00B46E33">
      <w:pPr>
        <w:spacing w:line="360" w:lineRule="auto"/>
        <w:ind w:left="567" w:hanging="567"/>
        <w:jc w:val="both"/>
        <w:rPr>
          <w:rFonts w:hAnsi="宋体"/>
          <w:color w:val="000000"/>
          <w:kern w:val="2"/>
          <w:sz w:val="21"/>
          <w:lang w:val="zh-CN"/>
        </w:rPr>
      </w:pPr>
      <w:r w:rsidRPr="00BC4206">
        <w:rPr>
          <w:rFonts w:hAnsi="宋体"/>
          <w:color w:val="000000"/>
          <w:kern w:val="2"/>
          <w:sz w:val="21"/>
          <w:lang w:val="zh-CN"/>
        </w:rPr>
        <w:t>2.4</w:t>
      </w:r>
      <w:r w:rsidRPr="00BC4206">
        <w:rPr>
          <w:rFonts w:hAnsi="宋体"/>
          <w:color w:val="000000"/>
          <w:kern w:val="2"/>
          <w:sz w:val="21"/>
          <w:lang w:val="zh-CN"/>
        </w:rPr>
        <w:tab/>
      </w:r>
      <w:r w:rsidRPr="00BC4206">
        <w:rPr>
          <w:rFonts w:hAnsi="宋体" w:hint="eastAsia"/>
          <w:color w:val="000000"/>
          <w:kern w:val="2"/>
          <w:sz w:val="21"/>
          <w:lang w:val="zh-CN"/>
        </w:rPr>
        <w:t>评标委员会应相对独立工作，负责评审、撰写评标报告。招标代理机构秘书组负责评标过程中资料的保管、发放、回收，协调技术和评标委员会评标工作的进展和整理、汇总评标资料及复核。</w:t>
      </w:r>
    </w:p>
    <w:p w:rsidR="006D0371" w:rsidRPr="00BC4206" w:rsidRDefault="006D0371">
      <w:pPr>
        <w:spacing w:line="360" w:lineRule="auto"/>
        <w:jc w:val="both"/>
        <w:rPr>
          <w:rFonts w:hAnsi="宋体"/>
          <w:color w:val="000000"/>
          <w:kern w:val="2"/>
          <w:lang w:val="zh-CN"/>
        </w:rPr>
      </w:pPr>
    </w:p>
    <w:p w:rsidR="006D0371" w:rsidRPr="00BC4206" w:rsidRDefault="00B46E33">
      <w:pPr>
        <w:spacing w:line="360" w:lineRule="auto"/>
        <w:jc w:val="both"/>
        <w:rPr>
          <w:rFonts w:hAnsi="宋体"/>
          <w:color w:val="000000"/>
          <w:kern w:val="2"/>
          <w:lang w:val="zh-CN"/>
        </w:rPr>
      </w:pPr>
      <w:r w:rsidRPr="00BC4206">
        <w:rPr>
          <w:rFonts w:hAnsi="宋体"/>
          <w:b/>
          <w:color w:val="000000"/>
          <w:kern w:val="2"/>
          <w:sz w:val="21"/>
          <w:szCs w:val="21"/>
          <w:lang w:val="zh-CN"/>
        </w:rPr>
        <w:t>3</w:t>
      </w:r>
      <w:r w:rsidRPr="00BC4206">
        <w:rPr>
          <w:rFonts w:hAnsi="宋体" w:hint="eastAsia"/>
          <w:b/>
          <w:color w:val="000000"/>
          <w:kern w:val="2"/>
          <w:sz w:val="21"/>
          <w:szCs w:val="21"/>
          <w:lang w:val="zh-CN"/>
        </w:rPr>
        <w:t>、</w:t>
      </w:r>
      <w:r w:rsidRPr="00BC4206">
        <w:rPr>
          <w:rFonts w:hAnsi="宋体" w:hint="eastAsia"/>
          <w:b/>
          <w:bCs/>
          <w:color w:val="000000"/>
          <w:kern w:val="2"/>
          <w:sz w:val="21"/>
          <w:szCs w:val="21"/>
          <w:lang w:val="zh-CN"/>
        </w:rPr>
        <w:t>评标</w:t>
      </w:r>
      <w:r w:rsidRPr="00BC4206">
        <w:rPr>
          <w:rFonts w:hAnsi="宋体" w:hint="eastAsia"/>
          <w:b/>
          <w:bCs/>
          <w:color w:val="000000"/>
          <w:kern w:val="2"/>
          <w:sz w:val="21"/>
          <w:lang w:val="zh-CN"/>
        </w:rPr>
        <w:t>委员会职责</w:t>
      </w:r>
    </w:p>
    <w:p w:rsidR="006D0371" w:rsidRPr="00BC4206" w:rsidRDefault="00B46E33">
      <w:pPr>
        <w:spacing w:line="360" w:lineRule="auto"/>
        <w:ind w:left="567" w:hanging="567"/>
        <w:jc w:val="both"/>
        <w:rPr>
          <w:rFonts w:hAnsi="宋体"/>
          <w:color w:val="000000"/>
          <w:sz w:val="21"/>
          <w:lang w:val="zh-CN"/>
        </w:rPr>
      </w:pPr>
      <w:r w:rsidRPr="00BC4206">
        <w:rPr>
          <w:rFonts w:hAnsi="宋体"/>
          <w:color w:val="000000"/>
          <w:sz w:val="21"/>
          <w:lang w:val="zh-CN"/>
        </w:rPr>
        <w:t>3.1</w:t>
      </w:r>
      <w:r w:rsidRPr="00BC4206">
        <w:rPr>
          <w:rFonts w:hAnsi="宋体"/>
          <w:color w:val="000000"/>
          <w:kern w:val="2"/>
          <w:sz w:val="21"/>
          <w:lang w:val="zh-CN"/>
        </w:rPr>
        <w:tab/>
      </w:r>
      <w:r w:rsidRPr="00BC4206">
        <w:rPr>
          <w:rFonts w:hAnsi="宋体" w:hint="eastAsia"/>
          <w:color w:val="000000"/>
          <w:sz w:val="21"/>
          <w:lang w:val="zh-CN"/>
        </w:rPr>
        <w:t>审查投标文件是否符合招标文件要求，并作出评价；</w:t>
      </w:r>
    </w:p>
    <w:p w:rsidR="006D0371" w:rsidRPr="00BC4206" w:rsidRDefault="00B46E33">
      <w:pPr>
        <w:spacing w:line="360" w:lineRule="auto"/>
        <w:ind w:left="567" w:hanging="567"/>
        <w:jc w:val="both"/>
        <w:rPr>
          <w:rFonts w:hAnsi="宋体"/>
          <w:color w:val="000000"/>
          <w:sz w:val="21"/>
          <w:lang w:val="zh-CN"/>
        </w:rPr>
      </w:pPr>
      <w:r w:rsidRPr="00BC4206">
        <w:rPr>
          <w:rFonts w:hAnsi="宋体"/>
          <w:color w:val="000000"/>
          <w:sz w:val="21"/>
          <w:lang w:val="zh-CN"/>
        </w:rPr>
        <w:t>3.2</w:t>
      </w:r>
      <w:r w:rsidRPr="00BC4206">
        <w:rPr>
          <w:rFonts w:hAnsi="宋体"/>
          <w:color w:val="000000"/>
          <w:kern w:val="2"/>
          <w:sz w:val="21"/>
          <w:lang w:val="zh-CN"/>
        </w:rPr>
        <w:tab/>
      </w:r>
      <w:r w:rsidRPr="00BC4206">
        <w:rPr>
          <w:rFonts w:hAnsi="宋体" w:hint="eastAsia"/>
          <w:color w:val="000000"/>
          <w:sz w:val="21"/>
          <w:lang w:val="zh-CN"/>
        </w:rPr>
        <w:t>要求投标人对投标文件有关事项作出解释或者澄清；</w:t>
      </w:r>
    </w:p>
    <w:p w:rsidR="006D0371" w:rsidRPr="00BC4206" w:rsidRDefault="00B46E33">
      <w:pPr>
        <w:spacing w:line="360" w:lineRule="auto"/>
        <w:ind w:left="567" w:hanging="567"/>
        <w:jc w:val="both"/>
        <w:rPr>
          <w:rFonts w:hAnsi="宋体"/>
          <w:color w:val="000000"/>
          <w:sz w:val="21"/>
          <w:lang w:val="zh-CN"/>
        </w:rPr>
      </w:pPr>
      <w:r w:rsidRPr="00BC4206">
        <w:rPr>
          <w:rFonts w:hAnsi="宋体"/>
          <w:color w:val="000000"/>
          <w:sz w:val="21"/>
          <w:lang w:val="zh-CN"/>
        </w:rPr>
        <w:t>3.</w:t>
      </w:r>
      <w:r w:rsidRPr="00BC4206">
        <w:rPr>
          <w:rFonts w:hAnsi="宋体" w:hint="eastAsia"/>
          <w:color w:val="000000"/>
          <w:sz w:val="21"/>
          <w:lang w:val="zh-CN"/>
        </w:rPr>
        <w:t>3</w:t>
      </w:r>
      <w:r w:rsidRPr="00BC4206">
        <w:rPr>
          <w:rFonts w:hAnsi="宋体"/>
          <w:color w:val="000000"/>
          <w:kern w:val="2"/>
          <w:sz w:val="21"/>
          <w:lang w:val="zh-CN"/>
        </w:rPr>
        <w:tab/>
      </w:r>
      <w:r w:rsidRPr="00BC4206">
        <w:rPr>
          <w:rFonts w:hAnsi="宋体" w:hint="eastAsia"/>
          <w:color w:val="000000"/>
          <w:sz w:val="21"/>
          <w:lang w:val="zh-CN"/>
        </w:rPr>
        <w:t>推荐中标候选人名单及排序；</w:t>
      </w:r>
    </w:p>
    <w:p w:rsidR="006D0371" w:rsidRPr="00BC4206" w:rsidRDefault="00B46E33">
      <w:pPr>
        <w:spacing w:line="360" w:lineRule="auto"/>
        <w:ind w:left="567" w:hanging="567"/>
        <w:jc w:val="both"/>
        <w:rPr>
          <w:rFonts w:hAnsi="宋体"/>
          <w:color w:val="000000"/>
          <w:lang w:val="zh-CN"/>
        </w:rPr>
      </w:pPr>
      <w:r w:rsidRPr="00BC4206">
        <w:rPr>
          <w:rFonts w:hAnsi="宋体"/>
          <w:color w:val="000000"/>
          <w:sz w:val="21"/>
          <w:lang w:val="zh-CN"/>
        </w:rPr>
        <w:t>3.</w:t>
      </w:r>
      <w:r w:rsidRPr="00BC4206">
        <w:rPr>
          <w:rFonts w:hAnsi="宋体" w:hint="eastAsia"/>
          <w:color w:val="000000"/>
          <w:sz w:val="21"/>
          <w:lang w:val="zh-CN"/>
        </w:rPr>
        <w:t>4</w:t>
      </w:r>
      <w:r w:rsidRPr="00BC4206">
        <w:rPr>
          <w:rFonts w:hAnsi="宋体"/>
          <w:color w:val="000000"/>
          <w:kern w:val="2"/>
          <w:sz w:val="21"/>
          <w:lang w:val="zh-CN"/>
        </w:rPr>
        <w:tab/>
      </w:r>
      <w:r w:rsidRPr="00BC4206">
        <w:rPr>
          <w:rFonts w:hAnsi="宋体" w:hint="eastAsia"/>
          <w:color w:val="000000"/>
          <w:sz w:val="21"/>
          <w:lang w:val="zh-CN"/>
        </w:rPr>
        <w:t>向招标人、招标代理机</w:t>
      </w:r>
      <w:r w:rsidRPr="00BC4206">
        <w:rPr>
          <w:rFonts w:hAnsi="宋体" w:hint="eastAsia"/>
          <w:color w:val="000000"/>
          <w:sz w:val="21"/>
          <w:szCs w:val="21"/>
          <w:lang w:val="zh-CN"/>
        </w:rPr>
        <w:t>构或者有关部门报告非法干预评标工作的行为。</w:t>
      </w:r>
    </w:p>
    <w:p w:rsidR="006D0371" w:rsidRPr="00BC4206" w:rsidRDefault="006D0371">
      <w:pPr>
        <w:spacing w:line="360" w:lineRule="auto"/>
        <w:rPr>
          <w:rFonts w:hAnsi="宋体"/>
          <w:color w:val="000000"/>
          <w:lang w:val="zh-CN"/>
        </w:rPr>
      </w:pPr>
    </w:p>
    <w:p w:rsidR="006D0371" w:rsidRPr="00BC4206" w:rsidRDefault="00B46E33">
      <w:pPr>
        <w:tabs>
          <w:tab w:val="left" w:pos="720"/>
        </w:tabs>
        <w:spacing w:line="360" w:lineRule="auto"/>
        <w:jc w:val="both"/>
        <w:rPr>
          <w:rFonts w:hAnsi="宋体"/>
          <w:b/>
          <w:bCs/>
          <w:color w:val="000000"/>
          <w:kern w:val="2"/>
          <w:sz w:val="21"/>
          <w:szCs w:val="21"/>
          <w:lang w:val="zh-CN"/>
        </w:rPr>
      </w:pPr>
      <w:r w:rsidRPr="00BC4206">
        <w:rPr>
          <w:rFonts w:hAnsi="宋体"/>
          <w:b/>
          <w:bCs/>
          <w:color w:val="000000"/>
          <w:kern w:val="2"/>
          <w:sz w:val="21"/>
          <w:szCs w:val="21"/>
          <w:lang w:val="zh-CN"/>
        </w:rPr>
        <w:t>4</w:t>
      </w:r>
      <w:r w:rsidRPr="00BC4206">
        <w:rPr>
          <w:rFonts w:hAnsi="宋体" w:hint="eastAsia"/>
          <w:b/>
          <w:bCs/>
          <w:color w:val="000000"/>
          <w:kern w:val="2"/>
          <w:sz w:val="21"/>
          <w:szCs w:val="21"/>
          <w:lang w:val="zh-CN"/>
        </w:rPr>
        <w:t>、评标委员会义务</w:t>
      </w:r>
    </w:p>
    <w:p w:rsidR="006D0371" w:rsidRPr="00BC4206" w:rsidRDefault="00B46E33">
      <w:pPr>
        <w:spacing w:line="360" w:lineRule="auto"/>
        <w:ind w:left="567" w:hanging="567"/>
        <w:jc w:val="both"/>
        <w:rPr>
          <w:rFonts w:hAnsi="宋体"/>
          <w:color w:val="000000"/>
          <w:sz w:val="21"/>
          <w:lang w:val="zh-CN"/>
        </w:rPr>
      </w:pPr>
      <w:r w:rsidRPr="00BC4206">
        <w:rPr>
          <w:rFonts w:hAnsi="宋体"/>
          <w:color w:val="000000"/>
          <w:sz w:val="21"/>
          <w:lang w:val="zh-CN"/>
        </w:rPr>
        <w:t>4.1</w:t>
      </w:r>
      <w:r w:rsidRPr="00BC4206">
        <w:rPr>
          <w:rFonts w:hAnsi="宋体"/>
          <w:color w:val="000000"/>
          <w:kern w:val="2"/>
          <w:sz w:val="21"/>
          <w:lang w:val="zh-CN"/>
        </w:rPr>
        <w:tab/>
      </w:r>
      <w:r w:rsidRPr="00BC4206">
        <w:rPr>
          <w:rFonts w:hAnsi="宋体" w:hint="eastAsia"/>
          <w:color w:val="000000"/>
          <w:sz w:val="21"/>
          <w:lang w:val="zh-CN"/>
        </w:rPr>
        <w:t>遵纪守法，客观、公正、廉洁地履行职责；</w:t>
      </w:r>
    </w:p>
    <w:p w:rsidR="006D0371" w:rsidRPr="00BC4206" w:rsidRDefault="00B46E33">
      <w:pPr>
        <w:spacing w:line="360" w:lineRule="auto"/>
        <w:ind w:left="567" w:hanging="567"/>
        <w:jc w:val="both"/>
        <w:rPr>
          <w:rFonts w:hAnsi="宋体"/>
          <w:color w:val="000000"/>
          <w:sz w:val="21"/>
          <w:lang w:val="zh-CN"/>
        </w:rPr>
      </w:pPr>
      <w:r w:rsidRPr="00BC4206">
        <w:rPr>
          <w:rFonts w:hAnsi="宋体"/>
          <w:color w:val="000000"/>
          <w:sz w:val="21"/>
          <w:lang w:val="zh-CN"/>
        </w:rPr>
        <w:t>4.2</w:t>
      </w:r>
      <w:r w:rsidRPr="00BC4206">
        <w:rPr>
          <w:rFonts w:hAnsi="宋体"/>
          <w:color w:val="000000"/>
          <w:kern w:val="2"/>
          <w:sz w:val="21"/>
          <w:lang w:val="zh-CN"/>
        </w:rPr>
        <w:tab/>
      </w:r>
      <w:r w:rsidRPr="00BC4206">
        <w:rPr>
          <w:rFonts w:hAnsi="宋体" w:hint="eastAsia"/>
          <w:color w:val="000000"/>
          <w:sz w:val="21"/>
          <w:lang w:val="zh-CN"/>
        </w:rPr>
        <w:t>按照招标文件规定的评标方法和评标标准进行评审，对评审意见承担个人责任；</w:t>
      </w:r>
    </w:p>
    <w:p w:rsidR="006D0371" w:rsidRPr="00BC4206" w:rsidRDefault="00B46E33">
      <w:pPr>
        <w:spacing w:line="360" w:lineRule="auto"/>
        <w:ind w:left="567" w:hanging="567"/>
        <w:jc w:val="both"/>
        <w:rPr>
          <w:rFonts w:hAnsi="宋体"/>
          <w:color w:val="000000"/>
          <w:sz w:val="21"/>
          <w:lang w:val="zh-CN"/>
        </w:rPr>
      </w:pPr>
      <w:r w:rsidRPr="00BC4206">
        <w:rPr>
          <w:rFonts w:hAnsi="宋体"/>
          <w:color w:val="000000"/>
          <w:sz w:val="21"/>
          <w:lang w:val="zh-CN"/>
        </w:rPr>
        <w:t>4.3</w:t>
      </w:r>
      <w:r w:rsidRPr="00BC4206">
        <w:rPr>
          <w:rFonts w:hAnsi="宋体"/>
          <w:color w:val="000000"/>
          <w:kern w:val="2"/>
          <w:sz w:val="21"/>
          <w:lang w:val="zh-CN"/>
        </w:rPr>
        <w:tab/>
      </w:r>
      <w:r w:rsidRPr="00BC4206">
        <w:rPr>
          <w:rFonts w:hAnsi="宋体" w:hint="eastAsia"/>
          <w:color w:val="000000"/>
          <w:sz w:val="21"/>
          <w:lang w:val="zh-CN"/>
        </w:rPr>
        <w:t>对评标过程和结果，以及投标人的商业秘密保密；</w:t>
      </w:r>
    </w:p>
    <w:p w:rsidR="006D0371" w:rsidRPr="00BC4206" w:rsidRDefault="00B46E33">
      <w:pPr>
        <w:spacing w:line="360" w:lineRule="auto"/>
        <w:ind w:left="567" w:hanging="567"/>
        <w:jc w:val="both"/>
        <w:rPr>
          <w:rFonts w:hAnsi="宋体"/>
          <w:color w:val="000000"/>
          <w:sz w:val="21"/>
          <w:lang w:val="zh-CN"/>
        </w:rPr>
      </w:pPr>
      <w:r w:rsidRPr="00BC4206">
        <w:rPr>
          <w:rFonts w:hAnsi="宋体"/>
          <w:color w:val="000000"/>
          <w:sz w:val="21"/>
          <w:lang w:val="zh-CN"/>
        </w:rPr>
        <w:t>4.4</w:t>
      </w:r>
      <w:r w:rsidRPr="00BC4206">
        <w:rPr>
          <w:rFonts w:hAnsi="宋体"/>
          <w:color w:val="000000"/>
          <w:kern w:val="2"/>
          <w:sz w:val="21"/>
          <w:lang w:val="zh-CN"/>
        </w:rPr>
        <w:tab/>
      </w:r>
      <w:r w:rsidRPr="00BC4206">
        <w:rPr>
          <w:rFonts w:hAnsi="宋体" w:hint="eastAsia"/>
          <w:color w:val="000000"/>
          <w:sz w:val="21"/>
          <w:lang w:val="zh-CN"/>
        </w:rPr>
        <w:t>参与评标报告的起草；</w:t>
      </w:r>
    </w:p>
    <w:p w:rsidR="006D0371" w:rsidRPr="00BC4206" w:rsidRDefault="00B46E33">
      <w:pPr>
        <w:spacing w:line="360" w:lineRule="auto"/>
        <w:ind w:left="567" w:hanging="567"/>
        <w:jc w:val="both"/>
        <w:rPr>
          <w:rFonts w:hAnsi="宋体"/>
          <w:color w:val="000000"/>
          <w:sz w:val="21"/>
          <w:lang w:val="zh-CN"/>
        </w:rPr>
      </w:pPr>
      <w:r w:rsidRPr="00BC4206">
        <w:rPr>
          <w:rFonts w:hAnsi="宋体"/>
          <w:color w:val="000000"/>
          <w:sz w:val="21"/>
          <w:lang w:val="zh-CN"/>
        </w:rPr>
        <w:t>4.5</w:t>
      </w:r>
      <w:r w:rsidRPr="00BC4206">
        <w:rPr>
          <w:rFonts w:hAnsi="宋体"/>
          <w:color w:val="000000"/>
          <w:kern w:val="2"/>
          <w:sz w:val="21"/>
          <w:lang w:val="zh-CN"/>
        </w:rPr>
        <w:tab/>
      </w:r>
      <w:r w:rsidRPr="00BC4206">
        <w:rPr>
          <w:rFonts w:hAnsi="宋体" w:hint="eastAsia"/>
          <w:color w:val="000000"/>
          <w:sz w:val="21"/>
          <w:lang w:val="zh-CN"/>
        </w:rPr>
        <w:t>配合有关部门的投诉处理工作；</w:t>
      </w:r>
    </w:p>
    <w:p w:rsidR="006D0371" w:rsidRPr="00BC4206" w:rsidRDefault="00B46E33">
      <w:pPr>
        <w:spacing w:line="360" w:lineRule="auto"/>
        <w:ind w:left="567" w:hanging="567"/>
        <w:jc w:val="both"/>
        <w:rPr>
          <w:rFonts w:hAnsi="宋体"/>
          <w:color w:val="000000"/>
          <w:lang w:val="zh-CN"/>
        </w:rPr>
      </w:pPr>
      <w:r w:rsidRPr="00BC4206">
        <w:rPr>
          <w:rFonts w:hAnsi="宋体"/>
          <w:color w:val="000000"/>
          <w:sz w:val="21"/>
          <w:lang w:val="zh-CN"/>
        </w:rPr>
        <w:t>4.6</w:t>
      </w:r>
      <w:r w:rsidRPr="00BC4206">
        <w:rPr>
          <w:rFonts w:hAnsi="宋体"/>
          <w:color w:val="000000"/>
          <w:kern w:val="2"/>
          <w:sz w:val="21"/>
          <w:lang w:val="zh-CN"/>
        </w:rPr>
        <w:tab/>
      </w:r>
      <w:r w:rsidRPr="00BC4206">
        <w:rPr>
          <w:rFonts w:hAnsi="宋体" w:hint="eastAsia"/>
          <w:color w:val="000000"/>
          <w:sz w:val="21"/>
          <w:lang w:val="zh-CN"/>
        </w:rPr>
        <w:t>配合招标人、招标代理机构答复投标人提出的质疑、异议。</w:t>
      </w:r>
    </w:p>
    <w:p w:rsidR="006D0371" w:rsidRPr="00BC4206" w:rsidRDefault="00B46E33">
      <w:pPr>
        <w:tabs>
          <w:tab w:val="left" w:pos="1547"/>
        </w:tabs>
        <w:spacing w:line="360" w:lineRule="auto"/>
        <w:jc w:val="both"/>
        <w:rPr>
          <w:rFonts w:hAnsi="宋体"/>
          <w:b/>
          <w:bCs/>
          <w:color w:val="000000"/>
          <w:kern w:val="2"/>
          <w:sz w:val="21"/>
          <w:szCs w:val="21"/>
          <w:lang w:val="zh-CN"/>
        </w:rPr>
      </w:pPr>
      <w:r w:rsidRPr="00BC4206">
        <w:rPr>
          <w:rFonts w:hAnsi="宋体"/>
          <w:b/>
          <w:bCs/>
          <w:color w:val="000000"/>
          <w:kern w:val="2"/>
          <w:sz w:val="21"/>
          <w:szCs w:val="21"/>
          <w:lang w:val="zh-CN"/>
        </w:rPr>
        <w:t>5</w:t>
      </w:r>
      <w:r w:rsidRPr="00BC4206">
        <w:rPr>
          <w:rFonts w:hAnsi="宋体" w:hint="eastAsia"/>
          <w:b/>
          <w:bCs/>
          <w:color w:val="000000"/>
          <w:kern w:val="2"/>
          <w:sz w:val="21"/>
          <w:szCs w:val="21"/>
          <w:lang w:val="zh-CN"/>
        </w:rPr>
        <w:t>、评审程序</w:t>
      </w:r>
    </w:p>
    <w:p w:rsidR="006D0371" w:rsidRPr="00BC4206" w:rsidRDefault="00B46E33">
      <w:pPr>
        <w:spacing w:line="360" w:lineRule="auto"/>
        <w:ind w:left="567" w:hanging="567"/>
        <w:jc w:val="both"/>
        <w:rPr>
          <w:rFonts w:hAnsi="宋体"/>
          <w:b/>
          <w:color w:val="000000"/>
          <w:kern w:val="2"/>
          <w:sz w:val="21"/>
          <w:lang w:val="zh-CN"/>
        </w:rPr>
      </w:pPr>
      <w:r w:rsidRPr="00BC4206">
        <w:rPr>
          <w:rFonts w:hAnsi="宋体" w:hint="eastAsia"/>
          <w:b/>
          <w:color w:val="000000"/>
          <w:kern w:val="2"/>
          <w:sz w:val="21"/>
          <w:lang w:val="zh-CN"/>
        </w:rPr>
        <w:lastRenderedPageBreak/>
        <w:t>A．公开招标：</w:t>
      </w:r>
    </w:p>
    <w:p w:rsidR="006D0371" w:rsidRPr="00BC4206" w:rsidRDefault="00B46E33">
      <w:pPr>
        <w:spacing w:line="360" w:lineRule="auto"/>
        <w:ind w:left="567" w:hanging="567"/>
        <w:jc w:val="both"/>
        <w:rPr>
          <w:rFonts w:hAnsi="宋体"/>
          <w:bCs/>
          <w:color w:val="000000"/>
          <w:kern w:val="2"/>
          <w:sz w:val="21"/>
          <w:lang w:val="zh-CN"/>
        </w:rPr>
      </w:pPr>
      <w:r w:rsidRPr="00BC4206">
        <w:rPr>
          <w:rFonts w:hAnsi="宋体"/>
          <w:color w:val="000000"/>
          <w:kern w:val="2"/>
          <w:sz w:val="21"/>
          <w:lang w:val="zh-CN"/>
        </w:rPr>
        <w:t>5.</w:t>
      </w:r>
      <w:r w:rsidRPr="00BC4206">
        <w:rPr>
          <w:rFonts w:hAnsi="宋体" w:hint="eastAsia"/>
          <w:color w:val="000000"/>
          <w:kern w:val="2"/>
          <w:sz w:val="21"/>
          <w:lang w:val="zh-CN"/>
        </w:rPr>
        <w:t>1</w:t>
      </w:r>
      <w:r w:rsidRPr="00BC4206">
        <w:rPr>
          <w:rFonts w:hAnsi="宋体"/>
          <w:color w:val="000000"/>
          <w:kern w:val="2"/>
          <w:sz w:val="21"/>
          <w:lang w:val="zh-CN"/>
        </w:rPr>
        <w:tab/>
      </w:r>
      <w:r w:rsidRPr="00BC4206">
        <w:rPr>
          <w:rFonts w:hAnsi="宋体" w:hint="eastAsia"/>
          <w:bCs/>
          <w:color w:val="000000"/>
          <w:kern w:val="2"/>
          <w:sz w:val="21"/>
          <w:lang w:val="zh-CN"/>
        </w:rPr>
        <w:t>评审首先由评标委员会对投标人的</w:t>
      </w:r>
      <w:r w:rsidRPr="00BC4206">
        <w:rPr>
          <w:rFonts w:hAnsi="宋体" w:hint="eastAsia"/>
          <w:color w:val="000000"/>
          <w:kern w:val="2"/>
          <w:sz w:val="21"/>
          <w:lang w:val="zh-CN"/>
        </w:rPr>
        <w:t>投标</w:t>
      </w:r>
      <w:r w:rsidRPr="00BC4206">
        <w:rPr>
          <w:rFonts w:hAnsi="宋体" w:hint="eastAsia"/>
          <w:bCs/>
          <w:color w:val="000000"/>
          <w:kern w:val="2"/>
          <w:sz w:val="21"/>
          <w:lang w:val="zh-CN"/>
        </w:rPr>
        <w:t>文件做初审，对未能通过初审的投标文件不再进入下一阶段评审。</w:t>
      </w:r>
    </w:p>
    <w:p w:rsidR="006D0371" w:rsidRPr="00BC4206" w:rsidRDefault="00B46E33">
      <w:pPr>
        <w:spacing w:line="360" w:lineRule="auto"/>
        <w:ind w:left="567" w:hanging="567"/>
        <w:jc w:val="both"/>
        <w:rPr>
          <w:rFonts w:hAnsi="宋体"/>
          <w:color w:val="000000"/>
          <w:kern w:val="2"/>
          <w:sz w:val="21"/>
          <w:lang w:val="zh-CN"/>
        </w:rPr>
      </w:pPr>
      <w:r w:rsidRPr="00BC4206">
        <w:rPr>
          <w:rFonts w:hAnsi="宋体"/>
          <w:color w:val="000000"/>
          <w:kern w:val="2"/>
          <w:sz w:val="21"/>
          <w:lang w:val="zh-CN"/>
        </w:rPr>
        <w:t>5.</w:t>
      </w:r>
      <w:r w:rsidRPr="00BC4206">
        <w:rPr>
          <w:rFonts w:hAnsi="宋体" w:hint="eastAsia"/>
          <w:color w:val="000000"/>
          <w:kern w:val="2"/>
          <w:sz w:val="21"/>
          <w:lang w:val="zh-CN"/>
        </w:rPr>
        <w:t>2</w:t>
      </w:r>
      <w:r w:rsidRPr="00BC4206">
        <w:rPr>
          <w:rFonts w:hAnsi="宋体"/>
          <w:color w:val="000000"/>
          <w:kern w:val="2"/>
          <w:sz w:val="21"/>
          <w:lang w:val="zh-CN"/>
        </w:rPr>
        <w:tab/>
      </w:r>
      <w:r w:rsidRPr="00BC4206">
        <w:rPr>
          <w:rFonts w:hAnsi="宋体" w:hint="eastAsia"/>
          <w:bCs/>
          <w:color w:val="000000"/>
          <w:kern w:val="2"/>
          <w:sz w:val="21"/>
          <w:lang w:val="zh-CN"/>
        </w:rPr>
        <w:t>评标</w:t>
      </w:r>
      <w:r w:rsidRPr="00BC4206">
        <w:rPr>
          <w:rFonts w:hAnsi="宋体" w:cs="Arial" w:hint="eastAsia"/>
          <w:color w:val="000000"/>
          <w:kern w:val="2"/>
          <w:sz w:val="21"/>
          <w:lang w:val="zh-CN"/>
        </w:rPr>
        <w:t>委员会</w:t>
      </w:r>
      <w:r w:rsidRPr="00BC4206">
        <w:rPr>
          <w:rFonts w:hAnsi="宋体" w:hint="eastAsia"/>
          <w:color w:val="000000"/>
          <w:kern w:val="2"/>
          <w:sz w:val="21"/>
          <w:lang w:val="zh-CN"/>
        </w:rPr>
        <w:t>对</w:t>
      </w:r>
      <w:r w:rsidRPr="00BC4206">
        <w:rPr>
          <w:rFonts w:hAnsi="宋体" w:cs="Arial" w:hint="eastAsia"/>
          <w:color w:val="000000"/>
          <w:kern w:val="2"/>
          <w:sz w:val="21"/>
          <w:lang w:val="zh-CN"/>
        </w:rPr>
        <w:t>通过初审的</w:t>
      </w:r>
      <w:r w:rsidRPr="00BC4206">
        <w:rPr>
          <w:rFonts w:hAnsi="宋体" w:hint="eastAsia"/>
          <w:color w:val="000000"/>
          <w:kern w:val="2"/>
          <w:sz w:val="21"/>
          <w:lang w:val="zh-CN"/>
        </w:rPr>
        <w:t>投标人的投标文件进行详细的比较和评价。如需要，进行必要的澄清工作。</w:t>
      </w:r>
    </w:p>
    <w:p w:rsidR="006D0371" w:rsidRPr="00BC4206" w:rsidRDefault="00B46E33">
      <w:pPr>
        <w:spacing w:line="360" w:lineRule="auto"/>
        <w:ind w:left="567" w:hanging="567"/>
        <w:jc w:val="both"/>
        <w:rPr>
          <w:rFonts w:hAnsi="宋体"/>
          <w:color w:val="000000"/>
          <w:kern w:val="2"/>
          <w:sz w:val="21"/>
          <w:lang w:val="zh-CN"/>
        </w:rPr>
      </w:pPr>
      <w:r w:rsidRPr="00BC4206">
        <w:rPr>
          <w:rFonts w:hAnsi="宋体"/>
          <w:color w:val="000000"/>
          <w:kern w:val="2"/>
          <w:sz w:val="21"/>
          <w:lang w:val="zh-CN"/>
        </w:rPr>
        <w:t>5.</w:t>
      </w:r>
      <w:r w:rsidRPr="00BC4206">
        <w:rPr>
          <w:rFonts w:hAnsi="宋体" w:hint="eastAsia"/>
          <w:color w:val="000000"/>
          <w:kern w:val="2"/>
          <w:sz w:val="21"/>
          <w:lang w:val="zh-CN"/>
        </w:rPr>
        <w:t>3  依据评分标准以及各项权重，各位评标委员会成员单独就每个投标人的商务状况、技术状况进行比较和评价，分别评出其商务得分和技术得分。</w:t>
      </w:r>
    </w:p>
    <w:p w:rsidR="006D0371" w:rsidRPr="00BC4206" w:rsidRDefault="00B46E33">
      <w:pPr>
        <w:spacing w:line="360" w:lineRule="auto"/>
        <w:ind w:left="567" w:hanging="567"/>
        <w:jc w:val="both"/>
        <w:rPr>
          <w:rFonts w:hAnsi="宋体"/>
          <w:color w:val="000000"/>
          <w:kern w:val="2"/>
          <w:sz w:val="21"/>
          <w:lang w:val="zh-CN"/>
        </w:rPr>
      </w:pPr>
      <w:r w:rsidRPr="00BC4206">
        <w:rPr>
          <w:rFonts w:hAnsi="宋体" w:hint="eastAsia"/>
          <w:color w:val="000000"/>
          <w:kern w:val="2"/>
          <w:sz w:val="21"/>
          <w:lang w:val="zh-CN"/>
        </w:rPr>
        <w:t>5.4</w:t>
      </w:r>
      <w:r w:rsidRPr="00BC4206">
        <w:rPr>
          <w:rFonts w:hAnsi="宋体"/>
          <w:color w:val="000000"/>
          <w:kern w:val="2"/>
          <w:sz w:val="21"/>
          <w:lang w:val="zh-CN"/>
        </w:rPr>
        <w:tab/>
      </w:r>
      <w:r w:rsidRPr="00BC4206">
        <w:rPr>
          <w:rFonts w:hAnsi="宋体" w:hint="eastAsia"/>
          <w:color w:val="000000"/>
          <w:sz w:val="21"/>
          <w:lang w:val="zh-CN"/>
        </w:rPr>
        <w:t>对有效投标人的投标报价进行审查和价格评分。</w:t>
      </w:r>
    </w:p>
    <w:p w:rsidR="006D0371" w:rsidRPr="00BC4206" w:rsidRDefault="00B46E33">
      <w:pPr>
        <w:spacing w:line="360" w:lineRule="auto"/>
        <w:ind w:left="567" w:hanging="567"/>
        <w:jc w:val="both"/>
        <w:rPr>
          <w:rFonts w:hAnsi="宋体"/>
          <w:color w:val="000000"/>
          <w:sz w:val="21"/>
          <w:lang w:val="zh-CN"/>
        </w:rPr>
      </w:pPr>
      <w:r w:rsidRPr="00BC4206">
        <w:rPr>
          <w:rFonts w:hAnsi="宋体" w:hint="eastAsia"/>
          <w:color w:val="000000"/>
          <w:sz w:val="21"/>
          <w:lang w:val="zh-CN"/>
        </w:rPr>
        <w:t>5.5  将各</w:t>
      </w:r>
      <w:r w:rsidRPr="00BC4206">
        <w:rPr>
          <w:rFonts w:hAnsi="宋体" w:hint="eastAsia"/>
          <w:color w:val="000000"/>
          <w:kern w:val="2"/>
          <w:sz w:val="21"/>
          <w:lang w:val="zh-CN"/>
        </w:rPr>
        <w:t>评委对</w:t>
      </w:r>
      <w:r w:rsidRPr="00BC4206">
        <w:rPr>
          <w:rFonts w:hAnsi="宋体" w:hint="eastAsia"/>
          <w:color w:val="000000"/>
          <w:sz w:val="21"/>
          <w:lang w:val="zh-CN"/>
        </w:rPr>
        <w:t>投标人的技术打分的算术平均值、商务打分的算术平均值和价格得分相加得出投标人的总分。</w:t>
      </w:r>
    </w:p>
    <w:p w:rsidR="006D0371" w:rsidRPr="00BC4206" w:rsidRDefault="00B46E33">
      <w:pPr>
        <w:spacing w:line="360" w:lineRule="auto"/>
        <w:ind w:left="567" w:hanging="567"/>
        <w:jc w:val="both"/>
        <w:rPr>
          <w:rFonts w:hAnsi="宋体"/>
          <w:color w:val="000000"/>
          <w:sz w:val="21"/>
          <w:szCs w:val="21"/>
        </w:rPr>
      </w:pPr>
      <w:r w:rsidRPr="00BC4206">
        <w:rPr>
          <w:rFonts w:hAnsi="宋体" w:hint="eastAsia"/>
          <w:bCs/>
          <w:color w:val="000000"/>
          <w:sz w:val="21"/>
        </w:rPr>
        <w:t xml:space="preserve">5.6  </w:t>
      </w:r>
      <w:r w:rsidRPr="00BC4206">
        <w:rPr>
          <w:rFonts w:hAnsi="宋体" w:hint="eastAsia"/>
          <w:color w:val="000000"/>
          <w:sz w:val="21"/>
          <w:szCs w:val="21"/>
        </w:rPr>
        <w:t>评标委员会将向招标人推荐评标最后综合得分最高的前二名投标人为中标候选人，并标明排列顺序。</w:t>
      </w:r>
    </w:p>
    <w:p w:rsidR="006D0371" w:rsidRPr="00BC4206" w:rsidRDefault="00B46E33">
      <w:pPr>
        <w:spacing w:line="360" w:lineRule="auto"/>
        <w:ind w:left="525" w:hangingChars="250" w:hanging="525"/>
        <w:rPr>
          <w:rFonts w:hAnsi="宋体"/>
          <w:color w:val="000000"/>
          <w:kern w:val="2"/>
          <w:sz w:val="21"/>
          <w:lang w:val="zh-CN"/>
        </w:rPr>
      </w:pPr>
      <w:r w:rsidRPr="00BC4206">
        <w:rPr>
          <w:rFonts w:hAnsi="宋体" w:hint="eastAsia"/>
          <w:color w:val="000000"/>
          <w:sz w:val="21"/>
          <w:lang w:val="zh-CN"/>
        </w:rPr>
        <w:t>5.</w:t>
      </w:r>
      <w:r w:rsidRPr="00BC4206">
        <w:rPr>
          <w:rFonts w:hAnsi="宋体" w:hint="eastAsia"/>
          <w:color w:val="000000"/>
          <w:kern w:val="2"/>
          <w:sz w:val="21"/>
          <w:lang w:val="zh-CN"/>
        </w:rPr>
        <w:t>7</w:t>
      </w:r>
      <w:r w:rsidRPr="00BC4206">
        <w:rPr>
          <w:rFonts w:hAnsi="宋体"/>
          <w:color w:val="000000"/>
          <w:kern w:val="2"/>
          <w:sz w:val="21"/>
          <w:lang w:val="zh-CN"/>
        </w:rPr>
        <w:tab/>
      </w:r>
      <w:r w:rsidRPr="00BC4206">
        <w:rPr>
          <w:rFonts w:hAnsi="宋体" w:hint="eastAsia"/>
          <w:color w:val="000000"/>
          <w:sz w:val="21"/>
          <w:lang w:val="zh-CN"/>
        </w:rPr>
        <w:t>评标委员会</w:t>
      </w:r>
      <w:r w:rsidRPr="00BC4206">
        <w:rPr>
          <w:rFonts w:hAnsi="宋体" w:hint="eastAsia"/>
          <w:color w:val="000000"/>
          <w:kern w:val="2"/>
          <w:sz w:val="21"/>
          <w:lang w:val="zh-CN"/>
        </w:rPr>
        <w:t>根据评审结果编写评标报告。</w:t>
      </w:r>
    </w:p>
    <w:p w:rsidR="006D0371" w:rsidRPr="00BC4206" w:rsidRDefault="006D0371">
      <w:pPr>
        <w:spacing w:line="360" w:lineRule="auto"/>
        <w:ind w:left="567" w:hanging="567"/>
        <w:jc w:val="both"/>
        <w:rPr>
          <w:rFonts w:hAnsi="宋体"/>
          <w:b/>
          <w:color w:val="000000"/>
          <w:kern w:val="2"/>
          <w:sz w:val="21"/>
          <w:lang w:val="zh-CN"/>
        </w:rPr>
      </w:pPr>
    </w:p>
    <w:p w:rsidR="006D0371" w:rsidRPr="00BC4206" w:rsidRDefault="00B46E33">
      <w:pPr>
        <w:spacing w:line="360" w:lineRule="auto"/>
        <w:ind w:left="567" w:hanging="567"/>
        <w:jc w:val="both"/>
        <w:rPr>
          <w:rFonts w:hAnsi="宋体"/>
          <w:b/>
          <w:color w:val="000000"/>
          <w:kern w:val="2"/>
          <w:sz w:val="21"/>
          <w:lang w:val="zh-CN"/>
        </w:rPr>
      </w:pPr>
      <w:r w:rsidRPr="00BC4206">
        <w:rPr>
          <w:rFonts w:hAnsi="宋体"/>
          <w:b/>
          <w:color w:val="000000"/>
          <w:kern w:val="2"/>
          <w:sz w:val="21"/>
          <w:lang w:val="zh-CN"/>
        </w:rPr>
        <w:t>B</w:t>
      </w:r>
      <w:r w:rsidRPr="00BC4206">
        <w:rPr>
          <w:rFonts w:hAnsi="宋体" w:hint="eastAsia"/>
          <w:b/>
          <w:color w:val="000000"/>
          <w:kern w:val="2"/>
          <w:sz w:val="21"/>
          <w:lang w:val="zh-CN"/>
        </w:rPr>
        <w:t>．竞争性谈判：</w:t>
      </w:r>
    </w:p>
    <w:p w:rsidR="006D0371" w:rsidRPr="00BC4206" w:rsidRDefault="00B46E33">
      <w:pPr>
        <w:spacing w:line="360" w:lineRule="auto"/>
        <w:ind w:left="518" w:hanging="518"/>
        <w:jc w:val="both"/>
        <w:rPr>
          <w:rFonts w:hAnsi="宋体"/>
          <w:color w:val="000000"/>
          <w:kern w:val="2"/>
          <w:sz w:val="21"/>
          <w:szCs w:val="21"/>
        </w:rPr>
      </w:pPr>
      <w:r w:rsidRPr="00BC4206">
        <w:rPr>
          <w:rFonts w:hAnsi="宋体" w:hint="eastAsia"/>
          <w:bCs/>
          <w:color w:val="000000"/>
          <w:kern w:val="2"/>
          <w:sz w:val="21"/>
          <w:lang w:val="zh-CN"/>
        </w:rPr>
        <w:t>5.8</w:t>
      </w:r>
      <w:r w:rsidRPr="00BC4206">
        <w:rPr>
          <w:rFonts w:hAnsi="宋体"/>
          <w:bCs/>
          <w:color w:val="000000"/>
          <w:kern w:val="2"/>
          <w:sz w:val="21"/>
        </w:rPr>
        <w:t xml:space="preserve">  </w:t>
      </w:r>
      <w:r w:rsidRPr="00BC4206">
        <w:rPr>
          <w:rFonts w:hAnsi="宋体" w:hint="eastAsia"/>
          <w:color w:val="000000"/>
          <w:kern w:val="2"/>
          <w:sz w:val="21"/>
          <w:szCs w:val="21"/>
        </w:rPr>
        <w:t>当有效</w:t>
      </w:r>
      <w:r w:rsidRPr="00BC4206">
        <w:rPr>
          <w:rFonts w:hAnsi="宋体" w:hint="eastAsia"/>
          <w:color w:val="000000"/>
          <w:kern w:val="2"/>
          <w:sz w:val="21"/>
          <w:szCs w:val="21"/>
          <w:lang w:val="zh-CN"/>
        </w:rPr>
        <w:t>投标人只有2个时，终止公开招标采购，现场经招标人代表和作出实质性响应的投标人代表同意后，现场更改为竞争性谈判的方式继续采购。</w:t>
      </w:r>
      <w:r w:rsidRPr="00BC4206">
        <w:rPr>
          <w:rFonts w:hAnsi="宋体" w:hint="eastAsia"/>
          <w:bCs/>
          <w:color w:val="000000"/>
          <w:kern w:val="2"/>
          <w:sz w:val="21"/>
          <w:lang w:val="zh-CN"/>
        </w:rPr>
        <w:t>评审首先由评标委员会对投标人的投标文件做</w:t>
      </w:r>
      <w:r w:rsidRPr="00BC4206">
        <w:rPr>
          <w:rFonts w:hAnsi="宋体" w:hint="eastAsia"/>
          <w:color w:val="000000"/>
          <w:kern w:val="2"/>
          <w:sz w:val="21"/>
          <w:szCs w:val="21"/>
          <w:lang w:val="zh-CN"/>
        </w:rPr>
        <w:t>初审</w:t>
      </w:r>
      <w:r w:rsidRPr="00BC4206">
        <w:rPr>
          <w:rFonts w:hAnsi="宋体" w:hint="eastAsia"/>
          <w:bCs/>
          <w:color w:val="000000"/>
          <w:kern w:val="2"/>
          <w:sz w:val="21"/>
          <w:lang w:val="zh-CN"/>
        </w:rPr>
        <w:t>，对未能通过初审的投标文件不再进入下一阶段评审。</w:t>
      </w:r>
    </w:p>
    <w:p w:rsidR="006D0371" w:rsidRPr="00BC4206" w:rsidRDefault="00B46E33">
      <w:pPr>
        <w:spacing w:line="360" w:lineRule="auto"/>
        <w:ind w:left="518" w:hanging="518"/>
        <w:jc w:val="both"/>
        <w:rPr>
          <w:rFonts w:hAnsi="宋体"/>
          <w:color w:val="000000"/>
          <w:sz w:val="21"/>
          <w:szCs w:val="21"/>
        </w:rPr>
      </w:pPr>
      <w:r w:rsidRPr="00BC4206">
        <w:rPr>
          <w:rFonts w:hAnsi="宋体"/>
          <w:color w:val="000000"/>
          <w:kern w:val="2"/>
          <w:sz w:val="21"/>
          <w:lang w:val="zh-CN"/>
        </w:rPr>
        <w:t>5.9</w:t>
      </w:r>
      <w:r w:rsidRPr="00BC4206">
        <w:rPr>
          <w:rFonts w:hAnsi="宋体"/>
          <w:color w:val="000000"/>
          <w:kern w:val="2"/>
          <w:sz w:val="21"/>
        </w:rPr>
        <w:t xml:space="preserve">  </w:t>
      </w:r>
      <w:r w:rsidRPr="00BC4206">
        <w:rPr>
          <w:rFonts w:hAnsi="宋体" w:hint="eastAsia"/>
          <w:color w:val="000000"/>
          <w:kern w:val="2"/>
          <w:sz w:val="21"/>
          <w:szCs w:val="21"/>
          <w:lang w:val="zh-CN"/>
        </w:rPr>
        <w:t>评标委员会将集中按递交投标文件的先后顺序逐一与合格的投标人</w:t>
      </w:r>
      <w:r w:rsidRPr="00BC4206">
        <w:rPr>
          <w:rFonts w:hAnsi="宋体" w:hint="eastAsia"/>
          <w:color w:val="000000"/>
          <w:sz w:val="21"/>
          <w:szCs w:val="21"/>
        </w:rPr>
        <w:t>进行相同轮次（一个或多个回合）谈判</w:t>
      </w:r>
      <w:r w:rsidRPr="00BC4206">
        <w:rPr>
          <w:rFonts w:hAnsi="宋体" w:hint="eastAsia"/>
          <w:color w:val="000000"/>
          <w:kern w:val="2"/>
          <w:sz w:val="21"/>
          <w:szCs w:val="21"/>
          <w:lang w:val="zh-CN"/>
        </w:rPr>
        <w:t>，并给予所有参加谈判的响应投标人平等的谈判机会。</w:t>
      </w:r>
      <w:r w:rsidRPr="00BC4206">
        <w:rPr>
          <w:rFonts w:hAnsi="宋体" w:hint="eastAsia"/>
          <w:color w:val="000000"/>
          <w:kern w:val="2"/>
          <w:sz w:val="21"/>
          <w:lang w:val="zh-CN"/>
        </w:rPr>
        <w:t>如需要，进行必要的澄清工作。</w:t>
      </w:r>
      <w:r w:rsidRPr="00BC4206">
        <w:rPr>
          <w:rFonts w:hAnsi="宋体" w:hint="eastAsia"/>
          <w:color w:val="000000"/>
          <w:sz w:val="21"/>
          <w:szCs w:val="21"/>
        </w:rPr>
        <w:t>在谈判中，谈判的任何一方不得透露与谈判有关的其他投标人的技术资料、报价和其他信息。</w:t>
      </w:r>
    </w:p>
    <w:p w:rsidR="006D0371" w:rsidRPr="00BC4206" w:rsidRDefault="00B46E33">
      <w:pPr>
        <w:spacing w:line="360" w:lineRule="auto"/>
        <w:ind w:left="518" w:hanging="518"/>
        <w:jc w:val="both"/>
        <w:rPr>
          <w:rFonts w:hAnsi="宋体"/>
          <w:color w:val="000000"/>
          <w:kern w:val="2"/>
          <w:sz w:val="21"/>
        </w:rPr>
      </w:pPr>
      <w:r w:rsidRPr="00BC4206">
        <w:rPr>
          <w:rFonts w:hAnsi="宋体" w:hint="eastAsia"/>
          <w:color w:val="000000"/>
          <w:kern w:val="2"/>
          <w:sz w:val="21"/>
          <w:lang w:val="zh-CN"/>
        </w:rPr>
        <w:t>5.</w:t>
      </w:r>
      <w:r w:rsidRPr="00BC4206">
        <w:rPr>
          <w:rFonts w:hAnsi="宋体"/>
          <w:color w:val="000000"/>
          <w:kern w:val="2"/>
          <w:sz w:val="21"/>
          <w:lang w:val="zh-CN"/>
        </w:rPr>
        <w:t>10</w:t>
      </w:r>
      <w:r w:rsidRPr="00BC4206">
        <w:rPr>
          <w:rFonts w:hAnsi="宋体"/>
          <w:color w:val="000000"/>
          <w:kern w:val="2"/>
          <w:sz w:val="21"/>
        </w:rPr>
        <w:t xml:space="preserve"> </w:t>
      </w:r>
      <w:r w:rsidRPr="00BC4206">
        <w:rPr>
          <w:rFonts w:hAnsi="宋体" w:hint="eastAsia"/>
          <w:color w:val="000000"/>
          <w:kern w:val="2"/>
          <w:sz w:val="21"/>
        </w:rPr>
        <w:t>在谈判过程中，评标委员会可以根据招标文件和谈判情况实质性变动采购需求中的技术、服务要求以及合同草案条款，但不得变动招标文件中的其他内容。实质性变动的内容，须经招标人代表确认，对招标文件作出的实质性变动是招标文件的有效组成部分，评标委员会应当及时以书面形式同时通知所有参加谈判的投标人。</w:t>
      </w:r>
    </w:p>
    <w:p w:rsidR="006D0371" w:rsidRPr="00BC4206" w:rsidRDefault="00B46E33">
      <w:pPr>
        <w:spacing w:line="360" w:lineRule="auto"/>
        <w:ind w:left="518" w:hanging="518"/>
        <w:jc w:val="both"/>
        <w:rPr>
          <w:rFonts w:hAnsi="宋体"/>
          <w:color w:val="000000"/>
          <w:kern w:val="2"/>
          <w:sz w:val="21"/>
        </w:rPr>
      </w:pPr>
      <w:r w:rsidRPr="00BC4206">
        <w:rPr>
          <w:rFonts w:hAnsi="宋体" w:hint="eastAsia"/>
          <w:color w:val="000000"/>
          <w:kern w:val="2"/>
          <w:sz w:val="21"/>
        </w:rPr>
        <w:t>5.</w:t>
      </w:r>
      <w:r w:rsidRPr="00BC4206">
        <w:rPr>
          <w:rFonts w:hAnsi="宋体"/>
          <w:color w:val="000000"/>
          <w:kern w:val="2"/>
          <w:sz w:val="21"/>
        </w:rPr>
        <w:t xml:space="preserve">11 </w:t>
      </w:r>
      <w:r w:rsidRPr="00BC4206">
        <w:rPr>
          <w:rFonts w:hAnsi="宋体" w:hint="eastAsia"/>
          <w:color w:val="000000"/>
          <w:kern w:val="2"/>
          <w:sz w:val="21"/>
        </w:rPr>
        <w:t>投标人应当按照招标文件的变动情况和评标委员会的要求补充承诺材料，并由其法定代表人或授权代表签字或者加盖公章。由授权代表签字的，应当附法定代表人授权书。投标人为自然人的，应当由本人签字并附身份证明。该补充材料作为投标文件的有效组成部分，当补充材料与原递交的投标文件内容不一致时，以补充材料为准。</w:t>
      </w:r>
    </w:p>
    <w:p w:rsidR="006D0371" w:rsidRPr="00BC4206" w:rsidRDefault="00B46E33">
      <w:pPr>
        <w:spacing w:line="360" w:lineRule="auto"/>
        <w:ind w:left="518" w:hanging="518"/>
        <w:jc w:val="both"/>
        <w:rPr>
          <w:rFonts w:hAnsi="宋体"/>
          <w:b/>
          <w:color w:val="000000"/>
          <w:kern w:val="2"/>
          <w:sz w:val="21"/>
          <w:szCs w:val="21"/>
          <w:lang w:val="zh-CN"/>
        </w:rPr>
      </w:pPr>
      <w:r w:rsidRPr="00BC4206">
        <w:rPr>
          <w:rFonts w:hAnsi="宋体" w:hint="eastAsia"/>
          <w:color w:val="000000"/>
          <w:kern w:val="2"/>
          <w:sz w:val="21"/>
        </w:rPr>
        <w:t>5.</w:t>
      </w:r>
      <w:r w:rsidRPr="00BC4206">
        <w:rPr>
          <w:rFonts w:hAnsi="宋体"/>
          <w:color w:val="000000"/>
          <w:kern w:val="2"/>
          <w:sz w:val="21"/>
        </w:rPr>
        <w:t xml:space="preserve">12 </w:t>
      </w:r>
      <w:r w:rsidRPr="00BC4206">
        <w:rPr>
          <w:rFonts w:hAnsi="宋体" w:hint="eastAsia"/>
          <w:color w:val="000000"/>
          <w:kern w:val="2"/>
          <w:sz w:val="21"/>
        </w:rPr>
        <w:t>招标文件能够详细列明采购标的的技术、服务要求的，</w:t>
      </w:r>
      <w:r w:rsidRPr="00BC4206">
        <w:rPr>
          <w:rFonts w:hAnsi="宋体" w:hint="eastAsia"/>
          <w:color w:val="000000"/>
          <w:kern w:val="2"/>
          <w:sz w:val="21"/>
          <w:szCs w:val="21"/>
          <w:lang w:val="zh-CN"/>
        </w:rPr>
        <w:t>谈判结束后，所有作出实质性响应的有效投标人应在规定的时间内集中密封提交二次报价（即最后报价，最后报价时间视谈判进程由评标委员会决定）及其在谈判过程中涉及的有关承诺，最后报价是投标人投标文件的有效组成部分。</w:t>
      </w:r>
      <w:r w:rsidRPr="00BC4206">
        <w:rPr>
          <w:rFonts w:hAnsi="宋体" w:hint="eastAsia"/>
          <w:b/>
          <w:color w:val="000000"/>
          <w:kern w:val="2"/>
          <w:sz w:val="21"/>
          <w:szCs w:val="21"/>
          <w:lang w:val="zh-CN"/>
        </w:rPr>
        <w:t>如在谈判中评标委员会没有对本招标文件作实质性变动增加新的需求，后一轮报价不得高于前一轮报价。</w:t>
      </w:r>
    </w:p>
    <w:p w:rsidR="006D0371" w:rsidRPr="00BC4206" w:rsidRDefault="00B46E33">
      <w:pPr>
        <w:tabs>
          <w:tab w:val="left" w:pos="567"/>
        </w:tabs>
        <w:spacing w:line="360" w:lineRule="auto"/>
        <w:ind w:left="525" w:hangingChars="250" w:hanging="525"/>
        <w:jc w:val="both"/>
        <w:rPr>
          <w:rFonts w:hAnsi="宋体"/>
          <w:color w:val="000000"/>
          <w:kern w:val="2"/>
          <w:sz w:val="21"/>
          <w:szCs w:val="21"/>
          <w:lang w:val="zh-CN"/>
        </w:rPr>
      </w:pPr>
      <w:r w:rsidRPr="00BC4206">
        <w:rPr>
          <w:rFonts w:hAnsi="宋体"/>
          <w:color w:val="000000"/>
          <w:kern w:val="2"/>
          <w:sz w:val="21"/>
          <w:szCs w:val="21"/>
          <w:lang w:val="zh-CN"/>
        </w:rPr>
        <w:lastRenderedPageBreak/>
        <w:t>5.13</w:t>
      </w:r>
      <w:r w:rsidRPr="00BC4206">
        <w:rPr>
          <w:rFonts w:hAnsi="宋体"/>
          <w:color w:val="000000"/>
          <w:kern w:val="2"/>
          <w:sz w:val="21"/>
          <w:szCs w:val="21"/>
        </w:rPr>
        <w:t xml:space="preserve"> </w:t>
      </w:r>
      <w:r w:rsidRPr="00BC4206">
        <w:rPr>
          <w:rFonts w:hAnsi="宋体" w:hint="eastAsia"/>
          <w:b/>
          <w:color w:val="000000"/>
          <w:kern w:val="2"/>
          <w:sz w:val="21"/>
        </w:rPr>
        <w:t>投标</w:t>
      </w:r>
      <w:r w:rsidRPr="00BC4206">
        <w:rPr>
          <w:rFonts w:hAnsi="宋体"/>
          <w:b/>
          <w:color w:val="000000"/>
          <w:kern w:val="2"/>
          <w:sz w:val="21"/>
          <w:szCs w:val="21"/>
          <w:lang w:val="zh-CN"/>
        </w:rPr>
        <w:t>人不得违反标准规范规定，通过降低</w:t>
      </w:r>
      <w:r w:rsidRPr="00BC4206">
        <w:rPr>
          <w:rFonts w:hAnsi="宋体" w:hint="eastAsia"/>
          <w:b/>
          <w:color w:val="000000"/>
          <w:kern w:val="2"/>
          <w:sz w:val="21"/>
          <w:szCs w:val="21"/>
          <w:lang w:val="zh-CN"/>
        </w:rPr>
        <w:t>货物或</w:t>
      </w:r>
      <w:r w:rsidRPr="00BC4206">
        <w:rPr>
          <w:rFonts w:hAnsi="宋体"/>
          <w:b/>
          <w:color w:val="000000"/>
          <w:kern w:val="2"/>
          <w:sz w:val="21"/>
          <w:szCs w:val="21"/>
          <w:lang w:val="zh-CN"/>
        </w:rPr>
        <w:t>服务质量、减少服务内容等手段进行恶性竞争，扰乱正常市场秩序。</w:t>
      </w:r>
      <w:r w:rsidRPr="00BC4206">
        <w:rPr>
          <w:rFonts w:hAnsi="宋体" w:hint="eastAsia"/>
          <w:b/>
          <w:color w:val="000000"/>
          <w:kern w:val="2"/>
          <w:sz w:val="21"/>
        </w:rPr>
        <w:t>投标</w:t>
      </w:r>
      <w:r w:rsidRPr="00BC4206">
        <w:rPr>
          <w:rFonts w:hAnsi="宋体" w:hint="eastAsia"/>
          <w:b/>
          <w:color w:val="000000"/>
          <w:kern w:val="2"/>
          <w:sz w:val="21"/>
          <w:szCs w:val="21"/>
          <w:lang w:val="zh-CN"/>
        </w:rPr>
        <w:t>人不得以低于成本的报价竞标。如果评标委员会发现</w:t>
      </w:r>
      <w:r w:rsidRPr="00BC4206">
        <w:rPr>
          <w:rFonts w:hAnsi="宋体" w:hint="eastAsia"/>
          <w:b/>
          <w:color w:val="000000"/>
          <w:kern w:val="2"/>
          <w:sz w:val="21"/>
        </w:rPr>
        <w:t>投标</w:t>
      </w:r>
      <w:r w:rsidRPr="00BC4206">
        <w:rPr>
          <w:rFonts w:hAnsi="宋体" w:hint="eastAsia"/>
          <w:b/>
          <w:color w:val="000000"/>
          <w:kern w:val="2"/>
          <w:sz w:val="21"/>
          <w:szCs w:val="21"/>
          <w:lang w:val="zh-CN"/>
        </w:rPr>
        <w:t>人的最后报价明显低于其他投标人的最后报价，使得其报价可能低于其自身成本的，将要求该投标人作出书面说明并提供相关证明材料。投标人不能合理说明或不能提供相关证明材料的，评标委员会将认定该投标人以低于成本报价竞标，其投标将被视为无效投标。</w:t>
      </w:r>
    </w:p>
    <w:p w:rsidR="006D0371" w:rsidRPr="00BC4206" w:rsidRDefault="00B46E33">
      <w:pPr>
        <w:tabs>
          <w:tab w:val="left" w:pos="567"/>
        </w:tabs>
        <w:spacing w:line="360" w:lineRule="auto"/>
        <w:ind w:left="525" w:hangingChars="250" w:hanging="525"/>
        <w:jc w:val="both"/>
        <w:rPr>
          <w:rFonts w:hAnsi="宋体"/>
          <w:color w:val="000000"/>
          <w:sz w:val="21"/>
          <w:szCs w:val="21"/>
        </w:rPr>
      </w:pPr>
      <w:r w:rsidRPr="00BC4206">
        <w:rPr>
          <w:rFonts w:hAnsi="宋体"/>
          <w:color w:val="000000"/>
          <w:kern w:val="2"/>
          <w:sz w:val="21"/>
          <w:szCs w:val="21"/>
          <w:lang w:val="zh-CN"/>
        </w:rPr>
        <w:t>5.14</w:t>
      </w:r>
      <w:r w:rsidRPr="00BC4206">
        <w:rPr>
          <w:rFonts w:hAnsi="宋体" w:hint="eastAsia"/>
          <w:color w:val="000000"/>
          <w:sz w:val="21"/>
          <w:szCs w:val="21"/>
        </w:rPr>
        <w:t> 参与竞争性谈判的投标人，在提交最</w:t>
      </w:r>
      <w:r w:rsidRPr="00BC4206">
        <w:rPr>
          <w:rFonts w:hAnsi="宋体" w:hint="eastAsia"/>
          <w:color w:val="000000"/>
          <w:kern w:val="2"/>
          <w:sz w:val="21"/>
          <w:szCs w:val="21"/>
          <w:lang w:val="zh-CN"/>
        </w:rPr>
        <w:t>后</w:t>
      </w:r>
      <w:r w:rsidRPr="00BC4206">
        <w:rPr>
          <w:rFonts w:hAnsi="宋体" w:hint="eastAsia"/>
          <w:color w:val="000000"/>
          <w:sz w:val="21"/>
          <w:szCs w:val="21"/>
        </w:rPr>
        <w:t>报价之前，可以根据谈判情况退出谈判，招标代理机构将退还其投标保证金。</w:t>
      </w:r>
    </w:p>
    <w:p w:rsidR="006D0371" w:rsidRPr="00BC4206" w:rsidRDefault="00B46E33">
      <w:pPr>
        <w:spacing w:line="360" w:lineRule="auto"/>
        <w:ind w:left="518" w:hanging="518"/>
        <w:jc w:val="both"/>
        <w:rPr>
          <w:rFonts w:hAnsi="宋体"/>
          <w:color w:val="000000"/>
          <w:sz w:val="21"/>
          <w:szCs w:val="21"/>
          <w:u w:val="single"/>
        </w:rPr>
      </w:pPr>
      <w:r w:rsidRPr="00BC4206">
        <w:rPr>
          <w:rFonts w:hAnsi="宋体" w:cs="Arial" w:hint="eastAsia"/>
          <w:color w:val="000000"/>
          <w:kern w:val="2"/>
          <w:sz w:val="21"/>
          <w:lang w:val="zh-CN"/>
        </w:rPr>
        <w:t>5.</w:t>
      </w:r>
      <w:r w:rsidRPr="00BC4206">
        <w:rPr>
          <w:rFonts w:hAnsi="宋体" w:cs="Arial"/>
          <w:color w:val="000000"/>
          <w:kern w:val="2"/>
          <w:sz w:val="21"/>
          <w:lang w:val="zh-CN"/>
        </w:rPr>
        <w:t>15</w:t>
      </w:r>
      <w:r w:rsidRPr="00BC4206">
        <w:rPr>
          <w:rFonts w:hAnsi="宋体" w:cs="Arial"/>
          <w:color w:val="000000"/>
          <w:kern w:val="2"/>
          <w:sz w:val="21"/>
        </w:rPr>
        <w:t xml:space="preserve"> </w:t>
      </w:r>
      <w:r w:rsidRPr="00BC4206">
        <w:rPr>
          <w:rFonts w:hAnsi="宋体" w:cs="Arial" w:hint="eastAsia"/>
          <w:color w:val="000000"/>
          <w:kern w:val="2"/>
          <w:sz w:val="21"/>
          <w:lang w:val="zh-CN"/>
        </w:rPr>
        <w:t>评标</w:t>
      </w:r>
      <w:r w:rsidRPr="00BC4206">
        <w:rPr>
          <w:rFonts w:hAnsi="宋体" w:hint="eastAsia"/>
          <w:color w:val="000000"/>
          <w:kern w:val="2"/>
          <w:sz w:val="21"/>
        </w:rPr>
        <w:t>委员会</w:t>
      </w:r>
      <w:r w:rsidRPr="00BC4206">
        <w:rPr>
          <w:rFonts w:hAnsi="宋体" w:hint="eastAsia"/>
          <w:color w:val="000000"/>
          <w:kern w:val="2"/>
          <w:sz w:val="21"/>
          <w:szCs w:val="21"/>
          <w:lang w:val="zh-CN"/>
        </w:rPr>
        <w:t>将</w:t>
      </w:r>
      <w:r w:rsidRPr="00BC4206">
        <w:rPr>
          <w:rFonts w:hAnsi="宋体" w:hint="eastAsia"/>
          <w:color w:val="000000"/>
          <w:sz w:val="21"/>
          <w:szCs w:val="21"/>
        </w:rPr>
        <w:t>从质量和服务均能满足招标文件实质性响应要求的投标人中，按照最后报价由低到高的顺序向招标人推荐最后报价最低的投标人为第一中标候选人，推荐最后报价次低的投标人为第二中标候选人。如出现两个或两个以上的相同报价,则由评标委员会</w:t>
      </w:r>
      <w:r w:rsidRPr="00BC4206">
        <w:rPr>
          <w:rFonts w:hAnsi="宋体" w:hint="eastAsia"/>
          <w:color w:val="000000"/>
          <w:sz w:val="21"/>
          <w:szCs w:val="21"/>
          <w:lang w:val="zh-CN"/>
        </w:rPr>
        <w:t>主持，采取由最低报价的投标人抽签的方式确定</w:t>
      </w:r>
      <w:r w:rsidRPr="00BC4206">
        <w:rPr>
          <w:rFonts w:hAnsi="宋体" w:hint="eastAsia"/>
          <w:color w:val="000000"/>
          <w:sz w:val="21"/>
          <w:szCs w:val="21"/>
        </w:rPr>
        <w:t>第一中标候选人和第二中标候选人(抽签按投标人递交投标文件的先后顺序进行)。</w:t>
      </w:r>
    </w:p>
    <w:p w:rsidR="006D0371" w:rsidRPr="00BC4206" w:rsidRDefault="00B46E33">
      <w:pPr>
        <w:spacing w:line="360" w:lineRule="auto"/>
        <w:ind w:left="518" w:hanging="518"/>
        <w:jc w:val="both"/>
        <w:rPr>
          <w:rFonts w:hAnsi="宋体"/>
          <w:color w:val="000000"/>
          <w:kern w:val="2"/>
          <w:sz w:val="21"/>
          <w:lang w:val="zh-CN"/>
        </w:rPr>
      </w:pPr>
      <w:r w:rsidRPr="00BC4206">
        <w:rPr>
          <w:rFonts w:hAnsi="宋体" w:hint="eastAsia"/>
          <w:color w:val="000000"/>
          <w:sz w:val="21"/>
          <w:lang w:val="zh-CN"/>
        </w:rPr>
        <w:t>5.</w:t>
      </w:r>
      <w:r w:rsidRPr="00BC4206">
        <w:rPr>
          <w:rFonts w:hAnsi="宋体" w:hint="eastAsia"/>
          <w:color w:val="000000"/>
          <w:kern w:val="2"/>
          <w:sz w:val="21"/>
          <w:lang w:val="zh-CN"/>
        </w:rPr>
        <w:t>1</w:t>
      </w:r>
      <w:r w:rsidRPr="00BC4206">
        <w:rPr>
          <w:rFonts w:hAnsi="宋体"/>
          <w:color w:val="000000"/>
          <w:kern w:val="2"/>
          <w:sz w:val="21"/>
          <w:lang w:val="zh-CN"/>
        </w:rPr>
        <w:t>6</w:t>
      </w:r>
      <w:r w:rsidRPr="00BC4206">
        <w:rPr>
          <w:rFonts w:hAnsi="宋体"/>
          <w:color w:val="000000"/>
          <w:kern w:val="2"/>
          <w:sz w:val="21"/>
        </w:rPr>
        <w:t xml:space="preserve"> </w:t>
      </w:r>
      <w:r w:rsidRPr="00BC4206">
        <w:rPr>
          <w:rFonts w:hAnsi="宋体" w:hint="eastAsia"/>
          <w:color w:val="000000"/>
          <w:sz w:val="21"/>
          <w:lang w:val="zh-CN"/>
        </w:rPr>
        <w:t>评标委员会</w:t>
      </w:r>
      <w:r w:rsidRPr="00BC4206">
        <w:rPr>
          <w:rFonts w:hAnsi="宋体" w:hint="eastAsia"/>
          <w:color w:val="000000"/>
          <w:kern w:val="2"/>
          <w:sz w:val="21"/>
          <w:lang w:val="zh-CN"/>
        </w:rPr>
        <w:t>根据评审结果编写评审报告。</w:t>
      </w:r>
    </w:p>
    <w:p w:rsidR="006D0371" w:rsidRPr="00BC4206" w:rsidRDefault="006D0371">
      <w:pPr>
        <w:spacing w:line="360" w:lineRule="auto"/>
        <w:ind w:left="518" w:hanging="518"/>
        <w:jc w:val="both"/>
        <w:rPr>
          <w:rFonts w:hAnsi="宋体"/>
          <w:color w:val="000000"/>
          <w:kern w:val="2"/>
          <w:sz w:val="21"/>
          <w:szCs w:val="21"/>
        </w:rPr>
      </w:pPr>
    </w:p>
    <w:p w:rsidR="006D0371" w:rsidRPr="00BC4206" w:rsidRDefault="00B46E33">
      <w:pPr>
        <w:spacing w:line="360" w:lineRule="auto"/>
        <w:ind w:left="567" w:hanging="567"/>
        <w:jc w:val="both"/>
        <w:rPr>
          <w:rFonts w:hAnsi="宋体"/>
          <w:b/>
          <w:color w:val="000000"/>
          <w:kern w:val="2"/>
          <w:sz w:val="21"/>
          <w:lang w:val="zh-CN"/>
        </w:rPr>
      </w:pPr>
      <w:r w:rsidRPr="00BC4206">
        <w:rPr>
          <w:rFonts w:hAnsi="宋体"/>
          <w:b/>
          <w:color w:val="000000"/>
          <w:kern w:val="2"/>
          <w:sz w:val="21"/>
          <w:lang w:val="zh-CN"/>
        </w:rPr>
        <w:t>C</w:t>
      </w:r>
      <w:r w:rsidRPr="00BC4206">
        <w:rPr>
          <w:rFonts w:hAnsi="宋体" w:hint="eastAsia"/>
          <w:b/>
          <w:color w:val="000000"/>
          <w:kern w:val="2"/>
          <w:sz w:val="21"/>
          <w:lang w:val="zh-CN"/>
        </w:rPr>
        <w:t>．单一来源：</w:t>
      </w:r>
    </w:p>
    <w:p w:rsidR="006D0371" w:rsidRPr="00BC4206" w:rsidRDefault="00B46E33">
      <w:pPr>
        <w:spacing w:line="360" w:lineRule="auto"/>
        <w:ind w:left="518" w:hanging="518"/>
        <w:jc w:val="both"/>
        <w:rPr>
          <w:rFonts w:hAnsi="宋体"/>
          <w:color w:val="000000"/>
          <w:kern w:val="2"/>
          <w:sz w:val="21"/>
          <w:szCs w:val="21"/>
        </w:rPr>
      </w:pPr>
      <w:r w:rsidRPr="00BC4206">
        <w:rPr>
          <w:rFonts w:hAnsi="宋体" w:hint="eastAsia"/>
          <w:color w:val="000000"/>
          <w:kern w:val="2"/>
          <w:sz w:val="21"/>
          <w:szCs w:val="21"/>
        </w:rPr>
        <w:t>5.1</w:t>
      </w:r>
      <w:r w:rsidRPr="00BC4206">
        <w:rPr>
          <w:rFonts w:hAnsi="宋体"/>
          <w:color w:val="000000"/>
          <w:kern w:val="2"/>
          <w:sz w:val="21"/>
          <w:szCs w:val="21"/>
        </w:rPr>
        <w:t>7</w:t>
      </w:r>
      <w:r w:rsidRPr="00BC4206">
        <w:rPr>
          <w:rFonts w:hAnsi="宋体" w:hint="eastAsia"/>
          <w:color w:val="000000"/>
          <w:kern w:val="2"/>
          <w:sz w:val="21"/>
          <w:szCs w:val="21"/>
        </w:rPr>
        <w:t xml:space="preserve"> 当</w:t>
      </w:r>
      <w:r w:rsidRPr="00BC4206">
        <w:rPr>
          <w:rFonts w:hAnsi="宋体" w:hint="eastAsia"/>
          <w:color w:val="000000"/>
          <w:kern w:val="2"/>
          <w:sz w:val="21"/>
          <w:szCs w:val="21"/>
          <w:lang w:val="zh-CN"/>
        </w:rPr>
        <w:t>有效的投标人只有1个时，终止公开招标采购，现场经招标人代表和作出实质性响应的投标人代表同意后，更改为单一来源的方式继续采购。</w:t>
      </w:r>
      <w:r w:rsidRPr="00BC4206">
        <w:rPr>
          <w:rFonts w:hAnsi="宋体" w:hint="eastAsia"/>
          <w:bCs/>
          <w:color w:val="000000"/>
          <w:kern w:val="2"/>
          <w:sz w:val="21"/>
          <w:lang w:val="zh-CN"/>
        </w:rPr>
        <w:t>由评标委员会按照本评标工作大纲总则内的5.1</w:t>
      </w:r>
      <w:r w:rsidRPr="00BC4206">
        <w:rPr>
          <w:rFonts w:hAnsi="宋体"/>
          <w:bCs/>
          <w:color w:val="000000"/>
          <w:kern w:val="2"/>
          <w:sz w:val="21"/>
          <w:lang w:val="zh-CN"/>
        </w:rPr>
        <w:t>8</w:t>
      </w:r>
      <w:r w:rsidRPr="00BC4206">
        <w:rPr>
          <w:rFonts w:hAnsi="宋体" w:hint="eastAsia"/>
          <w:bCs/>
          <w:color w:val="000000"/>
          <w:kern w:val="2"/>
          <w:sz w:val="21"/>
          <w:lang w:val="zh-CN"/>
        </w:rPr>
        <w:t>款至5.</w:t>
      </w:r>
      <w:r w:rsidRPr="00BC4206">
        <w:rPr>
          <w:rFonts w:hAnsi="宋体"/>
          <w:bCs/>
          <w:color w:val="000000"/>
          <w:kern w:val="2"/>
          <w:sz w:val="21"/>
          <w:lang w:val="zh-CN"/>
        </w:rPr>
        <w:t>22</w:t>
      </w:r>
      <w:r w:rsidRPr="00BC4206">
        <w:rPr>
          <w:rFonts w:hAnsi="宋体" w:hint="eastAsia"/>
          <w:bCs/>
          <w:color w:val="000000"/>
          <w:kern w:val="2"/>
          <w:sz w:val="21"/>
          <w:lang w:val="zh-CN"/>
        </w:rPr>
        <w:t>款的约定直接与投标人在保证采购质量的前提下商定合理的成交价格。</w:t>
      </w:r>
    </w:p>
    <w:p w:rsidR="006D0371" w:rsidRPr="00BC4206" w:rsidRDefault="00B46E33">
      <w:pPr>
        <w:spacing w:line="360" w:lineRule="auto"/>
        <w:ind w:left="518" w:hanging="518"/>
        <w:jc w:val="both"/>
        <w:rPr>
          <w:rFonts w:hAnsi="宋体"/>
          <w:bCs/>
          <w:color w:val="000000"/>
          <w:kern w:val="2"/>
          <w:sz w:val="21"/>
          <w:lang w:val="zh-CN"/>
        </w:rPr>
      </w:pPr>
      <w:r w:rsidRPr="00BC4206">
        <w:rPr>
          <w:rFonts w:hAnsi="宋体" w:hint="eastAsia"/>
          <w:color w:val="000000"/>
          <w:kern w:val="2"/>
          <w:sz w:val="21"/>
          <w:szCs w:val="21"/>
          <w:lang w:val="zh-CN"/>
        </w:rPr>
        <w:t>5.1</w:t>
      </w:r>
      <w:r w:rsidRPr="00BC4206">
        <w:rPr>
          <w:rFonts w:hAnsi="宋体"/>
          <w:color w:val="000000"/>
          <w:kern w:val="2"/>
          <w:sz w:val="21"/>
          <w:szCs w:val="21"/>
          <w:lang w:val="zh-CN"/>
        </w:rPr>
        <w:t>8</w:t>
      </w:r>
      <w:r w:rsidRPr="00BC4206">
        <w:rPr>
          <w:rFonts w:hAnsi="宋体" w:hint="eastAsia"/>
          <w:bCs/>
          <w:color w:val="000000"/>
          <w:kern w:val="2"/>
          <w:sz w:val="21"/>
          <w:lang w:val="zh-CN"/>
        </w:rPr>
        <w:t xml:space="preserve"> 评标委员会直接与</w:t>
      </w:r>
      <w:r w:rsidRPr="00BC4206">
        <w:rPr>
          <w:rFonts w:hAnsi="宋体" w:hint="eastAsia"/>
          <w:color w:val="000000"/>
          <w:kern w:val="2"/>
          <w:sz w:val="21"/>
          <w:lang w:val="zh-CN"/>
        </w:rPr>
        <w:t>投标人进行谈判协商，然后对最终报价及投标文件进行审查，得出评审结果，编写评审报告（含协商情况记录）及推荐成交候选人。</w:t>
      </w:r>
    </w:p>
    <w:p w:rsidR="006D0371" w:rsidRPr="00BC4206" w:rsidRDefault="00B46E33">
      <w:pPr>
        <w:spacing w:line="360" w:lineRule="auto"/>
        <w:ind w:left="518" w:hanging="518"/>
        <w:jc w:val="both"/>
        <w:rPr>
          <w:rFonts w:hAnsi="宋体"/>
          <w:color w:val="000000"/>
          <w:kern w:val="2"/>
          <w:sz w:val="21"/>
        </w:rPr>
      </w:pPr>
      <w:r w:rsidRPr="00BC4206">
        <w:rPr>
          <w:rFonts w:hAnsi="宋体" w:hint="eastAsia"/>
          <w:bCs/>
          <w:color w:val="000000"/>
          <w:kern w:val="2"/>
          <w:sz w:val="21"/>
          <w:lang w:val="zh-CN"/>
        </w:rPr>
        <w:t>5.</w:t>
      </w:r>
      <w:r w:rsidRPr="00BC4206">
        <w:rPr>
          <w:rFonts w:hAnsi="宋体"/>
          <w:bCs/>
          <w:color w:val="000000"/>
          <w:kern w:val="2"/>
          <w:sz w:val="21"/>
          <w:lang w:val="zh-CN"/>
        </w:rPr>
        <w:t xml:space="preserve">19 </w:t>
      </w:r>
      <w:r w:rsidRPr="00BC4206">
        <w:rPr>
          <w:rFonts w:hAnsi="宋体" w:hint="eastAsia"/>
          <w:color w:val="000000"/>
          <w:kern w:val="2"/>
          <w:sz w:val="21"/>
        </w:rPr>
        <w:t>在协商的过程中，评标委员会可以根据招标文件和协商情况实质性变动采购需求中的技术、服务要求以及合同草案条款。实质性变动的内容，须经招标人代表确认，对招标文件作出的实质性变动是招标文件的有效组成部分。</w:t>
      </w:r>
    </w:p>
    <w:p w:rsidR="006D0371" w:rsidRPr="00BC4206" w:rsidRDefault="00B46E33">
      <w:pPr>
        <w:spacing w:line="360" w:lineRule="auto"/>
        <w:ind w:left="518" w:hanging="518"/>
        <w:jc w:val="both"/>
        <w:rPr>
          <w:rFonts w:hAnsi="宋体"/>
          <w:color w:val="000000"/>
          <w:kern w:val="2"/>
          <w:sz w:val="21"/>
          <w:lang w:val="zh-CN"/>
        </w:rPr>
      </w:pPr>
      <w:r w:rsidRPr="00BC4206">
        <w:rPr>
          <w:rFonts w:hAnsi="宋体" w:hint="eastAsia"/>
          <w:color w:val="000000"/>
          <w:kern w:val="2"/>
          <w:sz w:val="21"/>
        </w:rPr>
        <w:t>5.</w:t>
      </w:r>
      <w:r w:rsidRPr="00BC4206">
        <w:rPr>
          <w:rFonts w:hAnsi="宋体"/>
          <w:color w:val="000000"/>
          <w:kern w:val="2"/>
          <w:sz w:val="21"/>
        </w:rPr>
        <w:t xml:space="preserve">20 </w:t>
      </w:r>
      <w:r w:rsidRPr="00BC4206">
        <w:rPr>
          <w:rFonts w:hAnsi="宋体" w:hint="eastAsia"/>
          <w:color w:val="000000"/>
          <w:kern w:val="2"/>
          <w:sz w:val="21"/>
        </w:rPr>
        <w:t>投标人应当按照招标文件的变动情况和评标委员会的要求补充承诺材料，并由其法定代表人或授权代表签字或者加盖公章。由授权代表签字的，应当附法定代表人授权书。投标人为自然人的，应当由本人签字并附身份证明。该补充材料作为投标文件的有效组成部分，当补充材料与原递交的投标文件内容不一致时，以补充材料为准。</w:t>
      </w:r>
    </w:p>
    <w:p w:rsidR="006D0371" w:rsidRPr="00BC4206" w:rsidRDefault="00B46E33">
      <w:pPr>
        <w:spacing w:line="360" w:lineRule="auto"/>
        <w:ind w:left="518" w:hanging="518"/>
        <w:jc w:val="both"/>
        <w:rPr>
          <w:rFonts w:hAnsi="宋体"/>
          <w:b/>
          <w:color w:val="000000"/>
          <w:kern w:val="2"/>
          <w:sz w:val="21"/>
          <w:szCs w:val="21"/>
          <w:lang w:val="zh-CN"/>
        </w:rPr>
      </w:pPr>
      <w:r w:rsidRPr="00BC4206">
        <w:rPr>
          <w:rFonts w:hAnsi="宋体" w:hint="eastAsia"/>
          <w:color w:val="000000"/>
          <w:kern w:val="2"/>
          <w:sz w:val="21"/>
        </w:rPr>
        <w:t>5.</w:t>
      </w:r>
      <w:r w:rsidRPr="00BC4206">
        <w:rPr>
          <w:rFonts w:hAnsi="宋体"/>
          <w:color w:val="000000"/>
          <w:kern w:val="2"/>
          <w:sz w:val="21"/>
        </w:rPr>
        <w:t xml:space="preserve">21 </w:t>
      </w:r>
      <w:r w:rsidRPr="00BC4206">
        <w:rPr>
          <w:rFonts w:hAnsi="宋体" w:hint="eastAsia"/>
          <w:color w:val="000000"/>
          <w:kern w:val="2"/>
          <w:sz w:val="21"/>
        </w:rPr>
        <w:t>招标文件能够详细列明采购标的的技术、服务要求的，协商</w:t>
      </w:r>
      <w:r w:rsidRPr="00BC4206">
        <w:rPr>
          <w:rFonts w:hAnsi="宋体" w:hint="eastAsia"/>
          <w:color w:val="000000"/>
          <w:kern w:val="2"/>
          <w:sz w:val="21"/>
          <w:szCs w:val="21"/>
          <w:lang w:val="zh-CN"/>
        </w:rPr>
        <w:t>结束后，投标人应在规定的时间内提交二次报价（即最终报价，最终报价时间视协商进程由评标委员会决定），最终报价是投标人投标文件的有效组成部分。</w:t>
      </w:r>
      <w:r w:rsidRPr="00BC4206">
        <w:rPr>
          <w:rFonts w:hAnsi="宋体" w:hint="eastAsia"/>
          <w:b/>
          <w:color w:val="000000"/>
          <w:kern w:val="2"/>
          <w:sz w:val="21"/>
          <w:szCs w:val="21"/>
          <w:lang w:val="zh-CN"/>
        </w:rPr>
        <w:t>如在协商中评标委员会没有对本招标文件作实质性变动增加新的需求，后一轮报价不得高于前一轮报价。</w:t>
      </w:r>
    </w:p>
    <w:p w:rsidR="006D0371" w:rsidRPr="00BC4206" w:rsidRDefault="00B46E33">
      <w:pPr>
        <w:spacing w:line="360" w:lineRule="auto"/>
        <w:ind w:left="518" w:hanging="518"/>
        <w:jc w:val="both"/>
        <w:rPr>
          <w:rFonts w:hAnsi="宋体"/>
          <w:b/>
          <w:color w:val="000000"/>
          <w:kern w:val="2"/>
          <w:sz w:val="21"/>
          <w:lang w:val="zh-CN"/>
        </w:rPr>
      </w:pPr>
      <w:r w:rsidRPr="00BC4206">
        <w:rPr>
          <w:rFonts w:hAnsi="宋体" w:hint="eastAsia"/>
          <w:b/>
          <w:color w:val="000000"/>
          <w:kern w:val="2"/>
          <w:sz w:val="21"/>
          <w:lang w:val="zh-CN"/>
        </w:rPr>
        <w:t>5.2</w:t>
      </w:r>
      <w:r w:rsidRPr="00BC4206">
        <w:rPr>
          <w:rFonts w:hAnsi="宋体"/>
          <w:b/>
          <w:color w:val="000000"/>
          <w:kern w:val="2"/>
          <w:sz w:val="21"/>
          <w:lang w:val="zh-CN"/>
        </w:rPr>
        <w:t>2</w:t>
      </w:r>
      <w:r w:rsidRPr="00BC4206">
        <w:rPr>
          <w:rFonts w:hAnsi="宋体" w:hint="eastAsia"/>
          <w:b/>
          <w:color w:val="000000"/>
          <w:kern w:val="2"/>
          <w:sz w:val="21"/>
          <w:lang w:val="zh-CN"/>
        </w:rPr>
        <w:t xml:space="preserve"> 单一来源采购过程中，当出现下列情形之一的，评标委员会应当终止采购活动：</w:t>
      </w:r>
    </w:p>
    <w:p w:rsidR="006D0371" w:rsidRPr="00BC4206" w:rsidRDefault="00B46E33">
      <w:pPr>
        <w:spacing w:line="360" w:lineRule="auto"/>
        <w:ind w:left="843" w:hangingChars="400" w:hanging="843"/>
        <w:jc w:val="both"/>
        <w:rPr>
          <w:rFonts w:hAnsi="宋体"/>
          <w:b/>
          <w:color w:val="000000"/>
          <w:sz w:val="21"/>
          <w:szCs w:val="21"/>
        </w:rPr>
      </w:pPr>
      <w:r w:rsidRPr="00BC4206">
        <w:rPr>
          <w:rFonts w:hAnsi="宋体" w:hint="eastAsia"/>
          <w:b/>
          <w:color w:val="000000"/>
          <w:kern w:val="2"/>
          <w:sz w:val="21"/>
          <w:lang w:val="zh-CN"/>
        </w:rPr>
        <w:t>5.2</w:t>
      </w:r>
      <w:r w:rsidRPr="00BC4206">
        <w:rPr>
          <w:rFonts w:hAnsi="宋体"/>
          <w:b/>
          <w:color w:val="000000"/>
          <w:kern w:val="2"/>
          <w:sz w:val="21"/>
          <w:lang w:val="zh-CN"/>
        </w:rPr>
        <w:t>2</w:t>
      </w:r>
      <w:r w:rsidRPr="00BC4206">
        <w:rPr>
          <w:rFonts w:hAnsi="宋体" w:hint="eastAsia"/>
          <w:b/>
          <w:color w:val="000000"/>
          <w:kern w:val="2"/>
          <w:sz w:val="21"/>
          <w:lang w:val="zh-CN"/>
        </w:rPr>
        <w:t>.1投标人</w:t>
      </w:r>
      <w:r w:rsidRPr="00BC4206">
        <w:rPr>
          <w:rFonts w:hAnsi="宋体" w:hint="eastAsia"/>
          <w:b/>
          <w:color w:val="000000"/>
          <w:sz w:val="21"/>
          <w:szCs w:val="21"/>
        </w:rPr>
        <w:t>（含其不具有独立法人资格的分支机构）被列入“信用中国”网站失信被执行人、重大税收违法案件当事人名单、严重违法失信行为记录名单的；</w:t>
      </w:r>
    </w:p>
    <w:p w:rsidR="006D0371" w:rsidRPr="00BC4206" w:rsidRDefault="00B46E33">
      <w:pPr>
        <w:spacing w:line="360" w:lineRule="auto"/>
        <w:jc w:val="both"/>
        <w:rPr>
          <w:rFonts w:hAnsi="宋体"/>
          <w:b/>
          <w:color w:val="000000"/>
          <w:kern w:val="2"/>
          <w:sz w:val="21"/>
          <w:lang w:val="zh-CN"/>
        </w:rPr>
      </w:pPr>
      <w:r w:rsidRPr="00BC4206">
        <w:rPr>
          <w:rFonts w:hAnsi="宋体" w:hint="eastAsia"/>
          <w:b/>
          <w:color w:val="000000"/>
          <w:kern w:val="2"/>
          <w:sz w:val="21"/>
          <w:lang w:val="zh-CN"/>
        </w:rPr>
        <w:t>5.2</w:t>
      </w:r>
      <w:r w:rsidRPr="00BC4206">
        <w:rPr>
          <w:rFonts w:hAnsi="宋体"/>
          <w:b/>
          <w:color w:val="000000"/>
          <w:kern w:val="2"/>
          <w:sz w:val="21"/>
          <w:lang w:val="zh-CN"/>
        </w:rPr>
        <w:t>2</w:t>
      </w:r>
      <w:r w:rsidRPr="00BC4206">
        <w:rPr>
          <w:rFonts w:hAnsi="宋体" w:hint="eastAsia"/>
          <w:b/>
          <w:color w:val="000000"/>
          <w:kern w:val="2"/>
          <w:sz w:val="21"/>
          <w:lang w:val="zh-CN"/>
        </w:rPr>
        <w:t>.</w:t>
      </w:r>
      <w:r w:rsidRPr="00BC4206">
        <w:rPr>
          <w:rFonts w:hAnsi="宋体"/>
          <w:b/>
          <w:color w:val="000000"/>
          <w:kern w:val="2"/>
          <w:sz w:val="21"/>
          <w:lang w:val="zh-CN"/>
        </w:rPr>
        <w:t>2</w:t>
      </w:r>
      <w:r w:rsidRPr="00BC4206">
        <w:rPr>
          <w:rFonts w:hAnsi="宋体" w:hint="eastAsia"/>
          <w:b/>
          <w:color w:val="000000"/>
          <w:kern w:val="2"/>
          <w:sz w:val="21"/>
          <w:lang w:val="zh-CN"/>
        </w:rPr>
        <w:t xml:space="preserve"> 投标人的最终报价超过投标最高限价的；</w:t>
      </w:r>
    </w:p>
    <w:p w:rsidR="006D0371" w:rsidRPr="00BC4206" w:rsidRDefault="00B46E33">
      <w:pPr>
        <w:spacing w:line="360" w:lineRule="auto"/>
        <w:jc w:val="both"/>
        <w:rPr>
          <w:rFonts w:hAnsi="宋体"/>
          <w:b/>
          <w:color w:val="000000"/>
          <w:kern w:val="2"/>
          <w:sz w:val="21"/>
          <w:lang w:val="zh-CN"/>
        </w:rPr>
      </w:pPr>
      <w:r w:rsidRPr="00BC4206">
        <w:rPr>
          <w:rFonts w:hAnsi="宋体" w:hint="eastAsia"/>
          <w:b/>
          <w:color w:val="000000"/>
          <w:kern w:val="2"/>
          <w:sz w:val="21"/>
          <w:lang w:val="zh-CN"/>
        </w:rPr>
        <w:lastRenderedPageBreak/>
        <w:t>5.2</w:t>
      </w:r>
      <w:r w:rsidRPr="00BC4206">
        <w:rPr>
          <w:rFonts w:hAnsi="宋体"/>
          <w:b/>
          <w:color w:val="000000"/>
          <w:kern w:val="2"/>
          <w:sz w:val="21"/>
          <w:lang w:val="zh-CN"/>
        </w:rPr>
        <w:t>2</w:t>
      </w:r>
      <w:r w:rsidRPr="00BC4206">
        <w:rPr>
          <w:rFonts w:hAnsi="宋体" w:hint="eastAsia"/>
          <w:b/>
          <w:color w:val="000000"/>
          <w:kern w:val="2"/>
          <w:sz w:val="21"/>
          <w:lang w:val="zh-CN"/>
        </w:rPr>
        <w:t>.</w:t>
      </w:r>
      <w:r w:rsidRPr="00BC4206">
        <w:rPr>
          <w:rFonts w:hAnsi="宋体"/>
          <w:b/>
          <w:color w:val="000000"/>
          <w:kern w:val="2"/>
          <w:sz w:val="21"/>
          <w:lang w:val="zh-CN"/>
        </w:rPr>
        <w:t xml:space="preserve">3 </w:t>
      </w:r>
      <w:r w:rsidRPr="00BC4206">
        <w:rPr>
          <w:rFonts w:hAnsi="宋体" w:hint="eastAsia"/>
          <w:b/>
          <w:color w:val="000000"/>
          <w:kern w:val="2"/>
          <w:sz w:val="21"/>
          <w:lang w:val="zh-CN"/>
        </w:rPr>
        <w:t>投标人未能与评标委员会商定出合理的价格的；</w:t>
      </w:r>
    </w:p>
    <w:p w:rsidR="006D0371" w:rsidRPr="00BC4206" w:rsidRDefault="00B46E33">
      <w:pPr>
        <w:tabs>
          <w:tab w:val="left" w:pos="1140"/>
        </w:tabs>
        <w:spacing w:line="360" w:lineRule="auto"/>
        <w:rPr>
          <w:rFonts w:hAnsi="宋体" w:cs="Arial"/>
          <w:b/>
          <w:bCs/>
          <w:color w:val="000000"/>
          <w:kern w:val="2"/>
        </w:rPr>
      </w:pPr>
      <w:r w:rsidRPr="00BC4206">
        <w:rPr>
          <w:rFonts w:hAnsi="宋体" w:hint="eastAsia"/>
          <w:b/>
          <w:color w:val="000000"/>
          <w:kern w:val="2"/>
          <w:sz w:val="21"/>
          <w:lang w:val="zh-CN"/>
        </w:rPr>
        <w:t>5.2</w:t>
      </w:r>
      <w:r w:rsidRPr="00BC4206">
        <w:rPr>
          <w:rFonts w:hAnsi="宋体"/>
          <w:b/>
          <w:color w:val="000000"/>
          <w:kern w:val="2"/>
          <w:sz w:val="21"/>
          <w:lang w:val="zh-CN"/>
        </w:rPr>
        <w:t>2</w:t>
      </w:r>
      <w:r w:rsidRPr="00BC4206">
        <w:rPr>
          <w:rFonts w:hAnsi="宋体" w:hint="eastAsia"/>
          <w:b/>
          <w:color w:val="000000"/>
          <w:kern w:val="2"/>
          <w:sz w:val="21"/>
          <w:lang w:val="zh-CN"/>
        </w:rPr>
        <w:t>.</w:t>
      </w:r>
      <w:r w:rsidRPr="00BC4206">
        <w:rPr>
          <w:rFonts w:hAnsi="宋体"/>
          <w:b/>
          <w:color w:val="000000"/>
          <w:kern w:val="2"/>
          <w:sz w:val="21"/>
          <w:lang w:val="zh-CN"/>
        </w:rPr>
        <w:t xml:space="preserve">4 </w:t>
      </w:r>
      <w:r w:rsidRPr="00BC4206">
        <w:rPr>
          <w:rFonts w:hAnsi="宋体" w:hint="eastAsia"/>
          <w:b/>
          <w:color w:val="000000"/>
          <w:kern w:val="2"/>
          <w:sz w:val="21"/>
          <w:lang w:val="zh-CN"/>
        </w:rPr>
        <w:t>评标委员会认定投标人最终的投标文件存在影响采购项目质量，</w:t>
      </w:r>
      <w:r w:rsidRPr="00BC4206">
        <w:rPr>
          <w:rFonts w:hAnsi="宋体" w:hint="eastAsia"/>
          <w:b/>
          <w:color w:val="000000"/>
          <w:sz w:val="21"/>
          <w:szCs w:val="21"/>
          <w:lang w:val="zh-CN"/>
        </w:rPr>
        <w:t>且投标人不能合理说明或不能提供相关证明材料，</w:t>
      </w:r>
      <w:r w:rsidRPr="00BC4206">
        <w:rPr>
          <w:rFonts w:hAnsi="宋体" w:hint="eastAsia"/>
          <w:b/>
          <w:color w:val="000000"/>
          <w:kern w:val="2"/>
          <w:sz w:val="21"/>
          <w:lang w:val="zh-CN"/>
        </w:rPr>
        <w:t>导致招标人的利益得不到保障的。</w:t>
      </w:r>
    </w:p>
    <w:p w:rsidR="006D0371" w:rsidRPr="00BC4206" w:rsidRDefault="006D0371">
      <w:pPr>
        <w:tabs>
          <w:tab w:val="left" w:pos="1140"/>
        </w:tabs>
        <w:spacing w:line="360" w:lineRule="auto"/>
        <w:jc w:val="center"/>
        <w:rPr>
          <w:rFonts w:hAnsi="宋体"/>
          <w:b/>
          <w:bCs/>
          <w:color w:val="000000"/>
          <w:kern w:val="2"/>
          <w:sz w:val="28"/>
          <w:szCs w:val="28"/>
          <w:lang w:val="zh-CN"/>
        </w:rPr>
      </w:pPr>
    </w:p>
    <w:p w:rsidR="006D0371" w:rsidRPr="00BC4206" w:rsidRDefault="00B46E33">
      <w:pPr>
        <w:tabs>
          <w:tab w:val="left" w:pos="1140"/>
        </w:tabs>
        <w:spacing w:line="360" w:lineRule="auto"/>
        <w:jc w:val="center"/>
        <w:rPr>
          <w:rFonts w:hAnsi="宋体" w:cs="Arial"/>
          <w:b/>
          <w:bCs/>
          <w:color w:val="000000"/>
          <w:kern w:val="2"/>
          <w:sz w:val="28"/>
          <w:szCs w:val="28"/>
        </w:rPr>
      </w:pPr>
      <w:r w:rsidRPr="00BC4206">
        <w:rPr>
          <w:rFonts w:hAnsi="宋体" w:hint="eastAsia"/>
          <w:b/>
          <w:bCs/>
          <w:color w:val="000000"/>
          <w:kern w:val="2"/>
          <w:sz w:val="28"/>
          <w:szCs w:val="28"/>
          <w:lang w:val="zh-CN"/>
        </w:rPr>
        <w:t>二、投标文件的初审</w:t>
      </w:r>
    </w:p>
    <w:p w:rsidR="006D0371" w:rsidRPr="00BC4206" w:rsidRDefault="00B46E33">
      <w:pPr>
        <w:spacing w:line="360" w:lineRule="auto"/>
        <w:jc w:val="both"/>
        <w:rPr>
          <w:rFonts w:hAnsi="宋体"/>
          <w:b/>
          <w:color w:val="000000"/>
          <w:kern w:val="2"/>
          <w:sz w:val="21"/>
          <w:lang w:val="zh-CN"/>
        </w:rPr>
      </w:pPr>
      <w:r w:rsidRPr="00BC4206">
        <w:rPr>
          <w:rFonts w:hAnsi="宋体"/>
          <w:b/>
          <w:color w:val="000000"/>
          <w:kern w:val="2"/>
          <w:sz w:val="21"/>
        </w:rPr>
        <w:t>6</w:t>
      </w:r>
      <w:r w:rsidRPr="00BC4206">
        <w:rPr>
          <w:rFonts w:hAnsi="宋体" w:hint="eastAsia"/>
          <w:b/>
          <w:color w:val="000000"/>
          <w:kern w:val="2"/>
          <w:sz w:val="21"/>
          <w:lang w:val="zh-CN"/>
        </w:rPr>
        <w:t>、投标文件的初审分为资格性检查和符合性检查。</w:t>
      </w:r>
    </w:p>
    <w:p w:rsidR="006D0371" w:rsidRPr="00BC4206" w:rsidRDefault="00B46E33">
      <w:pPr>
        <w:spacing w:line="360" w:lineRule="auto"/>
        <w:ind w:left="424" w:hangingChars="202" w:hanging="424"/>
        <w:jc w:val="both"/>
        <w:rPr>
          <w:rFonts w:hAnsi="宋体"/>
          <w:color w:val="000000"/>
          <w:kern w:val="2"/>
          <w:sz w:val="21"/>
          <w:lang w:val="zh-CN"/>
        </w:rPr>
      </w:pPr>
      <w:r w:rsidRPr="00BC4206">
        <w:rPr>
          <w:rFonts w:hAnsi="宋体"/>
          <w:color w:val="000000"/>
          <w:kern w:val="2"/>
          <w:sz w:val="21"/>
        </w:rPr>
        <w:t>6</w:t>
      </w:r>
      <w:r w:rsidRPr="00BC4206">
        <w:rPr>
          <w:rFonts w:hAnsi="宋体" w:hint="eastAsia"/>
          <w:color w:val="000000"/>
          <w:kern w:val="2"/>
          <w:sz w:val="21"/>
          <w:lang w:val="zh-CN"/>
        </w:rPr>
        <w:t>.1 资格性检查是指评标委员会依据法律法规和招标文件的规定，对投标文件中的资格证明、投标保证金</w:t>
      </w:r>
      <w:r w:rsidRPr="00BC4206">
        <w:rPr>
          <w:rFonts w:hAnsi="宋体" w:hint="eastAsia"/>
          <w:color w:val="000000"/>
          <w:sz w:val="21"/>
          <w:szCs w:val="21"/>
          <w:lang w:val="zh-CN"/>
        </w:rPr>
        <w:t>、投</w:t>
      </w:r>
      <w:r w:rsidRPr="00BC4206">
        <w:rPr>
          <w:rFonts w:hAnsi="宋体" w:hint="eastAsia"/>
          <w:color w:val="000000"/>
          <w:kern w:val="2"/>
          <w:sz w:val="21"/>
          <w:lang w:val="zh-CN"/>
        </w:rPr>
        <w:t>标人（含其不具有独立法人资格的分支机构）信用（评标委员会在评标期间通过“信用中国”网站对投标人信用进行查询，并对查询记录签名确认）等进行审查，以确定投标人是否具备投标资格。</w:t>
      </w:r>
    </w:p>
    <w:p w:rsidR="006D0371" w:rsidRPr="00BC4206" w:rsidRDefault="00B46E33">
      <w:pPr>
        <w:spacing w:line="360" w:lineRule="auto"/>
        <w:ind w:left="424" w:hangingChars="202" w:hanging="424"/>
        <w:jc w:val="both"/>
        <w:rPr>
          <w:rFonts w:hAnsi="宋体"/>
          <w:color w:val="000000"/>
          <w:kern w:val="2"/>
          <w:sz w:val="21"/>
          <w:lang w:val="zh-CN"/>
        </w:rPr>
      </w:pPr>
      <w:r w:rsidRPr="00BC4206">
        <w:rPr>
          <w:rFonts w:hAnsi="宋体"/>
          <w:color w:val="000000"/>
          <w:kern w:val="2"/>
          <w:sz w:val="21"/>
        </w:rPr>
        <w:t>6</w:t>
      </w:r>
      <w:r w:rsidRPr="00BC4206">
        <w:rPr>
          <w:rFonts w:hAnsi="宋体" w:hint="eastAsia"/>
          <w:color w:val="000000"/>
          <w:kern w:val="2"/>
          <w:sz w:val="21"/>
          <w:lang w:val="zh-CN"/>
        </w:rPr>
        <w:t>.2 符合性检查是指评标委员会依据招标文件规定，从投标文件的有效性、完整性和对招标文件的响应程度进行审查，以确定是否对招标文件的实质性要求作出响应。</w:t>
      </w:r>
    </w:p>
    <w:p w:rsidR="006D0371" w:rsidRPr="00BC4206" w:rsidRDefault="00B46E33">
      <w:pPr>
        <w:spacing w:line="360" w:lineRule="auto"/>
        <w:ind w:leftChars="177" w:left="425" w:firstLineChars="200" w:firstLine="420"/>
        <w:jc w:val="both"/>
        <w:rPr>
          <w:rFonts w:hAnsi="宋体"/>
          <w:color w:val="000000"/>
          <w:kern w:val="2"/>
          <w:sz w:val="21"/>
          <w:lang w:val="zh-CN"/>
        </w:rPr>
      </w:pPr>
      <w:r w:rsidRPr="00BC4206">
        <w:rPr>
          <w:rFonts w:hAnsi="宋体" w:hint="eastAsia"/>
          <w:color w:val="000000"/>
          <w:kern w:val="2"/>
          <w:sz w:val="21"/>
          <w:lang w:val="zh-CN"/>
        </w:rPr>
        <w:t>实质性响应的投标指的是符合招标文件要求的全部“★”条款和验收标准而无任何重大偏离或保留。重大偏离或保留系指实质上影响到合同项下的供货及服务范围、质量和性能，或指与招标文件有实质不一致，限制了合同项下委托人的权利和承包人的义务，或对该重大偏离的修改对提交实质性响应投标的其他投标人将不公平。</w:t>
      </w:r>
    </w:p>
    <w:p w:rsidR="006D0371" w:rsidRPr="00BC4206" w:rsidRDefault="00B46E33">
      <w:pPr>
        <w:spacing w:line="360" w:lineRule="auto"/>
        <w:ind w:leftChars="177" w:left="425" w:firstLineChars="200" w:firstLine="420"/>
        <w:jc w:val="both"/>
        <w:rPr>
          <w:rFonts w:hAnsi="宋体"/>
          <w:color w:val="000000"/>
          <w:kern w:val="2"/>
          <w:sz w:val="21"/>
          <w:lang w:val="zh-CN"/>
        </w:rPr>
      </w:pPr>
      <w:r w:rsidRPr="00BC4206">
        <w:rPr>
          <w:rFonts w:hAnsi="宋体" w:hint="eastAsia"/>
          <w:color w:val="000000"/>
          <w:kern w:val="2"/>
          <w:sz w:val="21"/>
          <w:lang w:val="zh-CN"/>
        </w:rPr>
        <w:t>评标委员会决定投标文件的响应性是基于投标文件的内容本身而不靠外部的证据。</w:t>
      </w:r>
    </w:p>
    <w:p w:rsidR="006D0371" w:rsidRPr="00BC4206" w:rsidRDefault="00B46E33">
      <w:pPr>
        <w:spacing w:line="360" w:lineRule="auto"/>
        <w:ind w:leftChars="177" w:left="425" w:firstLineChars="200" w:firstLine="420"/>
        <w:jc w:val="both"/>
        <w:rPr>
          <w:rFonts w:hAnsi="宋体"/>
          <w:color w:val="000000"/>
          <w:kern w:val="2"/>
          <w:sz w:val="21"/>
          <w:lang w:val="zh-CN"/>
        </w:rPr>
      </w:pPr>
      <w:r w:rsidRPr="00BC4206">
        <w:rPr>
          <w:rFonts w:hAnsi="宋体" w:hint="eastAsia"/>
          <w:color w:val="000000"/>
          <w:kern w:val="2"/>
          <w:sz w:val="21"/>
          <w:lang w:val="zh-CN"/>
        </w:rPr>
        <w:t>对是否符合实质性响应招标文件有争议的投标文件</w:t>
      </w:r>
      <w:r w:rsidRPr="00BC4206">
        <w:rPr>
          <w:rFonts w:hAnsi="宋体"/>
          <w:color w:val="000000"/>
          <w:kern w:val="2"/>
          <w:sz w:val="21"/>
          <w:lang w:val="zh-CN"/>
        </w:rPr>
        <w:t>，</w:t>
      </w:r>
      <w:r w:rsidRPr="00BC4206">
        <w:rPr>
          <w:rFonts w:hAnsi="宋体" w:hint="eastAsia"/>
          <w:color w:val="000000"/>
          <w:kern w:val="2"/>
          <w:sz w:val="21"/>
          <w:lang w:val="zh-CN"/>
        </w:rPr>
        <w:t>评标委员会成员将以记名方式表决</w:t>
      </w:r>
      <w:r w:rsidRPr="00BC4206">
        <w:rPr>
          <w:rFonts w:hAnsi="宋体"/>
          <w:color w:val="000000"/>
          <w:kern w:val="2"/>
          <w:sz w:val="21"/>
          <w:lang w:val="zh-CN"/>
        </w:rPr>
        <w:t>，</w:t>
      </w:r>
      <w:r w:rsidRPr="00BC4206">
        <w:rPr>
          <w:rFonts w:hAnsi="宋体" w:hint="eastAsia"/>
          <w:color w:val="000000"/>
          <w:kern w:val="2"/>
          <w:sz w:val="21"/>
          <w:lang w:val="zh-CN"/>
        </w:rPr>
        <w:t>得票超过半数的投标人才有资格进入下一阶段的评审</w:t>
      </w:r>
      <w:r w:rsidRPr="00BC4206">
        <w:rPr>
          <w:rFonts w:hAnsi="宋体"/>
          <w:color w:val="000000"/>
          <w:kern w:val="2"/>
          <w:sz w:val="21"/>
          <w:lang w:val="zh-CN"/>
        </w:rPr>
        <w:t>，</w:t>
      </w:r>
      <w:r w:rsidRPr="00BC4206">
        <w:rPr>
          <w:rFonts w:hAnsi="宋体" w:hint="eastAsia"/>
          <w:color w:val="000000"/>
          <w:kern w:val="2"/>
          <w:sz w:val="21"/>
          <w:lang w:val="zh-CN"/>
        </w:rPr>
        <w:t>否则将被认定为无效投标文件。</w:t>
      </w:r>
    </w:p>
    <w:p w:rsidR="006D0371" w:rsidRPr="00BC4206" w:rsidRDefault="00B46E33">
      <w:pPr>
        <w:spacing w:line="360" w:lineRule="auto"/>
        <w:jc w:val="both"/>
        <w:rPr>
          <w:rFonts w:hAnsi="宋体"/>
          <w:b/>
          <w:color w:val="000000"/>
          <w:kern w:val="2"/>
          <w:sz w:val="21"/>
          <w:lang w:val="zh-CN"/>
        </w:rPr>
      </w:pPr>
      <w:r w:rsidRPr="00BC4206">
        <w:rPr>
          <w:rFonts w:hAnsi="宋体"/>
          <w:b/>
          <w:color w:val="000000"/>
          <w:kern w:val="2"/>
          <w:sz w:val="21"/>
        </w:rPr>
        <w:t>7</w:t>
      </w:r>
      <w:r w:rsidRPr="00BC4206">
        <w:rPr>
          <w:rFonts w:hAnsi="宋体" w:hint="eastAsia"/>
          <w:b/>
          <w:color w:val="000000"/>
          <w:kern w:val="2"/>
          <w:sz w:val="21"/>
          <w:lang w:val="zh-CN"/>
        </w:rPr>
        <w:t>、投标文件出现下列情况之一的，被认定为无效投标：</w:t>
      </w:r>
    </w:p>
    <w:p w:rsidR="006D0371" w:rsidRPr="00BC4206" w:rsidRDefault="00B46E33">
      <w:pPr>
        <w:autoSpaceDE/>
        <w:autoSpaceDN/>
        <w:adjustRightInd/>
        <w:spacing w:line="360" w:lineRule="auto"/>
        <w:jc w:val="both"/>
        <w:rPr>
          <w:rFonts w:hAnsi="宋体"/>
          <w:color w:val="000000"/>
          <w:sz w:val="21"/>
          <w:szCs w:val="21"/>
        </w:rPr>
      </w:pPr>
      <w:r w:rsidRPr="00BC4206">
        <w:rPr>
          <w:rFonts w:hAnsi="宋体"/>
          <w:b/>
          <w:color w:val="000000"/>
          <w:sz w:val="21"/>
          <w:szCs w:val="21"/>
        </w:rPr>
        <w:t>7</w:t>
      </w:r>
      <w:r w:rsidRPr="00BC4206">
        <w:rPr>
          <w:rFonts w:hAnsi="宋体" w:hint="eastAsia"/>
          <w:b/>
          <w:color w:val="000000"/>
          <w:sz w:val="21"/>
          <w:szCs w:val="21"/>
        </w:rPr>
        <w:t>.1投标人未按招标文件要求交纳投标保证金的；</w:t>
      </w:r>
    </w:p>
    <w:p w:rsidR="006D0371" w:rsidRPr="00BC4206" w:rsidRDefault="00B46E33">
      <w:pPr>
        <w:autoSpaceDE/>
        <w:autoSpaceDN/>
        <w:adjustRightInd/>
        <w:spacing w:line="360" w:lineRule="auto"/>
        <w:jc w:val="both"/>
        <w:rPr>
          <w:rFonts w:hAnsi="宋体"/>
          <w:b/>
          <w:color w:val="000000"/>
          <w:sz w:val="21"/>
          <w:szCs w:val="21"/>
        </w:rPr>
      </w:pPr>
      <w:r w:rsidRPr="00BC4206">
        <w:rPr>
          <w:rFonts w:hAnsi="宋体"/>
          <w:b/>
          <w:color w:val="000000"/>
          <w:sz w:val="21"/>
          <w:szCs w:val="21"/>
        </w:rPr>
        <w:t>7</w:t>
      </w:r>
      <w:r w:rsidRPr="00BC4206">
        <w:rPr>
          <w:rFonts w:hAnsi="宋体" w:hint="eastAsia"/>
          <w:b/>
          <w:color w:val="000000"/>
          <w:sz w:val="21"/>
          <w:szCs w:val="21"/>
        </w:rPr>
        <w:t>.2投标报价高于预算价的；</w:t>
      </w:r>
    </w:p>
    <w:p w:rsidR="006D0371" w:rsidRPr="00BC4206" w:rsidRDefault="00B46E33">
      <w:pPr>
        <w:autoSpaceDE/>
        <w:autoSpaceDN/>
        <w:adjustRightInd/>
        <w:spacing w:line="360" w:lineRule="auto"/>
        <w:ind w:left="424" w:hangingChars="201" w:hanging="424"/>
        <w:jc w:val="both"/>
        <w:rPr>
          <w:rFonts w:hAnsi="宋体"/>
          <w:b/>
          <w:color w:val="000000"/>
          <w:sz w:val="21"/>
          <w:szCs w:val="21"/>
        </w:rPr>
      </w:pPr>
      <w:r w:rsidRPr="00BC4206">
        <w:rPr>
          <w:rFonts w:hAnsi="宋体" w:hint="eastAsia"/>
          <w:b/>
          <w:color w:val="000000"/>
          <w:sz w:val="21"/>
          <w:szCs w:val="21"/>
        </w:rPr>
        <w:t>7.3 投标人递交两份或多份内容不同的投标文件，或在一份投标文件中报有两个或多个报价，且未书面声明哪一个有效；</w:t>
      </w:r>
    </w:p>
    <w:p w:rsidR="006D0371" w:rsidRPr="00BC4206" w:rsidRDefault="00B46E33">
      <w:pPr>
        <w:autoSpaceDE/>
        <w:autoSpaceDN/>
        <w:adjustRightInd/>
        <w:spacing w:line="360" w:lineRule="auto"/>
        <w:ind w:left="413" w:hangingChars="196" w:hanging="413"/>
        <w:jc w:val="both"/>
        <w:rPr>
          <w:rFonts w:hAnsi="宋体"/>
          <w:b/>
          <w:color w:val="000000"/>
          <w:sz w:val="21"/>
          <w:szCs w:val="21"/>
        </w:rPr>
      </w:pPr>
      <w:r w:rsidRPr="00BC4206">
        <w:rPr>
          <w:rFonts w:hAnsi="宋体"/>
          <w:b/>
          <w:color w:val="000000"/>
          <w:sz w:val="21"/>
          <w:szCs w:val="21"/>
        </w:rPr>
        <w:t>7</w:t>
      </w:r>
      <w:r w:rsidRPr="00BC4206">
        <w:rPr>
          <w:rFonts w:hAnsi="宋体" w:hint="eastAsia"/>
          <w:b/>
          <w:color w:val="000000"/>
          <w:sz w:val="21"/>
          <w:szCs w:val="21"/>
        </w:rPr>
        <w:t>.</w:t>
      </w:r>
      <w:r w:rsidRPr="00BC4206">
        <w:rPr>
          <w:rFonts w:hAnsi="宋体"/>
          <w:b/>
          <w:color w:val="000000"/>
          <w:sz w:val="21"/>
          <w:szCs w:val="21"/>
        </w:rPr>
        <w:t xml:space="preserve">4 </w:t>
      </w:r>
      <w:r w:rsidRPr="00BC4206">
        <w:rPr>
          <w:rFonts w:hAnsi="宋体" w:hint="eastAsia"/>
          <w:b/>
          <w:color w:val="000000"/>
          <w:sz w:val="21"/>
          <w:szCs w:val="21"/>
        </w:rPr>
        <w:t>投标人不符合合格投标人的基本条件[含</w:t>
      </w:r>
      <w:r w:rsidRPr="00BC4206">
        <w:rPr>
          <w:rFonts w:hAnsi="宋体"/>
          <w:b/>
          <w:color w:val="000000"/>
          <w:sz w:val="21"/>
          <w:szCs w:val="21"/>
        </w:rPr>
        <w:t>未提供资格证明文件</w:t>
      </w:r>
      <w:r w:rsidRPr="00BC4206">
        <w:rPr>
          <w:rFonts w:hAnsi="宋体" w:hint="eastAsia"/>
          <w:b/>
          <w:color w:val="000000"/>
          <w:sz w:val="21"/>
          <w:szCs w:val="21"/>
        </w:rPr>
        <w:t>，或投标人（含其不具有独立法人资格的分支机构）被列入“信用中国”网站（www.creditchina.gov.cn）失信被执行人、重大税收违法案件当事人名单、严重违法失信行为记录名单</w:t>
      </w:r>
      <w:r w:rsidRPr="00BC4206">
        <w:rPr>
          <w:rFonts w:hAnsi="宋体"/>
          <w:b/>
          <w:color w:val="000000"/>
          <w:sz w:val="21"/>
          <w:szCs w:val="21"/>
        </w:rPr>
        <w:t>]</w:t>
      </w:r>
      <w:r w:rsidRPr="00BC4206">
        <w:rPr>
          <w:rFonts w:hAnsi="宋体" w:hint="eastAsia"/>
          <w:b/>
          <w:color w:val="000000"/>
          <w:sz w:val="21"/>
          <w:szCs w:val="21"/>
        </w:rPr>
        <w:t>（处罚期限届满的除外）</w:t>
      </w:r>
      <w:r w:rsidRPr="00BC4206">
        <w:rPr>
          <w:rFonts w:hAnsi="宋体"/>
          <w:b/>
          <w:color w:val="000000"/>
          <w:sz w:val="21"/>
          <w:szCs w:val="21"/>
        </w:rPr>
        <w:t>；</w:t>
      </w:r>
    </w:p>
    <w:p w:rsidR="006D0371" w:rsidRPr="00BC4206" w:rsidRDefault="00B46E33">
      <w:pPr>
        <w:autoSpaceDE/>
        <w:autoSpaceDN/>
        <w:adjustRightInd/>
        <w:spacing w:line="360" w:lineRule="auto"/>
        <w:ind w:left="413" w:hangingChars="196" w:hanging="413"/>
        <w:jc w:val="both"/>
        <w:rPr>
          <w:rFonts w:hAnsi="宋体"/>
          <w:b/>
          <w:color w:val="000000"/>
          <w:sz w:val="21"/>
          <w:szCs w:val="21"/>
        </w:rPr>
      </w:pPr>
      <w:r w:rsidRPr="00BC4206">
        <w:rPr>
          <w:rFonts w:hAnsi="宋体"/>
          <w:b/>
          <w:color w:val="000000"/>
          <w:sz w:val="21"/>
          <w:szCs w:val="21"/>
        </w:rPr>
        <w:t>7</w:t>
      </w:r>
      <w:r w:rsidRPr="00BC4206">
        <w:rPr>
          <w:rFonts w:hAnsi="宋体" w:hint="eastAsia"/>
          <w:b/>
          <w:color w:val="000000"/>
          <w:sz w:val="21"/>
          <w:szCs w:val="21"/>
        </w:rPr>
        <w:t>.</w:t>
      </w:r>
      <w:r w:rsidRPr="00BC4206">
        <w:rPr>
          <w:rFonts w:hAnsi="宋体"/>
          <w:b/>
          <w:color w:val="000000"/>
          <w:sz w:val="21"/>
          <w:szCs w:val="21"/>
        </w:rPr>
        <w:t>5投标文件</w:t>
      </w:r>
      <w:r w:rsidRPr="00BC4206">
        <w:rPr>
          <w:rFonts w:hAnsi="宋体" w:hint="eastAsia"/>
          <w:b/>
          <w:color w:val="000000"/>
          <w:sz w:val="21"/>
          <w:szCs w:val="21"/>
        </w:rPr>
        <w:t>未按照招标文件规定要求密封</w:t>
      </w:r>
      <w:r w:rsidRPr="00BC4206">
        <w:rPr>
          <w:rFonts w:hAnsi="宋体"/>
          <w:b/>
          <w:color w:val="000000"/>
          <w:sz w:val="21"/>
          <w:szCs w:val="21"/>
        </w:rPr>
        <w:t>；投标文件无法定代表人或其授权代表签字</w:t>
      </w:r>
      <w:r w:rsidRPr="00BC4206">
        <w:rPr>
          <w:rFonts w:hAnsi="宋体" w:hint="eastAsia"/>
          <w:b/>
          <w:color w:val="000000"/>
          <w:sz w:val="21"/>
          <w:szCs w:val="21"/>
        </w:rPr>
        <w:t>（或盖私章）</w:t>
      </w:r>
      <w:r w:rsidRPr="00BC4206">
        <w:rPr>
          <w:rFonts w:hAnsi="宋体"/>
          <w:b/>
          <w:color w:val="000000"/>
          <w:sz w:val="21"/>
          <w:szCs w:val="21"/>
        </w:rPr>
        <w:t>，或签字人无法定代表人有效授权的；签字盖章不符合招标文件要求的；</w:t>
      </w:r>
    </w:p>
    <w:p w:rsidR="006D0371" w:rsidRPr="00BC4206" w:rsidRDefault="00B46E33">
      <w:pPr>
        <w:autoSpaceDE/>
        <w:autoSpaceDN/>
        <w:adjustRightInd/>
        <w:spacing w:line="360" w:lineRule="auto"/>
        <w:jc w:val="both"/>
        <w:rPr>
          <w:rFonts w:hAnsi="宋体"/>
          <w:b/>
          <w:color w:val="000000"/>
          <w:sz w:val="21"/>
          <w:szCs w:val="21"/>
        </w:rPr>
      </w:pPr>
      <w:r w:rsidRPr="00BC4206">
        <w:rPr>
          <w:rFonts w:hAnsi="宋体"/>
          <w:b/>
          <w:color w:val="000000"/>
          <w:sz w:val="21"/>
          <w:szCs w:val="21"/>
        </w:rPr>
        <w:t>7.6</w:t>
      </w:r>
      <w:r w:rsidRPr="00BC4206">
        <w:rPr>
          <w:rFonts w:hAnsi="宋体" w:hint="eastAsia"/>
          <w:b/>
          <w:color w:val="000000"/>
          <w:sz w:val="21"/>
          <w:szCs w:val="21"/>
        </w:rPr>
        <w:t>投标有效期限不符合要求；</w:t>
      </w:r>
    </w:p>
    <w:p w:rsidR="006D0371" w:rsidRPr="00BC4206" w:rsidRDefault="00B46E33">
      <w:pPr>
        <w:autoSpaceDE/>
        <w:autoSpaceDN/>
        <w:adjustRightInd/>
        <w:spacing w:line="360" w:lineRule="auto"/>
        <w:ind w:left="413" w:hangingChars="196" w:hanging="413"/>
        <w:jc w:val="both"/>
        <w:rPr>
          <w:rFonts w:hAnsi="宋体"/>
          <w:b/>
          <w:color w:val="000000"/>
          <w:sz w:val="21"/>
          <w:szCs w:val="21"/>
        </w:rPr>
      </w:pPr>
      <w:r w:rsidRPr="00BC4206">
        <w:rPr>
          <w:rFonts w:hAnsi="宋体"/>
          <w:b/>
          <w:color w:val="000000"/>
          <w:sz w:val="21"/>
          <w:szCs w:val="21"/>
        </w:rPr>
        <w:t>7.7</w:t>
      </w:r>
      <w:r w:rsidRPr="00BC4206">
        <w:rPr>
          <w:rFonts w:hAnsi="宋体" w:hint="eastAsia"/>
          <w:b/>
          <w:color w:val="000000"/>
          <w:sz w:val="21"/>
          <w:szCs w:val="21"/>
        </w:rPr>
        <w:t>投标文件未对招标范围内的全部内容进行投标报价或投标方案不是唯一；</w:t>
      </w:r>
    </w:p>
    <w:p w:rsidR="006D0371" w:rsidRPr="00BC4206" w:rsidRDefault="00B46E33">
      <w:pPr>
        <w:autoSpaceDE/>
        <w:autoSpaceDN/>
        <w:adjustRightInd/>
        <w:spacing w:line="360" w:lineRule="auto"/>
        <w:ind w:left="413" w:hangingChars="196" w:hanging="413"/>
        <w:jc w:val="both"/>
        <w:rPr>
          <w:rFonts w:hAnsi="宋体"/>
          <w:b/>
          <w:color w:val="000000"/>
          <w:sz w:val="21"/>
          <w:szCs w:val="21"/>
        </w:rPr>
      </w:pPr>
      <w:r w:rsidRPr="00BC4206">
        <w:rPr>
          <w:rFonts w:hAnsi="宋体"/>
          <w:b/>
          <w:color w:val="000000"/>
          <w:sz w:val="21"/>
          <w:szCs w:val="21"/>
        </w:rPr>
        <w:t>7.8未提供或虚假填写《合同条款偏离表》，或对《合同条款偏离表》有负偏离的；</w:t>
      </w:r>
    </w:p>
    <w:p w:rsidR="006D0371" w:rsidRPr="00BC4206" w:rsidRDefault="00B46E33">
      <w:pPr>
        <w:autoSpaceDE/>
        <w:autoSpaceDN/>
        <w:adjustRightInd/>
        <w:spacing w:line="360" w:lineRule="auto"/>
        <w:ind w:left="413" w:hangingChars="196" w:hanging="413"/>
        <w:jc w:val="both"/>
        <w:rPr>
          <w:rFonts w:hAnsi="宋体"/>
          <w:b/>
          <w:color w:val="000000"/>
          <w:sz w:val="21"/>
          <w:szCs w:val="21"/>
        </w:rPr>
      </w:pPr>
      <w:r w:rsidRPr="00BC4206">
        <w:rPr>
          <w:rFonts w:hAnsi="宋体"/>
          <w:b/>
          <w:color w:val="000000"/>
          <w:sz w:val="21"/>
          <w:szCs w:val="21"/>
        </w:rPr>
        <w:t>7.9未填写或虚假填写《用户需求偏离表》的；</w:t>
      </w:r>
    </w:p>
    <w:p w:rsidR="006D0371" w:rsidRPr="00BC4206" w:rsidRDefault="00B46E33">
      <w:pPr>
        <w:autoSpaceDE/>
        <w:autoSpaceDN/>
        <w:adjustRightInd/>
        <w:spacing w:line="360" w:lineRule="auto"/>
        <w:jc w:val="both"/>
        <w:rPr>
          <w:rFonts w:hAnsi="宋体"/>
          <w:b/>
          <w:color w:val="000000"/>
          <w:sz w:val="21"/>
          <w:szCs w:val="21"/>
        </w:rPr>
      </w:pPr>
      <w:r w:rsidRPr="00BC4206">
        <w:rPr>
          <w:rFonts w:hAnsi="宋体"/>
          <w:b/>
          <w:color w:val="000000"/>
          <w:sz w:val="21"/>
          <w:szCs w:val="21"/>
        </w:rPr>
        <w:t>7.10</w:t>
      </w:r>
      <w:r w:rsidRPr="00BC4206">
        <w:rPr>
          <w:rFonts w:hAnsi="宋体" w:hint="eastAsia"/>
          <w:b/>
          <w:color w:val="000000"/>
          <w:sz w:val="21"/>
          <w:szCs w:val="21"/>
        </w:rPr>
        <w:t>未响应招标文件提出的实质性要求和条件（标注★的条款）。</w:t>
      </w:r>
    </w:p>
    <w:p w:rsidR="006D0371" w:rsidRPr="00BC4206" w:rsidRDefault="00B46E33">
      <w:pPr>
        <w:spacing w:line="360" w:lineRule="auto"/>
        <w:ind w:left="315" w:hangingChars="150" w:hanging="315"/>
        <w:jc w:val="both"/>
        <w:rPr>
          <w:rFonts w:hAnsi="宋体"/>
          <w:color w:val="000000"/>
          <w:sz w:val="21"/>
          <w:lang w:val="zh-CN"/>
        </w:rPr>
      </w:pPr>
      <w:r w:rsidRPr="00BC4206">
        <w:rPr>
          <w:rFonts w:hAnsi="宋体"/>
          <w:color w:val="000000"/>
          <w:sz w:val="21"/>
        </w:rPr>
        <w:lastRenderedPageBreak/>
        <w:t>8</w:t>
      </w:r>
      <w:r w:rsidRPr="00BC4206">
        <w:rPr>
          <w:rFonts w:hAnsi="宋体" w:hint="eastAsia"/>
          <w:color w:val="000000"/>
          <w:sz w:val="21"/>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rsidR="006D0371" w:rsidRPr="00BC4206" w:rsidRDefault="006D0371">
      <w:pPr>
        <w:autoSpaceDE/>
        <w:autoSpaceDN/>
        <w:adjustRightInd/>
        <w:spacing w:line="360" w:lineRule="auto"/>
        <w:jc w:val="both"/>
        <w:rPr>
          <w:rFonts w:hAnsi="宋体"/>
          <w:b/>
          <w:color w:val="000000"/>
          <w:sz w:val="21"/>
          <w:szCs w:val="21"/>
        </w:rPr>
      </w:pPr>
    </w:p>
    <w:p w:rsidR="006D0371" w:rsidRPr="00BC4206" w:rsidRDefault="00B46E33">
      <w:pPr>
        <w:tabs>
          <w:tab w:val="left" w:pos="1140"/>
        </w:tabs>
        <w:spacing w:line="360" w:lineRule="auto"/>
        <w:jc w:val="center"/>
        <w:rPr>
          <w:rFonts w:hAnsi="宋体" w:cs="Arial"/>
          <w:b/>
          <w:bCs/>
          <w:color w:val="000000"/>
          <w:kern w:val="2"/>
          <w:sz w:val="28"/>
          <w:szCs w:val="28"/>
        </w:rPr>
      </w:pPr>
      <w:r w:rsidRPr="00BC4206">
        <w:rPr>
          <w:rFonts w:hAnsi="宋体" w:hint="eastAsia"/>
          <w:b/>
          <w:bCs/>
          <w:color w:val="000000"/>
          <w:kern w:val="2"/>
          <w:sz w:val="28"/>
          <w:szCs w:val="28"/>
          <w:lang w:val="zh-CN"/>
        </w:rPr>
        <w:t>三、澄清有关问题</w:t>
      </w:r>
    </w:p>
    <w:p w:rsidR="006D0371" w:rsidRPr="00BC4206" w:rsidRDefault="00B46E33">
      <w:pPr>
        <w:spacing w:line="360" w:lineRule="auto"/>
        <w:ind w:left="424" w:hangingChars="202" w:hanging="424"/>
        <w:jc w:val="both"/>
        <w:rPr>
          <w:rFonts w:hAnsi="宋体"/>
          <w:color w:val="000000"/>
          <w:kern w:val="2"/>
          <w:sz w:val="21"/>
          <w:lang w:val="zh-CN"/>
        </w:rPr>
      </w:pPr>
      <w:r w:rsidRPr="00BC4206">
        <w:rPr>
          <w:rFonts w:hAnsi="宋体" w:hint="eastAsia"/>
          <w:color w:val="000000"/>
          <w:kern w:val="2"/>
          <w:sz w:val="21"/>
          <w:lang w:val="zh-CN"/>
        </w:rPr>
        <w:t>9、 在</w:t>
      </w:r>
      <w:r w:rsidRPr="00BC4206">
        <w:rPr>
          <w:rFonts w:hAnsi="宋体" w:hint="eastAsia"/>
          <w:color w:val="000000"/>
          <w:sz w:val="21"/>
          <w:lang w:val="zh-CN"/>
        </w:rPr>
        <w:t>投标文件</w:t>
      </w:r>
      <w:r w:rsidRPr="00BC4206">
        <w:rPr>
          <w:rFonts w:hAnsi="宋体" w:hint="eastAsia"/>
          <w:color w:val="000000"/>
          <w:kern w:val="2"/>
          <w:sz w:val="21"/>
          <w:lang w:val="zh-CN"/>
        </w:rPr>
        <w:t>的商务、技术资格性检查及符合性检查过程中，</w:t>
      </w:r>
      <w:r w:rsidRPr="00BC4206">
        <w:rPr>
          <w:rFonts w:hAnsi="宋体" w:hint="eastAsia"/>
          <w:color w:val="000000"/>
          <w:sz w:val="21"/>
          <w:lang w:val="zh-CN"/>
        </w:rPr>
        <w:t>投标人</w:t>
      </w:r>
      <w:r w:rsidRPr="00BC4206">
        <w:rPr>
          <w:rFonts w:hAnsi="宋体" w:hint="eastAsia"/>
          <w:color w:val="000000"/>
          <w:kern w:val="2"/>
          <w:sz w:val="21"/>
          <w:lang w:val="zh-CN"/>
        </w:rPr>
        <w:t>可应评标委员会要求对</w:t>
      </w:r>
      <w:r w:rsidRPr="00BC4206">
        <w:rPr>
          <w:rFonts w:hAnsi="宋体" w:hint="eastAsia"/>
          <w:color w:val="000000"/>
          <w:sz w:val="21"/>
          <w:lang w:val="zh-CN"/>
        </w:rPr>
        <w:t>投标文件</w:t>
      </w:r>
      <w:r w:rsidRPr="00BC4206">
        <w:rPr>
          <w:rFonts w:hAnsi="宋体" w:hint="eastAsia"/>
          <w:color w:val="000000"/>
          <w:kern w:val="2"/>
          <w:sz w:val="21"/>
          <w:lang w:val="zh-CN"/>
        </w:rPr>
        <w:t>中有关问题进行书面澄清。该书面澄清作为其</w:t>
      </w:r>
      <w:r w:rsidRPr="00BC4206">
        <w:rPr>
          <w:rFonts w:hAnsi="宋体" w:hint="eastAsia"/>
          <w:color w:val="000000"/>
          <w:sz w:val="21"/>
          <w:lang w:val="zh-CN"/>
        </w:rPr>
        <w:t>投标文件</w:t>
      </w:r>
      <w:r w:rsidRPr="00BC4206">
        <w:rPr>
          <w:rFonts w:hAnsi="宋体" w:hint="eastAsia"/>
          <w:color w:val="000000"/>
          <w:kern w:val="2"/>
          <w:sz w:val="21"/>
          <w:lang w:val="zh-CN"/>
        </w:rPr>
        <w:t>的一部分。</w:t>
      </w:r>
    </w:p>
    <w:p w:rsidR="006D0371" w:rsidRPr="00BC4206" w:rsidRDefault="00B46E33">
      <w:pPr>
        <w:spacing w:line="360" w:lineRule="auto"/>
        <w:ind w:left="529" w:hangingChars="252" w:hanging="529"/>
        <w:jc w:val="both"/>
        <w:rPr>
          <w:rFonts w:hAnsi="宋体" w:cs="宋体"/>
          <w:color w:val="000000"/>
          <w:kern w:val="2"/>
          <w:sz w:val="21"/>
          <w:lang w:val="zh-CN"/>
        </w:rPr>
      </w:pPr>
      <w:r w:rsidRPr="00BC4206">
        <w:rPr>
          <w:rFonts w:hAnsi="宋体" w:cs="宋体" w:hint="eastAsia"/>
          <w:color w:val="000000"/>
          <w:kern w:val="2"/>
          <w:sz w:val="21"/>
          <w:lang w:val="zh-CN"/>
        </w:rPr>
        <w:t>9.1  对</w:t>
      </w:r>
      <w:r w:rsidRPr="00BC4206">
        <w:rPr>
          <w:rFonts w:hAnsi="宋体" w:cs="宋体" w:hint="eastAsia"/>
          <w:color w:val="000000"/>
          <w:sz w:val="21"/>
          <w:lang w:val="zh-CN"/>
        </w:rPr>
        <w:t>投标文件</w:t>
      </w:r>
      <w:r w:rsidRPr="00BC4206">
        <w:rPr>
          <w:rFonts w:hAnsi="宋体" w:cs="宋体" w:hint="eastAsia"/>
          <w:color w:val="000000"/>
          <w:kern w:val="2"/>
          <w:sz w:val="21"/>
          <w:lang w:val="zh-CN"/>
        </w:rPr>
        <w:t>中含义不明确、同类问题表述不一致或者有明显文字和计算错误的内容，评标委员会可以书面形式（由评标委员会专家签字）要求投标人作出必要的澄清、说明或者纠正。</w:t>
      </w:r>
    </w:p>
    <w:p w:rsidR="006D0371" w:rsidRPr="00BC4206" w:rsidRDefault="00B46E33">
      <w:pPr>
        <w:spacing w:line="360" w:lineRule="auto"/>
        <w:ind w:left="529" w:hangingChars="252" w:hanging="529"/>
        <w:jc w:val="both"/>
        <w:rPr>
          <w:rFonts w:hAnsi="宋体" w:cs="宋体"/>
          <w:color w:val="000000"/>
          <w:kern w:val="2"/>
          <w:sz w:val="21"/>
          <w:lang w:val="zh-CN"/>
        </w:rPr>
      </w:pPr>
      <w:r w:rsidRPr="00BC4206">
        <w:rPr>
          <w:rFonts w:hAnsi="宋体" w:cs="宋体" w:hint="eastAsia"/>
          <w:color w:val="000000"/>
          <w:kern w:val="2"/>
          <w:sz w:val="21"/>
          <w:lang w:val="zh-CN"/>
        </w:rPr>
        <w:t>9.2  投标人的澄清、说明或者纠正应当采用书面形式，由其授权的代表签字，并不得超出投标文件的范围或者改变投标文件的实质性内容。</w:t>
      </w:r>
    </w:p>
    <w:p w:rsidR="006D0371" w:rsidRPr="00BC4206" w:rsidRDefault="00B46E33">
      <w:pPr>
        <w:spacing w:line="360" w:lineRule="auto"/>
        <w:ind w:left="529" w:right="18" w:hangingChars="252" w:hanging="529"/>
        <w:jc w:val="both"/>
        <w:rPr>
          <w:rFonts w:hAnsi="宋体" w:cs="宋体"/>
          <w:color w:val="000000"/>
          <w:kern w:val="2"/>
          <w:sz w:val="21"/>
          <w:lang w:val="zh-CN"/>
        </w:rPr>
      </w:pPr>
      <w:r w:rsidRPr="00BC4206">
        <w:rPr>
          <w:rFonts w:hAnsi="宋体" w:cs="宋体" w:hint="eastAsia"/>
          <w:color w:val="000000"/>
          <w:kern w:val="2"/>
          <w:sz w:val="21"/>
          <w:lang w:val="zh-CN"/>
        </w:rPr>
        <w:t>9.3  经过澄清后仍不符合要求，则该项目在下一步评审进行评分调整；若重大（实质性）偏差仍存在，且不可接受，投标人则被认为是“不响应招标文件要求的投标人”，不再进入下一步评审。</w:t>
      </w:r>
    </w:p>
    <w:p w:rsidR="006D0371" w:rsidRPr="00BC4206" w:rsidRDefault="00B46E33">
      <w:pPr>
        <w:autoSpaceDE/>
        <w:autoSpaceDN/>
        <w:adjustRightInd/>
        <w:spacing w:line="360" w:lineRule="auto"/>
        <w:ind w:left="424" w:right="1680" w:hangingChars="202" w:hanging="424"/>
        <w:jc w:val="both"/>
        <w:rPr>
          <w:rFonts w:hAnsi="宋体" w:cs="宋体"/>
          <w:color w:val="000000"/>
          <w:sz w:val="21"/>
          <w:szCs w:val="21"/>
        </w:rPr>
      </w:pPr>
      <w:r w:rsidRPr="00BC4206">
        <w:rPr>
          <w:rFonts w:hAnsi="宋体" w:cs="宋体" w:hint="eastAsia"/>
          <w:color w:val="000000"/>
          <w:sz w:val="21"/>
          <w:szCs w:val="21"/>
        </w:rPr>
        <w:t>9.4  投标文件计算错误的修正</w:t>
      </w:r>
    </w:p>
    <w:p w:rsidR="006D0371" w:rsidRPr="00BC4206" w:rsidRDefault="00B46E33">
      <w:pPr>
        <w:spacing w:line="360" w:lineRule="auto"/>
        <w:ind w:left="424" w:hangingChars="202" w:hanging="424"/>
        <w:jc w:val="both"/>
        <w:rPr>
          <w:rFonts w:hAnsi="宋体"/>
          <w:color w:val="000000"/>
          <w:kern w:val="2"/>
          <w:sz w:val="21"/>
          <w:lang w:val="zh-CN"/>
        </w:rPr>
      </w:pPr>
      <w:r w:rsidRPr="00BC4206">
        <w:rPr>
          <w:rFonts w:hAnsi="宋体" w:hint="eastAsia"/>
          <w:color w:val="000000"/>
          <w:kern w:val="2"/>
          <w:sz w:val="21"/>
          <w:lang w:val="zh-CN"/>
        </w:rPr>
        <w:t>（1）</w:t>
      </w:r>
      <w:r w:rsidRPr="00BC4206">
        <w:rPr>
          <w:rFonts w:hAnsi="宋体"/>
          <w:color w:val="000000"/>
          <w:kern w:val="2"/>
          <w:sz w:val="21"/>
          <w:lang w:val="zh-CN"/>
        </w:rPr>
        <w:t>评标委员会将对确定为实质上响应招标文件要求的投标文件进行校核，看其是否有计算或表达上的错误，修正错误的原则如下：</w:t>
      </w:r>
    </w:p>
    <w:p w:rsidR="006D0371" w:rsidRPr="00BC4206" w:rsidRDefault="00B46E33">
      <w:pPr>
        <w:spacing w:line="360" w:lineRule="auto"/>
        <w:ind w:leftChars="177" w:left="425" w:right="18" w:firstLineChars="250" w:firstLine="525"/>
        <w:jc w:val="both"/>
        <w:rPr>
          <w:rFonts w:hAnsi="宋体"/>
          <w:color w:val="000000"/>
          <w:kern w:val="2"/>
          <w:sz w:val="21"/>
          <w:szCs w:val="21"/>
          <w:lang w:val="zh-CN"/>
        </w:rPr>
      </w:pPr>
      <w:r w:rsidRPr="00BC4206">
        <w:rPr>
          <w:rFonts w:hAnsi="宋体" w:hint="eastAsia"/>
          <w:color w:val="000000"/>
          <w:sz w:val="21"/>
          <w:szCs w:val="21"/>
        </w:rPr>
        <w:t>（A）</w:t>
      </w:r>
      <w:r w:rsidRPr="00BC4206">
        <w:rPr>
          <w:rFonts w:hAnsi="宋体"/>
          <w:color w:val="000000"/>
          <w:sz w:val="21"/>
          <w:szCs w:val="21"/>
        </w:rPr>
        <w:t>投标报价</w:t>
      </w:r>
      <w:r w:rsidRPr="00BC4206">
        <w:rPr>
          <w:rFonts w:hAnsi="宋体" w:hint="eastAsia"/>
          <w:color w:val="000000"/>
          <w:kern w:val="2"/>
          <w:sz w:val="21"/>
          <w:szCs w:val="21"/>
          <w:lang w:val="zh-CN"/>
        </w:rPr>
        <w:t>当以数字表示的金额与以文字表示的金额不一致时，以文字表示的金额为准；</w:t>
      </w:r>
    </w:p>
    <w:p w:rsidR="006D0371" w:rsidRPr="00BC4206" w:rsidRDefault="00B46E33">
      <w:pPr>
        <w:spacing w:line="360" w:lineRule="auto"/>
        <w:ind w:leftChars="177" w:left="425" w:right="18" w:firstLineChars="250" w:firstLine="525"/>
        <w:jc w:val="both"/>
        <w:rPr>
          <w:rFonts w:hAnsi="宋体"/>
          <w:color w:val="000000"/>
          <w:kern w:val="2"/>
          <w:sz w:val="21"/>
          <w:szCs w:val="21"/>
          <w:lang w:val="zh-CN"/>
        </w:rPr>
      </w:pPr>
      <w:r w:rsidRPr="00BC4206">
        <w:rPr>
          <w:rFonts w:hAnsi="宋体" w:hint="eastAsia"/>
          <w:color w:val="000000"/>
          <w:kern w:val="2"/>
          <w:sz w:val="21"/>
          <w:szCs w:val="21"/>
          <w:lang w:val="zh-CN"/>
        </w:rPr>
        <w:t>（B）当</w:t>
      </w:r>
      <w:r w:rsidRPr="00BC4206">
        <w:rPr>
          <w:rFonts w:hAnsi="宋体" w:hint="eastAsia"/>
          <w:color w:val="000000"/>
          <w:sz w:val="21"/>
          <w:szCs w:val="21"/>
        </w:rPr>
        <w:t>分项报价明细表内累计与投标报价表内报价不符时，以投标报价表（开标一览表）为准，修正分项报价明细表内的各分项报价</w:t>
      </w:r>
      <w:r w:rsidRPr="00BC4206">
        <w:rPr>
          <w:rFonts w:hAnsi="宋体" w:hint="eastAsia"/>
          <w:color w:val="000000"/>
          <w:kern w:val="2"/>
          <w:sz w:val="21"/>
          <w:szCs w:val="21"/>
          <w:lang w:val="zh-CN"/>
        </w:rPr>
        <w:t>。</w:t>
      </w:r>
    </w:p>
    <w:p w:rsidR="006D0371" w:rsidRPr="00BC4206" w:rsidRDefault="00B46E33">
      <w:pPr>
        <w:spacing w:line="360" w:lineRule="auto"/>
        <w:ind w:leftChars="177" w:left="425" w:right="18" w:firstLineChars="250" w:firstLine="525"/>
        <w:jc w:val="both"/>
        <w:rPr>
          <w:rFonts w:hAnsi="宋体"/>
          <w:color w:val="000000"/>
          <w:kern w:val="2"/>
          <w:sz w:val="21"/>
          <w:szCs w:val="21"/>
          <w:lang w:val="zh-CN"/>
        </w:rPr>
      </w:pPr>
      <w:r w:rsidRPr="00BC4206">
        <w:rPr>
          <w:rFonts w:hAnsi="宋体" w:hint="eastAsia"/>
          <w:color w:val="000000"/>
          <w:kern w:val="2"/>
          <w:sz w:val="21"/>
          <w:szCs w:val="21"/>
          <w:lang w:val="zh-CN"/>
        </w:rPr>
        <w:t>（C）按前述修正原则排序依次进行修正至唯一值后的报价表经双方确认后，作为投标人</w:t>
      </w:r>
      <w:r w:rsidRPr="00BC4206">
        <w:rPr>
          <w:rFonts w:hAnsi="宋体"/>
          <w:color w:val="000000"/>
          <w:kern w:val="2"/>
          <w:sz w:val="21"/>
          <w:szCs w:val="21"/>
          <w:lang w:val="zh-CN"/>
        </w:rPr>
        <w:t>的</w:t>
      </w:r>
      <w:r w:rsidRPr="00BC4206">
        <w:rPr>
          <w:rFonts w:hAnsi="宋体" w:hint="eastAsia"/>
          <w:color w:val="000000"/>
          <w:kern w:val="2"/>
          <w:sz w:val="21"/>
          <w:szCs w:val="21"/>
          <w:lang w:val="zh-CN"/>
        </w:rPr>
        <w:t>投标</w:t>
      </w:r>
      <w:r w:rsidRPr="00BC4206">
        <w:rPr>
          <w:rFonts w:hAnsi="宋体"/>
          <w:color w:val="000000"/>
          <w:kern w:val="2"/>
          <w:sz w:val="21"/>
          <w:szCs w:val="21"/>
          <w:lang w:val="zh-CN"/>
        </w:rPr>
        <w:t>报价</w:t>
      </w:r>
      <w:r w:rsidRPr="00BC4206">
        <w:rPr>
          <w:rFonts w:hAnsi="宋体" w:hint="eastAsia"/>
          <w:color w:val="000000"/>
          <w:kern w:val="2"/>
          <w:sz w:val="21"/>
          <w:szCs w:val="21"/>
          <w:lang w:val="zh-CN"/>
        </w:rPr>
        <w:t>。</w:t>
      </w:r>
    </w:p>
    <w:p w:rsidR="006D0371" w:rsidRPr="00BC4206" w:rsidRDefault="00B46E33">
      <w:pPr>
        <w:autoSpaceDE/>
        <w:autoSpaceDN/>
        <w:adjustRightInd/>
        <w:spacing w:line="360" w:lineRule="auto"/>
        <w:ind w:left="378" w:hangingChars="180" w:hanging="378"/>
        <w:jc w:val="both"/>
        <w:rPr>
          <w:rFonts w:hAnsi="宋体"/>
          <w:color w:val="000000"/>
          <w:sz w:val="21"/>
          <w:szCs w:val="21"/>
          <w:lang w:val="zh-CN"/>
        </w:rPr>
      </w:pPr>
      <w:r w:rsidRPr="00BC4206">
        <w:rPr>
          <w:rFonts w:hAnsi="宋体" w:hint="eastAsia"/>
          <w:color w:val="000000"/>
          <w:sz w:val="21"/>
          <w:szCs w:val="21"/>
          <w:lang w:val="zh-CN"/>
        </w:rPr>
        <w:t>（2）</w:t>
      </w:r>
      <w:r w:rsidRPr="00BC4206">
        <w:rPr>
          <w:rFonts w:hAnsi="宋体"/>
          <w:b/>
          <w:color w:val="000000"/>
          <w:sz w:val="21"/>
          <w:szCs w:val="21"/>
          <w:u w:val="single"/>
          <w:lang w:val="zh-CN"/>
        </w:rPr>
        <w:t>按上述修正</w:t>
      </w:r>
      <w:r w:rsidRPr="00BC4206">
        <w:rPr>
          <w:rFonts w:hAnsi="宋体"/>
          <w:b/>
          <w:color w:val="000000"/>
          <w:sz w:val="21"/>
          <w:szCs w:val="21"/>
          <w:u w:val="single"/>
        </w:rPr>
        <w:t>错误</w:t>
      </w:r>
      <w:r w:rsidRPr="00BC4206">
        <w:rPr>
          <w:rFonts w:hAnsi="宋体"/>
          <w:b/>
          <w:color w:val="000000"/>
          <w:sz w:val="21"/>
          <w:szCs w:val="21"/>
          <w:u w:val="single"/>
          <w:lang w:val="zh-CN"/>
        </w:rPr>
        <w:t>的原则及方法调整或修正投标文件的投标报价，调整后的投标报价对投标人起约束作用。如果投标人不接受修正后的报价，则其投标将被拒绝</w:t>
      </w:r>
      <w:r w:rsidRPr="00BC4206">
        <w:rPr>
          <w:rFonts w:hAnsi="宋体" w:hint="eastAsia"/>
          <w:b/>
          <w:color w:val="000000"/>
          <w:sz w:val="21"/>
          <w:szCs w:val="21"/>
          <w:u w:val="single"/>
          <w:lang w:val="zh-CN"/>
        </w:rPr>
        <w:t>，作为无效投标处理</w:t>
      </w:r>
      <w:r w:rsidRPr="00BC4206">
        <w:rPr>
          <w:rFonts w:hAnsi="宋体"/>
          <w:color w:val="000000"/>
          <w:sz w:val="21"/>
          <w:szCs w:val="21"/>
          <w:lang w:val="zh-CN"/>
        </w:rPr>
        <w:t>。</w:t>
      </w:r>
    </w:p>
    <w:p w:rsidR="006D0371" w:rsidRPr="00BC4206" w:rsidRDefault="006D0371">
      <w:pPr>
        <w:autoSpaceDE/>
        <w:autoSpaceDN/>
        <w:adjustRightInd/>
        <w:spacing w:line="360" w:lineRule="auto"/>
        <w:ind w:left="378" w:hangingChars="180" w:hanging="378"/>
        <w:jc w:val="both"/>
        <w:rPr>
          <w:rFonts w:hAnsi="宋体"/>
          <w:color w:val="000000"/>
          <w:sz w:val="21"/>
          <w:szCs w:val="21"/>
          <w:lang w:val="zh-CN"/>
        </w:rPr>
      </w:pPr>
    </w:p>
    <w:p w:rsidR="006D0371" w:rsidRPr="00BC4206" w:rsidRDefault="00B46E33">
      <w:pPr>
        <w:tabs>
          <w:tab w:val="left" w:pos="1140"/>
        </w:tabs>
        <w:spacing w:line="360" w:lineRule="auto"/>
        <w:jc w:val="center"/>
        <w:rPr>
          <w:rFonts w:hAnsi="宋体"/>
          <w:b/>
          <w:bCs/>
          <w:color w:val="000000"/>
          <w:kern w:val="2"/>
          <w:sz w:val="28"/>
          <w:szCs w:val="28"/>
        </w:rPr>
      </w:pPr>
      <w:r w:rsidRPr="00BC4206">
        <w:rPr>
          <w:rFonts w:hAnsi="宋体" w:hint="eastAsia"/>
          <w:b/>
          <w:bCs/>
          <w:color w:val="000000"/>
          <w:kern w:val="2"/>
          <w:sz w:val="28"/>
          <w:szCs w:val="28"/>
          <w:lang w:val="zh-CN"/>
        </w:rPr>
        <w:t>四、比较和评价</w:t>
      </w:r>
    </w:p>
    <w:p w:rsidR="006D0371" w:rsidRPr="00BC4206" w:rsidRDefault="00B46E33">
      <w:pPr>
        <w:spacing w:line="360" w:lineRule="auto"/>
        <w:ind w:left="424" w:hangingChars="202" w:hanging="424"/>
        <w:jc w:val="both"/>
        <w:rPr>
          <w:rFonts w:hAnsi="宋体"/>
          <w:color w:val="000000"/>
          <w:kern w:val="2"/>
          <w:sz w:val="21"/>
          <w:lang w:val="zh-CN"/>
        </w:rPr>
      </w:pPr>
      <w:r w:rsidRPr="00BC4206">
        <w:rPr>
          <w:rFonts w:hAnsi="宋体" w:hint="eastAsia"/>
          <w:color w:val="000000"/>
          <w:kern w:val="2"/>
          <w:sz w:val="21"/>
          <w:lang w:val="zh-CN"/>
        </w:rPr>
        <w:t>10、评标委员会按招标文件中规定的评审方法和标准，对资格性检查和符合性检查合格的投标文件进行商务和技术评估、综合比较与评价；评标委员会根据商务和技术评估的结果，采用综合评分法，分别对投标文件的商务、技术、价格等内容进行打分。</w:t>
      </w:r>
    </w:p>
    <w:p w:rsidR="006D0371" w:rsidRPr="00BC4206" w:rsidRDefault="00B46E33">
      <w:pPr>
        <w:tabs>
          <w:tab w:val="left" w:pos="780"/>
        </w:tabs>
        <w:spacing w:line="360" w:lineRule="auto"/>
        <w:ind w:left="780" w:hanging="780"/>
        <w:jc w:val="both"/>
        <w:rPr>
          <w:rFonts w:hAnsi="宋体"/>
          <w:color w:val="000000"/>
          <w:kern w:val="2"/>
          <w:sz w:val="21"/>
          <w:lang w:val="zh-CN"/>
        </w:rPr>
      </w:pPr>
      <w:r w:rsidRPr="00BC4206">
        <w:rPr>
          <w:rFonts w:hAnsi="宋体" w:hint="eastAsia"/>
          <w:color w:val="000000"/>
          <w:kern w:val="2"/>
          <w:sz w:val="21"/>
          <w:lang w:val="zh-CN"/>
        </w:rPr>
        <w:t>11、评委打分办法</w:t>
      </w:r>
    </w:p>
    <w:p w:rsidR="006D0371" w:rsidRPr="00BC4206" w:rsidRDefault="00B46E33">
      <w:pPr>
        <w:spacing w:line="360" w:lineRule="auto"/>
        <w:jc w:val="both"/>
        <w:rPr>
          <w:rFonts w:hAnsi="宋体"/>
          <w:color w:val="000000"/>
          <w:kern w:val="2"/>
          <w:sz w:val="21"/>
          <w:lang w:val="zh-CN"/>
        </w:rPr>
      </w:pPr>
      <w:r w:rsidRPr="00BC4206">
        <w:rPr>
          <w:rFonts w:hAnsi="宋体" w:hint="eastAsia"/>
          <w:color w:val="000000"/>
          <w:kern w:val="2"/>
          <w:sz w:val="21"/>
          <w:lang w:val="zh-CN"/>
        </w:rPr>
        <w:t>11.1 参加评分的评委应尽力体现客观、实事求是，避免学派偏见和个人偏好。</w:t>
      </w:r>
    </w:p>
    <w:p w:rsidR="006D0371" w:rsidRPr="00BC4206" w:rsidRDefault="00B46E33">
      <w:pPr>
        <w:spacing w:line="360" w:lineRule="auto"/>
        <w:ind w:left="567" w:hangingChars="270" w:hanging="567"/>
        <w:jc w:val="both"/>
        <w:rPr>
          <w:rFonts w:hAnsi="宋体"/>
          <w:color w:val="000000"/>
          <w:kern w:val="2"/>
          <w:sz w:val="21"/>
          <w:lang w:val="zh-CN"/>
        </w:rPr>
      </w:pPr>
      <w:r w:rsidRPr="00BC4206">
        <w:rPr>
          <w:rFonts w:hAnsi="宋体" w:hint="eastAsia"/>
          <w:color w:val="000000"/>
          <w:kern w:val="2"/>
          <w:sz w:val="21"/>
          <w:lang w:val="zh-CN"/>
        </w:rPr>
        <w:t>11.2 衡量、对比的依据，应以招标文件、投标文件、提供的正式试验数据、开标澄清中的文字为准，口头回答和收集的资料只作为参考。</w:t>
      </w:r>
    </w:p>
    <w:p w:rsidR="006D0371" w:rsidRPr="00BC4206" w:rsidRDefault="00B46E33">
      <w:pPr>
        <w:spacing w:line="360" w:lineRule="auto"/>
        <w:ind w:leftChars="-1" w:left="565" w:hangingChars="270" w:hanging="567"/>
        <w:jc w:val="both"/>
        <w:rPr>
          <w:rFonts w:hAnsi="宋体"/>
          <w:color w:val="000000"/>
          <w:kern w:val="2"/>
          <w:sz w:val="21"/>
          <w:lang w:val="zh-CN"/>
        </w:rPr>
      </w:pPr>
      <w:r w:rsidRPr="00BC4206">
        <w:rPr>
          <w:rFonts w:hAnsi="宋体" w:hint="eastAsia"/>
          <w:color w:val="000000"/>
          <w:kern w:val="2"/>
          <w:sz w:val="21"/>
          <w:lang w:val="zh-CN"/>
        </w:rPr>
        <w:lastRenderedPageBreak/>
        <w:t>11.3 评分主要是为比较各投标人的商务、技术和价格综合排序。</w:t>
      </w:r>
      <w:r w:rsidRPr="00BC4206">
        <w:rPr>
          <w:rFonts w:hAnsi="宋体" w:cs="宋体" w:hint="eastAsia"/>
          <w:color w:val="000000"/>
          <w:sz w:val="21"/>
          <w:szCs w:val="21"/>
        </w:rPr>
        <w:t>评标委员会专家组的每一位评委根据招标文件评分标准对投标文件分别评审，对有效投标人投标文件的商务、技术、报价分别评分。评标委员会首先对商务标进行评审，按评标标准打分后，取所有评委评分的平均值得出该投标人的商务评分；然后评标委员会对技术标进行评审，按评标标准打分后，取所有评委评分的平均值得出该投标人的技术评分；最后评标委员会对报价进行评审，按评标标准计算得出该投标人的报价评分。</w:t>
      </w:r>
    </w:p>
    <w:p w:rsidR="006D0371" w:rsidRPr="00BC4206" w:rsidRDefault="00B46E33">
      <w:pPr>
        <w:tabs>
          <w:tab w:val="left" w:pos="600"/>
        </w:tabs>
        <w:spacing w:line="360" w:lineRule="auto"/>
        <w:jc w:val="both"/>
        <w:rPr>
          <w:rFonts w:hAnsi="宋体"/>
          <w:color w:val="000000"/>
          <w:kern w:val="2"/>
          <w:sz w:val="21"/>
          <w:lang w:val="zh-CN"/>
        </w:rPr>
      </w:pPr>
      <w:r w:rsidRPr="00BC4206">
        <w:rPr>
          <w:rFonts w:hAnsi="宋体" w:hint="eastAsia"/>
          <w:color w:val="000000"/>
          <w:kern w:val="2"/>
          <w:sz w:val="21"/>
          <w:lang w:val="zh-CN"/>
        </w:rPr>
        <w:t>11.4 评标委员会打分采取记名形式。</w:t>
      </w:r>
    </w:p>
    <w:p w:rsidR="006D0371" w:rsidRPr="00BC4206" w:rsidRDefault="00B46E33">
      <w:pPr>
        <w:spacing w:line="360" w:lineRule="auto"/>
        <w:ind w:left="567" w:hanging="567"/>
        <w:jc w:val="both"/>
        <w:rPr>
          <w:rFonts w:hAnsi="宋体"/>
          <w:color w:val="000000"/>
          <w:kern w:val="2"/>
          <w:sz w:val="21"/>
          <w:lang w:val="zh-CN"/>
        </w:rPr>
      </w:pPr>
      <w:r w:rsidRPr="00BC4206">
        <w:rPr>
          <w:rFonts w:hAnsi="宋体" w:hint="eastAsia"/>
          <w:color w:val="000000"/>
          <w:kern w:val="2"/>
          <w:sz w:val="21"/>
          <w:lang w:val="zh-CN"/>
        </w:rPr>
        <w:t>11.5 各评委根据招标代理机构秘书组提供的打分表严格按照评标大纲内的评分标准独立自主打分，任何人不得要求评委统一打分或统一确定等次顺序。</w:t>
      </w:r>
    </w:p>
    <w:p w:rsidR="006D0371" w:rsidRPr="00BC4206" w:rsidRDefault="00B46E33">
      <w:pPr>
        <w:spacing w:line="360" w:lineRule="auto"/>
        <w:ind w:left="567" w:hanging="567"/>
        <w:jc w:val="both"/>
        <w:rPr>
          <w:rFonts w:hAnsi="宋体"/>
          <w:color w:val="000000"/>
          <w:kern w:val="2"/>
          <w:sz w:val="21"/>
          <w:lang w:val="zh-CN"/>
        </w:rPr>
      </w:pPr>
      <w:r w:rsidRPr="00BC4206">
        <w:rPr>
          <w:rFonts w:hAnsi="宋体" w:hint="eastAsia"/>
          <w:color w:val="000000"/>
          <w:kern w:val="2"/>
          <w:sz w:val="21"/>
          <w:lang w:val="zh-CN"/>
        </w:rPr>
        <w:t>11.6 对打分表中的每项条款，各评委应根据投标文件、澄清材料、招标文件要求，按满足的程度给投标人打分。</w:t>
      </w:r>
    </w:p>
    <w:p w:rsidR="006D0371" w:rsidRPr="00BC4206" w:rsidRDefault="00B46E33">
      <w:pPr>
        <w:tabs>
          <w:tab w:val="left" w:pos="600"/>
        </w:tabs>
        <w:spacing w:line="360" w:lineRule="auto"/>
        <w:jc w:val="both"/>
        <w:rPr>
          <w:rFonts w:hAnsi="宋体"/>
          <w:color w:val="000000"/>
          <w:kern w:val="2"/>
          <w:sz w:val="21"/>
          <w:lang w:val="zh-CN"/>
        </w:rPr>
      </w:pPr>
      <w:r w:rsidRPr="00BC4206">
        <w:rPr>
          <w:rFonts w:hAnsi="宋体" w:hint="eastAsia"/>
          <w:color w:val="000000"/>
          <w:kern w:val="2"/>
          <w:sz w:val="21"/>
          <w:lang w:val="zh-CN"/>
        </w:rPr>
        <w:t>11.7 评分程序</w:t>
      </w:r>
    </w:p>
    <w:p w:rsidR="006D0371" w:rsidRPr="00BC4206" w:rsidRDefault="00B46E33">
      <w:pPr>
        <w:spacing w:line="360" w:lineRule="auto"/>
        <w:ind w:leftChars="130" w:left="824" w:hangingChars="244" w:hanging="512"/>
        <w:rPr>
          <w:rFonts w:hAnsi="宋体"/>
          <w:color w:val="000000"/>
          <w:kern w:val="2"/>
          <w:sz w:val="21"/>
          <w:lang w:val="zh-CN"/>
        </w:rPr>
      </w:pPr>
      <w:r w:rsidRPr="00BC4206">
        <w:rPr>
          <w:rFonts w:hAnsi="宋体" w:hint="eastAsia"/>
          <w:color w:val="000000"/>
          <w:kern w:val="2"/>
          <w:sz w:val="21"/>
          <w:lang w:val="zh-CN"/>
        </w:rPr>
        <w:t>（</w:t>
      </w:r>
      <w:r w:rsidRPr="00BC4206">
        <w:rPr>
          <w:rFonts w:hAnsi="宋体"/>
          <w:color w:val="000000"/>
          <w:kern w:val="2"/>
          <w:sz w:val="21"/>
          <w:lang w:val="zh-CN"/>
        </w:rPr>
        <w:t>1</w:t>
      </w:r>
      <w:r w:rsidRPr="00BC4206">
        <w:rPr>
          <w:rFonts w:hAnsi="宋体" w:hint="eastAsia"/>
          <w:color w:val="000000"/>
          <w:kern w:val="2"/>
          <w:sz w:val="21"/>
          <w:lang w:val="zh-CN"/>
        </w:rPr>
        <w:t>）就投标人的投标文件对照整理出商务、技术评标因素对比表、偏差表，并在经过校核的基础上逐项打分。</w:t>
      </w:r>
    </w:p>
    <w:p w:rsidR="006D0371" w:rsidRPr="00BC4206" w:rsidRDefault="00B46E33">
      <w:pPr>
        <w:spacing w:line="360" w:lineRule="auto"/>
        <w:ind w:leftChars="130" w:left="824" w:hangingChars="244" w:hanging="512"/>
        <w:rPr>
          <w:rFonts w:hAnsi="宋体"/>
          <w:color w:val="000000"/>
          <w:kern w:val="2"/>
          <w:sz w:val="21"/>
          <w:lang w:val="zh-CN"/>
        </w:rPr>
      </w:pPr>
      <w:r w:rsidRPr="00BC4206">
        <w:rPr>
          <w:rFonts w:hAnsi="宋体" w:hint="eastAsia"/>
          <w:color w:val="000000"/>
          <w:kern w:val="2"/>
          <w:sz w:val="21"/>
          <w:lang w:val="zh-CN"/>
        </w:rPr>
        <w:t>（</w:t>
      </w:r>
      <w:r w:rsidRPr="00BC4206">
        <w:rPr>
          <w:rFonts w:hAnsi="宋体"/>
          <w:color w:val="000000"/>
          <w:kern w:val="2"/>
          <w:sz w:val="21"/>
          <w:lang w:val="zh-CN"/>
        </w:rPr>
        <w:t>2</w:t>
      </w:r>
      <w:r w:rsidRPr="00BC4206">
        <w:rPr>
          <w:rFonts w:hAnsi="宋体" w:hint="eastAsia"/>
          <w:color w:val="000000"/>
          <w:kern w:val="2"/>
          <w:sz w:val="21"/>
          <w:lang w:val="zh-CN"/>
        </w:rPr>
        <w:t>）各评委独立完成打分后，将统计好的评分表交给招标代理机构秘书组复核。</w:t>
      </w:r>
    </w:p>
    <w:p w:rsidR="006D0371" w:rsidRPr="00BC4206" w:rsidRDefault="00B46E33">
      <w:pPr>
        <w:spacing w:line="360" w:lineRule="auto"/>
        <w:ind w:leftChars="130" w:left="824" w:hangingChars="244" w:hanging="512"/>
        <w:rPr>
          <w:rFonts w:hAnsi="宋体"/>
          <w:color w:val="000000"/>
          <w:kern w:val="2"/>
          <w:sz w:val="21"/>
          <w:lang w:val="zh-CN"/>
        </w:rPr>
      </w:pPr>
      <w:r w:rsidRPr="00BC4206">
        <w:rPr>
          <w:rFonts w:hAnsi="宋体" w:hint="eastAsia"/>
          <w:color w:val="000000"/>
          <w:kern w:val="2"/>
          <w:sz w:val="21"/>
          <w:lang w:val="zh-CN"/>
        </w:rPr>
        <w:t>（</w:t>
      </w:r>
      <w:r w:rsidRPr="00BC4206">
        <w:rPr>
          <w:rFonts w:hAnsi="宋体"/>
          <w:color w:val="000000"/>
          <w:kern w:val="2"/>
          <w:sz w:val="21"/>
          <w:lang w:val="zh-CN"/>
        </w:rPr>
        <w:t>3</w:t>
      </w:r>
      <w:r w:rsidRPr="00BC4206">
        <w:rPr>
          <w:rFonts w:hAnsi="宋体" w:hint="eastAsia"/>
          <w:color w:val="000000"/>
          <w:kern w:val="2"/>
          <w:sz w:val="21"/>
          <w:lang w:val="zh-CN"/>
        </w:rPr>
        <w:t>）评分统计表中各投标人得分应为评委打分的算术平均值。</w:t>
      </w:r>
    </w:p>
    <w:p w:rsidR="006D0371" w:rsidRPr="00BC4206" w:rsidRDefault="00B46E33">
      <w:pPr>
        <w:spacing w:line="360" w:lineRule="auto"/>
        <w:ind w:leftChars="1" w:left="2"/>
        <w:jc w:val="both"/>
        <w:rPr>
          <w:rFonts w:hAnsi="宋体"/>
          <w:kern w:val="2"/>
          <w:sz w:val="21"/>
          <w:lang w:val="zh-CN"/>
        </w:rPr>
      </w:pPr>
      <w:r w:rsidRPr="00BC4206">
        <w:rPr>
          <w:rFonts w:hAnsi="宋体" w:hint="eastAsia"/>
          <w:b/>
          <w:kern w:val="2"/>
          <w:sz w:val="21"/>
          <w:lang w:val="zh-CN"/>
        </w:rPr>
        <w:t>12、</w:t>
      </w:r>
      <w:r w:rsidRPr="00BC4206">
        <w:rPr>
          <w:rFonts w:hAnsi="宋体" w:hint="eastAsia"/>
          <w:kern w:val="2"/>
          <w:sz w:val="21"/>
          <w:lang w:val="zh-CN"/>
        </w:rPr>
        <w:t>评分因素及分值</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091"/>
        <w:gridCol w:w="4600"/>
      </w:tblGrid>
      <w:tr w:rsidR="006D0371" w:rsidRPr="00BC4206">
        <w:trPr>
          <w:trHeight w:val="161"/>
          <w:jc w:val="center"/>
        </w:trPr>
        <w:tc>
          <w:tcPr>
            <w:tcW w:w="4091" w:type="dxa"/>
            <w:tcBorders>
              <w:top w:val="single" w:sz="4" w:space="0" w:color="auto"/>
              <w:left w:val="single" w:sz="4" w:space="0" w:color="auto"/>
              <w:bottom w:val="single" w:sz="4" w:space="0" w:color="auto"/>
              <w:right w:val="single" w:sz="4" w:space="0" w:color="auto"/>
            </w:tcBorders>
            <w:vAlign w:val="center"/>
          </w:tcPr>
          <w:p w:rsidR="006D0371" w:rsidRPr="00BC4206" w:rsidRDefault="00B46E33">
            <w:pPr>
              <w:spacing w:line="400" w:lineRule="exact"/>
              <w:jc w:val="center"/>
              <w:rPr>
                <w:rFonts w:hAnsi="宋体"/>
                <w:kern w:val="2"/>
                <w:sz w:val="21"/>
                <w:lang w:val="zh-CN"/>
              </w:rPr>
            </w:pPr>
            <w:r w:rsidRPr="00BC4206">
              <w:rPr>
                <w:rFonts w:hAnsi="宋体" w:hint="eastAsia"/>
                <w:kern w:val="2"/>
                <w:sz w:val="21"/>
                <w:lang w:val="zh-CN"/>
              </w:rPr>
              <w:t>评分因素</w:t>
            </w:r>
          </w:p>
        </w:tc>
        <w:tc>
          <w:tcPr>
            <w:tcW w:w="4600" w:type="dxa"/>
            <w:tcBorders>
              <w:top w:val="single" w:sz="4" w:space="0" w:color="auto"/>
              <w:left w:val="single" w:sz="4" w:space="0" w:color="auto"/>
              <w:bottom w:val="single" w:sz="4" w:space="0" w:color="auto"/>
              <w:right w:val="single" w:sz="4" w:space="0" w:color="auto"/>
            </w:tcBorders>
            <w:vAlign w:val="center"/>
          </w:tcPr>
          <w:p w:rsidR="006D0371" w:rsidRPr="00BC4206" w:rsidRDefault="00B46E33">
            <w:pPr>
              <w:spacing w:line="400" w:lineRule="exact"/>
              <w:jc w:val="center"/>
              <w:rPr>
                <w:rFonts w:hAnsi="宋体"/>
                <w:kern w:val="2"/>
                <w:sz w:val="21"/>
                <w:lang w:val="zh-CN"/>
              </w:rPr>
            </w:pPr>
            <w:r w:rsidRPr="00BC4206">
              <w:rPr>
                <w:rFonts w:hAnsi="宋体" w:hint="eastAsia"/>
                <w:kern w:val="2"/>
                <w:sz w:val="21"/>
                <w:lang w:val="zh-CN"/>
              </w:rPr>
              <w:t>分值</w:t>
            </w:r>
          </w:p>
        </w:tc>
      </w:tr>
      <w:tr w:rsidR="006D0371" w:rsidRPr="00BC4206">
        <w:trPr>
          <w:trHeight w:val="166"/>
          <w:jc w:val="center"/>
        </w:trPr>
        <w:tc>
          <w:tcPr>
            <w:tcW w:w="4091" w:type="dxa"/>
            <w:tcBorders>
              <w:top w:val="single" w:sz="4" w:space="0" w:color="auto"/>
              <w:left w:val="single" w:sz="4" w:space="0" w:color="auto"/>
              <w:bottom w:val="single" w:sz="4" w:space="0" w:color="auto"/>
              <w:right w:val="single" w:sz="4" w:space="0" w:color="auto"/>
            </w:tcBorders>
            <w:vAlign w:val="center"/>
          </w:tcPr>
          <w:p w:rsidR="006D0371" w:rsidRPr="00BC4206" w:rsidRDefault="00B46E33">
            <w:pPr>
              <w:spacing w:line="400" w:lineRule="exact"/>
              <w:jc w:val="center"/>
              <w:rPr>
                <w:rFonts w:hAnsi="宋体"/>
                <w:kern w:val="2"/>
                <w:sz w:val="21"/>
                <w:lang w:val="zh-CN"/>
              </w:rPr>
            </w:pPr>
            <w:r w:rsidRPr="00BC4206">
              <w:rPr>
                <w:rFonts w:hAnsi="宋体" w:hint="eastAsia"/>
                <w:kern w:val="2"/>
                <w:sz w:val="21"/>
                <w:lang w:val="zh-CN"/>
              </w:rPr>
              <w:t>（1）商务</w:t>
            </w:r>
          </w:p>
        </w:tc>
        <w:tc>
          <w:tcPr>
            <w:tcW w:w="4600" w:type="dxa"/>
            <w:tcBorders>
              <w:top w:val="single" w:sz="4" w:space="0" w:color="auto"/>
              <w:left w:val="single" w:sz="4" w:space="0" w:color="auto"/>
              <w:bottom w:val="single" w:sz="4" w:space="0" w:color="auto"/>
              <w:right w:val="single" w:sz="4" w:space="0" w:color="auto"/>
            </w:tcBorders>
            <w:vAlign w:val="center"/>
          </w:tcPr>
          <w:p w:rsidR="006D0371" w:rsidRPr="00BC4206" w:rsidRDefault="00B46E33">
            <w:pPr>
              <w:spacing w:line="400" w:lineRule="exact"/>
              <w:jc w:val="center"/>
              <w:rPr>
                <w:rFonts w:hAnsi="宋体"/>
                <w:kern w:val="2"/>
                <w:sz w:val="21"/>
                <w:szCs w:val="21"/>
                <w:lang w:val="zh-CN"/>
              </w:rPr>
            </w:pPr>
            <w:r w:rsidRPr="00BC4206">
              <w:rPr>
                <w:rFonts w:hAnsi="宋体"/>
                <w:kern w:val="2"/>
                <w:sz w:val="21"/>
                <w:szCs w:val="21"/>
              </w:rPr>
              <w:t>45</w:t>
            </w:r>
            <w:r w:rsidRPr="00BC4206">
              <w:rPr>
                <w:rFonts w:hAnsi="宋体" w:hint="eastAsia"/>
                <w:kern w:val="2"/>
                <w:sz w:val="21"/>
                <w:szCs w:val="21"/>
                <w:lang w:val="zh-CN"/>
              </w:rPr>
              <w:t>分</w:t>
            </w:r>
          </w:p>
        </w:tc>
      </w:tr>
      <w:tr w:rsidR="006D0371" w:rsidRPr="00BC4206">
        <w:trPr>
          <w:trHeight w:val="158"/>
          <w:jc w:val="center"/>
        </w:trPr>
        <w:tc>
          <w:tcPr>
            <w:tcW w:w="4091" w:type="dxa"/>
            <w:tcBorders>
              <w:top w:val="single" w:sz="4" w:space="0" w:color="auto"/>
              <w:left w:val="single" w:sz="4" w:space="0" w:color="auto"/>
              <w:bottom w:val="single" w:sz="4" w:space="0" w:color="auto"/>
              <w:right w:val="single" w:sz="4" w:space="0" w:color="auto"/>
            </w:tcBorders>
            <w:vAlign w:val="center"/>
          </w:tcPr>
          <w:p w:rsidR="006D0371" w:rsidRPr="00BC4206" w:rsidRDefault="00B46E33">
            <w:pPr>
              <w:spacing w:line="400" w:lineRule="exact"/>
              <w:jc w:val="center"/>
              <w:rPr>
                <w:rFonts w:hAnsi="宋体"/>
                <w:kern w:val="2"/>
                <w:sz w:val="21"/>
                <w:lang w:val="zh-CN"/>
              </w:rPr>
            </w:pPr>
            <w:r w:rsidRPr="00BC4206">
              <w:rPr>
                <w:rFonts w:hAnsi="宋体" w:hint="eastAsia"/>
                <w:kern w:val="2"/>
                <w:sz w:val="21"/>
                <w:lang w:val="zh-CN"/>
              </w:rPr>
              <w:t>（2）技术</w:t>
            </w:r>
          </w:p>
        </w:tc>
        <w:tc>
          <w:tcPr>
            <w:tcW w:w="4600" w:type="dxa"/>
            <w:tcBorders>
              <w:top w:val="single" w:sz="4" w:space="0" w:color="auto"/>
              <w:left w:val="single" w:sz="4" w:space="0" w:color="auto"/>
              <w:bottom w:val="single" w:sz="4" w:space="0" w:color="auto"/>
              <w:right w:val="single" w:sz="4" w:space="0" w:color="auto"/>
            </w:tcBorders>
            <w:vAlign w:val="center"/>
          </w:tcPr>
          <w:p w:rsidR="006D0371" w:rsidRPr="00BC4206" w:rsidRDefault="00B46E33">
            <w:pPr>
              <w:spacing w:line="400" w:lineRule="exact"/>
              <w:jc w:val="center"/>
              <w:rPr>
                <w:rFonts w:hAnsi="宋体"/>
                <w:kern w:val="2"/>
                <w:sz w:val="21"/>
                <w:szCs w:val="21"/>
                <w:lang w:val="zh-CN"/>
              </w:rPr>
            </w:pPr>
            <w:r w:rsidRPr="00BC4206">
              <w:rPr>
                <w:rFonts w:hAnsi="宋体"/>
                <w:kern w:val="2"/>
                <w:sz w:val="21"/>
                <w:szCs w:val="21"/>
              </w:rPr>
              <w:t>45</w:t>
            </w:r>
            <w:r w:rsidRPr="00BC4206">
              <w:rPr>
                <w:rFonts w:hAnsi="宋体" w:hint="eastAsia"/>
                <w:kern w:val="2"/>
                <w:sz w:val="21"/>
                <w:szCs w:val="21"/>
                <w:lang w:val="zh-CN"/>
              </w:rPr>
              <w:t>分</w:t>
            </w:r>
          </w:p>
        </w:tc>
      </w:tr>
      <w:tr w:rsidR="006D0371" w:rsidRPr="00BC4206">
        <w:trPr>
          <w:trHeight w:val="64"/>
          <w:jc w:val="center"/>
        </w:trPr>
        <w:tc>
          <w:tcPr>
            <w:tcW w:w="4091" w:type="dxa"/>
            <w:tcBorders>
              <w:top w:val="single" w:sz="4" w:space="0" w:color="auto"/>
              <w:left w:val="single" w:sz="4" w:space="0" w:color="auto"/>
              <w:bottom w:val="single" w:sz="4" w:space="0" w:color="auto"/>
              <w:right w:val="single" w:sz="4" w:space="0" w:color="auto"/>
            </w:tcBorders>
            <w:vAlign w:val="center"/>
          </w:tcPr>
          <w:p w:rsidR="006D0371" w:rsidRPr="00BC4206" w:rsidRDefault="00B46E33">
            <w:pPr>
              <w:spacing w:line="400" w:lineRule="exact"/>
              <w:jc w:val="center"/>
              <w:rPr>
                <w:rFonts w:hAnsi="宋体"/>
                <w:kern w:val="2"/>
                <w:sz w:val="21"/>
                <w:lang w:val="zh-CN"/>
              </w:rPr>
            </w:pPr>
            <w:r w:rsidRPr="00BC4206">
              <w:rPr>
                <w:rFonts w:hAnsi="宋体" w:hint="eastAsia"/>
                <w:kern w:val="2"/>
                <w:sz w:val="21"/>
                <w:lang w:val="zh-CN"/>
              </w:rPr>
              <w:t>（3）价格</w:t>
            </w:r>
          </w:p>
        </w:tc>
        <w:tc>
          <w:tcPr>
            <w:tcW w:w="4600" w:type="dxa"/>
            <w:tcBorders>
              <w:top w:val="single" w:sz="4" w:space="0" w:color="auto"/>
              <w:left w:val="single" w:sz="4" w:space="0" w:color="auto"/>
              <w:bottom w:val="single" w:sz="4" w:space="0" w:color="auto"/>
              <w:right w:val="single" w:sz="4" w:space="0" w:color="auto"/>
            </w:tcBorders>
            <w:vAlign w:val="center"/>
          </w:tcPr>
          <w:p w:rsidR="006D0371" w:rsidRPr="00BC4206" w:rsidRDefault="00B46E33">
            <w:pPr>
              <w:spacing w:line="400" w:lineRule="exact"/>
              <w:jc w:val="center"/>
              <w:rPr>
                <w:rFonts w:hAnsi="宋体"/>
                <w:kern w:val="2"/>
                <w:sz w:val="21"/>
                <w:szCs w:val="21"/>
                <w:lang w:val="zh-CN"/>
              </w:rPr>
            </w:pPr>
            <w:r w:rsidRPr="00BC4206">
              <w:rPr>
                <w:rFonts w:hAnsi="宋体"/>
                <w:kern w:val="2"/>
                <w:sz w:val="21"/>
                <w:szCs w:val="21"/>
              </w:rPr>
              <w:t>10</w:t>
            </w:r>
            <w:r w:rsidRPr="00BC4206">
              <w:rPr>
                <w:rFonts w:hAnsi="宋体" w:hint="eastAsia"/>
                <w:kern w:val="2"/>
                <w:sz w:val="21"/>
                <w:szCs w:val="21"/>
                <w:lang w:val="zh-CN"/>
              </w:rPr>
              <w:t>分</w:t>
            </w:r>
          </w:p>
        </w:tc>
      </w:tr>
    </w:tbl>
    <w:p w:rsidR="006D0371" w:rsidRPr="00BC4206" w:rsidRDefault="006D0371">
      <w:pPr>
        <w:tabs>
          <w:tab w:val="left" w:pos="585"/>
        </w:tabs>
        <w:spacing w:line="360" w:lineRule="auto"/>
        <w:jc w:val="both"/>
        <w:rPr>
          <w:rFonts w:hAnsi="宋体"/>
          <w:color w:val="FF0000"/>
          <w:kern w:val="2"/>
          <w:sz w:val="21"/>
          <w:szCs w:val="21"/>
          <w:lang w:val="zh-CN"/>
        </w:rPr>
      </w:pPr>
    </w:p>
    <w:p w:rsidR="006D0371" w:rsidRPr="00BC4206" w:rsidRDefault="00B46E33">
      <w:pPr>
        <w:tabs>
          <w:tab w:val="left" w:pos="585"/>
        </w:tabs>
        <w:spacing w:line="360" w:lineRule="auto"/>
        <w:jc w:val="both"/>
        <w:rPr>
          <w:rFonts w:hAnsi="宋体"/>
          <w:kern w:val="2"/>
          <w:sz w:val="21"/>
          <w:szCs w:val="21"/>
          <w:lang w:val="zh-CN"/>
        </w:rPr>
      </w:pPr>
      <w:r w:rsidRPr="00BC4206">
        <w:rPr>
          <w:rFonts w:hAnsi="宋体" w:hint="eastAsia"/>
          <w:kern w:val="2"/>
          <w:sz w:val="21"/>
          <w:szCs w:val="21"/>
          <w:lang w:val="zh-CN"/>
        </w:rPr>
        <w:t>（1）商务：</w:t>
      </w:r>
    </w:p>
    <w:tbl>
      <w:tblPr>
        <w:tblW w:w="90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4"/>
        <w:gridCol w:w="1901"/>
        <w:gridCol w:w="942"/>
        <w:gridCol w:w="5462"/>
      </w:tblGrid>
      <w:tr w:rsidR="006D0371" w:rsidRPr="00BC4206">
        <w:trPr>
          <w:trHeight w:val="636"/>
          <w:jc w:val="center"/>
        </w:trPr>
        <w:tc>
          <w:tcPr>
            <w:tcW w:w="754" w:type="dxa"/>
            <w:vAlign w:val="center"/>
          </w:tcPr>
          <w:p w:rsidR="006D0371" w:rsidRPr="00BC4206" w:rsidRDefault="00B46E33">
            <w:pPr>
              <w:autoSpaceDE/>
              <w:autoSpaceDN/>
              <w:adjustRightInd/>
              <w:spacing w:line="440" w:lineRule="exact"/>
              <w:ind w:left="2"/>
              <w:jc w:val="center"/>
              <w:rPr>
                <w:rFonts w:hAnsi="宋体"/>
                <w:b/>
                <w:kern w:val="2"/>
                <w:sz w:val="21"/>
                <w:szCs w:val="21"/>
              </w:rPr>
            </w:pPr>
            <w:r w:rsidRPr="00BC4206">
              <w:rPr>
                <w:rFonts w:hAnsi="宋体" w:hint="eastAsia"/>
                <w:b/>
                <w:kern w:val="2"/>
                <w:sz w:val="21"/>
                <w:szCs w:val="21"/>
              </w:rPr>
              <w:t>序号</w:t>
            </w:r>
          </w:p>
        </w:tc>
        <w:tc>
          <w:tcPr>
            <w:tcW w:w="1901" w:type="dxa"/>
            <w:vAlign w:val="center"/>
          </w:tcPr>
          <w:p w:rsidR="006D0371" w:rsidRPr="00BC4206" w:rsidRDefault="00B46E33">
            <w:pPr>
              <w:autoSpaceDE/>
              <w:autoSpaceDN/>
              <w:adjustRightInd/>
              <w:spacing w:line="440" w:lineRule="exact"/>
              <w:ind w:left="2"/>
              <w:jc w:val="center"/>
              <w:rPr>
                <w:rFonts w:hAnsi="宋体"/>
                <w:b/>
                <w:kern w:val="2"/>
                <w:sz w:val="21"/>
                <w:szCs w:val="21"/>
              </w:rPr>
            </w:pPr>
            <w:r w:rsidRPr="00BC4206">
              <w:rPr>
                <w:rFonts w:hAnsi="宋体" w:hint="eastAsia"/>
                <w:b/>
                <w:kern w:val="2"/>
                <w:sz w:val="21"/>
                <w:szCs w:val="21"/>
              </w:rPr>
              <w:t>评分内容</w:t>
            </w:r>
          </w:p>
        </w:tc>
        <w:tc>
          <w:tcPr>
            <w:tcW w:w="942" w:type="dxa"/>
            <w:vAlign w:val="center"/>
          </w:tcPr>
          <w:p w:rsidR="006D0371" w:rsidRPr="00BC4206" w:rsidRDefault="00B46E33">
            <w:pPr>
              <w:autoSpaceDE/>
              <w:autoSpaceDN/>
              <w:adjustRightInd/>
              <w:spacing w:line="440" w:lineRule="exact"/>
              <w:ind w:left="2"/>
              <w:jc w:val="center"/>
              <w:rPr>
                <w:rFonts w:hAnsi="宋体"/>
                <w:b/>
                <w:kern w:val="2"/>
                <w:sz w:val="21"/>
                <w:szCs w:val="21"/>
              </w:rPr>
            </w:pPr>
            <w:r w:rsidRPr="00BC4206">
              <w:rPr>
                <w:rFonts w:hAnsi="宋体" w:hint="eastAsia"/>
                <w:b/>
                <w:kern w:val="2"/>
                <w:sz w:val="21"/>
                <w:szCs w:val="21"/>
              </w:rPr>
              <w:t>分值</w:t>
            </w:r>
          </w:p>
        </w:tc>
        <w:tc>
          <w:tcPr>
            <w:tcW w:w="5462" w:type="dxa"/>
            <w:vAlign w:val="center"/>
          </w:tcPr>
          <w:p w:rsidR="006D0371" w:rsidRPr="00BC4206" w:rsidRDefault="00B46E33">
            <w:pPr>
              <w:autoSpaceDE/>
              <w:autoSpaceDN/>
              <w:adjustRightInd/>
              <w:spacing w:line="440" w:lineRule="exact"/>
              <w:ind w:left="2"/>
              <w:jc w:val="center"/>
              <w:rPr>
                <w:rFonts w:hAnsi="宋体"/>
                <w:b/>
                <w:kern w:val="2"/>
                <w:sz w:val="21"/>
                <w:szCs w:val="21"/>
              </w:rPr>
            </w:pPr>
            <w:r w:rsidRPr="00BC4206">
              <w:rPr>
                <w:rFonts w:hAnsi="宋体" w:hint="eastAsia"/>
                <w:b/>
                <w:kern w:val="2"/>
                <w:sz w:val="21"/>
                <w:szCs w:val="21"/>
              </w:rPr>
              <w:t>评分标准</w:t>
            </w:r>
          </w:p>
        </w:tc>
      </w:tr>
      <w:tr w:rsidR="006D0371" w:rsidRPr="00BC4206">
        <w:trPr>
          <w:trHeight w:val="615"/>
          <w:jc w:val="center"/>
        </w:trPr>
        <w:tc>
          <w:tcPr>
            <w:tcW w:w="9059" w:type="dxa"/>
            <w:gridSpan w:val="4"/>
            <w:vAlign w:val="center"/>
          </w:tcPr>
          <w:p w:rsidR="006D0371" w:rsidRPr="00BC4206" w:rsidRDefault="00B46E33">
            <w:pPr>
              <w:autoSpaceDE/>
              <w:autoSpaceDN/>
              <w:adjustRightInd/>
              <w:spacing w:line="440" w:lineRule="exact"/>
              <w:ind w:left="2"/>
              <w:jc w:val="center"/>
              <w:rPr>
                <w:rFonts w:hAnsi="宋体"/>
                <w:b/>
                <w:kern w:val="2"/>
                <w:sz w:val="21"/>
                <w:szCs w:val="21"/>
              </w:rPr>
            </w:pPr>
            <w:r w:rsidRPr="00BC4206">
              <w:rPr>
                <w:rFonts w:hAnsi="宋体" w:hint="eastAsia"/>
                <w:b/>
                <w:kern w:val="2"/>
                <w:sz w:val="21"/>
                <w:szCs w:val="21"/>
              </w:rPr>
              <w:t>商务部分（45分）</w:t>
            </w:r>
          </w:p>
        </w:tc>
      </w:tr>
      <w:tr w:rsidR="006D0371" w:rsidRPr="00BC4206">
        <w:trPr>
          <w:jc w:val="center"/>
        </w:trPr>
        <w:tc>
          <w:tcPr>
            <w:tcW w:w="754" w:type="dxa"/>
            <w:vAlign w:val="center"/>
          </w:tcPr>
          <w:p w:rsidR="006D0371" w:rsidRPr="00BC4206" w:rsidRDefault="00B46E33">
            <w:pPr>
              <w:autoSpaceDE/>
              <w:autoSpaceDN/>
              <w:adjustRightInd/>
              <w:spacing w:line="360" w:lineRule="auto"/>
              <w:jc w:val="center"/>
              <w:rPr>
                <w:rFonts w:hAnsi="宋体"/>
                <w:kern w:val="2"/>
                <w:sz w:val="21"/>
                <w:szCs w:val="21"/>
              </w:rPr>
            </w:pPr>
            <w:r w:rsidRPr="00BC4206">
              <w:rPr>
                <w:rFonts w:hAnsi="宋体" w:hint="eastAsia"/>
                <w:kern w:val="2"/>
                <w:sz w:val="21"/>
                <w:szCs w:val="21"/>
              </w:rPr>
              <w:t>1</w:t>
            </w:r>
          </w:p>
        </w:tc>
        <w:tc>
          <w:tcPr>
            <w:tcW w:w="1901" w:type="dxa"/>
            <w:vAlign w:val="center"/>
          </w:tcPr>
          <w:p w:rsidR="006D0371" w:rsidRPr="00BC4206" w:rsidRDefault="00B46E33">
            <w:pPr>
              <w:autoSpaceDE/>
              <w:autoSpaceDN/>
              <w:adjustRightInd/>
              <w:spacing w:line="360" w:lineRule="auto"/>
              <w:ind w:firstLineChars="200" w:firstLine="420"/>
              <w:jc w:val="both"/>
              <w:rPr>
                <w:rFonts w:hAnsi="宋体"/>
                <w:kern w:val="2"/>
                <w:sz w:val="21"/>
                <w:szCs w:val="21"/>
              </w:rPr>
            </w:pPr>
            <w:r w:rsidRPr="00BC4206">
              <w:rPr>
                <w:rFonts w:hAnsi="宋体" w:hint="eastAsia"/>
                <w:kern w:val="2"/>
                <w:sz w:val="21"/>
                <w:szCs w:val="21"/>
              </w:rPr>
              <w:t>财务状况</w:t>
            </w:r>
          </w:p>
        </w:tc>
        <w:tc>
          <w:tcPr>
            <w:tcW w:w="942" w:type="dxa"/>
            <w:vAlign w:val="center"/>
          </w:tcPr>
          <w:p w:rsidR="006D0371" w:rsidRPr="00BC4206" w:rsidRDefault="00B46E33">
            <w:pPr>
              <w:autoSpaceDE/>
              <w:autoSpaceDN/>
              <w:adjustRightInd/>
              <w:spacing w:line="440" w:lineRule="exact"/>
              <w:ind w:left="2"/>
              <w:jc w:val="center"/>
              <w:rPr>
                <w:rFonts w:hAnsi="宋体"/>
                <w:kern w:val="2"/>
                <w:sz w:val="21"/>
                <w:szCs w:val="21"/>
              </w:rPr>
            </w:pPr>
            <w:r w:rsidRPr="00BC4206">
              <w:rPr>
                <w:rFonts w:hAnsi="宋体" w:hint="eastAsia"/>
                <w:kern w:val="2"/>
                <w:sz w:val="21"/>
                <w:szCs w:val="21"/>
              </w:rPr>
              <w:t>3分</w:t>
            </w:r>
          </w:p>
        </w:tc>
        <w:tc>
          <w:tcPr>
            <w:tcW w:w="5462" w:type="dxa"/>
            <w:vAlign w:val="center"/>
          </w:tcPr>
          <w:p w:rsidR="006D0371" w:rsidRPr="00BC4206" w:rsidRDefault="00B46E33">
            <w:pPr>
              <w:autoSpaceDE/>
              <w:autoSpaceDN/>
              <w:adjustRightInd/>
              <w:spacing w:line="360" w:lineRule="auto"/>
              <w:ind w:firstLineChars="200" w:firstLine="420"/>
              <w:jc w:val="both"/>
              <w:rPr>
                <w:rFonts w:hAnsi="宋体"/>
                <w:kern w:val="2"/>
                <w:sz w:val="21"/>
                <w:szCs w:val="21"/>
              </w:rPr>
            </w:pPr>
            <w:r w:rsidRPr="00BC4206">
              <w:rPr>
                <w:rFonts w:hAnsi="宋体" w:hint="eastAsia"/>
                <w:kern w:val="2"/>
                <w:sz w:val="21"/>
                <w:szCs w:val="21"/>
              </w:rPr>
              <w:t>根据投标人2017、2018、2019年度财务审计报告的盈利状况进行评分，三年盈利的得3分，两年盈利的得2分，一年盈利的得1分，其他情况不得分。</w:t>
            </w:r>
          </w:p>
          <w:p w:rsidR="006D0371" w:rsidRPr="00BC4206" w:rsidRDefault="00B46E33">
            <w:pPr>
              <w:autoSpaceDE/>
              <w:autoSpaceDN/>
              <w:adjustRightInd/>
              <w:spacing w:line="440" w:lineRule="exact"/>
              <w:ind w:firstLineChars="200" w:firstLine="420"/>
              <w:rPr>
                <w:rFonts w:hAnsi="宋体"/>
                <w:kern w:val="2"/>
                <w:sz w:val="21"/>
                <w:szCs w:val="21"/>
              </w:rPr>
            </w:pPr>
            <w:r w:rsidRPr="00BC4206">
              <w:rPr>
                <w:rFonts w:hAnsi="宋体" w:hint="eastAsia"/>
                <w:kern w:val="2"/>
                <w:sz w:val="21"/>
                <w:szCs w:val="21"/>
              </w:rPr>
              <w:t>注：需提供经独立会计师事务所出具的审计报告复印件并加盖投标人公章，否则不得分。。</w:t>
            </w:r>
          </w:p>
        </w:tc>
      </w:tr>
      <w:tr w:rsidR="006D0371" w:rsidRPr="00BC4206">
        <w:trPr>
          <w:jc w:val="center"/>
        </w:trPr>
        <w:tc>
          <w:tcPr>
            <w:tcW w:w="754" w:type="dxa"/>
            <w:vAlign w:val="center"/>
          </w:tcPr>
          <w:p w:rsidR="006D0371" w:rsidRPr="00BC4206" w:rsidRDefault="00B46E33">
            <w:pPr>
              <w:autoSpaceDE/>
              <w:autoSpaceDN/>
              <w:adjustRightInd/>
              <w:spacing w:line="360" w:lineRule="auto"/>
              <w:jc w:val="center"/>
              <w:rPr>
                <w:rFonts w:hAnsi="宋体"/>
                <w:kern w:val="2"/>
                <w:sz w:val="21"/>
                <w:szCs w:val="21"/>
              </w:rPr>
            </w:pPr>
            <w:r w:rsidRPr="00BC4206">
              <w:rPr>
                <w:rFonts w:hAnsi="宋体" w:hint="eastAsia"/>
                <w:kern w:val="2"/>
                <w:sz w:val="21"/>
                <w:szCs w:val="21"/>
              </w:rPr>
              <w:t>2</w:t>
            </w:r>
          </w:p>
        </w:tc>
        <w:tc>
          <w:tcPr>
            <w:tcW w:w="1901" w:type="dxa"/>
            <w:vAlign w:val="center"/>
          </w:tcPr>
          <w:p w:rsidR="006D0371" w:rsidRPr="00BC4206" w:rsidRDefault="00B46E33">
            <w:pPr>
              <w:autoSpaceDE/>
              <w:autoSpaceDN/>
              <w:adjustRightInd/>
              <w:spacing w:line="360" w:lineRule="auto"/>
              <w:jc w:val="center"/>
              <w:rPr>
                <w:rFonts w:hAnsi="宋体"/>
                <w:kern w:val="2"/>
                <w:sz w:val="21"/>
                <w:szCs w:val="21"/>
              </w:rPr>
            </w:pPr>
            <w:r w:rsidRPr="00BC4206">
              <w:rPr>
                <w:rFonts w:hAnsi="宋体" w:hint="eastAsia"/>
                <w:kern w:val="2"/>
                <w:sz w:val="21"/>
                <w:szCs w:val="21"/>
              </w:rPr>
              <w:t>标准化程度</w:t>
            </w:r>
          </w:p>
        </w:tc>
        <w:tc>
          <w:tcPr>
            <w:tcW w:w="942" w:type="dxa"/>
            <w:vAlign w:val="center"/>
          </w:tcPr>
          <w:p w:rsidR="006D0371" w:rsidRPr="00BC4206" w:rsidRDefault="00B46E33">
            <w:pPr>
              <w:autoSpaceDE/>
              <w:autoSpaceDN/>
              <w:adjustRightInd/>
              <w:spacing w:line="360" w:lineRule="auto"/>
              <w:jc w:val="center"/>
              <w:rPr>
                <w:rFonts w:hAnsi="宋体"/>
                <w:kern w:val="2"/>
                <w:sz w:val="21"/>
                <w:szCs w:val="21"/>
              </w:rPr>
            </w:pPr>
            <w:r w:rsidRPr="00BC4206">
              <w:rPr>
                <w:rFonts w:hAnsi="宋体"/>
                <w:kern w:val="2"/>
                <w:sz w:val="21"/>
                <w:szCs w:val="21"/>
              </w:rPr>
              <w:t>1</w:t>
            </w:r>
            <w:r w:rsidRPr="00BC4206">
              <w:rPr>
                <w:rFonts w:hAnsi="宋体" w:hint="eastAsia"/>
                <w:kern w:val="2"/>
                <w:sz w:val="21"/>
                <w:szCs w:val="21"/>
              </w:rPr>
              <w:t>分</w:t>
            </w:r>
          </w:p>
        </w:tc>
        <w:tc>
          <w:tcPr>
            <w:tcW w:w="5462" w:type="dxa"/>
            <w:vAlign w:val="center"/>
          </w:tcPr>
          <w:p w:rsidR="006D0371" w:rsidRPr="00BC4206" w:rsidRDefault="00B46E33">
            <w:pPr>
              <w:tabs>
                <w:tab w:val="left" w:pos="134"/>
              </w:tabs>
              <w:autoSpaceDE/>
              <w:autoSpaceDN/>
              <w:adjustRightInd/>
              <w:spacing w:line="360" w:lineRule="auto"/>
              <w:ind w:firstLineChars="200" w:firstLine="420"/>
              <w:rPr>
                <w:rFonts w:hAnsi="宋体"/>
                <w:kern w:val="2"/>
                <w:sz w:val="21"/>
                <w:szCs w:val="21"/>
                <w:lang w:val="zh-CN"/>
              </w:rPr>
            </w:pPr>
            <w:r w:rsidRPr="00BC4206">
              <w:rPr>
                <w:rFonts w:hAnsi="宋体" w:hint="eastAsia"/>
                <w:kern w:val="2"/>
                <w:sz w:val="21"/>
                <w:szCs w:val="21"/>
                <w:lang w:val="zh-CN"/>
              </w:rPr>
              <w:t>投标人具有有效期内的ISO9001质量管理体系认证证书的得</w:t>
            </w:r>
            <w:r w:rsidRPr="00BC4206">
              <w:rPr>
                <w:rFonts w:hAnsi="宋体"/>
                <w:kern w:val="2"/>
                <w:sz w:val="21"/>
                <w:szCs w:val="21"/>
              </w:rPr>
              <w:t>1</w:t>
            </w:r>
            <w:r w:rsidRPr="00BC4206">
              <w:rPr>
                <w:rFonts w:hAnsi="宋体" w:hint="eastAsia"/>
                <w:kern w:val="2"/>
                <w:sz w:val="21"/>
                <w:szCs w:val="21"/>
                <w:lang w:val="zh-CN"/>
              </w:rPr>
              <w:t>分；</w:t>
            </w:r>
          </w:p>
          <w:p w:rsidR="006D0371" w:rsidRPr="00BC4206" w:rsidRDefault="00B46E33">
            <w:pPr>
              <w:autoSpaceDE/>
              <w:autoSpaceDN/>
              <w:adjustRightInd/>
              <w:spacing w:line="360" w:lineRule="auto"/>
              <w:ind w:firstLineChars="200" w:firstLine="420"/>
              <w:jc w:val="both"/>
              <w:rPr>
                <w:rFonts w:hAnsi="宋体"/>
                <w:kern w:val="2"/>
                <w:sz w:val="21"/>
                <w:szCs w:val="21"/>
              </w:rPr>
            </w:pPr>
            <w:r w:rsidRPr="00BC4206">
              <w:rPr>
                <w:rFonts w:hAnsi="宋体" w:hint="eastAsia"/>
                <w:kern w:val="2"/>
                <w:sz w:val="21"/>
                <w:szCs w:val="21"/>
              </w:rPr>
              <w:t>注：须提供上述证书复印件加盖投标人公章,否则不</w:t>
            </w:r>
            <w:r w:rsidRPr="00BC4206">
              <w:rPr>
                <w:rFonts w:hAnsi="宋体" w:hint="eastAsia"/>
                <w:kern w:val="2"/>
                <w:sz w:val="21"/>
                <w:szCs w:val="21"/>
              </w:rPr>
              <w:lastRenderedPageBreak/>
              <w:t>得分。</w:t>
            </w:r>
          </w:p>
        </w:tc>
      </w:tr>
      <w:tr w:rsidR="006D0371" w:rsidRPr="00BC4206">
        <w:trPr>
          <w:trHeight w:val="1074"/>
          <w:jc w:val="center"/>
        </w:trPr>
        <w:tc>
          <w:tcPr>
            <w:tcW w:w="754" w:type="dxa"/>
            <w:vAlign w:val="center"/>
          </w:tcPr>
          <w:p w:rsidR="006D0371" w:rsidRPr="00BC4206" w:rsidRDefault="00B46E33">
            <w:pPr>
              <w:autoSpaceDE/>
              <w:autoSpaceDN/>
              <w:adjustRightInd/>
              <w:spacing w:line="440" w:lineRule="exact"/>
              <w:ind w:left="2"/>
              <w:jc w:val="center"/>
              <w:rPr>
                <w:rFonts w:hAnsi="宋体"/>
                <w:kern w:val="2"/>
                <w:sz w:val="21"/>
                <w:szCs w:val="21"/>
              </w:rPr>
            </w:pPr>
            <w:r w:rsidRPr="00BC4206">
              <w:rPr>
                <w:rFonts w:hAnsi="宋体" w:hint="eastAsia"/>
                <w:kern w:val="2"/>
                <w:sz w:val="21"/>
                <w:szCs w:val="21"/>
              </w:rPr>
              <w:lastRenderedPageBreak/>
              <w:t>3</w:t>
            </w:r>
          </w:p>
        </w:tc>
        <w:tc>
          <w:tcPr>
            <w:tcW w:w="1901" w:type="dxa"/>
            <w:tcBorders>
              <w:bottom w:val="single" w:sz="4" w:space="0" w:color="auto"/>
            </w:tcBorders>
            <w:vAlign w:val="center"/>
          </w:tcPr>
          <w:p w:rsidR="006D0371" w:rsidRPr="00BC4206" w:rsidRDefault="00B46E33">
            <w:pPr>
              <w:autoSpaceDE/>
              <w:autoSpaceDN/>
              <w:adjustRightInd/>
              <w:spacing w:line="440" w:lineRule="exact"/>
              <w:ind w:left="2"/>
              <w:jc w:val="center"/>
              <w:rPr>
                <w:rFonts w:hAnsi="宋体"/>
                <w:kern w:val="2"/>
                <w:sz w:val="21"/>
                <w:szCs w:val="21"/>
              </w:rPr>
            </w:pPr>
            <w:r w:rsidRPr="00BC4206">
              <w:rPr>
                <w:rFonts w:hAnsi="宋体" w:hint="eastAsia"/>
                <w:kern w:val="2"/>
                <w:sz w:val="21"/>
                <w:szCs w:val="21"/>
              </w:rPr>
              <w:t>企业信誉</w:t>
            </w:r>
            <w:r w:rsidRPr="00BC4206">
              <w:rPr>
                <w:rFonts w:hAnsi="宋体" w:hint="eastAsia"/>
                <w:kern w:val="2"/>
                <w:sz w:val="21"/>
                <w:szCs w:val="21"/>
              </w:rPr>
              <w:tab/>
            </w:r>
          </w:p>
        </w:tc>
        <w:tc>
          <w:tcPr>
            <w:tcW w:w="942" w:type="dxa"/>
            <w:vAlign w:val="center"/>
          </w:tcPr>
          <w:p w:rsidR="006D0371" w:rsidRPr="00BC4206" w:rsidRDefault="00B46E33">
            <w:pPr>
              <w:autoSpaceDE/>
              <w:autoSpaceDN/>
              <w:adjustRightInd/>
              <w:spacing w:line="440" w:lineRule="exact"/>
              <w:ind w:left="2"/>
              <w:jc w:val="center"/>
              <w:rPr>
                <w:rFonts w:hAnsi="宋体"/>
                <w:kern w:val="2"/>
                <w:sz w:val="21"/>
                <w:szCs w:val="21"/>
              </w:rPr>
            </w:pPr>
            <w:r w:rsidRPr="00BC4206">
              <w:rPr>
                <w:rFonts w:hAnsi="宋体" w:hint="eastAsia"/>
                <w:kern w:val="2"/>
                <w:sz w:val="21"/>
                <w:szCs w:val="21"/>
              </w:rPr>
              <w:t>2分</w:t>
            </w:r>
          </w:p>
        </w:tc>
        <w:tc>
          <w:tcPr>
            <w:tcW w:w="5462" w:type="dxa"/>
            <w:vAlign w:val="center"/>
          </w:tcPr>
          <w:p w:rsidR="006D0371" w:rsidRPr="00BC4206" w:rsidRDefault="00B46E33">
            <w:pPr>
              <w:autoSpaceDE/>
              <w:autoSpaceDN/>
              <w:adjustRightInd/>
              <w:spacing w:line="440" w:lineRule="exact"/>
              <w:ind w:firstLineChars="200" w:firstLine="420"/>
              <w:rPr>
                <w:rFonts w:hAnsi="宋体"/>
                <w:kern w:val="2"/>
                <w:sz w:val="21"/>
                <w:szCs w:val="21"/>
              </w:rPr>
            </w:pPr>
            <w:r w:rsidRPr="00BC4206">
              <w:rPr>
                <w:rFonts w:hAnsi="宋体" w:hint="eastAsia"/>
                <w:kern w:val="2"/>
                <w:sz w:val="21"/>
                <w:szCs w:val="21"/>
              </w:rPr>
              <w:t>2017年1月1日以来受到行业主管部门（指财政部门、税务机关、注册会计师协会或注册税务师协会）表彰（包括内部通报表扬的）的，每次得1分，本项最高得2分。</w:t>
            </w:r>
          </w:p>
        </w:tc>
      </w:tr>
      <w:tr w:rsidR="006D0371" w:rsidRPr="00BC4206">
        <w:trPr>
          <w:jc w:val="center"/>
        </w:trPr>
        <w:tc>
          <w:tcPr>
            <w:tcW w:w="754" w:type="dxa"/>
            <w:vAlign w:val="center"/>
          </w:tcPr>
          <w:p w:rsidR="006D0371" w:rsidRPr="00BC4206" w:rsidRDefault="00B46E33">
            <w:pPr>
              <w:autoSpaceDE/>
              <w:autoSpaceDN/>
              <w:adjustRightInd/>
              <w:spacing w:line="440" w:lineRule="exact"/>
              <w:ind w:left="2"/>
              <w:jc w:val="center"/>
              <w:rPr>
                <w:rFonts w:hAnsi="宋体"/>
                <w:kern w:val="2"/>
                <w:sz w:val="21"/>
                <w:szCs w:val="21"/>
              </w:rPr>
            </w:pPr>
            <w:r w:rsidRPr="00BC4206">
              <w:rPr>
                <w:rFonts w:hAnsi="宋体"/>
                <w:kern w:val="2"/>
                <w:sz w:val="21"/>
                <w:szCs w:val="21"/>
              </w:rPr>
              <w:t>4</w:t>
            </w:r>
          </w:p>
        </w:tc>
        <w:tc>
          <w:tcPr>
            <w:tcW w:w="1901" w:type="dxa"/>
            <w:tcBorders>
              <w:bottom w:val="single" w:sz="4" w:space="0" w:color="auto"/>
            </w:tcBorders>
            <w:vAlign w:val="center"/>
          </w:tcPr>
          <w:p w:rsidR="006D0371" w:rsidRPr="00BC4206" w:rsidRDefault="00B46E33">
            <w:pPr>
              <w:autoSpaceDE/>
              <w:autoSpaceDN/>
              <w:adjustRightInd/>
              <w:spacing w:line="440" w:lineRule="exact"/>
              <w:ind w:left="2"/>
              <w:jc w:val="center"/>
              <w:rPr>
                <w:rFonts w:hAnsi="宋体"/>
                <w:kern w:val="2"/>
                <w:sz w:val="21"/>
                <w:szCs w:val="21"/>
              </w:rPr>
            </w:pPr>
            <w:r w:rsidRPr="00BC4206">
              <w:rPr>
                <w:rFonts w:hAnsi="宋体" w:hint="eastAsia"/>
                <w:kern w:val="2"/>
                <w:sz w:val="21"/>
                <w:szCs w:val="21"/>
              </w:rPr>
              <w:t>企业业绩</w:t>
            </w:r>
          </w:p>
        </w:tc>
        <w:tc>
          <w:tcPr>
            <w:tcW w:w="942" w:type="dxa"/>
            <w:vAlign w:val="center"/>
          </w:tcPr>
          <w:p w:rsidR="006D0371" w:rsidRPr="00BC4206" w:rsidRDefault="00B46E33">
            <w:pPr>
              <w:autoSpaceDE/>
              <w:autoSpaceDN/>
              <w:adjustRightInd/>
              <w:spacing w:line="440" w:lineRule="exact"/>
              <w:ind w:left="2"/>
              <w:jc w:val="center"/>
              <w:rPr>
                <w:rFonts w:hAnsi="宋体"/>
                <w:kern w:val="2"/>
                <w:sz w:val="21"/>
                <w:szCs w:val="21"/>
              </w:rPr>
            </w:pPr>
            <w:r w:rsidRPr="00BC4206">
              <w:rPr>
                <w:rFonts w:hAnsi="宋体" w:hint="eastAsia"/>
                <w:kern w:val="2"/>
                <w:sz w:val="21"/>
                <w:szCs w:val="21"/>
              </w:rPr>
              <w:t>25分</w:t>
            </w:r>
          </w:p>
        </w:tc>
        <w:tc>
          <w:tcPr>
            <w:tcW w:w="5462" w:type="dxa"/>
            <w:vAlign w:val="center"/>
          </w:tcPr>
          <w:p w:rsidR="006D0371" w:rsidRPr="00BC4206" w:rsidRDefault="00B46E33">
            <w:pPr>
              <w:autoSpaceDE/>
              <w:autoSpaceDN/>
              <w:adjustRightInd/>
              <w:spacing w:line="440" w:lineRule="exact"/>
              <w:ind w:firstLineChars="200" w:firstLine="420"/>
              <w:rPr>
                <w:rFonts w:hAnsi="宋体"/>
                <w:kern w:val="2"/>
                <w:sz w:val="21"/>
                <w:szCs w:val="21"/>
              </w:rPr>
            </w:pPr>
            <w:r w:rsidRPr="00BC4206">
              <w:rPr>
                <w:rFonts w:hAnsi="宋体" w:hint="eastAsia"/>
                <w:kern w:val="2"/>
                <w:sz w:val="21"/>
                <w:szCs w:val="21"/>
              </w:rPr>
              <w:t xml:space="preserve">投标人自2017年1月1日（含）以来具有的项目业绩（以合同签订时间为准）： </w:t>
            </w:r>
          </w:p>
          <w:p w:rsidR="006D0371" w:rsidRPr="00BC4206" w:rsidRDefault="00B46E33">
            <w:pPr>
              <w:autoSpaceDE/>
              <w:autoSpaceDN/>
              <w:adjustRightInd/>
              <w:spacing w:line="440" w:lineRule="exact"/>
              <w:ind w:firstLineChars="200" w:firstLine="420"/>
              <w:rPr>
                <w:rFonts w:hAnsi="宋体"/>
                <w:kern w:val="2"/>
                <w:sz w:val="21"/>
                <w:szCs w:val="21"/>
              </w:rPr>
            </w:pPr>
            <w:r w:rsidRPr="00BC4206">
              <w:rPr>
                <w:rFonts w:hAnsi="宋体" w:hint="eastAsia"/>
                <w:kern w:val="2"/>
                <w:sz w:val="21"/>
                <w:szCs w:val="21"/>
              </w:rPr>
              <w:t>（1）财务顾问项目业绩（本项最高1</w:t>
            </w:r>
            <w:r w:rsidRPr="00BC4206">
              <w:rPr>
                <w:rFonts w:hAnsi="宋体"/>
                <w:kern w:val="2"/>
                <w:sz w:val="21"/>
                <w:szCs w:val="21"/>
              </w:rPr>
              <w:t>5</w:t>
            </w:r>
            <w:r w:rsidRPr="00BC4206">
              <w:rPr>
                <w:rFonts w:hAnsi="宋体" w:hint="eastAsia"/>
                <w:kern w:val="2"/>
                <w:sz w:val="21"/>
                <w:szCs w:val="21"/>
              </w:rPr>
              <w:t>分）</w:t>
            </w:r>
          </w:p>
          <w:p w:rsidR="006D0371" w:rsidRPr="00BC4206" w:rsidRDefault="00B46E33">
            <w:pPr>
              <w:autoSpaceDE/>
              <w:autoSpaceDN/>
              <w:adjustRightInd/>
              <w:spacing w:line="440" w:lineRule="exact"/>
              <w:ind w:firstLineChars="200" w:firstLine="420"/>
              <w:rPr>
                <w:rFonts w:hAnsi="宋体"/>
                <w:kern w:val="2"/>
                <w:sz w:val="21"/>
                <w:szCs w:val="21"/>
              </w:rPr>
            </w:pPr>
            <w:r w:rsidRPr="00BC4206">
              <w:rPr>
                <w:rFonts w:hAnsi="宋体" w:hint="eastAsia"/>
                <w:kern w:val="2"/>
                <w:sz w:val="21"/>
                <w:szCs w:val="21"/>
              </w:rPr>
              <w:t>① 单项合同财务顾问项目金额≥50万元的前述业绩，每项得</w:t>
            </w:r>
            <w:r w:rsidRPr="00BC4206">
              <w:rPr>
                <w:rFonts w:hAnsi="宋体"/>
                <w:kern w:val="2"/>
                <w:sz w:val="21"/>
                <w:szCs w:val="21"/>
              </w:rPr>
              <w:t>1</w:t>
            </w:r>
            <w:r w:rsidRPr="00BC4206">
              <w:rPr>
                <w:rFonts w:hAnsi="宋体" w:hint="eastAsia"/>
                <w:kern w:val="2"/>
                <w:sz w:val="21"/>
                <w:szCs w:val="21"/>
              </w:rPr>
              <w:t>分。</w:t>
            </w:r>
          </w:p>
          <w:p w:rsidR="006D0371" w:rsidRPr="00BC4206" w:rsidRDefault="00B46E33">
            <w:pPr>
              <w:autoSpaceDE/>
              <w:autoSpaceDN/>
              <w:adjustRightInd/>
              <w:spacing w:line="440" w:lineRule="exact"/>
              <w:ind w:firstLineChars="200" w:firstLine="420"/>
              <w:rPr>
                <w:rFonts w:hAnsi="宋体"/>
                <w:kern w:val="2"/>
                <w:sz w:val="21"/>
                <w:szCs w:val="21"/>
              </w:rPr>
            </w:pPr>
            <w:r w:rsidRPr="00BC4206">
              <w:rPr>
                <w:rFonts w:hAnsi="宋体" w:hint="eastAsia"/>
                <w:kern w:val="2"/>
                <w:sz w:val="21"/>
                <w:szCs w:val="21"/>
              </w:rPr>
              <w:t>② 10万元≤财务顾问项目金额＜50万元的前述业绩，每项得</w:t>
            </w:r>
            <w:r w:rsidRPr="00BC4206">
              <w:rPr>
                <w:rFonts w:hAnsi="宋体"/>
                <w:kern w:val="2"/>
                <w:sz w:val="21"/>
                <w:szCs w:val="21"/>
              </w:rPr>
              <w:t>0.5</w:t>
            </w:r>
            <w:r w:rsidRPr="00BC4206">
              <w:rPr>
                <w:rFonts w:hAnsi="宋体" w:hint="eastAsia"/>
                <w:kern w:val="2"/>
                <w:sz w:val="21"/>
                <w:szCs w:val="21"/>
              </w:rPr>
              <w:t>分，该子项最高得分</w:t>
            </w:r>
            <w:r w:rsidRPr="00BC4206">
              <w:rPr>
                <w:rFonts w:hAnsi="宋体"/>
                <w:kern w:val="2"/>
                <w:sz w:val="21"/>
                <w:szCs w:val="21"/>
              </w:rPr>
              <w:t>12</w:t>
            </w:r>
            <w:r w:rsidRPr="00BC4206">
              <w:rPr>
                <w:rFonts w:hAnsi="宋体" w:hint="eastAsia"/>
                <w:kern w:val="2"/>
                <w:sz w:val="21"/>
                <w:szCs w:val="21"/>
              </w:rPr>
              <w:t>分。</w:t>
            </w:r>
          </w:p>
          <w:p w:rsidR="006D0371" w:rsidRPr="00BC4206" w:rsidRDefault="00B46E33">
            <w:pPr>
              <w:autoSpaceDE/>
              <w:autoSpaceDN/>
              <w:adjustRightInd/>
              <w:spacing w:line="440" w:lineRule="exact"/>
              <w:ind w:firstLineChars="200" w:firstLine="420"/>
              <w:rPr>
                <w:rFonts w:hAnsi="宋体"/>
                <w:kern w:val="2"/>
                <w:sz w:val="21"/>
                <w:szCs w:val="21"/>
              </w:rPr>
            </w:pPr>
            <w:r w:rsidRPr="00BC4206">
              <w:rPr>
                <w:rFonts w:hAnsi="宋体" w:hint="eastAsia"/>
                <w:kern w:val="2"/>
                <w:sz w:val="21"/>
                <w:szCs w:val="21"/>
              </w:rPr>
              <w:t>（2）涉及处理PPP项目、BOT项目的财务咨询业绩情况进行评价：每提供一份涉及相关业务的业绩材料得0.5分，最高得</w:t>
            </w:r>
            <w:r w:rsidRPr="00BC4206">
              <w:rPr>
                <w:rFonts w:hAnsi="宋体"/>
                <w:kern w:val="2"/>
                <w:sz w:val="21"/>
                <w:szCs w:val="21"/>
              </w:rPr>
              <w:t>10</w:t>
            </w:r>
            <w:r w:rsidRPr="00BC4206">
              <w:rPr>
                <w:rFonts w:hAnsi="宋体" w:hint="eastAsia"/>
                <w:kern w:val="2"/>
                <w:sz w:val="21"/>
                <w:szCs w:val="21"/>
              </w:rPr>
              <w:t>分。</w:t>
            </w:r>
          </w:p>
          <w:p w:rsidR="006D0371" w:rsidRPr="00BC4206" w:rsidRDefault="00B46E33">
            <w:pPr>
              <w:autoSpaceDE/>
              <w:autoSpaceDN/>
              <w:adjustRightInd/>
              <w:spacing w:line="440" w:lineRule="exact"/>
              <w:ind w:firstLineChars="200" w:firstLine="420"/>
              <w:rPr>
                <w:rFonts w:hAnsi="宋体"/>
                <w:kern w:val="2"/>
                <w:sz w:val="21"/>
                <w:szCs w:val="21"/>
              </w:rPr>
            </w:pPr>
            <w:r w:rsidRPr="00BC4206">
              <w:rPr>
                <w:rFonts w:hAnsi="宋体" w:hint="eastAsia"/>
                <w:kern w:val="2"/>
                <w:sz w:val="21"/>
                <w:szCs w:val="21"/>
              </w:rPr>
              <w:t>注：提供合同书复印件加盖投标人公章；业绩材料须包括合同书复印件，否则不得分。</w:t>
            </w:r>
          </w:p>
        </w:tc>
      </w:tr>
      <w:tr w:rsidR="006D0371" w:rsidRPr="00BC4206">
        <w:trPr>
          <w:trHeight w:val="1651"/>
          <w:jc w:val="center"/>
        </w:trPr>
        <w:tc>
          <w:tcPr>
            <w:tcW w:w="754" w:type="dxa"/>
            <w:vAlign w:val="center"/>
          </w:tcPr>
          <w:p w:rsidR="006D0371" w:rsidRPr="00BC4206" w:rsidRDefault="00B46E33">
            <w:pPr>
              <w:autoSpaceDE/>
              <w:autoSpaceDN/>
              <w:adjustRightInd/>
              <w:spacing w:line="440" w:lineRule="exact"/>
              <w:ind w:left="2"/>
              <w:jc w:val="center"/>
              <w:rPr>
                <w:rFonts w:hAnsi="宋体"/>
                <w:kern w:val="2"/>
                <w:sz w:val="21"/>
                <w:szCs w:val="21"/>
              </w:rPr>
            </w:pPr>
            <w:r w:rsidRPr="00BC4206">
              <w:rPr>
                <w:rFonts w:hAnsi="宋体"/>
                <w:kern w:val="2"/>
                <w:sz w:val="21"/>
                <w:szCs w:val="21"/>
              </w:rPr>
              <w:t>5</w:t>
            </w:r>
          </w:p>
        </w:tc>
        <w:tc>
          <w:tcPr>
            <w:tcW w:w="1901" w:type="dxa"/>
            <w:tcBorders>
              <w:bottom w:val="single" w:sz="4" w:space="0" w:color="auto"/>
            </w:tcBorders>
            <w:vAlign w:val="center"/>
          </w:tcPr>
          <w:p w:rsidR="006D0371" w:rsidRPr="00BC4206" w:rsidRDefault="00B46E33">
            <w:pPr>
              <w:autoSpaceDE/>
              <w:autoSpaceDN/>
              <w:adjustRightInd/>
              <w:spacing w:line="440" w:lineRule="exact"/>
              <w:ind w:left="2"/>
              <w:jc w:val="center"/>
              <w:rPr>
                <w:rFonts w:hAnsi="宋体"/>
                <w:kern w:val="2"/>
                <w:sz w:val="21"/>
                <w:szCs w:val="21"/>
              </w:rPr>
            </w:pPr>
            <w:r w:rsidRPr="00BC4206">
              <w:rPr>
                <w:rFonts w:hAnsi="宋体" w:hint="eastAsia"/>
                <w:kern w:val="2"/>
                <w:sz w:val="21"/>
                <w:szCs w:val="21"/>
              </w:rPr>
              <w:t>拟投入人员</w:t>
            </w:r>
          </w:p>
        </w:tc>
        <w:tc>
          <w:tcPr>
            <w:tcW w:w="942" w:type="dxa"/>
            <w:vAlign w:val="center"/>
          </w:tcPr>
          <w:p w:rsidR="006D0371" w:rsidRPr="00BC4206" w:rsidRDefault="00B46E33">
            <w:pPr>
              <w:autoSpaceDE/>
              <w:autoSpaceDN/>
              <w:adjustRightInd/>
              <w:spacing w:line="440" w:lineRule="exact"/>
              <w:ind w:left="2"/>
              <w:jc w:val="center"/>
              <w:rPr>
                <w:rFonts w:hAnsi="宋体"/>
                <w:kern w:val="2"/>
                <w:sz w:val="21"/>
                <w:szCs w:val="21"/>
              </w:rPr>
            </w:pPr>
            <w:r w:rsidRPr="00BC4206">
              <w:rPr>
                <w:rFonts w:hAnsi="宋体" w:hint="eastAsia"/>
                <w:kern w:val="2"/>
                <w:sz w:val="21"/>
                <w:szCs w:val="21"/>
              </w:rPr>
              <w:t>9分</w:t>
            </w:r>
          </w:p>
        </w:tc>
        <w:tc>
          <w:tcPr>
            <w:tcW w:w="5462" w:type="dxa"/>
            <w:vAlign w:val="center"/>
          </w:tcPr>
          <w:p w:rsidR="006D0371" w:rsidRPr="00BC4206" w:rsidRDefault="00B46E33">
            <w:pPr>
              <w:autoSpaceDE/>
              <w:autoSpaceDN/>
              <w:adjustRightInd/>
              <w:spacing w:line="440" w:lineRule="exact"/>
              <w:ind w:left="2" w:firstLineChars="200" w:firstLine="420"/>
              <w:rPr>
                <w:rFonts w:hAnsi="宋体"/>
                <w:kern w:val="2"/>
                <w:sz w:val="21"/>
                <w:szCs w:val="21"/>
              </w:rPr>
            </w:pPr>
            <w:r w:rsidRPr="00BC4206">
              <w:rPr>
                <w:rFonts w:hAnsi="宋体" w:hint="eastAsia"/>
                <w:kern w:val="2"/>
                <w:sz w:val="21"/>
                <w:szCs w:val="21"/>
              </w:rPr>
              <w:t>除项目团队负责人外，拟投入本项目人员：具有高级会计师或注册会计师证书的，每提供一人得3分，满分9分。</w:t>
            </w:r>
          </w:p>
          <w:p w:rsidR="006D0371" w:rsidRPr="00BC4206" w:rsidRDefault="00B46E33">
            <w:pPr>
              <w:autoSpaceDE/>
              <w:autoSpaceDN/>
              <w:adjustRightInd/>
              <w:spacing w:line="440" w:lineRule="exact"/>
              <w:ind w:firstLineChars="200" w:firstLine="420"/>
              <w:rPr>
                <w:rFonts w:hAnsi="宋体"/>
                <w:kern w:val="2"/>
                <w:sz w:val="21"/>
                <w:szCs w:val="21"/>
              </w:rPr>
            </w:pPr>
            <w:r w:rsidRPr="00BC4206">
              <w:rPr>
                <w:rFonts w:hAnsi="宋体" w:hint="eastAsia"/>
                <w:kern w:val="2"/>
                <w:sz w:val="21"/>
                <w:szCs w:val="21"/>
              </w:rPr>
              <w:t>注：须提供服务人员相关证书及距开标前三个月（不含开标当月）投标人为其缴纳的社会保险凭证复印件加盖投标人公章，否则不得分。</w:t>
            </w:r>
          </w:p>
        </w:tc>
      </w:tr>
      <w:tr w:rsidR="006D0371" w:rsidRPr="00BC4206">
        <w:trPr>
          <w:trHeight w:val="1651"/>
          <w:jc w:val="center"/>
        </w:trPr>
        <w:tc>
          <w:tcPr>
            <w:tcW w:w="754" w:type="dxa"/>
            <w:vAlign w:val="center"/>
          </w:tcPr>
          <w:p w:rsidR="006D0371" w:rsidRPr="00BC4206" w:rsidRDefault="00B46E33">
            <w:pPr>
              <w:autoSpaceDE/>
              <w:autoSpaceDN/>
              <w:adjustRightInd/>
              <w:spacing w:line="440" w:lineRule="exact"/>
              <w:ind w:left="2"/>
              <w:jc w:val="center"/>
              <w:rPr>
                <w:rFonts w:hAnsi="宋体"/>
                <w:kern w:val="2"/>
                <w:sz w:val="21"/>
                <w:szCs w:val="21"/>
              </w:rPr>
            </w:pPr>
            <w:r w:rsidRPr="00BC4206">
              <w:rPr>
                <w:rFonts w:hAnsi="宋体"/>
                <w:kern w:val="2"/>
                <w:sz w:val="21"/>
                <w:szCs w:val="21"/>
              </w:rPr>
              <w:t>6</w:t>
            </w:r>
          </w:p>
        </w:tc>
        <w:tc>
          <w:tcPr>
            <w:tcW w:w="1901" w:type="dxa"/>
            <w:tcBorders>
              <w:bottom w:val="single" w:sz="4" w:space="0" w:color="auto"/>
            </w:tcBorders>
            <w:vAlign w:val="center"/>
          </w:tcPr>
          <w:p w:rsidR="006D0371" w:rsidRPr="00BC4206" w:rsidRDefault="00B46E33">
            <w:pPr>
              <w:autoSpaceDE/>
              <w:autoSpaceDN/>
              <w:adjustRightInd/>
              <w:spacing w:line="440" w:lineRule="exact"/>
              <w:ind w:left="2"/>
              <w:jc w:val="center"/>
              <w:rPr>
                <w:rFonts w:hAnsi="宋体"/>
                <w:kern w:val="2"/>
                <w:sz w:val="21"/>
                <w:szCs w:val="21"/>
              </w:rPr>
            </w:pPr>
            <w:r w:rsidRPr="00BC4206">
              <w:rPr>
                <w:rFonts w:hAnsi="宋体" w:hint="eastAsia"/>
                <w:kern w:val="2"/>
                <w:sz w:val="21"/>
                <w:szCs w:val="21"/>
              </w:rPr>
              <w:t>服务便利性</w:t>
            </w:r>
          </w:p>
        </w:tc>
        <w:tc>
          <w:tcPr>
            <w:tcW w:w="942" w:type="dxa"/>
            <w:vAlign w:val="center"/>
          </w:tcPr>
          <w:p w:rsidR="006D0371" w:rsidRPr="00BC4206" w:rsidRDefault="00B46E33">
            <w:pPr>
              <w:autoSpaceDE/>
              <w:autoSpaceDN/>
              <w:adjustRightInd/>
              <w:spacing w:line="440" w:lineRule="exact"/>
              <w:ind w:left="2"/>
              <w:jc w:val="center"/>
              <w:rPr>
                <w:rFonts w:hAnsi="宋体"/>
                <w:kern w:val="2"/>
                <w:sz w:val="21"/>
                <w:szCs w:val="21"/>
              </w:rPr>
            </w:pPr>
            <w:r w:rsidRPr="00BC4206">
              <w:rPr>
                <w:rFonts w:hAnsi="宋体" w:hint="eastAsia"/>
                <w:kern w:val="2"/>
                <w:sz w:val="21"/>
                <w:szCs w:val="21"/>
              </w:rPr>
              <w:t>5分</w:t>
            </w:r>
          </w:p>
        </w:tc>
        <w:tc>
          <w:tcPr>
            <w:tcW w:w="5462" w:type="dxa"/>
            <w:vAlign w:val="center"/>
          </w:tcPr>
          <w:p w:rsidR="006D0371" w:rsidRPr="00BC4206" w:rsidRDefault="00B46E33">
            <w:pPr>
              <w:autoSpaceDE/>
              <w:autoSpaceDN/>
              <w:adjustRightInd/>
              <w:spacing w:line="360" w:lineRule="auto"/>
              <w:ind w:firstLineChars="200" w:firstLine="420"/>
              <w:jc w:val="both"/>
              <w:rPr>
                <w:rFonts w:hAnsi="宋体"/>
                <w:kern w:val="2"/>
                <w:sz w:val="21"/>
                <w:szCs w:val="21"/>
              </w:rPr>
            </w:pPr>
            <w:r w:rsidRPr="00BC4206">
              <w:rPr>
                <w:rFonts w:hAnsi="宋体" w:hint="eastAsia"/>
                <w:kern w:val="2"/>
                <w:sz w:val="21"/>
                <w:szCs w:val="21"/>
              </w:rPr>
              <w:t>投标人在东莞市内设有固定服务机构的，得5分；在广东省内（除东莞市）设有固定服务机构的，得2分；其它情况不得分。</w:t>
            </w:r>
          </w:p>
          <w:p w:rsidR="006D0371" w:rsidRPr="00BC4206" w:rsidRDefault="00B46E33">
            <w:pPr>
              <w:autoSpaceDE/>
              <w:autoSpaceDN/>
              <w:adjustRightInd/>
              <w:spacing w:line="440" w:lineRule="exact"/>
              <w:ind w:firstLineChars="200" w:firstLine="420"/>
              <w:rPr>
                <w:rFonts w:hAnsi="宋体"/>
                <w:kern w:val="2"/>
                <w:sz w:val="21"/>
                <w:szCs w:val="21"/>
              </w:rPr>
            </w:pPr>
            <w:r w:rsidRPr="00BC4206">
              <w:rPr>
                <w:rFonts w:hAnsi="宋体" w:hint="eastAsia"/>
                <w:kern w:val="2"/>
                <w:sz w:val="21"/>
                <w:szCs w:val="21"/>
              </w:rPr>
              <w:t>需提供投标人[分公司（分所）]的营业执照或投标人办公场所自有产权证明或租赁合同复印件，委托或外包第三方机构服务的不得分。</w:t>
            </w:r>
          </w:p>
        </w:tc>
      </w:tr>
    </w:tbl>
    <w:p w:rsidR="006D0371" w:rsidRPr="00BC4206" w:rsidRDefault="00B46E33">
      <w:pPr>
        <w:spacing w:beforeLines="100" w:before="240" w:afterLines="50" w:after="120"/>
        <w:rPr>
          <w:rFonts w:hAnsi="宋体"/>
          <w:sz w:val="21"/>
          <w:szCs w:val="21"/>
        </w:rPr>
      </w:pPr>
      <w:r w:rsidRPr="00BC4206">
        <w:rPr>
          <w:rFonts w:hAnsi="宋体" w:hint="eastAsia"/>
          <w:sz w:val="21"/>
          <w:szCs w:val="21"/>
        </w:rPr>
        <w:t>（2）技术：</w:t>
      </w:r>
    </w:p>
    <w:tbl>
      <w:tblPr>
        <w:tblW w:w="90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4"/>
        <w:gridCol w:w="1901"/>
        <w:gridCol w:w="942"/>
        <w:gridCol w:w="5462"/>
      </w:tblGrid>
      <w:tr w:rsidR="006D0371" w:rsidRPr="00BC4206">
        <w:trPr>
          <w:trHeight w:val="636"/>
          <w:jc w:val="center"/>
        </w:trPr>
        <w:tc>
          <w:tcPr>
            <w:tcW w:w="754" w:type="dxa"/>
            <w:vAlign w:val="center"/>
          </w:tcPr>
          <w:p w:rsidR="006D0371" w:rsidRPr="00BC4206" w:rsidRDefault="00B46E33">
            <w:pPr>
              <w:autoSpaceDE/>
              <w:autoSpaceDN/>
              <w:adjustRightInd/>
              <w:spacing w:line="440" w:lineRule="exact"/>
              <w:ind w:left="2"/>
              <w:jc w:val="center"/>
              <w:rPr>
                <w:rFonts w:hAnsi="宋体"/>
                <w:b/>
                <w:kern w:val="2"/>
                <w:sz w:val="21"/>
                <w:szCs w:val="21"/>
              </w:rPr>
            </w:pPr>
            <w:r w:rsidRPr="00BC4206">
              <w:rPr>
                <w:rFonts w:hAnsi="宋体" w:hint="eastAsia"/>
                <w:b/>
                <w:kern w:val="2"/>
                <w:sz w:val="21"/>
                <w:szCs w:val="21"/>
              </w:rPr>
              <w:t>序号</w:t>
            </w:r>
          </w:p>
        </w:tc>
        <w:tc>
          <w:tcPr>
            <w:tcW w:w="1901" w:type="dxa"/>
            <w:vAlign w:val="center"/>
          </w:tcPr>
          <w:p w:rsidR="006D0371" w:rsidRPr="00BC4206" w:rsidRDefault="00B46E33">
            <w:pPr>
              <w:autoSpaceDE/>
              <w:autoSpaceDN/>
              <w:adjustRightInd/>
              <w:spacing w:line="440" w:lineRule="exact"/>
              <w:ind w:left="2"/>
              <w:jc w:val="center"/>
              <w:rPr>
                <w:rFonts w:hAnsi="宋体"/>
                <w:b/>
                <w:kern w:val="2"/>
                <w:sz w:val="21"/>
                <w:szCs w:val="21"/>
              </w:rPr>
            </w:pPr>
            <w:r w:rsidRPr="00BC4206">
              <w:rPr>
                <w:rFonts w:hAnsi="宋体" w:hint="eastAsia"/>
                <w:b/>
                <w:kern w:val="2"/>
                <w:sz w:val="21"/>
                <w:szCs w:val="21"/>
              </w:rPr>
              <w:t>评分内容</w:t>
            </w:r>
          </w:p>
        </w:tc>
        <w:tc>
          <w:tcPr>
            <w:tcW w:w="942" w:type="dxa"/>
            <w:vAlign w:val="center"/>
          </w:tcPr>
          <w:p w:rsidR="006D0371" w:rsidRPr="00BC4206" w:rsidRDefault="00B46E33">
            <w:pPr>
              <w:autoSpaceDE/>
              <w:autoSpaceDN/>
              <w:adjustRightInd/>
              <w:spacing w:line="440" w:lineRule="exact"/>
              <w:ind w:left="2"/>
              <w:jc w:val="center"/>
              <w:rPr>
                <w:rFonts w:hAnsi="宋体"/>
                <w:b/>
                <w:kern w:val="2"/>
                <w:sz w:val="21"/>
                <w:szCs w:val="21"/>
              </w:rPr>
            </w:pPr>
            <w:r w:rsidRPr="00BC4206">
              <w:rPr>
                <w:rFonts w:hAnsi="宋体" w:hint="eastAsia"/>
                <w:b/>
                <w:kern w:val="2"/>
                <w:sz w:val="21"/>
                <w:szCs w:val="21"/>
              </w:rPr>
              <w:t>分值</w:t>
            </w:r>
          </w:p>
        </w:tc>
        <w:tc>
          <w:tcPr>
            <w:tcW w:w="5462" w:type="dxa"/>
            <w:vAlign w:val="center"/>
          </w:tcPr>
          <w:p w:rsidR="006D0371" w:rsidRPr="00BC4206" w:rsidRDefault="00B46E33">
            <w:pPr>
              <w:autoSpaceDE/>
              <w:autoSpaceDN/>
              <w:adjustRightInd/>
              <w:spacing w:line="440" w:lineRule="exact"/>
              <w:ind w:left="2"/>
              <w:jc w:val="center"/>
              <w:rPr>
                <w:rFonts w:hAnsi="宋体"/>
                <w:b/>
                <w:kern w:val="2"/>
                <w:sz w:val="21"/>
                <w:szCs w:val="21"/>
              </w:rPr>
            </w:pPr>
            <w:r w:rsidRPr="00BC4206">
              <w:rPr>
                <w:rFonts w:hAnsi="宋体" w:hint="eastAsia"/>
                <w:b/>
                <w:kern w:val="2"/>
                <w:sz w:val="21"/>
                <w:szCs w:val="21"/>
              </w:rPr>
              <w:t>评分标准</w:t>
            </w:r>
          </w:p>
        </w:tc>
      </w:tr>
      <w:tr w:rsidR="006D0371" w:rsidRPr="00BC4206">
        <w:trPr>
          <w:trHeight w:val="697"/>
          <w:jc w:val="center"/>
        </w:trPr>
        <w:tc>
          <w:tcPr>
            <w:tcW w:w="9059" w:type="dxa"/>
            <w:gridSpan w:val="4"/>
            <w:vAlign w:val="center"/>
          </w:tcPr>
          <w:p w:rsidR="006D0371" w:rsidRPr="00BC4206" w:rsidRDefault="00B46E33">
            <w:pPr>
              <w:autoSpaceDE/>
              <w:autoSpaceDN/>
              <w:adjustRightInd/>
              <w:spacing w:line="440" w:lineRule="exact"/>
              <w:ind w:left="2"/>
              <w:jc w:val="center"/>
              <w:rPr>
                <w:rFonts w:hAnsi="宋体"/>
                <w:kern w:val="2"/>
                <w:sz w:val="21"/>
                <w:szCs w:val="21"/>
              </w:rPr>
            </w:pPr>
            <w:r w:rsidRPr="00BC4206">
              <w:rPr>
                <w:rFonts w:hAnsi="宋体" w:hint="eastAsia"/>
                <w:b/>
                <w:kern w:val="2"/>
                <w:sz w:val="21"/>
                <w:szCs w:val="21"/>
              </w:rPr>
              <w:lastRenderedPageBreak/>
              <w:t>技术部分（45分）</w:t>
            </w:r>
          </w:p>
        </w:tc>
      </w:tr>
      <w:tr w:rsidR="006D0371" w:rsidRPr="00BC4206">
        <w:trPr>
          <w:trHeight w:val="302"/>
          <w:jc w:val="center"/>
        </w:trPr>
        <w:tc>
          <w:tcPr>
            <w:tcW w:w="754" w:type="dxa"/>
            <w:vAlign w:val="center"/>
          </w:tcPr>
          <w:p w:rsidR="006D0371" w:rsidRPr="00BC4206" w:rsidRDefault="00B46E33">
            <w:pPr>
              <w:autoSpaceDE/>
              <w:autoSpaceDN/>
              <w:adjustRightInd/>
              <w:spacing w:line="440" w:lineRule="exact"/>
              <w:ind w:left="2"/>
              <w:jc w:val="center"/>
              <w:rPr>
                <w:rFonts w:hAnsi="宋体"/>
                <w:kern w:val="2"/>
                <w:sz w:val="21"/>
                <w:szCs w:val="21"/>
              </w:rPr>
            </w:pPr>
            <w:r w:rsidRPr="00BC4206">
              <w:rPr>
                <w:rFonts w:hAnsi="宋体" w:hint="eastAsia"/>
                <w:kern w:val="2"/>
                <w:sz w:val="21"/>
                <w:szCs w:val="21"/>
              </w:rPr>
              <w:t>1</w:t>
            </w:r>
          </w:p>
        </w:tc>
        <w:tc>
          <w:tcPr>
            <w:tcW w:w="1901" w:type="dxa"/>
            <w:vAlign w:val="center"/>
          </w:tcPr>
          <w:p w:rsidR="006D0371" w:rsidRPr="00BC4206" w:rsidRDefault="00B46E33">
            <w:pPr>
              <w:autoSpaceDE/>
              <w:autoSpaceDN/>
              <w:adjustRightInd/>
              <w:spacing w:line="440" w:lineRule="exact"/>
              <w:ind w:left="2"/>
              <w:jc w:val="center"/>
              <w:rPr>
                <w:rFonts w:hAnsi="宋体"/>
                <w:kern w:val="2"/>
                <w:sz w:val="21"/>
                <w:szCs w:val="21"/>
              </w:rPr>
            </w:pPr>
            <w:r w:rsidRPr="00BC4206">
              <w:rPr>
                <w:rFonts w:hAnsi="宋体" w:hint="eastAsia"/>
                <w:kern w:val="2"/>
                <w:sz w:val="21"/>
                <w:szCs w:val="21"/>
              </w:rPr>
              <w:t>项目实施方案</w:t>
            </w:r>
          </w:p>
        </w:tc>
        <w:tc>
          <w:tcPr>
            <w:tcW w:w="942" w:type="dxa"/>
            <w:vAlign w:val="center"/>
          </w:tcPr>
          <w:p w:rsidR="006D0371" w:rsidRPr="00BC4206" w:rsidRDefault="00B46E33">
            <w:pPr>
              <w:autoSpaceDE/>
              <w:autoSpaceDN/>
              <w:adjustRightInd/>
              <w:spacing w:line="440" w:lineRule="exact"/>
              <w:ind w:left="2"/>
              <w:jc w:val="center"/>
              <w:rPr>
                <w:rFonts w:hAnsi="宋体"/>
                <w:kern w:val="2"/>
                <w:sz w:val="21"/>
                <w:szCs w:val="21"/>
              </w:rPr>
            </w:pPr>
            <w:r w:rsidRPr="00BC4206">
              <w:rPr>
                <w:rFonts w:hAnsi="宋体" w:hint="eastAsia"/>
                <w:kern w:val="2"/>
                <w:sz w:val="21"/>
                <w:szCs w:val="21"/>
              </w:rPr>
              <w:t>10分</w:t>
            </w:r>
          </w:p>
        </w:tc>
        <w:tc>
          <w:tcPr>
            <w:tcW w:w="5462" w:type="dxa"/>
          </w:tcPr>
          <w:p w:rsidR="006D0371" w:rsidRPr="00BC4206" w:rsidRDefault="00B46E33">
            <w:pPr>
              <w:autoSpaceDE/>
              <w:autoSpaceDN/>
              <w:adjustRightInd/>
              <w:spacing w:line="440" w:lineRule="exact"/>
              <w:ind w:left="2" w:firstLineChars="200" w:firstLine="420"/>
              <w:rPr>
                <w:rFonts w:hAnsi="宋体"/>
                <w:kern w:val="2"/>
                <w:sz w:val="21"/>
                <w:szCs w:val="21"/>
              </w:rPr>
            </w:pPr>
            <w:r w:rsidRPr="00BC4206">
              <w:rPr>
                <w:rFonts w:hAnsi="宋体" w:hint="eastAsia"/>
                <w:kern w:val="2"/>
                <w:sz w:val="21"/>
                <w:szCs w:val="21"/>
              </w:rPr>
              <w:t>根据投标人提供的项目实施方案（包括但不限于财务顾问服务内容、顾问要求等）的可行性以及对项目的熟悉程度等进行综合评审：</w:t>
            </w:r>
          </w:p>
          <w:p w:rsidR="006D0371" w:rsidRPr="00BC4206" w:rsidRDefault="00B46E33">
            <w:pPr>
              <w:autoSpaceDE/>
              <w:autoSpaceDN/>
              <w:adjustRightInd/>
              <w:spacing w:line="440" w:lineRule="exact"/>
              <w:ind w:left="2" w:firstLineChars="200" w:firstLine="420"/>
              <w:rPr>
                <w:rFonts w:hAnsi="宋体"/>
                <w:kern w:val="2"/>
                <w:sz w:val="21"/>
                <w:szCs w:val="21"/>
              </w:rPr>
            </w:pPr>
            <w:r w:rsidRPr="00BC4206">
              <w:rPr>
                <w:rFonts w:hAnsi="宋体" w:hint="eastAsia"/>
                <w:kern w:val="2"/>
                <w:sz w:val="21"/>
                <w:szCs w:val="21"/>
              </w:rPr>
              <w:t>项目实施方案十分可行，项目理解十分准确，分析十分清晰的，得10分；</w:t>
            </w:r>
          </w:p>
          <w:p w:rsidR="006D0371" w:rsidRPr="00BC4206" w:rsidRDefault="00B46E33">
            <w:pPr>
              <w:autoSpaceDE/>
              <w:autoSpaceDN/>
              <w:adjustRightInd/>
              <w:spacing w:line="440" w:lineRule="exact"/>
              <w:ind w:left="2" w:firstLineChars="200" w:firstLine="420"/>
              <w:rPr>
                <w:rFonts w:hAnsi="宋体"/>
                <w:kern w:val="2"/>
                <w:sz w:val="21"/>
                <w:szCs w:val="21"/>
              </w:rPr>
            </w:pPr>
            <w:r w:rsidRPr="00BC4206">
              <w:rPr>
                <w:rFonts w:hAnsi="宋体" w:hint="eastAsia"/>
                <w:kern w:val="2"/>
                <w:sz w:val="21"/>
                <w:szCs w:val="21"/>
              </w:rPr>
              <w:t>项目实施方案可行，项目理解准确，分析清晰的，得7分；</w:t>
            </w:r>
          </w:p>
          <w:p w:rsidR="006D0371" w:rsidRPr="00BC4206" w:rsidRDefault="00B46E33">
            <w:pPr>
              <w:autoSpaceDE/>
              <w:autoSpaceDN/>
              <w:adjustRightInd/>
              <w:spacing w:line="440" w:lineRule="exact"/>
              <w:ind w:left="2" w:firstLineChars="200" w:firstLine="420"/>
              <w:rPr>
                <w:rFonts w:hAnsi="宋体"/>
                <w:kern w:val="2"/>
                <w:sz w:val="21"/>
                <w:szCs w:val="21"/>
              </w:rPr>
            </w:pPr>
            <w:r w:rsidRPr="00BC4206">
              <w:rPr>
                <w:rFonts w:hAnsi="宋体" w:hint="eastAsia"/>
                <w:kern w:val="2"/>
                <w:sz w:val="21"/>
                <w:szCs w:val="21"/>
              </w:rPr>
              <w:t>项目实施方案基本可行，项目理解基本准确，分析基本清晰的，得3分；</w:t>
            </w:r>
          </w:p>
          <w:p w:rsidR="006D0371" w:rsidRPr="00BC4206" w:rsidRDefault="00B46E33">
            <w:pPr>
              <w:autoSpaceDE/>
              <w:autoSpaceDN/>
              <w:adjustRightInd/>
              <w:spacing w:line="440" w:lineRule="exact"/>
              <w:ind w:left="2" w:firstLineChars="200" w:firstLine="420"/>
              <w:rPr>
                <w:rFonts w:hAnsi="宋体"/>
                <w:kern w:val="2"/>
                <w:sz w:val="21"/>
                <w:szCs w:val="21"/>
              </w:rPr>
            </w:pPr>
            <w:r w:rsidRPr="00BC4206">
              <w:rPr>
                <w:rFonts w:hAnsi="宋体" w:hint="eastAsia"/>
                <w:kern w:val="2"/>
                <w:sz w:val="21"/>
                <w:szCs w:val="21"/>
              </w:rPr>
              <w:t>项目实施方案较简单，项目理解基本准确，有一定可行性的分析的，得1分；</w:t>
            </w:r>
          </w:p>
        </w:tc>
      </w:tr>
      <w:tr w:rsidR="006D0371" w:rsidRPr="00BC4206">
        <w:trPr>
          <w:trHeight w:val="759"/>
          <w:jc w:val="center"/>
        </w:trPr>
        <w:tc>
          <w:tcPr>
            <w:tcW w:w="754" w:type="dxa"/>
            <w:vAlign w:val="center"/>
          </w:tcPr>
          <w:p w:rsidR="006D0371" w:rsidRPr="00BC4206" w:rsidRDefault="00B46E33">
            <w:pPr>
              <w:autoSpaceDE/>
              <w:autoSpaceDN/>
              <w:adjustRightInd/>
              <w:spacing w:line="440" w:lineRule="exact"/>
              <w:ind w:left="2"/>
              <w:jc w:val="center"/>
              <w:rPr>
                <w:rFonts w:hAnsi="宋体"/>
                <w:kern w:val="2"/>
                <w:sz w:val="21"/>
                <w:szCs w:val="21"/>
              </w:rPr>
            </w:pPr>
            <w:r w:rsidRPr="00BC4206">
              <w:rPr>
                <w:rFonts w:hAnsi="宋体" w:hint="eastAsia"/>
                <w:kern w:val="2"/>
                <w:sz w:val="21"/>
                <w:szCs w:val="21"/>
              </w:rPr>
              <w:t>2</w:t>
            </w:r>
          </w:p>
        </w:tc>
        <w:tc>
          <w:tcPr>
            <w:tcW w:w="1901" w:type="dxa"/>
            <w:vAlign w:val="center"/>
          </w:tcPr>
          <w:p w:rsidR="006D0371" w:rsidRPr="00BC4206" w:rsidRDefault="00B46E33">
            <w:pPr>
              <w:autoSpaceDE/>
              <w:autoSpaceDN/>
              <w:adjustRightInd/>
              <w:spacing w:line="440" w:lineRule="exact"/>
              <w:ind w:left="2"/>
              <w:jc w:val="center"/>
              <w:rPr>
                <w:rFonts w:hAnsi="宋体"/>
                <w:kern w:val="2"/>
                <w:sz w:val="21"/>
                <w:szCs w:val="21"/>
              </w:rPr>
            </w:pPr>
            <w:r w:rsidRPr="00BC4206">
              <w:rPr>
                <w:rFonts w:hAnsi="宋体" w:hint="eastAsia"/>
                <w:kern w:val="2"/>
                <w:sz w:val="21"/>
                <w:szCs w:val="21"/>
              </w:rPr>
              <w:t>工作重点、难点及其解决措施</w:t>
            </w:r>
          </w:p>
        </w:tc>
        <w:tc>
          <w:tcPr>
            <w:tcW w:w="942" w:type="dxa"/>
            <w:vAlign w:val="center"/>
          </w:tcPr>
          <w:p w:rsidR="006D0371" w:rsidRPr="00BC4206" w:rsidRDefault="00B46E33">
            <w:pPr>
              <w:autoSpaceDE/>
              <w:autoSpaceDN/>
              <w:adjustRightInd/>
              <w:spacing w:line="440" w:lineRule="exact"/>
              <w:ind w:left="2"/>
              <w:jc w:val="center"/>
              <w:rPr>
                <w:rFonts w:hAnsi="宋体"/>
                <w:kern w:val="2"/>
                <w:sz w:val="21"/>
                <w:szCs w:val="21"/>
              </w:rPr>
            </w:pPr>
            <w:r w:rsidRPr="00BC4206">
              <w:rPr>
                <w:rFonts w:hAnsi="宋体" w:hint="eastAsia"/>
                <w:kern w:val="2"/>
                <w:sz w:val="21"/>
                <w:szCs w:val="21"/>
              </w:rPr>
              <w:t>10分</w:t>
            </w:r>
          </w:p>
        </w:tc>
        <w:tc>
          <w:tcPr>
            <w:tcW w:w="5462" w:type="dxa"/>
          </w:tcPr>
          <w:p w:rsidR="006D0371" w:rsidRPr="00BC4206" w:rsidRDefault="00B46E33">
            <w:pPr>
              <w:autoSpaceDE/>
              <w:autoSpaceDN/>
              <w:adjustRightInd/>
              <w:spacing w:line="440" w:lineRule="exact"/>
              <w:ind w:left="2" w:firstLineChars="200" w:firstLine="420"/>
              <w:rPr>
                <w:rFonts w:hAnsi="宋体"/>
                <w:kern w:val="2"/>
                <w:sz w:val="21"/>
                <w:szCs w:val="21"/>
              </w:rPr>
            </w:pPr>
            <w:r w:rsidRPr="00BC4206">
              <w:rPr>
                <w:rFonts w:hAnsi="宋体" w:hint="eastAsia"/>
                <w:kern w:val="2"/>
                <w:sz w:val="21"/>
                <w:szCs w:val="21"/>
              </w:rPr>
              <w:t>根据投标人针对本项目工作重点、难点及其解决措施进行评审：</w:t>
            </w:r>
          </w:p>
          <w:p w:rsidR="006D0371" w:rsidRPr="00BC4206" w:rsidRDefault="00B46E33">
            <w:pPr>
              <w:autoSpaceDE/>
              <w:autoSpaceDN/>
              <w:adjustRightInd/>
              <w:spacing w:line="440" w:lineRule="exact"/>
              <w:ind w:left="2" w:firstLineChars="200" w:firstLine="420"/>
              <w:rPr>
                <w:rFonts w:hAnsi="宋体"/>
                <w:kern w:val="2"/>
                <w:sz w:val="21"/>
                <w:szCs w:val="21"/>
              </w:rPr>
            </w:pPr>
            <w:r w:rsidRPr="00BC4206">
              <w:rPr>
                <w:rFonts w:hAnsi="宋体" w:hint="eastAsia"/>
                <w:kern w:val="2"/>
                <w:sz w:val="21"/>
                <w:szCs w:val="21"/>
              </w:rPr>
              <w:t>对本项目的特殊性深入了解，工作重点、难点了解深入到位，解决措施方案优；得10分；</w:t>
            </w:r>
          </w:p>
          <w:p w:rsidR="006D0371" w:rsidRPr="00BC4206" w:rsidRDefault="00B46E33">
            <w:pPr>
              <w:autoSpaceDE/>
              <w:autoSpaceDN/>
              <w:adjustRightInd/>
              <w:spacing w:line="440" w:lineRule="exact"/>
              <w:ind w:left="2" w:firstLineChars="200" w:firstLine="420"/>
              <w:rPr>
                <w:rFonts w:hAnsi="宋体"/>
                <w:kern w:val="2"/>
                <w:sz w:val="21"/>
                <w:szCs w:val="21"/>
              </w:rPr>
            </w:pPr>
            <w:r w:rsidRPr="00BC4206">
              <w:rPr>
                <w:rFonts w:hAnsi="宋体" w:hint="eastAsia"/>
                <w:kern w:val="2"/>
                <w:sz w:val="21"/>
                <w:szCs w:val="21"/>
              </w:rPr>
              <w:t>对本项目的特殊性较为了解，工作重点、难点了解到位，解决措施方案到位；得7分；</w:t>
            </w:r>
          </w:p>
          <w:p w:rsidR="006D0371" w:rsidRPr="00BC4206" w:rsidRDefault="00B46E33">
            <w:pPr>
              <w:autoSpaceDE/>
              <w:autoSpaceDN/>
              <w:adjustRightInd/>
              <w:spacing w:line="440" w:lineRule="exact"/>
              <w:ind w:left="2" w:firstLineChars="200" w:firstLine="420"/>
              <w:rPr>
                <w:rFonts w:hAnsi="宋体"/>
                <w:kern w:val="2"/>
                <w:sz w:val="21"/>
                <w:szCs w:val="21"/>
              </w:rPr>
            </w:pPr>
            <w:r w:rsidRPr="00BC4206">
              <w:rPr>
                <w:rFonts w:hAnsi="宋体" w:hint="eastAsia"/>
                <w:kern w:val="2"/>
                <w:sz w:val="21"/>
                <w:szCs w:val="21"/>
              </w:rPr>
              <w:t>对本项目的特殊性基本了解，工作重点、难点了解一般，解决措施方案一般；得3分；</w:t>
            </w:r>
          </w:p>
          <w:p w:rsidR="006D0371" w:rsidRPr="00BC4206" w:rsidRDefault="00B46E33">
            <w:pPr>
              <w:autoSpaceDE/>
              <w:autoSpaceDN/>
              <w:adjustRightInd/>
              <w:spacing w:line="440" w:lineRule="exact"/>
              <w:ind w:firstLineChars="200" w:firstLine="420"/>
              <w:rPr>
                <w:rFonts w:hAnsi="宋体"/>
                <w:kern w:val="2"/>
                <w:sz w:val="21"/>
                <w:szCs w:val="21"/>
              </w:rPr>
            </w:pPr>
            <w:r w:rsidRPr="00BC4206">
              <w:rPr>
                <w:rFonts w:hAnsi="宋体" w:hint="eastAsia"/>
                <w:kern w:val="2"/>
                <w:sz w:val="21"/>
                <w:szCs w:val="21"/>
              </w:rPr>
              <w:t>对本项目的特殊性基本没有了解，工作重点、难点与本项目不相符，解决措施方案较差；得1分；</w:t>
            </w:r>
          </w:p>
        </w:tc>
      </w:tr>
      <w:tr w:rsidR="006D0371" w:rsidRPr="00BC4206">
        <w:trPr>
          <w:trHeight w:val="274"/>
          <w:jc w:val="center"/>
        </w:trPr>
        <w:tc>
          <w:tcPr>
            <w:tcW w:w="754" w:type="dxa"/>
            <w:vAlign w:val="center"/>
          </w:tcPr>
          <w:p w:rsidR="006D0371" w:rsidRPr="00BC4206" w:rsidRDefault="00B46E33">
            <w:pPr>
              <w:autoSpaceDE/>
              <w:autoSpaceDN/>
              <w:adjustRightInd/>
              <w:spacing w:line="440" w:lineRule="exact"/>
              <w:ind w:left="2"/>
              <w:jc w:val="center"/>
              <w:rPr>
                <w:rFonts w:hAnsi="宋体"/>
                <w:kern w:val="2"/>
                <w:sz w:val="21"/>
                <w:szCs w:val="21"/>
              </w:rPr>
            </w:pPr>
            <w:r w:rsidRPr="00BC4206">
              <w:rPr>
                <w:rFonts w:hAnsi="宋体" w:hint="eastAsia"/>
                <w:kern w:val="2"/>
                <w:sz w:val="21"/>
                <w:szCs w:val="21"/>
              </w:rPr>
              <w:t>3</w:t>
            </w:r>
          </w:p>
        </w:tc>
        <w:tc>
          <w:tcPr>
            <w:tcW w:w="1901" w:type="dxa"/>
            <w:vAlign w:val="center"/>
          </w:tcPr>
          <w:p w:rsidR="006D0371" w:rsidRPr="00BC4206" w:rsidRDefault="00B46E33">
            <w:pPr>
              <w:autoSpaceDE/>
              <w:autoSpaceDN/>
              <w:adjustRightInd/>
              <w:spacing w:line="440" w:lineRule="exact"/>
              <w:ind w:left="2"/>
              <w:jc w:val="center"/>
              <w:rPr>
                <w:rFonts w:hAnsi="宋体"/>
                <w:kern w:val="2"/>
                <w:sz w:val="21"/>
                <w:szCs w:val="21"/>
              </w:rPr>
            </w:pPr>
            <w:r w:rsidRPr="00BC4206">
              <w:rPr>
                <w:rFonts w:hAnsi="宋体" w:hint="eastAsia"/>
                <w:bCs/>
                <w:kern w:val="2"/>
                <w:sz w:val="21"/>
                <w:szCs w:val="21"/>
              </w:rPr>
              <w:t>管理规章制度</w:t>
            </w:r>
          </w:p>
        </w:tc>
        <w:tc>
          <w:tcPr>
            <w:tcW w:w="942" w:type="dxa"/>
            <w:vAlign w:val="center"/>
          </w:tcPr>
          <w:p w:rsidR="006D0371" w:rsidRPr="00BC4206" w:rsidRDefault="00B46E33">
            <w:pPr>
              <w:autoSpaceDE/>
              <w:autoSpaceDN/>
              <w:adjustRightInd/>
              <w:spacing w:line="440" w:lineRule="exact"/>
              <w:ind w:left="2"/>
              <w:jc w:val="center"/>
              <w:rPr>
                <w:rFonts w:hAnsi="宋体"/>
                <w:kern w:val="2"/>
                <w:sz w:val="21"/>
                <w:szCs w:val="21"/>
              </w:rPr>
            </w:pPr>
            <w:r w:rsidRPr="00BC4206">
              <w:rPr>
                <w:rFonts w:hAnsi="宋体" w:hint="eastAsia"/>
                <w:kern w:val="2"/>
                <w:sz w:val="21"/>
                <w:szCs w:val="21"/>
              </w:rPr>
              <w:t>10分</w:t>
            </w:r>
          </w:p>
        </w:tc>
        <w:tc>
          <w:tcPr>
            <w:tcW w:w="5462" w:type="dxa"/>
            <w:vAlign w:val="center"/>
          </w:tcPr>
          <w:p w:rsidR="006D0371" w:rsidRPr="00BC4206" w:rsidRDefault="00B46E33">
            <w:pPr>
              <w:autoSpaceDE/>
              <w:autoSpaceDN/>
              <w:adjustRightInd/>
              <w:spacing w:line="440" w:lineRule="exact"/>
              <w:ind w:left="2" w:firstLineChars="200" w:firstLine="420"/>
              <w:rPr>
                <w:rFonts w:hAnsi="宋体"/>
                <w:kern w:val="2"/>
                <w:sz w:val="21"/>
                <w:szCs w:val="21"/>
              </w:rPr>
            </w:pPr>
            <w:r w:rsidRPr="00BC4206">
              <w:rPr>
                <w:rFonts w:hAnsi="宋体" w:hint="eastAsia"/>
                <w:kern w:val="2"/>
                <w:sz w:val="21"/>
                <w:szCs w:val="21"/>
              </w:rPr>
              <w:t>根据投标人提供的内部组织制度形式及职能分配合理性、财务顾问制度针对性等进行评审：</w:t>
            </w:r>
          </w:p>
          <w:p w:rsidR="006D0371" w:rsidRPr="00BC4206" w:rsidRDefault="00B46E33">
            <w:pPr>
              <w:autoSpaceDE/>
              <w:autoSpaceDN/>
              <w:adjustRightInd/>
              <w:spacing w:line="440" w:lineRule="exact"/>
              <w:ind w:left="2" w:firstLineChars="200" w:firstLine="420"/>
              <w:rPr>
                <w:rFonts w:hAnsi="宋体"/>
                <w:kern w:val="2"/>
                <w:sz w:val="21"/>
                <w:szCs w:val="21"/>
              </w:rPr>
            </w:pPr>
            <w:r w:rsidRPr="00BC4206">
              <w:rPr>
                <w:rFonts w:hAnsi="宋体" w:hint="eastAsia"/>
                <w:kern w:val="2"/>
                <w:sz w:val="21"/>
                <w:szCs w:val="21"/>
              </w:rPr>
              <w:t>内部组织制度形式、职能分配非常合理、财务顾问制度针对性非常强的，得10分；</w:t>
            </w:r>
          </w:p>
          <w:p w:rsidR="006D0371" w:rsidRPr="00BC4206" w:rsidRDefault="00B46E33">
            <w:pPr>
              <w:autoSpaceDE/>
              <w:autoSpaceDN/>
              <w:adjustRightInd/>
              <w:spacing w:line="440" w:lineRule="exact"/>
              <w:ind w:left="2" w:firstLineChars="200" w:firstLine="420"/>
              <w:rPr>
                <w:rFonts w:hAnsi="宋体"/>
                <w:kern w:val="2"/>
                <w:sz w:val="21"/>
                <w:szCs w:val="21"/>
              </w:rPr>
            </w:pPr>
            <w:r w:rsidRPr="00BC4206">
              <w:rPr>
                <w:rFonts w:hAnsi="宋体" w:hint="eastAsia"/>
                <w:kern w:val="2"/>
                <w:sz w:val="21"/>
                <w:szCs w:val="21"/>
              </w:rPr>
              <w:t>内部组织制度形式、职能分配合理、财务顾问制度针对性较强的，得7分；</w:t>
            </w:r>
          </w:p>
          <w:p w:rsidR="006D0371" w:rsidRPr="00BC4206" w:rsidRDefault="00B46E33">
            <w:pPr>
              <w:autoSpaceDE/>
              <w:autoSpaceDN/>
              <w:adjustRightInd/>
              <w:spacing w:line="440" w:lineRule="exact"/>
              <w:ind w:left="2" w:firstLineChars="200" w:firstLine="420"/>
              <w:rPr>
                <w:rFonts w:hAnsi="宋体"/>
                <w:kern w:val="2"/>
                <w:sz w:val="21"/>
                <w:szCs w:val="21"/>
              </w:rPr>
            </w:pPr>
            <w:r w:rsidRPr="00BC4206">
              <w:rPr>
                <w:rFonts w:hAnsi="宋体" w:hint="eastAsia"/>
                <w:kern w:val="2"/>
                <w:sz w:val="21"/>
                <w:szCs w:val="21"/>
              </w:rPr>
              <w:t>内部组织制度形式、职能分配基本合理、财务顾问制度针对性一般的，得3分；</w:t>
            </w:r>
          </w:p>
          <w:p w:rsidR="006D0371" w:rsidRPr="00BC4206" w:rsidRDefault="00B46E33">
            <w:pPr>
              <w:autoSpaceDE/>
              <w:autoSpaceDN/>
              <w:adjustRightInd/>
              <w:spacing w:line="440" w:lineRule="exact"/>
              <w:ind w:firstLineChars="200" w:firstLine="420"/>
              <w:rPr>
                <w:rFonts w:hAnsi="宋体"/>
                <w:kern w:val="2"/>
                <w:sz w:val="21"/>
                <w:szCs w:val="21"/>
              </w:rPr>
            </w:pPr>
            <w:r w:rsidRPr="00BC4206">
              <w:rPr>
                <w:rFonts w:hAnsi="宋体" w:hint="eastAsia"/>
                <w:kern w:val="2"/>
                <w:sz w:val="21"/>
                <w:szCs w:val="21"/>
              </w:rPr>
              <w:t>内部组织制度形式、职能分配基本合理、财务顾问</w:t>
            </w:r>
            <w:r w:rsidRPr="00BC4206">
              <w:rPr>
                <w:rFonts w:hAnsi="宋体" w:hint="eastAsia"/>
                <w:kern w:val="2"/>
                <w:sz w:val="21"/>
                <w:szCs w:val="21"/>
              </w:rPr>
              <w:lastRenderedPageBreak/>
              <w:t>制度针对性较差的，得1分；</w:t>
            </w:r>
          </w:p>
        </w:tc>
      </w:tr>
      <w:tr w:rsidR="006D0371" w:rsidRPr="00BC4206">
        <w:trPr>
          <w:trHeight w:val="759"/>
          <w:jc w:val="center"/>
        </w:trPr>
        <w:tc>
          <w:tcPr>
            <w:tcW w:w="754" w:type="dxa"/>
            <w:vAlign w:val="center"/>
          </w:tcPr>
          <w:p w:rsidR="006D0371" w:rsidRPr="00BC4206" w:rsidRDefault="00B46E33">
            <w:pPr>
              <w:autoSpaceDE/>
              <w:autoSpaceDN/>
              <w:adjustRightInd/>
              <w:spacing w:line="440" w:lineRule="exact"/>
              <w:ind w:left="2"/>
              <w:jc w:val="center"/>
              <w:rPr>
                <w:rFonts w:hAnsi="宋体"/>
                <w:kern w:val="2"/>
                <w:sz w:val="21"/>
                <w:szCs w:val="21"/>
              </w:rPr>
            </w:pPr>
            <w:r w:rsidRPr="00BC4206">
              <w:rPr>
                <w:rFonts w:hAnsi="宋体" w:hint="eastAsia"/>
                <w:kern w:val="2"/>
                <w:sz w:val="21"/>
                <w:szCs w:val="21"/>
              </w:rPr>
              <w:lastRenderedPageBreak/>
              <w:t>4</w:t>
            </w:r>
          </w:p>
        </w:tc>
        <w:tc>
          <w:tcPr>
            <w:tcW w:w="1901" w:type="dxa"/>
            <w:vAlign w:val="center"/>
          </w:tcPr>
          <w:p w:rsidR="006D0371" w:rsidRPr="00BC4206" w:rsidRDefault="00B46E33">
            <w:pPr>
              <w:autoSpaceDE/>
              <w:autoSpaceDN/>
              <w:adjustRightInd/>
              <w:spacing w:line="440" w:lineRule="exact"/>
              <w:ind w:left="2"/>
              <w:jc w:val="center"/>
              <w:rPr>
                <w:rFonts w:hAnsi="宋体"/>
                <w:kern w:val="2"/>
                <w:sz w:val="21"/>
                <w:szCs w:val="21"/>
              </w:rPr>
            </w:pPr>
            <w:r w:rsidRPr="00BC4206">
              <w:rPr>
                <w:rFonts w:hAnsi="宋体" w:hint="eastAsia"/>
                <w:kern w:val="2"/>
                <w:sz w:val="21"/>
                <w:szCs w:val="21"/>
              </w:rPr>
              <w:t>保密措施</w:t>
            </w:r>
          </w:p>
        </w:tc>
        <w:tc>
          <w:tcPr>
            <w:tcW w:w="942" w:type="dxa"/>
            <w:vAlign w:val="center"/>
          </w:tcPr>
          <w:p w:rsidR="006D0371" w:rsidRPr="00BC4206" w:rsidRDefault="00B46E33">
            <w:pPr>
              <w:autoSpaceDE/>
              <w:autoSpaceDN/>
              <w:adjustRightInd/>
              <w:spacing w:line="440" w:lineRule="exact"/>
              <w:ind w:left="2"/>
              <w:jc w:val="center"/>
              <w:rPr>
                <w:rFonts w:hAnsi="宋体"/>
                <w:kern w:val="2"/>
                <w:sz w:val="21"/>
                <w:szCs w:val="21"/>
              </w:rPr>
            </w:pPr>
            <w:r w:rsidRPr="00BC4206">
              <w:rPr>
                <w:rFonts w:hAnsi="宋体" w:hint="eastAsia"/>
                <w:kern w:val="2"/>
                <w:sz w:val="21"/>
                <w:szCs w:val="21"/>
              </w:rPr>
              <w:t>10分</w:t>
            </w:r>
          </w:p>
        </w:tc>
        <w:tc>
          <w:tcPr>
            <w:tcW w:w="5462" w:type="dxa"/>
            <w:vAlign w:val="center"/>
          </w:tcPr>
          <w:p w:rsidR="006D0371" w:rsidRPr="00BC4206" w:rsidRDefault="00B46E33">
            <w:pPr>
              <w:autoSpaceDE/>
              <w:autoSpaceDN/>
              <w:adjustRightInd/>
              <w:spacing w:line="440" w:lineRule="exact"/>
              <w:ind w:left="2" w:firstLineChars="200" w:firstLine="420"/>
              <w:rPr>
                <w:rFonts w:hAnsi="宋体"/>
                <w:kern w:val="2"/>
                <w:sz w:val="21"/>
                <w:szCs w:val="21"/>
              </w:rPr>
            </w:pPr>
            <w:r w:rsidRPr="00BC4206">
              <w:rPr>
                <w:rFonts w:hAnsi="宋体" w:hint="eastAsia"/>
                <w:kern w:val="2"/>
                <w:sz w:val="21"/>
                <w:szCs w:val="21"/>
              </w:rPr>
              <w:t>根据投标人提供涉密数据保密措施及档案资料保存方案进行评审：</w:t>
            </w:r>
          </w:p>
          <w:p w:rsidR="006D0371" w:rsidRPr="00BC4206" w:rsidRDefault="00B46E33">
            <w:pPr>
              <w:autoSpaceDE/>
              <w:autoSpaceDN/>
              <w:adjustRightInd/>
              <w:spacing w:line="440" w:lineRule="exact"/>
              <w:ind w:left="2" w:firstLineChars="200" w:firstLine="420"/>
              <w:rPr>
                <w:rFonts w:hAnsi="宋体"/>
                <w:kern w:val="2"/>
                <w:sz w:val="21"/>
                <w:szCs w:val="21"/>
              </w:rPr>
            </w:pPr>
            <w:r w:rsidRPr="00BC4206">
              <w:rPr>
                <w:rFonts w:hAnsi="宋体" w:hint="eastAsia"/>
                <w:kern w:val="2"/>
                <w:sz w:val="21"/>
                <w:szCs w:val="21"/>
              </w:rPr>
              <w:t>涉密数据保密措施详细完整，档案资料保存方案完善、有利于项目后续使用查找的，得10分；</w:t>
            </w:r>
          </w:p>
          <w:p w:rsidR="006D0371" w:rsidRPr="00BC4206" w:rsidRDefault="00B46E33">
            <w:pPr>
              <w:autoSpaceDE/>
              <w:autoSpaceDN/>
              <w:adjustRightInd/>
              <w:spacing w:line="440" w:lineRule="exact"/>
              <w:ind w:left="2" w:firstLineChars="200" w:firstLine="420"/>
              <w:rPr>
                <w:rFonts w:hAnsi="宋体"/>
                <w:kern w:val="2"/>
                <w:sz w:val="21"/>
                <w:szCs w:val="21"/>
              </w:rPr>
            </w:pPr>
            <w:r w:rsidRPr="00BC4206">
              <w:rPr>
                <w:rFonts w:hAnsi="宋体" w:hint="eastAsia"/>
                <w:kern w:val="2"/>
                <w:sz w:val="21"/>
                <w:szCs w:val="21"/>
              </w:rPr>
              <w:t>涉密数据保密措施较详细，档案资料保存方案较完善、较利于项目后续使用查找的，得7分；</w:t>
            </w:r>
          </w:p>
          <w:p w:rsidR="006D0371" w:rsidRPr="00BC4206" w:rsidRDefault="00B46E33">
            <w:pPr>
              <w:autoSpaceDE/>
              <w:autoSpaceDN/>
              <w:adjustRightInd/>
              <w:spacing w:line="440" w:lineRule="exact"/>
              <w:ind w:left="2" w:firstLineChars="200" w:firstLine="420"/>
              <w:rPr>
                <w:rFonts w:hAnsi="宋体"/>
                <w:kern w:val="2"/>
                <w:sz w:val="21"/>
                <w:szCs w:val="21"/>
              </w:rPr>
            </w:pPr>
            <w:r w:rsidRPr="00BC4206">
              <w:rPr>
                <w:rFonts w:hAnsi="宋体" w:hint="eastAsia"/>
                <w:kern w:val="2"/>
                <w:sz w:val="21"/>
                <w:szCs w:val="21"/>
              </w:rPr>
              <w:t>涉密数据保密措施较一般，档案资料保存方案一般、较利于项目后续使用查找的，得3分；</w:t>
            </w:r>
          </w:p>
          <w:p w:rsidR="006D0371" w:rsidRPr="00BC4206" w:rsidRDefault="00B46E33">
            <w:pPr>
              <w:autoSpaceDE/>
              <w:autoSpaceDN/>
              <w:adjustRightInd/>
              <w:spacing w:line="440" w:lineRule="exact"/>
              <w:ind w:firstLineChars="200" w:firstLine="420"/>
              <w:rPr>
                <w:rFonts w:hAnsi="宋体"/>
                <w:kern w:val="2"/>
                <w:sz w:val="21"/>
                <w:szCs w:val="21"/>
              </w:rPr>
            </w:pPr>
            <w:r w:rsidRPr="00BC4206">
              <w:rPr>
                <w:rFonts w:hAnsi="宋体" w:hint="eastAsia"/>
                <w:kern w:val="2"/>
                <w:sz w:val="21"/>
                <w:szCs w:val="21"/>
              </w:rPr>
              <w:t>涉密数据保密措施一般，档案资料保存方案一般、后续使用查找较差的，得1分；</w:t>
            </w:r>
          </w:p>
        </w:tc>
      </w:tr>
      <w:tr w:rsidR="006D0371" w:rsidRPr="00BC4206">
        <w:trPr>
          <w:trHeight w:val="759"/>
          <w:jc w:val="center"/>
        </w:trPr>
        <w:tc>
          <w:tcPr>
            <w:tcW w:w="754" w:type="dxa"/>
            <w:vAlign w:val="center"/>
          </w:tcPr>
          <w:p w:rsidR="006D0371" w:rsidRPr="00BC4206" w:rsidRDefault="00B46E33">
            <w:pPr>
              <w:autoSpaceDE/>
              <w:autoSpaceDN/>
              <w:adjustRightInd/>
              <w:spacing w:line="440" w:lineRule="exact"/>
              <w:ind w:left="2"/>
              <w:jc w:val="center"/>
              <w:rPr>
                <w:rFonts w:hAnsi="宋体"/>
                <w:kern w:val="2"/>
                <w:sz w:val="21"/>
                <w:szCs w:val="21"/>
              </w:rPr>
            </w:pPr>
            <w:r w:rsidRPr="00BC4206">
              <w:rPr>
                <w:rFonts w:hAnsi="宋体" w:hint="eastAsia"/>
                <w:kern w:val="2"/>
                <w:sz w:val="21"/>
                <w:szCs w:val="21"/>
              </w:rPr>
              <w:t>5</w:t>
            </w:r>
          </w:p>
        </w:tc>
        <w:tc>
          <w:tcPr>
            <w:tcW w:w="1901" w:type="dxa"/>
            <w:vAlign w:val="center"/>
          </w:tcPr>
          <w:p w:rsidR="006D0371" w:rsidRPr="00BC4206" w:rsidRDefault="00B46E33">
            <w:pPr>
              <w:autoSpaceDE/>
              <w:autoSpaceDN/>
              <w:adjustRightInd/>
              <w:spacing w:line="440" w:lineRule="exact"/>
              <w:ind w:left="2"/>
              <w:jc w:val="center"/>
              <w:rPr>
                <w:rFonts w:hAnsi="宋体"/>
                <w:kern w:val="2"/>
                <w:sz w:val="21"/>
                <w:szCs w:val="21"/>
              </w:rPr>
            </w:pPr>
            <w:r w:rsidRPr="00BC4206">
              <w:rPr>
                <w:rFonts w:hAnsi="宋体" w:hint="eastAsia"/>
                <w:kern w:val="2"/>
                <w:sz w:val="21"/>
                <w:szCs w:val="21"/>
              </w:rPr>
              <w:t>后续服务承诺</w:t>
            </w:r>
          </w:p>
        </w:tc>
        <w:tc>
          <w:tcPr>
            <w:tcW w:w="942" w:type="dxa"/>
            <w:vAlign w:val="center"/>
          </w:tcPr>
          <w:p w:rsidR="006D0371" w:rsidRPr="00BC4206" w:rsidRDefault="00B46E33">
            <w:pPr>
              <w:autoSpaceDE/>
              <w:autoSpaceDN/>
              <w:adjustRightInd/>
              <w:spacing w:line="440" w:lineRule="exact"/>
              <w:ind w:left="2"/>
              <w:jc w:val="center"/>
              <w:rPr>
                <w:rFonts w:hAnsi="宋体"/>
                <w:kern w:val="2"/>
                <w:sz w:val="21"/>
                <w:szCs w:val="21"/>
              </w:rPr>
            </w:pPr>
            <w:r w:rsidRPr="00BC4206">
              <w:rPr>
                <w:rFonts w:hAnsi="宋体" w:hint="eastAsia"/>
                <w:kern w:val="2"/>
                <w:sz w:val="21"/>
                <w:szCs w:val="21"/>
              </w:rPr>
              <w:t>5分</w:t>
            </w:r>
          </w:p>
        </w:tc>
        <w:tc>
          <w:tcPr>
            <w:tcW w:w="5462" w:type="dxa"/>
            <w:vAlign w:val="center"/>
          </w:tcPr>
          <w:p w:rsidR="006D0371" w:rsidRPr="00BC4206" w:rsidRDefault="00B46E33">
            <w:pPr>
              <w:autoSpaceDE/>
              <w:autoSpaceDN/>
              <w:adjustRightInd/>
              <w:spacing w:line="440" w:lineRule="exact"/>
              <w:ind w:left="2" w:firstLineChars="200" w:firstLine="420"/>
              <w:rPr>
                <w:rFonts w:hAnsi="宋体"/>
                <w:kern w:val="2"/>
                <w:sz w:val="21"/>
                <w:szCs w:val="21"/>
              </w:rPr>
            </w:pPr>
            <w:r w:rsidRPr="00BC4206">
              <w:rPr>
                <w:rFonts w:hAnsi="宋体" w:hint="eastAsia"/>
                <w:kern w:val="2"/>
                <w:sz w:val="21"/>
                <w:szCs w:val="21"/>
              </w:rPr>
              <w:t>根据投标人提供的后续服务承诺进行评审：</w:t>
            </w:r>
          </w:p>
          <w:p w:rsidR="006D0371" w:rsidRPr="00BC4206" w:rsidRDefault="00B46E33">
            <w:pPr>
              <w:autoSpaceDE/>
              <w:autoSpaceDN/>
              <w:adjustRightInd/>
              <w:spacing w:line="440" w:lineRule="exact"/>
              <w:ind w:left="2" w:firstLineChars="200" w:firstLine="420"/>
              <w:rPr>
                <w:rFonts w:hAnsi="宋体"/>
                <w:kern w:val="2"/>
                <w:sz w:val="21"/>
                <w:szCs w:val="21"/>
              </w:rPr>
            </w:pPr>
            <w:r w:rsidRPr="00BC4206">
              <w:rPr>
                <w:rFonts w:hAnsi="宋体" w:hint="eastAsia"/>
                <w:kern w:val="2"/>
                <w:sz w:val="21"/>
                <w:szCs w:val="21"/>
              </w:rPr>
              <w:t>有详细后续服务承诺书，有一套完善的售后服务体系，能提供具体可行的售后保障措施，能及时响应和积极配合招标人服务要求，得5分；</w:t>
            </w:r>
          </w:p>
          <w:p w:rsidR="006D0371" w:rsidRPr="00BC4206" w:rsidRDefault="00B46E33">
            <w:pPr>
              <w:autoSpaceDE/>
              <w:autoSpaceDN/>
              <w:adjustRightInd/>
              <w:spacing w:line="440" w:lineRule="exact"/>
              <w:ind w:left="2" w:firstLineChars="200" w:firstLine="420"/>
              <w:rPr>
                <w:rFonts w:hAnsi="宋体"/>
                <w:kern w:val="2"/>
                <w:sz w:val="21"/>
                <w:szCs w:val="21"/>
              </w:rPr>
            </w:pPr>
            <w:r w:rsidRPr="00BC4206">
              <w:rPr>
                <w:rFonts w:hAnsi="宋体" w:hint="eastAsia"/>
                <w:kern w:val="2"/>
                <w:sz w:val="21"/>
                <w:szCs w:val="21"/>
              </w:rPr>
              <w:t>有比较详细的后续服务承诺书，能提供一定的售后保障措施，能及时响应和积极配合业主的有关服务要求，得3分；</w:t>
            </w:r>
          </w:p>
          <w:p w:rsidR="006D0371" w:rsidRPr="00BC4206" w:rsidRDefault="00B46E33">
            <w:pPr>
              <w:autoSpaceDE/>
              <w:autoSpaceDN/>
              <w:adjustRightInd/>
              <w:spacing w:line="440" w:lineRule="exact"/>
              <w:ind w:left="2" w:firstLineChars="200" w:firstLine="420"/>
              <w:rPr>
                <w:rFonts w:hAnsi="宋体"/>
                <w:kern w:val="2"/>
                <w:sz w:val="21"/>
                <w:szCs w:val="21"/>
              </w:rPr>
            </w:pPr>
            <w:r w:rsidRPr="00BC4206">
              <w:rPr>
                <w:rFonts w:hAnsi="宋体" w:hint="eastAsia"/>
                <w:kern w:val="2"/>
                <w:sz w:val="21"/>
                <w:szCs w:val="21"/>
              </w:rPr>
              <w:t>有一定的后续服务承诺书，能提供一定的售后保障措施，能响应和积极配合业主的有关服务要求，得2分；</w:t>
            </w:r>
          </w:p>
          <w:p w:rsidR="006D0371" w:rsidRPr="00BC4206" w:rsidRDefault="00B46E33">
            <w:pPr>
              <w:autoSpaceDE/>
              <w:autoSpaceDN/>
              <w:adjustRightInd/>
              <w:spacing w:line="440" w:lineRule="exact"/>
              <w:ind w:firstLineChars="200" w:firstLine="420"/>
              <w:rPr>
                <w:rFonts w:hAnsi="宋体"/>
                <w:kern w:val="2"/>
                <w:sz w:val="21"/>
                <w:szCs w:val="21"/>
              </w:rPr>
            </w:pPr>
            <w:r w:rsidRPr="00BC4206">
              <w:rPr>
                <w:rFonts w:hAnsi="宋体" w:hint="eastAsia"/>
                <w:kern w:val="2"/>
                <w:sz w:val="21"/>
                <w:szCs w:val="21"/>
              </w:rPr>
              <w:t>有一定的后续服务承诺书，售后保障措施差，得1分；</w:t>
            </w:r>
          </w:p>
        </w:tc>
      </w:tr>
    </w:tbl>
    <w:p w:rsidR="006D0371" w:rsidRPr="00BC4206" w:rsidRDefault="006D0371">
      <w:pPr>
        <w:tabs>
          <w:tab w:val="left" w:pos="585"/>
        </w:tabs>
        <w:spacing w:line="360" w:lineRule="auto"/>
        <w:jc w:val="both"/>
        <w:rPr>
          <w:rFonts w:hAnsi="宋体"/>
          <w:color w:val="FF0000"/>
          <w:kern w:val="2"/>
          <w:sz w:val="21"/>
          <w:szCs w:val="21"/>
          <w:lang w:val="zh-CN"/>
        </w:rPr>
      </w:pPr>
    </w:p>
    <w:p w:rsidR="006D0371" w:rsidRPr="00BC4206" w:rsidRDefault="00B46E33">
      <w:pPr>
        <w:tabs>
          <w:tab w:val="left" w:pos="1701"/>
        </w:tabs>
        <w:spacing w:line="360" w:lineRule="auto"/>
        <w:jc w:val="both"/>
        <w:rPr>
          <w:rFonts w:hAnsi="宋体"/>
          <w:b/>
          <w:color w:val="000000"/>
          <w:kern w:val="2"/>
          <w:sz w:val="21"/>
          <w:szCs w:val="21"/>
        </w:rPr>
      </w:pPr>
      <w:r w:rsidRPr="00BC4206">
        <w:rPr>
          <w:rFonts w:hAnsi="宋体" w:hint="eastAsia"/>
          <w:b/>
          <w:color w:val="000000"/>
          <w:kern w:val="2"/>
          <w:sz w:val="21"/>
          <w:szCs w:val="21"/>
          <w:lang w:val="zh-CN"/>
        </w:rPr>
        <w:t>（3）价格评分方法</w:t>
      </w:r>
    </w:p>
    <w:p w:rsidR="006D0371" w:rsidRPr="00BC4206" w:rsidRDefault="00B46E33">
      <w:pPr>
        <w:autoSpaceDE/>
        <w:autoSpaceDN/>
        <w:adjustRightInd/>
        <w:spacing w:line="360" w:lineRule="auto"/>
        <w:jc w:val="both"/>
        <w:rPr>
          <w:rFonts w:hAnsi="宋体"/>
          <w:b/>
          <w:color w:val="000000"/>
          <w:sz w:val="21"/>
          <w:szCs w:val="21"/>
          <w:lang w:val="zh-CN"/>
        </w:rPr>
      </w:pPr>
      <w:r w:rsidRPr="00BC4206">
        <w:rPr>
          <w:rFonts w:hAnsi="宋体" w:hint="eastAsia"/>
          <w:b/>
          <w:color w:val="000000"/>
          <w:sz w:val="21"/>
          <w:szCs w:val="21"/>
          <w:lang w:val="zh-CN"/>
        </w:rPr>
        <w:t>1）经济文件的符合性审查</w:t>
      </w:r>
    </w:p>
    <w:p w:rsidR="006D0371" w:rsidRPr="00BC4206" w:rsidRDefault="00B46E33">
      <w:pPr>
        <w:spacing w:line="360" w:lineRule="auto"/>
        <w:ind w:firstLineChars="200" w:firstLine="420"/>
        <w:jc w:val="both"/>
        <w:rPr>
          <w:rFonts w:hAnsi="宋体"/>
          <w:color w:val="000000"/>
          <w:sz w:val="21"/>
          <w:szCs w:val="21"/>
          <w:lang w:val="zh-CN"/>
        </w:rPr>
      </w:pPr>
      <w:r w:rsidRPr="00BC4206">
        <w:rPr>
          <w:rFonts w:hAnsi="宋体" w:hint="eastAsia"/>
          <w:color w:val="000000"/>
          <w:sz w:val="21"/>
          <w:szCs w:val="21"/>
          <w:lang w:val="zh-CN"/>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sidRPr="00BC4206">
        <w:rPr>
          <w:rFonts w:hAnsi="宋体" w:hint="eastAsia"/>
          <w:b/>
          <w:color w:val="000000"/>
          <w:sz w:val="21"/>
          <w:szCs w:val="21"/>
          <w:u w:val="single"/>
          <w:lang w:val="zh-CN"/>
        </w:rPr>
        <w:t>如果投标人不接受修正后的报价，</w:t>
      </w:r>
      <w:r w:rsidRPr="00BC4206">
        <w:rPr>
          <w:rFonts w:hAnsi="宋体"/>
          <w:b/>
          <w:color w:val="000000"/>
          <w:sz w:val="21"/>
          <w:szCs w:val="21"/>
          <w:u w:val="single"/>
          <w:lang w:val="zh-CN"/>
        </w:rPr>
        <w:t>则其投标将被拒绝</w:t>
      </w:r>
      <w:r w:rsidRPr="00BC4206">
        <w:rPr>
          <w:rFonts w:hAnsi="宋体" w:hint="eastAsia"/>
          <w:b/>
          <w:color w:val="000000"/>
          <w:sz w:val="21"/>
          <w:szCs w:val="21"/>
          <w:u w:val="single"/>
          <w:lang w:val="zh-CN"/>
        </w:rPr>
        <w:t>，作为无效投标处理</w:t>
      </w:r>
      <w:r w:rsidRPr="00BC4206">
        <w:rPr>
          <w:rFonts w:hAnsi="宋体"/>
          <w:color w:val="000000"/>
          <w:sz w:val="21"/>
          <w:szCs w:val="21"/>
          <w:lang w:val="zh-CN"/>
        </w:rPr>
        <w:t>。</w:t>
      </w:r>
    </w:p>
    <w:p w:rsidR="006D0371" w:rsidRPr="00BC4206" w:rsidRDefault="00B46E33">
      <w:pPr>
        <w:spacing w:line="360" w:lineRule="auto"/>
        <w:ind w:firstLineChars="200" w:firstLine="420"/>
        <w:jc w:val="both"/>
        <w:rPr>
          <w:rFonts w:hAnsi="宋体"/>
          <w:color w:val="000000"/>
          <w:kern w:val="2"/>
          <w:sz w:val="21"/>
          <w:u w:val="single"/>
        </w:rPr>
      </w:pPr>
      <w:r w:rsidRPr="00BC4206">
        <w:rPr>
          <w:rFonts w:hAnsi="宋体" w:hint="eastAsia"/>
          <w:color w:val="000000"/>
          <w:kern w:val="2"/>
          <w:sz w:val="21"/>
          <w:lang w:val="zh-CN"/>
        </w:rPr>
        <w:t>若投标人出现超低报价，</w:t>
      </w:r>
      <w:r w:rsidRPr="00BC4206">
        <w:rPr>
          <w:rFonts w:hAnsi="宋体" w:hint="eastAsia"/>
          <w:color w:val="000000"/>
          <w:sz w:val="21"/>
          <w:szCs w:val="21"/>
        </w:rPr>
        <w:t>有可能影响服务质量和不能诚信履约的，</w:t>
      </w:r>
      <w:r w:rsidRPr="00BC4206">
        <w:rPr>
          <w:rFonts w:hAnsi="宋体" w:hint="eastAsia"/>
          <w:color w:val="000000"/>
          <w:kern w:val="2"/>
          <w:sz w:val="21"/>
          <w:lang w:val="zh-CN"/>
        </w:rPr>
        <w:t>评标委员会将检查报价基础是否一致，是否存在重大漏项，同时</w:t>
      </w:r>
      <w:r w:rsidRPr="00BC4206">
        <w:rPr>
          <w:rFonts w:hAnsi="宋体" w:hint="eastAsia"/>
          <w:color w:val="000000"/>
          <w:sz w:val="21"/>
          <w:szCs w:val="21"/>
          <w:lang w:val="zh-CN"/>
        </w:rPr>
        <w:t>将要求该投标人作出书面说明并提供相关证明材料，</w:t>
      </w:r>
      <w:r w:rsidRPr="00BC4206">
        <w:rPr>
          <w:rFonts w:hAnsi="宋体" w:hint="eastAsia"/>
          <w:color w:val="000000"/>
          <w:kern w:val="2"/>
          <w:sz w:val="21"/>
          <w:lang w:val="zh-CN"/>
        </w:rPr>
        <w:t>以确定投标人是否以低于企业成本价报价。</w:t>
      </w:r>
      <w:r w:rsidRPr="00BC4206">
        <w:rPr>
          <w:rFonts w:hAnsi="宋体" w:hint="eastAsia"/>
          <w:b/>
          <w:color w:val="000000"/>
          <w:kern w:val="2"/>
          <w:sz w:val="21"/>
          <w:u w:val="single"/>
          <w:lang w:val="zh-CN"/>
        </w:rPr>
        <w:t>若评标委员会认定投标人以低于企业成本价报价或报价存在重大漏项，</w:t>
      </w:r>
      <w:r w:rsidRPr="00BC4206">
        <w:rPr>
          <w:rFonts w:hAnsi="宋体" w:hint="eastAsia"/>
          <w:b/>
          <w:color w:val="000000"/>
          <w:sz w:val="21"/>
          <w:szCs w:val="21"/>
          <w:u w:val="single"/>
          <w:lang w:val="zh-CN"/>
        </w:rPr>
        <w:t>且投标人不能合理说明或不能提供相关证明材料，</w:t>
      </w:r>
      <w:r w:rsidRPr="00BC4206">
        <w:rPr>
          <w:rFonts w:hAnsi="宋体" w:hint="eastAsia"/>
          <w:b/>
          <w:color w:val="000000"/>
          <w:kern w:val="2"/>
          <w:sz w:val="21"/>
          <w:u w:val="single"/>
          <w:lang w:val="zh-CN"/>
        </w:rPr>
        <w:t>导致招标人的利益得不到保障，则该投标</w:t>
      </w:r>
      <w:r w:rsidRPr="00BC4206">
        <w:rPr>
          <w:rFonts w:hAnsi="宋体" w:hint="eastAsia"/>
          <w:b/>
          <w:color w:val="000000"/>
          <w:kern w:val="2"/>
          <w:sz w:val="21"/>
          <w:u w:val="single"/>
          <w:lang w:val="zh-CN"/>
        </w:rPr>
        <w:lastRenderedPageBreak/>
        <w:t>人的投标作为无效投标处理</w:t>
      </w:r>
      <w:r w:rsidRPr="00BC4206">
        <w:rPr>
          <w:rFonts w:hAnsi="宋体" w:hint="eastAsia"/>
          <w:color w:val="000000"/>
          <w:kern w:val="2"/>
          <w:sz w:val="21"/>
          <w:u w:val="single"/>
          <w:lang w:val="zh-CN"/>
        </w:rPr>
        <w:t>。</w:t>
      </w:r>
    </w:p>
    <w:p w:rsidR="006D0371" w:rsidRPr="00BC4206" w:rsidRDefault="00B46E33">
      <w:pPr>
        <w:spacing w:line="360" w:lineRule="auto"/>
        <w:ind w:firstLineChars="200" w:firstLine="422"/>
        <w:jc w:val="both"/>
        <w:rPr>
          <w:rFonts w:hAnsi="宋体"/>
          <w:color w:val="000000"/>
          <w:kern w:val="2"/>
          <w:sz w:val="21"/>
          <w:lang w:val="zh-CN"/>
        </w:rPr>
      </w:pPr>
      <w:r w:rsidRPr="00BC4206">
        <w:rPr>
          <w:rFonts w:hAnsi="宋体" w:hint="eastAsia"/>
          <w:b/>
          <w:color w:val="000000"/>
          <w:kern w:val="2"/>
          <w:sz w:val="21"/>
          <w:lang w:val="zh-CN"/>
        </w:rPr>
        <w:t>若投标报价表未按招标文件要求完整填写、</w:t>
      </w:r>
      <w:r w:rsidRPr="00BC4206">
        <w:rPr>
          <w:rFonts w:hAnsi="宋体"/>
          <w:b/>
          <w:color w:val="000000"/>
          <w:kern w:val="2"/>
          <w:sz w:val="21"/>
          <w:lang w:val="zh-CN"/>
        </w:rPr>
        <w:t>有严重缺漏项的</w:t>
      </w:r>
      <w:r w:rsidRPr="00BC4206">
        <w:rPr>
          <w:rFonts w:hAnsi="宋体" w:hint="eastAsia"/>
          <w:b/>
          <w:color w:val="000000"/>
          <w:kern w:val="2"/>
          <w:sz w:val="21"/>
          <w:lang w:val="zh-CN"/>
        </w:rPr>
        <w:t>，影响服务质量和项目的实施的，导致招标人的利益得不到保障的，该投标人的投标作为无效投标处理</w:t>
      </w:r>
      <w:r w:rsidRPr="00BC4206">
        <w:rPr>
          <w:rFonts w:hAnsi="宋体" w:hint="eastAsia"/>
          <w:color w:val="000000"/>
          <w:kern w:val="2"/>
          <w:sz w:val="21"/>
          <w:lang w:val="zh-CN"/>
        </w:rPr>
        <w:t>。</w:t>
      </w:r>
    </w:p>
    <w:p w:rsidR="006D0371" w:rsidRPr="00BC4206" w:rsidRDefault="00B46E33">
      <w:pPr>
        <w:tabs>
          <w:tab w:val="left" w:pos="1701"/>
        </w:tabs>
        <w:spacing w:line="360" w:lineRule="auto"/>
        <w:ind w:firstLineChars="200" w:firstLine="420"/>
        <w:jc w:val="both"/>
        <w:rPr>
          <w:rFonts w:hAnsi="宋体"/>
          <w:color w:val="000000"/>
          <w:kern w:val="2"/>
          <w:sz w:val="21"/>
          <w:lang w:val="zh-CN"/>
        </w:rPr>
      </w:pPr>
      <w:r w:rsidRPr="00BC4206">
        <w:rPr>
          <w:rFonts w:hAnsi="宋体" w:hint="eastAsia"/>
          <w:color w:val="000000"/>
          <w:kern w:val="2"/>
          <w:sz w:val="21"/>
          <w:lang w:val="zh-CN"/>
        </w:rPr>
        <w:t>对是否低于企业成本价报价或报价存在重大漏项的事宜有争议的投标文件，评标委员会成员将以记名方式表决，得票超过半数的投标人才有资格进入下一阶段的评审</w:t>
      </w:r>
      <w:r w:rsidRPr="00BC4206">
        <w:rPr>
          <w:rFonts w:hAnsi="宋体"/>
          <w:color w:val="000000"/>
          <w:kern w:val="2"/>
          <w:sz w:val="21"/>
          <w:lang w:val="zh-CN"/>
        </w:rPr>
        <w:t>，</w:t>
      </w:r>
      <w:r w:rsidRPr="00BC4206">
        <w:rPr>
          <w:rFonts w:hAnsi="宋体" w:hint="eastAsia"/>
          <w:color w:val="000000"/>
          <w:kern w:val="2"/>
          <w:sz w:val="21"/>
          <w:lang w:val="zh-CN"/>
        </w:rPr>
        <w:t>否则将按无效投标处理。</w:t>
      </w:r>
    </w:p>
    <w:p w:rsidR="006D0371" w:rsidRPr="00BC4206" w:rsidRDefault="00B46E33">
      <w:pPr>
        <w:autoSpaceDE/>
        <w:autoSpaceDN/>
        <w:adjustRightInd/>
        <w:spacing w:line="360" w:lineRule="auto"/>
        <w:jc w:val="both"/>
        <w:rPr>
          <w:rFonts w:hAnsi="宋体"/>
          <w:b/>
          <w:color w:val="000000"/>
          <w:sz w:val="21"/>
          <w:szCs w:val="21"/>
        </w:rPr>
      </w:pPr>
      <w:r w:rsidRPr="00BC4206">
        <w:rPr>
          <w:rFonts w:hAnsi="宋体" w:hint="eastAsia"/>
          <w:b/>
          <w:color w:val="000000"/>
          <w:sz w:val="21"/>
          <w:szCs w:val="21"/>
          <w:lang w:val="zh-CN"/>
        </w:rPr>
        <w:t>2）</w:t>
      </w:r>
      <w:r w:rsidRPr="00BC4206">
        <w:rPr>
          <w:rFonts w:hAnsi="宋体" w:hint="eastAsia"/>
          <w:b/>
          <w:color w:val="000000"/>
          <w:sz w:val="21"/>
          <w:szCs w:val="21"/>
        </w:rPr>
        <w:t>价格评分：</w:t>
      </w:r>
      <w:r w:rsidRPr="00BC4206">
        <w:rPr>
          <w:rFonts w:hAnsi="宋体" w:hint="eastAsia"/>
          <w:b/>
          <w:color w:val="000000"/>
          <w:sz w:val="21"/>
          <w:szCs w:val="21"/>
          <w:lang w:val="zh-CN"/>
        </w:rPr>
        <w:t>总分</w:t>
      </w:r>
      <w:r w:rsidRPr="00BC4206">
        <w:rPr>
          <w:rFonts w:hAnsi="宋体"/>
          <w:b/>
          <w:color w:val="000000"/>
          <w:sz w:val="21"/>
          <w:szCs w:val="21"/>
        </w:rPr>
        <w:t>10</w:t>
      </w:r>
      <w:r w:rsidRPr="00BC4206">
        <w:rPr>
          <w:rFonts w:hAnsi="宋体" w:hint="eastAsia"/>
          <w:b/>
          <w:color w:val="000000"/>
          <w:sz w:val="21"/>
          <w:szCs w:val="21"/>
          <w:lang w:val="zh-CN"/>
        </w:rPr>
        <w:t>分</w:t>
      </w:r>
    </w:p>
    <w:p w:rsidR="006D0371" w:rsidRPr="00BC4206" w:rsidRDefault="00B46E33">
      <w:pPr>
        <w:widowControl/>
        <w:spacing w:line="360" w:lineRule="auto"/>
        <w:ind w:firstLineChars="150" w:firstLine="315"/>
        <w:rPr>
          <w:rFonts w:hAnsi="宋体" w:cs="宋体"/>
          <w:color w:val="000000"/>
          <w:sz w:val="21"/>
          <w:szCs w:val="21"/>
        </w:rPr>
      </w:pPr>
      <w:r w:rsidRPr="00BC4206">
        <w:rPr>
          <w:rFonts w:hAnsi="宋体" w:cs="宋体" w:hint="eastAsia"/>
          <w:color w:val="000000"/>
          <w:sz w:val="21"/>
          <w:szCs w:val="21"/>
        </w:rPr>
        <w:t>A、根据有效投标人的投标报价，最低价作为基准价（Y）。投标人报价（X）等于基准价的得满分</w:t>
      </w:r>
      <w:r w:rsidRPr="00BC4206">
        <w:rPr>
          <w:rFonts w:hAnsi="宋体" w:cs="宋体"/>
          <w:color w:val="000000"/>
          <w:sz w:val="21"/>
          <w:szCs w:val="21"/>
        </w:rPr>
        <w:t>10</w:t>
      </w:r>
      <w:r w:rsidRPr="00BC4206">
        <w:rPr>
          <w:rFonts w:hAnsi="宋体" w:cs="宋体" w:hint="eastAsia"/>
          <w:color w:val="000000"/>
          <w:sz w:val="21"/>
          <w:szCs w:val="21"/>
        </w:rPr>
        <w:t>分，其他投标人的价格得分统一按照下列公式计算：</w:t>
      </w:r>
    </w:p>
    <w:p w:rsidR="006D0371" w:rsidRPr="00BC4206" w:rsidRDefault="00B46E33">
      <w:pPr>
        <w:widowControl/>
        <w:spacing w:line="360" w:lineRule="auto"/>
        <w:ind w:firstLineChars="150" w:firstLine="315"/>
        <w:jc w:val="center"/>
        <w:rPr>
          <w:rFonts w:hAnsi="宋体" w:cs="宋体"/>
          <w:color w:val="000000"/>
          <w:sz w:val="21"/>
          <w:szCs w:val="21"/>
        </w:rPr>
      </w:pPr>
      <w:r w:rsidRPr="00BC4206">
        <w:rPr>
          <w:rFonts w:hAnsi="宋体" w:cs="宋体" w:hint="eastAsia"/>
          <w:color w:val="000000"/>
          <w:sz w:val="21"/>
          <w:szCs w:val="21"/>
        </w:rPr>
        <w:t>价格得分=(基准价／投标报价)×</w:t>
      </w:r>
      <w:r w:rsidRPr="00BC4206">
        <w:rPr>
          <w:rFonts w:hAnsi="宋体" w:cs="宋体"/>
          <w:color w:val="000000"/>
          <w:sz w:val="21"/>
          <w:szCs w:val="21"/>
        </w:rPr>
        <w:t>10</w:t>
      </w:r>
    </w:p>
    <w:p w:rsidR="006D0371" w:rsidRPr="00BC4206" w:rsidRDefault="00B46E33">
      <w:pPr>
        <w:widowControl/>
        <w:spacing w:line="360" w:lineRule="auto"/>
        <w:ind w:firstLineChars="150" w:firstLine="315"/>
        <w:rPr>
          <w:rFonts w:hAnsi="宋体" w:cs="宋体"/>
          <w:color w:val="000000"/>
          <w:sz w:val="21"/>
          <w:szCs w:val="21"/>
        </w:rPr>
      </w:pPr>
      <w:r w:rsidRPr="00BC4206">
        <w:rPr>
          <w:rFonts w:hAnsi="宋体" w:cs="宋体" w:hint="eastAsia"/>
          <w:color w:val="000000"/>
          <w:sz w:val="21"/>
          <w:szCs w:val="21"/>
        </w:rPr>
        <w:t>B、分数出现小数点，保留小数点后2位，从小数点后第3位四舍五入。</w:t>
      </w:r>
    </w:p>
    <w:p w:rsidR="006D0371" w:rsidRPr="00BC4206" w:rsidRDefault="00B46E33">
      <w:pPr>
        <w:widowControl/>
        <w:spacing w:line="360" w:lineRule="auto"/>
        <w:rPr>
          <w:rFonts w:hAnsi="宋体"/>
          <w:b/>
          <w:color w:val="000000"/>
          <w:kern w:val="2"/>
          <w:sz w:val="21"/>
        </w:rPr>
      </w:pPr>
      <w:r w:rsidRPr="00BC4206">
        <w:rPr>
          <w:rFonts w:hAnsi="宋体" w:hint="eastAsia"/>
          <w:b/>
          <w:color w:val="000000"/>
          <w:kern w:val="2"/>
          <w:sz w:val="21"/>
        </w:rPr>
        <w:t>（4）综合得分</w:t>
      </w:r>
    </w:p>
    <w:p w:rsidR="006D0371" w:rsidRPr="00BC4206" w:rsidRDefault="00B46E33">
      <w:pPr>
        <w:widowControl/>
        <w:spacing w:line="360" w:lineRule="auto"/>
        <w:ind w:firstLineChars="150" w:firstLine="315"/>
        <w:rPr>
          <w:rFonts w:hAnsi="宋体" w:cs="宋体"/>
          <w:color w:val="000000"/>
          <w:sz w:val="21"/>
          <w:szCs w:val="21"/>
        </w:rPr>
      </w:pPr>
      <w:r w:rsidRPr="00BC4206">
        <w:rPr>
          <w:rFonts w:hAnsi="宋体" w:cs="宋体" w:hint="eastAsia"/>
          <w:color w:val="000000"/>
          <w:sz w:val="21"/>
          <w:szCs w:val="21"/>
        </w:rPr>
        <w:t>评标总得分=F1＋F2＋……+Fn</w:t>
      </w:r>
    </w:p>
    <w:p w:rsidR="006D0371" w:rsidRPr="00BC4206" w:rsidRDefault="00B46E33">
      <w:pPr>
        <w:widowControl/>
        <w:spacing w:line="360" w:lineRule="auto"/>
        <w:ind w:firstLineChars="100" w:firstLine="210"/>
        <w:rPr>
          <w:rFonts w:hAnsi="宋体" w:cs="宋体"/>
          <w:color w:val="000000"/>
          <w:sz w:val="21"/>
          <w:szCs w:val="21"/>
        </w:rPr>
      </w:pPr>
      <w:r w:rsidRPr="00BC4206">
        <w:rPr>
          <w:rFonts w:hAnsi="宋体" w:cs="宋体" w:hint="eastAsia"/>
          <w:color w:val="000000"/>
          <w:sz w:val="21"/>
          <w:szCs w:val="21"/>
        </w:rPr>
        <w:t xml:space="preserve"> F1、F2、……Fn分别为各项评分因素的得分。</w:t>
      </w:r>
    </w:p>
    <w:p w:rsidR="006D0371" w:rsidRPr="00BC4206" w:rsidRDefault="006D0371">
      <w:pPr>
        <w:widowControl/>
        <w:spacing w:line="360" w:lineRule="auto"/>
        <w:ind w:firstLineChars="100" w:firstLine="210"/>
        <w:rPr>
          <w:rFonts w:hAnsi="宋体" w:cs="宋体"/>
          <w:color w:val="000000"/>
          <w:sz w:val="21"/>
          <w:szCs w:val="21"/>
        </w:rPr>
      </w:pPr>
    </w:p>
    <w:p w:rsidR="006D0371" w:rsidRPr="00BC4206" w:rsidRDefault="00B46E33">
      <w:pPr>
        <w:spacing w:line="360" w:lineRule="auto"/>
        <w:jc w:val="center"/>
        <w:rPr>
          <w:rFonts w:hAnsi="宋体"/>
          <w:b/>
          <w:bCs/>
          <w:color w:val="000000"/>
          <w:kern w:val="2"/>
          <w:sz w:val="28"/>
          <w:szCs w:val="28"/>
        </w:rPr>
      </w:pPr>
      <w:r w:rsidRPr="00BC4206">
        <w:rPr>
          <w:rFonts w:hAnsi="宋体" w:hint="eastAsia"/>
          <w:b/>
          <w:bCs/>
          <w:color w:val="000000"/>
          <w:kern w:val="2"/>
          <w:sz w:val="28"/>
          <w:szCs w:val="28"/>
          <w:lang w:val="zh-CN"/>
        </w:rPr>
        <w:t>五、推荐中标人</w:t>
      </w:r>
    </w:p>
    <w:p w:rsidR="006D0371" w:rsidRPr="00BC4206" w:rsidRDefault="00B46E33">
      <w:pPr>
        <w:spacing w:line="360" w:lineRule="auto"/>
        <w:ind w:leftChars="60" w:left="480" w:hangingChars="160" w:hanging="336"/>
        <w:rPr>
          <w:rFonts w:hAnsi="宋体"/>
          <w:color w:val="000000"/>
          <w:sz w:val="21"/>
          <w:szCs w:val="21"/>
        </w:rPr>
      </w:pPr>
      <w:r w:rsidRPr="00BC4206">
        <w:rPr>
          <w:rFonts w:hAnsi="宋体" w:hint="eastAsia"/>
          <w:color w:val="000000"/>
          <w:kern w:val="2"/>
          <w:sz w:val="21"/>
          <w:lang w:val="zh-CN"/>
        </w:rPr>
        <w:t>13</w:t>
      </w:r>
      <w:r w:rsidRPr="00BC4206">
        <w:rPr>
          <w:rFonts w:hAnsi="宋体" w:hint="eastAsia"/>
          <w:color w:val="000000"/>
          <w:kern w:val="2"/>
          <w:sz w:val="21"/>
        </w:rPr>
        <w:t>、</w:t>
      </w:r>
      <w:r w:rsidRPr="00BC4206">
        <w:rPr>
          <w:rFonts w:hAnsi="宋体" w:hint="eastAsia"/>
          <w:color w:val="000000"/>
          <w:kern w:val="2"/>
          <w:sz w:val="21"/>
          <w:lang w:val="zh-CN"/>
        </w:rPr>
        <w:t>评标委员会按评审后得分由高到低顺序排列</w:t>
      </w:r>
      <w:r w:rsidRPr="00BC4206">
        <w:rPr>
          <w:rFonts w:hAnsi="宋体" w:hint="eastAsia"/>
          <w:color w:val="000000"/>
          <w:sz w:val="21"/>
          <w:szCs w:val="21"/>
        </w:rPr>
        <w:t>，并向招标人推荐最后综合得分最高的前二名投标人为中标候选人（最后综合得分排名第一、第二的投标人分别为第一、第二候中标选人），招标人将确定第一中标候选人为中标人。</w:t>
      </w:r>
    </w:p>
    <w:p w:rsidR="006D0371" w:rsidRPr="00BC4206" w:rsidRDefault="00B46E33">
      <w:pPr>
        <w:spacing w:line="360" w:lineRule="auto"/>
        <w:ind w:leftChars="200" w:left="480" w:firstLineChars="200" w:firstLine="420"/>
        <w:rPr>
          <w:rFonts w:hAnsi="宋体"/>
          <w:color w:val="000000"/>
          <w:sz w:val="21"/>
          <w:lang w:val="zh-CN"/>
        </w:rPr>
      </w:pPr>
      <w:r w:rsidRPr="00BC4206">
        <w:rPr>
          <w:rFonts w:hAnsi="宋体" w:hint="eastAsia"/>
          <w:color w:val="000000"/>
          <w:sz w:val="21"/>
          <w:szCs w:val="21"/>
        </w:rPr>
        <w:t>如果有两个或以上的投标人的最后综合得分相同，则在最后综合得分相同的投标人中按投标报价</w:t>
      </w:r>
      <w:r w:rsidRPr="00BC4206">
        <w:rPr>
          <w:rFonts w:hAnsi="宋体" w:hint="eastAsia"/>
          <w:color w:val="000000"/>
          <w:sz w:val="21"/>
          <w:szCs w:val="21"/>
          <w:lang w:val="zh-CN"/>
        </w:rPr>
        <w:t>由低到高顺序排出次序，报价低的排前，报价高的排后。</w:t>
      </w:r>
      <w:r w:rsidRPr="00BC4206">
        <w:rPr>
          <w:rFonts w:hAnsi="宋体" w:hint="eastAsia"/>
          <w:color w:val="000000"/>
          <w:sz w:val="21"/>
          <w:szCs w:val="21"/>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rsidR="006D0371" w:rsidRPr="00BC4206" w:rsidRDefault="006D0371">
      <w:pPr>
        <w:spacing w:line="360" w:lineRule="auto"/>
        <w:ind w:firstLineChars="202" w:firstLine="424"/>
        <w:jc w:val="both"/>
        <w:rPr>
          <w:rFonts w:hAnsi="宋体"/>
          <w:color w:val="000000"/>
          <w:sz w:val="21"/>
          <w:lang w:val="zh-CN"/>
        </w:rPr>
      </w:pPr>
    </w:p>
    <w:p w:rsidR="006D0371" w:rsidRPr="00BC4206" w:rsidRDefault="00B46E33">
      <w:pPr>
        <w:spacing w:line="360" w:lineRule="auto"/>
        <w:jc w:val="center"/>
        <w:rPr>
          <w:rFonts w:hAnsi="宋体"/>
          <w:b/>
          <w:bCs/>
          <w:color w:val="000000"/>
          <w:kern w:val="2"/>
          <w:sz w:val="28"/>
          <w:szCs w:val="28"/>
          <w:lang w:val="zh-CN"/>
        </w:rPr>
      </w:pPr>
      <w:r w:rsidRPr="00BC4206">
        <w:rPr>
          <w:rFonts w:hAnsi="宋体" w:hint="eastAsia"/>
          <w:b/>
          <w:bCs/>
          <w:color w:val="000000"/>
          <w:kern w:val="2"/>
          <w:sz w:val="28"/>
          <w:szCs w:val="28"/>
          <w:lang w:val="zh-CN"/>
        </w:rPr>
        <w:t>六、编写评标报告</w:t>
      </w:r>
    </w:p>
    <w:p w:rsidR="006D0371" w:rsidRPr="00BC4206" w:rsidRDefault="00B46E33">
      <w:pPr>
        <w:spacing w:line="360" w:lineRule="auto"/>
        <w:ind w:left="567" w:hangingChars="270" w:hanging="567"/>
        <w:rPr>
          <w:rFonts w:hAnsi="宋体" w:cs="宋体"/>
          <w:b/>
          <w:bCs/>
          <w:color w:val="000000"/>
          <w:kern w:val="2"/>
          <w:sz w:val="21"/>
          <w:szCs w:val="32"/>
          <w:lang w:val="zh-CN"/>
        </w:rPr>
      </w:pPr>
      <w:r w:rsidRPr="00BC4206">
        <w:rPr>
          <w:rFonts w:hAnsi="宋体" w:cs="宋体" w:hint="eastAsia"/>
          <w:color w:val="000000"/>
          <w:kern w:val="2"/>
          <w:sz w:val="21"/>
          <w:lang w:val="zh-CN"/>
        </w:rPr>
        <w:t>14、评标委员会根据评审结果撰写评标报告。评标报告是评标委员会根据全体评标委员会成员签字的原始评审记录和评审结果编写的报告，其主要内容包括：</w:t>
      </w:r>
    </w:p>
    <w:p w:rsidR="006D0371" w:rsidRPr="00BC4206" w:rsidRDefault="00B46E33">
      <w:pPr>
        <w:spacing w:line="360" w:lineRule="auto"/>
        <w:rPr>
          <w:rFonts w:hAnsi="宋体" w:cs="宋体"/>
          <w:color w:val="000000"/>
          <w:sz w:val="21"/>
          <w:lang w:val="zh-CN"/>
        </w:rPr>
      </w:pPr>
      <w:r w:rsidRPr="00BC4206">
        <w:rPr>
          <w:rFonts w:hAnsi="宋体" w:cs="宋体" w:hint="eastAsia"/>
          <w:color w:val="000000"/>
          <w:sz w:val="21"/>
          <w:lang w:val="zh-CN"/>
        </w:rPr>
        <w:t>（1）开标邀请时间、开标日期和地点；</w:t>
      </w:r>
    </w:p>
    <w:p w:rsidR="006D0371" w:rsidRPr="00BC4206" w:rsidRDefault="00B46E33">
      <w:pPr>
        <w:spacing w:line="360" w:lineRule="auto"/>
        <w:rPr>
          <w:rFonts w:hAnsi="宋体" w:cs="宋体"/>
          <w:color w:val="000000"/>
          <w:sz w:val="21"/>
          <w:lang w:val="zh-CN"/>
        </w:rPr>
      </w:pPr>
      <w:r w:rsidRPr="00BC4206">
        <w:rPr>
          <w:rFonts w:hAnsi="宋体" w:cs="宋体" w:hint="eastAsia"/>
          <w:color w:val="000000"/>
          <w:sz w:val="21"/>
          <w:lang w:val="zh-CN"/>
        </w:rPr>
        <w:t>（2）购买招标文件的投标人名单和评标委员会成员名单；</w:t>
      </w:r>
    </w:p>
    <w:p w:rsidR="006D0371" w:rsidRPr="00BC4206" w:rsidRDefault="00B46E33">
      <w:pPr>
        <w:spacing w:line="360" w:lineRule="auto"/>
        <w:rPr>
          <w:rFonts w:hAnsi="宋体" w:cs="宋体"/>
          <w:color w:val="000000"/>
          <w:sz w:val="21"/>
          <w:lang w:val="zh-CN"/>
        </w:rPr>
      </w:pPr>
      <w:r w:rsidRPr="00BC4206">
        <w:rPr>
          <w:rFonts w:hAnsi="宋体" w:cs="宋体" w:hint="eastAsia"/>
          <w:color w:val="000000"/>
          <w:sz w:val="21"/>
          <w:lang w:val="zh-CN"/>
        </w:rPr>
        <w:t>（3）开标评审方法和标准；</w:t>
      </w:r>
    </w:p>
    <w:p w:rsidR="006D0371" w:rsidRPr="00BC4206" w:rsidRDefault="00B46E33">
      <w:pPr>
        <w:spacing w:line="360" w:lineRule="auto"/>
        <w:rPr>
          <w:rFonts w:hAnsi="宋体" w:cs="宋体"/>
          <w:color w:val="000000"/>
          <w:sz w:val="21"/>
          <w:lang w:val="zh-CN"/>
        </w:rPr>
      </w:pPr>
      <w:r w:rsidRPr="00BC4206">
        <w:rPr>
          <w:rFonts w:hAnsi="宋体" w:cs="宋体" w:hint="eastAsia"/>
          <w:color w:val="000000"/>
          <w:sz w:val="21"/>
          <w:lang w:val="zh-CN"/>
        </w:rPr>
        <w:t>（4）开标评审记录和评审情况及说明，包括投标无效投标人名单及原因；</w:t>
      </w:r>
    </w:p>
    <w:p w:rsidR="006D0371" w:rsidRPr="00BC4206" w:rsidRDefault="00B46E33">
      <w:pPr>
        <w:spacing w:line="360" w:lineRule="auto"/>
        <w:rPr>
          <w:rFonts w:hAnsi="宋体" w:cs="宋体"/>
          <w:color w:val="000000"/>
          <w:sz w:val="21"/>
          <w:lang w:val="zh-CN"/>
        </w:rPr>
      </w:pPr>
      <w:r w:rsidRPr="00BC4206">
        <w:rPr>
          <w:rFonts w:hAnsi="宋体" w:cs="宋体" w:hint="eastAsia"/>
          <w:color w:val="000000"/>
          <w:sz w:val="21"/>
          <w:lang w:val="zh-CN"/>
        </w:rPr>
        <w:t>（5）评审结果和中标候选投标人排序表；</w:t>
      </w:r>
    </w:p>
    <w:p w:rsidR="006D0371" w:rsidRPr="00BC4206" w:rsidRDefault="00B46E33">
      <w:pPr>
        <w:spacing w:line="360" w:lineRule="auto"/>
        <w:rPr>
          <w:rFonts w:hAnsi="宋体" w:cs="宋体"/>
          <w:color w:val="000000"/>
          <w:kern w:val="2"/>
          <w:sz w:val="21"/>
          <w:lang w:val="zh-CN"/>
        </w:rPr>
      </w:pPr>
      <w:r w:rsidRPr="00BC4206">
        <w:rPr>
          <w:rFonts w:hAnsi="宋体" w:cs="宋体" w:hint="eastAsia"/>
          <w:color w:val="000000"/>
          <w:sz w:val="21"/>
          <w:lang w:val="zh-CN"/>
        </w:rPr>
        <w:t>（6）评标委员会的推荐</w:t>
      </w:r>
      <w:r w:rsidRPr="00BC4206">
        <w:rPr>
          <w:rFonts w:hAnsi="宋体" w:cs="宋体" w:hint="eastAsia"/>
          <w:color w:val="000000"/>
          <w:kern w:val="2"/>
          <w:sz w:val="21"/>
          <w:lang w:val="zh-CN"/>
        </w:rPr>
        <w:t>建议。</w:t>
      </w:r>
    </w:p>
    <w:p w:rsidR="006D0371" w:rsidRPr="00BC4206" w:rsidRDefault="006D0371">
      <w:pPr>
        <w:spacing w:line="360" w:lineRule="auto"/>
        <w:ind w:left="315" w:hangingChars="150" w:hanging="315"/>
        <w:rPr>
          <w:rFonts w:hAnsi="宋体"/>
          <w:color w:val="000000"/>
          <w:kern w:val="2"/>
          <w:sz w:val="21"/>
          <w:lang w:val="zh-CN"/>
        </w:rPr>
      </w:pPr>
    </w:p>
    <w:p w:rsidR="006D0371" w:rsidRPr="00BC4206" w:rsidRDefault="00B46E33">
      <w:pPr>
        <w:spacing w:line="360" w:lineRule="auto"/>
        <w:jc w:val="center"/>
        <w:rPr>
          <w:rFonts w:hAnsi="宋体"/>
          <w:b/>
          <w:bCs/>
          <w:color w:val="000000"/>
          <w:kern w:val="2"/>
          <w:sz w:val="30"/>
          <w:szCs w:val="30"/>
          <w:lang w:val="zh-CN"/>
        </w:rPr>
      </w:pPr>
      <w:r w:rsidRPr="00BC4206">
        <w:rPr>
          <w:rFonts w:hAnsi="宋体" w:hint="eastAsia"/>
          <w:b/>
          <w:bCs/>
          <w:color w:val="000000"/>
          <w:kern w:val="2"/>
          <w:sz w:val="28"/>
          <w:szCs w:val="28"/>
          <w:lang w:val="zh-CN"/>
        </w:rPr>
        <w:t>七、注意事项</w:t>
      </w:r>
    </w:p>
    <w:p w:rsidR="006D0371" w:rsidRPr="00BC4206" w:rsidRDefault="00B46E33">
      <w:pPr>
        <w:spacing w:line="360" w:lineRule="auto"/>
        <w:ind w:left="420" w:hangingChars="200" w:hanging="420"/>
        <w:jc w:val="both"/>
        <w:rPr>
          <w:rFonts w:hAnsi="宋体" w:cs="宋体"/>
          <w:color w:val="000000"/>
          <w:kern w:val="2"/>
          <w:sz w:val="21"/>
          <w:lang w:val="zh-CN"/>
        </w:rPr>
      </w:pPr>
      <w:r w:rsidRPr="00BC4206">
        <w:rPr>
          <w:rFonts w:hAnsi="宋体" w:cs="宋体" w:hint="eastAsia"/>
          <w:color w:val="000000"/>
          <w:kern w:val="2"/>
          <w:sz w:val="21"/>
          <w:lang w:val="zh-CN"/>
        </w:rPr>
        <w:t>15、为确保评审工作的顺利进行，防止因泄密或其它意外而造成的不良后果及影响，凡参加评审工作的人员都必须认真执行本规定：</w:t>
      </w:r>
    </w:p>
    <w:p w:rsidR="006D0371" w:rsidRPr="00BC4206" w:rsidRDefault="00B46E33">
      <w:pPr>
        <w:spacing w:line="360" w:lineRule="auto"/>
        <w:ind w:leftChars="-59" w:left="419" w:hangingChars="267" w:hanging="561"/>
        <w:jc w:val="both"/>
        <w:rPr>
          <w:rFonts w:hAnsi="宋体" w:cs="宋体"/>
          <w:color w:val="000000"/>
          <w:kern w:val="2"/>
          <w:sz w:val="21"/>
          <w:lang w:val="zh-CN"/>
        </w:rPr>
      </w:pPr>
      <w:r w:rsidRPr="00BC4206">
        <w:rPr>
          <w:rFonts w:hAnsi="宋体" w:cs="宋体" w:hint="eastAsia"/>
          <w:color w:val="000000"/>
          <w:kern w:val="2"/>
          <w:sz w:val="21"/>
          <w:lang w:val="zh-CN"/>
        </w:rPr>
        <w:t>（1）在评审工作期间，所有分发的投标文件、资料等仅限于在评审场所中使用，不得带往其它地方，所有的招标文件、投标文件、资料等一律编号登记；</w:t>
      </w:r>
    </w:p>
    <w:p w:rsidR="006D0371" w:rsidRPr="00BC4206" w:rsidRDefault="00B46E33">
      <w:pPr>
        <w:spacing w:line="360" w:lineRule="auto"/>
        <w:ind w:leftChars="-59" w:left="419" w:hangingChars="267" w:hanging="561"/>
        <w:jc w:val="both"/>
        <w:rPr>
          <w:rFonts w:hAnsi="宋体" w:cs="宋体"/>
          <w:color w:val="000000"/>
          <w:kern w:val="2"/>
          <w:sz w:val="21"/>
          <w:lang w:val="zh-CN"/>
        </w:rPr>
      </w:pPr>
      <w:r w:rsidRPr="00BC4206">
        <w:rPr>
          <w:rFonts w:hAnsi="宋体" w:cs="宋体" w:hint="eastAsia"/>
          <w:color w:val="000000"/>
          <w:kern w:val="2"/>
          <w:sz w:val="21"/>
          <w:lang w:val="zh-CN"/>
        </w:rPr>
        <w:t>（2）评审人员及工作人员不得在公共场合谈论有关评审内容；</w:t>
      </w:r>
    </w:p>
    <w:p w:rsidR="006D0371" w:rsidRPr="00BC4206" w:rsidRDefault="00B46E33">
      <w:pPr>
        <w:spacing w:line="360" w:lineRule="auto"/>
        <w:ind w:leftChars="-59" w:left="419" w:hangingChars="267" w:hanging="561"/>
        <w:jc w:val="both"/>
        <w:rPr>
          <w:rFonts w:hAnsi="宋体" w:cs="宋体"/>
          <w:color w:val="000000"/>
          <w:kern w:val="2"/>
          <w:sz w:val="21"/>
          <w:lang w:val="zh-CN"/>
        </w:rPr>
      </w:pPr>
      <w:r w:rsidRPr="00BC4206">
        <w:rPr>
          <w:rFonts w:hAnsi="宋体" w:cs="宋体" w:hint="eastAsia"/>
          <w:color w:val="000000"/>
          <w:kern w:val="2"/>
          <w:sz w:val="21"/>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rsidR="006D0371" w:rsidRPr="00BC4206" w:rsidRDefault="00B46E33">
      <w:pPr>
        <w:spacing w:line="360" w:lineRule="auto"/>
        <w:ind w:leftChars="-59" w:left="419" w:hangingChars="267" w:hanging="561"/>
        <w:jc w:val="both"/>
        <w:rPr>
          <w:rFonts w:hAnsi="宋体" w:cs="宋体"/>
          <w:color w:val="000000"/>
          <w:kern w:val="2"/>
          <w:sz w:val="21"/>
          <w:lang w:val="zh-CN"/>
        </w:rPr>
      </w:pPr>
      <w:r w:rsidRPr="00BC4206">
        <w:rPr>
          <w:rFonts w:hAnsi="宋体" w:cs="宋体" w:hint="eastAsia"/>
          <w:color w:val="000000"/>
          <w:kern w:val="2"/>
          <w:sz w:val="21"/>
          <w:lang w:val="zh-CN"/>
        </w:rPr>
        <w:t>（4）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rsidR="006D0371" w:rsidRDefault="00B46E33">
      <w:pPr>
        <w:spacing w:line="360" w:lineRule="auto"/>
        <w:ind w:leftChars="-59" w:left="419" w:hangingChars="267" w:hanging="561"/>
        <w:jc w:val="both"/>
        <w:rPr>
          <w:rFonts w:hAnsi="宋体"/>
          <w:color w:val="000000"/>
          <w:kern w:val="2"/>
          <w:sz w:val="21"/>
          <w:lang w:val="zh-CN"/>
        </w:rPr>
      </w:pPr>
      <w:r w:rsidRPr="00BC4206">
        <w:rPr>
          <w:rFonts w:hAnsi="宋体" w:cs="宋体" w:hint="eastAsia"/>
          <w:color w:val="000000"/>
          <w:kern w:val="2"/>
          <w:sz w:val="21"/>
          <w:lang w:val="zh-CN"/>
        </w:rPr>
        <w:t>（5）任何评审人员和工作人员不得对外公布评审的一切内容。</w:t>
      </w:r>
    </w:p>
    <w:p w:rsidR="006D0371" w:rsidRDefault="006D0371">
      <w:pPr>
        <w:spacing w:line="360" w:lineRule="auto"/>
        <w:ind w:leftChars="-59" w:left="845" w:hangingChars="470" w:hanging="987"/>
        <w:jc w:val="both"/>
        <w:rPr>
          <w:rFonts w:hAnsi="宋体"/>
          <w:color w:val="000000"/>
          <w:sz w:val="21"/>
          <w:szCs w:val="21"/>
        </w:rPr>
      </w:pPr>
    </w:p>
    <w:p w:rsidR="006D0371" w:rsidRDefault="006D0371">
      <w:pPr>
        <w:spacing w:line="360" w:lineRule="auto"/>
        <w:jc w:val="both"/>
        <w:rPr>
          <w:rFonts w:hAnsi="宋体"/>
          <w:color w:val="000000"/>
          <w:sz w:val="21"/>
          <w:szCs w:val="21"/>
        </w:rPr>
      </w:pPr>
    </w:p>
    <w:p w:rsidR="006D0371" w:rsidRDefault="006D0371">
      <w:pPr>
        <w:spacing w:line="360" w:lineRule="auto"/>
        <w:ind w:leftChars="-59" w:left="845" w:hangingChars="470" w:hanging="987"/>
        <w:jc w:val="both"/>
        <w:rPr>
          <w:rFonts w:hAnsi="宋体"/>
          <w:color w:val="000000"/>
          <w:kern w:val="2"/>
          <w:sz w:val="21"/>
          <w:lang w:val="zh-CN"/>
        </w:rPr>
      </w:pPr>
    </w:p>
    <w:sectPr w:rsidR="006D0371">
      <w:pgSz w:w="11907" w:h="16840"/>
      <w:pgMar w:top="1701" w:right="1418" w:bottom="851" w:left="1418"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1904" w:rsidRDefault="00B61904">
      <w:r>
        <w:separator/>
      </w:r>
    </w:p>
  </w:endnote>
  <w:endnote w:type="continuationSeparator" w:id="0">
    <w:p w:rsidR="00B61904" w:rsidRDefault="00B61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onospace">
    <w:altName w:val="微软雅黑"/>
    <w:charset w:val="00"/>
    <w:family w:val="auto"/>
    <w:pitch w:val="default"/>
    <w:sig w:usb0="00000000" w:usb1="00000000" w:usb2="00000000" w:usb3="00000000" w:csb0="00040001" w:csb1="00000000"/>
  </w:font>
  <w:font w:name="ˎ̥">
    <w:altName w:val="Times New Roman"/>
    <w:charset w:val="00"/>
    <w:family w:val="roman"/>
    <w:pitch w:val="default"/>
    <w:sig w:usb0="00000000" w:usb1="00000000" w:usb2="00000000" w:usb3="00000000" w:csb0="00040001" w:csb1="00000000"/>
  </w:font>
  <w:font w:name="仿宋_GB2312">
    <w:altName w:val="仿宋"/>
    <w:charset w:val="86"/>
    <w:family w:val="modern"/>
    <w:pitch w:val="default"/>
    <w:sig w:usb0="00000000" w:usb1="00000000" w:usb2="00000000" w:usb3="00000000" w:csb0="00040000" w:csb1="00000000"/>
  </w:font>
  <w:font w:name="Verdana">
    <w:panose1 w:val="020B0604030504040204"/>
    <w:charset w:val="00"/>
    <w:family w:val="swiss"/>
    <w:pitch w:val="variable"/>
    <w:sig w:usb0="A1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方正小标宋简体">
    <w:altName w:val="Microsoft YaHei UI"/>
    <w:charset w:val="86"/>
    <w:family w:val="script"/>
    <w:pitch w:val="default"/>
    <w:sig w:usb0="00000000"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0A9" w:rsidRDefault="004320A9">
    <w:pPr>
      <w:pStyle w:val="af4"/>
      <w:jc w:val="center"/>
    </w:pPr>
    <w:r>
      <w:rPr>
        <w:rFonts w:hint="eastAsia"/>
      </w:rPr>
      <w:t>第</w:t>
    </w:r>
    <w:r>
      <w:rPr>
        <w:bCs/>
        <w:sz w:val="24"/>
        <w:szCs w:val="24"/>
      </w:rPr>
      <w:fldChar w:fldCharType="begin"/>
    </w:r>
    <w:r>
      <w:rPr>
        <w:bCs/>
      </w:rPr>
      <w:instrText>PAGE</w:instrText>
    </w:r>
    <w:r>
      <w:rPr>
        <w:bCs/>
        <w:sz w:val="24"/>
        <w:szCs w:val="24"/>
      </w:rPr>
      <w:fldChar w:fldCharType="separate"/>
    </w:r>
    <w:r w:rsidR="002313CD">
      <w:rPr>
        <w:bCs/>
        <w:noProof/>
      </w:rPr>
      <w:t>21</w:t>
    </w:r>
    <w:r>
      <w:rPr>
        <w:bCs/>
        <w:sz w:val="24"/>
        <w:szCs w:val="24"/>
      </w:rPr>
      <w:fldChar w:fldCharType="end"/>
    </w:r>
    <w:r>
      <w:rPr>
        <w:rFonts w:hint="eastAsia"/>
        <w:lang w:val="zh-CN"/>
      </w:rPr>
      <w:t>页，共</w:t>
    </w:r>
    <w:r>
      <w:rPr>
        <w:lang w:val="zh-CN"/>
      </w:rPr>
      <w:fldChar w:fldCharType="begin"/>
    </w:r>
    <w:r>
      <w:rPr>
        <w:lang w:val="zh-CN"/>
      </w:rPr>
      <w:instrText>NUMPAGES</w:instrText>
    </w:r>
    <w:r>
      <w:rPr>
        <w:lang w:val="zh-CN"/>
      </w:rPr>
      <w:fldChar w:fldCharType="separate"/>
    </w:r>
    <w:r w:rsidR="002313CD">
      <w:rPr>
        <w:noProof/>
        <w:lang w:val="zh-CN"/>
      </w:rPr>
      <w:t>93</w:t>
    </w:r>
    <w:r>
      <w:rPr>
        <w:lang w:val="zh-CN"/>
      </w:rPr>
      <w:fldChar w:fldCharType="end"/>
    </w:r>
    <w:r>
      <w:rPr>
        <w:rFonts w:hint="eastAsia"/>
        <w:lang w:val="zh-CN"/>
      </w:rPr>
      <w:t>页</w:t>
    </w:r>
  </w:p>
  <w:p w:rsidR="004320A9" w:rsidRDefault="004320A9">
    <w:pPr>
      <w:pStyle w:val="af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0A9" w:rsidRDefault="004320A9">
    <w:pPr>
      <w:pStyle w:val="af4"/>
      <w:jc w:val="center"/>
    </w:pPr>
    <w:r>
      <w:fldChar w:fldCharType="begin"/>
    </w:r>
    <w:r>
      <w:instrText>PAGE   \* MERGEFORMAT</w:instrText>
    </w:r>
    <w:r>
      <w:fldChar w:fldCharType="separate"/>
    </w:r>
    <w:r>
      <w:rPr>
        <w:lang w:val="zh-CN"/>
      </w:rPr>
      <w:t>80</w:t>
    </w:r>
    <w:r>
      <w:fldChar w:fldCharType="end"/>
    </w:r>
  </w:p>
  <w:p w:rsidR="004320A9" w:rsidRDefault="004320A9">
    <w:pPr>
      <w:pStyle w:val="af4"/>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0A9" w:rsidRDefault="004320A9">
    <w:pPr>
      <w:pStyle w:val="af4"/>
      <w:jc w:val="center"/>
    </w:pPr>
    <w:r>
      <w:rPr>
        <w:lang w:val="zh-CN"/>
      </w:rPr>
      <w:t xml:space="preserve"> </w:t>
    </w:r>
    <w:r>
      <w:rPr>
        <w:rFonts w:hint="eastAsia"/>
        <w:lang w:val="zh-CN"/>
      </w:rPr>
      <w:t>第</w:t>
    </w:r>
    <w:r>
      <w:rPr>
        <w:bCs/>
      </w:rPr>
      <w:fldChar w:fldCharType="begin"/>
    </w:r>
    <w:r>
      <w:rPr>
        <w:bCs/>
      </w:rPr>
      <w:instrText>PAGE  \* Arabic  \* MERGEFORMAT</w:instrText>
    </w:r>
    <w:r>
      <w:rPr>
        <w:bCs/>
      </w:rPr>
      <w:fldChar w:fldCharType="separate"/>
    </w:r>
    <w:r w:rsidR="002313CD" w:rsidRPr="002313CD">
      <w:rPr>
        <w:bCs/>
        <w:noProof/>
        <w:lang w:val="zh-CN"/>
      </w:rPr>
      <w:t>93</w:t>
    </w:r>
    <w:r>
      <w:rPr>
        <w:bCs/>
      </w:rPr>
      <w:fldChar w:fldCharType="end"/>
    </w:r>
    <w:r>
      <w:rPr>
        <w:rFonts w:hint="eastAsia"/>
        <w:bCs/>
      </w:rPr>
      <w:t>页</w:t>
    </w:r>
    <w:r>
      <w:rPr>
        <w:lang w:val="zh-CN"/>
      </w:rPr>
      <w:t>,</w:t>
    </w:r>
    <w:r>
      <w:rPr>
        <w:rFonts w:hint="eastAsia"/>
        <w:lang w:val="zh-CN"/>
      </w:rPr>
      <w:t>第</w:t>
    </w:r>
    <w:r>
      <w:rPr>
        <w:bCs/>
      </w:rPr>
      <w:fldChar w:fldCharType="begin"/>
    </w:r>
    <w:r>
      <w:rPr>
        <w:bCs/>
      </w:rPr>
      <w:instrText>NUMPAGES  \* Arabic  \* MERGEFORMAT</w:instrText>
    </w:r>
    <w:r>
      <w:rPr>
        <w:bCs/>
      </w:rPr>
      <w:fldChar w:fldCharType="separate"/>
    </w:r>
    <w:r w:rsidR="002313CD" w:rsidRPr="002313CD">
      <w:rPr>
        <w:bCs/>
        <w:noProof/>
        <w:lang w:val="zh-CN"/>
      </w:rPr>
      <w:t>93</w:t>
    </w:r>
    <w:r>
      <w:rPr>
        <w:bCs/>
      </w:rPr>
      <w:fldChar w:fldCharType="end"/>
    </w:r>
    <w:r>
      <w:rPr>
        <w:rFonts w:hint="eastAsia"/>
        <w:bCs/>
      </w:rPr>
      <w:t>页</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0A9" w:rsidRDefault="004320A9">
    <w:pPr>
      <w:pStyle w:val="af4"/>
      <w:jc w:val="center"/>
    </w:pPr>
    <w:r>
      <w:rPr>
        <w:lang w:val="zh-CN"/>
      </w:rPr>
      <w:t xml:space="preserve"> </w:t>
    </w:r>
    <w:r>
      <w:rPr>
        <w:rFonts w:hint="eastAsia"/>
        <w:lang w:val="zh-CN"/>
      </w:rPr>
      <w:t>第</w:t>
    </w:r>
    <w:r>
      <w:rPr>
        <w:bCs/>
      </w:rPr>
      <w:fldChar w:fldCharType="begin"/>
    </w:r>
    <w:r>
      <w:rPr>
        <w:bCs/>
      </w:rPr>
      <w:instrText>PAGE</w:instrText>
    </w:r>
    <w:r>
      <w:rPr>
        <w:bCs/>
      </w:rPr>
      <w:fldChar w:fldCharType="separate"/>
    </w:r>
    <w:r w:rsidR="002313CD">
      <w:rPr>
        <w:bCs/>
        <w:noProof/>
      </w:rPr>
      <w:t>81</w:t>
    </w:r>
    <w:r>
      <w:rPr>
        <w:bCs/>
      </w:rPr>
      <w:fldChar w:fldCharType="end"/>
    </w:r>
    <w:r>
      <w:rPr>
        <w:rFonts w:hint="eastAsia"/>
        <w:bCs/>
      </w:rPr>
      <w:t>页,共</w:t>
    </w:r>
    <w:r>
      <w:rPr>
        <w:bCs/>
      </w:rPr>
      <w:fldChar w:fldCharType="begin"/>
    </w:r>
    <w:r>
      <w:rPr>
        <w:bCs/>
      </w:rPr>
      <w:instrText>NUMPAGES</w:instrText>
    </w:r>
    <w:r>
      <w:rPr>
        <w:bCs/>
      </w:rPr>
      <w:fldChar w:fldCharType="separate"/>
    </w:r>
    <w:r w:rsidR="002313CD">
      <w:rPr>
        <w:bCs/>
        <w:noProof/>
      </w:rPr>
      <w:t>93</w:t>
    </w:r>
    <w:r>
      <w:rPr>
        <w:bCs/>
      </w:rPr>
      <w:fldChar w:fldCharType="end"/>
    </w:r>
    <w:r>
      <w:rPr>
        <w:rFonts w:hint="eastAsia"/>
      </w:rPr>
      <w:t>页</w:t>
    </w:r>
  </w:p>
  <w:p w:rsidR="004320A9" w:rsidRDefault="004320A9">
    <w:pPr>
      <w:pStyle w:val="af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1904" w:rsidRDefault="00B61904">
      <w:r>
        <w:separator/>
      </w:r>
    </w:p>
  </w:footnote>
  <w:footnote w:type="continuationSeparator" w:id="0">
    <w:p w:rsidR="00B61904" w:rsidRDefault="00B6190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0A9" w:rsidRDefault="004320A9">
    <w:pPr>
      <w:pStyle w:val="af5"/>
      <w:pBdr>
        <w:bottom w:val="none" w:sz="0" w:space="0" w:color="auto"/>
      </w:pBdr>
      <w:jc w:val="lef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0A9" w:rsidRDefault="004320A9">
    <w:pPr>
      <w:pStyle w:val="af5"/>
      <w:jc w:val="left"/>
    </w:pPr>
    <w:r>
      <w:rPr>
        <w:rFonts w:hint="eastAsia"/>
      </w:rPr>
      <w:t>东莞市水务集团有限公司财务顾问采购项目</w:t>
    </w:r>
  </w:p>
  <w:p w:rsidR="004320A9" w:rsidRDefault="004320A9">
    <w:pPr>
      <w:pStyle w:val="af5"/>
      <w:pBdr>
        <w:bottom w:val="none" w:sz="0" w:space="0" w:color="auto"/>
      </w:pBd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0A9" w:rsidRDefault="004320A9">
    <w:pPr>
      <w:pStyle w:val="af5"/>
      <w:jc w:val="left"/>
    </w:pPr>
    <w:r>
      <w:rPr>
        <w:rFonts w:hint="eastAsia"/>
      </w:rPr>
      <w:t>东莞市水务集团有限公司财务顾问采购项目</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76CBF"/>
    <w:multiLevelType w:val="multilevel"/>
    <w:tmpl w:val="07876CBF"/>
    <w:lvl w:ilvl="0">
      <w:start w:val="2"/>
      <w:numFmt w:val="decimal"/>
      <w:lvlText w:val="%1"/>
      <w:lvlJc w:val="left"/>
      <w:pPr>
        <w:ind w:left="360" w:hanging="360"/>
      </w:pPr>
      <w:rPr>
        <w:rFonts w:hint="default"/>
      </w:rPr>
    </w:lvl>
    <w:lvl w:ilvl="1">
      <w:start w:val="3"/>
      <w:numFmt w:val="decimal"/>
      <w:lvlText w:val="%1.%2"/>
      <w:lvlJc w:val="left"/>
      <w:pPr>
        <w:ind w:left="570" w:hanging="36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710" w:hanging="108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490" w:hanging="144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3270" w:hanging="1800"/>
      </w:pPr>
      <w:rPr>
        <w:rFonts w:hint="default"/>
      </w:rPr>
    </w:lvl>
    <w:lvl w:ilvl="8">
      <w:start w:val="1"/>
      <w:numFmt w:val="decimal"/>
      <w:lvlText w:val="%1.%2.%3.%4.%5.%6.%7.%8.%9"/>
      <w:lvlJc w:val="left"/>
      <w:pPr>
        <w:ind w:left="3480" w:hanging="1800"/>
      </w:pPr>
      <w:rPr>
        <w:rFonts w:hint="default"/>
      </w:rPr>
    </w:lvl>
  </w:abstractNum>
  <w:abstractNum w:abstractNumId="1" w15:restartNumberingAfterBreak="0">
    <w:nsid w:val="2F8D6FBB"/>
    <w:multiLevelType w:val="multilevel"/>
    <w:tmpl w:val="2F8D6FBB"/>
    <w:lvl w:ilvl="0">
      <w:start w:val="1"/>
      <w:numFmt w:val="decimal"/>
      <w:lvlText w:val="%1."/>
      <w:legacy w:legacy="1" w:legacySpace="0" w:legacyIndent="360"/>
      <w:lvlJc w:val="left"/>
      <w:rPr>
        <w:rFonts w:ascii="宋体" w:eastAsia="宋体" w:hAnsi="宋体" w:hint="eastAsia"/>
      </w:rPr>
    </w:lvl>
    <w:lvl w:ilvl="1">
      <w:start w:val="5"/>
      <w:numFmt w:val="decimal"/>
      <w:isLgl/>
      <w:lvlText w:val="%1.%2"/>
      <w:lvlJc w:val="left"/>
      <w:pPr>
        <w:tabs>
          <w:tab w:val="left" w:pos="0"/>
        </w:tabs>
        <w:ind w:left="0" w:firstLine="0"/>
      </w:pPr>
      <w:rPr>
        <w:rFonts w:hint="default"/>
      </w:rPr>
    </w:lvl>
    <w:lvl w:ilvl="2">
      <w:start w:val="1"/>
      <w:numFmt w:val="decimal"/>
      <w:isLgl/>
      <w:lvlText w:val="%1.%2.%3"/>
      <w:lvlJc w:val="left"/>
      <w:pPr>
        <w:tabs>
          <w:tab w:val="left" w:pos="0"/>
        </w:tabs>
        <w:ind w:left="0" w:firstLine="0"/>
      </w:pPr>
      <w:rPr>
        <w:rFonts w:hint="default"/>
      </w:rPr>
    </w:lvl>
    <w:lvl w:ilvl="3">
      <w:start w:val="1"/>
      <w:numFmt w:val="decimal"/>
      <w:isLgl/>
      <w:lvlText w:val="%1.%2.%3.%4"/>
      <w:lvlJc w:val="left"/>
      <w:pPr>
        <w:tabs>
          <w:tab w:val="left" w:pos="0"/>
        </w:tabs>
        <w:ind w:left="0" w:firstLine="0"/>
      </w:pPr>
      <w:rPr>
        <w:rFonts w:hint="default"/>
      </w:rPr>
    </w:lvl>
    <w:lvl w:ilvl="4">
      <w:start w:val="1"/>
      <w:numFmt w:val="decimal"/>
      <w:isLgl/>
      <w:lvlText w:val="%1.%2.%3.%4.%5"/>
      <w:lvlJc w:val="left"/>
      <w:pPr>
        <w:tabs>
          <w:tab w:val="left" w:pos="0"/>
        </w:tabs>
        <w:ind w:left="0" w:firstLine="0"/>
      </w:pPr>
      <w:rPr>
        <w:rFonts w:hint="default"/>
      </w:rPr>
    </w:lvl>
    <w:lvl w:ilvl="5">
      <w:start w:val="1"/>
      <w:numFmt w:val="decimal"/>
      <w:isLgl/>
      <w:lvlText w:val="%1.%2.%3.%4.%5.%6"/>
      <w:lvlJc w:val="left"/>
      <w:pPr>
        <w:tabs>
          <w:tab w:val="left" w:pos="0"/>
        </w:tabs>
        <w:ind w:left="0" w:firstLine="0"/>
      </w:pPr>
      <w:rPr>
        <w:rFonts w:hint="default"/>
      </w:rPr>
    </w:lvl>
    <w:lvl w:ilvl="6">
      <w:start w:val="1"/>
      <w:numFmt w:val="decimal"/>
      <w:isLgl/>
      <w:lvlText w:val="%1.%2.%3.%4.%5.%6.%7"/>
      <w:lvlJc w:val="left"/>
      <w:pPr>
        <w:tabs>
          <w:tab w:val="left" w:pos="0"/>
        </w:tabs>
        <w:ind w:left="0" w:firstLine="0"/>
      </w:pPr>
      <w:rPr>
        <w:rFonts w:hint="default"/>
      </w:rPr>
    </w:lvl>
    <w:lvl w:ilvl="7">
      <w:start w:val="1"/>
      <w:numFmt w:val="decimal"/>
      <w:isLgl/>
      <w:lvlText w:val="%1.%2.%3.%4.%5.%6.%7.%8"/>
      <w:lvlJc w:val="left"/>
      <w:pPr>
        <w:tabs>
          <w:tab w:val="left" w:pos="0"/>
        </w:tabs>
        <w:ind w:left="0" w:firstLine="0"/>
      </w:pPr>
      <w:rPr>
        <w:rFonts w:hint="default"/>
      </w:rPr>
    </w:lvl>
    <w:lvl w:ilvl="8">
      <w:start w:val="1"/>
      <w:numFmt w:val="decimal"/>
      <w:isLgl/>
      <w:lvlText w:val="%1.%2.%3.%4.%5.%6.%7.%8.%9"/>
      <w:lvlJc w:val="left"/>
      <w:pPr>
        <w:tabs>
          <w:tab w:val="left" w:pos="0"/>
        </w:tabs>
        <w:ind w:left="0" w:firstLine="0"/>
      </w:pPr>
      <w:rPr>
        <w:rFonts w:hint="default"/>
      </w:rPr>
    </w:lvl>
  </w:abstractNum>
  <w:abstractNum w:abstractNumId="2" w15:restartNumberingAfterBreak="0">
    <w:nsid w:val="4BA4195F"/>
    <w:multiLevelType w:val="multilevel"/>
    <w:tmpl w:val="4BA4195F"/>
    <w:lvl w:ilvl="0">
      <w:start w:val="1"/>
      <w:numFmt w:val="decimal"/>
      <w:lvlText w:val="（%1）"/>
      <w:lvlJc w:val="left"/>
      <w:pPr>
        <w:ind w:left="1142" w:hanging="510"/>
      </w:pPr>
      <w:rPr>
        <w:rFonts w:hint="default"/>
      </w:rPr>
    </w:lvl>
    <w:lvl w:ilvl="1">
      <w:start w:val="1"/>
      <w:numFmt w:val="lowerLetter"/>
      <w:lvlText w:val="%2)"/>
      <w:lvlJc w:val="left"/>
      <w:pPr>
        <w:ind w:left="1472" w:hanging="420"/>
      </w:pPr>
    </w:lvl>
    <w:lvl w:ilvl="2">
      <w:start w:val="1"/>
      <w:numFmt w:val="lowerRoman"/>
      <w:lvlText w:val="%3."/>
      <w:lvlJc w:val="right"/>
      <w:pPr>
        <w:ind w:left="1892" w:hanging="420"/>
      </w:pPr>
    </w:lvl>
    <w:lvl w:ilvl="3">
      <w:start w:val="1"/>
      <w:numFmt w:val="decimal"/>
      <w:lvlText w:val="%4."/>
      <w:lvlJc w:val="left"/>
      <w:pPr>
        <w:ind w:left="2312" w:hanging="420"/>
      </w:pPr>
    </w:lvl>
    <w:lvl w:ilvl="4">
      <w:start w:val="1"/>
      <w:numFmt w:val="lowerLetter"/>
      <w:lvlText w:val="%5)"/>
      <w:lvlJc w:val="left"/>
      <w:pPr>
        <w:ind w:left="2732" w:hanging="420"/>
      </w:pPr>
    </w:lvl>
    <w:lvl w:ilvl="5">
      <w:start w:val="1"/>
      <w:numFmt w:val="lowerRoman"/>
      <w:lvlText w:val="%6."/>
      <w:lvlJc w:val="right"/>
      <w:pPr>
        <w:ind w:left="3152" w:hanging="420"/>
      </w:pPr>
    </w:lvl>
    <w:lvl w:ilvl="6">
      <w:start w:val="1"/>
      <w:numFmt w:val="decimal"/>
      <w:lvlText w:val="%7."/>
      <w:lvlJc w:val="left"/>
      <w:pPr>
        <w:ind w:left="3572" w:hanging="420"/>
      </w:pPr>
    </w:lvl>
    <w:lvl w:ilvl="7">
      <w:start w:val="1"/>
      <w:numFmt w:val="lowerLetter"/>
      <w:lvlText w:val="%8)"/>
      <w:lvlJc w:val="left"/>
      <w:pPr>
        <w:ind w:left="3992" w:hanging="420"/>
      </w:pPr>
    </w:lvl>
    <w:lvl w:ilvl="8">
      <w:start w:val="1"/>
      <w:numFmt w:val="lowerRoman"/>
      <w:lvlText w:val="%9."/>
      <w:lvlJc w:val="right"/>
      <w:pPr>
        <w:ind w:left="4412" w:hanging="420"/>
      </w:pPr>
    </w:lvl>
  </w:abstractNum>
  <w:abstractNum w:abstractNumId="3" w15:restartNumberingAfterBreak="0">
    <w:nsid w:val="5B4DB846"/>
    <w:multiLevelType w:val="singleLevel"/>
    <w:tmpl w:val="5B4DB846"/>
    <w:lvl w:ilvl="0">
      <w:start w:val="6"/>
      <w:numFmt w:val="chineseCounting"/>
      <w:suff w:val="space"/>
      <w:lvlText w:val="第%1条"/>
      <w:lvlJc w:val="left"/>
    </w:lvl>
  </w:abstractNum>
  <w:abstractNum w:abstractNumId="4" w15:restartNumberingAfterBreak="0">
    <w:nsid w:val="7082072A"/>
    <w:multiLevelType w:val="multilevel"/>
    <w:tmpl w:val="7082072A"/>
    <w:lvl w:ilvl="0">
      <w:start w:val="5"/>
      <w:numFmt w:val="decimal"/>
      <w:lvlText w:val="%1"/>
      <w:lvlJc w:val="left"/>
      <w:pPr>
        <w:ind w:left="360" w:hanging="360"/>
      </w:pPr>
      <w:rPr>
        <w:rFonts w:hint="default"/>
      </w:rPr>
    </w:lvl>
    <w:lvl w:ilvl="1">
      <w:start w:val="2"/>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5" w15:restartNumberingAfterBreak="0">
    <w:nsid w:val="7E8B76FF"/>
    <w:multiLevelType w:val="multilevel"/>
    <w:tmpl w:val="7E8B76FF"/>
    <w:lvl w:ilvl="0">
      <w:start w:val="1"/>
      <w:numFmt w:val="decimal"/>
      <w:lvlText w:val="%1"/>
      <w:lvlJc w:val="left"/>
      <w:pPr>
        <w:tabs>
          <w:tab w:val="left" w:pos="432"/>
        </w:tabs>
        <w:ind w:left="432" w:hanging="632"/>
      </w:pPr>
      <w:rPr>
        <w:rFonts w:ascii="宋体" w:eastAsia="宋体" w:hAnsi="宋体" w:hint="default"/>
        <w:b w:val="0"/>
        <w:i w:val="0"/>
        <w:spacing w:val="8"/>
        <w:w w:val="100"/>
        <w:sz w:val="21"/>
        <w:szCs w:val="21"/>
        <w:lang w:eastAsia="zh-CN"/>
      </w:rPr>
    </w:lvl>
    <w:lvl w:ilvl="1">
      <w:start w:val="1"/>
      <w:numFmt w:val="decimal"/>
      <w:lvlText w:val="%1.%2"/>
      <w:lvlJc w:val="left"/>
      <w:pPr>
        <w:tabs>
          <w:tab w:val="left" w:pos="431"/>
        </w:tabs>
        <w:ind w:left="431" w:hanging="431"/>
      </w:pPr>
      <w:rPr>
        <w:rFonts w:ascii="Times New Roman" w:eastAsia="宋体" w:hAnsi="Times New Roman" w:hint="default"/>
        <w:b/>
        <w:i w:val="0"/>
        <w:color w:val="auto"/>
        <w:sz w:val="24"/>
        <w:szCs w:val="24"/>
      </w:rPr>
    </w:lvl>
    <w:lvl w:ilvl="2">
      <w:start w:val="1"/>
      <w:numFmt w:val="decimal"/>
      <w:lvlText w:val="%1.%2.%3"/>
      <w:lvlJc w:val="left"/>
      <w:pPr>
        <w:tabs>
          <w:tab w:val="left" w:pos="1055"/>
        </w:tabs>
        <w:ind w:left="1055" w:hanging="833"/>
      </w:pPr>
      <w:rPr>
        <w:rFonts w:ascii="Times New Roman" w:eastAsia="宋体" w:hAnsi="Times New Roman" w:hint="default"/>
        <w:b/>
        <w:i w:val="0"/>
        <w:sz w:val="24"/>
        <w:szCs w:val="24"/>
      </w:rPr>
    </w:lvl>
    <w:lvl w:ilvl="3">
      <w:start w:val="1"/>
      <w:numFmt w:val="decimal"/>
      <w:lvlText w:val="%1.%2.%3.%4"/>
      <w:lvlJc w:val="left"/>
      <w:pPr>
        <w:tabs>
          <w:tab w:val="left" w:pos="338"/>
        </w:tabs>
        <w:ind w:left="338" w:firstLine="0"/>
      </w:pPr>
      <w:rPr>
        <w:rFonts w:ascii="Times New Roman" w:eastAsia="宋体" w:hAnsi="Times New Roman" w:hint="default"/>
        <w:sz w:val="24"/>
        <w:szCs w:val="24"/>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num w:numId="1">
    <w:abstractNumId w:val="5"/>
  </w:num>
  <w:num w:numId="2">
    <w:abstractNumId w:val="0"/>
  </w:num>
  <w:num w:numId="3">
    <w:abstractNumId w:val="4"/>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B"/>
    <w:rsid w:val="000004D8"/>
    <w:rsid w:val="00000A48"/>
    <w:rsid w:val="0000145D"/>
    <w:rsid w:val="000014AA"/>
    <w:rsid w:val="00001D3B"/>
    <w:rsid w:val="0000293E"/>
    <w:rsid w:val="00002F2A"/>
    <w:rsid w:val="000033DB"/>
    <w:rsid w:val="00003B3D"/>
    <w:rsid w:val="00004AC9"/>
    <w:rsid w:val="00004D05"/>
    <w:rsid w:val="00004F7C"/>
    <w:rsid w:val="00005507"/>
    <w:rsid w:val="00006738"/>
    <w:rsid w:val="00007345"/>
    <w:rsid w:val="00007716"/>
    <w:rsid w:val="00007B6B"/>
    <w:rsid w:val="00007DA6"/>
    <w:rsid w:val="00010367"/>
    <w:rsid w:val="000112F4"/>
    <w:rsid w:val="000113B2"/>
    <w:rsid w:val="000117EC"/>
    <w:rsid w:val="00011A59"/>
    <w:rsid w:val="00011BA9"/>
    <w:rsid w:val="000122D0"/>
    <w:rsid w:val="00012D48"/>
    <w:rsid w:val="00012E7B"/>
    <w:rsid w:val="00013846"/>
    <w:rsid w:val="00015146"/>
    <w:rsid w:val="000156AA"/>
    <w:rsid w:val="00015822"/>
    <w:rsid w:val="0001656D"/>
    <w:rsid w:val="00016657"/>
    <w:rsid w:val="000174BD"/>
    <w:rsid w:val="000177BE"/>
    <w:rsid w:val="00017A01"/>
    <w:rsid w:val="00017E79"/>
    <w:rsid w:val="00017FAD"/>
    <w:rsid w:val="00020534"/>
    <w:rsid w:val="00020BBC"/>
    <w:rsid w:val="00021E70"/>
    <w:rsid w:val="00021F28"/>
    <w:rsid w:val="00021FDC"/>
    <w:rsid w:val="00022434"/>
    <w:rsid w:val="00022F7B"/>
    <w:rsid w:val="00023124"/>
    <w:rsid w:val="00023385"/>
    <w:rsid w:val="0002437D"/>
    <w:rsid w:val="0002493B"/>
    <w:rsid w:val="00024979"/>
    <w:rsid w:val="00024E24"/>
    <w:rsid w:val="000251B9"/>
    <w:rsid w:val="000255AC"/>
    <w:rsid w:val="00027107"/>
    <w:rsid w:val="0002720D"/>
    <w:rsid w:val="00027587"/>
    <w:rsid w:val="00027D04"/>
    <w:rsid w:val="00027E42"/>
    <w:rsid w:val="00031793"/>
    <w:rsid w:val="00031927"/>
    <w:rsid w:val="00031C8B"/>
    <w:rsid w:val="00031C8E"/>
    <w:rsid w:val="00031DD4"/>
    <w:rsid w:val="00031F4C"/>
    <w:rsid w:val="00032201"/>
    <w:rsid w:val="000322CF"/>
    <w:rsid w:val="00032384"/>
    <w:rsid w:val="00033203"/>
    <w:rsid w:val="00033FFB"/>
    <w:rsid w:val="0003490A"/>
    <w:rsid w:val="000351A9"/>
    <w:rsid w:val="000359DE"/>
    <w:rsid w:val="00036A97"/>
    <w:rsid w:val="000371D6"/>
    <w:rsid w:val="0003759C"/>
    <w:rsid w:val="0004081E"/>
    <w:rsid w:val="00040A10"/>
    <w:rsid w:val="00040B47"/>
    <w:rsid w:val="000419FD"/>
    <w:rsid w:val="00041BDE"/>
    <w:rsid w:val="0004217E"/>
    <w:rsid w:val="000427DE"/>
    <w:rsid w:val="00042D41"/>
    <w:rsid w:val="00043BBF"/>
    <w:rsid w:val="00044171"/>
    <w:rsid w:val="000449CB"/>
    <w:rsid w:val="0004507A"/>
    <w:rsid w:val="000451E8"/>
    <w:rsid w:val="0004527C"/>
    <w:rsid w:val="000458D2"/>
    <w:rsid w:val="00046D80"/>
    <w:rsid w:val="000479CD"/>
    <w:rsid w:val="00047B8E"/>
    <w:rsid w:val="00047F1B"/>
    <w:rsid w:val="00050D62"/>
    <w:rsid w:val="00051C5B"/>
    <w:rsid w:val="00051F96"/>
    <w:rsid w:val="000534A4"/>
    <w:rsid w:val="000541E3"/>
    <w:rsid w:val="000545E2"/>
    <w:rsid w:val="000546A8"/>
    <w:rsid w:val="00054B86"/>
    <w:rsid w:val="0005629E"/>
    <w:rsid w:val="000564D7"/>
    <w:rsid w:val="00056BD4"/>
    <w:rsid w:val="000571C6"/>
    <w:rsid w:val="000604BB"/>
    <w:rsid w:val="00060AA1"/>
    <w:rsid w:val="00061B6F"/>
    <w:rsid w:val="00061F9E"/>
    <w:rsid w:val="00062140"/>
    <w:rsid w:val="00062C32"/>
    <w:rsid w:val="000637E4"/>
    <w:rsid w:val="0006396E"/>
    <w:rsid w:val="00063B2A"/>
    <w:rsid w:val="00063CB4"/>
    <w:rsid w:val="00064AB0"/>
    <w:rsid w:val="00065283"/>
    <w:rsid w:val="00065C22"/>
    <w:rsid w:val="00065CBF"/>
    <w:rsid w:val="00066C42"/>
    <w:rsid w:val="00066D70"/>
    <w:rsid w:val="00066FCB"/>
    <w:rsid w:val="000670D3"/>
    <w:rsid w:val="00067973"/>
    <w:rsid w:val="00067CF6"/>
    <w:rsid w:val="00067DFE"/>
    <w:rsid w:val="00067FF3"/>
    <w:rsid w:val="00070787"/>
    <w:rsid w:val="00071F67"/>
    <w:rsid w:val="00072C3B"/>
    <w:rsid w:val="00072C8D"/>
    <w:rsid w:val="00073524"/>
    <w:rsid w:val="0007396A"/>
    <w:rsid w:val="00073EE6"/>
    <w:rsid w:val="0007409C"/>
    <w:rsid w:val="000741A0"/>
    <w:rsid w:val="0007421C"/>
    <w:rsid w:val="0007533A"/>
    <w:rsid w:val="00075572"/>
    <w:rsid w:val="0007560D"/>
    <w:rsid w:val="00076780"/>
    <w:rsid w:val="00076839"/>
    <w:rsid w:val="00077DA2"/>
    <w:rsid w:val="00077F4F"/>
    <w:rsid w:val="0008029C"/>
    <w:rsid w:val="00080B78"/>
    <w:rsid w:val="00080BB6"/>
    <w:rsid w:val="00081050"/>
    <w:rsid w:val="000810B6"/>
    <w:rsid w:val="00081454"/>
    <w:rsid w:val="00081A68"/>
    <w:rsid w:val="000821A4"/>
    <w:rsid w:val="00082F8C"/>
    <w:rsid w:val="000835A2"/>
    <w:rsid w:val="00083639"/>
    <w:rsid w:val="000837B8"/>
    <w:rsid w:val="0008386F"/>
    <w:rsid w:val="000840C7"/>
    <w:rsid w:val="00084DC3"/>
    <w:rsid w:val="00085F9E"/>
    <w:rsid w:val="000871F0"/>
    <w:rsid w:val="000872C7"/>
    <w:rsid w:val="00087A37"/>
    <w:rsid w:val="000900F1"/>
    <w:rsid w:val="00090491"/>
    <w:rsid w:val="0009135D"/>
    <w:rsid w:val="000917F4"/>
    <w:rsid w:val="000921FA"/>
    <w:rsid w:val="000922C3"/>
    <w:rsid w:val="00092D0D"/>
    <w:rsid w:val="000931C5"/>
    <w:rsid w:val="000946C5"/>
    <w:rsid w:val="000948F2"/>
    <w:rsid w:val="00094905"/>
    <w:rsid w:val="00094CA6"/>
    <w:rsid w:val="00094D9E"/>
    <w:rsid w:val="00094F30"/>
    <w:rsid w:val="0009552D"/>
    <w:rsid w:val="00095F0E"/>
    <w:rsid w:val="00096BAF"/>
    <w:rsid w:val="000977FF"/>
    <w:rsid w:val="000978E8"/>
    <w:rsid w:val="00097E30"/>
    <w:rsid w:val="000A1C7A"/>
    <w:rsid w:val="000A1DB9"/>
    <w:rsid w:val="000A22E0"/>
    <w:rsid w:val="000A2B8F"/>
    <w:rsid w:val="000A427B"/>
    <w:rsid w:val="000A4C5A"/>
    <w:rsid w:val="000A4D6F"/>
    <w:rsid w:val="000A5080"/>
    <w:rsid w:val="000A5697"/>
    <w:rsid w:val="000A58F0"/>
    <w:rsid w:val="000A5AD3"/>
    <w:rsid w:val="000A5F92"/>
    <w:rsid w:val="000A6D3C"/>
    <w:rsid w:val="000A70FF"/>
    <w:rsid w:val="000A74D3"/>
    <w:rsid w:val="000A7ECF"/>
    <w:rsid w:val="000A7F63"/>
    <w:rsid w:val="000B0338"/>
    <w:rsid w:val="000B04A8"/>
    <w:rsid w:val="000B13DB"/>
    <w:rsid w:val="000B211C"/>
    <w:rsid w:val="000B2713"/>
    <w:rsid w:val="000B3FF8"/>
    <w:rsid w:val="000B429E"/>
    <w:rsid w:val="000B56C1"/>
    <w:rsid w:val="000B5D35"/>
    <w:rsid w:val="000B668E"/>
    <w:rsid w:val="000B682D"/>
    <w:rsid w:val="000B694F"/>
    <w:rsid w:val="000B72C4"/>
    <w:rsid w:val="000B742F"/>
    <w:rsid w:val="000B7F0F"/>
    <w:rsid w:val="000B7FD1"/>
    <w:rsid w:val="000C017A"/>
    <w:rsid w:val="000C07BA"/>
    <w:rsid w:val="000C0A42"/>
    <w:rsid w:val="000C0FCF"/>
    <w:rsid w:val="000C104B"/>
    <w:rsid w:val="000C1875"/>
    <w:rsid w:val="000C1D23"/>
    <w:rsid w:val="000C29A0"/>
    <w:rsid w:val="000C2FE8"/>
    <w:rsid w:val="000C3106"/>
    <w:rsid w:val="000C407F"/>
    <w:rsid w:val="000C4728"/>
    <w:rsid w:val="000C4965"/>
    <w:rsid w:val="000C4B4C"/>
    <w:rsid w:val="000C52E5"/>
    <w:rsid w:val="000C5989"/>
    <w:rsid w:val="000C5992"/>
    <w:rsid w:val="000C6053"/>
    <w:rsid w:val="000C66C4"/>
    <w:rsid w:val="000C6D36"/>
    <w:rsid w:val="000C7D7E"/>
    <w:rsid w:val="000D4302"/>
    <w:rsid w:val="000D471C"/>
    <w:rsid w:val="000D47D4"/>
    <w:rsid w:val="000D4A46"/>
    <w:rsid w:val="000D4B38"/>
    <w:rsid w:val="000D4F7D"/>
    <w:rsid w:val="000D531F"/>
    <w:rsid w:val="000D5A0D"/>
    <w:rsid w:val="000D5F4F"/>
    <w:rsid w:val="000D6224"/>
    <w:rsid w:val="000D670C"/>
    <w:rsid w:val="000D7422"/>
    <w:rsid w:val="000D74BF"/>
    <w:rsid w:val="000D7621"/>
    <w:rsid w:val="000D7CE2"/>
    <w:rsid w:val="000D7F19"/>
    <w:rsid w:val="000E0FC8"/>
    <w:rsid w:val="000E108E"/>
    <w:rsid w:val="000E2AA6"/>
    <w:rsid w:val="000E2EE2"/>
    <w:rsid w:val="000E3457"/>
    <w:rsid w:val="000E3DE6"/>
    <w:rsid w:val="000E5451"/>
    <w:rsid w:val="000E59AB"/>
    <w:rsid w:val="000E5C7B"/>
    <w:rsid w:val="000E6E4B"/>
    <w:rsid w:val="000E7925"/>
    <w:rsid w:val="000F06D3"/>
    <w:rsid w:val="000F0F69"/>
    <w:rsid w:val="000F2761"/>
    <w:rsid w:val="000F286D"/>
    <w:rsid w:val="000F4714"/>
    <w:rsid w:val="000F4E93"/>
    <w:rsid w:val="000F537F"/>
    <w:rsid w:val="000F557C"/>
    <w:rsid w:val="000F60CF"/>
    <w:rsid w:val="000F64E9"/>
    <w:rsid w:val="000F7666"/>
    <w:rsid w:val="001002E5"/>
    <w:rsid w:val="001006A2"/>
    <w:rsid w:val="00100C14"/>
    <w:rsid w:val="00101670"/>
    <w:rsid w:val="00101956"/>
    <w:rsid w:val="0010230B"/>
    <w:rsid w:val="001024EF"/>
    <w:rsid w:val="001026AB"/>
    <w:rsid w:val="001028E9"/>
    <w:rsid w:val="00102F08"/>
    <w:rsid w:val="00103335"/>
    <w:rsid w:val="0010453C"/>
    <w:rsid w:val="00105D68"/>
    <w:rsid w:val="00106E59"/>
    <w:rsid w:val="001078B6"/>
    <w:rsid w:val="0011074A"/>
    <w:rsid w:val="00110C8C"/>
    <w:rsid w:val="00111279"/>
    <w:rsid w:val="001120DC"/>
    <w:rsid w:val="00112EC1"/>
    <w:rsid w:val="00113510"/>
    <w:rsid w:val="001135C9"/>
    <w:rsid w:val="00113A7D"/>
    <w:rsid w:val="00113D18"/>
    <w:rsid w:val="001146E7"/>
    <w:rsid w:val="001149CF"/>
    <w:rsid w:val="00114AA2"/>
    <w:rsid w:val="00115A04"/>
    <w:rsid w:val="0011623A"/>
    <w:rsid w:val="0011650B"/>
    <w:rsid w:val="00117224"/>
    <w:rsid w:val="00117A79"/>
    <w:rsid w:val="00121175"/>
    <w:rsid w:val="00121953"/>
    <w:rsid w:val="00121B4D"/>
    <w:rsid w:val="00121C23"/>
    <w:rsid w:val="001225A6"/>
    <w:rsid w:val="0012334E"/>
    <w:rsid w:val="00123A0A"/>
    <w:rsid w:val="00123F1F"/>
    <w:rsid w:val="00124062"/>
    <w:rsid w:val="00124EF1"/>
    <w:rsid w:val="00125571"/>
    <w:rsid w:val="00125B8B"/>
    <w:rsid w:val="00125CCB"/>
    <w:rsid w:val="001264E3"/>
    <w:rsid w:val="0012672B"/>
    <w:rsid w:val="00126B39"/>
    <w:rsid w:val="00127056"/>
    <w:rsid w:val="001274AC"/>
    <w:rsid w:val="00127EA3"/>
    <w:rsid w:val="001303B9"/>
    <w:rsid w:val="001303FB"/>
    <w:rsid w:val="001304D7"/>
    <w:rsid w:val="00130AC3"/>
    <w:rsid w:val="00130D20"/>
    <w:rsid w:val="001310D2"/>
    <w:rsid w:val="00132314"/>
    <w:rsid w:val="00132865"/>
    <w:rsid w:val="00132A88"/>
    <w:rsid w:val="00132C37"/>
    <w:rsid w:val="00132FAC"/>
    <w:rsid w:val="00133656"/>
    <w:rsid w:val="00133EAC"/>
    <w:rsid w:val="001340AF"/>
    <w:rsid w:val="00134805"/>
    <w:rsid w:val="00134EE3"/>
    <w:rsid w:val="001357B0"/>
    <w:rsid w:val="00135CA5"/>
    <w:rsid w:val="00136169"/>
    <w:rsid w:val="00136BC0"/>
    <w:rsid w:val="00137754"/>
    <w:rsid w:val="00137ADF"/>
    <w:rsid w:val="001400E8"/>
    <w:rsid w:val="0014058A"/>
    <w:rsid w:val="00141CF9"/>
    <w:rsid w:val="00141DFE"/>
    <w:rsid w:val="00142637"/>
    <w:rsid w:val="00142706"/>
    <w:rsid w:val="001429F5"/>
    <w:rsid w:val="0014313F"/>
    <w:rsid w:val="00144346"/>
    <w:rsid w:val="0014446F"/>
    <w:rsid w:val="0014494B"/>
    <w:rsid w:val="001451E9"/>
    <w:rsid w:val="00145224"/>
    <w:rsid w:val="00145C78"/>
    <w:rsid w:val="00145D49"/>
    <w:rsid w:val="001460CA"/>
    <w:rsid w:val="00146683"/>
    <w:rsid w:val="001467F4"/>
    <w:rsid w:val="00146A96"/>
    <w:rsid w:val="00146D65"/>
    <w:rsid w:val="001474EC"/>
    <w:rsid w:val="00147650"/>
    <w:rsid w:val="001479ED"/>
    <w:rsid w:val="001509AA"/>
    <w:rsid w:val="0015220A"/>
    <w:rsid w:val="0015293F"/>
    <w:rsid w:val="001529C8"/>
    <w:rsid w:val="00152DED"/>
    <w:rsid w:val="00153024"/>
    <w:rsid w:val="0015371A"/>
    <w:rsid w:val="00153B6D"/>
    <w:rsid w:val="00153D6C"/>
    <w:rsid w:val="00153ED3"/>
    <w:rsid w:val="00154196"/>
    <w:rsid w:val="00154326"/>
    <w:rsid w:val="001543BD"/>
    <w:rsid w:val="0015503D"/>
    <w:rsid w:val="0015505E"/>
    <w:rsid w:val="001551AD"/>
    <w:rsid w:val="0015540A"/>
    <w:rsid w:val="00155433"/>
    <w:rsid w:val="0015545E"/>
    <w:rsid w:val="0015639B"/>
    <w:rsid w:val="00156D8D"/>
    <w:rsid w:val="001570B7"/>
    <w:rsid w:val="001577A4"/>
    <w:rsid w:val="0016105B"/>
    <w:rsid w:val="00161B8F"/>
    <w:rsid w:val="00161CAF"/>
    <w:rsid w:val="001628C2"/>
    <w:rsid w:val="0016319F"/>
    <w:rsid w:val="001639D8"/>
    <w:rsid w:val="00163B8C"/>
    <w:rsid w:val="00163E58"/>
    <w:rsid w:val="00164D33"/>
    <w:rsid w:val="001654BE"/>
    <w:rsid w:val="00165C5F"/>
    <w:rsid w:val="0016682D"/>
    <w:rsid w:val="00167BE8"/>
    <w:rsid w:val="001716A2"/>
    <w:rsid w:val="001716E1"/>
    <w:rsid w:val="00172134"/>
    <w:rsid w:val="00172434"/>
    <w:rsid w:val="00172A27"/>
    <w:rsid w:val="0017378F"/>
    <w:rsid w:val="00173972"/>
    <w:rsid w:val="00173AD1"/>
    <w:rsid w:val="00173B61"/>
    <w:rsid w:val="001740B8"/>
    <w:rsid w:val="001747F1"/>
    <w:rsid w:val="00176209"/>
    <w:rsid w:val="0017742F"/>
    <w:rsid w:val="00177E34"/>
    <w:rsid w:val="0018094A"/>
    <w:rsid w:val="00180C63"/>
    <w:rsid w:val="001816DA"/>
    <w:rsid w:val="001819D3"/>
    <w:rsid w:val="00181FCD"/>
    <w:rsid w:val="00182710"/>
    <w:rsid w:val="001830BD"/>
    <w:rsid w:val="00183346"/>
    <w:rsid w:val="00183A52"/>
    <w:rsid w:val="001840E3"/>
    <w:rsid w:val="00184966"/>
    <w:rsid w:val="00184D80"/>
    <w:rsid w:val="00187135"/>
    <w:rsid w:val="00187648"/>
    <w:rsid w:val="00187AE6"/>
    <w:rsid w:val="00190545"/>
    <w:rsid w:val="00190DE1"/>
    <w:rsid w:val="001920B2"/>
    <w:rsid w:val="0019253B"/>
    <w:rsid w:val="00192BBA"/>
    <w:rsid w:val="001934ED"/>
    <w:rsid w:val="00193DED"/>
    <w:rsid w:val="00193F95"/>
    <w:rsid w:val="00194157"/>
    <w:rsid w:val="00194A7F"/>
    <w:rsid w:val="00194AF1"/>
    <w:rsid w:val="00195983"/>
    <w:rsid w:val="00195B09"/>
    <w:rsid w:val="00196675"/>
    <w:rsid w:val="001966CB"/>
    <w:rsid w:val="00196EC7"/>
    <w:rsid w:val="00196F8D"/>
    <w:rsid w:val="001970E5"/>
    <w:rsid w:val="001971A3"/>
    <w:rsid w:val="00197B44"/>
    <w:rsid w:val="00197B87"/>
    <w:rsid w:val="001A0683"/>
    <w:rsid w:val="001A0C41"/>
    <w:rsid w:val="001A1877"/>
    <w:rsid w:val="001A1B5B"/>
    <w:rsid w:val="001A27B5"/>
    <w:rsid w:val="001A2DF5"/>
    <w:rsid w:val="001A3CCD"/>
    <w:rsid w:val="001A4826"/>
    <w:rsid w:val="001A48FA"/>
    <w:rsid w:val="001A4A94"/>
    <w:rsid w:val="001A4B1A"/>
    <w:rsid w:val="001A5442"/>
    <w:rsid w:val="001A5AC3"/>
    <w:rsid w:val="001A71D4"/>
    <w:rsid w:val="001A77B4"/>
    <w:rsid w:val="001A7CB5"/>
    <w:rsid w:val="001A7DC0"/>
    <w:rsid w:val="001A7E84"/>
    <w:rsid w:val="001B06B2"/>
    <w:rsid w:val="001B09FA"/>
    <w:rsid w:val="001B0B5C"/>
    <w:rsid w:val="001B1BAF"/>
    <w:rsid w:val="001B20A4"/>
    <w:rsid w:val="001B224B"/>
    <w:rsid w:val="001B2A24"/>
    <w:rsid w:val="001B3519"/>
    <w:rsid w:val="001B3C94"/>
    <w:rsid w:val="001B3DAA"/>
    <w:rsid w:val="001B3E51"/>
    <w:rsid w:val="001B3FD4"/>
    <w:rsid w:val="001B5B2A"/>
    <w:rsid w:val="001B5CA3"/>
    <w:rsid w:val="001B5D39"/>
    <w:rsid w:val="001B6463"/>
    <w:rsid w:val="001B69A3"/>
    <w:rsid w:val="001B6BDC"/>
    <w:rsid w:val="001B6DE9"/>
    <w:rsid w:val="001B7427"/>
    <w:rsid w:val="001B7AF6"/>
    <w:rsid w:val="001C090D"/>
    <w:rsid w:val="001C0E9C"/>
    <w:rsid w:val="001C1293"/>
    <w:rsid w:val="001C1473"/>
    <w:rsid w:val="001C1580"/>
    <w:rsid w:val="001C18F7"/>
    <w:rsid w:val="001C1D08"/>
    <w:rsid w:val="001C20EC"/>
    <w:rsid w:val="001C2161"/>
    <w:rsid w:val="001C2749"/>
    <w:rsid w:val="001C276D"/>
    <w:rsid w:val="001C4066"/>
    <w:rsid w:val="001C416F"/>
    <w:rsid w:val="001C44A4"/>
    <w:rsid w:val="001C47AC"/>
    <w:rsid w:val="001C4EE8"/>
    <w:rsid w:val="001C5B48"/>
    <w:rsid w:val="001C5BA7"/>
    <w:rsid w:val="001C6626"/>
    <w:rsid w:val="001C69D5"/>
    <w:rsid w:val="001C6EF2"/>
    <w:rsid w:val="001C76FD"/>
    <w:rsid w:val="001D0505"/>
    <w:rsid w:val="001D139E"/>
    <w:rsid w:val="001D1627"/>
    <w:rsid w:val="001D1EAE"/>
    <w:rsid w:val="001D26F2"/>
    <w:rsid w:val="001D2841"/>
    <w:rsid w:val="001D2D8E"/>
    <w:rsid w:val="001D30DA"/>
    <w:rsid w:val="001D37D5"/>
    <w:rsid w:val="001D4F58"/>
    <w:rsid w:val="001D57A3"/>
    <w:rsid w:val="001D636E"/>
    <w:rsid w:val="001D7893"/>
    <w:rsid w:val="001D7B53"/>
    <w:rsid w:val="001E00B8"/>
    <w:rsid w:val="001E014A"/>
    <w:rsid w:val="001E02B7"/>
    <w:rsid w:val="001E06ED"/>
    <w:rsid w:val="001E0DDD"/>
    <w:rsid w:val="001E15F4"/>
    <w:rsid w:val="001E1EDA"/>
    <w:rsid w:val="001E2119"/>
    <w:rsid w:val="001E2459"/>
    <w:rsid w:val="001E2B06"/>
    <w:rsid w:val="001E3252"/>
    <w:rsid w:val="001E34A2"/>
    <w:rsid w:val="001E35EE"/>
    <w:rsid w:val="001E40E8"/>
    <w:rsid w:val="001E42A1"/>
    <w:rsid w:val="001E44F1"/>
    <w:rsid w:val="001E4E9C"/>
    <w:rsid w:val="001E508C"/>
    <w:rsid w:val="001E5261"/>
    <w:rsid w:val="001E5438"/>
    <w:rsid w:val="001E55AB"/>
    <w:rsid w:val="001E587C"/>
    <w:rsid w:val="001E5D8E"/>
    <w:rsid w:val="001E64FE"/>
    <w:rsid w:val="001E65A9"/>
    <w:rsid w:val="001E7348"/>
    <w:rsid w:val="001E79C4"/>
    <w:rsid w:val="001F1035"/>
    <w:rsid w:val="001F103C"/>
    <w:rsid w:val="001F11C1"/>
    <w:rsid w:val="001F232D"/>
    <w:rsid w:val="001F24BB"/>
    <w:rsid w:val="001F2975"/>
    <w:rsid w:val="001F34BE"/>
    <w:rsid w:val="001F37E2"/>
    <w:rsid w:val="001F41C5"/>
    <w:rsid w:val="001F47AA"/>
    <w:rsid w:val="001F4D8F"/>
    <w:rsid w:val="001F521D"/>
    <w:rsid w:val="001F52E6"/>
    <w:rsid w:val="001F5319"/>
    <w:rsid w:val="001F5B00"/>
    <w:rsid w:val="001F5B76"/>
    <w:rsid w:val="001F5C63"/>
    <w:rsid w:val="001F670B"/>
    <w:rsid w:val="001F67D3"/>
    <w:rsid w:val="001F6A34"/>
    <w:rsid w:val="001F71C5"/>
    <w:rsid w:val="001F7496"/>
    <w:rsid w:val="001F74E7"/>
    <w:rsid w:val="001F7574"/>
    <w:rsid w:val="001F78F7"/>
    <w:rsid w:val="001F7F9C"/>
    <w:rsid w:val="0020002B"/>
    <w:rsid w:val="0020081C"/>
    <w:rsid w:val="002008E3"/>
    <w:rsid w:val="00200BCA"/>
    <w:rsid w:val="002029B6"/>
    <w:rsid w:val="00202B16"/>
    <w:rsid w:val="00202B3A"/>
    <w:rsid w:val="002032B9"/>
    <w:rsid w:val="00203452"/>
    <w:rsid w:val="002038BC"/>
    <w:rsid w:val="00204295"/>
    <w:rsid w:val="00204A86"/>
    <w:rsid w:val="002065E4"/>
    <w:rsid w:val="0020662C"/>
    <w:rsid w:val="00206956"/>
    <w:rsid w:val="00207144"/>
    <w:rsid w:val="00210054"/>
    <w:rsid w:val="002101AF"/>
    <w:rsid w:val="00211832"/>
    <w:rsid w:val="0021203A"/>
    <w:rsid w:val="002125C7"/>
    <w:rsid w:val="00212AAC"/>
    <w:rsid w:val="00213396"/>
    <w:rsid w:val="002138D4"/>
    <w:rsid w:val="00213EE7"/>
    <w:rsid w:val="00214A1F"/>
    <w:rsid w:val="00215D1A"/>
    <w:rsid w:val="00216D2F"/>
    <w:rsid w:val="00216FC8"/>
    <w:rsid w:val="002172D3"/>
    <w:rsid w:val="00217358"/>
    <w:rsid w:val="002178FF"/>
    <w:rsid w:val="0021798C"/>
    <w:rsid w:val="00217ACE"/>
    <w:rsid w:val="002202D0"/>
    <w:rsid w:val="002203F0"/>
    <w:rsid w:val="0022087F"/>
    <w:rsid w:val="00220C9D"/>
    <w:rsid w:val="00220F3F"/>
    <w:rsid w:val="00221182"/>
    <w:rsid w:val="00222F5B"/>
    <w:rsid w:val="0022323C"/>
    <w:rsid w:val="00224AC7"/>
    <w:rsid w:val="002256BE"/>
    <w:rsid w:val="0022584A"/>
    <w:rsid w:val="00225C66"/>
    <w:rsid w:val="00225D97"/>
    <w:rsid w:val="00226138"/>
    <w:rsid w:val="002261E5"/>
    <w:rsid w:val="00226212"/>
    <w:rsid w:val="00226F23"/>
    <w:rsid w:val="00227405"/>
    <w:rsid w:val="0023013E"/>
    <w:rsid w:val="0023068A"/>
    <w:rsid w:val="00230CC3"/>
    <w:rsid w:val="00231285"/>
    <w:rsid w:val="002313CD"/>
    <w:rsid w:val="0023263C"/>
    <w:rsid w:val="00232718"/>
    <w:rsid w:val="00233625"/>
    <w:rsid w:val="0023434A"/>
    <w:rsid w:val="002344CC"/>
    <w:rsid w:val="0023485C"/>
    <w:rsid w:val="00235096"/>
    <w:rsid w:val="0023526E"/>
    <w:rsid w:val="002352FC"/>
    <w:rsid w:val="002360ED"/>
    <w:rsid w:val="00236134"/>
    <w:rsid w:val="00236339"/>
    <w:rsid w:val="00236417"/>
    <w:rsid w:val="00236C6B"/>
    <w:rsid w:val="00236F67"/>
    <w:rsid w:val="0023757D"/>
    <w:rsid w:val="002378D0"/>
    <w:rsid w:val="002379C7"/>
    <w:rsid w:val="0024033F"/>
    <w:rsid w:val="002403B6"/>
    <w:rsid w:val="002404CE"/>
    <w:rsid w:val="002409EE"/>
    <w:rsid w:val="00240A70"/>
    <w:rsid w:val="002413BD"/>
    <w:rsid w:val="00241B3B"/>
    <w:rsid w:val="00241BF8"/>
    <w:rsid w:val="00242974"/>
    <w:rsid w:val="00242B37"/>
    <w:rsid w:val="002431FC"/>
    <w:rsid w:val="002436F8"/>
    <w:rsid w:val="00243A3C"/>
    <w:rsid w:val="00243AD4"/>
    <w:rsid w:val="002455F3"/>
    <w:rsid w:val="00245A7D"/>
    <w:rsid w:val="00246132"/>
    <w:rsid w:val="00246611"/>
    <w:rsid w:val="002472DD"/>
    <w:rsid w:val="00247706"/>
    <w:rsid w:val="00247D84"/>
    <w:rsid w:val="002506A4"/>
    <w:rsid w:val="00250B5F"/>
    <w:rsid w:val="002514E0"/>
    <w:rsid w:val="00251FD0"/>
    <w:rsid w:val="0025317D"/>
    <w:rsid w:val="002538C5"/>
    <w:rsid w:val="0025396F"/>
    <w:rsid w:val="00255E38"/>
    <w:rsid w:val="00256A9A"/>
    <w:rsid w:val="00257372"/>
    <w:rsid w:val="00257BD0"/>
    <w:rsid w:val="002603A7"/>
    <w:rsid w:val="00260707"/>
    <w:rsid w:val="002607A9"/>
    <w:rsid w:val="00260A35"/>
    <w:rsid w:val="00260A7E"/>
    <w:rsid w:val="002619EC"/>
    <w:rsid w:val="00261D77"/>
    <w:rsid w:val="0026325B"/>
    <w:rsid w:val="002639C5"/>
    <w:rsid w:val="0026440F"/>
    <w:rsid w:val="0026465B"/>
    <w:rsid w:val="0026471C"/>
    <w:rsid w:val="00264744"/>
    <w:rsid w:val="00265577"/>
    <w:rsid w:val="00265996"/>
    <w:rsid w:val="00265A23"/>
    <w:rsid w:val="00265D05"/>
    <w:rsid w:val="002665F6"/>
    <w:rsid w:val="0026678E"/>
    <w:rsid w:val="00266951"/>
    <w:rsid w:val="00266E3E"/>
    <w:rsid w:val="002701FC"/>
    <w:rsid w:val="0027043B"/>
    <w:rsid w:val="00270633"/>
    <w:rsid w:val="0027073B"/>
    <w:rsid w:val="00270FD2"/>
    <w:rsid w:val="00271AC0"/>
    <w:rsid w:val="00272D7B"/>
    <w:rsid w:val="00273894"/>
    <w:rsid w:val="00273965"/>
    <w:rsid w:val="00274771"/>
    <w:rsid w:val="00274AB0"/>
    <w:rsid w:val="00274C88"/>
    <w:rsid w:val="00275848"/>
    <w:rsid w:val="002759C8"/>
    <w:rsid w:val="00275AF0"/>
    <w:rsid w:val="00276377"/>
    <w:rsid w:val="0027723C"/>
    <w:rsid w:val="0027737E"/>
    <w:rsid w:val="002777F0"/>
    <w:rsid w:val="00277CE0"/>
    <w:rsid w:val="002806C3"/>
    <w:rsid w:val="00280B54"/>
    <w:rsid w:val="0028104F"/>
    <w:rsid w:val="00281232"/>
    <w:rsid w:val="0028229B"/>
    <w:rsid w:val="002823AC"/>
    <w:rsid w:val="00283148"/>
    <w:rsid w:val="0028359B"/>
    <w:rsid w:val="00283773"/>
    <w:rsid w:val="002842BD"/>
    <w:rsid w:val="00284F53"/>
    <w:rsid w:val="0028517E"/>
    <w:rsid w:val="0028571C"/>
    <w:rsid w:val="002860B4"/>
    <w:rsid w:val="00286284"/>
    <w:rsid w:val="00286369"/>
    <w:rsid w:val="00287840"/>
    <w:rsid w:val="00287CDD"/>
    <w:rsid w:val="002901F9"/>
    <w:rsid w:val="002906A4"/>
    <w:rsid w:val="0029166B"/>
    <w:rsid w:val="002917B2"/>
    <w:rsid w:val="00291B84"/>
    <w:rsid w:val="00291BE5"/>
    <w:rsid w:val="00291DB0"/>
    <w:rsid w:val="002929AD"/>
    <w:rsid w:val="00292F40"/>
    <w:rsid w:val="0029334B"/>
    <w:rsid w:val="002933E8"/>
    <w:rsid w:val="00293DF0"/>
    <w:rsid w:val="002942AC"/>
    <w:rsid w:val="002942AE"/>
    <w:rsid w:val="002949F7"/>
    <w:rsid w:val="002950F4"/>
    <w:rsid w:val="0029540A"/>
    <w:rsid w:val="00295D9D"/>
    <w:rsid w:val="002A000E"/>
    <w:rsid w:val="002A01AA"/>
    <w:rsid w:val="002A064D"/>
    <w:rsid w:val="002A0E7D"/>
    <w:rsid w:val="002A1033"/>
    <w:rsid w:val="002A11D0"/>
    <w:rsid w:val="002A18CA"/>
    <w:rsid w:val="002A1AD7"/>
    <w:rsid w:val="002A2F12"/>
    <w:rsid w:val="002A356B"/>
    <w:rsid w:val="002A37B8"/>
    <w:rsid w:val="002A408E"/>
    <w:rsid w:val="002A42C0"/>
    <w:rsid w:val="002A4A15"/>
    <w:rsid w:val="002A5BEF"/>
    <w:rsid w:val="002A5CFD"/>
    <w:rsid w:val="002A6539"/>
    <w:rsid w:val="002A74ED"/>
    <w:rsid w:val="002A77F2"/>
    <w:rsid w:val="002B02CC"/>
    <w:rsid w:val="002B0843"/>
    <w:rsid w:val="002B10DA"/>
    <w:rsid w:val="002B1913"/>
    <w:rsid w:val="002B1A61"/>
    <w:rsid w:val="002B1B65"/>
    <w:rsid w:val="002B2D46"/>
    <w:rsid w:val="002B2EC9"/>
    <w:rsid w:val="002B4856"/>
    <w:rsid w:val="002B57CE"/>
    <w:rsid w:val="002B674E"/>
    <w:rsid w:val="002B70BF"/>
    <w:rsid w:val="002B73DD"/>
    <w:rsid w:val="002B7CE0"/>
    <w:rsid w:val="002C03BD"/>
    <w:rsid w:val="002C061D"/>
    <w:rsid w:val="002C09F3"/>
    <w:rsid w:val="002C1504"/>
    <w:rsid w:val="002C1746"/>
    <w:rsid w:val="002C3159"/>
    <w:rsid w:val="002C3389"/>
    <w:rsid w:val="002C4905"/>
    <w:rsid w:val="002C4D99"/>
    <w:rsid w:val="002C56B2"/>
    <w:rsid w:val="002C5D74"/>
    <w:rsid w:val="002C7C6D"/>
    <w:rsid w:val="002D037B"/>
    <w:rsid w:val="002D0625"/>
    <w:rsid w:val="002D06A3"/>
    <w:rsid w:val="002D0C52"/>
    <w:rsid w:val="002D12A3"/>
    <w:rsid w:val="002D1544"/>
    <w:rsid w:val="002D1941"/>
    <w:rsid w:val="002D1B78"/>
    <w:rsid w:val="002D2783"/>
    <w:rsid w:val="002D2A16"/>
    <w:rsid w:val="002D2C86"/>
    <w:rsid w:val="002D2D45"/>
    <w:rsid w:val="002D2ED5"/>
    <w:rsid w:val="002D316D"/>
    <w:rsid w:val="002D3610"/>
    <w:rsid w:val="002D39EC"/>
    <w:rsid w:val="002D3C7B"/>
    <w:rsid w:val="002D3E68"/>
    <w:rsid w:val="002D4EC3"/>
    <w:rsid w:val="002D5740"/>
    <w:rsid w:val="002D6628"/>
    <w:rsid w:val="002D6D6C"/>
    <w:rsid w:val="002D6DF3"/>
    <w:rsid w:val="002D724D"/>
    <w:rsid w:val="002E03CC"/>
    <w:rsid w:val="002E0B09"/>
    <w:rsid w:val="002E157D"/>
    <w:rsid w:val="002E2A6C"/>
    <w:rsid w:val="002E30E1"/>
    <w:rsid w:val="002E32A9"/>
    <w:rsid w:val="002E361D"/>
    <w:rsid w:val="002E3E73"/>
    <w:rsid w:val="002E5496"/>
    <w:rsid w:val="002E5A7E"/>
    <w:rsid w:val="002E63D4"/>
    <w:rsid w:val="002E7151"/>
    <w:rsid w:val="002E7165"/>
    <w:rsid w:val="002E752B"/>
    <w:rsid w:val="002F04EA"/>
    <w:rsid w:val="002F0797"/>
    <w:rsid w:val="002F0890"/>
    <w:rsid w:val="002F0CA5"/>
    <w:rsid w:val="002F143C"/>
    <w:rsid w:val="002F1891"/>
    <w:rsid w:val="002F24AE"/>
    <w:rsid w:val="002F298B"/>
    <w:rsid w:val="002F2B3E"/>
    <w:rsid w:val="002F3040"/>
    <w:rsid w:val="002F32FA"/>
    <w:rsid w:val="002F3713"/>
    <w:rsid w:val="002F3F5D"/>
    <w:rsid w:val="002F477F"/>
    <w:rsid w:val="002F5949"/>
    <w:rsid w:val="002F7F2D"/>
    <w:rsid w:val="0030031B"/>
    <w:rsid w:val="00300911"/>
    <w:rsid w:val="003010E0"/>
    <w:rsid w:val="003017C0"/>
    <w:rsid w:val="00302159"/>
    <w:rsid w:val="00302214"/>
    <w:rsid w:val="0030251F"/>
    <w:rsid w:val="00302D30"/>
    <w:rsid w:val="0030314E"/>
    <w:rsid w:val="00303417"/>
    <w:rsid w:val="00304774"/>
    <w:rsid w:val="00304D2A"/>
    <w:rsid w:val="00305061"/>
    <w:rsid w:val="00305493"/>
    <w:rsid w:val="003055F4"/>
    <w:rsid w:val="00306094"/>
    <w:rsid w:val="003064A3"/>
    <w:rsid w:val="00306B1B"/>
    <w:rsid w:val="00307315"/>
    <w:rsid w:val="00307611"/>
    <w:rsid w:val="003076C2"/>
    <w:rsid w:val="003107B4"/>
    <w:rsid w:val="00310D25"/>
    <w:rsid w:val="00310D60"/>
    <w:rsid w:val="0031145E"/>
    <w:rsid w:val="003120AD"/>
    <w:rsid w:val="0031286A"/>
    <w:rsid w:val="00312BC3"/>
    <w:rsid w:val="00313DB0"/>
    <w:rsid w:val="0031450B"/>
    <w:rsid w:val="00314742"/>
    <w:rsid w:val="00314A7F"/>
    <w:rsid w:val="003150FD"/>
    <w:rsid w:val="003151B7"/>
    <w:rsid w:val="00315645"/>
    <w:rsid w:val="00315846"/>
    <w:rsid w:val="00315B79"/>
    <w:rsid w:val="00315BA0"/>
    <w:rsid w:val="00315D23"/>
    <w:rsid w:val="00315E4E"/>
    <w:rsid w:val="00316030"/>
    <w:rsid w:val="00316487"/>
    <w:rsid w:val="003169E4"/>
    <w:rsid w:val="0031703D"/>
    <w:rsid w:val="00317200"/>
    <w:rsid w:val="00317680"/>
    <w:rsid w:val="00317693"/>
    <w:rsid w:val="003177DA"/>
    <w:rsid w:val="00321165"/>
    <w:rsid w:val="00321BCE"/>
    <w:rsid w:val="0032254F"/>
    <w:rsid w:val="00323398"/>
    <w:rsid w:val="003237D8"/>
    <w:rsid w:val="00323F43"/>
    <w:rsid w:val="003245F1"/>
    <w:rsid w:val="003246A2"/>
    <w:rsid w:val="00324EEE"/>
    <w:rsid w:val="00325CFF"/>
    <w:rsid w:val="00326168"/>
    <w:rsid w:val="00326A9A"/>
    <w:rsid w:val="00326C8F"/>
    <w:rsid w:val="0032721C"/>
    <w:rsid w:val="00331DF4"/>
    <w:rsid w:val="00332549"/>
    <w:rsid w:val="00332854"/>
    <w:rsid w:val="00333FFF"/>
    <w:rsid w:val="003343A9"/>
    <w:rsid w:val="003344AF"/>
    <w:rsid w:val="003345D6"/>
    <w:rsid w:val="003346CD"/>
    <w:rsid w:val="00336F0C"/>
    <w:rsid w:val="00341B0A"/>
    <w:rsid w:val="00341CA3"/>
    <w:rsid w:val="003427D9"/>
    <w:rsid w:val="0034281A"/>
    <w:rsid w:val="0034305C"/>
    <w:rsid w:val="003437FA"/>
    <w:rsid w:val="00343A86"/>
    <w:rsid w:val="0034406A"/>
    <w:rsid w:val="003444B5"/>
    <w:rsid w:val="003446CC"/>
    <w:rsid w:val="003448BB"/>
    <w:rsid w:val="00345271"/>
    <w:rsid w:val="00346276"/>
    <w:rsid w:val="00346583"/>
    <w:rsid w:val="00347F8D"/>
    <w:rsid w:val="00350498"/>
    <w:rsid w:val="00351618"/>
    <w:rsid w:val="00351ED6"/>
    <w:rsid w:val="00352382"/>
    <w:rsid w:val="0035319F"/>
    <w:rsid w:val="00354AE0"/>
    <w:rsid w:val="00354FB5"/>
    <w:rsid w:val="00354FC1"/>
    <w:rsid w:val="00355A4A"/>
    <w:rsid w:val="00356A15"/>
    <w:rsid w:val="00356EC2"/>
    <w:rsid w:val="00357169"/>
    <w:rsid w:val="00357B59"/>
    <w:rsid w:val="00357FCB"/>
    <w:rsid w:val="0036047C"/>
    <w:rsid w:val="003608B9"/>
    <w:rsid w:val="0036091E"/>
    <w:rsid w:val="00360FC4"/>
    <w:rsid w:val="003613D2"/>
    <w:rsid w:val="003615EE"/>
    <w:rsid w:val="00361C43"/>
    <w:rsid w:val="0036235D"/>
    <w:rsid w:val="00362F9D"/>
    <w:rsid w:val="003634B2"/>
    <w:rsid w:val="00364183"/>
    <w:rsid w:val="003642B0"/>
    <w:rsid w:val="003655F9"/>
    <w:rsid w:val="00366095"/>
    <w:rsid w:val="003676F1"/>
    <w:rsid w:val="00367C50"/>
    <w:rsid w:val="0037007C"/>
    <w:rsid w:val="003703ED"/>
    <w:rsid w:val="00371424"/>
    <w:rsid w:val="003722D6"/>
    <w:rsid w:val="00373392"/>
    <w:rsid w:val="003738CB"/>
    <w:rsid w:val="00373A7E"/>
    <w:rsid w:val="00373FD4"/>
    <w:rsid w:val="00374C55"/>
    <w:rsid w:val="00374F1E"/>
    <w:rsid w:val="003757CD"/>
    <w:rsid w:val="00375B2A"/>
    <w:rsid w:val="0037708E"/>
    <w:rsid w:val="003778AD"/>
    <w:rsid w:val="00377B63"/>
    <w:rsid w:val="003802A5"/>
    <w:rsid w:val="003809B9"/>
    <w:rsid w:val="00380C62"/>
    <w:rsid w:val="003817CA"/>
    <w:rsid w:val="003818DC"/>
    <w:rsid w:val="00381CEB"/>
    <w:rsid w:val="00382D62"/>
    <w:rsid w:val="00382D92"/>
    <w:rsid w:val="003831F3"/>
    <w:rsid w:val="003833AC"/>
    <w:rsid w:val="00383726"/>
    <w:rsid w:val="00384423"/>
    <w:rsid w:val="00384AB4"/>
    <w:rsid w:val="00385309"/>
    <w:rsid w:val="00385EAE"/>
    <w:rsid w:val="003866FC"/>
    <w:rsid w:val="00386CE3"/>
    <w:rsid w:val="0038739C"/>
    <w:rsid w:val="003873A3"/>
    <w:rsid w:val="00390851"/>
    <w:rsid w:val="00390B3D"/>
    <w:rsid w:val="00390D9E"/>
    <w:rsid w:val="00391C0D"/>
    <w:rsid w:val="0039245D"/>
    <w:rsid w:val="00392555"/>
    <w:rsid w:val="00393171"/>
    <w:rsid w:val="003931C2"/>
    <w:rsid w:val="00393974"/>
    <w:rsid w:val="00393BEC"/>
    <w:rsid w:val="003940E6"/>
    <w:rsid w:val="003945E4"/>
    <w:rsid w:val="0039483E"/>
    <w:rsid w:val="00394C2C"/>
    <w:rsid w:val="00395D85"/>
    <w:rsid w:val="00395D8A"/>
    <w:rsid w:val="00396666"/>
    <w:rsid w:val="003976FC"/>
    <w:rsid w:val="00397D56"/>
    <w:rsid w:val="003A03AD"/>
    <w:rsid w:val="003A041C"/>
    <w:rsid w:val="003A080A"/>
    <w:rsid w:val="003A0BBF"/>
    <w:rsid w:val="003A15D3"/>
    <w:rsid w:val="003A1B97"/>
    <w:rsid w:val="003A1C48"/>
    <w:rsid w:val="003A44FB"/>
    <w:rsid w:val="003A4A49"/>
    <w:rsid w:val="003A5780"/>
    <w:rsid w:val="003A5C9A"/>
    <w:rsid w:val="003A5D1D"/>
    <w:rsid w:val="003A5D44"/>
    <w:rsid w:val="003A67BA"/>
    <w:rsid w:val="003A68E1"/>
    <w:rsid w:val="003A71C2"/>
    <w:rsid w:val="003A7506"/>
    <w:rsid w:val="003A7B47"/>
    <w:rsid w:val="003B0296"/>
    <w:rsid w:val="003B13AB"/>
    <w:rsid w:val="003B1E65"/>
    <w:rsid w:val="003B215A"/>
    <w:rsid w:val="003B239B"/>
    <w:rsid w:val="003B2918"/>
    <w:rsid w:val="003B2FE1"/>
    <w:rsid w:val="003B332F"/>
    <w:rsid w:val="003B3C40"/>
    <w:rsid w:val="003B3F83"/>
    <w:rsid w:val="003B5447"/>
    <w:rsid w:val="003B5A62"/>
    <w:rsid w:val="003B5B36"/>
    <w:rsid w:val="003B5EE8"/>
    <w:rsid w:val="003B6B5E"/>
    <w:rsid w:val="003B736E"/>
    <w:rsid w:val="003B77BE"/>
    <w:rsid w:val="003B77E3"/>
    <w:rsid w:val="003B7A95"/>
    <w:rsid w:val="003B7E01"/>
    <w:rsid w:val="003C06E2"/>
    <w:rsid w:val="003C0E52"/>
    <w:rsid w:val="003C1251"/>
    <w:rsid w:val="003C1267"/>
    <w:rsid w:val="003C1ED8"/>
    <w:rsid w:val="003C250A"/>
    <w:rsid w:val="003C3669"/>
    <w:rsid w:val="003C3733"/>
    <w:rsid w:val="003C38D7"/>
    <w:rsid w:val="003C45DC"/>
    <w:rsid w:val="003C53F2"/>
    <w:rsid w:val="003C55AA"/>
    <w:rsid w:val="003C59E3"/>
    <w:rsid w:val="003C5A71"/>
    <w:rsid w:val="003C675F"/>
    <w:rsid w:val="003C6D72"/>
    <w:rsid w:val="003C735C"/>
    <w:rsid w:val="003C7A83"/>
    <w:rsid w:val="003D0671"/>
    <w:rsid w:val="003D1053"/>
    <w:rsid w:val="003D1228"/>
    <w:rsid w:val="003D1D1B"/>
    <w:rsid w:val="003D2409"/>
    <w:rsid w:val="003D2519"/>
    <w:rsid w:val="003D36D6"/>
    <w:rsid w:val="003D3A5B"/>
    <w:rsid w:val="003D40A7"/>
    <w:rsid w:val="003D42AE"/>
    <w:rsid w:val="003D4E00"/>
    <w:rsid w:val="003D4F6D"/>
    <w:rsid w:val="003D6C0C"/>
    <w:rsid w:val="003D7554"/>
    <w:rsid w:val="003D7FAD"/>
    <w:rsid w:val="003E0968"/>
    <w:rsid w:val="003E1420"/>
    <w:rsid w:val="003E26EA"/>
    <w:rsid w:val="003E2A14"/>
    <w:rsid w:val="003E2AC0"/>
    <w:rsid w:val="003E2F42"/>
    <w:rsid w:val="003E3394"/>
    <w:rsid w:val="003E3BF5"/>
    <w:rsid w:val="003E4324"/>
    <w:rsid w:val="003E4D33"/>
    <w:rsid w:val="003E6D6D"/>
    <w:rsid w:val="003E7070"/>
    <w:rsid w:val="003E70FB"/>
    <w:rsid w:val="003E7280"/>
    <w:rsid w:val="003E75E4"/>
    <w:rsid w:val="003E79BF"/>
    <w:rsid w:val="003F0809"/>
    <w:rsid w:val="003F14D4"/>
    <w:rsid w:val="003F1665"/>
    <w:rsid w:val="003F1AD2"/>
    <w:rsid w:val="003F1BAC"/>
    <w:rsid w:val="003F2BED"/>
    <w:rsid w:val="003F2EC8"/>
    <w:rsid w:val="003F4352"/>
    <w:rsid w:val="003F4773"/>
    <w:rsid w:val="003F4CFD"/>
    <w:rsid w:val="003F4D20"/>
    <w:rsid w:val="003F4E97"/>
    <w:rsid w:val="003F5B4D"/>
    <w:rsid w:val="003F5B76"/>
    <w:rsid w:val="003F6115"/>
    <w:rsid w:val="003F6AAA"/>
    <w:rsid w:val="003F77A6"/>
    <w:rsid w:val="00400C7D"/>
    <w:rsid w:val="00401B9A"/>
    <w:rsid w:val="00402471"/>
    <w:rsid w:val="004028FB"/>
    <w:rsid w:val="00403495"/>
    <w:rsid w:val="00403832"/>
    <w:rsid w:val="00403BA8"/>
    <w:rsid w:val="004048C0"/>
    <w:rsid w:val="00404B22"/>
    <w:rsid w:val="00404C0E"/>
    <w:rsid w:val="00406604"/>
    <w:rsid w:val="0040744E"/>
    <w:rsid w:val="00407505"/>
    <w:rsid w:val="00410250"/>
    <w:rsid w:val="00410713"/>
    <w:rsid w:val="0041185E"/>
    <w:rsid w:val="0041341D"/>
    <w:rsid w:val="004141F8"/>
    <w:rsid w:val="0041452F"/>
    <w:rsid w:val="004148DF"/>
    <w:rsid w:val="00414937"/>
    <w:rsid w:val="00414AAA"/>
    <w:rsid w:val="00415F25"/>
    <w:rsid w:val="004162EC"/>
    <w:rsid w:val="00417034"/>
    <w:rsid w:val="004172E9"/>
    <w:rsid w:val="00417A19"/>
    <w:rsid w:val="00417B69"/>
    <w:rsid w:val="004201BC"/>
    <w:rsid w:val="0042089D"/>
    <w:rsid w:val="00420A75"/>
    <w:rsid w:val="004211CC"/>
    <w:rsid w:val="00421A82"/>
    <w:rsid w:val="00421D9F"/>
    <w:rsid w:val="00421E90"/>
    <w:rsid w:val="00422038"/>
    <w:rsid w:val="004221FD"/>
    <w:rsid w:val="004225B1"/>
    <w:rsid w:val="0042293B"/>
    <w:rsid w:val="00423066"/>
    <w:rsid w:val="0042375D"/>
    <w:rsid w:val="00423FA0"/>
    <w:rsid w:val="0042446E"/>
    <w:rsid w:val="004258F1"/>
    <w:rsid w:val="00425C7F"/>
    <w:rsid w:val="00426104"/>
    <w:rsid w:val="004262C9"/>
    <w:rsid w:val="00426460"/>
    <w:rsid w:val="00426880"/>
    <w:rsid w:val="00426DC8"/>
    <w:rsid w:val="004272D2"/>
    <w:rsid w:val="004275A8"/>
    <w:rsid w:val="004278A3"/>
    <w:rsid w:val="00427B12"/>
    <w:rsid w:val="00430917"/>
    <w:rsid w:val="00431236"/>
    <w:rsid w:val="00431CF1"/>
    <w:rsid w:val="00431E47"/>
    <w:rsid w:val="004320A9"/>
    <w:rsid w:val="004338B1"/>
    <w:rsid w:val="00434716"/>
    <w:rsid w:val="00435183"/>
    <w:rsid w:val="0043551B"/>
    <w:rsid w:val="00435ADD"/>
    <w:rsid w:val="004371B1"/>
    <w:rsid w:val="004371D5"/>
    <w:rsid w:val="004373AE"/>
    <w:rsid w:val="004378FA"/>
    <w:rsid w:val="00437A5A"/>
    <w:rsid w:val="00437FED"/>
    <w:rsid w:val="00437FF6"/>
    <w:rsid w:val="0044087E"/>
    <w:rsid w:val="00441595"/>
    <w:rsid w:val="00442539"/>
    <w:rsid w:val="0044425F"/>
    <w:rsid w:val="00445968"/>
    <w:rsid w:val="004473C2"/>
    <w:rsid w:val="00450121"/>
    <w:rsid w:val="004502A0"/>
    <w:rsid w:val="004502F4"/>
    <w:rsid w:val="00451241"/>
    <w:rsid w:val="00452838"/>
    <w:rsid w:val="0045307B"/>
    <w:rsid w:val="00454550"/>
    <w:rsid w:val="00454ABC"/>
    <w:rsid w:val="004555D1"/>
    <w:rsid w:val="004556B5"/>
    <w:rsid w:val="004556BD"/>
    <w:rsid w:val="00455853"/>
    <w:rsid w:val="004564BA"/>
    <w:rsid w:val="004567FF"/>
    <w:rsid w:val="00456BEE"/>
    <w:rsid w:val="00456CBD"/>
    <w:rsid w:val="00456D3D"/>
    <w:rsid w:val="00456E79"/>
    <w:rsid w:val="004570F1"/>
    <w:rsid w:val="00457E42"/>
    <w:rsid w:val="00460597"/>
    <w:rsid w:val="00461390"/>
    <w:rsid w:val="004614A8"/>
    <w:rsid w:val="0046218F"/>
    <w:rsid w:val="00462CB9"/>
    <w:rsid w:val="00462FEA"/>
    <w:rsid w:val="00463654"/>
    <w:rsid w:val="004636D7"/>
    <w:rsid w:val="004644FA"/>
    <w:rsid w:val="0046486C"/>
    <w:rsid w:val="00464CA1"/>
    <w:rsid w:val="004653B6"/>
    <w:rsid w:val="004654AF"/>
    <w:rsid w:val="00465E7A"/>
    <w:rsid w:val="004661D5"/>
    <w:rsid w:val="004665B4"/>
    <w:rsid w:val="00466EAC"/>
    <w:rsid w:val="00467208"/>
    <w:rsid w:val="00467386"/>
    <w:rsid w:val="0046799C"/>
    <w:rsid w:val="00467C4C"/>
    <w:rsid w:val="00467FC8"/>
    <w:rsid w:val="004703D2"/>
    <w:rsid w:val="00470405"/>
    <w:rsid w:val="004705FD"/>
    <w:rsid w:val="00470E59"/>
    <w:rsid w:val="00471973"/>
    <w:rsid w:val="00471BD0"/>
    <w:rsid w:val="0047205B"/>
    <w:rsid w:val="0047212C"/>
    <w:rsid w:val="004722A6"/>
    <w:rsid w:val="004725FE"/>
    <w:rsid w:val="004731B7"/>
    <w:rsid w:val="00473BC2"/>
    <w:rsid w:val="00473E02"/>
    <w:rsid w:val="0047717B"/>
    <w:rsid w:val="00477206"/>
    <w:rsid w:val="004778EE"/>
    <w:rsid w:val="00477981"/>
    <w:rsid w:val="00477D84"/>
    <w:rsid w:val="0048073C"/>
    <w:rsid w:val="00480B0C"/>
    <w:rsid w:val="00481AB0"/>
    <w:rsid w:val="004820DD"/>
    <w:rsid w:val="00482CCA"/>
    <w:rsid w:val="00483065"/>
    <w:rsid w:val="00483166"/>
    <w:rsid w:val="004856E9"/>
    <w:rsid w:val="0048593E"/>
    <w:rsid w:val="004859A5"/>
    <w:rsid w:val="00485BBE"/>
    <w:rsid w:val="00485E14"/>
    <w:rsid w:val="00487EBA"/>
    <w:rsid w:val="00490A8A"/>
    <w:rsid w:val="0049102E"/>
    <w:rsid w:val="004913C9"/>
    <w:rsid w:val="00491749"/>
    <w:rsid w:val="004924DB"/>
    <w:rsid w:val="00492B63"/>
    <w:rsid w:val="004932F6"/>
    <w:rsid w:val="00494D7F"/>
    <w:rsid w:val="00495771"/>
    <w:rsid w:val="00495952"/>
    <w:rsid w:val="004974CF"/>
    <w:rsid w:val="0049756C"/>
    <w:rsid w:val="00497677"/>
    <w:rsid w:val="004978C4"/>
    <w:rsid w:val="004A01C6"/>
    <w:rsid w:val="004A06AB"/>
    <w:rsid w:val="004A07F1"/>
    <w:rsid w:val="004A0A74"/>
    <w:rsid w:val="004A1F35"/>
    <w:rsid w:val="004A2A2C"/>
    <w:rsid w:val="004A3037"/>
    <w:rsid w:val="004A3BB4"/>
    <w:rsid w:val="004A432B"/>
    <w:rsid w:val="004A56B7"/>
    <w:rsid w:val="004A571A"/>
    <w:rsid w:val="004A6452"/>
    <w:rsid w:val="004A6791"/>
    <w:rsid w:val="004A689A"/>
    <w:rsid w:val="004A69AA"/>
    <w:rsid w:val="004A713B"/>
    <w:rsid w:val="004B121A"/>
    <w:rsid w:val="004B1286"/>
    <w:rsid w:val="004B1810"/>
    <w:rsid w:val="004B1F8C"/>
    <w:rsid w:val="004B2074"/>
    <w:rsid w:val="004B244B"/>
    <w:rsid w:val="004B2A01"/>
    <w:rsid w:val="004B2A27"/>
    <w:rsid w:val="004B2CE9"/>
    <w:rsid w:val="004B3121"/>
    <w:rsid w:val="004B3E04"/>
    <w:rsid w:val="004B3F59"/>
    <w:rsid w:val="004B4252"/>
    <w:rsid w:val="004B43FB"/>
    <w:rsid w:val="004B446C"/>
    <w:rsid w:val="004B4E41"/>
    <w:rsid w:val="004B51CF"/>
    <w:rsid w:val="004B5F0B"/>
    <w:rsid w:val="004B605D"/>
    <w:rsid w:val="004B698B"/>
    <w:rsid w:val="004B7273"/>
    <w:rsid w:val="004B7617"/>
    <w:rsid w:val="004C0151"/>
    <w:rsid w:val="004C051B"/>
    <w:rsid w:val="004C08F8"/>
    <w:rsid w:val="004C0E26"/>
    <w:rsid w:val="004C265D"/>
    <w:rsid w:val="004C274E"/>
    <w:rsid w:val="004C28B3"/>
    <w:rsid w:val="004C2A41"/>
    <w:rsid w:val="004C2F99"/>
    <w:rsid w:val="004C428E"/>
    <w:rsid w:val="004C5405"/>
    <w:rsid w:val="004C5844"/>
    <w:rsid w:val="004C5F07"/>
    <w:rsid w:val="004C6536"/>
    <w:rsid w:val="004C6B18"/>
    <w:rsid w:val="004C6E71"/>
    <w:rsid w:val="004C7214"/>
    <w:rsid w:val="004C77FA"/>
    <w:rsid w:val="004C7B5D"/>
    <w:rsid w:val="004D0D3F"/>
    <w:rsid w:val="004D1928"/>
    <w:rsid w:val="004D396C"/>
    <w:rsid w:val="004D3CED"/>
    <w:rsid w:val="004D4926"/>
    <w:rsid w:val="004D4945"/>
    <w:rsid w:val="004D49D2"/>
    <w:rsid w:val="004D4B96"/>
    <w:rsid w:val="004D4BFE"/>
    <w:rsid w:val="004D4F6C"/>
    <w:rsid w:val="004D5FE6"/>
    <w:rsid w:val="004D677D"/>
    <w:rsid w:val="004D7125"/>
    <w:rsid w:val="004D7356"/>
    <w:rsid w:val="004D79BF"/>
    <w:rsid w:val="004E0641"/>
    <w:rsid w:val="004E09CD"/>
    <w:rsid w:val="004E0C2C"/>
    <w:rsid w:val="004E0D72"/>
    <w:rsid w:val="004E2321"/>
    <w:rsid w:val="004E2518"/>
    <w:rsid w:val="004E2774"/>
    <w:rsid w:val="004E2BEB"/>
    <w:rsid w:val="004E2F32"/>
    <w:rsid w:val="004E3D2A"/>
    <w:rsid w:val="004E3D6F"/>
    <w:rsid w:val="004E3F7C"/>
    <w:rsid w:val="004E3FE9"/>
    <w:rsid w:val="004E451D"/>
    <w:rsid w:val="004E52DF"/>
    <w:rsid w:val="004E550E"/>
    <w:rsid w:val="004E76EC"/>
    <w:rsid w:val="004E7965"/>
    <w:rsid w:val="004E7C67"/>
    <w:rsid w:val="004F047B"/>
    <w:rsid w:val="004F08E8"/>
    <w:rsid w:val="004F2869"/>
    <w:rsid w:val="004F32F5"/>
    <w:rsid w:val="004F3531"/>
    <w:rsid w:val="004F3E60"/>
    <w:rsid w:val="004F3ED4"/>
    <w:rsid w:val="004F5166"/>
    <w:rsid w:val="004F58ED"/>
    <w:rsid w:val="004F5DE7"/>
    <w:rsid w:val="004F6145"/>
    <w:rsid w:val="004F6B39"/>
    <w:rsid w:val="004F6C6A"/>
    <w:rsid w:val="004F6E80"/>
    <w:rsid w:val="004F75A6"/>
    <w:rsid w:val="00500886"/>
    <w:rsid w:val="00500BF0"/>
    <w:rsid w:val="005013AC"/>
    <w:rsid w:val="00501B04"/>
    <w:rsid w:val="00501C7D"/>
    <w:rsid w:val="005021FA"/>
    <w:rsid w:val="0050340D"/>
    <w:rsid w:val="005037B4"/>
    <w:rsid w:val="00503DCA"/>
    <w:rsid w:val="00503E0A"/>
    <w:rsid w:val="00504D05"/>
    <w:rsid w:val="0050521F"/>
    <w:rsid w:val="005053E3"/>
    <w:rsid w:val="005058A1"/>
    <w:rsid w:val="00506798"/>
    <w:rsid w:val="005103B6"/>
    <w:rsid w:val="00510D24"/>
    <w:rsid w:val="00510D63"/>
    <w:rsid w:val="005120F1"/>
    <w:rsid w:val="005129B4"/>
    <w:rsid w:val="0051441F"/>
    <w:rsid w:val="00514569"/>
    <w:rsid w:val="0051475C"/>
    <w:rsid w:val="005147D9"/>
    <w:rsid w:val="00514AF4"/>
    <w:rsid w:val="00514FD6"/>
    <w:rsid w:val="005170FA"/>
    <w:rsid w:val="00517D8D"/>
    <w:rsid w:val="0052019B"/>
    <w:rsid w:val="0052055A"/>
    <w:rsid w:val="005205BF"/>
    <w:rsid w:val="005206E7"/>
    <w:rsid w:val="00520B46"/>
    <w:rsid w:val="00520C95"/>
    <w:rsid w:val="00521072"/>
    <w:rsid w:val="00521890"/>
    <w:rsid w:val="00521ACC"/>
    <w:rsid w:val="005220D8"/>
    <w:rsid w:val="005220DC"/>
    <w:rsid w:val="00522555"/>
    <w:rsid w:val="00522633"/>
    <w:rsid w:val="00522CA8"/>
    <w:rsid w:val="00523407"/>
    <w:rsid w:val="00524F74"/>
    <w:rsid w:val="005251B2"/>
    <w:rsid w:val="0052585A"/>
    <w:rsid w:val="00525B44"/>
    <w:rsid w:val="005276A3"/>
    <w:rsid w:val="00527D8A"/>
    <w:rsid w:val="005305FA"/>
    <w:rsid w:val="00530A25"/>
    <w:rsid w:val="00530A78"/>
    <w:rsid w:val="00530DFB"/>
    <w:rsid w:val="005311C2"/>
    <w:rsid w:val="005312BC"/>
    <w:rsid w:val="0053132B"/>
    <w:rsid w:val="00531A26"/>
    <w:rsid w:val="00531E8A"/>
    <w:rsid w:val="00532283"/>
    <w:rsid w:val="0053237D"/>
    <w:rsid w:val="00533236"/>
    <w:rsid w:val="00533D30"/>
    <w:rsid w:val="00533E5D"/>
    <w:rsid w:val="00533E88"/>
    <w:rsid w:val="005345C6"/>
    <w:rsid w:val="005359AE"/>
    <w:rsid w:val="00536286"/>
    <w:rsid w:val="00536E12"/>
    <w:rsid w:val="00537335"/>
    <w:rsid w:val="0053734D"/>
    <w:rsid w:val="00540AF6"/>
    <w:rsid w:val="0054170F"/>
    <w:rsid w:val="00541AC5"/>
    <w:rsid w:val="00541BA5"/>
    <w:rsid w:val="00541E56"/>
    <w:rsid w:val="00542067"/>
    <w:rsid w:val="005422AE"/>
    <w:rsid w:val="0054242E"/>
    <w:rsid w:val="005428AC"/>
    <w:rsid w:val="00542D6B"/>
    <w:rsid w:val="00542F91"/>
    <w:rsid w:val="005433F9"/>
    <w:rsid w:val="00543B20"/>
    <w:rsid w:val="0054454C"/>
    <w:rsid w:val="00545AD6"/>
    <w:rsid w:val="00545E78"/>
    <w:rsid w:val="0054650F"/>
    <w:rsid w:val="00546957"/>
    <w:rsid w:val="0054715B"/>
    <w:rsid w:val="0054718A"/>
    <w:rsid w:val="00547748"/>
    <w:rsid w:val="00547CE9"/>
    <w:rsid w:val="00547E9E"/>
    <w:rsid w:val="00550231"/>
    <w:rsid w:val="00550808"/>
    <w:rsid w:val="00550811"/>
    <w:rsid w:val="00551793"/>
    <w:rsid w:val="00551AA3"/>
    <w:rsid w:val="00551B56"/>
    <w:rsid w:val="0055224D"/>
    <w:rsid w:val="0055231A"/>
    <w:rsid w:val="005525FC"/>
    <w:rsid w:val="00552713"/>
    <w:rsid w:val="00553503"/>
    <w:rsid w:val="00553767"/>
    <w:rsid w:val="00553FF0"/>
    <w:rsid w:val="005542DA"/>
    <w:rsid w:val="00554460"/>
    <w:rsid w:val="00554CD0"/>
    <w:rsid w:val="005572C0"/>
    <w:rsid w:val="005602C9"/>
    <w:rsid w:val="005603DD"/>
    <w:rsid w:val="005606C6"/>
    <w:rsid w:val="005609C9"/>
    <w:rsid w:val="00560B5A"/>
    <w:rsid w:val="00560B6A"/>
    <w:rsid w:val="00560DA2"/>
    <w:rsid w:val="005610E2"/>
    <w:rsid w:val="00561608"/>
    <w:rsid w:val="00561636"/>
    <w:rsid w:val="00561B89"/>
    <w:rsid w:val="00561EBB"/>
    <w:rsid w:val="005620C0"/>
    <w:rsid w:val="005625C3"/>
    <w:rsid w:val="0056297C"/>
    <w:rsid w:val="00562C45"/>
    <w:rsid w:val="00562C50"/>
    <w:rsid w:val="00563C33"/>
    <w:rsid w:val="00566237"/>
    <w:rsid w:val="0056655B"/>
    <w:rsid w:val="00571A6E"/>
    <w:rsid w:val="00571A95"/>
    <w:rsid w:val="005731B3"/>
    <w:rsid w:val="00574500"/>
    <w:rsid w:val="00576466"/>
    <w:rsid w:val="005764F8"/>
    <w:rsid w:val="00576AF5"/>
    <w:rsid w:val="00577406"/>
    <w:rsid w:val="00577940"/>
    <w:rsid w:val="005779A1"/>
    <w:rsid w:val="00577BB3"/>
    <w:rsid w:val="005806D3"/>
    <w:rsid w:val="00582561"/>
    <w:rsid w:val="005825D5"/>
    <w:rsid w:val="00582AEA"/>
    <w:rsid w:val="00582FE8"/>
    <w:rsid w:val="00584970"/>
    <w:rsid w:val="00584BC2"/>
    <w:rsid w:val="00585447"/>
    <w:rsid w:val="00586149"/>
    <w:rsid w:val="00586EA7"/>
    <w:rsid w:val="00587406"/>
    <w:rsid w:val="00587E86"/>
    <w:rsid w:val="005900B8"/>
    <w:rsid w:val="00590800"/>
    <w:rsid w:val="00590E1E"/>
    <w:rsid w:val="00591D85"/>
    <w:rsid w:val="00591FD5"/>
    <w:rsid w:val="005926D0"/>
    <w:rsid w:val="00592D5A"/>
    <w:rsid w:val="00593D1B"/>
    <w:rsid w:val="00594D21"/>
    <w:rsid w:val="005954F3"/>
    <w:rsid w:val="005955F7"/>
    <w:rsid w:val="00595830"/>
    <w:rsid w:val="00595EF2"/>
    <w:rsid w:val="005A148D"/>
    <w:rsid w:val="005A1B6C"/>
    <w:rsid w:val="005A224D"/>
    <w:rsid w:val="005A22ED"/>
    <w:rsid w:val="005A2CD1"/>
    <w:rsid w:val="005A325F"/>
    <w:rsid w:val="005A3A70"/>
    <w:rsid w:val="005A40F3"/>
    <w:rsid w:val="005A40F4"/>
    <w:rsid w:val="005A41A6"/>
    <w:rsid w:val="005A4243"/>
    <w:rsid w:val="005A4965"/>
    <w:rsid w:val="005A505B"/>
    <w:rsid w:val="005A558D"/>
    <w:rsid w:val="005A562E"/>
    <w:rsid w:val="005A5A3A"/>
    <w:rsid w:val="005A63DA"/>
    <w:rsid w:val="005A728B"/>
    <w:rsid w:val="005A72A4"/>
    <w:rsid w:val="005A7F70"/>
    <w:rsid w:val="005A7F78"/>
    <w:rsid w:val="005B00B5"/>
    <w:rsid w:val="005B12A2"/>
    <w:rsid w:val="005B138C"/>
    <w:rsid w:val="005B16D4"/>
    <w:rsid w:val="005B1E12"/>
    <w:rsid w:val="005B2AB0"/>
    <w:rsid w:val="005B2DCA"/>
    <w:rsid w:val="005B3124"/>
    <w:rsid w:val="005B3992"/>
    <w:rsid w:val="005B4289"/>
    <w:rsid w:val="005B4DBA"/>
    <w:rsid w:val="005B5369"/>
    <w:rsid w:val="005B53AC"/>
    <w:rsid w:val="005B703F"/>
    <w:rsid w:val="005B76FA"/>
    <w:rsid w:val="005B7BCE"/>
    <w:rsid w:val="005C015A"/>
    <w:rsid w:val="005C0826"/>
    <w:rsid w:val="005C16C2"/>
    <w:rsid w:val="005C2590"/>
    <w:rsid w:val="005C296F"/>
    <w:rsid w:val="005C2C8B"/>
    <w:rsid w:val="005C2D37"/>
    <w:rsid w:val="005C2D80"/>
    <w:rsid w:val="005C53DB"/>
    <w:rsid w:val="005C6482"/>
    <w:rsid w:val="005C6FEA"/>
    <w:rsid w:val="005C7AF4"/>
    <w:rsid w:val="005C7FE6"/>
    <w:rsid w:val="005C7FE8"/>
    <w:rsid w:val="005D0649"/>
    <w:rsid w:val="005D0A7F"/>
    <w:rsid w:val="005D0A81"/>
    <w:rsid w:val="005D0AB2"/>
    <w:rsid w:val="005D0DC7"/>
    <w:rsid w:val="005D22A6"/>
    <w:rsid w:val="005D23A6"/>
    <w:rsid w:val="005D26C5"/>
    <w:rsid w:val="005D2701"/>
    <w:rsid w:val="005D3476"/>
    <w:rsid w:val="005D3DBE"/>
    <w:rsid w:val="005D3F2D"/>
    <w:rsid w:val="005D3F4E"/>
    <w:rsid w:val="005D3F87"/>
    <w:rsid w:val="005D41DA"/>
    <w:rsid w:val="005D565F"/>
    <w:rsid w:val="005D589C"/>
    <w:rsid w:val="005D628E"/>
    <w:rsid w:val="005D660B"/>
    <w:rsid w:val="005D6B50"/>
    <w:rsid w:val="005D6C5C"/>
    <w:rsid w:val="005D70A7"/>
    <w:rsid w:val="005D7653"/>
    <w:rsid w:val="005D7D43"/>
    <w:rsid w:val="005D7EA5"/>
    <w:rsid w:val="005D7F1D"/>
    <w:rsid w:val="005E12FC"/>
    <w:rsid w:val="005E1C17"/>
    <w:rsid w:val="005E2E9C"/>
    <w:rsid w:val="005E2F1B"/>
    <w:rsid w:val="005E38AF"/>
    <w:rsid w:val="005E43CC"/>
    <w:rsid w:val="005E6AD9"/>
    <w:rsid w:val="005E6E04"/>
    <w:rsid w:val="005E71A5"/>
    <w:rsid w:val="005E7466"/>
    <w:rsid w:val="005E7754"/>
    <w:rsid w:val="005E7E67"/>
    <w:rsid w:val="005F188F"/>
    <w:rsid w:val="005F1EF0"/>
    <w:rsid w:val="005F255A"/>
    <w:rsid w:val="005F2D77"/>
    <w:rsid w:val="005F36F2"/>
    <w:rsid w:val="005F44AA"/>
    <w:rsid w:val="005F4C6E"/>
    <w:rsid w:val="005F52BD"/>
    <w:rsid w:val="005F587F"/>
    <w:rsid w:val="005F5D49"/>
    <w:rsid w:val="005F5DBA"/>
    <w:rsid w:val="005F5FB9"/>
    <w:rsid w:val="005F5FD3"/>
    <w:rsid w:val="005F6FF1"/>
    <w:rsid w:val="005F71C2"/>
    <w:rsid w:val="005F7351"/>
    <w:rsid w:val="005F7634"/>
    <w:rsid w:val="005F781B"/>
    <w:rsid w:val="005F79E9"/>
    <w:rsid w:val="005F7D87"/>
    <w:rsid w:val="00600695"/>
    <w:rsid w:val="00600A39"/>
    <w:rsid w:val="00600A9D"/>
    <w:rsid w:val="00601037"/>
    <w:rsid w:val="0060128C"/>
    <w:rsid w:val="00601415"/>
    <w:rsid w:val="0060223E"/>
    <w:rsid w:val="006027E9"/>
    <w:rsid w:val="00602D51"/>
    <w:rsid w:val="006031DA"/>
    <w:rsid w:val="006041F2"/>
    <w:rsid w:val="006042DA"/>
    <w:rsid w:val="00604519"/>
    <w:rsid w:val="006046DE"/>
    <w:rsid w:val="0060498F"/>
    <w:rsid w:val="00604C30"/>
    <w:rsid w:val="00604FF4"/>
    <w:rsid w:val="00605211"/>
    <w:rsid w:val="00605BAB"/>
    <w:rsid w:val="00605DF5"/>
    <w:rsid w:val="006072D3"/>
    <w:rsid w:val="006075CA"/>
    <w:rsid w:val="00610200"/>
    <w:rsid w:val="006102AF"/>
    <w:rsid w:val="006114B9"/>
    <w:rsid w:val="0061195A"/>
    <w:rsid w:val="00612785"/>
    <w:rsid w:val="00612B69"/>
    <w:rsid w:val="00612CFC"/>
    <w:rsid w:val="00613D92"/>
    <w:rsid w:val="00613FA7"/>
    <w:rsid w:val="0061438C"/>
    <w:rsid w:val="00614811"/>
    <w:rsid w:val="0061491B"/>
    <w:rsid w:val="00614E90"/>
    <w:rsid w:val="00615CB3"/>
    <w:rsid w:val="00616B38"/>
    <w:rsid w:val="00617346"/>
    <w:rsid w:val="006202BF"/>
    <w:rsid w:val="00620807"/>
    <w:rsid w:val="00620811"/>
    <w:rsid w:val="00620871"/>
    <w:rsid w:val="00621E83"/>
    <w:rsid w:val="00622144"/>
    <w:rsid w:val="0062265B"/>
    <w:rsid w:val="006226AE"/>
    <w:rsid w:val="00622833"/>
    <w:rsid w:val="00622D60"/>
    <w:rsid w:val="006230AB"/>
    <w:rsid w:val="00623518"/>
    <w:rsid w:val="00624351"/>
    <w:rsid w:val="006249D3"/>
    <w:rsid w:val="00624C55"/>
    <w:rsid w:val="006254CD"/>
    <w:rsid w:val="0062580C"/>
    <w:rsid w:val="00625BF5"/>
    <w:rsid w:val="006274C0"/>
    <w:rsid w:val="00627602"/>
    <w:rsid w:val="006305D0"/>
    <w:rsid w:val="006307EA"/>
    <w:rsid w:val="00630F79"/>
    <w:rsid w:val="0063152B"/>
    <w:rsid w:val="00631BA6"/>
    <w:rsid w:val="00631BC3"/>
    <w:rsid w:val="00632039"/>
    <w:rsid w:val="006323F9"/>
    <w:rsid w:val="00633E7C"/>
    <w:rsid w:val="00634187"/>
    <w:rsid w:val="00634665"/>
    <w:rsid w:val="006348EE"/>
    <w:rsid w:val="00634BFA"/>
    <w:rsid w:val="0063537E"/>
    <w:rsid w:val="0063758D"/>
    <w:rsid w:val="0063777A"/>
    <w:rsid w:val="00637DD5"/>
    <w:rsid w:val="00641201"/>
    <w:rsid w:val="00641486"/>
    <w:rsid w:val="006414AE"/>
    <w:rsid w:val="006417E5"/>
    <w:rsid w:val="0064188B"/>
    <w:rsid w:val="00641A92"/>
    <w:rsid w:val="00641FDA"/>
    <w:rsid w:val="00642B58"/>
    <w:rsid w:val="00643D0D"/>
    <w:rsid w:val="006454C6"/>
    <w:rsid w:val="00645F7F"/>
    <w:rsid w:val="0064606A"/>
    <w:rsid w:val="0064654A"/>
    <w:rsid w:val="00650AFA"/>
    <w:rsid w:val="0065144E"/>
    <w:rsid w:val="00651DDE"/>
    <w:rsid w:val="00653C02"/>
    <w:rsid w:val="00653EDC"/>
    <w:rsid w:val="00654059"/>
    <w:rsid w:val="0065440C"/>
    <w:rsid w:val="00654F44"/>
    <w:rsid w:val="00655DBD"/>
    <w:rsid w:val="00655F1F"/>
    <w:rsid w:val="006569AE"/>
    <w:rsid w:val="00656FC0"/>
    <w:rsid w:val="00657ADB"/>
    <w:rsid w:val="00657BA0"/>
    <w:rsid w:val="00657DDD"/>
    <w:rsid w:val="00660927"/>
    <w:rsid w:val="00660B89"/>
    <w:rsid w:val="0066152E"/>
    <w:rsid w:val="00661AF9"/>
    <w:rsid w:val="00662799"/>
    <w:rsid w:val="00662ED9"/>
    <w:rsid w:val="00663EDE"/>
    <w:rsid w:val="00663F76"/>
    <w:rsid w:val="00664C82"/>
    <w:rsid w:val="00665FDE"/>
    <w:rsid w:val="00667CFA"/>
    <w:rsid w:val="00670C78"/>
    <w:rsid w:val="00670DAD"/>
    <w:rsid w:val="00671559"/>
    <w:rsid w:val="006717CF"/>
    <w:rsid w:val="00671A1A"/>
    <w:rsid w:val="00672965"/>
    <w:rsid w:val="00672A32"/>
    <w:rsid w:val="006732EF"/>
    <w:rsid w:val="00673E02"/>
    <w:rsid w:val="006752EB"/>
    <w:rsid w:val="00675451"/>
    <w:rsid w:val="00675490"/>
    <w:rsid w:val="00675525"/>
    <w:rsid w:val="006755CF"/>
    <w:rsid w:val="00675820"/>
    <w:rsid w:val="00675C04"/>
    <w:rsid w:val="006766F6"/>
    <w:rsid w:val="006769D1"/>
    <w:rsid w:val="006770E5"/>
    <w:rsid w:val="00680522"/>
    <w:rsid w:val="00680CEC"/>
    <w:rsid w:val="00681473"/>
    <w:rsid w:val="00681517"/>
    <w:rsid w:val="0068227F"/>
    <w:rsid w:val="006838C6"/>
    <w:rsid w:val="006839FF"/>
    <w:rsid w:val="00683F02"/>
    <w:rsid w:val="0068464B"/>
    <w:rsid w:val="0068485E"/>
    <w:rsid w:val="006849B6"/>
    <w:rsid w:val="00685412"/>
    <w:rsid w:val="006859CD"/>
    <w:rsid w:val="00685A49"/>
    <w:rsid w:val="00686CFB"/>
    <w:rsid w:val="00687CA0"/>
    <w:rsid w:val="00687EAC"/>
    <w:rsid w:val="00690456"/>
    <w:rsid w:val="006904DD"/>
    <w:rsid w:val="00690513"/>
    <w:rsid w:val="00690CA3"/>
    <w:rsid w:val="00690D40"/>
    <w:rsid w:val="0069158D"/>
    <w:rsid w:val="00692221"/>
    <w:rsid w:val="00692480"/>
    <w:rsid w:val="00692B3C"/>
    <w:rsid w:val="006946FD"/>
    <w:rsid w:val="00694D10"/>
    <w:rsid w:val="00694E51"/>
    <w:rsid w:val="00694EB7"/>
    <w:rsid w:val="006960CB"/>
    <w:rsid w:val="0069630B"/>
    <w:rsid w:val="006970C4"/>
    <w:rsid w:val="006971B3"/>
    <w:rsid w:val="006977F0"/>
    <w:rsid w:val="006A0E0B"/>
    <w:rsid w:val="006A0EB4"/>
    <w:rsid w:val="006A1B5C"/>
    <w:rsid w:val="006A1BB4"/>
    <w:rsid w:val="006A1C63"/>
    <w:rsid w:val="006A2574"/>
    <w:rsid w:val="006A4500"/>
    <w:rsid w:val="006A4ADE"/>
    <w:rsid w:val="006A4E09"/>
    <w:rsid w:val="006A4F49"/>
    <w:rsid w:val="006A5E15"/>
    <w:rsid w:val="006A62D1"/>
    <w:rsid w:val="006A7351"/>
    <w:rsid w:val="006A7546"/>
    <w:rsid w:val="006A7909"/>
    <w:rsid w:val="006B00C5"/>
    <w:rsid w:val="006B03C2"/>
    <w:rsid w:val="006B0FC1"/>
    <w:rsid w:val="006B11EC"/>
    <w:rsid w:val="006B2A10"/>
    <w:rsid w:val="006B2D1D"/>
    <w:rsid w:val="006B2F1E"/>
    <w:rsid w:val="006B39CE"/>
    <w:rsid w:val="006B44C9"/>
    <w:rsid w:val="006B5411"/>
    <w:rsid w:val="006B544F"/>
    <w:rsid w:val="006B64EA"/>
    <w:rsid w:val="006B6F0C"/>
    <w:rsid w:val="006B719D"/>
    <w:rsid w:val="006B727C"/>
    <w:rsid w:val="006B7C48"/>
    <w:rsid w:val="006B7F39"/>
    <w:rsid w:val="006C015E"/>
    <w:rsid w:val="006C11DF"/>
    <w:rsid w:val="006C1401"/>
    <w:rsid w:val="006C1B47"/>
    <w:rsid w:val="006C1B6C"/>
    <w:rsid w:val="006C1EC2"/>
    <w:rsid w:val="006C2572"/>
    <w:rsid w:val="006C421F"/>
    <w:rsid w:val="006C46BB"/>
    <w:rsid w:val="006C487D"/>
    <w:rsid w:val="006C4931"/>
    <w:rsid w:val="006C4A22"/>
    <w:rsid w:val="006C4EE8"/>
    <w:rsid w:val="006C5103"/>
    <w:rsid w:val="006C5118"/>
    <w:rsid w:val="006C545B"/>
    <w:rsid w:val="006C56A7"/>
    <w:rsid w:val="006C5BAF"/>
    <w:rsid w:val="006C60B9"/>
    <w:rsid w:val="006C6F0A"/>
    <w:rsid w:val="006C763B"/>
    <w:rsid w:val="006C7B73"/>
    <w:rsid w:val="006C7CAE"/>
    <w:rsid w:val="006C7E12"/>
    <w:rsid w:val="006D0371"/>
    <w:rsid w:val="006D039D"/>
    <w:rsid w:val="006D0F5B"/>
    <w:rsid w:val="006D1371"/>
    <w:rsid w:val="006D1A7D"/>
    <w:rsid w:val="006D1CE3"/>
    <w:rsid w:val="006D211B"/>
    <w:rsid w:val="006D2388"/>
    <w:rsid w:val="006D3A77"/>
    <w:rsid w:val="006D4076"/>
    <w:rsid w:val="006D4722"/>
    <w:rsid w:val="006D4CC4"/>
    <w:rsid w:val="006D5568"/>
    <w:rsid w:val="006D55EA"/>
    <w:rsid w:val="006D5948"/>
    <w:rsid w:val="006D5EB8"/>
    <w:rsid w:val="006D5F92"/>
    <w:rsid w:val="006D6AFB"/>
    <w:rsid w:val="006D7159"/>
    <w:rsid w:val="006D7E0B"/>
    <w:rsid w:val="006E0099"/>
    <w:rsid w:val="006E01D1"/>
    <w:rsid w:val="006E04C3"/>
    <w:rsid w:val="006E0A8C"/>
    <w:rsid w:val="006E0AB0"/>
    <w:rsid w:val="006E1978"/>
    <w:rsid w:val="006E1B06"/>
    <w:rsid w:val="006E206D"/>
    <w:rsid w:val="006E21B1"/>
    <w:rsid w:val="006E2C28"/>
    <w:rsid w:val="006E3067"/>
    <w:rsid w:val="006E473B"/>
    <w:rsid w:val="006E5675"/>
    <w:rsid w:val="006E57F6"/>
    <w:rsid w:val="006E5873"/>
    <w:rsid w:val="006E59FC"/>
    <w:rsid w:val="006E75C5"/>
    <w:rsid w:val="006F177F"/>
    <w:rsid w:val="006F1E6D"/>
    <w:rsid w:val="006F2193"/>
    <w:rsid w:val="006F24D7"/>
    <w:rsid w:val="006F2778"/>
    <w:rsid w:val="006F29CF"/>
    <w:rsid w:val="006F2D8A"/>
    <w:rsid w:val="006F2F22"/>
    <w:rsid w:val="006F3534"/>
    <w:rsid w:val="006F3E3B"/>
    <w:rsid w:val="006F3EF7"/>
    <w:rsid w:val="006F3FB5"/>
    <w:rsid w:val="006F472F"/>
    <w:rsid w:val="006F48FD"/>
    <w:rsid w:val="006F4CA8"/>
    <w:rsid w:val="006F4F1F"/>
    <w:rsid w:val="006F4FFE"/>
    <w:rsid w:val="006F5128"/>
    <w:rsid w:val="006F5829"/>
    <w:rsid w:val="006F6263"/>
    <w:rsid w:val="006F6837"/>
    <w:rsid w:val="006F6DD4"/>
    <w:rsid w:val="006F7332"/>
    <w:rsid w:val="006F797E"/>
    <w:rsid w:val="006F7EBF"/>
    <w:rsid w:val="007001A9"/>
    <w:rsid w:val="007016F4"/>
    <w:rsid w:val="0070223C"/>
    <w:rsid w:val="007023DB"/>
    <w:rsid w:val="007030AA"/>
    <w:rsid w:val="00704035"/>
    <w:rsid w:val="00704C15"/>
    <w:rsid w:val="00704C1D"/>
    <w:rsid w:val="007052D8"/>
    <w:rsid w:val="007058B5"/>
    <w:rsid w:val="007064A3"/>
    <w:rsid w:val="00706551"/>
    <w:rsid w:val="00707168"/>
    <w:rsid w:val="00707259"/>
    <w:rsid w:val="007072B5"/>
    <w:rsid w:val="00707759"/>
    <w:rsid w:val="007105D6"/>
    <w:rsid w:val="00711883"/>
    <w:rsid w:val="00711B4B"/>
    <w:rsid w:val="007123EF"/>
    <w:rsid w:val="00712528"/>
    <w:rsid w:val="00712E59"/>
    <w:rsid w:val="00712F89"/>
    <w:rsid w:val="00713A17"/>
    <w:rsid w:val="00713A7B"/>
    <w:rsid w:val="00713FB5"/>
    <w:rsid w:val="0071487D"/>
    <w:rsid w:val="00715230"/>
    <w:rsid w:val="007153FD"/>
    <w:rsid w:val="00715689"/>
    <w:rsid w:val="00715EB0"/>
    <w:rsid w:val="00716514"/>
    <w:rsid w:val="007171D6"/>
    <w:rsid w:val="00717A39"/>
    <w:rsid w:val="00717DC8"/>
    <w:rsid w:val="00720007"/>
    <w:rsid w:val="007205AC"/>
    <w:rsid w:val="0072136D"/>
    <w:rsid w:val="00721446"/>
    <w:rsid w:val="00721554"/>
    <w:rsid w:val="0072247E"/>
    <w:rsid w:val="00722543"/>
    <w:rsid w:val="0072265C"/>
    <w:rsid w:val="0072271E"/>
    <w:rsid w:val="007235ED"/>
    <w:rsid w:val="00723D79"/>
    <w:rsid w:val="00723D92"/>
    <w:rsid w:val="00723E35"/>
    <w:rsid w:val="00724204"/>
    <w:rsid w:val="007243DF"/>
    <w:rsid w:val="00724967"/>
    <w:rsid w:val="00724DDD"/>
    <w:rsid w:val="0072507F"/>
    <w:rsid w:val="00725081"/>
    <w:rsid w:val="007257D6"/>
    <w:rsid w:val="007257F9"/>
    <w:rsid w:val="007268A4"/>
    <w:rsid w:val="00726EE0"/>
    <w:rsid w:val="00727219"/>
    <w:rsid w:val="00727C84"/>
    <w:rsid w:val="00730740"/>
    <w:rsid w:val="00731B81"/>
    <w:rsid w:val="00731F51"/>
    <w:rsid w:val="0073232C"/>
    <w:rsid w:val="00732491"/>
    <w:rsid w:val="00733139"/>
    <w:rsid w:val="007347AC"/>
    <w:rsid w:val="00734FE7"/>
    <w:rsid w:val="00736424"/>
    <w:rsid w:val="00736623"/>
    <w:rsid w:val="0073673F"/>
    <w:rsid w:val="00736D68"/>
    <w:rsid w:val="00740A03"/>
    <w:rsid w:val="0074116C"/>
    <w:rsid w:val="007415F9"/>
    <w:rsid w:val="007416B1"/>
    <w:rsid w:val="00742518"/>
    <w:rsid w:val="00743E1C"/>
    <w:rsid w:val="007446FF"/>
    <w:rsid w:val="007450CF"/>
    <w:rsid w:val="00745A08"/>
    <w:rsid w:val="00745DED"/>
    <w:rsid w:val="007462DD"/>
    <w:rsid w:val="00746BF7"/>
    <w:rsid w:val="00747028"/>
    <w:rsid w:val="00747E6E"/>
    <w:rsid w:val="00747F7F"/>
    <w:rsid w:val="00750328"/>
    <w:rsid w:val="007506ED"/>
    <w:rsid w:val="0075129E"/>
    <w:rsid w:val="007513E0"/>
    <w:rsid w:val="007515F0"/>
    <w:rsid w:val="00751C71"/>
    <w:rsid w:val="00751E70"/>
    <w:rsid w:val="00751EA7"/>
    <w:rsid w:val="00751ED1"/>
    <w:rsid w:val="007525AE"/>
    <w:rsid w:val="00752921"/>
    <w:rsid w:val="007532EE"/>
    <w:rsid w:val="00754057"/>
    <w:rsid w:val="00754B7E"/>
    <w:rsid w:val="00755C78"/>
    <w:rsid w:val="00756717"/>
    <w:rsid w:val="00756CD1"/>
    <w:rsid w:val="00756D92"/>
    <w:rsid w:val="00760307"/>
    <w:rsid w:val="00760373"/>
    <w:rsid w:val="0076068C"/>
    <w:rsid w:val="00760ED5"/>
    <w:rsid w:val="0076129F"/>
    <w:rsid w:val="00761469"/>
    <w:rsid w:val="00761D3D"/>
    <w:rsid w:val="0076234D"/>
    <w:rsid w:val="007633BF"/>
    <w:rsid w:val="0076370B"/>
    <w:rsid w:val="00763825"/>
    <w:rsid w:val="00764C96"/>
    <w:rsid w:val="00764D27"/>
    <w:rsid w:val="00764D4B"/>
    <w:rsid w:val="00765252"/>
    <w:rsid w:val="00765376"/>
    <w:rsid w:val="00765DEE"/>
    <w:rsid w:val="00765FBD"/>
    <w:rsid w:val="00766596"/>
    <w:rsid w:val="00766712"/>
    <w:rsid w:val="007704E8"/>
    <w:rsid w:val="0077070D"/>
    <w:rsid w:val="00770B72"/>
    <w:rsid w:val="00771431"/>
    <w:rsid w:val="00771D77"/>
    <w:rsid w:val="00772DCE"/>
    <w:rsid w:val="00772EA6"/>
    <w:rsid w:val="00773484"/>
    <w:rsid w:val="00773714"/>
    <w:rsid w:val="00773DCF"/>
    <w:rsid w:val="00773E46"/>
    <w:rsid w:val="00773EF4"/>
    <w:rsid w:val="00774331"/>
    <w:rsid w:val="00774AE9"/>
    <w:rsid w:val="00776077"/>
    <w:rsid w:val="0077672F"/>
    <w:rsid w:val="007768A2"/>
    <w:rsid w:val="00777056"/>
    <w:rsid w:val="0077710D"/>
    <w:rsid w:val="00777EA7"/>
    <w:rsid w:val="00777F51"/>
    <w:rsid w:val="00780E04"/>
    <w:rsid w:val="00780E89"/>
    <w:rsid w:val="0078103E"/>
    <w:rsid w:val="00781386"/>
    <w:rsid w:val="0078176F"/>
    <w:rsid w:val="00781E2D"/>
    <w:rsid w:val="00782204"/>
    <w:rsid w:val="00782284"/>
    <w:rsid w:val="007836B0"/>
    <w:rsid w:val="00784027"/>
    <w:rsid w:val="00784246"/>
    <w:rsid w:val="0078449A"/>
    <w:rsid w:val="00784E1E"/>
    <w:rsid w:val="0078521C"/>
    <w:rsid w:val="00785CF1"/>
    <w:rsid w:val="007864DA"/>
    <w:rsid w:val="00787380"/>
    <w:rsid w:val="00790100"/>
    <w:rsid w:val="00790274"/>
    <w:rsid w:val="007911A6"/>
    <w:rsid w:val="00791266"/>
    <w:rsid w:val="007922E6"/>
    <w:rsid w:val="00792CB9"/>
    <w:rsid w:val="00792DF3"/>
    <w:rsid w:val="00792F13"/>
    <w:rsid w:val="00793427"/>
    <w:rsid w:val="00793514"/>
    <w:rsid w:val="00794361"/>
    <w:rsid w:val="00794817"/>
    <w:rsid w:val="007952E9"/>
    <w:rsid w:val="00795AA7"/>
    <w:rsid w:val="00796122"/>
    <w:rsid w:val="00797076"/>
    <w:rsid w:val="00797162"/>
    <w:rsid w:val="00797B78"/>
    <w:rsid w:val="00797C30"/>
    <w:rsid w:val="007A0153"/>
    <w:rsid w:val="007A0665"/>
    <w:rsid w:val="007A1C5F"/>
    <w:rsid w:val="007A25F0"/>
    <w:rsid w:val="007A26AC"/>
    <w:rsid w:val="007A2D09"/>
    <w:rsid w:val="007A2F1F"/>
    <w:rsid w:val="007A460B"/>
    <w:rsid w:val="007A6239"/>
    <w:rsid w:val="007A7271"/>
    <w:rsid w:val="007A7C49"/>
    <w:rsid w:val="007A7E71"/>
    <w:rsid w:val="007B29FB"/>
    <w:rsid w:val="007B3C99"/>
    <w:rsid w:val="007B3CE8"/>
    <w:rsid w:val="007B3D0D"/>
    <w:rsid w:val="007B3F45"/>
    <w:rsid w:val="007B58F8"/>
    <w:rsid w:val="007B65A2"/>
    <w:rsid w:val="007B674C"/>
    <w:rsid w:val="007B6C6C"/>
    <w:rsid w:val="007B761D"/>
    <w:rsid w:val="007B7916"/>
    <w:rsid w:val="007B7DDF"/>
    <w:rsid w:val="007B7F0D"/>
    <w:rsid w:val="007C0029"/>
    <w:rsid w:val="007C2A13"/>
    <w:rsid w:val="007C36A1"/>
    <w:rsid w:val="007C3FCA"/>
    <w:rsid w:val="007C44CE"/>
    <w:rsid w:val="007C479E"/>
    <w:rsid w:val="007C550C"/>
    <w:rsid w:val="007C5F01"/>
    <w:rsid w:val="007C62E9"/>
    <w:rsid w:val="007C6387"/>
    <w:rsid w:val="007C6584"/>
    <w:rsid w:val="007C6E3A"/>
    <w:rsid w:val="007D039A"/>
    <w:rsid w:val="007D07B8"/>
    <w:rsid w:val="007D0919"/>
    <w:rsid w:val="007D1296"/>
    <w:rsid w:val="007D2629"/>
    <w:rsid w:val="007D375A"/>
    <w:rsid w:val="007D4965"/>
    <w:rsid w:val="007D4CE5"/>
    <w:rsid w:val="007D520E"/>
    <w:rsid w:val="007D5AE4"/>
    <w:rsid w:val="007D5F41"/>
    <w:rsid w:val="007D5F61"/>
    <w:rsid w:val="007D63CD"/>
    <w:rsid w:val="007D66B2"/>
    <w:rsid w:val="007D6B54"/>
    <w:rsid w:val="007D6BC6"/>
    <w:rsid w:val="007D79F2"/>
    <w:rsid w:val="007D79F3"/>
    <w:rsid w:val="007D7C13"/>
    <w:rsid w:val="007E0ABA"/>
    <w:rsid w:val="007E1451"/>
    <w:rsid w:val="007E1C3B"/>
    <w:rsid w:val="007E1E63"/>
    <w:rsid w:val="007E2871"/>
    <w:rsid w:val="007E33F8"/>
    <w:rsid w:val="007E348C"/>
    <w:rsid w:val="007E4D6A"/>
    <w:rsid w:val="007E5344"/>
    <w:rsid w:val="007E5751"/>
    <w:rsid w:val="007E6654"/>
    <w:rsid w:val="007E68D9"/>
    <w:rsid w:val="007E6931"/>
    <w:rsid w:val="007E70CE"/>
    <w:rsid w:val="007E7314"/>
    <w:rsid w:val="007F0CDA"/>
    <w:rsid w:val="007F0E0F"/>
    <w:rsid w:val="007F10A5"/>
    <w:rsid w:val="007F13F1"/>
    <w:rsid w:val="007F18A8"/>
    <w:rsid w:val="007F1F0B"/>
    <w:rsid w:val="007F227A"/>
    <w:rsid w:val="007F34FE"/>
    <w:rsid w:val="007F379F"/>
    <w:rsid w:val="007F3C49"/>
    <w:rsid w:val="007F3F5F"/>
    <w:rsid w:val="007F48B3"/>
    <w:rsid w:val="007F56BA"/>
    <w:rsid w:val="007F668A"/>
    <w:rsid w:val="007F7A99"/>
    <w:rsid w:val="00800330"/>
    <w:rsid w:val="00801F6C"/>
    <w:rsid w:val="008021DD"/>
    <w:rsid w:val="00802D42"/>
    <w:rsid w:val="00804048"/>
    <w:rsid w:val="00804310"/>
    <w:rsid w:val="008043E5"/>
    <w:rsid w:val="00804733"/>
    <w:rsid w:val="00804CC8"/>
    <w:rsid w:val="0080617B"/>
    <w:rsid w:val="00806B1B"/>
    <w:rsid w:val="00807155"/>
    <w:rsid w:val="008079BF"/>
    <w:rsid w:val="00807EAB"/>
    <w:rsid w:val="008100B5"/>
    <w:rsid w:val="00810F51"/>
    <w:rsid w:val="00811B15"/>
    <w:rsid w:val="00811BEB"/>
    <w:rsid w:val="008121D6"/>
    <w:rsid w:val="0081268A"/>
    <w:rsid w:val="00813471"/>
    <w:rsid w:val="008134E4"/>
    <w:rsid w:val="0081442C"/>
    <w:rsid w:val="00814A24"/>
    <w:rsid w:val="00814BFC"/>
    <w:rsid w:val="00814FE7"/>
    <w:rsid w:val="00815672"/>
    <w:rsid w:val="008157CE"/>
    <w:rsid w:val="0081596E"/>
    <w:rsid w:val="00816BC6"/>
    <w:rsid w:val="008173E9"/>
    <w:rsid w:val="00817825"/>
    <w:rsid w:val="008179EB"/>
    <w:rsid w:val="00817A4A"/>
    <w:rsid w:val="00817AE6"/>
    <w:rsid w:val="0082226C"/>
    <w:rsid w:val="0082278A"/>
    <w:rsid w:val="00823B71"/>
    <w:rsid w:val="008243FB"/>
    <w:rsid w:val="008247A7"/>
    <w:rsid w:val="00824A54"/>
    <w:rsid w:val="00825251"/>
    <w:rsid w:val="008264C4"/>
    <w:rsid w:val="00826CC2"/>
    <w:rsid w:val="00827274"/>
    <w:rsid w:val="008272FD"/>
    <w:rsid w:val="0082757C"/>
    <w:rsid w:val="00827937"/>
    <w:rsid w:val="008279A8"/>
    <w:rsid w:val="00827B62"/>
    <w:rsid w:val="00827DBC"/>
    <w:rsid w:val="008300B4"/>
    <w:rsid w:val="00830216"/>
    <w:rsid w:val="0083078C"/>
    <w:rsid w:val="008308A7"/>
    <w:rsid w:val="0083093B"/>
    <w:rsid w:val="00831154"/>
    <w:rsid w:val="0083318A"/>
    <w:rsid w:val="00833263"/>
    <w:rsid w:val="008333D7"/>
    <w:rsid w:val="00833FF7"/>
    <w:rsid w:val="008356F0"/>
    <w:rsid w:val="008366CC"/>
    <w:rsid w:val="00836E82"/>
    <w:rsid w:val="00837B59"/>
    <w:rsid w:val="00840639"/>
    <w:rsid w:val="00840695"/>
    <w:rsid w:val="00841868"/>
    <w:rsid w:val="00841890"/>
    <w:rsid w:val="0084323D"/>
    <w:rsid w:val="00843C28"/>
    <w:rsid w:val="0084439C"/>
    <w:rsid w:val="0084489C"/>
    <w:rsid w:val="00845083"/>
    <w:rsid w:val="008457C7"/>
    <w:rsid w:val="00845AC4"/>
    <w:rsid w:val="00846AA6"/>
    <w:rsid w:val="00846B3E"/>
    <w:rsid w:val="00846D67"/>
    <w:rsid w:val="0084750D"/>
    <w:rsid w:val="008475E5"/>
    <w:rsid w:val="008476EB"/>
    <w:rsid w:val="0084774B"/>
    <w:rsid w:val="008478FC"/>
    <w:rsid w:val="00847979"/>
    <w:rsid w:val="00847E58"/>
    <w:rsid w:val="008505B3"/>
    <w:rsid w:val="00850950"/>
    <w:rsid w:val="00851490"/>
    <w:rsid w:val="00851B0B"/>
    <w:rsid w:val="00851CD1"/>
    <w:rsid w:val="00852148"/>
    <w:rsid w:val="00852149"/>
    <w:rsid w:val="0085261B"/>
    <w:rsid w:val="00853790"/>
    <w:rsid w:val="00853CE8"/>
    <w:rsid w:val="00853D60"/>
    <w:rsid w:val="0085438C"/>
    <w:rsid w:val="00854D34"/>
    <w:rsid w:val="00854EC8"/>
    <w:rsid w:val="0085521C"/>
    <w:rsid w:val="0085544C"/>
    <w:rsid w:val="00855742"/>
    <w:rsid w:val="00855A2C"/>
    <w:rsid w:val="0085606E"/>
    <w:rsid w:val="008561BA"/>
    <w:rsid w:val="00856858"/>
    <w:rsid w:val="00856AE4"/>
    <w:rsid w:val="008575F7"/>
    <w:rsid w:val="00857A8F"/>
    <w:rsid w:val="00857E0D"/>
    <w:rsid w:val="00857FB4"/>
    <w:rsid w:val="00860029"/>
    <w:rsid w:val="0086036A"/>
    <w:rsid w:val="0086063D"/>
    <w:rsid w:val="0086148C"/>
    <w:rsid w:val="00861585"/>
    <w:rsid w:val="008627C7"/>
    <w:rsid w:val="008628B4"/>
    <w:rsid w:val="00862B5F"/>
    <w:rsid w:val="00862C13"/>
    <w:rsid w:val="0086353B"/>
    <w:rsid w:val="00864D8B"/>
    <w:rsid w:val="008652CB"/>
    <w:rsid w:val="008662E0"/>
    <w:rsid w:val="00867432"/>
    <w:rsid w:val="00870FDA"/>
    <w:rsid w:val="00871373"/>
    <w:rsid w:val="00872DBD"/>
    <w:rsid w:val="00872E76"/>
    <w:rsid w:val="00873142"/>
    <w:rsid w:val="00873AAE"/>
    <w:rsid w:val="00873CE9"/>
    <w:rsid w:val="00874551"/>
    <w:rsid w:val="008745EB"/>
    <w:rsid w:val="00874B1C"/>
    <w:rsid w:val="0087518D"/>
    <w:rsid w:val="008752E8"/>
    <w:rsid w:val="008757B0"/>
    <w:rsid w:val="0087640B"/>
    <w:rsid w:val="00876E01"/>
    <w:rsid w:val="00877418"/>
    <w:rsid w:val="008775BC"/>
    <w:rsid w:val="00877A03"/>
    <w:rsid w:val="00880437"/>
    <w:rsid w:val="008808CA"/>
    <w:rsid w:val="00880901"/>
    <w:rsid w:val="00880AC0"/>
    <w:rsid w:val="00880B12"/>
    <w:rsid w:val="00881443"/>
    <w:rsid w:val="00881FC8"/>
    <w:rsid w:val="0088209C"/>
    <w:rsid w:val="008832A3"/>
    <w:rsid w:val="00884A1A"/>
    <w:rsid w:val="00884E2F"/>
    <w:rsid w:val="00885019"/>
    <w:rsid w:val="008850ED"/>
    <w:rsid w:val="00885724"/>
    <w:rsid w:val="00885C67"/>
    <w:rsid w:val="008866CB"/>
    <w:rsid w:val="00886AE9"/>
    <w:rsid w:val="00890652"/>
    <w:rsid w:val="00891040"/>
    <w:rsid w:val="00891527"/>
    <w:rsid w:val="00891974"/>
    <w:rsid w:val="00892A29"/>
    <w:rsid w:val="00893B55"/>
    <w:rsid w:val="00893FD6"/>
    <w:rsid w:val="00894250"/>
    <w:rsid w:val="0089492E"/>
    <w:rsid w:val="00894F40"/>
    <w:rsid w:val="00895527"/>
    <w:rsid w:val="00895C60"/>
    <w:rsid w:val="00896417"/>
    <w:rsid w:val="0089642D"/>
    <w:rsid w:val="00896F83"/>
    <w:rsid w:val="00897804"/>
    <w:rsid w:val="00897C05"/>
    <w:rsid w:val="00897F95"/>
    <w:rsid w:val="008A008C"/>
    <w:rsid w:val="008A0B30"/>
    <w:rsid w:val="008A3042"/>
    <w:rsid w:val="008A3DEC"/>
    <w:rsid w:val="008A446F"/>
    <w:rsid w:val="008A557B"/>
    <w:rsid w:val="008A57A4"/>
    <w:rsid w:val="008A593C"/>
    <w:rsid w:val="008A5A85"/>
    <w:rsid w:val="008A6266"/>
    <w:rsid w:val="008A688F"/>
    <w:rsid w:val="008A6B78"/>
    <w:rsid w:val="008A6DEC"/>
    <w:rsid w:val="008A76C4"/>
    <w:rsid w:val="008A7955"/>
    <w:rsid w:val="008A7FDD"/>
    <w:rsid w:val="008B04E2"/>
    <w:rsid w:val="008B0539"/>
    <w:rsid w:val="008B0DF0"/>
    <w:rsid w:val="008B0F12"/>
    <w:rsid w:val="008B11C8"/>
    <w:rsid w:val="008B1587"/>
    <w:rsid w:val="008B1E6F"/>
    <w:rsid w:val="008B27D1"/>
    <w:rsid w:val="008B2A37"/>
    <w:rsid w:val="008B33E9"/>
    <w:rsid w:val="008B371E"/>
    <w:rsid w:val="008B43F7"/>
    <w:rsid w:val="008B4B81"/>
    <w:rsid w:val="008B5FCC"/>
    <w:rsid w:val="008B6553"/>
    <w:rsid w:val="008B6B0F"/>
    <w:rsid w:val="008B6E46"/>
    <w:rsid w:val="008B7B09"/>
    <w:rsid w:val="008B7E36"/>
    <w:rsid w:val="008C00FC"/>
    <w:rsid w:val="008C0725"/>
    <w:rsid w:val="008C1495"/>
    <w:rsid w:val="008C3E1F"/>
    <w:rsid w:val="008C418F"/>
    <w:rsid w:val="008C4AB9"/>
    <w:rsid w:val="008C64D8"/>
    <w:rsid w:val="008C7AEA"/>
    <w:rsid w:val="008D062D"/>
    <w:rsid w:val="008D097A"/>
    <w:rsid w:val="008D0F35"/>
    <w:rsid w:val="008D1AED"/>
    <w:rsid w:val="008D2051"/>
    <w:rsid w:val="008D25C6"/>
    <w:rsid w:val="008D2808"/>
    <w:rsid w:val="008D2A79"/>
    <w:rsid w:val="008D2BEA"/>
    <w:rsid w:val="008D386B"/>
    <w:rsid w:val="008D3B9F"/>
    <w:rsid w:val="008D3D78"/>
    <w:rsid w:val="008D3EFD"/>
    <w:rsid w:val="008D4555"/>
    <w:rsid w:val="008D4CD3"/>
    <w:rsid w:val="008D53AD"/>
    <w:rsid w:val="008D556F"/>
    <w:rsid w:val="008D5D05"/>
    <w:rsid w:val="008D641A"/>
    <w:rsid w:val="008D69FF"/>
    <w:rsid w:val="008D6EC0"/>
    <w:rsid w:val="008E1073"/>
    <w:rsid w:val="008E1E49"/>
    <w:rsid w:val="008E22D6"/>
    <w:rsid w:val="008E255C"/>
    <w:rsid w:val="008E259F"/>
    <w:rsid w:val="008E2E4A"/>
    <w:rsid w:val="008E33E7"/>
    <w:rsid w:val="008E3C96"/>
    <w:rsid w:val="008E3D18"/>
    <w:rsid w:val="008E3DBF"/>
    <w:rsid w:val="008E5BC3"/>
    <w:rsid w:val="008E5EC6"/>
    <w:rsid w:val="008E5F50"/>
    <w:rsid w:val="008E60CD"/>
    <w:rsid w:val="008E622A"/>
    <w:rsid w:val="008E6780"/>
    <w:rsid w:val="008E6F35"/>
    <w:rsid w:val="008E71BB"/>
    <w:rsid w:val="008F1A8C"/>
    <w:rsid w:val="008F1BA4"/>
    <w:rsid w:val="008F223B"/>
    <w:rsid w:val="008F2613"/>
    <w:rsid w:val="008F2942"/>
    <w:rsid w:val="008F34A5"/>
    <w:rsid w:val="008F4217"/>
    <w:rsid w:val="008F4AEA"/>
    <w:rsid w:val="008F4C4E"/>
    <w:rsid w:val="008F4FA0"/>
    <w:rsid w:val="008F5F0E"/>
    <w:rsid w:val="008F633A"/>
    <w:rsid w:val="008F6403"/>
    <w:rsid w:val="008F67A8"/>
    <w:rsid w:val="008F749B"/>
    <w:rsid w:val="008F7702"/>
    <w:rsid w:val="008F7B42"/>
    <w:rsid w:val="00900096"/>
    <w:rsid w:val="00900728"/>
    <w:rsid w:val="00900799"/>
    <w:rsid w:val="00900B71"/>
    <w:rsid w:val="00901517"/>
    <w:rsid w:val="00901C41"/>
    <w:rsid w:val="00902512"/>
    <w:rsid w:val="0090276C"/>
    <w:rsid w:val="00902E77"/>
    <w:rsid w:val="0090316C"/>
    <w:rsid w:val="00903CBF"/>
    <w:rsid w:val="009040A8"/>
    <w:rsid w:val="0090458E"/>
    <w:rsid w:val="009053BB"/>
    <w:rsid w:val="00905786"/>
    <w:rsid w:val="009058EA"/>
    <w:rsid w:val="009063E0"/>
    <w:rsid w:val="0090669A"/>
    <w:rsid w:val="00906847"/>
    <w:rsid w:val="00906F72"/>
    <w:rsid w:val="00910F75"/>
    <w:rsid w:val="00911593"/>
    <w:rsid w:val="009117BC"/>
    <w:rsid w:val="0091180D"/>
    <w:rsid w:val="00911857"/>
    <w:rsid w:val="0091185D"/>
    <w:rsid w:val="00911F42"/>
    <w:rsid w:val="0091200B"/>
    <w:rsid w:val="00912483"/>
    <w:rsid w:val="0091251F"/>
    <w:rsid w:val="00912A82"/>
    <w:rsid w:val="00912BE2"/>
    <w:rsid w:val="00912DE9"/>
    <w:rsid w:val="00913932"/>
    <w:rsid w:val="009140F7"/>
    <w:rsid w:val="009141AB"/>
    <w:rsid w:val="0091503D"/>
    <w:rsid w:val="009154D0"/>
    <w:rsid w:val="00915631"/>
    <w:rsid w:val="00915E6C"/>
    <w:rsid w:val="00916037"/>
    <w:rsid w:val="009160BF"/>
    <w:rsid w:val="009168B4"/>
    <w:rsid w:val="00916BED"/>
    <w:rsid w:val="009200D3"/>
    <w:rsid w:val="009202CF"/>
    <w:rsid w:val="009205E5"/>
    <w:rsid w:val="00920A02"/>
    <w:rsid w:val="00920E8D"/>
    <w:rsid w:val="00920EEC"/>
    <w:rsid w:val="00921159"/>
    <w:rsid w:val="00921564"/>
    <w:rsid w:val="00921810"/>
    <w:rsid w:val="00921DE2"/>
    <w:rsid w:val="00921F33"/>
    <w:rsid w:val="00921F5B"/>
    <w:rsid w:val="0092222E"/>
    <w:rsid w:val="00922BAC"/>
    <w:rsid w:val="009246BA"/>
    <w:rsid w:val="009252B7"/>
    <w:rsid w:val="009261C7"/>
    <w:rsid w:val="00926C2D"/>
    <w:rsid w:val="0092763F"/>
    <w:rsid w:val="00927D0C"/>
    <w:rsid w:val="00927FC0"/>
    <w:rsid w:val="00930A90"/>
    <w:rsid w:val="009314D0"/>
    <w:rsid w:val="0093197D"/>
    <w:rsid w:val="0093254A"/>
    <w:rsid w:val="0093362D"/>
    <w:rsid w:val="00933790"/>
    <w:rsid w:val="00933D96"/>
    <w:rsid w:val="009345CE"/>
    <w:rsid w:val="00934868"/>
    <w:rsid w:val="00934F7F"/>
    <w:rsid w:val="00936675"/>
    <w:rsid w:val="0093693F"/>
    <w:rsid w:val="00936A5F"/>
    <w:rsid w:val="00936B54"/>
    <w:rsid w:val="009370E8"/>
    <w:rsid w:val="0093732F"/>
    <w:rsid w:val="00940099"/>
    <w:rsid w:val="009409AF"/>
    <w:rsid w:val="0094182A"/>
    <w:rsid w:val="00941A7A"/>
    <w:rsid w:val="00942637"/>
    <w:rsid w:val="00942784"/>
    <w:rsid w:val="00942F80"/>
    <w:rsid w:val="0094300E"/>
    <w:rsid w:val="0094357F"/>
    <w:rsid w:val="0094393A"/>
    <w:rsid w:val="00943EBC"/>
    <w:rsid w:val="009440E4"/>
    <w:rsid w:val="0094437F"/>
    <w:rsid w:val="0094445E"/>
    <w:rsid w:val="00944FC4"/>
    <w:rsid w:val="00945D62"/>
    <w:rsid w:val="009466E5"/>
    <w:rsid w:val="00946A17"/>
    <w:rsid w:val="00946F74"/>
    <w:rsid w:val="00950D07"/>
    <w:rsid w:val="009515FA"/>
    <w:rsid w:val="00951C2E"/>
    <w:rsid w:val="00951EF6"/>
    <w:rsid w:val="009530F6"/>
    <w:rsid w:val="0095413B"/>
    <w:rsid w:val="00954CCF"/>
    <w:rsid w:val="009558B1"/>
    <w:rsid w:val="00955C2D"/>
    <w:rsid w:val="009568C8"/>
    <w:rsid w:val="00956B84"/>
    <w:rsid w:val="00956D47"/>
    <w:rsid w:val="00957697"/>
    <w:rsid w:val="00960637"/>
    <w:rsid w:val="009606C4"/>
    <w:rsid w:val="00960B2A"/>
    <w:rsid w:val="00960B53"/>
    <w:rsid w:val="00961B03"/>
    <w:rsid w:val="00962520"/>
    <w:rsid w:val="0096284E"/>
    <w:rsid w:val="00962973"/>
    <w:rsid w:val="009638E4"/>
    <w:rsid w:val="0096394C"/>
    <w:rsid w:val="00964099"/>
    <w:rsid w:val="009655A2"/>
    <w:rsid w:val="0096638E"/>
    <w:rsid w:val="00966533"/>
    <w:rsid w:val="00966679"/>
    <w:rsid w:val="00966740"/>
    <w:rsid w:val="00966B49"/>
    <w:rsid w:val="00967910"/>
    <w:rsid w:val="00967B5A"/>
    <w:rsid w:val="00970496"/>
    <w:rsid w:val="00970829"/>
    <w:rsid w:val="00970910"/>
    <w:rsid w:val="00970E93"/>
    <w:rsid w:val="00971583"/>
    <w:rsid w:val="009717AA"/>
    <w:rsid w:val="0097302B"/>
    <w:rsid w:val="009731A9"/>
    <w:rsid w:val="0097328D"/>
    <w:rsid w:val="00973290"/>
    <w:rsid w:val="0097353B"/>
    <w:rsid w:val="009737F5"/>
    <w:rsid w:val="00973EDC"/>
    <w:rsid w:val="009752C5"/>
    <w:rsid w:val="00975FD7"/>
    <w:rsid w:val="009767ED"/>
    <w:rsid w:val="00977367"/>
    <w:rsid w:val="00977D3B"/>
    <w:rsid w:val="009805AD"/>
    <w:rsid w:val="009808EE"/>
    <w:rsid w:val="00980D03"/>
    <w:rsid w:val="00981111"/>
    <w:rsid w:val="00981476"/>
    <w:rsid w:val="00981C96"/>
    <w:rsid w:val="00981E10"/>
    <w:rsid w:val="009821CC"/>
    <w:rsid w:val="00982A82"/>
    <w:rsid w:val="00982B66"/>
    <w:rsid w:val="00984EA1"/>
    <w:rsid w:val="00984F05"/>
    <w:rsid w:val="00985751"/>
    <w:rsid w:val="00985759"/>
    <w:rsid w:val="009857CA"/>
    <w:rsid w:val="009867BD"/>
    <w:rsid w:val="00987078"/>
    <w:rsid w:val="00987285"/>
    <w:rsid w:val="00987CFB"/>
    <w:rsid w:val="009909A3"/>
    <w:rsid w:val="00990EB1"/>
    <w:rsid w:val="009912EF"/>
    <w:rsid w:val="009916C7"/>
    <w:rsid w:val="009918E1"/>
    <w:rsid w:val="00991DEF"/>
    <w:rsid w:val="00991FB4"/>
    <w:rsid w:val="0099237A"/>
    <w:rsid w:val="0099238A"/>
    <w:rsid w:val="0099271E"/>
    <w:rsid w:val="0099439D"/>
    <w:rsid w:val="00994AB6"/>
    <w:rsid w:val="00994AD7"/>
    <w:rsid w:val="009956C4"/>
    <w:rsid w:val="0099645E"/>
    <w:rsid w:val="00996B9E"/>
    <w:rsid w:val="009974FA"/>
    <w:rsid w:val="00997563"/>
    <w:rsid w:val="009975B9"/>
    <w:rsid w:val="00997A4F"/>
    <w:rsid w:val="009A0A7A"/>
    <w:rsid w:val="009A1276"/>
    <w:rsid w:val="009A1311"/>
    <w:rsid w:val="009A2F37"/>
    <w:rsid w:val="009A4090"/>
    <w:rsid w:val="009A4A3C"/>
    <w:rsid w:val="009A4BD1"/>
    <w:rsid w:val="009A5114"/>
    <w:rsid w:val="009A5491"/>
    <w:rsid w:val="009A5946"/>
    <w:rsid w:val="009A65E7"/>
    <w:rsid w:val="009A6765"/>
    <w:rsid w:val="009A7121"/>
    <w:rsid w:val="009A7CA4"/>
    <w:rsid w:val="009B0151"/>
    <w:rsid w:val="009B05D5"/>
    <w:rsid w:val="009B2754"/>
    <w:rsid w:val="009B283B"/>
    <w:rsid w:val="009B2BED"/>
    <w:rsid w:val="009B3062"/>
    <w:rsid w:val="009B3503"/>
    <w:rsid w:val="009B4376"/>
    <w:rsid w:val="009B5B88"/>
    <w:rsid w:val="009B662F"/>
    <w:rsid w:val="009B66C6"/>
    <w:rsid w:val="009B66EE"/>
    <w:rsid w:val="009B6997"/>
    <w:rsid w:val="009B6A0D"/>
    <w:rsid w:val="009B6C14"/>
    <w:rsid w:val="009B7361"/>
    <w:rsid w:val="009B756F"/>
    <w:rsid w:val="009B7A29"/>
    <w:rsid w:val="009B7D99"/>
    <w:rsid w:val="009C0261"/>
    <w:rsid w:val="009C026D"/>
    <w:rsid w:val="009C0B19"/>
    <w:rsid w:val="009C1B76"/>
    <w:rsid w:val="009C1F79"/>
    <w:rsid w:val="009C274F"/>
    <w:rsid w:val="009C2B21"/>
    <w:rsid w:val="009C3564"/>
    <w:rsid w:val="009C376F"/>
    <w:rsid w:val="009C3BD8"/>
    <w:rsid w:val="009C5373"/>
    <w:rsid w:val="009C5A38"/>
    <w:rsid w:val="009C5E23"/>
    <w:rsid w:val="009C618F"/>
    <w:rsid w:val="009D0386"/>
    <w:rsid w:val="009D0EBA"/>
    <w:rsid w:val="009D1A85"/>
    <w:rsid w:val="009D3A7C"/>
    <w:rsid w:val="009D48CD"/>
    <w:rsid w:val="009D578C"/>
    <w:rsid w:val="009D5885"/>
    <w:rsid w:val="009D6379"/>
    <w:rsid w:val="009D6B87"/>
    <w:rsid w:val="009D76D8"/>
    <w:rsid w:val="009D79AA"/>
    <w:rsid w:val="009E0037"/>
    <w:rsid w:val="009E027B"/>
    <w:rsid w:val="009E06DD"/>
    <w:rsid w:val="009E089A"/>
    <w:rsid w:val="009E08BB"/>
    <w:rsid w:val="009E0CBC"/>
    <w:rsid w:val="009E0EA8"/>
    <w:rsid w:val="009E12C3"/>
    <w:rsid w:val="009E16C6"/>
    <w:rsid w:val="009E1CEA"/>
    <w:rsid w:val="009E1EC5"/>
    <w:rsid w:val="009E3187"/>
    <w:rsid w:val="009E438D"/>
    <w:rsid w:val="009E43ED"/>
    <w:rsid w:val="009E45BF"/>
    <w:rsid w:val="009E4BF8"/>
    <w:rsid w:val="009E4FC1"/>
    <w:rsid w:val="009E50C3"/>
    <w:rsid w:val="009E54FB"/>
    <w:rsid w:val="009E55FF"/>
    <w:rsid w:val="009E5F0C"/>
    <w:rsid w:val="009E651A"/>
    <w:rsid w:val="009E6580"/>
    <w:rsid w:val="009E6714"/>
    <w:rsid w:val="009E6C68"/>
    <w:rsid w:val="009E6D83"/>
    <w:rsid w:val="009F02BE"/>
    <w:rsid w:val="009F08B7"/>
    <w:rsid w:val="009F1408"/>
    <w:rsid w:val="009F18BB"/>
    <w:rsid w:val="009F1A83"/>
    <w:rsid w:val="009F23CE"/>
    <w:rsid w:val="009F3B4C"/>
    <w:rsid w:val="009F47AA"/>
    <w:rsid w:val="009F49EC"/>
    <w:rsid w:val="009F5586"/>
    <w:rsid w:val="009F60FB"/>
    <w:rsid w:val="009F626E"/>
    <w:rsid w:val="009F6B40"/>
    <w:rsid w:val="009F7107"/>
    <w:rsid w:val="009F71C1"/>
    <w:rsid w:val="009F75D0"/>
    <w:rsid w:val="00A00144"/>
    <w:rsid w:val="00A0014D"/>
    <w:rsid w:val="00A009EC"/>
    <w:rsid w:val="00A00A6D"/>
    <w:rsid w:val="00A00AE6"/>
    <w:rsid w:val="00A01A26"/>
    <w:rsid w:val="00A01D99"/>
    <w:rsid w:val="00A02379"/>
    <w:rsid w:val="00A02B5B"/>
    <w:rsid w:val="00A03862"/>
    <w:rsid w:val="00A03982"/>
    <w:rsid w:val="00A04ACC"/>
    <w:rsid w:val="00A04CA4"/>
    <w:rsid w:val="00A05617"/>
    <w:rsid w:val="00A062B8"/>
    <w:rsid w:val="00A06B98"/>
    <w:rsid w:val="00A06FEA"/>
    <w:rsid w:val="00A07398"/>
    <w:rsid w:val="00A076A2"/>
    <w:rsid w:val="00A07902"/>
    <w:rsid w:val="00A07A65"/>
    <w:rsid w:val="00A106DB"/>
    <w:rsid w:val="00A10841"/>
    <w:rsid w:val="00A11819"/>
    <w:rsid w:val="00A11EF2"/>
    <w:rsid w:val="00A122AE"/>
    <w:rsid w:val="00A124D6"/>
    <w:rsid w:val="00A12E12"/>
    <w:rsid w:val="00A130C5"/>
    <w:rsid w:val="00A13321"/>
    <w:rsid w:val="00A13F8E"/>
    <w:rsid w:val="00A1417F"/>
    <w:rsid w:val="00A142E1"/>
    <w:rsid w:val="00A143CC"/>
    <w:rsid w:val="00A149DD"/>
    <w:rsid w:val="00A15D9D"/>
    <w:rsid w:val="00A160B1"/>
    <w:rsid w:val="00A16814"/>
    <w:rsid w:val="00A169AD"/>
    <w:rsid w:val="00A16BB1"/>
    <w:rsid w:val="00A17655"/>
    <w:rsid w:val="00A179EA"/>
    <w:rsid w:val="00A17BE3"/>
    <w:rsid w:val="00A20890"/>
    <w:rsid w:val="00A20A13"/>
    <w:rsid w:val="00A21112"/>
    <w:rsid w:val="00A21144"/>
    <w:rsid w:val="00A2121A"/>
    <w:rsid w:val="00A21271"/>
    <w:rsid w:val="00A2139F"/>
    <w:rsid w:val="00A2296A"/>
    <w:rsid w:val="00A22E8A"/>
    <w:rsid w:val="00A23236"/>
    <w:rsid w:val="00A23B04"/>
    <w:rsid w:val="00A24509"/>
    <w:rsid w:val="00A25307"/>
    <w:rsid w:val="00A25C29"/>
    <w:rsid w:val="00A2608C"/>
    <w:rsid w:val="00A2624D"/>
    <w:rsid w:val="00A270FB"/>
    <w:rsid w:val="00A27118"/>
    <w:rsid w:val="00A2716E"/>
    <w:rsid w:val="00A274A6"/>
    <w:rsid w:val="00A276E2"/>
    <w:rsid w:val="00A3036E"/>
    <w:rsid w:val="00A3089B"/>
    <w:rsid w:val="00A308A1"/>
    <w:rsid w:val="00A31047"/>
    <w:rsid w:val="00A31155"/>
    <w:rsid w:val="00A31387"/>
    <w:rsid w:val="00A315D0"/>
    <w:rsid w:val="00A32504"/>
    <w:rsid w:val="00A32CA5"/>
    <w:rsid w:val="00A32F47"/>
    <w:rsid w:val="00A33CA3"/>
    <w:rsid w:val="00A35501"/>
    <w:rsid w:val="00A35E3A"/>
    <w:rsid w:val="00A35E3C"/>
    <w:rsid w:val="00A3611D"/>
    <w:rsid w:val="00A3653B"/>
    <w:rsid w:val="00A36579"/>
    <w:rsid w:val="00A366C2"/>
    <w:rsid w:val="00A36812"/>
    <w:rsid w:val="00A36907"/>
    <w:rsid w:val="00A401BE"/>
    <w:rsid w:val="00A40581"/>
    <w:rsid w:val="00A40CA1"/>
    <w:rsid w:val="00A414BC"/>
    <w:rsid w:val="00A418A5"/>
    <w:rsid w:val="00A418BA"/>
    <w:rsid w:val="00A41B1E"/>
    <w:rsid w:val="00A422D8"/>
    <w:rsid w:val="00A425D0"/>
    <w:rsid w:val="00A42B98"/>
    <w:rsid w:val="00A42C34"/>
    <w:rsid w:val="00A42CD8"/>
    <w:rsid w:val="00A42D38"/>
    <w:rsid w:val="00A42E87"/>
    <w:rsid w:val="00A43377"/>
    <w:rsid w:val="00A43EED"/>
    <w:rsid w:val="00A4482D"/>
    <w:rsid w:val="00A456DD"/>
    <w:rsid w:val="00A45C2B"/>
    <w:rsid w:val="00A45CCC"/>
    <w:rsid w:val="00A45FAF"/>
    <w:rsid w:val="00A45FE0"/>
    <w:rsid w:val="00A46380"/>
    <w:rsid w:val="00A46914"/>
    <w:rsid w:val="00A46EE2"/>
    <w:rsid w:val="00A50C78"/>
    <w:rsid w:val="00A50E13"/>
    <w:rsid w:val="00A511C3"/>
    <w:rsid w:val="00A51407"/>
    <w:rsid w:val="00A529A7"/>
    <w:rsid w:val="00A52EC7"/>
    <w:rsid w:val="00A5346E"/>
    <w:rsid w:val="00A539D9"/>
    <w:rsid w:val="00A53EE4"/>
    <w:rsid w:val="00A53FD9"/>
    <w:rsid w:val="00A5450D"/>
    <w:rsid w:val="00A54D67"/>
    <w:rsid w:val="00A55533"/>
    <w:rsid w:val="00A557F4"/>
    <w:rsid w:val="00A558B6"/>
    <w:rsid w:val="00A559BD"/>
    <w:rsid w:val="00A55CA2"/>
    <w:rsid w:val="00A56115"/>
    <w:rsid w:val="00A5647B"/>
    <w:rsid w:val="00A572DF"/>
    <w:rsid w:val="00A6131E"/>
    <w:rsid w:val="00A61A56"/>
    <w:rsid w:val="00A6213C"/>
    <w:rsid w:val="00A621A9"/>
    <w:rsid w:val="00A626FA"/>
    <w:rsid w:val="00A6350F"/>
    <w:rsid w:val="00A63980"/>
    <w:rsid w:val="00A63C7A"/>
    <w:rsid w:val="00A63CD0"/>
    <w:rsid w:val="00A63E28"/>
    <w:rsid w:val="00A64991"/>
    <w:rsid w:val="00A65A3D"/>
    <w:rsid w:val="00A6626E"/>
    <w:rsid w:val="00A663F2"/>
    <w:rsid w:val="00A66AFC"/>
    <w:rsid w:val="00A674AD"/>
    <w:rsid w:val="00A676DB"/>
    <w:rsid w:val="00A67DB4"/>
    <w:rsid w:val="00A70215"/>
    <w:rsid w:val="00A706CB"/>
    <w:rsid w:val="00A71472"/>
    <w:rsid w:val="00A721C0"/>
    <w:rsid w:val="00A72972"/>
    <w:rsid w:val="00A72C59"/>
    <w:rsid w:val="00A72DAA"/>
    <w:rsid w:val="00A73DC8"/>
    <w:rsid w:val="00A741D1"/>
    <w:rsid w:val="00A751F0"/>
    <w:rsid w:val="00A756A1"/>
    <w:rsid w:val="00A759ED"/>
    <w:rsid w:val="00A76217"/>
    <w:rsid w:val="00A76AC1"/>
    <w:rsid w:val="00A774DF"/>
    <w:rsid w:val="00A7755D"/>
    <w:rsid w:val="00A7770B"/>
    <w:rsid w:val="00A8122B"/>
    <w:rsid w:val="00A823EF"/>
    <w:rsid w:val="00A82D10"/>
    <w:rsid w:val="00A830AF"/>
    <w:rsid w:val="00A8317E"/>
    <w:rsid w:val="00A841E7"/>
    <w:rsid w:val="00A843CE"/>
    <w:rsid w:val="00A84A58"/>
    <w:rsid w:val="00A85CC1"/>
    <w:rsid w:val="00A86588"/>
    <w:rsid w:val="00A86B05"/>
    <w:rsid w:val="00A86F1B"/>
    <w:rsid w:val="00A8713A"/>
    <w:rsid w:val="00A87782"/>
    <w:rsid w:val="00A87829"/>
    <w:rsid w:val="00A878D4"/>
    <w:rsid w:val="00A87E97"/>
    <w:rsid w:val="00A904BF"/>
    <w:rsid w:val="00A90CA4"/>
    <w:rsid w:val="00A90D77"/>
    <w:rsid w:val="00A911AF"/>
    <w:rsid w:val="00A914D4"/>
    <w:rsid w:val="00A91CC2"/>
    <w:rsid w:val="00A92267"/>
    <w:rsid w:val="00A92589"/>
    <w:rsid w:val="00A932BD"/>
    <w:rsid w:val="00A9433C"/>
    <w:rsid w:val="00A94579"/>
    <w:rsid w:val="00A951D5"/>
    <w:rsid w:val="00A962B0"/>
    <w:rsid w:val="00A97543"/>
    <w:rsid w:val="00A97559"/>
    <w:rsid w:val="00AA0252"/>
    <w:rsid w:val="00AA11C7"/>
    <w:rsid w:val="00AA158B"/>
    <w:rsid w:val="00AA18F1"/>
    <w:rsid w:val="00AA30A5"/>
    <w:rsid w:val="00AA38E4"/>
    <w:rsid w:val="00AA3CBB"/>
    <w:rsid w:val="00AA41C6"/>
    <w:rsid w:val="00AA4B35"/>
    <w:rsid w:val="00AA4D8D"/>
    <w:rsid w:val="00AA5051"/>
    <w:rsid w:val="00AA5DC7"/>
    <w:rsid w:val="00AA6925"/>
    <w:rsid w:val="00AA69F8"/>
    <w:rsid w:val="00AA794A"/>
    <w:rsid w:val="00AA79B8"/>
    <w:rsid w:val="00AB02A0"/>
    <w:rsid w:val="00AB0362"/>
    <w:rsid w:val="00AB081C"/>
    <w:rsid w:val="00AB1000"/>
    <w:rsid w:val="00AB10D3"/>
    <w:rsid w:val="00AB1212"/>
    <w:rsid w:val="00AB1400"/>
    <w:rsid w:val="00AB16B1"/>
    <w:rsid w:val="00AB21B7"/>
    <w:rsid w:val="00AB2A5F"/>
    <w:rsid w:val="00AB3B13"/>
    <w:rsid w:val="00AB3F29"/>
    <w:rsid w:val="00AB42E7"/>
    <w:rsid w:val="00AB49EA"/>
    <w:rsid w:val="00AB4C03"/>
    <w:rsid w:val="00AB4CB2"/>
    <w:rsid w:val="00AB5F44"/>
    <w:rsid w:val="00AB5F69"/>
    <w:rsid w:val="00AB6058"/>
    <w:rsid w:val="00AB7046"/>
    <w:rsid w:val="00AC0C94"/>
    <w:rsid w:val="00AC1779"/>
    <w:rsid w:val="00AC3108"/>
    <w:rsid w:val="00AC312D"/>
    <w:rsid w:val="00AC3336"/>
    <w:rsid w:val="00AC3444"/>
    <w:rsid w:val="00AC349D"/>
    <w:rsid w:val="00AC34B8"/>
    <w:rsid w:val="00AC35AC"/>
    <w:rsid w:val="00AC3734"/>
    <w:rsid w:val="00AC3AC0"/>
    <w:rsid w:val="00AC3FBD"/>
    <w:rsid w:val="00AC41C7"/>
    <w:rsid w:val="00AC5059"/>
    <w:rsid w:val="00AC55EA"/>
    <w:rsid w:val="00AC595D"/>
    <w:rsid w:val="00AC63C2"/>
    <w:rsid w:val="00AC6DE4"/>
    <w:rsid w:val="00AC7428"/>
    <w:rsid w:val="00AC75D0"/>
    <w:rsid w:val="00AC789C"/>
    <w:rsid w:val="00AD0121"/>
    <w:rsid w:val="00AD02EA"/>
    <w:rsid w:val="00AD0722"/>
    <w:rsid w:val="00AD0A7E"/>
    <w:rsid w:val="00AD11CE"/>
    <w:rsid w:val="00AD1ABA"/>
    <w:rsid w:val="00AD21DD"/>
    <w:rsid w:val="00AD26FE"/>
    <w:rsid w:val="00AD28F1"/>
    <w:rsid w:val="00AD3C0F"/>
    <w:rsid w:val="00AD453A"/>
    <w:rsid w:val="00AD4800"/>
    <w:rsid w:val="00AD4F0A"/>
    <w:rsid w:val="00AD7062"/>
    <w:rsid w:val="00AD73FA"/>
    <w:rsid w:val="00AE042D"/>
    <w:rsid w:val="00AE0563"/>
    <w:rsid w:val="00AE07BD"/>
    <w:rsid w:val="00AE0BFE"/>
    <w:rsid w:val="00AE0CEE"/>
    <w:rsid w:val="00AE0F32"/>
    <w:rsid w:val="00AE1403"/>
    <w:rsid w:val="00AE1543"/>
    <w:rsid w:val="00AE1735"/>
    <w:rsid w:val="00AE1DBB"/>
    <w:rsid w:val="00AE2A17"/>
    <w:rsid w:val="00AE369A"/>
    <w:rsid w:val="00AE37E4"/>
    <w:rsid w:val="00AE4045"/>
    <w:rsid w:val="00AE42BB"/>
    <w:rsid w:val="00AE470F"/>
    <w:rsid w:val="00AE4A05"/>
    <w:rsid w:val="00AE66D0"/>
    <w:rsid w:val="00AE6984"/>
    <w:rsid w:val="00AE6D6A"/>
    <w:rsid w:val="00AE77F3"/>
    <w:rsid w:val="00AE7860"/>
    <w:rsid w:val="00AE7F83"/>
    <w:rsid w:val="00AF0048"/>
    <w:rsid w:val="00AF0252"/>
    <w:rsid w:val="00AF13CA"/>
    <w:rsid w:val="00AF1837"/>
    <w:rsid w:val="00AF2209"/>
    <w:rsid w:val="00AF236B"/>
    <w:rsid w:val="00AF27DB"/>
    <w:rsid w:val="00AF2DBF"/>
    <w:rsid w:val="00AF308E"/>
    <w:rsid w:val="00AF3B86"/>
    <w:rsid w:val="00AF3C30"/>
    <w:rsid w:val="00AF3C47"/>
    <w:rsid w:val="00AF3DB9"/>
    <w:rsid w:val="00AF40EF"/>
    <w:rsid w:val="00AF53C9"/>
    <w:rsid w:val="00AF5878"/>
    <w:rsid w:val="00AF6351"/>
    <w:rsid w:val="00AF7618"/>
    <w:rsid w:val="00AF7642"/>
    <w:rsid w:val="00B015F0"/>
    <w:rsid w:val="00B0204E"/>
    <w:rsid w:val="00B02B02"/>
    <w:rsid w:val="00B0309F"/>
    <w:rsid w:val="00B03248"/>
    <w:rsid w:val="00B035DE"/>
    <w:rsid w:val="00B037E2"/>
    <w:rsid w:val="00B04068"/>
    <w:rsid w:val="00B042B3"/>
    <w:rsid w:val="00B04549"/>
    <w:rsid w:val="00B04BDD"/>
    <w:rsid w:val="00B04D59"/>
    <w:rsid w:val="00B0532C"/>
    <w:rsid w:val="00B05723"/>
    <w:rsid w:val="00B05EEF"/>
    <w:rsid w:val="00B1160E"/>
    <w:rsid w:val="00B11821"/>
    <w:rsid w:val="00B12E4D"/>
    <w:rsid w:val="00B1301D"/>
    <w:rsid w:val="00B1313E"/>
    <w:rsid w:val="00B133BE"/>
    <w:rsid w:val="00B13C7A"/>
    <w:rsid w:val="00B13E9A"/>
    <w:rsid w:val="00B148CE"/>
    <w:rsid w:val="00B148F2"/>
    <w:rsid w:val="00B149D0"/>
    <w:rsid w:val="00B14EAD"/>
    <w:rsid w:val="00B15903"/>
    <w:rsid w:val="00B15DF3"/>
    <w:rsid w:val="00B163B5"/>
    <w:rsid w:val="00B167F4"/>
    <w:rsid w:val="00B16B2E"/>
    <w:rsid w:val="00B17211"/>
    <w:rsid w:val="00B1741C"/>
    <w:rsid w:val="00B176D3"/>
    <w:rsid w:val="00B178ED"/>
    <w:rsid w:val="00B203F5"/>
    <w:rsid w:val="00B21606"/>
    <w:rsid w:val="00B216AE"/>
    <w:rsid w:val="00B217D2"/>
    <w:rsid w:val="00B21882"/>
    <w:rsid w:val="00B21D4C"/>
    <w:rsid w:val="00B23741"/>
    <w:rsid w:val="00B24524"/>
    <w:rsid w:val="00B247E4"/>
    <w:rsid w:val="00B248F3"/>
    <w:rsid w:val="00B24FDF"/>
    <w:rsid w:val="00B255E8"/>
    <w:rsid w:val="00B257D6"/>
    <w:rsid w:val="00B25A7C"/>
    <w:rsid w:val="00B25BA0"/>
    <w:rsid w:val="00B25DAF"/>
    <w:rsid w:val="00B26967"/>
    <w:rsid w:val="00B2778E"/>
    <w:rsid w:val="00B27DE4"/>
    <w:rsid w:val="00B3056F"/>
    <w:rsid w:val="00B30D90"/>
    <w:rsid w:val="00B30E41"/>
    <w:rsid w:val="00B30F54"/>
    <w:rsid w:val="00B31643"/>
    <w:rsid w:val="00B31AA2"/>
    <w:rsid w:val="00B31E24"/>
    <w:rsid w:val="00B3267D"/>
    <w:rsid w:val="00B3295D"/>
    <w:rsid w:val="00B3295F"/>
    <w:rsid w:val="00B32A82"/>
    <w:rsid w:val="00B32E64"/>
    <w:rsid w:val="00B33093"/>
    <w:rsid w:val="00B3388C"/>
    <w:rsid w:val="00B33CF2"/>
    <w:rsid w:val="00B33F82"/>
    <w:rsid w:val="00B347FD"/>
    <w:rsid w:val="00B34C75"/>
    <w:rsid w:val="00B34E20"/>
    <w:rsid w:val="00B34ED2"/>
    <w:rsid w:val="00B34FC9"/>
    <w:rsid w:val="00B350F7"/>
    <w:rsid w:val="00B357B1"/>
    <w:rsid w:val="00B3585B"/>
    <w:rsid w:val="00B35E62"/>
    <w:rsid w:val="00B35FE3"/>
    <w:rsid w:val="00B36B64"/>
    <w:rsid w:val="00B36CF1"/>
    <w:rsid w:val="00B37302"/>
    <w:rsid w:val="00B403CA"/>
    <w:rsid w:val="00B40AFB"/>
    <w:rsid w:val="00B40BE8"/>
    <w:rsid w:val="00B40D8D"/>
    <w:rsid w:val="00B41080"/>
    <w:rsid w:val="00B41B5F"/>
    <w:rsid w:val="00B41BE0"/>
    <w:rsid w:val="00B42084"/>
    <w:rsid w:val="00B42726"/>
    <w:rsid w:val="00B42F9C"/>
    <w:rsid w:val="00B42FC5"/>
    <w:rsid w:val="00B439BF"/>
    <w:rsid w:val="00B43F9B"/>
    <w:rsid w:val="00B44510"/>
    <w:rsid w:val="00B453AE"/>
    <w:rsid w:val="00B4563E"/>
    <w:rsid w:val="00B45D4B"/>
    <w:rsid w:val="00B45DC4"/>
    <w:rsid w:val="00B45E46"/>
    <w:rsid w:val="00B45F49"/>
    <w:rsid w:val="00B469E0"/>
    <w:rsid w:val="00B46AD3"/>
    <w:rsid w:val="00B46E33"/>
    <w:rsid w:val="00B47657"/>
    <w:rsid w:val="00B50416"/>
    <w:rsid w:val="00B504C7"/>
    <w:rsid w:val="00B50DF0"/>
    <w:rsid w:val="00B50ED6"/>
    <w:rsid w:val="00B5134E"/>
    <w:rsid w:val="00B51721"/>
    <w:rsid w:val="00B5191C"/>
    <w:rsid w:val="00B522BD"/>
    <w:rsid w:val="00B524D1"/>
    <w:rsid w:val="00B52507"/>
    <w:rsid w:val="00B52831"/>
    <w:rsid w:val="00B536F7"/>
    <w:rsid w:val="00B54017"/>
    <w:rsid w:val="00B542A2"/>
    <w:rsid w:val="00B54A65"/>
    <w:rsid w:val="00B551BE"/>
    <w:rsid w:val="00B55408"/>
    <w:rsid w:val="00B559A5"/>
    <w:rsid w:val="00B56789"/>
    <w:rsid w:val="00B56CE3"/>
    <w:rsid w:val="00B5710F"/>
    <w:rsid w:val="00B57CE5"/>
    <w:rsid w:val="00B602E1"/>
    <w:rsid w:val="00B605FF"/>
    <w:rsid w:val="00B61898"/>
    <w:rsid w:val="00B61904"/>
    <w:rsid w:val="00B62068"/>
    <w:rsid w:val="00B62785"/>
    <w:rsid w:val="00B62C95"/>
    <w:rsid w:val="00B62EA6"/>
    <w:rsid w:val="00B632F5"/>
    <w:rsid w:val="00B63B76"/>
    <w:rsid w:val="00B65A46"/>
    <w:rsid w:val="00B65AC7"/>
    <w:rsid w:val="00B65F5B"/>
    <w:rsid w:val="00B661E6"/>
    <w:rsid w:val="00B66933"/>
    <w:rsid w:val="00B669CD"/>
    <w:rsid w:val="00B66F0D"/>
    <w:rsid w:val="00B66FC1"/>
    <w:rsid w:val="00B671F3"/>
    <w:rsid w:val="00B67BD5"/>
    <w:rsid w:val="00B67E2B"/>
    <w:rsid w:val="00B7004D"/>
    <w:rsid w:val="00B72224"/>
    <w:rsid w:val="00B72411"/>
    <w:rsid w:val="00B73C99"/>
    <w:rsid w:val="00B7453E"/>
    <w:rsid w:val="00B7466B"/>
    <w:rsid w:val="00B77549"/>
    <w:rsid w:val="00B7772E"/>
    <w:rsid w:val="00B77D9D"/>
    <w:rsid w:val="00B81097"/>
    <w:rsid w:val="00B8127D"/>
    <w:rsid w:val="00B81C44"/>
    <w:rsid w:val="00B822D8"/>
    <w:rsid w:val="00B839D4"/>
    <w:rsid w:val="00B843FF"/>
    <w:rsid w:val="00B85F0C"/>
    <w:rsid w:val="00B868C0"/>
    <w:rsid w:val="00B870B5"/>
    <w:rsid w:val="00B9078A"/>
    <w:rsid w:val="00B914CA"/>
    <w:rsid w:val="00B91716"/>
    <w:rsid w:val="00B9172F"/>
    <w:rsid w:val="00B91B16"/>
    <w:rsid w:val="00B91E55"/>
    <w:rsid w:val="00B92195"/>
    <w:rsid w:val="00B92C7F"/>
    <w:rsid w:val="00B9302F"/>
    <w:rsid w:val="00B943AE"/>
    <w:rsid w:val="00B94492"/>
    <w:rsid w:val="00B9497A"/>
    <w:rsid w:val="00B94D22"/>
    <w:rsid w:val="00B955EB"/>
    <w:rsid w:val="00B95742"/>
    <w:rsid w:val="00B95C42"/>
    <w:rsid w:val="00B95CB6"/>
    <w:rsid w:val="00B95F9F"/>
    <w:rsid w:val="00B96B6D"/>
    <w:rsid w:val="00B96E57"/>
    <w:rsid w:val="00B970F0"/>
    <w:rsid w:val="00B97818"/>
    <w:rsid w:val="00B97CC8"/>
    <w:rsid w:val="00BA0349"/>
    <w:rsid w:val="00BA0B59"/>
    <w:rsid w:val="00BA0CF1"/>
    <w:rsid w:val="00BA0F45"/>
    <w:rsid w:val="00BA1217"/>
    <w:rsid w:val="00BA1D0C"/>
    <w:rsid w:val="00BA1F76"/>
    <w:rsid w:val="00BA3019"/>
    <w:rsid w:val="00BA3470"/>
    <w:rsid w:val="00BA3BDE"/>
    <w:rsid w:val="00BA3F2C"/>
    <w:rsid w:val="00BA4EC0"/>
    <w:rsid w:val="00BA50AF"/>
    <w:rsid w:val="00BA5236"/>
    <w:rsid w:val="00BA53ED"/>
    <w:rsid w:val="00BA65F4"/>
    <w:rsid w:val="00BA7F24"/>
    <w:rsid w:val="00BB08FB"/>
    <w:rsid w:val="00BB10EB"/>
    <w:rsid w:val="00BB1769"/>
    <w:rsid w:val="00BB1FC5"/>
    <w:rsid w:val="00BB21B6"/>
    <w:rsid w:val="00BB270F"/>
    <w:rsid w:val="00BB30F5"/>
    <w:rsid w:val="00BB3565"/>
    <w:rsid w:val="00BB3AAB"/>
    <w:rsid w:val="00BB3CEA"/>
    <w:rsid w:val="00BB40EC"/>
    <w:rsid w:val="00BB55C3"/>
    <w:rsid w:val="00BB56DD"/>
    <w:rsid w:val="00BB6FB4"/>
    <w:rsid w:val="00BB7072"/>
    <w:rsid w:val="00BB755C"/>
    <w:rsid w:val="00BC07E4"/>
    <w:rsid w:val="00BC0AE9"/>
    <w:rsid w:val="00BC22A1"/>
    <w:rsid w:val="00BC27DD"/>
    <w:rsid w:val="00BC2D7C"/>
    <w:rsid w:val="00BC3415"/>
    <w:rsid w:val="00BC3A8F"/>
    <w:rsid w:val="00BC3AE2"/>
    <w:rsid w:val="00BC4072"/>
    <w:rsid w:val="00BC4206"/>
    <w:rsid w:val="00BC52BB"/>
    <w:rsid w:val="00BC621A"/>
    <w:rsid w:val="00BC6349"/>
    <w:rsid w:val="00BC6A31"/>
    <w:rsid w:val="00BC6CE7"/>
    <w:rsid w:val="00BC75EC"/>
    <w:rsid w:val="00BD0615"/>
    <w:rsid w:val="00BD07CA"/>
    <w:rsid w:val="00BD0B98"/>
    <w:rsid w:val="00BD1495"/>
    <w:rsid w:val="00BD1800"/>
    <w:rsid w:val="00BD1E63"/>
    <w:rsid w:val="00BD1F4B"/>
    <w:rsid w:val="00BD4094"/>
    <w:rsid w:val="00BD40EA"/>
    <w:rsid w:val="00BD635A"/>
    <w:rsid w:val="00BD6F67"/>
    <w:rsid w:val="00BE0020"/>
    <w:rsid w:val="00BE0627"/>
    <w:rsid w:val="00BE0C93"/>
    <w:rsid w:val="00BE0CA5"/>
    <w:rsid w:val="00BE1087"/>
    <w:rsid w:val="00BE14F6"/>
    <w:rsid w:val="00BE1A21"/>
    <w:rsid w:val="00BE1B3D"/>
    <w:rsid w:val="00BE1E8B"/>
    <w:rsid w:val="00BE3EC8"/>
    <w:rsid w:val="00BE41E2"/>
    <w:rsid w:val="00BE47EE"/>
    <w:rsid w:val="00BE5206"/>
    <w:rsid w:val="00BE5E7D"/>
    <w:rsid w:val="00BE6433"/>
    <w:rsid w:val="00BE6602"/>
    <w:rsid w:val="00BE6851"/>
    <w:rsid w:val="00BE6FC7"/>
    <w:rsid w:val="00BE706E"/>
    <w:rsid w:val="00BE7B13"/>
    <w:rsid w:val="00BF004F"/>
    <w:rsid w:val="00BF00E1"/>
    <w:rsid w:val="00BF0811"/>
    <w:rsid w:val="00BF0989"/>
    <w:rsid w:val="00BF13C8"/>
    <w:rsid w:val="00BF1893"/>
    <w:rsid w:val="00BF18EC"/>
    <w:rsid w:val="00BF1B31"/>
    <w:rsid w:val="00BF1E9D"/>
    <w:rsid w:val="00BF27E1"/>
    <w:rsid w:val="00BF2E0E"/>
    <w:rsid w:val="00BF37F3"/>
    <w:rsid w:val="00BF4DEB"/>
    <w:rsid w:val="00BF6197"/>
    <w:rsid w:val="00BF6367"/>
    <w:rsid w:val="00BF645F"/>
    <w:rsid w:val="00BF6A53"/>
    <w:rsid w:val="00BF6B82"/>
    <w:rsid w:val="00BF74F0"/>
    <w:rsid w:val="00C00009"/>
    <w:rsid w:val="00C00F5C"/>
    <w:rsid w:val="00C0136F"/>
    <w:rsid w:val="00C020CA"/>
    <w:rsid w:val="00C02418"/>
    <w:rsid w:val="00C029EF"/>
    <w:rsid w:val="00C02A28"/>
    <w:rsid w:val="00C03CCA"/>
    <w:rsid w:val="00C03F44"/>
    <w:rsid w:val="00C03FC5"/>
    <w:rsid w:val="00C0431F"/>
    <w:rsid w:val="00C04DBB"/>
    <w:rsid w:val="00C0500A"/>
    <w:rsid w:val="00C05741"/>
    <w:rsid w:val="00C05819"/>
    <w:rsid w:val="00C06366"/>
    <w:rsid w:val="00C06A56"/>
    <w:rsid w:val="00C0727C"/>
    <w:rsid w:val="00C10052"/>
    <w:rsid w:val="00C10081"/>
    <w:rsid w:val="00C107E4"/>
    <w:rsid w:val="00C118EA"/>
    <w:rsid w:val="00C1192B"/>
    <w:rsid w:val="00C12476"/>
    <w:rsid w:val="00C12598"/>
    <w:rsid w:val="00C1283F"/>
    <w:rsid w:val="00C12EBE"/>
    <w:rsid w:val="00C13478"/>
    <w:rsid w:val="00C13A66"/>
    <w:rsid w:val="00C1407E"/>
    <w:rsid w:val="00C143C5"/>
    <w:rsid w:val="00C14539"/>
    <w:rsid w:val="00C1480E"/>
    <w:rsid w:val="00C14B2C"/>
    <w:rsid w:val="00C16228"/>
    <w:rsid w:val="00C162F4"/>
    <w:rsid w:val="00C1693D"/>
    <w:rsid w:val="00C1704F"/>
    <w:rsid w:val="00C1717D"/>
    <w:rsid w:val="00C175B3"/>
    <w:rsid w:val="00C17690"/>
    <w:rsid w:val="00C17AA5"/>
    <w:rsid w:val="00C20161"/>
    <w:rsid w:val="00C201BD"/>
    <w:rsid w:val="00C203D7"/>
    <w:rsid w:val="00C21B28"/>
    <w:rsid w:val="00C23139"/>
    <w:rsid w:val="00C235BA"/>
    <w:rsid w:val="00C23D71"/>
    <w:rsid w:val="00C24A0A"/>
    <w:rsid w:val="00C24F8E"/>
    <w:rsid w:val="00C25180"/>
    <w:rsid w:val="00C25276"/>
    <w:rsid w:val="00C260FC"/>
    <w:rsid w:val="00C26E54"/>
    <w:rsid w:val="00C30288"/>
    <w:rsid w:val="00C30EFE"/>
    <w:rsid w:val="00C3143E"/>
    <w:rsid w:val="00C317F6"/>
    <w:rsid w:val="00C31936"/>
    <w:rsid w:val="00C31EED"/>
    <w:rsid w:val="00C32111"/>
    <w:rsid w:val="00C327DB"/>
    <w:rsid w:val="00C32917"/>
    <w:rsid w:val="00C3296F"/>
    <w:rsid w:val="00C32B9E"/>
    <w:rsid w:val="00C32BC8"/>
    <w:rsid w:val="00C32D49"/>
    <w:rsid w:val="00C33686"/>
    <w:rsid w:val="00C33A93"/>
    <w:rsid w:val="00C33D50"/>
    <w:rsid w:val="00C3474D"/>
    <w:rsid w:val="00C3522F"/>
    <w:rsid w:val="00C35715"/>
    <w:rsid w:val="00C3587D"/>
    <w:rsid w:val="00C35C51"/>
    <w:rsid w:val="00C363C5"/>
    <w:rsid w:val="00C36D03"/>
    <w:rsid w:val="00C41166"/>
    <w:rsid w:val="00C4150B"/>
    <w:rsid w:val="00C42200"/>
    <w:rsid w:val="00C429ED"/>
    <w:rsid w:val="00C42E90"/>
    <w:rsid w:val="00C430C7"/>
    <w:rsid w:val="00C44298"/>
    <w:rsid w:val="00C452DC"/>
    <w:rsid w:val="00C458A4"/>
    <w:rsid w:val="00C45DC2"/>
    <w:rsid w:val="00C46350"/>
    <w:rsid w:val="00C465FD"/>
    <w:rsid w:val="00C475F2"/>
    <w:rsid w:val="00C47A2A"/>
    <w:rsid w:val="00C47B78"/>
    <w:rsid w:val="00C503F7"/>
    <w:rsid w:val="00C5121A"/>
    <w:rsid w:val="00C51535"/>
    <w:rsid w:val="00C5168F"/>
    <w:rsid w:val="00C51A95"/>
    <w:rsid w:val="00C51BE1"/>
    <w:rsid w:val="00C5204A"/>
    <w:rsid w:val="00C52EFD"/>
    <w:rsid w:val="00C53215"/>
    <w:rsid w:val="00C532E5"/>
    <w:rsid w:val="00C53FD2"/>
    <w:rsid w:val="00C54835"/>
    <w:rsid w:val="00C55E22"/>
    <w:rsid w:val="00C55EDD"/>
    <w:rsid w:val="00C56628"/>
    <w:rsid w:val="00C56757"/>
    <w:rsid w:val="00C56B0B"/>
    <w:rsid w:val="00C57BD9"/>
    <w:rsid w:val="00C6031C"/>
    <w:rsid w:val="00C606D2"/>
    <w:rsid w:val="00C606FA"/>
    <w:rsid w:val="00C607E7"/>
    <w:rsid w:val="00C60D8D"/>
    <w:rsid w:val="00C616C3"/>
    <w:rsid w:val="00C6172D"/>
    <w:rsid w:val="00C61CC1"/>
    <w:rsid w:val="00C61E1B"/>
    <w:rsid w:val="00C625A6"/>
    <w:rsid w:val="00C62D79"/>
    <w:rsid w:val="00C634EF"/>
    <w:rsid w:val="00C636B1"/>
    <w:rsid w:val="00C63752"/>
    <w:rsid w:val="00C63BDD"/>
    <w:rsid w:val="00C63E02"/>
    <w:rsid w:val="00C647DA"/>
    <w:rsid w:val="00C653BC"/>
    <w:rsid w:val="00C66B39"/>
    <w:rsid w:val="00C67355"/>
    <w:rsid w:val="00C67A90"/>
    <w:rsid w:val="00C67A91"/>
    <w:rsid w:val="00C70F7D"/>
    <w:rsid w:val="00C71768"/>
    <w:rsid w:val="00C71E46"/>
    <w:rsid w:val="00C72171"/>
    <w:rsid w:val="00C72C7C"/>
    <w:rsid w:val="00C72E61"/>
    <w:rsid w:val="00C74633"/>
    <w:rsid w:val="00C74812"/>
    <w:rsid w:val="00C74823"/>
    <w:rsid w:val="00C759D7"/>
    <w:rsid w:val="00C75FC3"/>
    <w:rsid w:val="00C765F6"/>
    <w:rsid w:val="00C7742E"/>
    <w:rsid w:val="00C77923"/>
    <w:rsid w:val="00C81066"/>
    <w:rsid w:val="00C81551"/>
    <w:rsid w:val="00C821BE"/>
    <w:rsid w:val="00C82283"/>
    <w:rsid w:val="00C842ED"/>
    <w:rsid w:val="00C84421"/>
    <w:rsid w:val="00C84C1B"/>
    <w:rsid w:val="00C84E50"/>
    <w:rsid w:val="00C85789"/>
    <w:rsid w:val="00C860F1"/>
    <w:rsid w:val="00C861C1"/>
    <w:rsid w:val="00C8635B"/>
    <w:rsid w:val="00C864AB"/>
    <w:rsid w:val="00C86D26"/>
    <w:rsid w:val="00C86F3B"/>
    <w:rsid w:val="00C87529"/>
    <w:rsid w:val="00C90528"/>
    <w:rsid w:val="00C9095F"/>
    <w:rsid w:val="00C90960"/>
    <w:rsid w:val="00C90EC2"/>
    <w:rsid w:val="00C9113B"/>
    <w:rsid w:val="00C91C2E"/>
    <w:rsid w:val="00C92003"/>
    <w:rsid w:val="00C928F5"/>
    <w:rsid w:val="00C929E1"/>
    <w:rsid w:val="00C93216"/>
    <w:rsid w:val="00C9365D"/>
    <w:rsid w:val="00C937E9"/>
    <w:rsid w:val="00C93C25"/>
    <w:rsid w:val="00C94324"/>
    <w:rsid w:val="00C94AB9"/>
    <w:rsid w:val="00C95C38"/>
    <w:rsid w:val="00C95CBF"/>
    <w:rsid w:val="00C96233"/>
    <w:rsid w:val="00C96390"/>
    <w:rsid w:val="00CA027A"/>
    <w:rsid w:val="00CA0BA5"/>
    <w:rsid w:val="00CA1447"/>
    <w:rsid w:val="00CA27FB"/>
    <w:rsid w:val="00CA3301"/>
    <w:rsid w:val="00CA34E5"/>
    <w:rsid w:val="00CA34EF"/>
    <w:rsid w:val="00CA3E7F"/>
    <w:rsid w:val="00CA4279"/>
    <w:rsid w:val="00CA5383"/>
    <w:rsid w:val="00CA5422"/>
    <w:rsid w:val="00CA5D97"/>
    <w:rsid w:val="00CA5E2E"/>
    <w:rsid w:val="00CA6196"/>
    <w:rsid w:val="00CA659B"/>
    <w:rsid w:val="00CA6789"/>
    <w:rsid w:val="00CA7A65"/>
    <w:rsid w:val="00CA7F6F"/>
    <w:rsid w:val="00CB006B"/>
    <w:rsid w:val="00CB0990"/>
    <w:rsid w:val="00CB09B0"/>
    <w:rsid w:val="00CB0D2C"/>
    <w:rsid w:val="00CB16F6"/>
    <w:rsid w:val="00CB1A09"/>
    <w:rsid w:val="00CB1AE5"/>
    <w:rsid w:val="00CB21D2"/>
    <w:rsid w:val="00CB3474"/>
    <w:rsid w:val="00CB347B"/>
    <w:rsid w:val="00CB3D54"/>
    <w:rsid w:val="00CB3F03"/>
    <w:rsid w:val="00CB40FB"/>
    <w:rsid w:val="00CB4301"/>
    <w:rsid w:val="00CB4319"/>
    <w:rsid w:val="00CB4B11"/>
    <w:rsid w:val="00CB4CEF"/>
    <w:rsid w:val="00CB50FB"/>
    <w:rsid w:val="00CB59B8"/>
    <w:rsid w:val="00CB6A22"/>
    <w:rsid w:val="00CB6D51"/>
    <w:rsid w:val="00CB6E71"/>
    <w:rsid w:val="00CB70E2"/>
    <w:rsid w:val="00CB7511"/>
    <w:rsid w:val="00CB76AF"/>
    <w:rsid w:val="00CB7767"/>
    <w:rsid w:val="00CB7F3D"/>
    <w:rsid w:val="00CC02E9"/>
    <w:rsid w:val="00CC0E38"/>
    <w:rsid w:val="00CC1AAC"/>
    <w:rsid w:val="00CC247D"/>
    <w:rsid w:val="00CC28BC"/>
    <w:rsid w:val="00CC3124"/>
    <w:rsid w:val="00CC320E"/>
    <w:rsid w:val="00CC3245"/>
    <w:rsid w:val="00CC324B"/>
    <w:rsid w:val="00CC35E6"/>
    <w:rsid w:val="00CC3691"/>
    <w:rsid w:val="00CC36E7"/>
    <w:rsid w:val="00CC419E"/>
    <w:rsid w:val="00CC4525"/>
    <w:rsid w:val="00CC468C"/>
    <w:rsid w:val="00CC4933"/>
    <w:rsid w:val="00CC50B2"/>
    <w:rsid w:val="00CC6CD2"/>
    <w:rsid w:val="00CC7D02"/>
    <w:rsid w:val="00CD094C"/>
    <w:rsid w:val="00CD0B40"/>
    <w:rsid w:val="00CD0B60"/>
    <w:rsid w:val="00CD134C"/>
    <w:rsid w:val="00CD19ED"/>
    <w:rsid w:val="00CD1CEA"/>
    <w:rsid w:val="00CD1DE3"/>
    <w:rsid w:val="00CD1F8F"/>
    <w:rsid w:val="00CD2E05"/>
    <w:rsid w:val="00CD313B"/>
    <w:rsid w:val="00CD33C9"/>
    <w:rsid w:val="00CD3A9F"/>
    <w:rsid w:val="00CD445B"/>
    <w:rsid w:val="00CD4B54"/>
    <w:rsid w:val="00CD4C92"/>
    <w:rsid w:val="00CD52B5"/>
    <w:rsid w:val="00CD5DD3"/>
    <w:rsid w:val="00CD6209"/>
    <w:rsid w:val="00CD65E7"/>
    <w:rsid w:val="00CD682C"/>
    <w:rsid w:val="00CD6D00"/>
    <w:rsid w:val="00CD6DE9"/>
    <w:rsid w:val="00CD71E3"/>
    <w:rsid w:val="00CE030F"/>
    <w:rsid w:val="00CE0591"/>
    <w:rsid w:val="00CE064D"/>
    <w:rsid w:val="00CE0943"/>
    <w:rsid w:val="00CE128F"/>
    <w:rsid w:val="00CE4D7C"/>
    <w:rsid w:val="00CE50D0"/>
    <w:rsid w:val="00CE61A3"/>
    <w:rsid w:val="00CE61D1"/>
    <w:rsid w:val="00CE66A4"/>
    <w:rsid w:val="00CE6BD5"/>
    <w:rsid w:val="00CE6BDE"/>
    <w:rsid w:val="00CE6D0D"/>
    <w:rsid w:val="00CE7416"/>
    <w:rsid w:val="00CE762B"/>
    <w:rsid w:val="00CE79F3"/>
    <w:rsid w:val="00CF1788"/>
    <w:rsid w:val="00CF2299"/>
    <w:rsid w:val="00CF2320"/>
    <w:rsid w:val="00CF2F20"/>
    <w:rsid w:val="00CF404B"/>
    <w:rsid w:val="00CF417D"/>
    <w:rsid w:val="00CF5074"/>
    <w:rsid w:val="00CF5CEB"/>
    <w:rsid w:val="00CF6072"/>
    <w:rsid w:val="00CF65DF"/>
    <w:rsid w:val="00CF6822"/>
    <w:rsid w:val="00CF6D1F"/>
    <w:rsid w:val="00CF7755"/>
    <w:rsid w:val="00CF799A"/>
    <w:rsid w:val="00CF7B19"/>
    <w:rsid w:val="00CF7EB4"/>
    <w:rsid w:val="00D00533"/>
    <w:rsid w:val="00D013A5"/>
    <w:rsid w:val="00D01659"/>
    <w:rsid w:val="00D019BD"/>
    <w:rsid w:val="00D01E95"/>
    <w:rsid w:val="00D025A0"/>
    <w:rsid w:val="00D028C3"/>
    <w:rsid w:val="00D02FFE"/>
    <w:rsid w:val="00D0371E"/>
    <w:rsid w:val="00D038FF"/>
    <w:rsid w:val="00D03CB6"/>
    <w:rsid w:val="00D03D9B"/>
    <w:rsid w:val="00D03F95"/>
    <w:rsid w:val="00D050C3"/>
    <w:rsid w:val="00D05359"/>
    <w:rsid w:val="00D06E01"/>
    <w:rsid w:val="00D0706F"/>
    <w:rsid w:val="00D10504"/>
    <w:rsid w:val="00D10E5C"/>
    <w:rsid w:val="00D11A00"/>
    <w:rsid w:val="00D11AC7"/>
    <w:rsid w:val="00D1267A"/>
    <w:rsid w:val="00D12B44"/>
    <w:rsid w:val="00D13CB2"/>
    <w:rsid w:val="00D13E6F"/>
    <w:rsid w:val="00D144E7"/>
    <w:rsid w:val="00D1482F"/>
    <w:rsid w:val="00D1597F"/>
    <w:rsid w:val="00D169CC"/>
    <w:rsid w:val="00D20318"/>
    <w:rsid w:val="00D20887"/>
    <w:rsid w:val="00D20D79"/>
    <w:rsid w:val="00D20DBD"/>
    <w:rsid w:val="00D21E13"/>
    <w:rsid w:val="00D2334C"/>
    <w:rsid w:val="00D24409"/>
    <w:rsid w:val="00D250CB"/>
    <w:rsid w:val="00D25683"/>
    <w:rsid w:val="00D25D20"/>
    <w:rsid w:val="00D261CC"/>
    <w:rsid w:val="00D26203"/>
    <w:rsid w:val="00D263EB"/>
    <w:rsid w:val="00D27CA8"/>
    <w:rsid w:val="00D321A4"/>
    <w:rsid w:val="00D326BB"/>
    <w:rsid w:val="00D33906"/>
    <w:rsid w:val="00D348E3"/>
    <w:rsid w:val="00D34925"/>
    <w:rsid w:val="00D34D7F"/>
    <w:rsid w:val="00D34F27"/>
    <w:rsid w:val="00D34FA3"/>
    <w:rsid w:val="00D36297"/>
    <w:rsid w:val="00D36CFC"/>
    <w:rsid w:val="00D40837"/>
    <w:rsid w:val="00D418C5"/>
    <w:rsid w:val="00D431E0"/>
    <w:rsid w:val="00D436E2"/>
    <w:rsid w:val="00D43CE4"/>
    <w:rsid w:val="00D44478"/>
    <w:rsid w:val="00D44C45"/>
    <w:rsid w:val="00D44DCA"/>
    <w:rsid w:val="00D4549F"/>
    <w:rsid w:val="00D45BF5"/>
    <w:rsid w:val="00D45E56"/>
    <w:rsid w:val="00D45FEA"/>
    <w:rsid w:val="00D467E9"/>
    <w:rsid w:val="00D47217"/>
    <w:rsid w:val="00D474B3"/>
    <w:rsid w:val="00D47F18"/>
    <w:rsid w:val="00D508CF"/>
    <w:rsid w:val="00D51367"/>
    <w:rsid w:val="00D51EA8"/>
    <w:rsid w:val="00D51F9D"/>
    <w:rsid w:val="00D5237D"/>
    <w:rsid w:val="00D530AE"/>
    <w:rsid w:val="00D53445"/>
    <w:rsid w:val="00D534A8"/>
    <w:rsid w:val="00D5489A"/>
    <w:rsid w:val="00D54A38"/>
    <w:rsid w:val="00D54A6B"/>
    <w:rsid w:val="00D54DCE"/>
    <w:rsid w:val="00D555CE"/>
    <w:rsid w:val="00D555E9"/>
    <w:rsid w:val="00D559DA"/>
    <w:rsid w:val="00D55A94"/>
    <w:rsid w:val="00D55ABF"/>
    <w:rsid w:val="00D56547"/>
    <w:rsid w:val="00D569FB"/>
    <w:rsid w:val="00D570E6"/>
    <w:rsid w:val="00D5722C"/>
    <w:rsid w:val="00D57276"/>
    <w:rsid w:val="00D5746D"/>
    <w:rsid w:val="00D57898"/>
    <w:rsid w:val="00D605B2"/>
    <w:rsid w:val="00D6073D"/>
    <w:rsid w:val="00D60898"/>
    <w:rsid w:val="00D608B9"/>
    <w:rsid w:val="00D60A16"/>
    <w:rsid w:val="00D60FDD"/>
    <w:rsid w:val="00D61B39"/>
    <w:rsid w:val="00D62089"/>
    <w:rsid w:val="00D6247C"/>
    <w:rsid w:val="00D62ACB"/>
    <w:rsid w:val="00D62EB6"/>
    <w:rsid w:val="00D6313A"/>
    <w:rsid w:val="00D645E1"/>
    <w:rsid w:val="00D663B8"/>
    <w:rsid w:val="00D67506"/>
    <w:rsid w:val="00D67F23"/>
    <w:rsid w:val="00D70B33"/>
    <w:rsid w:val="00D716EB"/>
    <w:rsid w:val="00D7208F"/>
    <w:rsid w:val="00D7230F"/>
    <w:rsid w:val="00D726F2"/>
    <w:rsid w:val="00D72CFE"/>
    <w:rsid w:val="00D72D66"/>
    <w:rsid w:val="00D73C93"/>
    <w:rsid w:val="00D742B8"/>
    <w:rsid w:val="00D749D7"/>
    <w:rsid w:val="00D754E0"/>
    <w:rsid w:val="00D76130"/>
    <w:rsid w:val="00D77363"/>
    <w:rsid w:val="00D77D4F"/>
    <w:rsid w:val="00D805F0"/>
    <w:rsid w:val="00D80A1A"/>
    <w:rsid w:val="00D80EA4"/>
    <w:rsid w:val="00D81063"/>
    <w:rsid w:val="00D814F3"/>
    <w:rsid w:val="00D817F5"/>
    <w:rsid w:val="00D8248D"/>
    <w:rsid w:val="00D82D51"/>
    <w:rsid w:val="00D839A0"/>
    <w:rsid w:val="00D84D00"/>
    <w:rsid w:val="00D853A5"/>
    <w:rsid w:val="00D8585F"/>
    <w:rsid w:val="00D869B2"/>
    <w:rsid w:val="00D870A8"/>
    <w:rsid w:val="00D87234"/>
    <w:rsid w:val="00D87D9A"/>
    <w:rsid w:val="00D90118"/>
    <w:rsid w:val="00D90BB1"/>
    <w:rsid w:val="00D91292"/>
    <w:rsid w:val="00D912AE"/>
    <w:rsid w:val="00D915F0"/>
    <w:rsid w:val="00D91823"/>
    <w:rsid w:val="00D92205"/>
    <w:rsid w:val="00D92210"/>
    <w:rsid w:val="00D94ED0"/>
    <w:rsid w:val="00D95247"/>
    <w:rsid w:val="00D95334"/>
    <w:rsid w:val="00D955C7"/>
    <w:rsid w:val="00D95739"/>
    <w:rsid w:val="00D95977"/>
    <w:rsid w:val="00D95B2A"/>
    <w:rsid w:val="00D95FFE"/>
    <w:rsid w:val="00D964D9"/>
    <w:rsid w:val="00D969A4"/>
    <w:rsid w:val="00D9730F"/>
    <w:rsid w:val="00D97354"/>
    <w:rsid w:val="00D97E48"/>
    <w:rsid w:val="00DA0652"/>
    <w:rsid w:val="00DA1701"/>
    <w:rsid w:val="00DA1912"/>
    <w:rsid w:val="00DA1A82"/>
    <w:rsid w:val="00DA1B75"/>
    <w:rsid w:val="00DA22C1"/>
    <w:rsid w:val="00DA2340"/>
    <w:rsid w:val="00DA3AEE"/>
    <w:rsid w:val="00DA44FF"/>
    <w:rsid w:val="00DA47F0"/>
    <w:rsid w:val="00DA4C0C"/>
    <w:rsid w:val="00DA5FDB"/>
    <w:rsid w:val="00DA6151"/>
    <w:rsid w:val="00DA6224"/>
    <w:rsid w:val="00DA665C"/>
    <w:rsid w:val="00DA6D5D"/>
    <w:rsid w:val="00DB04F5"/>
    <w:rsid w:val="00DB0951"/>
    <w:rsid w:val="00DB0A49"/>
    <w:rsid w:val="00DB0D44"/>
    <w:rsid w:val="00DB0F68"/>
    <w:rsid w:val="00DB1A69"/>
    <w:rsid w:val="00DB1F1B"/>
    <w:rsid w:val="00DB253E"/>
    <w:rsid w:val="00DB28B4"/>
    <w:rsid w:val="00DB2B10"/>
    <w:rsid w:val="00DB3378"/>
    <w:rsid w:val="00DB39E5"/>
    <w:rsid w:val="00DB3FF8"/>
    <w:rsid w:val="00DB402B"/>
    <w:rsid w:val="00DB5AB0"/>
    <w:rsid w:val="00DB63D4"/>
    <w:rsid w:val="00DB6B2C"/>
    <w:rsid w:val="00DB7254"/>
    <w:rsid w:val="00DB7B4E"/>
    <w:rsid w:val="00DB7E5A"/>
    <w:rsid w:val="00DC000D"/>
    <w:rsid w:val="00DC0763"/>
    <w:rsid w:val="00DC09FE"/>
    <w:rsid w:val="00DC0A71"/>
    <w:rsid w:val="00DC0BC6"/>
    <w:rsid w:val="00DC1148"/>
    <w:rsid w:val="00DC1353"/>
    <w:rsid w:val="00DC1BFE"/>
    <w:rsid w:val="00DC25B8"/>
    <w:rsid w:val="00DC272E"/>
    <w:rsid w:val="00DC281C"/>
    <w:rsid w:val="00DC29A8"/>
    <w:rsid w:val="00DC2EA8"/>
    <w:rsid w:val="00DC2F8B"/>
    <w:rsid w:val="00DC3103"/>
    <w:rsid w:val="00DC3297"/>
    <w:rsid w:val="00DC3A62"/>
    <w:rsid w:val="00DC4E8A"/>
    <w:rsid w:val="00DC4E97"/>
    <w:rsid w:val="00DC51E8"/>
    <w:rsid w:val="00DC60B5"/>
    <w:rsid w:val="00DC6523"/>
    <w:rsid w:val="00DC6CDF"/>
    <w:rsid w:val="00DC78CB"/>
    <w:rsid w:val="00DC7CEA"/>
    <w:rsid w:val="00DD03EE"/>
    <w:rsid w:val="00DD0A91"/>
    <w:rsid w:val="00DD0F69"/>
    <w:rsid w:val="00DD1A3C"/>
    <w:rsid w:val="00DD23AE"/>
    <w:rsid w:val="00DD25E6"/>
    <w:rsid w:val="00DD34E2"/>
    <w:rsid w:val="00DD3923"/>
    <w:rsid w:val="00DD3F1E"/>
    <w:rsid w:val="00DD49D0"/>
    <w:rsid w:val="00DD49E4"/>
    <w:rsid w:val="00DD4A44"/>
    <w:rsid w:val="00DD4B65"/>
    <w:rsid w:val="00DD4C81"/>
    <w:rsid w:val="00DD5E17"/>
    <w:rsid w:val="00DD6457"/>
    <w:rsid w:val="00DD6761"/>
    <w:rsid w:val="00DD6B48"/>
    <w:rsid w:val="00DD6D62"/>
    <w:rsid w:val="00DD6FFF"/>
    <w:rsid w:val="00DD76CC"/>
    <w:rsid w:val="00DE0960"/>
    <w:rsid w:val="00DE0FEC"/>
    <w:rsid w:val="00DE1C88"/>
    <w:rsid w:val="00DE1EC8"/>
    <w:rsid w:val="00DE1FB4"/>
    <w:rsid w:val="00DE25E0"/>
    <w:rsid w:val="00DE31D7"/>
    <w:rsid w:val="00DE3242"/>
    <w:rsid w:val="00DE357C"/>
    <w:rsid w:val="00DE3774"/>
    <w:rsid w:val="00DE444B"/>
    <w:rsid w:val="00DE49BE"/>
    <w:rsid w:val="00DE4A88"/>
    <w:rsid w:val="00DE4BAA"/>
    <w:rsid w:val="00DE4C97"/>
    <w:rsid w:val="00DE511A"/>
    <w:rsid w:val="00DE5C18"/>
    <w:rsid w:val="00DE63F8"/>
    <w:rsid w:val="00DE6B56"/>
    <w:rsid w:val="00DE7516"/>
    <w:rsid w:val="00DE76D5"/>
    <w:rsid w:val="00DF0690"/>
    <w:rsid w:val="00DF072C"/>
    <w:rsid w:val="00DF210F"/>
    <w:rsid w:val="00DF23EE"/>
    <w:rsid w:val="00DF2943"/>
    <w:rsid w:val="00DF2F9A"/>
    <w:rsid w:val="00DF312F"/>
    <w:rsid w:val="00DF351A"/>
    <w:rsid w:val="00DF3841"/>
    <w:rsid w:val="00DF3E29"/>
    <w:rsid w:val="00DF416F"/>
    <w:rsid w:val="00DF48F0"/>
    <w:rsid w:val="00DF5802"/>
    <w:rsid w:val="00DF601C"/>
    <w:rsid w:val="00DF66BD"/>
    <w:rsid w:val="00DF7504"/>
    <w:rsid w:val="00DF7EA8"/>
    <w:rsid w:val="00E00C06"/>
    <w:rsid w:val="00E00C9C"/>
    <w:rsid w:val="00E01807"/>
    <w:rsid w:val="00E019F9"/>
    <w:rsid w:val="00E0239A"/>
    <w:rsid w:val="00E02867"/>
    <w:rsid w:val="00E028AB"/>
    <w:rsid w:val="00E02D74"/>
    <w:rsid w:val="00E038EF"/>
    <w:rsid w:val="00E039BE"/>
    <w:rsid w:val="00E046F9"/>
    <w:rsid w:val="00E04B88"/>
    <w:rsid w:val="00E04C2E"/>
    <w:rsid w:val="00E0537C"/>
    <w:rsid w:val="00E0551F"/>
    <w:rsid w:val="00E07269"/>
    <w:rsid w:val="00E076D7"/>
    <w:rsid w:val="00E10703"/>
    <w:rsid w:val="00E10965"/>
    <w:rsid w:val="00E119B3"/>
    <w:rsid w:val="00E11B3A"/>
    <w:rsid w:val="00E12BCA"/>
    <w:rsid w:val="00E12E64"/>
    <w:rsid w:val="00E12F74"/>
    <w:rsid w:val="00E13033"/>
    <w:rsid w:val="00E140F4"/>
    <w:rsid w:val="00E141E8"/>
    <w:rsid w:val="00E148BD"/>
    <w:rsid w:val="00E14992"/>
    <w:rsid w:val="00E149AD"/>
    <w:rsid w:val="00E15AF3"/>
    <w:rsid w:val="00E15CF4"/>
    <w:rsid w:val="00E15E27"/>
    <w:rsid w:val="00E16D0A"/>
    <w:rsid w:val="00E16E64"/>
    <w:rsid w:val="00E17463"/>
    <w:rsid w:val="00E17F61"/>
    <w:rsid w:val="00E20E50"/>
    <w:rsid w:val="00E214DF"/>
    <w:rsid w:val="00E21CB2"/>
    <w:rsid w:val="00E222CC"/>
    <w:rsid w:val="00E227E3"/>
    <w:rsid w:val="00E230B1"/>
    <w:rsid w:val="00E23683"/>
    <w:rsid w:val="00E236F6"/>
    <w:rsid w:val="00E23AEC"/>
    <w:rsid w:val="00E23EA8"/>
    <w:rsid w:val="00E23FB6"/>
    <w:rsid w:val="00E245F2"/>
    <w:rsid w:val="00E25DC0"/>
    <w:rsid w:val="00E26105"/>
    <w:rsid w:val="00E26862"/>
    <w:rsid w:val="00E26C9F"/>
    <w:rsid w:val="00E27941"/>
    <w:rsid w:val="00E27F58"/>
    <w:rsid w:val="00E300AB"/>
    <w:rsid w:val="00E307C0"/>
    <w:rsid w:val="00E3231D"/>
    <w:rsid w:val="00E3399D"/>
    <w:rsid w:val="00E34F2F"/>
    <w:rsid w:val="00E34FC4"/>
    <w:rsid w:val="00E35710"/>
    <w:rsid w:val="00E358C1"/>
    <w:rsid w:val="00E37C55"/>
    <w:rsid w:val="00E40195"/>
    <w:rsid w:val="00E4031A"/>
    <w:rsid w:val="00E40432"/>
    <w:rsid w:val="00E40F67"/>
    <w:rsid w:val="00E41117"/>
    <w:rsid w:val="00E41256"/>
    <w:rsid w:val="00E415AA"/>
    <w:rsid w:val="00E42743"/>
    <w:rsid w:val="00E4298A"/>
    <w:rsid w:val="00E429E2"/>
    <w:rsid w:val="00E43FA6"/>
    <w:rsid w:val="00E463FE"/>
    <w:rsid w:val="00E4685F"/>
    <w:rsid w:val="00E47A48"/>
    <w:rsid w:val="00E47CA6"/>
    <w:rsid w:val="00E5002F"/>
    <w:rsid w:val="00E506D9"/>
    <w:rsid w:val="00E50C6B"/>
    <w:rsid w:val="00E50E93"/>
    <w:rsid w:val="00E51193"/>
    <w:rsid w:val="00E517DC"/>
    <w:rsid w:val="00E5194B"/>
    <w:rsid w:val="00E5371E"/>
    <w:rsid w:val="00E53F86"/>
    <w:rsid w:val="00E540B1"/>
    <w:rsid w:val="00E54114"/>
    <w:rsid w:val="00E54B47"/>
    <w:rsid w:val="00E54BB5"/>
    <w:rsid w:val="00E54E7F"/>
    <w:rsid w:val="00E55B1B"/>
    <w:rsid w:val="00E55D27"/>
    <w:rsid w:val="00E579DB"/>
    <w:rsid w:val="00E6003E"/>
    <w:rsid w:val="00E60991"/>
    <w:rsid w:val="00E61406"/>
    <w:rsid w:val="00E61AA6"/>
    <w:rsid w:val="00E61CC3"/>
    <w:rsid w:val="00E626EC"/>
    <w:rsid w:val="00E6343A"/>
    <w:rsid w:val="00E63633"/>
    <w:rsid w:val="00E64220"/>
    <w:rsid w:val="00E64B1A"/>
    <w:rsid w:val="00E653E1"/>
    <w:rsid w:val="00E65FEE"/>
    <w:rsid w:val="00E663CA"/>
    <w:rsid w:val="00E66402"/>
    <w:rsid w:val="00E67DC7"/>
    <w:rsid w:val="00E67FEE"/>
    <w:rsid w:val="00E702F7"/>
    <w:rsid w:val="00E704CB"/>
    <w:rsid w:val="00E7075E"/>
    <w:rsid w:val="00E70F74"/>
    <w:rsid w:val="00E710EC"/>
    <w:rsid w:val="00E72565"/>
    <w:rsid w:val="00E72A33"/>
    <w:rsid w:val="00E73C43"/>
    <w:rsid w:val="00E754F4"/>
    <w:rsid w:val="00E7696F"/>
    <w:rsid w:val="00E76B06"/>
    <w:rsid w:val="00E76D07"/>
    <w:rsid w:val="00E76FBD"/>
    <w:rsid w:val="00E77252"/>
    <w:rsid w:val="00E77504"/>
    <w:rsid w:val="00E77E65"/>
    <w:rsid w:val="00E809B3"/>
    <w:rsid w:val="00E818D1"/>
    <w:rsid w:val="00E81F7F"/>
    <w:rsid w:val="00E82357"/>
    <w:rsid w:val="00E82EF2"/>
    <w:rsid w:val="00E839D3"/>
    <w:rsid w:val="00E83E0F"/>
    <w:rsid w:val="00E84BC4"/>
    <w:rsid w:val="00E85F84"/>
    <w:rsid w:val="00E861D1"/>
    <w:rsid w:val="00E86397"/>
    <w:rsid w:val="00E867D0"/>
    <w:rsid w:val="00E873CC"/>
    <w:rsid w:val="00E87BF2"/>
    <w:rsid w:val="00E901A2"/>
    <w:rsid w:val="00E910EB"/>
    <w:rsid w:val="00E92AA0"/>
    <w:rsid w:val="00E93AF7"/>
    <w:rsid w:val="00E955B8"/>
    <w:rsid w:val="00E95A29"/>
    <w:rsid w:val="00E95AF8"/>
    <w:rsid w:val="00E962E5"/>
    <w:rsid w:val="00E9656F"/>
    <w:rsid w:val="00E966EB"/>
    <w:rsid w:val="00E9681F"/>
    <w:rsid w:val="00E96B08"/>
    <w:rsid w:val="00E979DE"/>
    <w:rsid w:val="00E97E56"/>
    <w:rsid w:val="00EA03FD"/>
    <w:rsid w:val="00EA0A6D"/>
    <w:rsid w:val="00EA1068"/>
    <w:rsid w:val="00EA13C6"/>
    <w:rsid w:val="00EA13CE"/>
    <w:rsid w:val="00EA162B"/>
    <w:rsid w:val="00EA258C"/>
    <w:rsid w:val="00EA2A4E"/>
    <w:rsid w:val="00EA334E"/>
    <w:rsid w:val="00EA3357"/>
    <w:rsid w:val="00EA403E"/>
    <w:rsid w:val="00EA4E84"/>
    <w:rsid w:val="00EA5828"/>
    <w:rsid w:val="00EA5ECC"/>
    <w:rsid w:val="00EA648F"/>
    <w:rsid w:val="00EA710E"/>
    <w:rsid w:val="00EA7D31"/>
    <w:rsid w:val="00EA7F71"/>
    <w:rsid w:val="00EB0238"/>
    <w:rsid w:val="00EB023E"/>
    <w:rsid w:val="00EB0313"/>
    <w:rsid w:val="00EB04E3"/>
    <w:rsid w:val="00EB0687"/>
    <w:rsid w:val="00EB0E0A"/>
    <w:rsid w:val="00EB1300"/>
    <w:rsid w:val="00EB1373"/>
    <w:rsid w:val="00EB1F4C"/>
    <w:rsid w:val="00EB233C"/>
    <w:rsid w:val="00EB2F2C"/>
    <w:rsid w:val="00EB30C9"/>
    <w:rsid w:val="00EB383C"/>
    <w:rsid w:val="00EB3C7E"/>
    <w:rsid w:val="00EB41E5"/>
    <w:rsid w:val="00EB4427"/>
    <w:rsid w:val="00EB47E0"/>
    <w:rsid w:val="00EB495E"/>
    <w:rsid w:val="00EB4FDA"/>
    <w:rsid w:val="00EB5AA3"/>
    <w:rsid w:val="00EB5C50"/>
    <w:rsid w:val="00EB6943"/>
    <w:rsid w:val="00EB7630"/>
    <w:rsid w:val="00EC0489"/>
    <w:rsid w:val="00EC06EA"/>
    <w:rsid w:val="00EC0985"/>
    <w:rsid w:val="00EC0A3F"/>
    <w:rsid w:val="00EC0E30"/>
    <w:rsid w:val="00EC2351"/>
    <w:rsid w:val="00EC28C1"/>
    <w:rsid w:val="00EC2A0C"/>
    <w:rsid w:val="00EC3186"/>
    <w:rsid w:val="00EC31D9"/>
    <w:rsid w:val="00EC3573"/>
    <w:rsid w:val="00EC367A"/>
    <w:rsid w:val="00EC37EE"/>
    <w:rsid w:val="00EC4780"/>
    <w:rsid w:val="00EC49DB"/>
    <w:rsid w:val="00EC4CBC"/>
    <w:rsid w:val="00EC4F70"/>
    <w:rsid w:val="00EC5CBB"/>
    <w:rsid w:val="00EC5FB6"/>
    <w:rsid w:val="00EC65A2"/>
    <w:rsid w:val="00EC6C24"/>
    <w:rsid w:val="00EC6D9A"/>
    <w:rsid w:val="00EC720D"/>
    <w:rsid w:val="00EC7983"/>
    <w:rsid w:val="00EC7AE6"/>
    <w:rsid w:val="00EC7BE2"/>
    <w:rsid w:val="00ED0075"/>
    <w:rsid w:val="00ED020C"/>
    <w:rsid w:val="00ED111C"/>
    <w:rsid w:val="00ED1130"/>
    <w:rsid w:val="00ED1898"/>
    <w:rsid w:val="00ED1D28"/>
    <w:rsid w:val="00ED2477"/>
    <w:rsid w:val="00ED249E"/>
    <w:rsid w:val="00ED2B59"/>
    <w:rsid w:val="00ED2CCE"/>
    <w:rsid w:val="00ED31D3"/>
    <w:rsid w:val="00ED3CB3"/>
    <w:rsid w:val="00ED3F3C"/>
    <w:rsid w:val="00ED4236"/>
    <w:rsid w:val="00ED488A"/>
    <w:rsid w:val="00ED4D58"/>
    <w:rsid w:val="00ED4E3B"/>
    <w:rsid w:val="00ED56E2"/>
    <w:rsid w:val="00ED5F17"/>
    <w:rsid w:val="00ED5F38"/>
    <w:rsid w:val="00ED6D43"/>
    <w:rsid w:val="00ED6D4F"/>
    <w:rsid w:val="00ED6F5F"/>
    <w:rsid w:val="00ED7CEA"/>
    <w:rsid w:val="00EE04F6"/>
    <w:rsid w:val="00EE17C6"/>
    <w:rsid w:val="00EE2188"/>
    <w:rsid w:val="00EE2EE3"/>
    <w:rsid w:val="00EE486B"/>
    <w:rsid w:val="00EE489C"/>
    <w:rsid w:val="00EE4F59"/>
    <w:rsid w:val="00EE530F"/>
    <w:rsid w:val="00EE5348"/>
    <w:rsid w:val="00EE5384"/>
    <w:rsid w:val="00EE56BE"/>
    <w:rsid w:val="00EE5AA8"/>
    <w:rsid w:val="00EE5CF1"/>
    <w:rsid w:val="00EE6C9B"/>
    <w:rsid w:val="00EE7FA0"/>
    <w:rsid w:val="00EF0B0B"/>
    <w:rsid w:val="00EF1210"/>
    <w:rsid w:val="00EF13CE"/>
    <w:rsid w:val="00EF145F"/>
    <w:rsid w:val="00EF1D59"/>
    <w:rsid w:val="00EF1ECB"/>
    <w:rsid w:val="00EF2064"/>
    <w:rsid w:val="00EF228A"/>
    <w:rsid w:val="00EF3851"/>
    <w:rsid w:val="00EF388F"/>
    <w:rsid w:val="00EF3E6B"/>
    <w:rsid w:val="00EF41B4"/>
    <w:rsid w:val="00EF4231"/>
    <w:rsid w:val="00EF4333"/>
    <w:rsid w:val="00EF4849"/>
    <w:rsid w:val="00EF48A0"/>
    <w:rsid w:val="00EF565E"/>
    <w:rsid w:val="00EF5DB6"/>
    <w:rsid w:val="00EF62E5"/>
    <w:rsid w:val="00EF682B"/>
    <w:rsid w:val="00EF68E4"/>
    <w:rsid w:val="00EF6D07"/>
    <w:rsid w:val="00EF7256"/>
    <w:rsid w:val="00EF7405"/>
    <w:rsid w:val="00EF75DD"/>
    <w:rsid w:val="00F0079B"/>
    <w:rsid w:val="00F007F6"/>
    <w:rsid w:val="00F007F7"/>
    <w:rsid w:val="00F014EA"/>
    <w:rsid w:val="00F01B9C"/>
    <w:rsid w:val="00F04429"/>
    <w:rsid w:val="00F06599"/>
    <w:rsid w:val="00F0670B"/>
    <w:rsid w:val="00F067F2"/>
    <w:rsid w:val="00F06AC0"/>
    <w:rsid w:val="00F06B94"/>
    <w:rsid w:val="00F070BE"/>
    <w:rsid w:val="00F076DC"/>
    <w:rsid w:val="00F10023"/>
    <w:rsid w:val="00F10276"/>
    <w:rsid w:val="00F10B9B"/>
    <w:rsid w:val="00F10F2A"/>
    <w:rsid w:val="00F113BC"/>
    <w:rsid w:val="00F11B5B"/>
    <w:rsid w:val="00F11BA7"/>
    <w:rsid w:val="00F11C12"/>
    <w:rsid w:val="00F11F38"/>
    <w:rsid w:val="00F121B7"/>
    <w:rsid w:val="00F1238D"/>
    <w:rsid w:val="00F1266B"/>
    <w:rsid w:val="00F14121"/>
    <w:rsid w:val="00F14216"/>
    <w:rsid w:val="00F145C0"/>
    <w:rsid w:val="00F1463F"/>
    <w:rsid w:val="00F14AE7"/>
    <w:rsid w:val="00F157A9"/>
    <w:rsid w:val="00F165E6"/>
    <w:rsid w:val="00F1663E"/>
    <w:rsid w:val="00F16986"/>
    <w:rsid w:val="00F16C7D"/>
    <w:rsid w:val="00F172D4"/>
    <w:rsid w:val="00F1750D"/>
    <w:rsid w:val="00F17535"/>
    <w:rsid w:val="00F20304"/>
    <w:rsid w:val="00F212DB"/>
    <w:rsid w:val="00F21310"/>
    <w:rsid w:val="00F21D16"/>
    <w:rsid w:val="00F21EB5"/>
    <w:rsid w:val="00F21F2E"/>
    <w:rsid w:val="00F222C0"/>
    <w:rsid w:val="00F22F18"/>
    <w:rsid w:val="00F239CA"/>
    <w:rsid w:val="00F24ABA"/>
    <w:rsid w:val="00F24B47"/>
    <w:rsid w:val="00F24B4F"/>
    <w:rsid w:val="00F25C1A"/>
    <w:rsid w:val="00F26118"/>
    <w:rsid w:val="00F261D5"/>
    <w:rsid w:val="00F26775"/>
    <w:rsid w:val="00F268C3"/>
    <w:rsid w:val="00F27020"/>
    <w:rsid w:val="00F30875"/>
    <w:rsid w:val="00F309B7"/>
    <w:rsid w:val="00F313C3"/>
    <w:rsid w:val="00F315E0"/>
    <w:rsid w:val="00F31BE1"/>
    <w:rsid w:val="00F339A3"/>
    <w:rsid w:val="00F339DF"/>
    <w:rsid w:val="00F340CB"/>
    <w:rsid w:val="00F35639"/>
    <w:rsid w:val="00F358B7"/>
    <w:rsid w:val="00F363B1"/>
    <w:rsid w:val="00F36B46"/>
    <w:rsid w:val="00F36DA1"/>
    <w:rsid w:val="00F40070"/>
    <w:rsid w:val="00F40A73"/>
    <w:rsid w:val="00F40C9E"/>
    <w:rsid w:val="00F411B8"/>
    <w:rsid w:val="00F4167B"/>
    <w:rsid w:val="00F41964"/>
    <w:rsid w:val="00F4263D"/>
    <w:rsid w:val="00F42F7A"/>
    <w:rsid w:val="00F4368D"/>
    <w:rsid w:val="00F43DDD"/>
    <w:rsid w:val="00F440ED"/>
    <w:rsid w:val="00F44131"/>
    <w:rsid w:val="00F44844"/>
    <w:rsid w:val="00F44DEC"/>
    <w:rsid w:val="00F45087"/>
    <w:rsid w:val="00F4529A"/>
    <w:rsid w:val="00F453A3"/>
    <w:rsid w:val="00F45D1B"/>
    <w:rsid w:val="00F465D4"/>
    <w:rsid w:val="00F46ABD"/>
    <w:rsid w:val="00F47444"/>
    <w:rsid w:val="00F47F69"/>
    <w:rsid w:val="00F50B07"/>
    <w:rsid w:val="00F51131"/>
    <w:rsid w:val="00F5221B"/>
    <w:rsid w:val="00F5253B"/>
    <w:rsid w:val="00F5259E"/>
    <w:rsid w:val="00F52923"/>
    <w:rsid w:val="00F537E9"/>
    <w:rsid w:val="00F53C96"/>
    <w:rsid w:val="00F53D75"/>
    <w:rsid w:val="00F53DFA"/>
    <w:rsid w:val="00F54256"/>
    <w:rsid w:val="00F54586"/>
    <w:rsid w:val="00F55F80"/>
    <w:rsid w:val="00F56C26"/>
    <w:rsid w:val="00F57F46"/>
    <w:rsid w:val="00F61169"/>
    <w:rsid w:val="00F612F8"/>
    <w:rsid w:val="00F61E2A"/>
    <w:rsid w:val="00F6240C"/>
    <w:rsid w:val="00F63FEE"/>
    <w:rsid w:val="00F640D0"/>
    <w:rsid w:val="00F64DC6"/>
    <w:rsid w:val="00F65095"/>
    <w:rsid w:val="00F656A6"/>
    <w:rsid w:val="00F65B69"/>
    <w:rsid w:val="00F670C5"/>
    <w:rsid w:val="00F67107"/>
    <w:rsid w:val="00F67255"/>
    <w:rsid w:val="00F679AB"/>
    <w:rsid w:val="00F7042E"/>
    <w:rsid w:val="00F70527"/>
    <w:rsid w:val="00F70E55"/>
    <w:rsid w:val="00F712BD"/>
    <w:rsid w:val="00F72049"/>
    <w:rsid w:val="00F7212D"/>
    <w:rsid w:val="00F72582"/>
    <w:rsid w:val="00F726D3"/>
    <w:rsid w:val="00F7300E"/>
    <w:rsid w:val="00F7349C"/>
    <w:rsid w:val="00F73D8E"/>
    <w:rsid w:val="00F74208"/>
    <w:rsid w:val="00F743F0"/>
    <w:rsid w:val="00F745FD"/>
    <w:rsid w:val="00F74958"/>
    <w:rsid w:val="00F74A50"/>
    <w:rsid w:val="00F74A72"/>
    <w:rsid w:val="00F74BA1"/>
    <w:rsid w:val="00F769D2"/>
    <w:rsid w:val="00F76E96"/>
    <w:rsid w:val="00F77A9B"/>
    <w:rsid w:val="00F81596"/>
    <w:rsid w:val="00F81E08"/>
    <w:rsid w:val="00F8220C"/>
    <w:rsid w:val="00F8294E"/>
    <w:rsid w:val="00F83202"/>
    <w:rsid w:val="00F842C1"/>
    <w:rsid w:val="00F8541C"/>
    <w:rsid w:val="00F85738"/>
    <w:rsid w:val="00F85796"/>
    <w:rsid w:val="00F865E2"/>
    <w:rsid w:val="00F87C45"/>
    <w:rsid w:val="00F90111"/>
    <w:rsid w:val="00F91A28"/>
    <w:rsid w:val="00F9210F"/>
    <w:rsid w:val="00F92188"/>
    <w:rsid w:val="00F921F4"/>
    <w:rsid w:val="00F924A3"/>
    <w:rsid w:val="00F924EE"/>
    <w:rsid w:val="00F92B5C"/>
    <w:rsid w:val="00F92F43"/>
    <w:rsid w:val="00F93544"/>
    <w:rsid w:val="00F935F8"/>
    <w:rsid w:val="00F93AEC"/>
    <w:rsid w:val="00F93E1F"/>
    <w:rsid w:val="00F947CB"/>
    <w:rsid w:val="00F954CE"/>
    <w:rsid w:val="00F9587F"/>
    <w:rsid w:val="00F96289"/>
    <w:rsid w:val="00F96394"/>
    <w:rsid w:val="00F96FE5"/>
    <w:rsid w:val="00F976D0"/>
    <w:rsid w:val="00F97E72"/>
    <w:rsid w:val="00FA07C6"/>
    <w:rsid w:val="00FA110F"/>
    <w:rsid w:val="00FA130C"/>
    <w:rsid w:val="00FA1350"/>
    <w:rsid w:val="00FA263A"/>
    <w:rsid w:val="00FA3B9D"/>
    <w:rsid w:val="00FA478A"/>
    <w:rsid w:val="00FA4903"/>
    <w:rsid w:val="00FA4F3A"/>
    <w:rsid w:val="00FA5187"/>
    <w:rsid w:val="00FA5385"/>
    <w:rsid w:val="00FA538C"/>
    <w:rsid w:val="00FA5575"/>
    <w:rsid w:val="00FA5CD1"/>
    <w:rsid w:val="00FA6DBB"/>
    <w:rsid w:val="00FA6E3B"/>
    <w:rsid w:val="00FA7249"/>
    <w:rsid w:val="00FA7963"/>
    <w:rsid w:val="00FA7C6C"/>
    <w:rsid w:val="00FB006A"/>
    <w:rsid w:val="00FB00D0"/>
    <w:rsid w:val="00FB088F"/>
    <w:rsid w:val="00FB0B6C"/>
    <w:rsid w:val="00FB0FCC"/>
    <w:rsid w:val="00FB1829"/>
    <w:rsid w:val="00FB1AE6"/>
    <w:rsid w:val="00FB1F66"/>
    <w:rsid w:val="00FB2366"/>
    <w:rsid w:val="00FB3F8D"/>
    <w:rsid w:val="00FB4759"/>
    <w:rsid w:val="00FB4E2A"/>
    <w:rsid w:val="00FB50A2"/>
    <w:rsid w:val="00FB60AA"/>
    <w:rsid w:val="00FB7433"/>
    <w:rsid w:val="00FB76DE"/>
    <w:rsid w:val="00FC0276"/>
    <w:rsid w:val="00FC0BA1"/>
    <w:rsid w:val="00FC24DC"/>
    <w:rsid w:val="00FC2ACE"/>
    <w:rsid w:val="00FC3107"/>
    <w:rsid w:val="00FC40C0"/>
    <w:rsid w:val="00FC5CE2"/>
    <w:rsid w:val="00FC5D6B"/>
    <w:rsid w:val="00FC69E8"/>
    <w:rsid w:val="00FC6D3B"/>
    <w:rsid w:val="00FC7049"/>
    <w:rsid w:val="00FC7C24"/>
    <w:rsid w:val="00FC7F07"/>
    <w:rsid w:val="00FD0815"/>
    <w:rsid w:val="00FD092F"/>
    <w:rsid w:val="00FD0D10"/>
    <w:rsid w:val="00FD1C71"/>
    <w:rsid w:val="00FD1F50"/>
    <w:rsid w:val="00FD2563"/>
    <w:rsid w:val="00FD2C3B"/>
    <w:rsid w:val="00FD3F89"/>
    <w:rsid w:val="00FD498A"/>
    <w:rsid w:val="00FD4DCA"/>
    <w:rsid w:val="00FD5B97"/>
    <w:rsid w:val="00FD630E"/>
    <w:rsid w:val="00FD70ED"/>
    <w:rsid w:val="00FD79DB"/>
    <w:rsid w:val="00FE068C"/>
    <w:rsid w:val="00FE06E6"/>
    <w:rsid w:val="00FE092B"/>
    <w:rsid w:val="00FE0DEE"/>
    <w:rsid w:val="00FE122E"/>
    <w:rsid w:val="00FE12EB"/>
    <w:rsid w:val="00FE1875"/>
    <w:rsid w:val="00FE2089"/>
    <w:rsid w:val="00FE213A"/>
    <w:rsid w:val="00FE222C"/>
    <w:rsid w:val="00FE23BA"/>
    <w:rsid w:val="00FE23D4"/>
    <w:rsid w:val="00FE279D"/>
    <w:rsid w:val="00FE2FA6"/>
    <w:rsid w:val="00FE3033"/>
    <w:rsid w:val="00FE3050"/>
    <w:rsid w:val="00FE3D02"/>
    <w:rsid w:val="00FE3FB3"/>
    <w:rsid w:val="00FE45F4"/>
    <w:rsid w:val="00FE466A"/>
    <w:rsid w:val="00FE4E77"/>
    <w:rsid w:val="00FE5265"/>
    <w:rsid w:val="00FE59DF"/>
    <w:rsid w:val="00FE5A0E"/>
    <w:rsid w:val="00FE5F06"/>
    <w:rsid w:val="00FE65C5"/>
    <w:rsid w:val="00FE6616"/>
    <w:rsid w:val="00FE7935"/>
    <w:rsid w:val="00FE79C1"/>
    <w:rsid w:val="00FE7D83"/>
    <w:rsid w:val="00FF0B20"/>
    <w:rsid w:val="00FF0C6E"/>
    <w:rsid w:val="00FF1A08"/>
    <w:rsid w:val="00FF1B6F"/>
    <w:rsid w:val="00FF201F"/>
    <w:rsid w:val="00FF312A"/>
    <w:rsid w:val="00FF3722"/>
    <w:rsid w:val="00FF3B00"/>
    <w:rsid w:val="00FF3DF4"/>
    <w:rsid w:val="00FF3DFA"/>
    <w:rsid w:val="00FF4550"/>
    <w:rsid w:val="00FF55EB"/>
    <w:rsid w:val="00FF5C96"/>
    <w:rsid w:val="00FF6FA0"/>
    <w:rsid w:val="01214365"/>
    <w:rsid w:val="018D422B"/>
    <w:rsid w:val="01AF1A9C"/>
    <w:rsid w:val="01AF2F07"/>
    <w:rsid w:val="01C50F7C"/>
    <w:rsid w:val="034123BB"/>
    <w:rsid w:val="03935A6A"/>
    <w:rsid w:val="03E07218"/>
    <w:rsid w:val="05227E31"/>
    <w:rsid w:val="053358CD"/>
    <w:rsid w:val="058C0616"/>
    <w:rsid w:val="05C97A35"/>
    <w:rsid w:val="05E9167F"/>
    <w:rsid w:val="064B43B6"/>
    <w:rsid w:val="06571077"/>
    <w:rsid w:val="06B53343"/>
    <w:rsid w:val="06C466B4"/>
    <w:rsid w:val="06EA5BCD"/>
    <w:rsid w:val="075443A4"/>
    <w:rsid w:val="076F22E9"/>
    <w:rsid w:val="07951889"/>
    <w:rsid w:val="07B84F16"/>
    <w:rsid w:val="07BA75CC"/>
    <w:rsid w:val="07E4488E"/>
    <w:rsid w:val="0850658F"/>
    <w:rsid w:val="088F7637"/>
    <w:rsid w:val="08F54AD4"/>
    <w:rsid w:val="09450EF5"/>
    <w:rsid w:val="094F030E"/>
    <w:rsid w:val="09982F06"/>
    <w:rsid w:val="0AB062DE"/>
    <w:rsid w:val="0B330193"/>
    <w:rsid w:val="0B435396"/>
    <w:rsid w:val="0BA42DF8"/>
    <w:rsid w:val="0BF1272C"/>
    <w:rsid w:val="0BFE1449"/>
    <w:rsid w:val="0C647279"/>
    <w:rsid w:val="0D34395D"/>
    <w:rsid w:val="0D39562C"/>
    <w:rsid w:val="0D4A69C4"/>
    <w:rsid w:val="0D6D759B"/>
    <w:rsid w:val="0D974A81"/>
    <w:rsid w:val="0DAF34F7"/>
    <w:rsid w:val="0E377ABD"/>
    <w:rsid w:val="0F7A0352"/>
    <w:rsid w:val="0FBE3FDF"/>
    <w:rsid w:val="0FF5674C"/>
    <w:rsid w:val="103435E0"/>
    <w:rsid w:val="105C193B"/>
    <w:rsid w:val="107D2CD6"/>
    <w:rsid w:val="10EA0B48"/>
    <w:rsid w:val="1165096A"/>
    <w:rsid w:val="11B84BE8"/>
    <w:rsid w:val="12596AAD"/>
    <w:rsid w:val="12A62601"/>
    <w:rsid w:val="12BC7A08"/>
    <w:rsid w:val="12EB77BA"/>
    <w:rsid w:val="13610F31"/>
    <w:rsid w:val="13C8403A"/>
    <w:rsid w:val="14821109"/>
    <w:rsid w:val="14B81621"/>
    <w:rsid w:val="14B9438E"/>
    <w:rsid w:val="15010A1F"/>
    <w:rsid w:val="15310F27"/>
    <w:rsid w:val="15A96024"/>
    <w:rsid w:val="15AF49FD"/>
    <w:rsid w:val="162B58E5"/>
    <w:rsid w:val="16437564"/>
    <w:rsid w:val="16A0147D"/>
    <w:rsid w:val="16EB52A0"/>
    <w:rsid w:val="17127BFB"/>
    <w:rsid w:val="172B37CA"/>
    <w:rsid w:val="17D729AD"/>
    <w:rsid w:val="180C06FF"/>
    <w:rsid w:val="18D11D43"/>
    <w:rsid w:val="19426902"/>
    <w:rsid w:val="199F0C93"/>
    <w:rsid w:val="19DA6755"/>
    <w:rsid w:val="1A5F6704"/>
    <w:rsid w:val="1A710F9A"/>
    <w:rsid w:val="1A793136"/>
    <w:rsid w:val="1AFC3CEE"/>
    <w:rsid w:val="1B04361C"/>
    <w:rsid w:val="1B5F6589"/>
    <w:rsid w:val="1C8D44E3"/>
    <w:rsid w:val="1D943AC4"/>
    <w:rsid w:val="1DC713F1"/>
    <w:rsid w:val="1DE062F7"/>
    <w:rsid w:val="1E034560"/>
    <w:rsid w:val="1EF0646C"/>
    <w:rsid w:val="1F906557"/>
    <w:rsid w:val="1FD04F0A"/>
    <w:rsid w:val="20B7795E"/>
    <w:rsid w:val="211A2001"/>
    <w:rsid w:val="213D5F21"/>
    <w:rsid w:val="21511C6B"/>
    <w:rsid w:val="21570680"/>
    <w:rsid w:val="216B336A"/>
    <w:rsid w:val="220D0BA7"/>
    <w:rsid w:val="22377D87"/>
    <w:rsid w:val="22611985"/>
    <w:rsid w:val="22C54637"/>
    <w:rsid w:val="22F556ED"/>
    <w:rsid w:val="23052768"/>
    <w:rsid w:val="230B7D43"/>
    <w:rsid w:val="2342582F"/>
    <w:rsid w:val="23BA367B"/>
    <w:rsid w:val="23BF35C2"/>
    <w:rsid w:val="2432461A"/>
    <w:rsid w:val="250D1709"/>
    <w:rsid w:val="251B16DB"/>
    <w:rsid w:val="25DC58CF"/>
    <w:rsid w:val="265579DE"/>
    <w:rsid w:val="26753E72"/>
    <w:rsid w:val="26A64EB5"/>
    <w:rsid w:val="27855A03"/>
    <w:rsid w:val="27BA2AFC"/>
    <w:rsid w:val="28752806"/>
    <w:rsid w:val="28D36E69"/>
    <w:rsid w:val="290134D6"/>
    <w:rsid w:val="29B405B8"/>
    <w:rsid w:val="29CA20EB"/>
    <w:rsid w:val="2A233499"/>
    <w:rsid w:val="2A346998"/>
    <w:rsid w:val="2A860A4D"/>
    <w:rsid w:val="2A9B2ABC"/>
    <w:rsid w:val="2AF0511D"/>
    <w:rsid w:val="2AFF3402"/>
    <w:rsid w:val="2B6234F9"/>
    <w:rsid w:val="2C5D5F76"/>
    <w:rsid w:val="2C6D6D93"/>
    <w:rsid w:val="2D7E030B"/>
    <w:rsid w:val="2DA67467"/>
    <w:rsid w:val="2DB170D3"/>
    <w:rsid w:val="2DB2278A"/>
    <w:rsid w:val="2DED02AA"/>
    <w:rsid w:val="2E2024F4"/>
    <w:rsid w:val="2E6D3753"/>
    <w:rsid w:val="2F8635D9"/>
    <w:rsid w:val="2FA3398E"/>
    <w:rsid w:val="2FB7230F"/>
    <w:rsid w:val="310456F9"/>
    <w:rsid w:val="31065E0B"/>
    <w:rsid w:val="31146C33"/>
    <w:rsid w:val="313219C7"/>
    <w:rsid w:val="315F7FF4"/>
    <w:rsid w:val="31A84CA4"/>
    <w:rsid w:val="31E50F27"/>
    <w:rsid w:val="326204AE"/>
    <w:rsid w:val="32B614DA"/>
    <w:rsid w:val="33344883"/>
    <w:rsid w:val="336A54B0"/>
    <w:rsid w:val="33A202EE"/>
    <w:rsid w:val="33B75571"/>
    <w:rsid w:val="34853DA1"/>
    <w:rsid w:val="349E7719"/>
    <w:rsid w:val="35201D4B"/>
    <w:rsid w:val="35C7185A"/>
    <w:rsid w:val="36084F79"/>
    <w:rsid w:val="36287853"/>
    <w:rsid w:val="364B1250"/>
    <w:rsid w:val="368112E6"/>
    <w:rsid w:val="36892355"/>
    <w:rsid w:val="36D72F9F"/>
    <w:rsid w:val="370D6A0B"/>
    <w:rsid w:val="374A1F18"/>
    <w:rsid w:val="37905DDE"/>
    <w:rsid w:val="37975EEE"/>
    <w:rsid w:val="380D3FB3"/>
    <w:rsid w:val="38527190"/>
    <w:rsid w:val="3965545D"/>
    <w:rsid w:val="398A3227"/>
    <w:rsid w:val="3A3660E1"/>
    <w:rsid w:val="3A506899"/>
    <w:rsid w:val="3A7D7538"/>
    <w:rsid w:val="3B314BAD"/>
    <w:rsid w:val="3B3E35BF"/>
    <w:rsid w:val="3B6402E9"/>
    <w:rsid w:val="3BC444A2"/>
    <w:rsid w:val="3BF336F9"/>
    <w:rsid w:val="3BF37A01"/>
    <w:rsid w:val="3C8C784A"/>
    <w:rsid w:val="3EE849A4"/>
    <w:rsid w:val="3FBA2007"/>
    <w:rsid w:val="3FD1586E"/>
    <w:rsid w:val="40240ADB"/>
    <w:rsid w:val="40594887"/>
    <w:rsid w:val="40CC711C"/>
    <w:rsid w:val="4108722C"/>
    <w:rsid w:val="4195066E"/>
    <w:rsid w:val="41D216D8"/>
    <w:rsid w:val="433913A3"/>
    <w:rsid w:val="43855B75"/>
    <w:rsid w:val="4431246F"/>
    <w:rsid w:val="44816B44"/>
    <w:rsid w:val="44AD24DB"/>
    <w:rsid w:val="45D65E54"/>
    <w:rsid w:val="460C0E7F"/>
    <w:rsid w:val="462468E1"/>
    <w:rsid w:val="46CC1F59"/>
    <w:rsid w:val="473115A7"/>
    <w:rsid w:val="479C6C12"/>
    <w:rsid w:val="487F599F"/>
    <w:rsid w:val="48BF271A"/>
    <w:rsid w:val="49BA013A"/>
    <w:rsid w:val="49F34767"/>
    <w:rsid w:val="4A8221E7"/>
    <w:rsid w:val="4ACA5C8E"/>
    <w:rsid w:val="4AE64923"/>
    <w:rsid w:val="4B1C6783"/>
    <w:rsid w:val="4B623B0E"/>
    <w:rsid w:val="4C6640F8"/>
    <w:rsid w:val="4DD60B09"/>
    <w:rsid w:val="4E075418"/>
    <w:rsid w:val="4EF20E6C"/>
    <w:rsid w:val="4FD42959"/>
    <w:rsid w:val="502F5187"/>
    <w:rsid w:val="504C78B8"/>
    <w:rsid w:val="50C524F7"/>
    <w:rsid w:val="52583CC1"/>
    <w:rsid w:val="528D7E4E"/>
    <w:rsid w:val="52AB5C1E"/>
    <w:rsid w:val="52C57EEA"/>
    <w:rsid w:val="53016A22"/>
    <w:rsid w:val="5308541C"/>
    <w:rsid w:val="539A65B3"/>
    <w:rsid w:val="54423376"/>
    <w:rsid w:val="552F7094"/>
    <w:rsid w:val="55DD49A8"/>
    <w:rsid w:val="568C72A1"/>
    <w:rsid w:val="56945049"/>
    <w:rsid w:val="56DF4B61"/>
    <w:rsid w:val="57291940"/>
    <w:rsid w:val="57664675"/>
    <w:rsid w:val="57B56460"/>
    <w:rsid w:val="58641763"/>
    <w:rsid w:val="588C4F7F"/>
    <w:rsid w:val="58FC310E"/>
    <w:rsid w:val="59665C2E"/>
    <w:rsid w:val="59DC0CC3"/>
    <w:rsid w:val="5A8854A9"/>
    <w:rsid w:val="5B137B84"/>
    <w:rsid w:val="5C062149"/>
    <w:rsid w:val="5CC2673B"/>
    <w:rsid w:val="5D026815"/>
    <w:rsid w:val="5D4B6245"/>
    <w:rsid w:val="5D7F70DB"/>
    <w:rsid w:val="5DCD0F95"/>
    <w:rsid w:val="5E083F1F"/>
    <w:rsid w:val="5E5C79A5"/>
    <w:rsid w:val="5E865E21"/>
    <w:rsid w:val="5EA67D41"/>
    <w:rsid w:val="5ED653BF"/>
    <w:rsid w:val="5EDF3AE5"/>
    <w:rsid w:val="5EE1759A"/>
    <w:rsid w:val="5EF7245F"/>
    <w:rsid w:val="5F1F5B51"/>
    <w:rsid w:val="604A014A"/>
    <w:rsid w:val="60922F20"/>
    <w:rsid w:val="60C81F99"/>
    <w:rsid w:val="6112090E"/>
    <w:rsid w:val="611700C2"/>
    <w:rsid w:val="61BF31AB"/>
    <w:rsid w:val="620F5454"/>
    <w:rsid w:val="62B9113F"/>
    <w:rsid w:val="62CF3560"/>
    <w:rsid w:val="634467FD"/>
    <w:rsid w:val="636077C7"/>
    <w:rsid w:val="63C13B90"/>
    <w:rsid w:val="63E9169B"/>
    <w:rsid w:val="6421739C"/>
    <w:rsid w:val="644F1C8C"/>
    <w:rsid w:val="64632783"/>
    <w:rsid w:val="66401F7E"/>
    <w:rsid w:val="66CE465B"/>
    <w:rsid w:val="66DD4831"/>
    <w:rsid w:val="66FF1D1F"/>
    <w:rsid w:val="67C521FA"/>
    <w:rsid w:val="68884A3D"/>
    <w:rsid w:val="695D4E2E"/>
    <w:rsid w:val="69D520A1"/>
    <w:rsid w:val="6A09046B"/>
    <w:rsid w:val="6A0C7394"/>
    <w:rsid w:val="6A3B28B7"/>
    <w:rsid w:val="6A4D33B9"/>
    <w:rsid w:val="6A6F3365"/>
    <w:rsid w:val="6A7F6C6E"/>
    <w:rsid w:val="6A8A2B2E"/>
    <w:rsid w:val="6C1B6E53"/>
    <w:rsid w:val="6C365542"/>
    <w:rsid w:val="6C970DCC"/>
    <w:rsid w:val="6CA14324"/>
    <w:rsid w:val="6D1D702F"/>
    <w:rsid w:val="6D6F28AC"/>
    <w:rsid w:val="6DF57803"/>
    <w:rsid w:val="6F09639B"/>
    <w:rsid w:val="703E5FDE"/>
    <w:rsid w:val="70487AF9"/>
    <w:rsid w:val="70E21BF9"/>
    <w:rsid w:val="710429FA"/>
    <w:rsid w:val="72AC42C5"/>
    <w:rsid w:val="72C61C9A"/>
    <w:rsid w:val="73440B01"/>
    <w:rsid w:val="73DF3F7C"/>
    <w:rsid w:val="745C192B"/>
    <w:rsid w:val="74EB2EF1"/>
    <w:rsid w:val="757A3B9B"/>
    <w:rsid w:val="75992FD9"/>
    <w:rsid w:val="75A84C9D"/>
    <w:rsid w:val="763A7432"/>
    <w:rsid w:val="76D56E66"/>
    <w:rsid w:val="771C4F16"/>
    <w:rsid w:val="78296732"/>
    <w:rsid w:val="7885534D"/>
    <w:rsid w:val="78B07A2A"/>
    <w:rsid w:val="792739C2"/>
    <w:rsid w:val="797B4877"/>
    <w:rsid w:val="7AE70243"/>
    <w:rsid w:val="7B463B65"/>
    <w:rsid w:val="7B761B3A"/>
    <w:rsid w:val="7BB83709"/>
    <w:rsid w:val="7C4154FC"/>
    <w:rsid w:val="7C49047D"/>
    <w:rsid w:val="7C8166D6"/>
    <w:rsid w:val="7C8F5EED"/>
    <w:rsid w:val="7CC32428"/>
    <w:rsid w:val="7D992BC9"/>
    <w:rsid w:val="7DED1EE6"/>
    <w:rsid w:val="7ECA6CA8"/>
    <w:rsid w:val="7F2A2F61"/>
    <w:rsid w:val="7FD81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B5ED16C"/>
  <w15:docId w15:val="{44C0EA98-9784-4512-B5D1-31CC20A63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qFormat="1"/>
    <w:lsdException w:name="toc 4" w:uiPriority="39" w:unhideWhenUsed="1" w:qFormat="1"/>
    <w:lsdException w:name="toc 5" w:uiPriority="39" w:unhideWhenUsed="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semiHidden="1" w:unhideWhenUsed="1"/>
    <w:lsdException w:name="annotation text" w:uiPriority="0" w:unhideWhenUsed="1" w:qFormat="1"/>
    <w:lsdException w:name="header"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nhideWhenUsed="1"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iPriority="0" w:unhideWhenUsed="1"/>
    <w:lsdException w:name="Hyperlink" w:qFormat="1"/>
    <w:lsdException w:name="FollowedHyperlink" w:uiPriority="0" w:qFormat="1"/>
    <w:lsdException w:name="Strong" w:uiPriority="22" w:qFormat="1"/>
    <w:lsdException w:name="Emphasis" w:uiPriority="0" w:qFormat="1"/>
    <w:lsdException w:name="Document Map" w:semiHidden="1"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unhideWhenUsed="1" w:qFormat="1"/>
    <w:lsdException w:name="HTML Code" w:unhideWhenUsed="1" w:qFormat="1"/>
    <w:lsdException w:name="HTML Definition" w:unhideWhenUsed="1" w:qFormat="1"/>
    <w:lsdException w:name="HTML Keyboard" w:unhideWhenUsed="1" w:qFormat="1"/>
    <w:lsdException w:name="HTML Preformatted" w:unhideWhenUsed="1" w:qFormat="1"/>
    <w:lsdException w:name="HTML Sample" w:unhideWhenUsed="1" w:qFormat="1"/>
    <w:lsdException w:name="HTML Typewriter" w:semiHidden="1" w:unhideWhenUsed="1"/>
    <w:lsdException w:name="HTML Variable" w:unhideWhenUsed="1" w:qFormat="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autoSpaceDE w:val="0"/>
      <w:autoSpaceDN w:val="0"/>
      <w:adjustRightInd w:val="0"/>
    </w:pPr>
    <w:rPr>
      <w:rFonts w:ascii="宋体"/>
      <w:sz w:val="24"/>
      <w:szCs w:val="24"/>
    </w:rPr>
  </w:style>
  <w:style w:type="paragraph" w:styleId="1">
    <w:name w:val="heading 1"/>
    <w:basedOn w:val="a"/>
    <w:next w:val="a"/>
    <w:link w:val="11"/>
    <w:uiPriority w:val="9"/>
    <w:qFormat/>
    <w:pPr>
      <w:outlineLvl w:val="0"/>
    </w:pPr>
    <w:rPr>
      <w:rFonts w:hAnsi="Times New Roman"/>
    </w:rPr>
  </w:style>
  <w:style w:type="paragraph" w:styleId="2">
    <w:name w:val="heading 2"/>
    <w:basedOn w:val="a"/>
    <w:next w:val="a"/>
    <w:link w:val="20"/>
    <w:uiPriority w:val="9"/>
    <w:qFormat/>
    <w:pPr>
      <w:outlineLvl w:val="1"/>
    </w:pPr>
    <w:rPr>
      <w:rFonts w:hAnsi="Times New Roman"/>
    </w:rPr>
  </w:style>
  <w:style w:type="paragraph" w:styleId="3">
    <w:name w:val="heading 3"/>
    <w:basedOn w:val="a"/>
    <w:next w:val="a"/>
    <w:link w:val="30"/>
    <w:qFormat/>
    <w:pPr>
      <w:outlineLvl w:val="2"/>
    </w:pPr>
    <w:rPr>
      <w:rFonts w:hAnsi="Times New Roman"/>
    </w:rPr>
  </w:style>
  <w:style w:type="paragraph" w:styleId="4">
    <w:name w:val="heading 4"/>
    <w:basedOn w:val="a"/>
    <w:next w:val="a"/>
    <w:link w:val="40"/>
    <w:qFormat/>
    <w:pPr>
      <w:keepNext/>
      <w:keepLines/>
      <w:spacing w:before="280" w:after="290" w:line="376" w:lineRule="auto"/>
      <w:outlineLvl w:val="3"/>
    </w:pPr>
    <w:rPr>
      <w:rFonts w:ascii="Arial" w:eastAsia="黑体" w:hAnsi="Arial"/>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iPriority w:val="1"/>
    <w:qFormat/>
    <w:pPr>
      <w:ind w:right="-26"/>
      <w:jc w:val="center"/>
    </w:pPr>
    <w:rPr>
      <w:b/>
      <w:bCs/>
      <w:sz w:val="84"/>
      <w:szCs w:val="84"/>
      <w:lang w:val="zh-CN"/>
    </w:rPr>
  </w:style>
  <w:style w:type="paragraph" w:styleId="7">
    <w:name w:val="toc 7"/>
    <w:basedOn w:val="a"/>
    <w:next w:val="a"/>
    <w:uiPriority w:val="39"/>
    <w:unhideWhenUsed/>
    <w:qFormat/>
    <w:pPr>
      <w:ind w:left="1440"/>
    </w:pPr>
    <w:rPr>
      <w:rFonts w:ascii="Calibri" w:cs="Calibri"/>
      <w:sz w:val="18"/>
      <w:szCs w:val="18"/>
    </w:rPr>
  </w:style>
  <w:style w:type="paragraph" w:styleId="a5">
    <w:name w:val="Normal Indent"/>
    <w:basedOn w:val="a"/>
    <w:qFormat/>
    <w:pPr>
      <w:widowControl/>
      <w:autoSpaceDE/>
      <w:autoSpaceDN/>
      <w:adjustRightInd/>
      <w:ind w:firstLineChars="200" w:firstLine="420"/>
    </w:pPr>
    <w:rPr>
      <w:rFonts w:ascii="Times New Roman"/>
      <w:sz w:val="20"/>
      <w:szCs w:val="20"/>
    </w:rPr>
  </w:style>
  <w:style w:type="paragraph" w:styleId="a6">
    <w:name w:val="caption"/>
    <w:basedOn w:val="a"/>
    <w:next w:val="a"/>
    <w:qFormat/>
    <w:pPr>
      <w:spacing w:before="152" w:after="160"/>
    </w:pPr>
    <w:rPr>
      <w:rFonts w:ascii="Arial" w:eastAsia="黑体" w:hAnsi="Arial" w:cs="Arial"/>
      <w:sz w:val="20"/>
      <w:szCs w:val="20"/>
    </w:rPr>
  </w:style>
  <w:style w:type="paragraph" w:styleId="a7">
    <w:name w:val="Document Map"/>
    <w:basedOn w:val="a"/>
    <w:link w:val="a8"/>
    <w:semiHidden/>
    <w:qFormat/>
    <w:pPr>
      <w:shd w:val="clear" w:color="auto" w:fill="000080"/>
    </w:pPr>
    <w:rPr>
      <w:rFonts w:hAnsi="Times New Roman"/>
    </w:rPr>
  </w:style>
  <w:style w:type="paragraph" w:styleId="a9">
    <w:name w:val="toa heading"/>
    <w:basedOn w:val="a"/>
    <w:next w:val="a"/>
    <w:qFormat/>
    <w:pPr>
      <w:snapToGrid w:val="0"/>
      <w:spacing w:before="120" w:line="360" w:lineRule="auto"/>
      <w:jc w:val="both"/>
    </w:pPr>
    <w:rPr>
      <w:rFonts w:ascii="Arial" w:hAnsi="Arial"/>
      <w:snapToGrid w:val="0"/>
      <w:color w:val="000000"/>
      <w:sz w:val="21"/>
      <w:szCs w:val="20"/>
    </w:rPr>
  </w:style>
  <w:style w:type="paragraph" w:styleId="aa">
    <w:name w:val="annotation text"/>
    <w:basedOn w:val="a"/>
    <w:link w:val="ab"/>
    <w:unhideWhenUsed/>
    <w:qFormat/>
    <w:rPr>
      <w:rFonts w:hAnsi="Times New Roman"/>
    </w:rPr>
  </w:style>
  <w:style w:type="paragraph" w:styleId="31">
    <w:name w:val="Body Text 3"/>
    <w:basedOn w:val="a"/>
    <w:link w:val="32"/>
    <w:qFormat/>
    <w:pPr>
      <w:ind w:right="-26"/>
      <w:jc w:val="center"/>
    </w:pPr>
    <w:rPr>
      <w:rFonts w:hAnsi="Times New Roman"/>
      <w:b/>
      <w:bCs/>
      <w:color w:val="3366FF"/>
      <w:sz w:val="52"/>
      <w:szCs w:val="52"/>
      <w:lang w:val="zh-CN"/>
    </w:rPr>
  </w:style>
  <w:style w:type="paragraph" w:styleId="ac">
    <w:name w:val="Body Text Indent"/>
    <w:basedOn w:val="a"/>
    <w:link w:val="ad"/>
    <w:uiPriority w:val="99"/>
    <w:qFormat/>
    <w:pPr>
      <w:autoSpaceDE/>
      <w:autoSpaceDN/>
      <w:adjustRightInd/>
      <w:ind w:leftChars="270" w:left="567"/>
      <w:jc w:val="both"/>
    </w:pPr>
    <w:rPr>
      <w:rFonts w:ascii="Times New Roman" w:hAnsi="Times New Roman"/>
      <w:sz w:val="20"/>
      <w:szCs w:val="20"/>
    </w:rPr>
  </w:style>
  <w:style w:type="paragraph" w:styleId="5">
    <w:name w:val="toc 5"/>
    <w:basedOn w:val="a"/>
    <w:next w:val="a"/>
    <w:uiPriority w:val="39"/>
    <w:unhideWhenUsed/>
    <w:pPr>
      <w:ind w:left="960"/>
    </w:pPr>
    <w:rPr>
      <w:rFonts w:ascii="Calibri" w:cs="Calibri"/>
      <w:sz w:val="18"/>
      <w:szCs w:val="18"/>
    </w:rPr>
  </w:style>
  <w:style w:type="paragraph" w:styleId="33">
    <w:name w:val="toc 3"/>
    <w:basedOn w:val="a"/>
    <w:next w:val="a"/>
    <w:uiPriority w:val="39"/>
    <w:qFormat/>
    <w:pPr>
      <w:ind w:left="480"/>
    </w:pPr>
    <w:rPr>
      <w:rFonts w:ascii="Calibri" w:cs="Calibri"/>
      <w:i/>
      <w:iCs/>
      <w:sz w:val="20"/>
      <w:szCs w:val="20"/>
    </w:rPr>
  </w:style>
  <w:style w:type="paragraph" w:styleId="ae">
    <w:name w:val="Plain Text"/>
    <w:basedOn w:val="a"/>
    <w:link w:val="af"/>
    <w:uiPriority w:val="99"/>
    <w:qFormat/>
    <w:pPr>
      <w:autoSpaceDE/>
      <w:autoSpaceDN/>
      <w:adjustRightInd/>
      <w:jc w:val="both"/>
    </w:pPr>
    <w:rPr>
      <w:rFonts w:hAnsi="Courier New"/>
      <w:sz w:val="20"/>
      <w:szCs w:val="20"/>
    </w:rPr>
  </w:style>
  <w:style w:type="paragraph" w:styleId="8">
    <w:name w:val="toc 8"/>
    <w:basedOn w:val="a"/>
    <w:next w:val="a"/>
    <w:uiPriority w:val="39"/>
    <w:unhideWhenUsed/>
    <w:qFormat/>
    <w:pPr>
      <w:ind w:left="1680"/>
    </w:pPr>
    <w:rPr>
      <w:rFonts w:ascii="Calibri" w:cs="Calibri"/>
      <w:sz w:val="18"/>
      <w:szCs w:val="18"/>
    </w:rPr>
  </w:style>
  <w:style w:type="paragraph" w:styleId="af0">
    <w:name w:val="Date"/>
    <w:basedOn w:val="a"/>
    <w:next w:val="a"/>
    <w:link w:val="af1"/>
    <w:qFormat/>
    <w:pPr>
      <w:ind w:leftChars="2500" w:left="100"/>
    </w:pPr>
    <w:rPr>
      <w:rFonts w:hAnsi="Times New Roman"/>
      <w:b/>
      <w:bCs/>
      <w:sz w:val="20"/>
      <w:szCs w:val="21"/>
      <w:lang w:val="zh-CN"/>
    </w:rPr>
  </w:style>
  <w:style w:type="paragraph" w:styleId="21">
    <w:name w:val="Body Text Indent 2"/>
    <w:basedOn w:val="a"/>
    <w:link w:val="22"/>
    <w:qFormat/>
    <w:pPr>
      <w:tabs>
        <w:tab w:val="left" w:pos="8640"/>
      </w:tabs>
      <w:autoSpaceDE/>
      <w:autoSpaceDN/>
      <w:adjustRightInd/>
      <w:ind w:left="1260"/>
      <w:jc w:val="both"/>
    </w:pPr>
    <w:rPr>
      <w:rFonts w:hAnsi="Times New Roman"/>
      <w:sz w:val="20"/>
      <w:szCs w:val="20"/>
    </w:rPr>
  </w:style>
  <w:style w:type="paragraph" w:styleId="af2">
    <w:name w:val="Balloon Text"/>
    <w:basedOn w:val="a"/>
    <w:link w:val="af3"/>
    <w:uiPriority w:val="99"/>
    <w:semiHidden/>
    <w:qFormat/>
    <w:pPr>
      <w:autoSpaceDE/>
      <w:autoSpaceDN/>
      <w:adjustRightInd/>
      <w:jc w:val="both"/>
    </w:pPr>
    <w:rPr>
      <w:rFonts w:ascii="Times New Roman" w:hAnsi="Times New Roman"/>
      <w:sz w:val="18"/>
      <w:szCs w:val="18"/>
    </w:rPr>
  </w:style>
  <w:style w:type="paragraph" w:styleId="af4">
    <w:name w:val="footer"/>
    <w:basedOn w:val="a"/>
    <w:link w:val="10"/>
    <w:uiPriority w:val="99"/>
    <w:qFormat/>
    <w:pPr>
      <w:tabs>
        <w:tab w:val="center" w:pos="4153"/>
        <w:tab w:val="right" w:pos="8306"/>
      </w:tabs>
      <w:snapToGrid w:val="0"/>
    </w:pPr>
    <w:rPr>
      <w:sz w:val="18"/>
      <w:szCs w:val="18"/>
    </w:rPr>
  </w:style>
  <w:style w:type="paragraph" w:styleId="af5">
    <w:name w:val="header"/>
    <w:basedOn w:val="a"/>
    <w:link w:val="af6"/>
    <w:uiPriority w:val="99"/>
    <w:qFormat/>
    <w:pPr>
      <w:pBdr>
        <w:bottom w:val="single" w:sz="6" w:space="1" w:color="auto"/>
      </w:pBdr>
      <w:tabs>
        <w:tab w:val="center" w:pos="4153"/>
        <w:tab w:val="right" w:pos="8306"/>
      </w:tabs>
      <w:snapToGrid w:val="0"/>
      <w:jc w:val="center"/>
    </w:pPr>
    <w:rPr>
      <w:sz w:val="18"/>
      <w:szCs w:val="18"/>
    </w:rPr>
  </w:style>
  <w:style w:type="paragraph" w:styleId="12">
    <w:name w:val="toc 1"/>
    <w:basedOn w:val="a"/>
    <w:next w:val="a"/>
    <w:uiPriority w:val="39"/>
    <w:qFormat/>
    <w:pPr>
      <w:spacing w:before="120" w:after="120"/>
    </w:pPr>
    <w:rPr>
      <w:rFonts w:ascii="Calibri" w:cs="Calibri"/>
      <w:b/>
      <w:bCs/>
      <w:caps/>
      <w:sz w:val="20"/>
      <w:szCs w:val="20"/>
    </w:rPr>
  </w:style>
  <w:style w:type="paragraph" w:styleId="41">
    <w:name w:val="toc 4"/>
    <w:basedOn w:val="a"/>
    <w:next w:val="a"/>
    <w:uiPriority w:val="39"/>
    <w:unhideWhenUsed/>
    <w:qFormat/>
    <w:pPr>
      <w:ind w:left="720"/>
    </w:pPr>
    <w:rPr>
      <w:rFonts w:ascii="Calibri" w:cs="Calibri"/>
      <w:sz w:val="18"/>
      <w:szCs w:val="18"/>
    </w:rPr>
  </w:style>
  <w:style w:type="paragraph" w:styleId="af7">
    <w:name w:val="List"/>
    <w:basedOn w:val="a"/>
    <w:unhideWhenUsed/>
    <w:qFormat/>
    <w:pPr>
      <w:ind w:left="200" w:hangingChars="200" w:hanging="200"/>
      <w:contextualSpacing/>
    </w:pPr>
  </w:style>
  <w:style w:type="paragraph" w:styleId="6">
    <w:name w:val="toc 6"/>
    <w:basedOn w:val="a"/>
    <w:next w:val="a"/>
    <w:uiPriority w:val="39"/>
    <w:unhideWhenUsed/>
    <w:qFormat/>
    <w:pPr>
      <w:ind w:left="1200"/>
    </w:pPr>
    <w:rPr>
      <w:rFonts w:ascii="Calibri" w:cs="Calibri"/>
      <w:sz w:val="18"/>
      <w:szCs w:val="18"/>
    </w:rPr>
  </w:style>
  <w:style w:type="paragraph" w:styleId="34">
    <w:name w:val="Body Text Indent 3"/>
    <w:basedOn w:val="a"/>
    <w:link w:val="35"/>
    <w:qFormat/>
    <w:pPr>
      <w:spacing w:line="360" w:lineRule="auto"/>
      <w:ind w:firstLineChars="200" w:firstLine="480"/>
    </w:pPr>
    <w:rPr>
      <w:rFonts w:hAnsi="Times New Roman"/>
    </w:rPr>
  </w:style>
  <w:style w:type="paragraph" w:styleId="23">
    <w:name w:val="toc 2"/>
    <w:basedOn w:val="a"/>
    <w:next w:val="a"/>
    <w:uiPriority w:val="39"/>
    <w:unhideWhenUsed/>
    <w:qFormat/>
    <w:pPr>
      <w:ind w:left="240"/>
    </w:pPr>
    <w:rPr>
      <w:rFonts w:ascii="Calibri" w:cs="Calibri"/>
      <w:smallCaps/>
      <w:sz w:val="20"/>
      <w:szCs w:val="20"/>
    </w:rPr>
  </w:style>
  <w:style w:type="paragraph" w:styleId="9">
    <w:name w:val="toc 9"/>
    <w:basedOn w:val="a"/>
    <w:next w:val="a"/>
    <w:uiPriority w:val="39"/>
    <w:unhideWhenUsed/>
    <w:qFormat/>
    <w:pPr>
      <w:ind w:left="1920"/>
    </w:pPr>
    <w:rPr>
      <w:rFonts w:ascii="Calibri" w:cs="Calibri"/>
      <w:sz w:val="18"/>
      <w:szCs w:val="18"/>
    </w:rPr>
  </w:style>
  <w:style w:type="paragraph" w:styleId="24">
    <w:name w:val="Body Text 2"/>
    <w:basedOn w:val="a"/>
    <w:link w:val="25"/>
    <w:qFormat/>
    <w:pPr>
      <w:tabs>
        <w:tab w:val="left" w:pos="0"/>
      </w:tabs>
      <w:autoSpaceDE/>
      <w:autoSpaceDN/>
      <w:adjustRightInd/>
      <w:spacing w:line="400" w:lineRule="atLeast"/>
      <w:jc w:val="both"/>
    </w:pPr>
    <w:rPr>
      <w:rFonts w:ascii="Arial" w:hAnsi="Arial"/>
      <w:color w:val="000000"/>
      <w:sz w:val="20"/>
    </w:rPr>
  </w:style>
  <w:style w:type="paragraph" w:styleId="HTML">
    <w:name w:val="HTML Preformatted"/>
    <w:basedOn w:val="a"/>
    <w:link w:val="HTML0"/>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30" w:lineRule="atLeast"/>
    </w:pPr>
    <w:rPr>
      <w:rFonts w:ascii="Arial" w:hAnsi="Arial"/>
      <w:sz w:val="20"/>
      <w:szCs w:val="21"/>
    </w:rPr>
  </w:style>
  <w:style w:type="paragraph" w:styleId="af8">
    <w:name w:val="Normal (Web)"/>
    <w:basedOn w:val="a"/>
    <w:link w:val="af9"/>
    <w:qFormat/>
    <w:pPr>
      <w:widowControl/>
      <w:autoSpaceDE/>
      <w:autoSpaceDN/>
      <w:adjustRightInd/>
      <w:spacing w:before="100" w:beforeAutospacing="1" w:after="100" w:afterAutospacing="1"/>
    </w:pPr>
    <w:rPr>
      <w:rFonts w:hAnsi="宋体"/>
      <w:sz w:val="15"/>
      <w:szCs w:val="15"/>
    </w:rPr>
  </w:style>
  <w:style w:type="paragraph" w:styleId="afa">
    <w:name w:val="Title"/>
    <w:basedOn w:val="a"/>
    <w:next w:val="a"/>
    <w:link w:val="afb"/>
    <w:uiPriority w:val="10"/>
    <w:qFormat/>
    <w:pPr>
      <w:spacing w:before="240" w:after="60"/>
      <w:jc w:val="center"/>
      <w:outlineLvl w:val="0"/>
    </w:pPr>
    <w:rPr>
      <w:rFonts w:ascii="Cambria" w:hAnsi="Cambria"/>
      <w:b/>
      <w:bCs/>
      <w:sz w:val="32"/>
      <w:szCs w:val="32"/>
    </w:rPr>
  </w:style>
  <w:style w:type="paragraph" w:styleId="afc">
    <w:name w:val="annotation subject"/>
    <w:basedOn w:val="aa"/>
    <w:next w:val="aa"/>
    <w:link w:val="afd"/>
    <w:uiPriority w:val="99"/>
    <w:semiHidden/>
    <w:qFormat/>
    <w:rPr>
      <w:b/>
      <w:bCs/>
    </w:rPr>
  </w:style>
  <w:style w:type="paragraph" w:styleId="afe">
    <w:name w:val="Body Text First Indent"/>
    <w:basedOn w:val="a0"/>
    <w:uiPriority w:val="99"/>
    <w:unhideWhenUsed/>
    <w:qFormat/>
    <w:pPr>
      <w:ind w:firstLineChars="100" w:firstLine="420"/>
    </w:pPr>
  </w:style>
  <w:style w:type="paragraph" w:styleId="26">
    <w:name w:val="Body Text First Indent 2"/>
    <w:basedOn w:val="ac"/>
    <w:qFormat/>
    <w:pPr>
      <w:ind w:firstLineChars="200" w:firstLine="420"/>
    </w:pPr>
    <w:rPr>
      <w:rFonts w:ascii="Calibri" w:hAnsi="Calibri"/>
    </w:rPr>
  </w:style>
  <w:style w:type="table" w:styleId="aff">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uiPriority w:val="22"/>
    <w:qFormat/>
    <w:rPr>
      <w:b/>
      <w:bCs/>
    </w:rPr>
  </w:style>
  <w:style w:type="character" w:styleId="aff1">
    <w:name w:val="FollowedHyperlink"/>
    <w:qFormat/>
    <w:rPr>
      <w:rFonts w:ascii="Arial" w:hAnsi="Arial" w:cs="Arial"/>
      <w:color w:val="000000"/>
      <w:sz w:val="20"/>
      <w:szCs w:val="20"/>
      <w:u w:val="none"/>
    </w:rPr>
  </w:style>
  <w:style w:type="character" w:styleId="aff2">
    <w:name w:val="Emphasis"/>
    <w:qFormat/>
    <w:rPr>
      <w:i/>
      <w:iCs/>
    </w:rPr>
  </w:style>
  <w:style w:type="character" w:styleId="HTML1">
    <w:name w:val="HTML Definition"/>
    <w:uiPriority w:val="99"/>
    <w:unhideWhenUsed/>
    <w:qFormat/>
  </w:style>
  <w:style w:type="character" w:styleId="HTML2">
    <w:name w:val="HTML Variable"/>
    <w:uiPriority w:val="99"/>
    <w:unhideWhenUsed/>
    <w:qFormat/>
  </w:style>
  <w:style w:type="character" w:styleId="aff3">
    <w:name w:val="Hyperlink"/>
    <w:uiPriority w:val="99"/>
    <w:qFormat/>
    <w:rPr>
      <w:rFonts w:ascii="Arial" w:hAnsi="Arial" w:cs="Arial" w:hint="default"/>
      <w:color w:val="000000"/>
      <w:sz w:val="20"/>
      <w:szCs w:val="20"/>
      <w:u w:val="none"/>
    </w:rPr>
  </w:style>
  <w:style w:type="character" w:styleId="HTML3">
    <w:name w:val="HTML Code"/>
    <w:uiPriority w:val="99"/>
    <w:unhideWhenUsed/>
    <w:qFormat/>
    <w:rPr>
      <w:rFonts w:ascii="monospace" w:eastAsia="monospace" w:hAnsi="monospace" w:cs="monospace" w:hint="default"/>
      <w:sz w:val="21"/>
      <w:szCs w:val="21"/>
    </w:rPr>
  </w:style>
  <w:style w:type="character" w:styleId="aff4">
    <w:name w:val="annotation reference"/>
    <w:qFormat/>
    <w:rPr>
      <w:sz w:val="21"/>
      <w:szCs w:val="21"/>
    </w:rPr>
  </w:style>
  <w:style w:type="character" w:styleId="HTML4">
    <w:name w:val="HTML Cite"/>
    <w:uiPriority w:val="99"/>
    <w:unhideWhenUsed/>
    <w:qFormat/>
  </w:style>
  <w:style w:type="character" w:styleId="HTML5">
    <w:name w:val="HTML Keyboard"/>
    <w:uiPriority w:val="99"/>
    <w:unhideWhenUsed/>
    <w:qFormat/>
    <w:rPr>
      <w:rFonts w:ascii="monospace" w:eastAsia="monospace" w:hAnsi="monospace" w:cs="monospace"/>
      <w:sz w:val="21"/>
      <w:szCs w:val="21"/>
    </w:rPr>
  </w:style>
  <w:style w:type="character" w:styleId="HTML6">
    <w:name w:val="HTML Sample"/>
    <w:uiPriority w:val="99"/>
    <w:unhideWhenUsed/>
    <w:qFormat/>
    <w:rPr>
      <w:rFonts w:ascii="monospace" w:eastAsia="monospace" w:hAnsi="monospace" w:cs="monospace" w:hint="default"/>
      <w:sz w:val="21"/>
      <w:szCs w:val="21"/>
    </w:rPr>
  </w:style>
  <w:style w:type="character" w:customStyle="1" w:styleId="fontstrikethrough">
    <w:name w:val="fontstrikethrough"/>
    <w:qFormat/>
    <w:rPr>
      <w:strike/>
    </w:rPr>
  </w:style>
  <w:style w:type="character" w:customStyle="1" w:styleId="af6">
    <w:name w:val="页眉 字符"/>
    <w:link w:val="af5"/>
    <w:uiPriority w:val="99"/>
    <w:qFormat/>
    <w:rPr>
      <w:rFonts w:ascii="宋体" w:eastAsia="宋体"/>
      <w:sz w:val="18"/>
      <w:szCs w:val="18"/>
    </w:rPr>
  </w:style>
  <w:style w:type="character" w:customStyle="1" w:styleId="31Char">
    <w:name w:val="标题 3.1 Char"/>
    <w:link w:val="310"/>
    <w:qFormat/>
    <w:rPr>
      <w:rFonts w:ascii="宋体" w:hAnsi="宋体"/>
      <w:b/>
      <w:bCs/>
      <w:sz w:val="32"/>
      <w:szCs w:val="32"/>
    </w:rPr>
  </w:style>
  <w:style w:type="paragraph" w:customStyle="1" w:styleId="310">
    <w:name w:val="标题 3.1"/>
    <w:basedOn w:val="3"/>
    <w:link w:val="31Char"/>
    <w:qFormat/>
    <w:pPr>
      <w:keepNext/>
      <w:keepLines/>
      <w:pageBreakBefore/>
      <w:tabs>
        <w:tab w:val="left" w:pos="1440"/>
        <w:tab w:val="left" w:pos="1620"/>
      </w:tabs>
      <w:autoSpaceDE/>
      <w:autoSpaceDN/>
      <w:adjustRightInd/>
      <w:spacing w:before="260" w:after="260" w:line="600" w:lineRule="exact"/>
      <w:jc w:val="both"/>
    </w:pPr>
    <w:rPr>
      <w:rFonts w:hAnsi="宋体"/>
      <w:b/>
      <w:bCs/>
      <w:sz w:val="32"/>
      <w:szCs w:val="32"/>
    </w:rPr>
  </w:style>
  <w:style w:type="character" w:customStyle="1" w:styleId="style61">
    <w:name w:val="style61"/>
    <w:qFormat/>
    <w:rPr>
      <w:b/>
      <w:bCs/>
    </w:rPr>
  </w:style>
  <w:style w:type="character" w:customStyle="1" w:styleId="font101">
    <w:name w:val="font101"/>
    <w:qFormat/>
    <w:rPr>
      <w:rFonts w:ascii="Times New Roman" w:hAnsi="Times New Roman" w:cs="Times New Roman" w:hint="default"/>
      <w:color w:val="000000"/>
      <w:sz w:val="21"/>
      <w:szCs w:val="21"/>
      <w:u w:val="none"/>
    </w:rPr>
  </w:style>
  <w:style w:type="character" w:customStyle="1" w:styleId="afb">
    <w:name w:val="标题 字符"/>
    <w:link w:val="afa"/>
    <w:uiPriority w:val="10"/>
    <w:qFormat/>
    <w:rPr>
      <w:rFonts w:ascii="Cambria" w:hAnsi="Cambria"/>
      <w:b/>
      <w:bCs/>
      <w:sz w:val="32"/>
      <w:szCs w:val="32"/>
      <w:lang w:val="en-US" w:eastAsia="zh-CN"/>
    </w:rPr>
  </w:style>
  <w:style w:type="character" w:customStyle="1" w:styleId="af9">
    <w:name w:val="普通(网站) 字符"/>
    <w:link w:val="af8"/>
    <w:qFormat/>
    <w:locked/>
    <w:rPr>
      <w:rFonts w:ascii="宋体" w:hAnsi="宋体"/>
      <w:sz w:val="15"/>
      <w:szCs w:val="15"/>
    </w:rPr>
  </w:style>
  <w:style w:type="character" w:customStyle="1" w:styleId="HTMLMarkup">
    <w:name w:val="HTML Markup"/>
    <w:qFormat/>
    <w:rPr>
      <w:vanish/>
      <w:color w:val="FF0000"/>
    </w:rPr>
  </w:style>
  <w:style w:type="character" w:customStyle="1" w:styleId="aff5">
    <w:name w:val="列出段落 字符"/>
    <w:uiPriority w:val="34"/>
    <w:qFormat/>
    <w:rPr>
      <w:rFonts w:ascii="宋体"/>
      <w:sz w:val="24"/>
      <w:szCs w:val="24"/>
    </w:rPr>
  </w:style>
  <w:style w:type="character" w:customStyle="1" w:styleId="font91">
    <w:name w:val="font91"/>
    <w:qFormat/>
    <w:rPr>
      <w:rFonts w:ascii="Times New Roman" w:hAnsi="Times New Roman" w:cs="Times New Roman" w:hint="default"/>
      <w:color w:val="000000"/>
      <w:sz w:val="21"/>
      <w:szCs w:val="21"/>
      <w:u w:val="none"/>
      <w:vertAlign w:val="subscript"/>
    </w:rPr>
  </w:style>
  <w:style w:type="character" w:customStyle="1" w:styleId="font11">
    <w:name w:val="font11"/>
    <w:qFormat/>
    <w:rPr>
      <w:rFonts w:ascii="宋体" w:eastAsia="宋体" w:hAnsi="宋体" w:cs="宋体" w:hint="eastAsia"/>
      <w:color w:val="000000"/>
      <w:sz w:val="21"/>
      <w:szCs w:val="21"/>
      <w:u w:val="none"/>
    </w:rPr>
  </w:style>
  <w:style w:type="character" w:customStyle="1" w:styleId="210">
    <w:name w:val="标题 2 字符1"/>
    <w:qFormat/>
    <w:rPr>
      <w:rFonts w:ascii="Arial" w:eastAsia="黑体" w:hAnsi="Arial"/>
      <w:b/>
      <w:bCs/>
      <w:kern w:val="2"/>
      <w:sz w:val="32"/>
      <w:szCs w:val="32"/>
      <w:lang w:val="en-US" w:eastAsia="zh-CN" w:bidi="ar-SA"/>
    </w:rPr>
  </w:style>
  <w:style w:type="character" w:customStyle="1" w:styleId="25">
    <w:name w:val="正文文本 2 字符"/>
    <w:link w:val="24"/>
    <w:qFormat/>
    <w:rPr>
      <w:rFonts w:ascii="Arial" w:eastAsia="宋体" w:hAnsi="Arial" w:cs="Times New Roman"/>
      <w:color w:val="000000"/>
      <w:szCs w:val="24"/>
    </w:rPr>
  </w:style>
  <w:style w:type="character" w:customStyle="1" w:styleId="a4">
    <w:name w:val="正文文本 字符"/>
    <w:link w:val="a0"/>
    <w:uiPriority w:val="1"/>
    <w:qFormat/>
    <w:rPr>
      <w:rFonts w:ascii="宋体" w:eastAsia="宋体"/>
      <w:b/>
      <w:bCs/>
      <w:sz w:val="84"/>
      <w:szCs w:val="84"/>
      <w:lang w:val="zh-CN"/>
    </w:rPr>
  </w:style>
  <w:style w:type="character" w:customStyle="1" w:styleId="Char">
    <w:name w:val="小 Char"/>
    <w:qFormat/>
    <w:rPr>
      <w:rFonts w:ascii="宋体" w:eastAsia="宋体" w:hAnsi="Courier New"/>
      <w:kern w:val="2"/>
      <w:sz w:val="21"/>
      <w:lang w:val="en-US" w:eastAsia="zh-CN" w:bidi="ar-SA"/>
    </w:rPr>
  </w:style>
  <w:style w:type="character" w:customStyle="1" w:styleId="11">
    <w:name w:val="标题 1 字符1"/>
    <w:link w:val="1"/>
    <w:uiPriority w:val="9"/>
    <w:qFormat/>
    <w:rPr>
      <w:rFonts w:ascii="宋体" w:eastAsia="宋体" w:hAnsi="Times New Roman" w:cs="Times New Roman"/>
      <w:kern w:val="0"/>
      <w:sz w:val="24"/>
      <w:szCs w:val="24"/>
    </w:rPr>
  </w:style>
  <w:style w:type="character" w:customStyle="1" w:styleId="Char1">
    <w:name w:val="纯文本 Char1"/>
    <w:uiPriority w:val="99"/>
    <w:semiHidden/>
    <w:qFormat/>
    <w:rPr>
      <w:rFonts w:ascii="宋体" w:eastAsia="宋体" w:hAnsi="Courier New" w:cs="Courier New"/>
      <w:kern w:val="0"/>
      <w:szCs w:val="21"/>
    </w:rPr>
  </w:style>
  <w:style w:type="character" w:customStyle="1" w:styleId="Char10">
    <w:name w:val="页脚 Char1"/>
    <w:uiPriority w:val="99"/>
    <w:semiHidden/>
    <w:qFormat/>
    <w:rPr>
      <w:rFonts w:ascii="宋体" w:eastAsia="宋体" w:hAnsi="Times New Roman" w:cs="Times New Roman"/>
      <w:kern w:val="0"/>
      <w:sz w:val="18"/>
      <w:szCs w:val="18"/>
    </w:rPr>
  </w:style>
  <w:style w:type="character" w:customStyle="1" w:styleId="font81">
    <w:name w:val="font81"/>
    <w:qFormat/>
    <w:rPr>
      <w:rFonts w:ascii="Times New Roman" w:hAnsi="Times New Roman" w:cs="Times New Roman" w:hint="default"/>
      <w:color w:val="000000"/>
      <w:sz w:val="20"/>
      <w:szCs w:val="20"/>
      <w:u w:val="none"/>
    </w:rPr>
  </w:style>
  <w:style w:type="character" w:customStyle="1" w:styleId="font71">
    <w:name w:val="font71"/>
    <w:qFormat/>
    <w:rPr>
      <w:rFonts w:ascii="宋体" w:eastAsia="宋体" w:hAnsi="宋体" w:cs="宋体" w:hint="eastAsia"/>
      <w:color w:val="000000"/>
      <w:sz w:val="20"/>
      <w:szCs w:val="20"/>
      <w:u w:val="none"/>
    </w:rPr>
  </w:style>
  <w:style w:type="character" w:customStyle="1" w:styleId="font61">
    <w:name w:val="font61"/>
    <w:qFormat/>
    <w:rPr>
      <w:rFonts w:ascii="宋体" w:eastAsia="宋体" w:hAnsi="宋体" w:cs="宋体" w:hint="eastAsia"/>
      <w:color w:val="000000"/>
      <w:sz w:val="21"/>
      <w:szCs w:val="21"/>
      <w:u w:val="none"/>
    </w:rPr>
  </w:style>
  <w:style w:type="character" w:customStyle="1" w:styleId="22">
    <w:name w:val="正文文本缩进 2 字符"/>
    <w:link w:val="21"/>
    <w:qFormat/>
    <w:rPr>
      <w:rFonts w:ascii="宋体" w:eastAsia="宋体" w:hAnsi="Times New Roman" w:cs="Times New Roman"/>
      <w:szCs w:val="20"/>
    </w:rPr>
  </w:style>
  <w:style w:type="character" w:customStyle="1" w:styleId="font41">
    <w:name w:val="font41"/>
    <w:qFormat/>
    <w:rPr>
      <w:rFonts w:ascii="Times New Roman" w:hAnsi="Times New Roman" w:cs="Times New Roman" w:hint="default"/>
      <w:color w:val="000000"/>
      <w:sz w:val="21"/>
      <w:szCs w:val="21"/>
      <w:u w:val="none"/>
    </w:rPr>
  </w:style>
  <w:style w:type="character" w:customStyle="1" w:styleId="Char11">
    <w:name w:val="正文文本 Char1"/>
    <w:uiPriority w:val="99"/>
    <w:semiHidden/>
    <w:qFormat/>
    <w:rPr>
      <w:rFonts w:ascii="宋体" w:eastAsia="宋体" w:hAnsi="Times New Roman" w:cs="Times New Roman"/>
      <w:kern w:val="0"/>
      <w:sz w:val="24"/>
      <w:szCs w:val="24"/>
    </w:rPr>
  </w:style>
  <w:style w:type="character" w:customStyle="1" w:styleId="img9">
    <w:name w:val="img9"/>
    <w:basedOn w:val="a1"/>
    <w:qFormat/>
  </w:style>
  <w:style w:type="character" w:customStyle="1" w:styleId="afd">
    <w:name w:val="批注主题 字符"/>
    <w:link w:val="afc"/>
    <w:uiPriority w:val="99"/>
    <w:semiHidden/>
    <w:qFormat/>
    <w:rPr>
      <w:rFonts w:ascii="宋体" w:eastAsia="宋体" w:hAnsi="Times New Roman" w:cs="Times New Roman"/>
      <w:b/>
      <w:bCs/>
      <w:kern w:val="0"/>
      <w:sz w:val="24"/>
      <w:szCs w:val="24"/>
    </w:rPr>
  </w:style>
  <w:style w:type="character" w:customStyle="1" w:styleId="img8">
    <w:name w:val="img8"/>
    <w:basedOn w:val="a1"/>
    <w:qFormat/>
  </w:style>
  <w:style w:type="character" w:customStyle="1" w:styleId="32">
    <w:name w:val="正文文本 3 字符"/>
    <w:link w:val="31"/>
    <w:qFormat/>
    <w:rPr>
      <w:rFonts w:ascii="宋体" w:eastAsia="宋体" w:hAnsi="Times New Roman" w:cs="Times New Roman"/>
      <w:b/>
      <w:bCs/>
      <w:color w:val="3366FF"/>
      <w:sz w:val="52"/>
      <w:szCs w:val="52"/>
      <w:lang w:val="zh-CN"/>
    </w:rPr>
  </w:style>
  <w:style w:type="character" w:customStyle="1" w:styleId="a8">
    <w:name w:val="文档结构图 字符"/>
    <w:link w:val="a7"/>
    <w:semiHidden/>
    <w:qFormat/>
    <w:rPr>
      <w:rFonts w:ascii="宋体" w:eastAsia="宋体" w:hAnsi="Times New Roman" w:cs="Times New Roman"/>
      <w:kern w:val="0"/>
      <w:sz w:val="24"/>
      <w:szCs w:val="24"/>
      <w:shd w:val="clear" w:color="auto" w:fill="000080"/>
    </w:rPr>
  </w:style>
  <w:style w:type="character" w:customStyle="1" w:styleId="hover23">
    <w:name w:val="hover23"/>
    <w:qFormat/>
    <w:rPr>
      <w:color w:val="D52222"/>
    </w:rPr>
  </w:style>
  <w:style w:type="character" w:customStyle="1" w:styleId="font21">
    <w:name w:val="font21"/>
    <w:qFormat/>
    <w:rPr>
      <w:rFonts w:ascii="宋体" w:eastAsia="宋体" w:hAnsi="宋体" w:cs="宋体" w:hint="eastAsia"/>
      <w:color w:val="000000"/>
      <w:sz w:val="20"/>
      <w:szCs w:val="20"/>
      <w:u w:val="none"/>
    </w:rPr>
  </w:style>
  <w:style w:type="character" w:customStyle="1" w:styleId="aff6">
    <w:name w:val="页脚 字符"/>
    <w:uiPriority w:val="99"/>
    <w:qFormat/>
  </w:style>
  <w:style w:type="character" w:customStyle="1" w:styleId="Char0">
    <w:name w:val="普通(网站) Char"/>
    <w:qFormat/>
    <w:locked/>
    <w:rPr>
      <w:rFonts w:ascii="宋体" w:hAnsi="宋体"/>
      <w:sz w:val="15"/>
      <w:szCs w:val="15"/>
    </w:rPr>
  </w:style>
  <w:style w:type="character" w:customStyle="1" w:styleId="af">
    <w:name w:val="纯文本 字符"/>
    <w:link w:val="ae"/>
    <w:uiPriority w:val="99"/>
    <w:qFormat/>
    <w:rPr>
      <w:rFonts w:ascii="宋体" w:eastAsia="宋体" w:hAnsi="Courier New"/>
    </w:rPr>
  </w:style>
  <w:style w:type="character" w:customStyle="1" w:styleId="35">
    <w:name w:val="正文文本缩进 3 字符"/>
    <w:link w:val="34"/>
    <w:qFormat/>
    <w:rPr>
      <w:rFonts w:ascii="宋体" w:eastAsia="宋体" w:hAnsi="Times New Roman" w:cs="Times New Roman"/>
      <w:kern w:val="0"/>
      <w:sz w:val="24"/>
      <w:szCs w:val="24"/>
    </w:rPr>
  </w:style>
  <w:style w:type="character" w:customStyle="1" w:styleId="fontborder">
    <w:name w:val="fontborder"/>
    <w:qFormat/>
    <w:rPr>
      <w:bdr w:val="single" w:sz="6" w:space="0" w:color="000000"/>
    </w:rPr>
  </w:style>
  <w:style w:type="character" w:customStyle="1" w:styleId="10">
    <w:name w:val="页脚 字符1"/>
    <w:link w:val="af4"/>
    <w:uiPriority w:val="99"/>
    <w:qFormat/>
    <w:rPr>
      <w:rFonts w:ascii="宋体" w:eastAsia="宋体"/>
      <w:sz w:val="18"/>
      <w:szCs w:val="18"/>
    </w:rPr>
  </w:style>
  <w:style w:type="character" w:customStyle="1" w:styleId="20">
    <w:name w:val="标题 2 字符"/>
    <w:link w:val="2"/>
    <w:uiPriority w:val="9"/>
    <w:qFormat/>
    <w:rPr>
      <w:rFonts w:ascii="宋体" w:eastAsia="宋体" w:hAnsi="Times New Roman" w:cs="Times New Roman"/>
      <w:kern w:val="0"/>
      <w:sz w:val="24"/>
      <w:szCs w:val="24"/>
    </w:rPr>
  </w:style>
  <w:style w:type="character" w:customStyle="1" w:styleId="-1Char">
    <w:name w:val="彩色列表 - 强调文字颜色 1 Char"/>
    <w:link w:val="-11"/>
    <w:qFormat/>
    <w:rPr>
      <w:rFonts w:ascii="宋体"/>
      <w:sz w:val="24"/>
      <w:szCs w:val="24"/>
    </w:rPr>
  </w:style>
  <w:style w:type="paragraph" w:customStyle="1" w:styleId="-11">
    <w:name w:val="彩色列表 - 强调文字颜色 11"/>
    <w:basedOn w:val="a"/>
    <w:link w:val="-1Char"/>
    <w:qFormat/>
    <w:pPr>
      <w:ind w:firstLineChars="200" w:firstLine="420"/>
    </w:pPr>
  </w:style>
  <w:style w:type="character" w:customStyle="1" w:styleId="HTML0">
    <w:name w:val="HTML 预设格式 字符"/>
    <w:link w:val="HTML"/>
    <w:uiPriority w:val="99"/>
    <w:qFormat/>
    <w:rPr>
      <w:rFonts w:ascii="Arial" w:eastAsia="宋体" w:hAnsi="Arial" w:cs="Arial"/>
      <w:szCs w:val="21"/>
    </w:rPr>
  </w:style>
  <w:style w:type="character" w:customStyle="1" w:styleId="neir1">
    <w:name w:val="neir1"/>
    <w:qFormat/>
    <w:rPr>
      <w:rFonts w:ascii="ˎ̥" w:hAnsi="ˎ̥" w:hint="default"/>
      <w:color w:val="333333"/>
      <w:sz w:val="21"/>
      <w:szCs w:val="21"/>
      <w:u w:val="none"/>
    </w:rPr>
  </w:style>
  <w:style w:type="character" w:customStyle="1" w:styleId="2Char">
    <w:name w:val="正文缩进2格 Char"/>
    <w:link w:val="27"/>
    <w:qFormat/>
    <w:rPr>
      <w:rFonts w:ascii="仿宋_GB2312" w:eastAsia="仿宋_GB2312" w:hAnsi="宋体"/>
      <w:sz w:val="31"/>
      <w:szCs w:val="28"/>
    </w:rPr>
  </w:style>
  <w:style w:type="paragraph" w:customStyle="1" w:styleId="27">
    <w:name w:val="正文缩进2格"/>
    <w:basedOn w:val="a"/>
    <w:link w:val="2Char"/>
    <w:qFormat/>
    <w:pPr>
      <w:autoSpaceDE/>
      <w:autoSpaceDN/>
      <w:adjustRightInd/>
      <w:spacing w:line="600" w:lineRule="exact"/>
      <w:ind w:firstLineChars="206" w:firstLine="639"/>
      <w:jc w:val="both"/>
    </w:pPr>
    <w:rPr>
      <w:rFonts w:ascii="仿宋_GB2312" w:eastAsia="仿宋_GB2312" w:hAnsi="宋体"/>
      <w:sz w:val="31"/>
      <w:szCs w:val="28"/>
    </w:rPr>
  </w:style>
  <w:style w:type="character" w:customStyle="1" w:styleId="font51">
    <w:name w:val="font51"/>
    <w:qFormat/>
    <w:rPr>
      <w:rFonts w:ascii="Times New Roman" w:hAnsi="Times New Roman" w:cs="Times New Roman" w:hint="default"/>
      <w:color w:val="000000"/>
      <w:sz w:val="20"/>
      <w:szCs w:val="20"/>
      <w:u w:val="none"/>
    </w:rPr>
  </w:style>
  <w:style w:type="character" w:customStyle="1" w:styleId="af3">
    <w:name w:val="批注框文本 字符"/>
    <w:link w:val="af2"/>
    <w:uiPriority w:val="99"/>
    <w:semiHidden/>
    <w:qFormat/>
    <w:rPr>
      <w:rFonts w:ascii="Times New Roman" w:eastAsia="宋体" w:hAnsi="Times New Roman" w:cs="Times New Roman"/>
      <w:sz w:val="18"/>
      <w:szCs w:val="18"/>
    </w:rPr>
  </w:style>
  <w:style w:type="character" w:customStyle="1" w:styleId="hover22">
    <w:name w:val="hover22"/>
    <w:qFormat/>
    <w:rPr>
      <w:color w:val="2B84B5"/>
    </w:rPr>
  </w:style>
  <w:style w:type="character" w:customStyle="1" w:styleId="af1">
    <w:name w:val="日期 字符"/>
    <w:link w:val="af0"/>
    <w:qFormat/>
    <w:rPr>
      <w:rFonts w:ascii="宋体" w:eastAsia="宋体" w:hAnsi="Times New Roman" w:cs="Times New Roman"/>
      <w:b/>
      <w:bCs/>
      <w:szCs w:val="21"/>
      <w:lang w:val="zh-CN"/>
    </w:rPr>
  </w:style>
  <w:style w:type="character" w:customStyle="1" w:styleId="13">
    <w:name w:val="列出段落 字符1"/>
    <w:link w:val="aff7"/>
    <w:qFormat/>
    <w:rPr>
      <w:kern w:val="2"/>
      <w:sz w:val="21"/>
      <w:szCs w:val="22"/>
    </w:rPr>
  </w:style>
  <w:style w:type="paragraph" w:styleId="aff7">
    <w:name w:val="List Paragraph"/>
    <w:basedOn w:val="a"/>
    <w:link w:val="13"/>
    <w:uiPriority w:val="34"/>
    <w:qFormat/>
    <w:pPr>
      <w:autoSpaceDE/>
      <w:autoSpaceDN/>
      <w:adjustRightInd/>
      <w:ind w:firstLineChars="200" w:firstLine="420"/>
      <w:jc w:val="both"/>
    </w:pPr>
    <w:rPr>
      <w:rFonts w:ascii="Calibri"/>
      <w:kern w:val="2"/>
      <w:sz w:val="21"/>
      <w:szCs w:val="22"/>
    </w:rPr>
  </w:style>
  <w:style w:type="character" w:customStyle="1" w:styleId="DASChar">
    <w:name w:val="DAS正文 Char"/>
    <w:qFormat/>
    <w:rPr>
      <w:rFonts w:ascii="Verdana" w:eastAsia="宋体" w:hAnsi="Verdana"/>
      <w:kern w:val="2"/>
      <w:sz w:val="21"/>
      <w:szCs w:val="21"/>
      <w:lang w:val="en-US" w:eastAsia="zh-CN" w:bidi="ar-SA"/>
    </w:rPr>
  </w:style>
  <w:style w:type="character" w:customStyle="1" w:styleId="keyfeatures1">
    <w:name w:val="keyfeatures1"/>
    <w:qFormat/>
    <w:rPr>
      <w:rFonts w:ascii="Arial" w:hAnsi="Arial" w:cs="Arial" w:hint="default"/>
      <w:color w:val="003366"/>
      <w:sz w:val="17"/>
      <w:szCs w:val="17"/>
      <w:u w:val="none"/>
    </w:rPr>
  </w:style>
  <w:style w:type="character" w:customStyle="1" w:styleId="40">
    <w:name w:val="标题 4 字符"/>
    <w:link w:val="4"/>
    <w:qFormat/>
    <w:rPr>
      <w:rFonts w:ascii="Arial" w:eastAsia="黑体" w:hAnsi="Arial" w:cs="Times New Roman"/>
      <w:b/>
      <w:bCs/>
      <w:kern w:val="0"/>
      <w:sz w:val="28"/>
      <w:szCs w:val="28"/>
    </w:rPr>
  </w:style>
  <w:style w:type="character" w:customStyle="1" w:styleId="Char12">
    <w:name w:val="页眉 Char1"/>
    <w:uiPriority w:val="99"/>
    <w:semiHidden/>
    <w:qFormat/>
    <w:rPr>
      <w:rFonts w:ascii="宋体" w:eastAsia="宋体" w:hAnsi="Times New Roman" w:cs="Times New Roman"/>
      <w:kern w:val="0"/>
      <w:sz w:val="18"/>
      <w:szCs w:val="18"/>
    </w:rPr>
  </w:style>
  <w:style w:type="character" w:customStyle="1" w:styleId="ab">
    <w:name w:val="批注文字 字符"/>
    <w:link w:val="aa"/>
    <w:qFormat/>
    <w:rPr>
      <w:rFonts w:ascii="宋体" w:eastAsia="宋体" w:hAnsi="Times New Roman" w:cs="Times New Roman"/>
      <w:kern w:val="0"/>
      <w:sz w:val="24"/>
      <w:szCs w:val="24"/>
    </w:rPr>
  </w:style>
  <w:style w:type="character" w:customStyle="1" w:styleId="2CharChar">
    <w:name w:val="正文缩进2格 Char Char"/>
    <w:qFormat/>
    <w:rPr>
      <w:rFonts w:ascii="仿宋_GB2312" w:eastAsia="仿宋_GB2312" w:hAnsi="宋体"/>
      <w:kern w:val="2"/>
      <w:sz w:val="31"/>
      <w:szCs w:val="28"/>
      <w:lang w:val="en-US" w:eastAsia="zh-CN" w:bidi="ar-SA"/>
    </w:rPr>
  </w:style>
  <w:style w:type="character" w:customStyle="1" w:styleId="ad">
    <w:name w:val="正文文本缩进 字符"/>
    <w:link w:val="ac"/>
    <w:uiPriority w:val="99"/>
    <w:qFormat/>
    <w:rPr>
      <w:rFonts w:ascii="Times New Roman" w:eastAsia="宋体" w:hAnsi="Times New Roman" w:cs="Times New Roman"/>
      <w:szCs w:val="20"/>
    </w:rPr>
  </w:style>
  <w:style w:type="character" w:customStyle="1" w:styleId="HTMLChar1">
    <w:name w:val="HTML 预设格式 Char1"/>
    <w:uiPriority w:val="99"/>
    <w:semiHidden/>
    <w:qFormat/>
    <w:rPr>
      <w:rFonts w:ascii="Courier New" w:eastAsia="宋体" w:hAnsi="Courier New" w:cs="Courier New"/>
      <w:kern w:val="0"/>
      <w:sz w:val="20"/>
      <w:szCs w:val="20"/>
    </w:rPr>
  </w:style>
  <w:style w:type="character" w:customStyle="1" w:styleId="30">
    <w:name w:val="标题 3 字符"/>
    <w:link w:val="3"/>
    <w:qFormat/>
    <w:rPr>
      <w:rFonts w:ascii="宋体" w:eastAsia="宋体" w:hAnsi="Times New Roman" w:cs="Times New Roman"/>
      <w:kern w:val="0"/>
      <w:sz w:val="24"/>
      <w:szCs w:val="24"/>
    </w:rPr>
  </w:style>
  <w:style w:type="character" w:customStyle="1" w:styleId="14">
    <w:name w:val="标题 1 字符"/>
    <w:uiPriority w:val="9"/>
    <w:qFormat/>
    <w:rPr>
      <w:rFonts w:ascii="宋体" w:eastAsia="宋体" w:hAnsi="Times New Roman" w:cs="Times New Roman"/>
      <w:kern w:val="0"/>
      <w:sz w:val="24"/>
      <w:szCs w:val="24"/>
    </w:rPr>
  </w:style>
  <w:style w:type="character" w:customStyle="1" w:styleId="1Char">
    <w:name w:val="标题 1 Char"/>
    <w:uiPriority w:val="9"/>
    <w:qFormat/>
    <w:rPr>
      <w:rFonts w:ascii="宋体" w:eastAsia="宋体" w:hAnsi="Times New Roman" w:cs="Times New Roman"/>
      <w:kern w:val="0"/>
      <w:sz w:val="24"/>
      <w:szCs w:val="24"/>
    </w:rPr>
  </w:style>
  <w:style w:type="paragraph" w:customStyle="1" w:styleId="xl44">
    <w:name w:val="xl44"/>
    <w:basedOn w:val="a"/>
    <w:qFormat/>
    <w:pPr>
      <w:widowControl/>
      <w:pBdr>
        <w:left w:val="single" w:sz="4" w:space="0" w:color="auto"/>
        <w:right w:val="single" w:sz="4" w:space="0" w:color="auto"/>
      </w:pBdr>
      <w:spacing w:before="100" w:beforeAutospacing="1" w:after="100" w:afterAutospacing="1"/>
      <w:jc w:val="center"/>
    </w:pPr>
    <w:rPr>
      <w:rFonts w:hAnsi="宋体" w:hint="eastAsia"/>
    </w:rPr>
  </w:style>
  <w:style w:type="paragraph" w:customStyle="1" w:styleId="15">
    <w:name w:val="列出段落1"/>
    <w:basedOn w:val="a"/>
    <w:uiPriority w:val="34"/>
    <w:qFormat/>
    <w:pPr>
      <w:autoSpaceDE/>
      <w:autoSpaceDN/>
      <w:adjustRightInd/>
      <w:ind w:firstLineChars="200" w:firstLine="420"/>
      <w:jc w:val="both"/>
    </w:pPr>
    <w:rPr>
      <w:rFonts w:ascii="Calibri"/>
      <w:kern w:val="2"/>
      <w:sz w:val="21"/>
      <w:szCs w:val="22"/>
    </w:rPr>
  </w:style>
  <w:style w:type="paragraph" w:customStyle="1" w:styleId="Default">
    <w:name w:val="Default"/>
    <w:qFormat/>
    <w:pPr>
      <w:widowControl w:val="0"/>
      <w:autoSpaceDE w:val="0"/>
      <w:autoSpaceDN w:val="0"/>
      <w:adjustRightInd w:val="0"/>
    </w:pPr>
    <w:rPr>
      <w:rFonts w:ascii="仿宋_GB2312" w:eastAsia="仿宋_GB2312" w:cs="仿宋_GB2312"/>
      <w:color w:val="000000"/>
      <w:sz w:val="24"/>
      <w:szCs w:val="24"/>
    </w:rPr>
  </w:style>
  <w:style w:type="paragraph" w:customStyle="1" w:styleId="Style3">
    <w:name w:val="_Style 3"/>
    <w:basedOn w:val="a"/>
    <w:uiPriority w:val="34"/>
    <w:qFormat/>
    <w:pPr>
      <w:ind w:firstLineChars="200" w:firstLine="420"/>
    </w:pPr>
    <w:rPr>
      <w:kern w:val="2"/>
      <w:sz w:val="21"/>
    </w:rPr>
  </w:style>
  <w:style w:type="paragraph" w:customStyle="1" w:styleId="GB2312">
    <w:name w:val="正文 + 仿宋_GB2312"/>
    <w:basedOn w:val="a"/>
    <w:uiPriority w:val="99"/>
    <w:qFormat/>
    <w:pPr>
      <w:tabs>
        <w:tab w:val="left" w:pos="-720"/>
      </w:tabs>
      <w:spacing w:line="360" w:lineRule="auto"/>
      <w:ind w:firstLine="620"/>
    </w:pPr>
    <w:rPr>
      <w:rFonts w:ascii="仿宋_GB2312" w:hAnsi="宋体" w:cs="宋体"/>
      <w:bCs/>
      <w:sz w:val="31"/>
      <w:szCs w:val="31"/>
    </w:rPr>
  </w:style>
  <w:style w:type="paragraph" w:customStyle="1" w:styleId="aff8">
    <w:name w:val="保留正文"/>
    <w:basedOn w:val="a0"/>
    <w:qFormat/>
    <w:pPr>
      <w:keepNext/>
      <w:autoSpaceDE/>
      <w:autoSpaceDN/>
      <w:adjustRightInd/>
      <w:spacing w:after="160"/>
      <w:ind w:right="0"/>
      <w:jc w:val="both"/>
    </w:pPr>
    <w:rPr>
      <w:rFonts w:ascii="Times New Roman" w:hAnsi="Times New Roman"/>
      <w:b w:val="0"/>
      <w:bCs w:val="0"/>
      <w:kern w:val="2"/>
      <w:sz w:val="21"/>
      <w:szCs w:val="24"/>
      <w:lang w:val="en-US"/>
    </w:rPr>
  </w:style>
  <w:style w:type="paragraph" w:customStyle="1" w:styleId="28">
    <w:name w:val="列出段落2"/>
    <w:basedOn w:val="a"/>
    <w:uiPriority w:val="99"/>
    <w:unhideWhenUsed/>
    <w:qFormat/>
    <w:pPr>
      <w:ind w:firstLineChars="200" w:firstLine="420"/>
    </w:pPr>
  </w:style>
  <w:style w:type="paragraph" w:customStyle="1" w:styleId="aff9">
    <w:name w:val="规正文"/>
    <w:basedOn w:val="a"/>
    <w:qFormat/>
    <w:pPr>
      <w:autoSpaceDE/>
      <w:autoSpaceDN/>
      <w:adjustRightInd/>
      <w:ind w:firstLineChars="200" w:firstLine="560"/>
      <w:jc w:val="both"/>
    </w:pPr>
    <w:rPr>
      <w:rFonts w:ascii="Calibri"/>
      <w:kern w:val="2"/>
      <w:sz w:val="28"/>
      <w:szCs w:val="28"/>
    </w:rPr>
  </w:style>
  <w:style w:type="paragraph" w:customStyle="1" w:styleId="29">
    <w:name w:val="规2"/>
    <w:basedOn w:val="a"/>
    <w:qFormat/>
    <w:pPr>
      <w:autoSpaceDE/>
      <w:autoSpaceDN/>
      <w:adjustRightInd/>
      <w:jc w:val="both"/>
      <w:outlineLvl w:val="1"/>
    </w:pPr>
    <w:rPr>
      <w:rFonts w:ascii="Calibri" w:eastAsia="黑体"/>
      <w:kern w:val="2"/>
      <w:sz w:val="28"/>
      <w:szCs w:val="28"/>
    </w:rPr>
  </w:style>
  <w:style w:type="paragraph" w:customStyle="1" w:styleId="Style6">
    <w:name w:val="_Style 6"/>
    <w:basedOn w:val="a"/>
    <w:uiPriority w:val="34"/>
    <w:qFormat/>
    <w:pPr>
      <w:autoSpaceDE/>
      <w:autoSpaceDN/>
      <w:adjustRightInd/>
      <w:ind w:firstLineChars="200" w:firstLine="420"/>
      <w:jc w:val="both"/>
    </w:pPr>
    <w:rPr>
      <w:rFonts w:ascii="Calibri"/>
      <w:kern w:val="2"/>
      <w:sz w:val="21"/>
      <w:szCs w:val="22"/>
    </w:rPr>
  </w:style>
  <w:style w:type="paragraph" w:customStyle="1" w:styleId="42">
    <w:name w:val="正文缩进4格"/>
    <w:basedOn w:val="27"/>
    <w:qFormat/>
    <w:pPr>
      <w:spacing w:line="360" w:lineRule="auto"/>
      <w:ind w:leftChars="314" w:left="964" w:hangingChars="100" w:hanging="210"/>
    </w:pPr>
    <w:rPr>
      <w:rFonts w:ascii="宋体" w:eastAsia="宋体"/>
      <w:sz w:val="21"/>
      <w:szCs w:val="21"/>
      <w:lang w:val="zh-CN"/>
    </w:rPr>
  </w:style>
  <w:style w:type="paragraph" w:customStyle="1" w:styleId="affa">
    <w:name w:val="表头"/>
    <w:basedOn w:val="a6"/>
    <w:qFormat/>
    <w:pPr>
      <w:keepNext/>
      <w:keepLines/>
      <w:widowControl/>
      <w:autoSpaceDE/>
      <w:autoSpaceDN/>
      <w:adjustRightInd/>
      <w:spacing w:before="120" w:after="120" w:line="300" w:lineRule="auto"/>
      <w:jc w:val="center"/>
      <w:textAlignment w:val="baseline"/>
    </w:pPr>
    <w:rPr>
      <w:rFonts w:cs="Times New Roman"/>
      <w:sz w:val="21"/>
    </w:rPr>
  </w:style>
  <w:style w:type="paragraph" w:customStyle="1" w:styleId="affb">
    <w:name w:val="图"/>
    <w:basedOn w:val="a"/>
    <w:qFormat/>
    <w:pPr>
      <w:keepNext/>
      <w:autoSpaceDE/>
      <w:autoSpaceDN/>
      <w:spacing w:before="60" w:after="60" w:line="300" w:lineRule="auto"/>
      <w:jc w:val="center"/>
      <w:textAlignment w:val="center"/>
    </w:pPr>
    <w:rPr>
      <w:rFonts w:ascii="Times New Roman"/>
      <w:snapToGrid w:val="0"/>
      <w:spacing w:val="20"/>
      <w:szCs w:val="20"/>
    </w:rPr>
  </w:style>
  <w:style w:type="paragraph" w:customStyle="1" w:styleId="16">
    <w:name w:val="修订1"/>
    <w:uiPriority w:val="99"/>
    <w:qFormat/>
    <w:rPr>
      <w:rFonts w:ascii="宋体"/>
      <w:sz w:val="24"/>
      <w:szCs w:val="24"/>
    </w:rPr>
  </w:style>
  <w:style w:type="paragraph" w:customStyle="1" w:styleId="17">
    <w:name w:val="修订1"/>
    <w:uiPriority w:val="99"/>
    <w:unhideWhenUsed/>
    <w:qFormat/>
    <w:rPr>
      <w:kern w:val="2"/>
      <w:sz w:val="21"/>
      <w:szCs w:val="22"/>
    </w:rPr>
  </w:style>
  <w:style w:type="paragraph" w:styleId="affc">
    <w:name w:val="No Spacing"/>
    <w:qFormat/>
    <w:pPr>
      <w:widowControl w:val="0"/>
      <w:jc w:val="both"/>
    </w:pPr>
    <w:rPr>
      <w:kern w:val="2"/>
      <w:sz w:val="21"/>
      <w:szCs w:val="22"/>
    </w:rPr>
  </w:style>
  <w:style w:type="paragraph" w:customStyle="1" w:styleId="TOC1">
    <w:name w:val="TOC 标题1"/>
    <w:basedOn w:val="1"/>
    <w:next w:val="a"/>
    <w:uiPriority w:val="39"/>
    <w:qFormat/>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2a">
    <w:name w:val="修订2"/>
    <w:uiPriority w:val="99"/>
    <w:unhideWhenUsed/>
    <w:qFormat/>
    <w:rPr>
      <w:kern w:val="2"/>
      <w:sz w:val="21"/>
      <w:szCs w:val="22"/>
    </w:rPr>
  </w:style>
  <w:style w:type="paragraph" w:customStyle="1" w:styleId="110">
    <w:name w:val="列出段落1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ebpubservice.com&#65289;&#12289;&#24191;&#19996;&#30465;&#25307;&#26631;&#25237;&#26631;&#30417;&#31649;" TargetMode="External"/><Relationship Id="rId18"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creditchina.gov.cn&#65289;&#26597;&#35810;&#25237;&#26631;&#20154;"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www.dgswjt.cn&#65289;&#12289;&#25307;&#26631;&#20195;&#29702;&#26426;&#26500;&#32593;"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4EFA6E-BADD-46C3-97AA-1279F931A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93</Pages>
  <Words>8152</Words>
  <Characters>46472</Characters>
  <Application>Microsoft Office Word</Application>
  <DocSecurity>0</DocSecurity>
  <Lines>387</Lines>
  <Paragraphs>109</Paragraphs>
  <ScaleCrop>false</ScaleCrop>
  <Company>@2016版</Company>
  <LinksUpToDate>false</LinksUpToDate>
  <CharactersWithSpaces>54515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Hala</dc:creator>
  <cp:lastModifiedBy>Administrator</cp:lastModifiedBy>
  <cp:revision>17</cp:revision>
  <cp:lastPrinted>2021-01-19T09:34:00Z</cp:lastPrinted>
  <dcterms:created xsi:type="dcterms:W3CDTF">2020-12-21T08:31:00Z</dcterms:created>
  <dcterms:modified xsi:type="dcterms:W3CDTF">2021-01-19T09:35:00Z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2052-11.1.0.10214</vt:lpwstr>
  </property>
</Properties>
</file>